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Default Extension="jpg" ContentType="image/jpeg"/>
  <Override PartName="/word/document.xml" ContentType="application/vnd.openxmlformats-officedocument.wordprocessingml.document.main+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webSettings.xml" ContentType="application/vnd.openxmlformats-officedocument.wordprocessingml.webSettings+xml"/>
  <Override PartName="/customXml/itemProps5.xml" ContentType="application/vnd.openxmlformats-officedocument.customXmlPropertie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9.xml" ContentType="application/vnd.openxmlformats-officedocument.customXmlProperties+xml"/>
  <Override PartName="/customXml/itemProps10.xml" ContentType="application/vnd.openxmlformats-officedocument.customXmlProperties+xml"/>
  <Override PartName="/docProps/custom.xml" ContentType="application/vnd.openxmlformats-officedocument.custom-properties+xml"/>
  <Override PartName="/customXml/itemProps11.xml" ContentType="application/vnd.openxmlformats-officedocument.customXmlProperties+xml"/>
  <Override PartName="/customXml/itemProps12.xml" ContentType="application/vnd.openxmlformats-officedocument.customXmlProperties+xml"/>
  <Override PartName="/word/numbering.xml" ContentType="application/vnd.openxmlformats-officedocument.wordprocessingml.numbering+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D9472CA" w14:textId="3B29324B" w:rsidR="001732A7" w:rsidRDefault="001732A7" w:rsidP="00A4794E">
      <w:pPr>
        <w:spacing w:line="276" w:lineRule="auto"/>
        <w:rPr>
          <w:rFonts w:cstheme="minorHAnsi"/>
        </w:rPr>
      </w:pPr>
    </w:p>
    <w:p w14:paraId="23048A20" w14:textId="77777777" w:rsidR="004E4D13" w:rsidRDefault="004E4D13" w:rsidP="00A4794E">
      <w:pPr>
        <w:spacing w:line="276" w:lineRule="auto"/>
        <w:rPr>
          <w:rFonts w:cstheme="minorHAnsi"/>
        </w:rPr>
      </w:pPr>
    </w:p>
    <w:p w14:paraId="00339FD5" w14:textId="77777777" w:rsidR="004E4D13" w:rsidRDefault="004E4D13" w:rsidP="00A4794E">
      <w:pPr>
        <w:spacing w:line="276" w:lineRule="auto"/>
        <w:rPr>
          <w:rFonts w:cstheme="minorHAnsi"/>
        </w:rPr>
      </w:pPr>
    </w:p>
    <w:p w14:paraId="57875651" w14:textId="75F67A69" w:rsidR="004E4D13" w:rsidRDefault="004E2142" w:rsidP="00DF09CC">
      <w:pPr>
        <w:spacing w:line="276" w:lineRule="auto"/>
        <w:ind w:left="708" w:hanging="708"/>
        <w:jc w:val="center"/>
        <w:rPr>
          <w:rFonts w:cstheme="minorHAnsi"/>
        </w:rPr>
      </w:pPr>
      <w:r>
        <w:rPr>
          <w:rFonts w:cstheme="minorHAnsi"/>
          <w:noProof/>
          <w:lang w:eastAsia="es-CL"/>
        </w:rPr>
        <w:drawing>
          <wp:inline distT="0" distB="0" distL="0" distR="0" wp14:anchorId="7ACBF0A0" wp14:editId="0D7C55DB">
            <wp:extent cx="3590925" cy="265176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590925" cy="2651760"/>
                    </a:xfrm>
                    <a:prstGeom prst="rect">
                      <a:avLst/>
                    </a:prstGeom>
                    <a:noFill/>
                  </pic:spPr>
                </pic:pic>
              </a:graphicData>
            </a:graphic>
          </wp:inline>
        </w:drawing>
      </w:r>
    </w:p>
    <w:p w14:paraId="7E073425" w14:textId="77777777" w:rsidR="004E4D13" w:rsidRDefault="004E4D13" w:rsidP="00A4794E">
      <w:pPr>
        <w:spacing w:line="276" w:lineRule="auto"/>
        <w:rPr>
          <w:rFonts w:cstheme="minorHAnsi"/>
        </w:rPr>
      </w:pPr>
    </w:p>
    <w:p w14:paraId="75686C0B" w14:textId="77777777" w:rsidR="004E4D13" w:rsidRDefault="004E4D13" w:rsidP="00A4794E">
      <w:pPr>
        <w:spacing w:line="276" w:lineRule="auto"/>
        <w:rPr>
          <w:rFonts w:cstheme="minorHAnsi"/>
        </w:rPr>
      </w:pPr>
    </w:p>
    <w:p w14:paraId="1EAC827B" w14:textId="77777777" w:rsidR="005B03BC" w:rsidRDefault="005B03BC" w:rsidP="004E4D13">
      <w:pPr>
        <w:jc w:val="center"/>
        <w:rPr>
          <w:b/>
        </w:rPr>
      </w:pPr>
      <w:bookmarkStart w:id="0" w:name="_Toc350847215"/>
      <w:bookmarkStart w:id="1" w:name="_Toc350928659"/>
      <w:bookmarkStart w:id="2" w:name="_Toc350937996"/>
      <w:bookmarkStart w:id="3" w:name="_Toc351623558"/>
      <w:bookmarkStart w:id="4" w:name="_Toc205640089"/>
    </w:p>
    <w:p w14:paraId="5B1674F6" w14:textId="77777777" w:rsidR="00C92DF2" w:rsidRDefault="004E4D13" w:rsidP="004E4D13">
      <w:pPr>
        <w:jc w:val="center"/>
        <w:rPr>
          <w:b/>
        </w:rPr>
      </w:pPr>
      <w:r>
        <w:rPr>
          <w:b/>
        </w:rPr>
        <w:t xml:space="preserve">INFORME </w:t>
      </w:r>
      <w:r w:rsidR="001732A7">
        <w:rPr>
          <w:b/>
        </w:rPr>
        <w:t xml:space="preserve">EVALUACIÓN REPRESENTATIVIDAD POBLACIONAL </w:t>
      </w:r>
    </w:p>
    <w:p w14:paraId="0791D7C3" w14:textId="554117F7" w:rsidR="001732A7" w:rsidRDefault="001732A7" w:rsidP="00C92DF2">
      <w:pPr>
        <w:jc w:val="center"/>
        <w:rPr>
          <w:b/>
        </w:rPr>
      </w:pPr>
      <w:r>
        <w:rPr>
          <w:b/>
        </w:rPr>
        <w:t>MP</w:t>
      </w:r>
      <w:r w:rsidR="00206465">
        <w:rPr>
          <w:b/>
        </w:rPr>
        <w:t>10</w:t>
      </w:r>
    </w:p>
    <w:p w14:paraId="3B13C384" w14:textId="77777777" w:rsidR="001732A7" w:rsidRDefault="001732A7" w:rsidP="001732A7">
      <w:pPr>
        <w:jc w:val="center"/>
        <w:rPr>
          <w:b/>
        </w:rPr>
      </w:pPr>
    </w:p>
    <w:p w14:paraId="00408250" w14:textId="428C1984" w:rsidR="001732A7" w:rsidRDefault="001732A7" w:rsidP="001732A7">
      <w:pPr>
        <w:jc w:val="center"/>
        <w:rPr>
          <w:b/>
        </w:rPr>
      </w:pPr>
      <w:r>
        <w:rPr>
          <w:b/>
        </w:rPr>
        <w:t xml:space="preserve">ESTACIÓN </w:t>
      </w:r>
      <w:bookmarkEnd w:id="0"/>
      <w:bookmarkEnd w:id="1"/>
      <w:bookmarkEnd w:id="2"/>
      <w:bookmarkEnd w:id="3"/>
      <w:r w:rsidR="00072816">
        <w:rPr>
          <w:b/>
        </w:rPr>
        <w:t>COPIAPÓ</w:t>
      </w:r>
      <w:r w:rsidR="002C6E78">
        <w:rPr>
          <w:b/>
        </w:rPr>
        <w:t xml:space="preserve"> MMA</w:t>
      </w:r>
    </w:p>
    <w:p w14:paraId="45D3F075" w14:textId="77777777" w:rsidR="001732A7" w:rsidRDefault="001732A7" w:rsidP="001732A7">
      <w:pPr>
        <w:spacing w:line="276" w:lineRule="auto"/>
        <w:jc w:val="center"/>
        <w:rPr>
          <w:rFonts w:cstheme="minorHAnsi"/>
          <w:b/>
        </w:rPr>
      </w:pPr>
    </w:p>
    <w:p w14:paraId="3BA00FF2" w14:textId="2AABD902" w:rsidR="0087782C" w:rsidRPr="00162F10" w:rsidRDefault="002B65D8" w:rsidP="001732A7">
      <w:pPr>
        <w:spacing w:line="276" w:lineRule="auto"/>
        <w:jc w:val="center"/>
        <w:rPr>
          <w:b/>
        </w:rPr>
      </w:pPr>
      <w:r w:rsidRPr="00162F10">
        <w:rPr>
          <w:b/>
        </w:rPr>
        <w:t>DFZ-201</w:t>
      </w:r>
      <w:r w:rsidR="00072816" w:rsidRPr="00162F10">
        <w:rPr>
          <w:b/>
        </w:rPr>
        <w:t>9</w:t>
      </w:r>
      <w:r w:rsidRPr="00162F10">
        <w:rPr>
          <w:b/>
        </w:rPr>
        <w:t>-</w:t>
      </w:r>
      <w:r w:rsidR="00AB620F" w:rsidRPr="00162F10">
        <w:rPr>
          <w:b/>
        </w:rPr>
        <w:t>672</w:t>
      </w:r>
      <w:r w:rsidRPr="00162F10">
        <w:rPr>
          <w:b/>
        </w:rPr>
        <w:t>-</w:t>
      </w:r>
      <w:r w:rsidR="00072816" w:rsidRPr="00162F10">
        <w:rPr>
          <w:b/>
        </w:rPr>
        <w:t>III</w:t>
      </w:r>
      <w:r w:rsidRPr="00162F10">
        <w:rPr>
          <w:b/>
        </w:rPr>
        <w:t>-NC</w:t>
      </w:r>
    </w:p>
    <w:p w14:paraId="7B49C8BA" w14:textId="77777777" w:rsidR="002B65D8" w:rsidRPr="00162F10" w:rsidRDefault="002B65D8" w:rsidP="001732A7">
      <w:pPr>
        <w:spacing w:line="276" w:lineRule="auto"/>
        <w:jc w:val="center"/>
        <w:rPr>
          <w:b/>
        </w:rPr>
      </w:pPr>
    </w:p>
    <w:p w14:paraId="5896AAA5" w14:textId="797EC599" w:rsidR="00AE6B39" w:rsidRPr="005A289C" w:rsidRDefault="00AB620F" w:rsidP="005A289C">
      <w:pPr>
        <w:spacing w:line="276" w:lineRule="auto"/>
        <w:jc w:val="center"/>
        <w:rPr>
          <w:b/>
        </w:rPr>
      </w:pPr>
      <w:r w:rsidRPr="00162F10">
        <w:rPr>
          <w:b/>
        </w:rPr>
        <w:t>AGOSTO</w:t>
      </w:r>
      <w:r w:rsidR="00CA3A79" w:rsidRPr="00162F10">
        <w:rPr>
          <w:b/>
        </w:rPr>
        <w:t xml:space="preserve"> 2019</w:t>
      </w:r>
    </w:p>
    <w:tbl>
      <w:tblPr>
        <w:tblW w:w="73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89"/>
        <w:gridCol w:w="2166"/>
        <w:gridCol w:w="3491"/>
      </w:tblGrid>
      <w:tr w:rsidR="001732A7" w:rsidRPr="0025129B" w14:paraId="4F3B8BB0" w14:textId="77777777" w:rsidTr="007A1370">
        <w:trPr>
          <w:trHeight w:val="333"/>
          <w:jc w:val="center"/>
        </w:trPr>
        <w:tc>
          <w:tcPr>
            <w:tcW w:w="1689" w:type="dxa"/>
            <w:shd w:val="clear" w:color="auto" w:fill="D9D9D9" w:themeFill="background1" w:themeFillShade="D9"/>
            <w:vAlign w:val="center"/>
          </w:tcPr>
          <w:p w14:paraId="2C663085" w14:textId="77777777" w:rsidR="001732A7" w:rsidRPr="009F3293" w:rsidRDefault="001732A7" w:rsidP="009E3D01">
            <w:pPr>
              <w:spacing w:line="276" w:lineRule="auto"/>
              <w:jc w:val="center"/>
              <w:rPr>
                <w:rFonts w:cstheme="minorHAnsi"/>
                <w:b/>
                <w:sz w:val="18"/>
                <w:szCs w:val="18"/>
                <w:highlight w:val="yellow"/>
              </w:rPr>
            </w:pPr>
          </w:p>
        </w:tc>
        <w:tc>
          <w:tcPr>
            <w:tcW w:w="2166" w:type="dxa"/>
            <w:shd w:val="clear" w:color="auto" w:fill="D9D9D9" w:themeFill="background1" w:themeFillShade="D9"/>
            <w:vAlign w:val="center"/>
          </w:tcPr>
          <w:p w14:paraId="67603B4D" w14:textId="77777777" w:rsidR="001732A7" w:rsidRPr="0025129B" w:rsidRDefault="001732A7" w:rsidP="009E3D01">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3491" w:type="dxa"/>
            <w:shd w:val="clear" w:color="auto" w:fill="D9D9D9" w:themeFill="background1" w:themeFillShade="D9"/>
            <w:vAlign w:val="center"/>
          </w:tcPr>
          <w:p w14:paraId="71CFE2C5" w14:textId="77777777" w:rsidR="001732A7" w:rsidRPr="0025129B" w:rsidRDefault="001732A7" w:rsidP="009E3D01">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5803A9" w:rsidRPr="0025129B" w14:paraId="3354DAD8" w14:textId="77777777" w:rsidTr="005803A9">
        <w:trPr>
          <w:trHeight w:val="567"/>
          <w:jc w:val="center"/>
        </w:trPr>
        <w:tc>
          <w:tcPr>
            <w:tcW w:w="1689" w:type="dxa"/>
            <w:tcBorders>
              <w:top w:val="single" w:sz="4" w:space="0" w:color="auto"/>
              <w:left w:val="single" w:sz="4" w:space="0" w:color="auto"/>
              <w:bottom w:val="single" w:sz="4" w:space="0" w:color="auto"/>
              <w:right w:val="single" w:sz="4" w:space="0" w:color="auto"/>
            </w:tcBorders>
            <w:vAlign w:val="center"/>
          </w:tcPr>
          <w:p w14:paraId="3A6ABCF9" w14:textId="5B56FFC4" w:rsidR="005803A9" w:rsidRPr="0025129B" w:rsidRDefault="005803A9" w:rsidP="009E3D01">
            <w:pPr>
              <w:spacing w:line="276" w:lineRule="auto"/>
              <w:jc w:val="center"/>
              <w:rPr>
                <w:rFonts w:cstheme="minorHAnsi"/>
                <w:sz w:val="18"/>
                <w:szCs w:val="18"/>
                <w:lang w:val="es-ES_tradnl"/>
              </w:rPr>
            </w:pPr>
            <w:r>
              <w:rPr>
                <w:rFonts w:cstheme="minorHAnsi"/>
                <w:sz w:val="18"/>
                <w:szCs w:val="18"/>
                <w:lang w:val="es-ES_tradnl"/>
              </w:rPr>
              <w:t>Aprobado</w:t>
            </w:r>
            <w:r w:rsidR="00AE6B39">
              <w:rPr>
                <w:rFonts w:cstheme="minorHAnsi"/>
                <w:sz w:val="18"/>
                <w:szCs w:val="18"/>
                <w:lang w:val="es-ES_tradnl"/>
              </w:rPr>
              <w:t>r</w:t>
            </w:r>
          </w:p>
        </w:tc>
        <w:tc>
          <w:tcPr>
            <w:tcW w:w="2166" w:type="dxa"/>
            <w:tcBorders>
              <w:top w:val="single" w:sz="4" w:space="0" w:color="auto"/>
              <w:left w:val="single" w:sz="4" w:space="0" w:color="auto"/>
              <w:bottom w:val="single" w:sz="4" w:space="0" w:color="auto"/>
              <w:right w:val="single" w:sz="4" w:space="0" w:color="auto"/>
            </w:tcBorders>
            <w:vAlign w:val="center"/>
          </w:tcPr>
          <w:p w14:paraId="2BE074B9" w14:textId="3539D4DD" w:rsidR="005803A9" w:rsidRDefault="00C238B8" w:rsidP="00896A48">
            <w:pPr>
              <w:spacing w:line="276" w:lineRule="auto"/>
              <w:jc w:val="center"/>
              <w:rPr>
                <w:rFonts w:cstheme="minorHAnsi"/>
                <w:b/>
                <w:sz w:val="18"/>
                <w:szCs w:val="18"/>
                <w:lang w:val="es-ES_tradnl"/>
              </w:rPr>
            </w:pPr>
            <w:r>
              <w:rPr>
                <w:rFonts w:cstheme="minorHAnsi"/>
                <w:b/>
                <w:sz w:val="18"/>
                <w:szCs w:val="18"/>
                <w:lang w:val="es-ES_tradnl"/>
              </w:rPr>
              <w:t>Juan Pablo Rodríguez</w:t>
            </w:r>
          </w:p>
        </w:tc>
        <w:tc>
          <w:tcPr>
            <w:tcW w:w="3491" w:type="dxa"/>
            <w:tcBorders>
              <w:top w:val="single" w:sz="4" w:space="0" w:color="auto"/>
              <w:left w:val="single" w:sz="4" w:space="0" w:color="auto"/>
              <w:bottom w:val="single" w:sz="4" w:space="0" w:color="auto"/>
              <w:right w:val="single" w:sz="4" w:space="0" w:color="auto"/>
            </w:tcBorders>
            <w:vAlign w:val="center"/>
          </w:tcPr>
          <w:p w14:paraId="5CEAB5FF" w14:textId="77777777" w:rsidR="000C4C74" w:rsidRPr="000C4C74" w:rsidRDefault="002F707A" w:rsidP="000C4C74">
            <w:pPr>
              <w:spacing w:line="276" w:lineRule="auto"/>
              <w:jc w:val="center"/>
              <w:rPr>
                <w:rFonts w:ascii="Calibri" w:hAnsi="Calibri" w:cs="Calibri"/>
                <w:sz w:val="18"/>
                <w:szCs w:val="18"/>
              </w:rPr>
            </w:pPr>
            <w:r>
              <w:rPr>
                <w:rFonts w:ascii="Calibri" w:hAnsi="Calibri" w:cs="Calibri"/>
                <w:sz w:val="18"/>
                <w:szCs w:val="18"/>
              </w:rPr>
              <w:pict w14:anchorId="783024F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22.25pt;height:57.75pt">
                  <v:imagedata r:id="rId20" o:title=""/>
                  <o:lock v:ext="edit" ungrouping="t" rotation="t" cropping="t" verticies="t" text="t" grouping="t"/>
                  <o:signatureline v:ext="edit" id="{2ED32C24-F520-4C92-8AA7-A0437E50C1E9}" provid="{00000000-0000-0000-0000-000000000000}" o:suggestedsigner="Juan Pablo Rodríguez" o:suggestedsigner2="Jefa Sección Técnica División de Fiscalización" issignatureline="t"/>
                </v:shape>
              </w:pict>
            </w:r>
          </w:p>
        </w:tc>
      </w:tr>
      <w:tr w:rsidR="001732A7" w:rsidRPr="0025129B" w14:paraId="41A4926D" w14:textId="77777777" w:rsidTr="005803A9">
        <w:trPr>
          <w:trHeight w:val="567"/>
          <w:jc w:val="center"/>
        </w:trPr>
        <w:tc>
          <w:tcPr>
            <w:tcW w:w="1689" w:type="dxa"/>
            <w:tcBorders>
              <w:top w:val="single" w:sz="4" w:space="0" w:color="auto"/>
              <w:left w:val="single" w:sz="4" w:space="0" w:color="auto"/>
              <w:bottom w:val="single" w:sz="4" w:space="0" w:color="auto"/>
              <w:right w:val="single" w:sz="4" w:space="0" w:color="auto"/>
            </w:tcBorders>
            <w:vAlign w:val="center"/>
          </w:tcPr>
          <w:p w14:paraId="595C56D3" w14:textId="2BF7C540" w:rsidR="001732A7" w:rsidRPr="0025129B" w:rsidRDefault="005803A9" w:rsidP="009E3D01">
            <w:pPr>
              <w:spacing w:line="276" w:lineRule="auto"/>
              <w:jc w:val="center"/>
              <w:rPr>
                <w:rFonts w:cstheme="minorHAnsi"/>
                <w:sz w:val="18"/>
                <w:szCs w:val="18"/>
                <w:lang w:val="es-ES_tradnl"/>
              </w:rPr>
            </w:pPr>
            <w:r>
              <w:rPr>
                <w:rFonts w:cstheme="minorHAnsi"/>
                <w:sz w:val="18"/>
                <w:szCs w:val="18"/>
                <w:lang w:val="es-ES_tradnl"/>
              </w:rPr>
              <w:t>Revisado</w:t>
            </w:r>
            <w:r w:rsidR="00AE6B39">
              <w:rPr>
                <w:rFonts w:cstheme="minorHAnsi"/>
                <w:sz w:val="18"/>
                <w:szCs w:val="18"/>
                <w:lang w:val="es-ES_tradnl"/>
              </w:rPr>
              <w:t>r</w:t>
            </w:r>
          </w:p>
        </w:tc>
        <w:tc>
          <w:tcPr>
            <w:tcW w:w="2166" w:type="dxa"/>
            <w:tcBorders>
              <w:top w:val="single" w:sz="4" w:space="0" w:color="auto"/>
              <w:left w:val="single" w:sz="4" w:space="0" w:color="auto"/>
              <w:bottom w:val="single" w:sz="4" w:space="0" w:color="auto"/>
              <w:right w:val="single" w:sz="4" w:space="0" w:color="auto"/>
            </w:tcBorders>
            <w:vAlign w:val="center"/>
          </w:tcPr>
          <w:p w14:paraId="467BCBFF" w14:textId="2B4E3072" w:rsidR="001732A7" w:rsidRPr="0025129B" w:rsidRDefault="00A01589" w:rsidP="009E3D01">
            <w:pPr>
              <w:spacing w:line="276" w:lineRule="auto"/>
              <w:jc w:val="center"/>
              <w:rPr>
                <w:rFonts w:cstheme="minorHAnsi"/>
                <w:b/>
                <w:sz w:val="18"/>
                <w:szCs w:val="18"/>
                <w:lang w:val="es-ES_tradnl"/>
              </w:rPr>
            </w:pPr>
            <w:r>
              <w:rPr>
                <w:rFonts w:cstheme="minorHAnsi"/>
                <w:b/>
                <w:sz w:val="18"/>
                <w:szCs w:val="18"/>
                <w:lang w:val="es-ES_tradnl"/>
              </w:rPr>
              <w:t>Isabel Leiva C.</w:t>
            </w:r>
          </w:p>
        </w:tc>
        <w:tc>
          <w:tcPr>
            <w:tcW w:w="3491" w:type="dxa"/>
            <w:tcBorders>
              <w:top w:val="single" w:sz="4" w:space="0" w:color="auto"/>
              <w:left w:val="single" w:sz="4" w:space="0" w:color="auto"/>
              <w:bottom w:val="single" w:sz="4" w:space="0" w:color="auto"/>
              <w:right w:val="single" w:sz="4" w:space="0" w:color="auto"/>
            </w:tcBorders>
            <w:vAlign w:val="center"/>
          </w:tcPr>
          <w:p w14:paraId="164DCC55" w14:textId="77777777" w:rsidR="001732A7" w:rsidRPr="0025129B" w:rsidRDefault="002F707A" w:rsidP="009E3D01">
            <w:pPr>
              <w:spacing w:line="276" w:lineRule="auto"/>
              <w:jc w:val="center"/>
              <w:rPr>
                <w:rFonts w:cs="Calibri"/>
                <w:sz w:val="18"/>
                <w:szCs w:val="18"/>
                <w:lang w:val="es-ES_tradnl"/>
              </w:rPr>
            </w:pPr>
            <w:r>
              <w:rPr>
                <w:rFonts w:cs="Calibri"/>
                <w:sz w:val="18"/>
                <w:szCs w:val="18"/>
                <w:lang w:val="es-ES_tradnl"/>
              </w:rPr>
              <w:pict w14:anchorId="6A080587">
                <v:shape id="_x0000_i1026" type="#_x0000_t75" alt="Línea de firma de Microsoft Office..." style="width:122.25pt;height:64.5pt">
                  <v:imagedata r:id="rId21" o:title=""/>
                  <o:lock v:ext="edit" ungrouping="t" rotation="t" cropping="t" verticies="t" text="t" grouping="t"/>
                  <o:signatureline v:ext="edit" id="{BE322B64-3944-48A0-99F8-A0222543DBE9}" provid="{00000000-0000-0000-0000-000000000000}" o:suggestedsigner="Isabel Leiva C." o:suggestedsigner2="Profesional División de Fiscalización" showsigndate="f" issignatureline="t"/>
                </v:shape>
              </w:pict>
            </w:r>
          </w:p>
        </w:tc>
      </w:tr>
      <w:tr w:rsidR="003F4D1C" w:rsidRPr="0025129B" w14:paraId="5ACFE8F6" w14:textId="77777777" w:rsidTr="005803A9">
        <w:trPr>
          <w:trHeight w:val="567"/>
          <w:jc w:val="center"/>
        </w:trPr>
        <w:tc>
          <w:tcPr>
            <w:tcW w:w="1689" w:type="dxa"/>
            <w:tcBorders>
              <w:top w:val="single" w:sz="4" w:space="0" w:color="auto"/>
              <w:left w:val="single" w:sz="4" w:space="0" w:color="auto"/>
              <w:bottom w:val="single" w:sz="4" w:space="0" w:color="auto"/>
              <w:right w:val="single" w:sz="4" w:space="0" w:color="auto"/>
            </w:tcBorders>
            <w:vAlign w:val="center"/>
          </w:tcPr>
          <w:p w14:paraId="63E02577" w14:textId="47A94536" w:rsidR="003F4D1C" w:rsidRDefault="003F4D1C" w:rsidP="009E3D01">
            <w:pPr>
              <w:spacing w:line="276" w:lineRule="auto"/>
              <w:jc w:val="center"/>
              <w:rPr>
                <w:rFonts w:cstheme="minorHAnsi"/>
                <w:sz w:val="18"/>
                <w:szCs w:val="18"/>
                <w:lang w:val="es-ES_tradnl"/>
              </w:rPr>
            </w:pPr>
            <w:r>
              <w:rPr>
                <w:rFonts w:cstheme="minorHAnsi"/>
                <w:sz w:val="18"/>
                <w:szCs w:val="18"/>
                <w:lang w:val="es-ES_tradnl"/>
              </w:rPr>
              <w:t xml:space="preserve">Elaborador </w:t>
            </w:r>
          </w:p>
        </w:tc>
        <w:tc>
          <w:tcPr>
            <w:tcW w:w="2166" w:type="dxa"/>
            <w:tcBorders>
              <w:top w:val="single" w:sz="4" w:space="0" w:color="auto"/>
              <w:left w:val="single" w:sz="4" w:space="0" w:color="auto"/>
              <w:bottom w:val="single" w:sz="4" w:space="0" w:color="auto"/>
              <w:right w:val="single" w:sz="4" w:space="0" w:color="auto"/>
            </w:tcBorders>
            <w:vAlign w:val="center"/>
          </w:tcPr>
          <w:p w14:paraId="290A43BD" w14:textId="0F6F7619" w:rsidR="003F4D1C" w:rsidRDefault="001B5AE5" w:rsidP="009E3D01">
            <w:pPr>
              <w:spacing w:line="276" w:lineRule="auto"/>
              <w:jc w:val="center"/>
              <w:rPr>
                <w:rFonts w:cstheme="minorHAnsi"/>
                <w:b/>
                <w:sz w:val="18"/>
                <w:szCs w:val="18"/>
                <w:lang w:val="es-ES_tradnl"/>
              </w:rPr>
            </w:pPr>
            <w:r>
              <w:rPr>
                <w:rFonts w:cstheme="minorHAnsi"/>
                <w:b/>
                <w:sz w:val="18"/>
                <w:szCs w:val="18"/>
                <w:lang w:val="es-ES_tradnl"/>
              </w:rPr>
              <w:t>Karen Beltrán S.</w:t>
            </w:r>
          </w:p>
        </w:tc>
        <w:tc>
          <w:tcPr>
            <w:tcW w:w="3491" w:type="dxa"/>
            <w:tcBorders>
              <w:top w:val="single" w:sz="4" w:space="0" w:color="auto"/>
              <w:left w:val="single" w:sz="4" w:space="0" w:color="auto"/>
              <w:bottom w:val="single" w:sz="4" w:space="0" w:color="auto"/>
              <w:right w:val="single" w:sz="4" w:space="0" w:color="auto"/>
            </w:tcBorders>
            <w:vAlign w:val="center"/>
          </w:tcPr>
          <w:p w14:paraId="09D566A8" w14:textId="755822F7" w:rsidR="003F4D1C" w:rsidRDefault="002F707A" w:rsidP="009E3D01">
            <w:pPr>
              <w:spacing w:line="276" w:lineRule="auto"/>
              <w:jc w:val="center"/>
              <w:rPr>
                <w:rFonts w:cs="Calibri"/>
                <w:sz w:val="18"/>
                <w:szCs w:val="18"/>
                <w:lang w:val="es-ES_tradnl"/>
              </w:rPr>
            </w:pPr>
            <w:r>
              <w:rPr>
                <w:rFonts w:cs="Calibri"/>
                <w:sz w:val="18"/>
                <w:szCs w:val="18"/>
                <w:lang w:val="es-ES_tradnl"/>
              </w:rPr>
              <w:pict w14:anchorId="2BF1C67B">
                <v:shape id="_x0000_i1027" type="#_x0000_t75" alt="Línea de firma de Microsoft Office..." style="width:122.25pt;height:64.5pt">
                  <v:imagedata r:id="rId22" o:title=""/>
                  <o:lock v:ext="edit" ungrouping="t" rotation="t" cropping="t" verticies="t" text="t" grouping="t"/>
                  <o:signatureline v:ext="edit" id="{97F4ED4C-46AE-4A75-B01D-9FCFF04CA9E7}" provid="{00000000-0000-0000-0000-000000000000}" o:suggestedsigner="Karen Beltrán S." o:suggestedsigner2="Profesional División de Fiscalización" showsigndate="f" issignatureline="t"/>
                </v:shape>
              </w:pict>
            </w:r>
          </w:p>
        </w:tc>
      </w:tr>
    </w:tbl>
    <w:p w14:paraId="62F9E4AC" w14:textId="32512717" w:rsidR="001A4615" w:rsidRDefault="000F672C" w:rsidP="004E2142">
      <w:pPr>
        <w:tabs>
          <w:tab w:val="left" w:pos="4105"/>
        </w:tabs>
        <w:jc w:val="left"/>
      </w:pPr>
      <w:r w:rsidRPr="00654B78">
        <w:br w:type="page"/>
      </w:r>
      <w:r w:rsidR="004E2142">
        <w:lastRenderedPageBreak/>
        <w:tab/>
      </w:r>
    </w:p>
    <w:p w14:paraId="27C679A5" w14:textId="77777777" w:rsidR="00062D5F" w:rsidRDefault="00062D5F" w:rsidP="00062D5F">
      <w:pPr>
        <w:jc w:val="center"/>
        <w:rPr>
          <w:b/>
        </w:rPr>
      </w:pPr>
      <w:r w:rsidRPr="00062D5F">
        <w:rPr>
          <w:b/>
        </w:rPr>
        <w:t>TABLA RESUMEN</w:t>
      </w:r>
    </w:p>
    <w:bookmarkStart w:id="5" w:name="_Toc352840376"/>
    <w:bookmarkStart w:id="6" w:name="_Toc352841436"/>
    <w:bookmarkStart w:id="7" w:name="_Toc390777016"/>
    <w:bookmarkStart w:id="8" w:name="_Toc404955750"/>
    <w:bookmarkEnd w:id="4"/>
    <w:p w14:paraId="7AC53048" w14:textId="3CE9E260" w:rsidR="00B84C5C" w:rsidRDefault="00071B2E">
      <w:pPr>
        <w:pStyle w:val="TDC1"/>
        <w:rPr>
          <w:rFonts w:eastAsiaTheme="minorEastAsia" w:cstheme="minorBidi"/>
          <w:b w:val="0"/>
          <w:bCs w:val="0"/>
          <w:caps w:val="0"/>
          <w:noProof/>
          <w:sz w:val="22"/>
          <w:szCs w:val="22"/>
          <w:lang w:eastAsia="es-CL"/>
        </w:rPr>
      </w:pPr>
      <w:r>
        <w:fldChar w:fldCharType="begin"/>
      </w:r>
      <w:r>
        <w:instrText xml:space="preserve"> TOC \o "1-2" \h \z \u </w:instrText>
      </w:r>
      <w:r>
        <w:fldChar w:fldCharType="separate"/>
      </w:r>
      <w:hyperlink w:anchor="_Toc16670655" w:history="1">
        <w:r w:rsidR="00B84C5C" w:rsidRPr="00176B1F">
          <w:rPr>
            <w:rStyle w:val="Hipervnculo"/>
            <w:noProof/>
          </w:rPr>
          <w:t>1.</w:t>
        </w:r>
        <w:r w:rsidR="00B84C5C">
          <w:rPr>
            <w:rFonts w:eastAsiaTheme="minorEastAsia" w:cstheme="minorBidi"/>
            <w:b w:val="0"/>
            <w:bCs w:val="0"/>
            <w:caps w:val="0"/>
            <w:noProof/>
            <w:sz w:val="22"/>
            <w:szCs w:val="22"/>
            <w:lang w:eastAsia="es-CL"/>
          </w:rPr>
          <w:tab/>
        </w:r>
        <w:r w:rsidR="00B84C5C" w:rsidRPr="00176B1F">
          <w:rPr>
            <w:rStyle w:val="Hipervnculo"/>
            <w:noProof/>
          </w:rPr>
          <w:t>RESUMEN.</w:t>
        </w:r>
        <w:r w:rsidR="00B84C5C">
          <w:rPr>
            <w:noProof/>
            <w:webHidden/>
          </w:rPr>
          <w:tab/>
        </w:r>
        <w:r w:rsidR="00B84C5C">
          <w:rPr>
            <w:noProof/>
            <w:webHidden/>
          </w:rPr>
          <w:fldChar w:fldCharType="begin"/>
        </w:r>
        <w:r w:rsidR="00B84C5C">
          <w:rPr>
            <w:noProof/>
            <w:webHidden/>
          </w:rPr>
          <w:instrText xml:space="preserve"> PAGEREF _Toc16670655 \h </w:instrText>
        </w:r>
        <w:r w:rsidR="00B84C5C">
          <w:rPr>
            <w:noProof/>
            <w:webHidden/>
          </w:rPr>
        </w:r>
        <w:r w:rsidR="00B84C5C">
          <w:rPr>
            <w:noProof/>
            <w:webHidden/>
          </w:rPr>
          <w:fldChar w:fldCharType="separate"/>
        </w:r>
        <w:r w:rsidR="00B84C5C">
          <w:rPr>
            <w:noProof/>
            <w:webHidden/>
          </w:rPr>
          <w:t>3</w:t>
        </w:r>
        <w:r w:rsidR="00B84C5C">
          <w:rPr>
            <w:noProof/>
            <w:webHidden/>
          </w:rPr>
          <w:fldChar w:fldCharType="end"/>
        </w:r>
      </w:hyperlink>
    </w:p>
    <w:p w14:paraId="79DA3D5A" w14:textId="77777777" w:rsidR="00B84C5C" w:rsidRDefault="002F707A">
      <w:pPr>
        <w:pStyle w:val="TDC1"/>
        <w:rPr>
          <w:rFonts w:eastAsiaTheme="minorEastAsia" w:cstheme="minorBidi"/>
          <w:b w:val="0"/>
          <w:bCs w:val="0"/>
          <w:caps w:val="0"/>
          <w:noProof/>
          <w:sz w:val="22"/>
          <w:szCs w:val="22"/>
          <w:lang w:eastAsia="es-CL"/>
        </w:rPr>
      </w:pPr>
      <w:hyperlink w:anchor="_Toc16670656" w:history="1">
        <w:r w:rsidR="00B84C5C" w:rsidRPr="00176B1F">
          <w:rPr>
            <w:rStyle w:val="Hipervnculo"/>
            <w:noProof/>
          </w:rPr>
          <w:t>2.</w:t>
        </w:r>
        <w:r w:rsidR="00B84C5C">
          <w:rPr>
            <w:rFonts w:eastAsiaTheme="minorEastAsia" w:cstheme="minorBidi"/>
            <w:b w:val="0"/>
            <w:bCs w:val="0"/>
            <w:caps w:val="0"/>
            <w:noProof/>
            <w:sz w:val="22"/>
            <w:szCs w:val="22"/>
            <w:lang w:eastAsia="es-CL"/>
          </w:rPr>
          <w:tab/>
        </w:r>
        <w:r w:rsidR="00B84C5C" w:rsidRPr="00176B1F">
          <w:rPr>
            <w:rStyle w:val="Hipervnculo"/>
            <w:noProof/>
          </w:rPr>
          <w:t>IDENTIFICACIÓN DEL TITULAR DE LA ESTACIÓN</w:t>
        </w:r>
        <w:r w:rsidR="00B84C5C">
          <w:rPr>
            <w:noProof/>
            <w:webHidden/>
          </w:rPr>
          <w:tab/>
        </w:r>
        <w:r w:rsidR="00B84C5C">
          <w:rPr>
            <w:noProof/>
            <w:webHidden/>
          </w:rPr>
          <w:fldChar w:fldCharType="begin"/>
        </w:r>
        <w:r w:rsidR="00B84C5C">
          <w:rPr>
            <w:noProof/>
            <w:webHidden/>
          </w:rPr>
          <w:instrText xml:space="preserve"> PAGEREF _Toc16670656 \h </w:instrText>
        </w:r>
        <w:r w:rsidR="00B84C5C">
          <w:rPr>
            <w:noProof/>
            <w:webHidden/>
          </w:rPr>
        </w:r>
        <w:r w:rsidR="00B84C5C">
          <w:rPr>
            <w:noProof/>
            <w:webHidden/>
          </w:rPr>
          <w:fldChar w:fldCharType="separate"/>
        </w:r>
        <w:r w:rsidR="00B84C5C">
          <w:rPr>
            <w:noProof/>
            <w:webHidden/>
          </w:rPr>
          <w:t>5</w:t>
        </w:r>
        <w:r w:rsidR="00B84C5C">
          <w:rPr>
            <w:noProof/>
            <w:webHidden/>
          </w:rPr>
          <w:fldChar w:fldCharType="end"/>
        </w:r>
      </w:hyperlink>
    </w:p>
    <w:p w14:paraId="4470A7FF" w14:textId="77777777" w:rsidR="00B84C5C" w:rsidRDefault="002F707A">
      <w:pPr>
        <w:pStyle w:val="TDC2"/>
        <w:tabs>
          <w:tab w:val="left" w:pos="880"/>
          <w:tab w:val="right" w:leader="dot" w:pos="9168"/>
        </w:tabs>
        <w:rPr>
          <w:rFonts w:eastAsiaTheme="minorEastAsia" w:cstheme="minorBidi"/>
          <w:smallCaps w:val="0"/>
          <w:noProof/>
          <w:sz w:val="22"/>
          <w:szCs w:val="22"/>
          <w:lang w:eastAsia="es-CL"/>
        </w:rPr>
      </w:pPr>
      <w:hyperlink w:anchor="_Toc16670657" w:history="1">
        <w:r w:rsidR="00B84C5C" w:rsidRPr="00176B1F">
          <w:rPr>
            <w:rStyle w:val="Hipervnculo"/>
            <w:noProof/>
          </w:rPr>
          <w:t>2.1.</w:t>
        </w:r>
        <w:r w:rsidR="00B84C5C">
          <w:rPr>
            <w:rFonts w:eastAsiaTheme="minorEastAsia" w:cstheme="minorBidi"/>
            <w:smallCaps w:val="0"/>
            <w:noProof/>
            <w:sz w:val="22"/>
            <w:szCs w:val="22"/>
            <w:lang w:eastAsia="es-CL"/>
          </w:rPr>
          <w:tab/>
        </w:r>
        <w:r w:rsidR="00B84C5C" w:rsidRPr="00176B1F">
          <w:rPr>
            <w:rStyle w:val="Hipervnculo"/>
            <w:noProof/>
          </w:rPr>
          <w:t>Antecedentes Generales</w:t>
        </w:r>
        <w:r w:rsidR="00B84C5C">
          <w:rPr>
            <w:noProof/>
            <w:webHidden/>
          </w:rPr>
          <w:tab/>
        </w:r>
        <w:r w:rsidR="00B84C5C">
          <w:rPr>
            <w:noProof/>
            <w:webHidden/>
          </w:rPr>
          <w:fldChar w:fldCharType="begin"/>
        </w:r>
        <w:r w:rsidR="00B84C5C">
          <w:rPr>
            <w:noProof/>
            <w:webHidden/>
          </w:rPr>
          <w:instrText xml:space="preserve"> PAGEREF _Toc16670657 \h </w:instrText>
        </w:r>
        <w:r w:rsidR="00B84C5C">
          <w:rPr>
            <w:noProof/>
            <w:webHidden/>
          </w:rPr>
        </w:r>
        <w:r w:rsidR="00B84C5C">
          <w:rPr>
            <w:noProof/>
            <w:webHidden/>
          </w:rPr>
          <w:fldChar w:fldCharType="separate"/>
        </w:r>
        <w:r w:rsidR="00B84C5C">
          <w:rPr>
            <w:noProof/>
            <w:webHidden/>
          </w:rPr>
          <w:t>5</w:t>
        </w:r>
        <w:r w:rsidR="00B84C5C">
          <w:rPr>
            <w:noProof/>
            <w:webHidden/>
          </w:rPr>
          <w:fldChar w:fldCharType="end"/>
        </w:r>
      </w:hyperlink>
    </w:p>
    <w:p w14:paraId="30E9B6AE" w14:textId="77777777" w:rsidR="00B84C5C" w:rsidRDefault="002F707A">
      <w:pPr>
        <w:pStyle w:val="TDC2"/>
        <w:tabs>
          <w:tab w:val="left" w:pos="880"/>
          <w:tab w:val="right" w:leader="dot" w:pos="9168"/>
        </w:tabs>
        <w:rPr>
          <w:rFonts w:eastAsiaTheme="minorEastAsia" w:cstheme="minorBidi"/>
          <w:smallCaps w:val="0"/>
          <w:noProof/>
          <w:sz w:val="22"/>
          <w:szCs w:val="22"/>
          <w:lang w:eastAsia="es-CL"/>
        </w:rPr>
      </w:pPr>
      <w:hyperlink w:anchor="_Toc16670658" w:history="1">
        <w:r w:rsidR="00B84C5C" w:rsidRPr="00176B1F">
          <w:rPr>
            <w:rStyle w:val="Hipervnculo"/>
            <w:noProof/>
          </w:rPr>
          <w:t>2.2.</w:t>
        </w:r>
        <w:r w:rsidR="00B84C5C">
          <w:rPr>
            <w:rFonts w:eastAsiaTheme="minorEastAsia" w:cstheme="minorBidi"/>
            <w:smallCaps w:val="0"/>
            <w:noProof/>
            <w:sz w:val="22"/>
            <w:szCs w:val="22"/>
            <w:lang w:eastAsia="es-CL"/>
          </w:rPr>
          <w:tab/>
        </w:r>
        <w:r w:rsidR="00B84C5C" w:rsidRPr="00176B1F">
          <w:rPr>
            <w:rStyle w:val="Hipervnculo"/>
            <w:noProof/>
          </w:rPr>
          <w:t>Ubicación y Layout</w:t>
        </w:r>
        <w:r w:rsidR="00B84C5C">
          <w:rPr>
            <w:noProof/>
            <w:webHidden/>
          </w:rPr>
          <w:tab/>
        </w:r>
        <w:r w:rsidR="00B84C5C">
          <w:rPr>
            <w:noProof/>
            <w:webHidden/>
          </w:rPr>
          <w:fldChar w:fldCharType="begin"/>
        </w:r>
        <w:r w:rsidR="00B84C5C">
          <w:rPr>
            <w:noProof/>
            <w:webHidden/>
          </w:rPr>
          <w:instrText xml:space="preserve"> PAGEREF _Toc16670658 \h </w:instrText>
        </w:r>
        <w:r w:rsidR="00B84C5C">
          <w:rPr>
            <w:noProof/>
            <w:webHidden/>
          </w:rPr>
        </w:r>
        <w:r w:rsidR="00B84C5C">
          <w:rPr>
            <w:noProof/>
            <w:webHidden/>
          </w:rPr>
          <w:fldChar w:fldCharType="separate"/>
        </w:r>
        <w:r w:rsidR="00B84C5C">
          <w:rPr>
            <w:noProof/>
            <w:webHidden/>
          </w:rPr>
          <w:t>6</w:t>
        </w:r>
        <w:r w:rsidR="00B84C5C">
          <w:rPr>
            <w:noProof/>
            <w:webHidden/>
          </w:rPr>
          <w:fldChar w:fldCharType="end"/>
        </w:r>
      </w:hyperlink>
    </w:p>
    <w:p w14:paraId="11121146" w14:textId="77777777" w:rsidR="00B84C5C" w:rsidRDefault="002F707A">
      <w:pPr>
        <w:pStyle w:val="TDC1"/>
        <w:rPr>
          <w:rFonts w:eastAsiaTheme="minorEastAsia" w:cstheme="minorBidi"/>
          <w:b w:val="0"/>
          <w:bCs w:val="0"/>
          <w:caps w:val="0"/>
          <w:noProof/>
          <w:sz w:val="22"/>
          <w:szCs w:val="22"/>
          <w:lang w:eastAsia="es-CL"/>
        </w:rPr>
      </w:pPr>
      <w:hyperlink w:anchor="_Toc16670659" w:history="1">
        <w:r w:rsidR="00B84C5C" w:rsidRPr="00176B1F">
          <w:rPr>
            <w:rStyle w:val="Hipervnculo"/>
            <w:noProof/>
          </w:rPr>
          <w:t>3.</w:t>
        </w:r>
        <w:r w:rsidR="00B84C5C">
          <w:rPr>
            <w:rFonts w:eastAsiaTheme="minorEastAsia" w:cstheme="minorBidi"/>
            <w:b w:val="0"/>
            <w:bCs w:val="0"/>
            <w:caps w:val="0"/>
            <w:noProof/>
            <w:sz w:val="22"/>
            <w:szCs w:val="22"/>
            <w:lang w:eastAsia="es-CL"/>
          </w:rPr>
          <w:tab/>
        </w:r>
        <w:r w:rsidR="00B84C5C" w:rsidRPr="00176B1F">
          <w:rPr>
            <w:rStyle w:val="Hipervnculo"/>
            <w:noProof/>
          </w:rPr>
          <w:t>INSTRUMENTOS DE CARÁCTER AMBIENTAL QUE REGULAN LA ESTACIÓN.</w:t>
        </w:r>
        <w:r w:rsidR="00B84C5C">
          <w:rPr>
            <w:noProof/>
            <w:webHidden/>
          </w:rPr>
          <w:tab/>
        </w:r>
        <w:r w:rsidR="00B84C5C">
          <w:rPr>
            <w:noProof/>
            <w:webHidden/>
          </w:rPr>
          <w:fldChar w:fldCharType="begin"/>
        </w:r>
        <w:r w:rsidR="00B84C5C">
          <w:rPr>
            <w:noProof/>
            <w:webHidden/>
          </w:rPr>
          <w:instrText xml:space="preserve"> PAGEREF _Toc16670659 \h </w:instrText>
        </w:r>
        <w:r w:rsidR="00B84C5C">
          <w:rPr>
            <w:noProof/>
            <w:webHidden/>
          </w:rPr>
        </w:r>
        <w:r w:rsidR="00B84C5C">
          <w:rPr>
            <w:noProof/>
            <w:webHidden/>
          </w:rPr>
          <w:fldChar w:fldCharType="separate"/>
        </w:r>
        <w:r w:rsidR="00B84C5C">
          <w:rPr>
            <w:noProof/>
            <w:webHidden/>
          </w:rPr>
          <w:t>8</w:t>
        </w:r>
        <w:r w:rsidR="00B84C5C">
          <w:rPr>
            <w:noProof/>
            <w:webHidden/>
          </w:rPr>
          <w:fldChar w:fldCharType="end"/>
        </w:r>
      </w:hyperlink>
    </w:p>
    <w:p w14:paraId="7D2D58A8" w14:textId="77777777" w:rsidR="00B84C5C" w:rsidRDefault="002F707A">
      <w:pPr>
        <w:pStyle w:val="TDC1"/>
        <w:rPr>
          <w:rFonts w:eastAsiaTheme="minorEastAsia" w:cstheme="minorBidi"/>
          <w:b w:val="0"/>
          <w:bCs w:val="0"/>
          <w:caps w:val="0"/>
          <w:noProof/>
          <w:sz w:val="22"/>
          <w:szCs w:val="22"/>
          <w:lang w:eastAsia="es-CL"/>
        </w:rPr>
      </w:pPr>
      <w:hyperlink w:anchor="_Toc16670660" w:history="1">
        <w:r w:rsidR="00B84C5C" w:rsidRPr="00176B1F">
          <w:rPr>
            <w:rStyle w:val="Hipervnculo"/>
            <w:noProof/>
          </w:rPr>
          <w:t>4.</w:t>
        </w:r>
        <w:r w:rsidR="00B84C5C">
          <w:rPr>
            <w:rFonts w:eastAsiaTheme="minorEastAsia" w:cstheme="minorBidi"/>
            <w:b w:val="0"/>
            <w:bCs w:val="0"/>
            <w:caps w:val="0"/>
            <w:noProof/>
            <w:sz w:val="22"/>
            <w:szCs w:val="22"/>
            <w:lang w:eastAsia="es-CL"/>
          </w:rPr>
          <w:tab/>
        </w:r>
        <w:r w:rsidR="00B84C5C" w:rsidRPr="00176B1F">
          <w:rPr>
            <w:rStyle w:val="Hipervnculo"/>
            <w:noProof/>
          </w:rPr>
          <w:t>ANTECEDENTES DE LA ACTIVIDAD DE VERIFICACIÓN.</w:t>
        </w:r>
        <w:r w:rsidR="00B84C5C">
          <w:rPr>
            <w:noProof/>
            <w:webHidden/>
          </w:rPr>
          <w:tab/>
        </w:r>
        <w:r w:rsidR="00B84C5C">
          <w:rPr>
            <w:noProof/>
            <w:webHidden/>
          </w:rPr>
          <w:fldChar w:fldCharType="begin"/>
        </w:r>
        <w:r w:rsidR="00B84C5C">
          <w:rPr>
            <w:noProof/>
            <w:webHidden/>
          </w:rPr>
          <w:instrText xml:space="preserve"> PAGEREF _Toc16670660 \h </w:instrText>
        </w:r>
        <w:r w:rsidR="00B84C5C">
          <w:rPr>
            <w:noProof/>
            <w:webHidden/>
          </w:rPr>
        </w:r>
        <w:r w:rsidR="00B84C5C">
          <w:rPr>
            <w:noProof/>
            <w:webHidden/>
          </w:rPr>
          <w:fldChar w:fldCharType="separate"/>
        </w:r>
        <w:r w:rsidR="00B84C5C">
          <w:rPr>
            <w:noProof/>
            <w:webHidden/>
          </w:rPr>
          <w:t>9</w:t>
        </w:r>
        <w:r w:rsidR="00B84C5C">
          <w:rPr>
            <w:noProof/>
            <w:webHidden/>
          </w:rPr>
          <w:fldChar w:fldCharType="end"/>
        </w:r>
      </w:hyperlink>
    </w:p>
    <w:p w14:paraId="4FAF2801" w14:textId="77777777" w:rsidR="00B84C5C" w:rsidRDefault="002F707A">
      <w:pPr>
        <w:pStyle w:val="TDC2"/>
        <w:tabs>
          <w:tab w:val="left" w:pos="880"/>
          <w:tab w:val="right" w:leader="dot" w:pos="9168"/>
        </w:tabs>
        <w:rPr>
          <w:rFonts w:eastAsiaTheme="minorEastAsia" w:cstheme="minorBidi"/>
          <w:smallCaps w:val="0"/>
          <w:noProof/>
          <w:sz w:val="22"/>
          <w:szCs w:val="22"/>
          <w:lang w:eastAsia="es-CL"/>
        </w:rPr>
      </w:pPr>
      <w:hyperlink w:anchor="_Toc16670661" w:history="1">
        <w:r w:rsidR="00B84C5C" w:rsidRPr="00176B1F">
          <w:rPr>
            <w:rStyle w:val="Hipervnculo"/>
            <w:noProof/>
          </w:rPr>
          <w:t>4.1.</w:t>
        </w:r>
        <w:r w:rsidR="00B84C5C">
          <w:rPr>
            <w:rFonts w:eastAsiaTheme="minorEastAsia" w:cstheme="minorBidi"/>
            <w:smallCaps w:val="0"/>
            <w:noProof/>
            <w:sz w:val="22"/>
            <w:szCs w:val="22"/>
            <w:lang w:eastAsia="es-CL"/>
          </w:rPr>
          <w:tab/>
        </w:r>
        <w:r w:rsidR="00B84C5C" w:rsidRPr="00176B1F">
          <w:rPr>
            <w:rStyle w:val="Hipervnculo"/>
            <w:noProof/>
          </w:rPr>
          <w:t>Motivo de la Actividad.</w:t>
        </w:r>
        <w:r w:rsidR="00B84C5C">
          <w:rPr>
            <w:noProof/>
            <w:webHidden/>
          </w:rPr>
          <w:tab/>
        </w:r>
        <w:r w:rsidR="00B84C5C">
          <w:rPr>
            <w:noProof/>
            <w:webHidden/>
          </w:rPr>
          <w:fldChar w:fldCharType="begin"/>
        </w:r>
        <w:r w:rsidR="00B84C5C">
          <w:rPr>
            <w:noProof/>
            <w:webHidden/>
          </w:rPr>
          <w:instrText xml:space="preserve"> PAGEREF _Toc16670661 \h </w:instrText>
        </w:r>
        <w:r w:rsidR="00B84C5C">
          <w:rPr>
            <w:noProof/>
            <w:webHidden/>
          </w:rPr>
        </w:r>
        <w:r w:rsidR="00B84C5C">
          <w:rPr>
            <w:noProof/>
            <w:webHidden/>
          </w:rPr>
          <w:fldChar w:fldCharType="separate"/>
        </w:r>
        <w:r w:rsidR="00B84C5C">
          <w:rPr>
            <w:noProof/>
            <w:webHidden/>
          </w:rPr>
          <w:t>9</w:t>
        </w:r>
        <w:r w:rsidR="00B84C5C">
          <w:rPr>
            <w:noProof/>
            <w:webHidden/>
          </w:rPr>
          <w:fldChar w:fldCharType="end"/>
        </w:r>
      </w:hyperlink>
    </w:p>
    <w:p w14:paraId="0D9E9BB0" w14:textId="77777777" w:rsidR="00B84C5C" w:rsidRDefault="002F707A">
      <w:pPr>
        <w:pStyle w:val="TDC2"/>
        <w:tabs>
          <w:tab w:val="left" w:pos="880"/>
          <w:tab w:val="right" w:leader="dot" w:pos="9168"/>
        </w:tabs>
        <w:rPr>
          <w:rFonts w:eastAsiaTheme="minorEastAsia" w:cstheme="minorBidi"/>
          <w:smallCaps w:val="0"/>
          <w:noProof/>
          <w:sz w:val="22"/>
          <w:szCs w:val="22"/>
          <w:lang w:eastAsia="es-CL"/>
        </w:rPr>
      </w:pPr>
      <w:hyperlink w:anchor="_Toc16670662" w:history="1">
        <w:r w:rsidR="00B84C5C" w:rsidRPr="00176B1F">
          <w:rPr>
            <w:rStyle w:val="Hipervnculo"/>
            <w:noProof/>
          </w:rPr>
          <w:t>4.2.</w:t>
        </w:r>
        <w:r w:rsidR="00B84C5C">
          <w:rPr>
            <w:rFonts w:eastAsiaTheme="minorEastAsia" w:cstheme="minorBidi"/>
            <w:smallCaps w:val="0"/>
            <w:noProof/>
            <w:sz w:val="22"/>
            <w:szCs w:val="22"/>
            <w:lang w:eastAsia="es-CL"/>
          </w:rPr>
          <w:tab/>
        </w:r>
        <w:r w:rsidR="00B84C5C" w:rsidRPr="00176B1F">
          <w:rPr>
            <w:rStyle w:val="Hipervnculo"/>
            <w:noProof/>
          </w:rPr>
          <w:t>Materia Específica Objeto de la Actividad.</w:t>
        </w:r>
        <w:r w:rsidR="00B84C5C">
          <w:rPr>
            <w:noProof/>
            <w:webHidden/>
          </w:rPr>
          <w:tab/>
        </w:r>
        <w:r w:rsidR="00B84C5C">
          <w:rPr>
            <w:noProof/>
            <w:webHidden/>
          </w:rPr>
          <w:fldChar w:fldCharType="begin"/>
        </w:r>
        <w:r w:rsidR="00B84C5C">
          <w:rPr>
            <w:noProof/>
            <w:webHidden/>
          </w:rPr>
          <w:instrText xml:space="preserve"> PAGEREF _Toc16670662 \h </w:instrText>
        </w:r>
        <w:r w:rsidR="00B84C5C">
          <w:rPr>
            <w:noProof/>
            <w:webHidden/>
          </w:rPr>
        </w:r>
        <w:r w:rsidR="00B84C5C">
          <w:rPr>
            <w:noProof/>
            <w:webHidden/>
          </w:rPr>
          <w:fldChar w:fldCharType="separate"/>
        </w:r>
        <w:r w:rsidR="00B84C5C">
          <w:rPr>
            <w:noProof/>
            <w:webHidden/>
          </w:rPr>
          <w:t>9</w:t>
        </w:r>
        <w:r w:rsidR="00B84C5C">
          <w:rPr>
            <w:noProof/>
            <w:webHidden/>
          </w:rPr>
          <w:fldChar w:fldCharType="end"/>
        </w:r>
      </w:hyperlink>
    </w:p>
    <w:p w14:paraId="18C762F1" w14:textId="77777777" w:rsidR="00B84C5C" w:rsidRDefault="002F707A">
      <w:pPr>
        <w:pStyle w:val="TDC2"/>
        <w:tabs>
          <w:tab w:val="left" w:pos="880"/>
          <w:tab w:val="right" w:leader="dot" w:pos="9168"/>
        </w:tabs>
        <w:rPr>
          <w:rFonts w:eastAsiaTheme="minorEastAsia" w:cstheme="minorBidi"/>
          <w:smallCaps w:val="0"/>
          <w:noProof/>
          <w:sz w:val="22"/>
          <w:szCs w:val="22"/>
          <w:lang w:eastAsia="es-CL"/>
        </w:rPr>
      </w:pPr>
      <w:hyperlink w:anchor="_Toc16670663" w:history="1">
        <w:r w:rsidR="00B84C5C" w:rsidRPr="00176B1F">
          <w:rPr>
            <w:rStyle w:val="Hipervnculo"/>
            <w:noProof/>
          </w:rPr>
          <w:t>4.3.</w:t>
        </w:r>
        <w:r w:rsidR="00B84C5C">
          <w:rPr>
            <w:rFonts w:eastAsiaTheme="minorEastAsia" w:cstheme="minorBidi"/>
            <w:smallCaps w:val="0"/>
            <w:noProof/>
            <w:sz w:val="22"/>
            <w:szCs w:val="22"/>
            <w:lang w:eastAsia="es-CL"/>
          </w:rPr>
          <w:tab/>
        </w:r>
        <w:r w:rsidR="00B84C5C" w:rsidRPr="00176B1F">
          <w:rPr>
            <w:rStyle w:val="Hipervnculo"/>
            <w:noProof/>
          </w:rPr>
          <w:t>Aspectos relativos a la ejecución de la verificación.</w:t>
        </w:r>
        <w:r w:rsidR="00B84C5C">
          <w:rPr>
            <w:noProof/>
            <w:webHidden/>
          </w:rPr>
          <w:tab/>
        </w:r>
        <w:r w:rsidR="00B84C5C">
          <w:rPr>
            <w:noProof/>
            <w:webHidden/>
          </w:rPr>
          <w:fldChar w:fldCharType="begin"/>
        </w:r>
        <w:r w:rsidR="00B84C5C">
          <w:rPr>
            <w:noProof/>
            <w:webHidden/>
          </w:rPr>
          <w:instrText xml:space="preserve"> PAGEREF _Toc16670663 \h </w:instrText>
        </w:r>
        <w:r w:rsidR="00B84C5C">
          <w:rPr>
            <w:noProof/>
            <w:webHidden/>
          </w:rPr>
        </w:r>
        <w:r w:rsidR="00B84C5C">
          <w:rPr>
            <w:noProof/>
            <w:webHidden/>
          </w:rPr>
          <w:fldChar w:fldCharType="separate"/>
        </w:r>
        <w:r w:rsidR="00B84C5C">
          <w:rPr>
            <w:noProof/>
            <w:webHidden/>
          </w:rPr>
          <w:t>9</w:t>
        </w:r>
        <w:r w:rsidR="00B84C5C">
          <w:rPr>
            <w:noProof/>
            <w:webHidden/>
          </w:rPr>
          <w:fldChar w:fldCharType="end"/>
        </w:r>
      </w:hyperlink>
    </w:p>
    <w:p w14:paraId="342B6D47" w14:textId="77777777" w:rsidR="00B84C5C" w:rsidRDefault="002F707A">
      <w:pPr>
        <w:pStyle w:val="TDC2"/>
        <w:tabs>
          <w:tab w:val="left" w:pos="880"/>
          <w:tab w:val="right" w:leader="dot" w:pos="9168"/>
        </w:tabs>
        <w:rPr>
          <w:rFonts w:eastAsiaTheme="minorEastAsia" w:cstheme="minorBidi"/>
          <w:smallCaps w:val="0"/>
          <w:noProof/>
          <w:sz w:val="22"/>
          <w:szCs w:val="22"/>
          <w:lang w:eastAsia="es-CL"/>
        </w:rPr>
      </w:pPr>
      <w:hyperlink w:anchor="_Toc16670664" w:history="1">
        <w:r w:rsidR="00B84C5C" w:rsidRPr="00176B1F">
          <w:rPr>
            <w:rStyle w:val="Hipervnculo"/>
            <w:bCs/>
            <w:noProof/>
          </w:rPr>
          <w:t>4.4.</w:t>
        </w:r>
        <w:r w:rsidR="00B84C5C">
          <w:rPr>
            <w:rFonts w:eastAsiaTheme="minorEastAsia" w:cstheme="minorBidi"/>
            <w:smallCaps w:val="0"/>
            <w:noProof/>
            <w:sz w:val="22"/>
            <w:szCs w:val="22"/>
            <w:lang w:eastAsia="es-CL"/>
          </w:rPr>
          <w:tab/>
        </w:r>
        <w:r w:rsidR="00B84C5C" w:rsidRPr="00176B1F">
          <w:rPr>
            <w:rStyle w:val="Hipervnculo"/>
            <w:bCs/>
            <w:noProof/>
          </w:rPr>
          <w:t>Aspectos relativos a la verificación</w:t>
        </w:r>
        <w:r w:rsidR="00B84C5C">
          <w:rPr>
            <w:noProof/>
            <w:webHidden/>
          </w:rPr>
          <w:tab/>
        </w:r>
        <w:r w:rsidR="00B84C5C">
          <w:rPr>
            <w:noProof/>
            <w:webHidden/>
          </w:rPr>
          <w:fldChar w:fldCharType="begin"/>
        </w:r>
        <w:r w:rsidR="00B84C5C">
          <w:rPr>
            <w:noProof/>
            <w:webHidden/>
          </w:rPr>
          <w:instrText xml:space="preserve"> PAGEREF _Toc16670664 \h </w:instrText>
        </w:r>
        <w:r w:rsidR="00B84C5C">
          <w:rPr>
            <w:noProof/>
            <w:webHidden/>
          </w:rPr>
        </w:r>
        <w:r w:rsidR="00B84C5C">
          <w:rPr>
            <w:noProof/>
            <w:webHidden/>
          </w:rPr>
          <w:fldChar w:fldCharType="separate"/>
        </w:r>
        <w:r w:rsidR="00B84C5C">
          <w:rPr>
            <w:noProof/>
            <w:webHidden/>
          </w:rPr>
          <w:t>10</w:t>
        </w:r>
        <w:r w:rsidR="00B84C5C">
          <w:rPr>
            <w:noProof/>
            <w:webHidden/>
          </w:rPr>
          <w:fldChar w:fldCharType="end"/>
        </w:r>
      </w:hyperlink>
    </w:p>
    <w:p w14:paraId="010BF957" w14:textId="77777777" w:rsidR="00B84C5C" w:rsidRDefault="002F707A">
      <w:pPr>
        <w:pStyle w:val="TDC1"/>
        <w:rPr>
          <w:rFonts w:eastAsiaTheme="minorEastAsia" w:cstheme="minorBidi"/>
          <w:b w:val="0"/>
          <w:bCs w:val="0"/>
          <w:caps w:val="0"/>
          <w:noProof/>
          <w:sz w:val="22"/>
          <w:szCs w:val="22"/>
          <w:lang w:eastAsia="es-CL"/>
        </w:rPr>
      </w:pPr>
      <w:hyperlink w:anchor="_Toc16670665" w:history="1">
        <w:r w:rsidR="00B84C5C" w:rsidRPr="00176B1F">
          <w:rPr>
            <w:rStyle w:val="Hipervnculo"/>
            <w:noProof/>
          </w:rPr>
          <w:t>5.</w:t>
        </w:r>
        <w:r w:rsidR="00B84C5C">
          <w:rPr>
            <w:rFonts w:eastAsiaTheme="minorEastAsia" w:cstheme="minorBidi"/>
            <w:b w:val="0"/>
            <w:bCs w:val="0"/>
            <w:caps w:val="0"/>
            <w:noProof/>
            <w:sz w:val="22"/>
            <w:szCs w:val="22"/>
            <w:lang w:eastAsia="es-CL"/>
          </w:rPr>
          <w:tab/>
        </w:r>
        <w:r w:rsidR="00B84C5C" w:rsidRPr="00176B1F">
          <w:rPr>
            <w:rStyle w:val="Hipervnculo"/>
            <w:noProof/>
          </w:rPr>
          <w:t>VERIFICACIÓN DE REQUISITOS PARA OTORGAR REPRESENTATIVIDAD POBLACIONAL</w:t>
        </w:r>
        <w:r w:rsidR="00B84C5C">
          <w:rPr>
            <w:noProof/>
            <w:webHidden/>
          </w:rPr>
          <w:tab/>
        </w:r>
        <w:r w:rsidR="00B84C5C">
          <w:rPr>
            <w:noProof/>
            <w:webHidden/>
          </w:rPr>
          <w:fldChar w:fldCharType="begin"/>
        </w:r>
        <w:r w:rsidR="00B84C5C">
          <w:rPr>
            <w:noProof/>
            <w:webHidden/>
          </w:rPr>
          <w:instrText xml:space="preserve"> PAGEREF _Toc16670665 \h </w:instrText>
        </w:r>
        <w:r w:rsidR="00B84C5C">
          <w:rPr>
            <w:noProof/>
            <w:webHidden/>
          </w:rPr>
        </w:r>
        <w:r w:rsidR="00B84C5C">
          <w:rPr>
            <w:noProof/>
            <w:webHidden/>
          </w:rPr>
          <w:fldChar w:fldCharType="separate"/>
        </w:r>
        <w:r w:rsidR="00B84C5C">
          <w:rPr>
            <w:noProof/>
            <w:webHidden/>
          </w:rPr>
          <w:t>11</w:t>
        </w:r>
        <w:r w:rsidR="00B84C5C">
          <w:rPr>
            <w:noProof/>
            <w:webHidden/>
          </w:rPr>
          <w:fldChar w:fldCharType="end"/>
        </w:r>
      </w:hyperlink>
    </w:p>
    <w:p w14:paraId="43692917" w14:textId="77777777" w:rsidR="00B84C5C" w:rsidRDefault="002F707A">
      <w:pPr>
        <w:pStyle w:val="TDC2"/>
        <w:tabs>
          <w:tab w:val="left" w:pos="880"/>
          <w:tab w:val="right" w:leader="dot" w:pos="9168"/>
        </w:tabs>
        <w:rPr>
          <w:rFonts w:eastAsiaTheme="minorEastAsia" w:cstheme="minorBidi"/>
          <w:smallCaps w:val="0"/>
          <w:noProof/>
          <w:sz w:val="22"/>
          <w:szCs w:val="22"/>
          <w:lang w:eastAsia="es-CL"/>
        </w:rPr>
      </w:pPr>
      <w:hyperlink w:anchor="_Toc16670666" w:history="1">
        <w:r w:rsidR="00B84C5C" w:rsidRPr="00176B1F">
          <w:rPr>
            <w:rStyle w:val="Hipervnculo"/>
            <w:noProof/>
          </w:rPr>
          <w:t>5.1.</w:t>
        </w:r>
        <w:r w:rsidR="00B84C5C">
          <w:rPr>
            <w:rFonts w:eastAsiaTheme="minorEastAsia" w:cstheme="minorBidi"/>
            <w:smallCaps w:val="0"/>
            <w:noProof/>
            <w:sz w:val="22"/>
            <w:szCs w:val="22"/>
            <w:lang w:eastAsia="es-CL"/>
          </w:rPr>
          <w:tab/>
        </w:r>
        <w:r w:rsidR="00B84C5C" w:rsidRPr="00176B1F">
          <w:rPr>
            <w:rStyle w:val="Hipervnculo"/>
            <w:noProof/>
          </w:rPr>
          <w:t>Evaluación de los requerimientos específicos.</w:t>
        </w:r>
        <w:r w:rsidR="00B84C5C">
          <w:rPr>
            <w:noProof/>
            <w:webHidden/>
          </w:rPr>
          <w:tab/>
        </w:r>
        <w:r w:rsidR="00B84C5C">
          <w:rPr>
            <w:noProof/>
            <w:webHidden/>
          </w:rPr>
          <w:fldChar w:fldCharType="begin"/>
        </w:r>
        <w:r w:rsidR="00B84C5C">
          <w:rPr>
            <w:noProof/>
            <w:webHidden/>
          </w:rPr>
          <w:instrText xml:space="preserve"> PAGEREF _Toc16670666 \h </w:instrText>
        </w:r>
        <w:r w:rsidR="00B84C5C">
          <w:rPr>
            <w:noProof/>
            <w:webHidden/>
          </w:rPr>
        </w:r>
        <w:r w:rsidR="00B84C5C">
          <w:rPr>
            <w:noProof/>
            <w:webHidden/>
          </w:rPr>
          <w:fldChar w:fldCharType="separate"/>
        </w:r>
        <w:r w:rsidR="00B84C5C">
          <w:rPr>
            <w:noProof/>
            <w:webHidden/>
          </w:rPr>
          <w:t>11</w:t>
        </w:r>
        <w:r w:rsidR="00B84C5C">
          <w:rPr>
            <w:noProof/>
            <w:webHidden/>
          </w:rPr>
          <w:fldChar w:fldCharType="end"/>
        </w:r>
      </w:hyperlink>
    </w:p>
    <w:p w14:paraId="345A30D2" w14:textId="77777777" w:rsidR="00B84C5C" w:rsidRDefault="002F707A">
      <w:pPr>
        <w:pStyle w:val="TDC1"/>
        <w:rPr>
          <w:rFonts w:eastAsiaTheme="minorEastAsia" w:cstheme="minorBidi"/>
          <w:b w:val="0"/>
          <w:bCs w:val="0"/>
          <w:caps w:val="0"/>
          <w:noProof/>
          <w:sz w:val="22"/>
          <w:szCs w:val="22"/>
          <w:lang w:eastAsia="es-CL"/>
        </w:rPr>
      </w:pPr>
      <w:hyperlink w:anchor="_Toc16670667" w:history="1">
        <w:r w:rsidR="00B84C5C" w:rsidRPr="00176B1F">
          <w:rPr>
            <w:rStyle w:val="Hipervnculo"/>
            <w:noProof/>
          </w:rPr>
          <w:t>6.</w:t>
        </w:r>
        <w:r w:rsidR="00B84C5C">
          <w:rPr>
            <w:rFonts w:eastAsiaTheme="minorEastAsia" w:cstheme="minorBidi"/>
            <w:b w:val="0"/>
            <w:bCs w:val="0"/>
            <w:caps w:val="0"/>
            <w:noProof/>
            <w:sz w:val="22"/>
            <w:szCs w:val="22"/>
            <w:lang w:eastAsia="es-CL"/>
          </w:rPr>
          <w:tab/>
        </w:r>
        <w:r w:rsidR="00B84C5C" w:rsidRPr="00176B1F">
          <w:rPr>
            <w:rStyle w:val="Hipervnculo"/>
            <w:noProof/>
          </w:rPr>
          <w:t>CONCLUSIONES.</w:t>
        </w:r>
        <w:r w:rsidR="00B84C5C">
          <w:rPr>
            <w:noProof/>
            <w:webHidden/>
          </w:rPr>
          <w:tab/>
        </w:r>
        <w:r w:rsidR="00B84C5C">
          <w:rPr>
            <w:noProof/>
            <w:webHidden/>
          </w:rPr>
          <w:fldChar w:fldCharType="begin"/>
        </w:r>
        <w:r w:rsidR="00B84C5C">
          <w:rPr>
            <w:noProof/>
            <w:webHidden/>
          </w:rPr>
          <w:instrText xml:space="preserve"> PAGEREF _Toc16670667 \h </w:instrText>
        </w:r>
        <w:r w:rsidR="00B84C5C">
          <w:rPr>
            <w:noProof/>
            <w:webHidden/>
          </w:rPr>
        </w:r>
        <w:r w:rsidR="00B84C5C">
          <w:rPr>
            <w:noProof/>
            <w:webHidden/>
          </w:rPr>
          <w:fldChar w:fldCharType="separate"/>
        </w:r>
        <w:r w:rsidR="00B84C5C">
          <w:rPr>
            <w:noProof/>
            <w:webHidden/>
          </w:rPr>
          <w:t>29</w:t>
        </w:r>
        <w:r w:rsidR="00B84C5C">
          <w:rPr>
            <w:noProof/>
            <w:webHidden/>
          </w:rPr>
          <w:fldChar w:fldCharType="end"/>
        </w:r>
      </w:hyperlink>
    </w:p>
    <w:p w14:paraId="030FC8F3" w14:textId="77777777" w:rsidR="00B84C5C" w:rsidRDefault="002F707A">
      <w:pPr>
        <w:pStyle w:val="TDC1"/>
        <w:rPr>
          <w:rFonts w:eastAsiaTheme="minorEastAsia" w:cstheme="minorBidi"/>
          <w:b w:val="0"/>
          <w:bCs w:val="0"/>
          <w:caps w:val="0"/>
          <w:noProof/>
          <w:sz w:val="22"/>
          <w:szCs w:val="22"/>
          <w:lang w:eastAsia="es-CL"/>
        </w:rPr>
      </w:pPr>
      <w:hyperlink w:anchor="_Toc16670668" w:history="1">
        <w:r w:rsidR="00B84C5C" w:rsidRPr="00176B1F">
          <w:rPr>
            <w:rStyle w:val="Hipervnculo"/>
            <w:noProof/>
          </w:rPr>
          <w:t>7.</w:t>
        </w:r>
        <w:r w:rsidR="00B84C5C">
          <w:rPr>
            <w:rFonts w:eastAsiaTheme="minorEastAsia" w:cstheme="minorBidi"/>
            <w:b w:val="0"/>
            <w:bCs w:val="0"/>
            <w:caps w:val="0"/>
            <w:noProof/>
            <w:sz w:val="22"/>
            <w:szCs w:val="22"/>
            <w:lang w:eastAsia="es-CL"/>
          </w:rPr>
          <w:tab/>
        </w:r>
        <w:r w:rsidR="00B84C5C" w:rsidRPr="00176B1F">
          <w:rPr>
            <w:rStyle w:val="Hipervnculo"/>
            <w:noProof/>
          </w:rPr>
          <w:t>DOCUMENTACIÓN SOLICITADA Y RECEPCIONADA.</w:t>
        </w:r>
        <w:r w:rsidR="00B84C5C">
          <w:rPr>
            <w:noProof/>
            <w:webHidden/>
          </w:rPr>
          <w:tab/>
        </w:r>
        <w:r w:rsidR="00B84C5C">
          <w:rPr>
            <w:noProof/>
            <w:webHidden/>
          </w:rPr>
          <w:fldChar w:fldCharType="begin"/>
        </w:r>
        <w:r w:rsidR="00B84C5C">
          <w:rPr>
            <w:noProof/>
            <w:webHidden/>
          </w:rPr>
          <w:instrText xml:space="preserve"> PAGEREF _Toc16670668 \h </w:instrText>
        </w:r>
        <w:r w:rsidR="00B84C5C">
          <w:rPr>
            <w:noProof/>
            <w:webHidden/>
          </w:rPr>
        </w:r>
        <w:r w:rsidR="00B84C5C">
          <w:rPr>
            <w:noProof/>
            <w:webHidden/>
          </w:rPr>
          <w:fldChar w:fldCharType="separate"/>
        </w:r>
        <w:r w:rsidR="00B84C5C">
          <w:rPr>
            <w:noProof/>
            <w:webHidden/>
          </w:rPr>
          <w:t>31</w:t>
        </w:r>
        <w:r w:rsidR="00B84C5C">
          <w:rPr>
            <w:noProof/>
            <w:webHidden/>
          </w:rPr>
          <w:fldChar w:fldCharType="end"/>
        </w:r>
      </w:hyperlink>
    </w:p>
    <w:p w14:paraId="0F9CD1E5" w14:textId="77777777" w:rsidR="00B84C5C" w:rsidRDefault="002F707A">
      <w:pPr>
        <w:pStyle w:val="TDC1"/>
        <w:rPr>
          <w:rFonts w:eastAsiaTheme="minorEastAsia" w:cstheme="minorBidi"/>
          <w:b w:val="0"/>
          <w:bCs w:val="0"/>
          <w:caps w:val="0"/>
          <w:noProof/>
          <w:sz w:val="22"/>
          <w:szCs w:val="22"/>
          <w:lang w:eastAsia="es-CL"/>
        </w:rPr>
      </w:pPr>
      <w:hyperlink w:anchor="_Toc16670669" w:history="1">
        <w:r w:rsidR="00B84C5C" w:rsidRPr="00176B1F">
          <w:rPr>
            <w:rStyle w:val="Hipervnculo"/>
            <w:noProof/>
          </w:rPr>
          <w:t>8.</w:t>
        </w:r>
        <w:r w:rsidR="00B84C5C">
          <w:rPr>
            <w:rFonts w:eastAsiaTheme="minorEastAsia" w:cstheme="minorBidi"/>
            <w:b w:val="0"/>
            <w:bCs w:val="0"/>
            <w:caps w:val="0"/>
            <w:noProof/>
            <w:sz w:val="22"/>
            <w:szCs w:val="22"/>
            <w:lang w:eastAsia="es-CL"/>
          </w:rPr>
          <w:tab/>
        </w:r>
        <w:r w:rsidR="00B84C5C" w:rsidRPr="00176B1F">
          <w:rPr>
            <w:rStyle w:val="Hipervnculo"/>
            <w:noProof/>
          </w:rPr>
          <w:t>ANEXOS.</w:t>
        </w:r>
        <w:r w:rsidR="00B84C5C">
          <w:rPr>
            <w:noProof/>
            <w:webHidden/>
          </w:rPr>
          <w:tab/>
        </w:r>
        <w:r w:rsidR="00B84C5C">
          <w:rPr>
            <w:noProof/>
            <w:webHidden/>
          </w:rPr>
          <w:fldChar w:fldCharType="begin"/>
        </w:r>
        <w:r w:rsidR="00B84C5C">
          <w:rPr>
            <w:noProof/>
            <w:webHidden/>
          </w:rPr>
          <w:instrText xml:space="preserve"> PAGEREF _Toc16670669 \h </w:instrText>
        </w:r>
        <w:r w:rsidR="00B84C5C">
          <w:rPr>
            <w:noProof/>
            <w:webHidden/>
          </w:rPr>
        </w:r>
        <w:r w:rsidR="00B84C5C">
          <w:rPr>
            <w:noProof/>
            <w:webHidden/>
          </w:rPr>
          <w:fldChar w:fldCharType="separate"/>
        </w:r>
        <w:r w:rsidR="00B84C5C">
          <w:rPr>
            <w:noProof/>
            <w:webHidden/>
          </w:rPr>
          <w:t>32</w:t>
        </w:r>
        <w:r w:rsidR="00B84C5C">
          <w:rPr>
            <w:noProof/>
            <w:webHidden/>
          </w:rPr>
          <w:fldChar w:fldCharType="end"/>
        </w:r>
      </w:hyperlink>
    </w:p>
    <w:p w14:paraId="367047FB" w14:textId="77777777" w:rsidR="005B03BC" w:rsidRDefault="00071B2E" w:rsidP="00C7173D">
      <w:pPr>
        <w:jc w:val="left"/>
      </w:pPr>
      <w:r>
        <w:fldChar w:fldCharType="end"/>
      </w:r>
    </w:p>
    <w:p w14:paraId="0C863357" w14:textId="60C5452B" w:rsidR="005B03BC" w:rsidRDefault="005B03BC">
      <w:pPr>
        <w:jc w:val="left"/>
      </w:pPr>
      <w:r>
        <w:br w:type="page"/>
      </w:r>
    </w:p>
    <w:p w14:paraId="136C4B34" w14:textId="77777777" w:rsidR="002C445A" w:rsidRPr="0025129B" w:rsidRDefault="00ED4317" w:rsidP="00C2762F">
      <w:pPr>
        <w:pStyle w:val="Ttulo1"/>
      </w:pPr>
      <w:bookmarkStart w:id="9" w:name="_Toc426359948"/>
      <w:bookmarkStart w:id="10" w:name="_Toc426362620"/>
      <w:bookmarkStart w:id="11" w:name="_Toc16670655"/>
      <w:r w:rsidRPr="0025129B">
        <w:lastRenderedPageBreak/>
        <w:t>RESUMEN</w:t>
      </w:r>
      <w:r w:rsidR="00B1722C" w:rsidRPr="0025129B">
        <w:t>.</w:t>
      </w:r>
      <w:bookmarkEnd w:id="5"/>
      <w:bookmarkEnd w:id="6"/>
      <w:bookmarkEnd w:id="7"/>
      <w:bookmarkEnd w:id="8"/>
      <w:bookmarkEnd w:id="9"/>
      <w:bookmarkEnd w:id="10"/>
      <w:bookmarkEnd w:id="11"/>
    </w:p>
    <w:p w14:paraId="76E38248" w14:textId="77777777" w:rsidR="00463937" w:rsidRDefault="00463937" w:rsidP="002B24CF">
      <w:pPr>
        <w:autoSpaceDE w:val="0"/>
        <w:autoSpaceDN w:val="0"/>
        <w:adjustRightInd w:val="0"/>
        <w:spacing w:after="120"/>
        <w:rPr>
          <w:rFonts w:ascii="Calibri" w:hAnsi="Calibri" w:cs="Calibri"/>
          <w:color w:val="000000"/>
          <w:lang w:eastAsia="es-ES"/>
        </w:rPr>
      </w:pPr>
    </w:p>
    <w:p w14:paraId="24E5CDFA" w14:textId="7B6A230E" w:rsidR="00953882" w:rsidRPr="00310685" w:rsidRDefault="001732A7" w:rsidP="00D45A52">
      <w:pPr>
        <w:autoSpaceDE w:val="0"/>
        <w:autoSpaceDN w:val="0"/>
        <w:adjustRightInd w:val="0"/>
        <w:spacing w:after="120"/>
        <w:rPr>
          <w:rFonts w:ascii="Calibri" w:hAnsi="Calibri" w:cs="Calibri"/>
          <w:color w:val="000000"/>
          <w:lang w:eastAsia="es-ES"/>
        </w:rPr>
      </w:pPr>
      <w:r w:rsidRPr="00310685">
        <w:rPr>
          <w:rFonts w:ascii="Calibri" w:hAnsi="Calibri" w:cs="Calibri"/>
          <w:color w:val="000000"/>
          <w:lang w:eastAsia="es-ES"/>
        </w:rPr>
        <w:t xml:space="preserve">El presente documento da cuenta </w:t>
      </w:r>
      <w:r w:rsidR="001E6419" w:rsidRPr="00310685">
        <w:rPr>
          <w:rFonts w:ascii="Calibri" w:hAnsi="Calibri" w:cs="Calibri"/>
          <w:color w:val="000000"/>
          <w:lang w:eastAsia="es-ES"/>
        </w:rPr>
        <w:t>de la evaluación de la representatividad poblaciona</w:t>
      </w:r>
      <w:r w:rsidR="00C37223">
        <w:rPr>
          <w:rFonts w:ascii="Calibri" w:hAnsi="Calibri" w:cs="Calibri"/>
          <w:color w:val="000000"/>
          <w:lang w:eastAsia="es-ES"/>
        </w:rPr>
        <w:t xml:space="preserve">l por material particulado </w:t>
      </w:r>
      <w:r w:rsidR="001E6419" w:rsidRPr="00310685">
        <w:rPr>
          <w:rFonts w:ascii="Calibri" w:hAnsi="Calibri" w:cs="Calibri"/>
          <w:color w:val="000000"/>
          <w:lang w:eastAsia="es-ES"/>
        </w:rPr>
        <w:t xml:space="preserve">respirable </w:t>
      </w:r>
      <w:r w:rsidR="00C37223">
        <w:rPr>
          <w:rFonts w:ascii="Calibri" w:hAnsi="Calibri" w:cs="Calibri"/>
          <w:color w:val="000000"/>
          <w:lang w:eastAsia="es-ES"/>
        </w:rPr>
        <w:t>MP10</w:t>
      </w:r>
      <w:r w:rsidR="00B651E2">
        <w:rPr>
          <w:rFonts w:ascii="Calibri" w:hAnsi="Calibri" w:cs="Calibri"/>
          <w:color w:val="000000"/>
          <w:lang w:eastAsia="es-ES"/>
        </w:rPr>
        <w:t>,</w:t>
      </w:r>
      <w:r w:rsidR="001E6419" w:rsidRPr="00954A0A">
        <w:rPr>
          <w:rFonts w:ascii="Calibri" w:hAnsi="Calibri" w:cs="Calibri"/>
          <w:color w:val="000000"/>
          <w:lang w:eastAsia="es-ES"/>
        </w:rPr>
        <w:t xml:space="preserve"> realizada por la Superintendencia del Medio Ambiente</w:t>
      </w:r>
      <w:r w:rsidR="00AC24AA">
        <w:rPr>
          <w:rFonts w:ascii="Calibri" w:hAnsi="Calibri" w:cs="Calibri"/>
          <w:color w:val="000000"/>
          <w:lang w:eastAsia="es-ES"/>
        </w:rPr>
        <w:t xml:space="preserve"> (SMA)</w:t>
      </w:r>
      <w:r w:rsidR="00B651E2">
        <w:rPr>
          <w:rFonts w:ascii="Calibri" w:hAnsi="Calibri" w:cs="Calibri"/>
          <w:color w:val="000000"/>
          <w:lang w:eastAsia="es-ES"/>
        </w:rPr>
        <w:t>,</w:t>
      </w:r>
      <w:r w:rsidR="001E6419" w:rsidRPr="00954A0A">
        <w:rPr>
          <w:rFonts w:ascii="Calibri" w:hAnsi="Calibri" w:cs="Calibri"/>
          <w:color w:val="000000"/>
          <w:lang w:eastAsia="es-ES"/>
        </w:rPr>
        <w:t xml:space="preserve"> a la estación de calidad del aire</w:t>
      </w:r>
      <w:r w:rsidR="00B435FB">
        <w:rPr>
          <w:rFonts w:ascii="Calibri" w:hAnsi="Calibri" w:cs="Calibri"/>
          <w:color w:val="000000"/>
          <w:lang w:eastAsia="es-ES"/>
        </w:rPr>
        <w:t xml:space="preserve"> </w:t>
      </w:r>
      <w:r w:rsidR="00E43767">
        <w:rPr>
          <w:rFonts w:ascii="Calibri" w:hAnsi="Calibri" w:cs="Calibri"/>
          <w:color w:val="000000"/>
          <w:lang w:eastAsia="es-ES"/>
        </w:rPr>
        <w:t>C</w:t>
      </w:r>
      <w:r w:rsidR="00072816">
        <w:rPr>
          <w:rFonts w:ascii="Calibri" w:hAnsi="Calibri" w:cs="Calibri"/>
          <w:color w:val="000000"/>
          <w:lang w:eastAsia="es-ES"/>
        </w:rPr>
        <w:t>opiapó</w:t>
      </w:r>
      <w:r w:rsidR="00735456">
        <w:rPr>
          <w:rFonts w:ascii="Calibri" w:hAnsi="Calibri" w:cs="Calibri"/>
          <w:color w:val="000000"/>
          <w:lang w:eastAsia="es-ES"/>
        </w:rPr>
        <w:t xml:space="preserve"> MMA</w:t>
      </w:r>
      <w:r w:rsidR="001E6419" w:rsidRPr="00954A0A">
        <w:rPr>
          <w:rFonts w:ascii="Calibri" w:hAnsi="Calibri" w:cs="Calibri"/>
          <w:color w:val="000000"/>
          <w:lang w:eastAsia="es-ES"/>
        </w:rPr>
        <w:t xml:space="preserve">, </w:t>
      </w:r>
      <w:r w:rsidR="00D45A52" w:rsidRPr="00D45A52">
        <w:rPr>
          <w:rFonts w:ascii="Calibri" w:hAnsi="Calibri" w:cs="Calibri"/>
          <w:color w:val="000000"/>
          <w:lang w:eastAsia="es-ES"/>
        </w:rPr>
        <w:t xml:space="preserve">en virtud de la solicitud efectuada mediante </w:t>
      </w:r>
      <w:r w:rsidR="00D45A52" w:rsidRPr="00F85B97">
        <w:rPr>
          <w:rFonts w:ascii="Calibri" w:hAnsi="Calibri" w:cs="Calibri"/>
          <w:color w:val="000000"/>
          <w:lang w:eastAsia="es-ES"/>
        </w:rPr>
        <w:t>el oficio N°1</w:t>
      </w:r>
      <w:r w:rsidR="00EC3D04" w:rsidRPr="00F85B97">
        <w:rPr>
          <w:rFonts w:ascii="Calibri" w:hAnsi="Calibri" w:cs="Calibri"/>
          <w:color w:val="000000"/>
          <w:lang w:eastAsia="es-ES"/>
        </w:rPr>
        <w:t>90225</w:t>
      </w:r>
      <w:r w:rsidR="00394F45" w:rsidRPr="00F85B97">
        <w:rPr>
          <w:rFonts w:ascii="Calibri" w:hAnsi="Calibri" w:cs="Calibri"/>
          <w:color w:val="000000"/>
          <w:lang w:eastAsia="es-ES"/>
        </w:rPr>
        <w:t xml:space="preserve"> del 23 de enero de 2019 (Anexo 1)</w:t>
      </w:r>
      <w:r w:rsidR="00D45A52" w:rsidRPr="00F85B97">
        <w:rPr>
          <w:rFonts w:ascii="Calibri" w:hAnsi="Calibri" w:cs="Calibri"/>
          <w:color w:val="000000"/>
          <w:lang w:eastAsia="es-ES"/>
        </w:rPr>
        <w:t xml:space="preserve"> </w:t>
      </w:r>
      <w:r w:rsidR="008B1634" w:rsidRPr="00F85B97">
        <w:rPr>
          <w:rFonts w:ascii="Calibri" w:hAnsi="Calibri" w:cs="Calibri"/>
          <w:color w:val="000000"/>
          <w:lang w:eastAsia="es-ES"/>
        </w:rPr>
        <w:t>y</w:t>
      </w:r>
      <w:r w:rsidR="00394F45" w:rsidRPr="00F85B97">
        <w:rPr>
          <w:rFonts w:ascii="Calibri" w:hAnsi="Calibri" w:cs="Calibri"/>
          <w:color w:val="000000"/>
          <w:lang w:eastAsia="es-ES"/>
        </w:rPr>
        <w:t xml:space="preserve"> el oficio</w:t>
      </w:r>
      <w:r w:rsidR="008B1634" w:rsidRPr="00F85B97">
        <w:rPr>
          <w:rFonts w:ascii="Calibri" w:hAnsi="Calibri" w:cs="Calibri"/>
          <w:color w:val="000000"/>
          <w:lang w:eastAsia="es-ES"/>
        </w:rPr>
        <w:t xml:space="preserve"> </w:t>
      </w:r>
      <w:r w:rsidR="001B5AE5" w:rsidRPr="00F85B97">
        <w:rPr>
          <w:rFonts w:ascii="Calibri" w:hAnsi="Calibri" w:cs="Calibri"/>
          <w:color w:val="000000"/>
          <w:lang w:eastAsia="es-ES"/>
        </w:rPr>
        <w:t>N° 192554</w:t>
      </w:r>
      <w:r w:rsidR="00394F45" w:rsidRPr="00F85B97">
        <w:rPr>
          <w:rFonts w:ascii="Calibri" w:hAnsi="Calibri" w:cs="Calibri"/>
          <w:color w:val="000000"/>
          <w:lang w:eastAsia="es-ES"/>
        </w:rPr>
        <w:t xml:space="preserve"> del 7 de junio</w:t>
      </w:r>
      <w:r w:rsidR="001B5AE5" w:rsidRPr="00F85B97">
        <w:rPr>
          <w:rFonts w:ascii="Calibri" w:hAnsi="Calibri" w:cs="Calibri"/>
          <w:color w:val="000000"/>
          <w:lang w:eastAsia="es-ES"/>
        </w:rPr>
        <w:t xml:space="preserve"> de 2019</w:t>
      </w:r>
      <w:r w:rsidR="00394F45" w:rsidRPr="00F85B97">
        <w:rPr>
          <w:rFonts w:ascii="Calibri" w:hAnsi="Calibri" w:cs="Calibri"/>
          <w:color w:val="000000"/>
          <w:lang w:eastAsia="es-ES"/>
        </w:rPr>
        <w:t xml:space="preserve"> (Anexo 2)</w:t>
      </w:r>
      <w:r w:rsidR="001B5AE5" w:rsidRPr="00F85B97">
        <w:rPr>
          <w:rFonts w:ascii="Calibri" w:hAnsi="Calibri" w:cs="Calibri"/>
          <w:color w:val="000000"/>
          <w:lang w:eastAsia="es-ES"/>
        </w:rPr>
        <w:t>, ambos</w:t>
      </w:r>
      <w:r w:rsidR="00D45A52" w:rsidRPr="00F85B97">
        <w:rPr>
          <w:rFonts w:ascii="Calibri" w:hAnsi="Calibri" w:cs="Calibri"/>
          <w:color w:val="000000"/>
          <w:lang w:eastAsia="es-ES"/>
        </w:rPr>
        <w:t xml:space="preserve"> del Ministerio del Medio Ambiente (MMA).</w:t>
      </w:r>
    </w:p>
    <w:p w14:paraId="1F1BBB47" w14:textId="13BBAE8E" w:rsidR="00953882" w:rsidRPr="00310685" w:rsidRDefault="009D7FFA" w:rsidP="00744C29">
      <w:pPr>
        <w:autoSpaceDE w:val="0"/>
        <w:autoSpaceDN w:val="0"/>
        <w:adjustRightInd w:val="0"/>
        <w:spacing w:after="120"/>
        <w:rPr>
          <w:rFonts w:ascii="Calibri" w:hAnsi="Calibri" w:cs="Calibri"/>
          <w:color w:val="000000"/>
          <w:lang w:eastAsia="es-ES"/>
        </w:rPr>
      </w:pPr>
      <w:r w:rsidRPr="009D7FFA">
        <w:rPr>
          <w:rFonts w:ascii="Calibri" w:hAnsi="Calibri" w:cs="Calibri"/>
          <w:color w:val="000000"/>
          <w:lang w:eastAsia="es-ES"/>
        </w:rPr>
        <w:t>La actividad consideró una inspección a la estación “Copiapó</w:t>
      </w:r>
      <w:r w:rsidR="002C6E78">
        <w:rPr>
          <w:rFonts w:ascii="Calibri" w:hAnsi="Calibri" w:cs="Calibri"/>
          <w:color w:val="000000"/>
          <w:lang w:eastAsia="es-ES"/>
        </w:rPr>
        <w:t xml:space="preserve"> MMA</w:t>
      </w:r>
      <w:r w:rsidRPr="009D7FFA">
        <w:rPr>
          <w:rFonts w:ascii="Calibri" w:hAnsi="Calibri" w:cs="Calibri"/>
          <w:color w:val="000000"/>
          <w:lang w:eastAsia="es-ES"/>
        </w:rPr>
        <w:t>”, ubicada en la provincia de Copiapó</w:t>
      </w:r>
      <w:r w:rsidR="00B651E2">
        <w:rPr>
          <w:rFonts w:ascii="Calibri" w:hAnsi="Calibri" w:cs="Calibri"/>
          <w:color w:val="000000"/>
          <w:lang w:eastAsia="es-ES"/>
        </w:rPr>
        <w:t>,</w:t>
      </w:r>
      <w:r w:rsidRPr="009D7FFA">
        <w:rPr>
          <w:rFonts w:ascii="Calibri" w:hAnsi="Calibri" w:cs="Calibri"/>
          <w:color w:val="000000"/>
          <w:lang w:eastAsia="es-ES"/>
        </w:rPr>
        <w:t xml:space="preserve"> </w:t>
      </w:r>
      <w:r w:rsidR="00B651E2">
        <w:rPr>
          <w:rFonts w:ascii="Calibri" w:hAnsi="Calibri" w:cs="Calibri"/>
          <w:color w:val="000000"/>
          <w:lang w:eastAsia="es-ES"/>
        </w:rPr>
        <w:t>R</w:t>
      </w:r>
      <w:r w:rsidRPr="009D7FFA">
        <w:rPr>
          <w:rFonts w:ascii="Calibri" w:hAnsi="Calibri" w:cs="Calibri"/>
          <w:color w:val="000000"/>
          <w:lang w:eastAsia="es-ES"/>
        </w:rPr>
        <w:t>egión de Atacama, la cual es administrada por el Ministerio del Medio Ambiente. La inspección se realizó el día 6 de marzo de 2019, y</w:t>
      </w:r>
      <w:r>
        <w:rPr>
          <w:rFonts w:ascii="Calibri" w:hAnsi="Calibri" w:cs="Calibri"/>
          <w:color w:val="000000"/>
          <w:lang w:eastAsia="es-ES"/>
        </w:rPr>
        <w:t xml:space="preserve"> </w:t>
      </w:r>
      <w:r w:rsidR="00424569" w:rsidRPr="00CF3D51">
        <w:rPr>
          <w:rFonts w:ascii="Calibri" w:hAnsi="Calibri" w:cs="Calibri"/>
          <w:color w:val="000000"/>
          <w:lang w:eastAsia="es-ES"/>
        </w:rPr>
        <w:t>consideró la verificación del cumplimiento de</w:t>
      </w:r>
      <w:r w:rsidR="00424569">
        <w:rPr>
          <w:rFonts w:ascii="Calibri" w:hAnsi="Calibri" w:cs="Calibri"/>
          <w:color w:val="000000"/>
          <w:lang w:eastAsia="es-ES"/>
        </w:rPr>
        <w:t xml:space="preserve">l </w:t>
      </w:r>
      <w:r w:rsidR="00424569" w:rsidRPr="00CF3D51">
        <w:rPr>
          <w:rFonts w:ascii="Calibri" w:hAnsi="Calibri" w:cs="Calibri"/>
          <w:color w:val="000000"/>
          <w:lang w:eastAsia="es-ES"/>
        </w:rPr>
        <w:t>D.S. N° 59/1998 del Ministerio Secretaria General de la Presidencia (MINSEGPRES)</w:t>
      </w:r>
      <w:r w:rsidR="00424569">
        <w:rPr>
          <w:rFonts w:ascii="Calibri" w:hAnsi="Calibri" w:cs="Calibri"/>
          <w:color w:val="000000"/>
          <w:lang w:eastAsia="es-ES"/>
        </w:rPr>
        <w:t>, que establece</w:t>
      </w:r>
      <w:r w:rsidR="00424569" w:rsidRPr="00CF3D51">
        <w:rPr>
          <w:rFonts w:ascii="Calibri" w:hAnsi="Calibri" w:cs="Calibri"/>
          <w:color w:val="000000"/>
          <w:lang w:eastAsia="es-ES"/>
        </w:rPr>
        <w:t xml:space="preserve"> la norma de calidad </w:t>
      </w:r>
      <w:r w:rsidR="00424569" w:rsidRPr="0087564D">
        <w:rPr>
          <w:rFonts w:ascii="Calibri" w:hAnsi="Calibri" w:cs="Calibri"/>
          <w:color w:val="000000"/>
          <w:lang w:eastAsia="es-ES"/>
        </w:rPr>
        <w:t>primaria para material particulado respirable MP10</w:t>
      </w:r>
      <w:r w:rsidR="00424569" w:rsidRPr="00CF3D51">
        <w:rPr>
          <w:rFonts w:ascii="Calibri" w:hAnsi="Calibri" w:cs="Calibri"/>
          <w:color w:val="000000"/>
          <w:lang w:eastAsia="es-ES"/>
        </w:rPr>
        <w:t>, el cumplimiento del</w:t>
      </w:r>
      <w:r w:rsidR="00424569">
        <w:rPr>
          <w:rFonts w:ascii="Calibri" w:hAnsi="Calibri" w:cs="Calibri"/>
          <w:color w:val="000000"/>
          <w:lang w:eastAsia="es-ES"/>
        </w:rPr>
        <w:t xml:space="preserve"> </w:t>
      </w:r>
      <w:r w:rsidR="00424569" w:rsidRPr="00CF3D51">
        <w:rPr>
          <w:rFonts w:ascii="Calibri" w:hAnsi="Calibri" w:cs="Calibri"/>
          <w:color w:val="000000"/>
          <w:lang w:eastAsia="es-ES"/>
        </w:rPr>
        <w:t>D.S. N° 61/2008, modificado por el D.S. N° 30/2009, del Ministerio de Salud (MINSAL)</w:t>
      </w:r>
      <w:r w:rsidR="00424569">
        <w:rPr>
          <w:rFonts w:ascii="Calibri" w:hAnsi="Calibri" w:cs="Calibri"/>
          <w:color w:val="000000"/>
          <w:lang w:eastAsia="es-ES"/>
        </w:rPr>
        <w:t>, que aprueba el</w:t>
      </w:r>
      <w:r w:rsidR="00424569" w:rsidRPr="00CF3D51">
        <w:rPr>
          <w:rFonts w:ascii="Calibri" w:hAnsi="Calibri" w:cs="Calibri"/>
          <w:color w:val="000000"/>
          <w:lang w:eastAsia="es-ES"/>
        </w:rPr>
        <w:t xml:space="preserve"> Reglamento de Estaciones de Medición de Contaminantes Atmosféricos, y el cumplimiento de la Resolución</w:t>
      </w:r>
      <w:r w:rsidR="00424569">
        <w:rPr>
          <w:rFonts w:ascii="Calibri" w:hAnsi="Calibri" w:cs="Calibri"/>
          <w:color w:val="000000"/>
          <w:lang w:eastAsia="es-ES"/>
        </w:rPr>
        <w:t xml:space="preserve"> Exenta</w:t>
      </w:r>
      <w:r w:rsidR="00424569" w:rsidRPr="00CF3D51">
        <w:rPr>
          <w:rFonts w:ascii="Calibri" w:hAnsi="Calibri" w:cs="Calibri"/>
          <w:color w:val="000000"/>
          <w:lang w:eastAsia="es-ES"/>
        </w:rPr>
        <w:t xml:space="preserve"> N° 744/2017 de la Superintendencia del Medio Ambiente (SMA)</w:t>
      </w:r>
      <w:r w:rsidR="00424569">
        <w:rPr>
          <w:rFonts w:ascii="Calibri" w:hAnsi="Calibri" w:cs="Calibri"/>
          <w:color w:val="000000"/>
          <w:lang w:eastAsia="es-ES"/>
        </w:rPr>
        <w:t>, que</w:t>
      </w:r>
      <w:r w:rsidR="00424569" w:rsidRPr="003968DF">
        <w:rPr>
          <w:rFonts w:ascii="Calibri" w:hAnsi="Calibri" w:cs="Calibri"/>
          <w:color w:val="000000"/>
          <w:lang w:eastAsia="es-ES"/>
        </w:rPr>
        <w:t xml:space="preserve"> </w:t>
      </w:r>
      <w:r w:rsidR="00424569">
        <w:rPr>
          <w:rFonts w:ascii="Calibri" w:hAnsi="Calibri" w:cs="Calibri"/>
          <w:color w:val="000000"/>
          <w:lang w:eastAsia="es-ES"/>
        </w:rPr>
        <w:t>establece criterios p</w:t>
      </w:r>
      <w:r w:rsidR="00424569" w:rsidRPr="001C4494">
        <w:rPr>
          <w:rFonts w:ascii="Calibri" w:hAnsi="Calibri" w:cs="Calibri"/>
          <w:color w:val="000000"/>
          <w:lang w:eastAsia="es-ES"/>
        </w:rPr>
        <w:t>ara calificar estaciones</w:t>
      </w:r>
      <w:r w:rsidR="00424569">
        <w:rPr>
          <w:rFonts w:ascii="Calibri" w:hAnsi="Calibri" w:cs="Calibri"/>
          <w:color w:val="000000"/>
          <w:lang w:eastAsia="es-ES"/>
        </w:rPr>
        <w:t xml:space="preserve"> </w:t>
      </w:r>
      <w:r w:rsidR="00424569" w:rsidRPr="001C4494">
        <w:rPr>
          <w:rFonts w:ascii="Calibri" w:hAnsi="Calibri" w:cs="Calibri"/>
          <w:color w:val="000000"/>
          <w:lang w:eastAsia="es-ES"/>
        </w:rPr>
        <w:t>de monitoreo de material particulado</w:t>
      </w:r>
      <w:r w:rsidR="00424569">
        <w:rPr>
          <w:rFonts w:ascii="Calibri" w:hAnsi="Calibri" w:cs="Calibri"/>
          <w:color w:val="000000"/>
          <w:lang w:eastAsia="es-ES"/>
        </w:rPr>
        <w:t xml:space="preserve"> respirable (MP10</w:t>
      </w:r>
      <w:r w:rsidR="00424569" w:rsidRPr="001C4494">
        <w:rPr>
          <w:rFonts w:ascii="Calibri" w:hAnsi="Calibri" w:cs="Calibri"/>
          <w:color w:val="000000"/>
          <w:lang w:eastAsia="es-ES"/>
        </w:rPr>
        <w:t>) como de representatividad</w:t>
      </w:r>
      <w:r w:rsidR="00424569">
        <w:rPr>
          <w:rFonts w:ascii="Calibri" w:hAnsi="Calibri" w:cs="Calibri"/>
          <w:color w:val="000000"/>
          <w:lang w:eastAsia="es-ES"/>
        </w:rPr>
        <w:t xml:space="preserve"> </w:t>
      </w:r>
      <w:r w:rsidR="00424569" w:rsidRPr="001C4494">
        <w:rPr>
          <w:rFonts w:ascii="Calibri" w:hAnsi="Calibri" w:cs="Calibri"/>
          <w:color w:val="000000"/>
          <w:lang w:eastAsia="es-ES"/>
        </w:rPr>
        <w:t>poblacional</w:t>
      </w:r>
      <w:r w:rsidR="00424569" w:rsidRPr="00CF3D51">
        <w:rPr>
          <w:rFonts w:ascii="Calibri" w:hAnsi="Calibri" w:cs="Calibri"/>
          <w:color w:val="000000"/>
          <w:lang w:eastAsia="es-ES"/>
        </w:rPr>
        <w:t xml:space="preserve">. </w:t>
      </w:r>
      <w:r w:rsidR="00E25B8D" w:rsidRPr="00E25B8D">
        <w:rPr>
          <w:rFonts w:ascii="Calibri" w:hAnsi="Calibri" w:cs="Calibri"/>
          <w:color w:val="000000"/>
          <w:lang w:eastAsia="es-ES"/>
        </w:rPr>
        <w:t>Adicionalmente, se realizó el examen de los antecedentes técnicos, relativos a la estación evaluada,</w:t>
      </w:r>
      <w:r w:rsidR="00E25B8D">
        <w:rPr>
          <w:rFonts w:ascii="Calibri" w:hAnsi="Calibri" w:cs="Calibri"/>
          <w:color w:val="000000"/>
          <w:lang w:eastAsia="es-ES"/>
        </w:rPr>
        <w:t xml:space="preserve"> </w:t>
      </w:r>
      <w:r w:rsidR="00E25B8D" w:rsidRPr="00E25B8D">
        <w:rPr>
          <w:rFonts w:ascii="Calibri" w:hAnsi="Calibri" w:cs="Calibri"/>
          <w:color w:val="000000"/>
          <w:lang w:eastAsia="es-ES"/>
        </w:rPr>
        <w:t xml:space="preserve">remitidos a la SMA por </w:t>
      </w:r>
      <w:r w:rsidR="00261FBF">
        <w:rPr>
          <w:rFonts w:ascii="Calibri" w:hAnsi="Calibri" w:cs="Calibri"/>
          <w:color w:val="000000"/>
          <w:lang w:eastAsia="es-ES"/>
        </w:rPr>
        <w:t>el Ministerio del Medio Ambiente</w:t>
      </w:r>
      <w:r w:rsidR="00E25B8D" w:rsidRPr="00E25B8D">
        <w:rPr>
          <w:rFonts w:ascii="Calibri" w:hAnsi="Calibri" w:cs="Calibri"/>
          <w:color w:val="000000"/>
          <w:lang w:eastAsia="es-ES"/>
        </w:rPr>
        <w:t>.</w:t>
      </w:r>
    </w:p>
    <w:p w14:paraId="01DA1A94" w14:textId="77777777" w:rsidR="00DE2D29" w:rsidRDefault="00DE2D29" w:rsidP="00DE2D29">
      <w:pPr>
        <w:autoSpaceDE w:val="0"/>
        <w:autoSpaceDN w:val="0"/>
        <w:adjustRightInd w:val="0"/>
        <w:spacing w:after="120"/>
        <w:rPr>
          <w:rFonts w:ascii="Calibri" w:hAnsi="Calibri" w:cs="Calibri"/>
          <w:color w:val="000000"/>
          <w:lang w:eastAsia="es-ES"/>
        </w:rPr>
      </w:pPr>
      <w:r>
        <w:rPr>
          <w:rFonts w:ascii="Calibri" w:hAnsi="Calibri" w:cs="Calibri"/>
          <w:color w:val="000000"/>
          <w:lang w:eastAsia="es-ES"/>
        </w:rPr>
        <w:t>La Norma Primaria de Calidad Ambiental para Material Particulado Respirable MP10, establecida en el D.S. N° 59/1998 del MINSEGPRES, es un instrumento de carácter ambiental cuyo objetivo, es proteger la salud de las personas de los efectos agudos y crónicos de dicho contaminante, con un nivel de riesgo aceptable. Para efectos de evaluar esta norma se considerarán las mediciones registradas en estaciones de monitoreo que sean de representatividad poblacional (EMRP), las que para contar con esta calificación deben cumplir con lo establecido en el artículo 1°, letra f) del D.S. N° 59/1998 del MINSEGPRES.</w:t>
      </w:r>
    </w:p>
    <w:p w14:paraId="273A514C" w14:textId="6EE4606E" w:rsidR="00DE2D29" w:rsidRPr="00852006" w:rsidRDefault="00DE2D29" w:rsidP="00DE2D29">
      <w:pPr>
        <w:autoSpaceDE w:val="0"/>
        <w:autoSpaceDN w:val="0"/>
        <w:adjustRightInd w:val="0"/>
        <w:spacing w:after="120"/>
        <w:rPr>
          <w:rFonts w:ascii="Calibri" w:hAnsi="Calibri" w:cs="Calibri"/>
          <w:color w:val="000000"/>
          <w:lang w:eastAsia="es-ES"/>
        </w:rPr>
      </w:pPr>
      <w:r w:rsidRPr="00310685">
        <w:rPr>
          <w:rFonts w:ascii="Calibri" w:hAnsi="Calibri" w:cs="Calibri"/>
          <w:color w:val="000000"/>
          <w:lang w:eastAsia="es-ES"/>
        </w:rPr>
        <w:t xml:space="preserve">Las principales materias evaluadas incluyeron </w:t>
      </w:r>
      <w:r w:rsidR="00B651E2">
        <w:rPr>
          <w:rFonts w:ascii="Calibri" w:hAnsi="Calibri" w:cs="Calibri"/>
          <w:color w:val="000000"/>
          <w:lang w:eastAsia="es-ES"/>
        </w:rPr>
        <w:t xml:space="preserve">Metodología/Instrumento </w:t>
      </w:r>
      <w:r w:rsidRPr="00310685">
        <w:rPr>
          <w:rFonts w:ascii="Calibri" w:hAnsi="Calibri" w:cs="Calibri"/>
          <w:color w:val="000000"/>
          <w:lang w:eastAsia="es-ES"/>
        </w:rPr>
        <w:t xml:space="preserve">de medición de Material </w:t>
      </w:r>
      <w:r>
        <w:rPr>
          <w:rFonts w:ascii="Calibri" w:hAnsi="Calibri" w:cs="Calibri"/>
          <w:color w:val="000000"/>
          <w:lang w:eastAsia="es-ES"/>
        </w:rPr>
        <w:t>Particulado Respirable MP10</w:t>
      </w:r>
      <w:r w:rsidRPr="00310685">
        <w:rPr>
          <w:rFonts w:ascii="Calibri" w:hAnsi="Calibri" w:cs="Calibri"/>
          <w:color w:val="000000"/>
          <w:lang w:eastAsia="es-ES"/>
        </w:rPr>
        <w:t xml:space="preserve">, emplazamiento de la estación de monitoreo, condiciones de </w:t>
      </w:r>
      <w:r w:rsidRPr="00852006">
        <w:rPr>
          <w:rFonts w:ascii="Calibri" w:hAnsi="Calibri" w:cs="Calibri"/>
          <w:color w:val="000000"/>
          <w:lang w:eastAsia="es-ES"/>
        </w:rPr>
        <w:t>exposición, fuentes de combustión, distancia a calles y la documentación requerida de acuerdo al D.S. N° 61/2008, modificado por D.S. N° 30/2009 de</w:t>
      </w:r>
      <w:r>
        <w:rPr>
          <w:rFonts w:ascii="Calibri" w:hAnsi="Calibri" w:cs="Calibri"/>
          <w:color w:val="000000"/>
          <w:lang w:eastAsia="es-ES"/>
        </w:rPr>
        <w:t>l</w:t>
      </w:r>
      <w:r w:rsidRPr="00852006">
        <w:rPr>
          <w:rFonts w:ascii="Calibri" w:hAnsi="Calibri" w:cs="Calibri"/>
          <w:color w:val="000000"/>
          <w:lang w:eastAsia="es-ES"/>
        </w:rPr>
        <w:t xml:space="preserve"> MINSAL. </w:t>
      </w:r>
    </w:p>
    <w:p w14:paraId="7DEFD090" w14:textId="222429A5" w:rsidR="007B48D4" w:rsidRPr="00D71C0F" w:rsidRDefault="00A83915" w:rsidP="002104C1">
      <w:pPr>
        <w:autoSpaceDE w:val="0"/>
        <w:autoSpaceDN w:val="0"/>
        <w:adjustRightInd w:val="0"/>
        <w:spacing w:after="120"/>
        <w:rPr>
          <w:rFonts w:ascii="Calibri" w:hAnsi="Calibri" w:cs="Calibri"/>
          <w:color w:val="000000"/>
          <w:lang w:eastAsia="es-ES"/>
        </w:rPr>
      </w:pPr>
      <w:r w:rsidRPr="006629A2">
        <w:rPr>
          <w:rFonts w:ascii="Calibri" w:hAnsi="Calibri" w:cs="Calibri"/>
          <w:color w:val="000000"/>
          <w:lang w:eastAsia="es-ES"/>
        </w:rPr>
        <w:t xml:space="preserve">Entre los principales </w:t>
      </w:r>
      <w:r w:rsidR="0006080A" w:rsidRPr="006629A2">
        <w:rPr>
          <w:rFonts w:ascii="Calibri" w:hAnsi="Calibri" w:cs="Calibri"/>
          <w:color w:val="000000"/>
          <w:lang w:eastAsia="es-ES"/>
        </w:rPr>
        <w:t xml:space="preserve">aspectos </w:t>
      </w:r>
      <w:r w:rsidRPr="006629A2">
        <w:rPr>
          <w:rFonts w:ascii="Calibri" w:hAnsi="Calibri" w:cs="Calibri"/>
          <w:color w:val="000000"/>
          <w:lang w:eastAsia="es-ES"/>
        </w:rPr>
        <w:t>constatados en la evaluación para calificar como estación de monitoreo con representatividad poblacional por MP</w:t>
      </w:r>
      <w:r w:rsidR="00122206" w:rsidRPr="00BE553B">
        <w:rPr>
          <w:rFonts w:ascii="Calibri" w:hAnsi="Calibri" w:cs="Calibri"/>
          <w:color w:val="000000"/>
          <w:lang w:eastAsia="es-ES"/>
        </w:rPr>
        <w:t xml:space="preserve">10 </w:t>
      </w:r>
      <w:r w:rsidRPr="0027717E">
        <w:rPr>
          <w:rFonts w:ascii="Calibri" w:hAnsi="Calibri" w:cs="Calibri"/>
          <w:color w:val="000000"/>
          <w:lang w:eastAsia="es-ES"/>
        </w:rPr>
        <w:t xml:space="preserve">a la estación </w:t>
      </w:r>
      <w:r w:rsidR="00230F20" w:rsidRPr="006629A2">
        <w:rPr>
          <w:rFonts w:ascii="Calibri" w:hAnsi="Calibri" w:cs="Calibri"/>
          <w:color w:val="000000"/>
          <w:lang w:eastAsia="es-ES"/>
        </w:rPr>
        <w:t>C</w:t>
      </w:r>
      <w:r w:rsidR="009D7FFA" w:rsidRPr="006629A2">
        <w:rPr>
          <w:rFonts w:ascii="Calibri" w:hAnsi="Calibri" w:cs="Calibri"/>
          <w:color w:val="000000"/>
          <w:lang w:eastAsia="es-ES"/>
        </w:rPr>
        <w:t>opiapó</w:t>
      </w:r>
      <w:r w:rsidR="002C6E78">
        <w:rPr>
          <w:rFonts w:ascii="Calibri" w:hAnsi="Calibri" w:cs="Calibri"/>
          <w:color w:val="000000"/>
          <w:lang w:eastAsia="es-ES"/>
        </w:rPr>
        <w:t xml:space="preserve"> MMA</w:t>
      </w:r>
      <w:r w:rsidR="00547908" w:rsidRPr="006629A2">
        <w:rPr>
          <w:rFonts w:ascii="Calibri" w:hAnsi="Calibri" w:cs="Calibri"/>
          <w:color w:val="000000"/>
          <w:lang w:eastAsia="es-ES"/>
        </w:rPr>
        <w:t xml:space="preserve">, se </w:t>
      </w:r>
      <w:r w:rsidR="006629A2" w:rsidRPr="00D71C0F">
        <w:rPr>
          <w:rFonts w:ascii="Calibri" w:hAnsi="Calibri" w:cs="Calibri"/>
          <w:color w:val="000000"/>
          <w:lang w:eastAsia="es-ES"/>
        </w:rPr>
        <w:t>encuentran</w:t>
      </w:r>
      <w:r w:rsidR="00FE0A59" w:rsidRPr="006629A2">
        <w:rPr>
          <w:rFonts w:ascii="Calibri" w:hAnsi="Calibri" w:cs="Calibri"/>
          <w:color w:val="000000"/>
          <w:lang w:eastAsia="es-ES"/>
        </w:rPr>
        <w:t>:</w:t>
      </w:r>
    </w:p>
    <w:p w14:paraId="6FD9F40F" w14:textId="605E7149" w:rsidR="006629A2" w:rsidRPr="006629A2" w:rsidRDefault="006629A2" w:rsidP="00F85B97">
      <w:pPr>
        <w:pStyle w:val="Prrafodelista"/>
        <w:numPr>
          <w:ilvl w:val="0"/>
          <w:numId w:val="24"/>
        </w:numPr>
        <w:autoSpaceDE w:val="0"/>
        <w:autoSpaceDN w:val="0"/>
        <w:adjustRightInd w:val="0"/>
        <w:spacing w:after="120"/>
        <w:rPr>
          <w:rFonts w:ascii="Calibri" w:hAnsi="Calibri" w:cs="Calibri"/>
          <w:color w:val="000000"/>
          <w:lang w:eastAsia="es-ES"/>
        </w:rPr>
      </w:pPr>
      <w:r w:rsidRPr="00D71C0F">
        <w:rPr>
          <w:rFonts w:ascii="Calibri" w:hAnsi="Calibri" w:cs="Calibri"/>
          <w:color w:val="000000"/>
          <w:lang w:eastAsia="es-ES"/>
        </w:rPr>
        <w:t>Se constató que la estación de calidad del aire “Copiapó</w:t>
      </w:r>
      <w:r w:rsidR="002C6E78">
        <w:rPr>
          <w:rFonts w:ascii="Calibri" w:hAnsi="Calibri" w:cs="Calibri"/>
          <w:color w:val="000000"/>
          <w:lang w:eastAsia="es-ES"/>
        </w:rPr>
        <w:t xml:space="preserve"> MMA</w:t>
      </w:r>
      <w:r w:rsidRPr="00D71C0F">
        <w:rPr>
          <w:rFonts w:ascii="Calibri" w:hAnsi="Calibri" w:cs="Calibri"/>
          <w:color w:val="000000"/>
          <w:lang w:eastAsia="es-ES"/>
        </w:rPr>
        <w:t>” se encuentra emplazada en un área habitada en un radio de 2 kilómetros, utiliza un equipo de medición de material particulado respirable MP10 que se encuentra dentro del listado de métodos de la USEPA</w:t>
      </w:r>
      <w:r w:rsidRPr="00D71C0F">
        <w:rPr>
          <w:rStyle w:val="Refdenotaalpie"/>
          <w:rFonts w:ascii="Calibri" w:hAnsi="Calibri"/>
          <w:color w:val="000000"/>
          <w:lang w:eastAsia="es-ES"/>
        </w:rPr>
        <w:footnoteReference w:id="2"/>
      </w:r>
      <w:r w:rsidRPr="00D71C0F">
        <w:rPr>
          <w:rFonts w:ascii="Calibri" w:hAnsi="Calibri" w:cs="Calibri"/>
          <w:color w:val="000000"/>
          <w:lang w:eastAsia="es-ES"/>
        </w:rPr>
        <w:t xml:space="preserve"> y dentro de los métodos de medición establecido en la norma.</w:t>
      </w:r>
    </w:p>
    <w:p w14:paraId="3BB6843B" w14:textId="652BCF95" w:rsidR="007C647D" w:rsidRPr="00D71C0F" w:rsidRDefault="007C647D" w:rsidP="007C647D">
      <w:pPr>
        <w:pStyle w:val="Prrafodelista"/>
        <w:numPr>
          <w:ilvl w:val="0"/>
          <w:numId w:val="24"/>
        </w:numPr>
        <w:autoSpaceDE w:val="0"/>
        <w:autoSpaceDN w:val="0"/>
        <w:adjustRightInd w:val="0"/>
        <w:spacing w:after="120"/>
        <w:rPr>
          <w:rFonts w:ascii="Calibri" w:hAnsi="Calibri" w:cs="Calibri"/>
          <w:color w:val="000000"/>
          <w:lang w:eastAsia="es-ES"/>
        </w:rPr>
      </w:pPr>
      <w:r w:rsidRPr="00D71C0F">
        <w:rPr>
          <w:rFonts w:ascii="Calibri" w:hAnsi="Calibri" w:cs="Calibri"/>
          <w:color w:val="000000"/>
          <w:lang w:eastAsia="es-ES"/>
        </w:rPr>
        <w:t xml:space="preserve">Se constató que las calibraciones </w:t>
      </w:r>
      <w:r w:rsidR="00622854">
        <w:rPr>
          <w:rFonts w:ascii="Calibri" w:hAnsi="Calibri" w:cs="Calibri"/>
          <w:color w:val="000000"/>
          <w:lang w:eastAsia="es-ES"/>
        </w:rPr>
        <w:t xml:space="preserve">de flujo para </w:t>
      </w:r>
      <w:r w:rsidRPr="00D71C0F">
        <w:rPr>
          <w:rFonts w:ascii="Calibri" w:hAnsi="Calibri" w:cs="Calibri"/>
          <w:color w:val="000000"/>
          <w:lang w:eastAsia="es-ES"/>
        </w:rPr>
        <w:t xml:space="preserve">el </w:t>
      </w:r>
      <w:r w:rsidR="002922B2">
        <w:rPr>
          <w:rFonts w:ascii="Calibri" w:hAnsi="Calibri" w:cs="Calibri"/>
          <w:color w:val="000000"/>
          <w:lang w:eastAsia="es-ES"/>
        </w:rPr>
        <w:t>instrumento</w:t>
      </w:r>
      <w:r w:rsidR="002922B2" w:rsidRPr="00D71C0F">
        <w:rPr>
          <w:rFonts w:ascii="Calibri" w:hAnsi="Calibri" w:cs="Calibri"/>
          <w:color w:val="000000"/>
          <w:lang w:eastAsia="es-ES"/>
        </w:rPr>
        <w:t xml:space="preserve"> </w:t>
      </w:r>
      <w:proofErr w:type="spellStart"/>
      <w:r w:rsidRPr="00D71C0F">
        <w:rPr>
          <w:rFonts w:ascii="Calibri" w:hAnsi="Calibri" w:cs="Calibri"/>
          <w:color w:val="000000"/>
          <w:lang w:eastAsia="es-ES"/>
        </w:rPr>
        <w:t>Thermo</w:t>
      </w:r>
      <w:proofErr w:type="spellEnd"/>
      <w:r w:rsidRPr="00D71C0F">
        <w:rPr>
          <w:rFonts w:ascii="Calibri" w:hAnsi="Calibri" w:cs="Calibri"/>
          <w:color w:val="000000"/>
          <w:lang w:eastAsia="es-ES"/>
        </w:rPr>
        <w:t xml:space="preserve"> </w:t>
      </w:r>
      <w:proofErr w:type="spellStart"/>
      <w:r w:rsidRPr="00D71C0F">
        <w:rPr>
          <w:rFonts w:ascii="Calibri" w:hAnsi="Calibri" w:cs="Calibri"/>
          <w:color w:val="000000"/>
          <w:lang w:eastAsia="es-ES"/>
        </w:rPr>
        <w:t>Scientific</w:t>
      </w:r>
      <w:proofErr w:type="spellEnd"/>
      <w:r w:rsidR="004630C0">
        <w:rPr>
          <w:rFonts w:ascii="Calibri" w:hAnsi="Calibri" w:cs="Calibri"/>
          <w:color w:val="000000"/>
          <w:lang w:eastAsia="es-ES"/>
        </w:rPr>
        <w:t>, modelo</w:t>
      </w:r>
      <w:r w:rsidR="00F1191C">
        <w:rPr>
          <w:rFonts w:ascii="Calibri" w:hAnsi="Calibri" w:cs="Calibri"/>
          <w:color w:val="000000"/>
          <w:lang w:eastAsia="es-ES"/>
        </w:rPr>
        <w:t xml:space="preserve"> </w:t>
      </w:r>
      <w:r w:rsidRPr="00D71C0F">
        <w:rPr>
          <w:rFonts w:ascii="Calibri" w:hAnsi="Calibri" w:cs="Calibri"/>
          <w:color w:val="000000"/>
          <w:lang w:eastAsia="es-ES"/>
        </w:rPr>
        <w:t>FH62C-14</w:t>
      </w:r>
      <w:r w:rsidR="00622854">
        <w:rPr>
          <w:rFonts w:ascii="Calibri" w:hAnsi="Calibri" w:cs="Calibri"/>
          <w:color w:val="000000"/>
          <w:lang w:eastAsia="es-ES"/>
        </w:rPr>
        <w:t xml:space="preserve"> </w:t>
      </w:r>
      <w:proofErr w:type="gramStart"/>
      <w:r w:rsidR="00622854">
        <w:rPr>
          <w:rFonts w:ascii="Calibri" w:hAnsi="Calibri" w:cs="Calibri"/>
          <w:color w:val="000000"/>
          <w:lang w:eastAsia="es-ES"/>
        </w:rPr>
        <w:t>y</w:t>
      </w:r>
      <w:r w:rsidR="005B4174">
        <w:rPr>
          <w:rFonts w:ascii="Calibri" w:hAnsi="Calibri" w:cs="Calibri"/>
          <w:color w:val="000000"/>
          <w:lang w:eastAsia="es-ES"/>
        </w:rPr>
        <w:t xml:space="preserve"> </w:t>
      </w:r>
      <w:r w:rsidR="00E41056">
        <w:rPr>
          <w:rFonts w:ascii="Calibri" w:hAnsi="Calibri" w:cs="Calibri"/>
          <w:color w:val="000000"/>
          <w:lang w:eastAsia="es-ES"/>
        </w:rPr>
        <w:t xml:space="preserve"> número</w:t>
      </w:r>
      <w:proofErr w:type="gramEnd"/>
      <w:r w:rsidR="00E41056">
        <w:rPr>
          <w:rFonts w:ascii="Calibri" w:hAnsi="Calibri" w:cs="Calibri"/>
          <w:color w:val="000000"/>
          <w:lang w:eastAsia="es-ES"/>
        </w:rPr>
        <w:t xml:space="preserve"> de </w:t>
      </w:r>
      <w:r w:rsidR="005B4174">
        <w:rPr>
          <w:rFonts w:ascii="Calibri" w:hAnsi="Calibri" w:cs="Calibri"/>
          <w:color w:val="000000"/>
          <w:lang w:eastAsia="es-ES"/>
        </w:rPr>
        <w:t xml:space="preserve">serie </w:t>
      </w:r>
      <w:r w:rsidR="00F1191C">
        <w:rPr>
          <w:rFonts w:ascii="Calibri" w:hAnsi="Calibri" w:cs="Calibri"/>
          <w:color w:val="000000"/>
          <w:lang w:eastAsia="es-ES"/>
        </w:rPr>
        <w:t>E-1320,</w:t>
      </w:r>
      <w:r w:rsidRPr="00D71C0F">
        <w:rPr>
          <w:rFonts w:ascii="Calibri" w:hAnsi="Calibri" w:cs="Calibri"/>
          <w:color w:val="000000"/>
          <w:lang w:eastAsia="es-ES"/>
        </w:rPr>
        <w:t xml:space="preserve"> se mant</w:t>
      </w:r>
      <w:r w:rsidR="00622854">
        <w:rPr>
          <w:rFonts w:ascii="Calibri" w:hAnsi="Calibri" w:cs="Calibri"/>
          <w:color w:val="000000"/>
          <w:lang w:eastAsia="es-ES"/>
        </w:rPr>
        <w:t>uvieron</w:t>
      </w:r>
      <w:r w:rsidRPr="00D71C0F">
        <w:rPr>
          <w:rFonts w:ascii="Calibri" w:hAnsi="Calibri" w:cs="Calibri"/>
          <w:color w:val="000000"/>
          <w:lang w:eastAsia="es-ES"/>
        </w:rPr>
        <w:t xml:space="preserve"> dentro </w:t>
      </w:r>
      <w:r w:rsidR="00622854">
        <w:rPr>
          <w:rFonts w:ascii="Calibri" w:hAnsi="Calibri" w:cs="Calibri"/>
          <w:color w:val="000000"/>
          <w:lang w:eastAsia="es-ES"/>
        </w:rPr>
        <w:t xml:space="preserve">de la exactitud máxima permitida de </w:t>
      </w:r>
      <w:r w:rsidR="002922B2">
        <w:rPr>
          <w:rFonts w:ascii="Calibri" w:hAnsi="Calibri" w:cs="Calibri"/>
          <w:color w:val="000000"/>
          <w:lang w:eastAsia="es-ES"/>
        </w:rPr>
        <w:t>±</w:t>
      </w:r>
      <w:r w:rsidR="00622854">
        <w:rPr>
          <w:rFonts w:ascii="Calibri" w:hAnsi="Calibri" w:cs="Calibri"/>
          <w:color w:val="000000"/>
          <w:lang w:eastAsia="es-ES"/>
        </w:rPr>
        <w:t xml:space="preserve">10% </w:t>
      </w:r>
      <w:r w:rsidR="002922B2">
        <w:rPr>
          <w:rFonts w:ascii="Calibri" w:hAnsi="Calibri" w:cs="Calibri"/>
          <w:color w:val="000000"/>
          <w:lang w:eastAsia="es-ES"/>
        </w:rPr>
        <w:t xml:space="preserve"> </w:t>
      </w:r>
      <w:r w:rsidRPr="00D71C0F">
        <w:rPr>
          <w:rFonts w:ascii="Calibri" w:hAnsi="Calibri" w:cs="Calibri"/>
          <w:color w:val="000000"/>
          <w:lang w:eastAsia="es-ES"/>
        </w:rPr>
        <w:t>establecido por el Artículo 11° del D</w:t>
      </w:r>
      <w:r w:rsidR="00F85B97">
        <w:rPr>
          <w:rFonts w:ascii="Calibri" w:hAnsi="Calibri" w:cs="Calibri"/>
          <w:color w:val="000000"/>
          <w:lang w:eastAsia="es-ES"/>
        </w:rPr>
        <w:t>.</w:t>
      </w:r>
      <w:r w:rsidRPr="00D71C0F">
        <w:rPr>
          <w:rFonts w:ascii="Calibri" w:hAnsi="Calibri" w:cs="Calibri"/>
          <w:color w:val="000000"/>
          <w:lang w:eastAsia="es-ES"/>
        </w:rPr>
        <w:t>S</w:t>
      </w:r>
      <w:r w:rsidR="00F85B97">
        <w:rPr>
          <w:rFonts w:ascii="Calibri" w:hAnsi="Calibri" w:cs="Calibri"/>
          <w:color w:val="000000"/>
          <w:lang w:eastAsia="es-ES"/>
        </w:rPr>
        <w:t>.</w:t>
      </w:r>
      <w:r w:rsidRPr="00D71C0F">
        <w:rPr>
          <w:rFonts w:ascii="Calibri" w:hAnsi="Calibri" w:cs="Calibri"/>
          <w:color w:val="000000"/>
          <w:lang w:eastAsia="es-ES"/>
        </w:rPr>
        <w:t xml:space="preserve"> </w:t>
      </w:r>
      <w:r w:rsidR="00F85B97">
        <w:rPr>
          <w:rFonts w:ascii="Calibri" w:hAnsi="Calibri" w:cs="Calibri"/>
          <w:color w:val="000000"/>
          <w:lang w:eastAsia="es-ES"/>
        </w:rPr>
        <w:t>N°</w:t>
      </w:r>
      <w:r w:rsidRPr="00D71C0F">
        <w:rPr>
          <w:rFonts w:ascii="Calibri" w:hAnsi="Calibri" w:cs="Calibri"/>
          <w:color w:val="000000"/>
          <w:lang w:eastAsia="es-ES"/>
        </w:rPr>
        <w:t>61/2008 del MINSAL</w:t>
      </w:r>
      <w:r w:rsidR="00392475">
        <w:rPr>
          <w:rFonts w:ascii="Calibri" w:hAnsi="Calibri" w:cs="Calibri"/>
          <w:color w:val="000000"/>
          <w:lang w:eastAsia="es-ES"/>
        </w:rPr>
        <w:t xml:space="preserve">, </w:t>
      </w:r>
      <w:r w:rsidRPr="00D71C0F">
        <w:rPr>
          <w:rFonts w:ascii="Calibri" w:hAnsi="Calibri" w:cs="Calibri"/>
          <w:color w:val="000000"/>
          <w:lang w:eastAsia="es-ES"/>
        </w:rPr>
        <w:t>desde el</w:t>
      </w:r>
      <w:r w:rsidR="006F764E">
        <w:rPr>
          <w:rFonts w:ascii="Calibri" w:hAnsi="Calibri" w:cs="Calibri"/>
          <w:color w:val="000000"/>
          <w:lang w:eastAsia="es-ES"/>
        </w:rPr>
        <w:t xml:space="preserve"> 30</w:t>
      </w:r>
      <w:r w:rsidR="00761D29">
        <w:rPr>
          <w:rFonts w:ascii="Calibri" w:hAnsi="Calibri" w:cs="Calibri"/>
          <w:color w:val="000000"/>
          <w:lang w:eastAsia="es-ES"/>
        </w:rPr>
        <w:t xml:space="preserve"> </w:t>
      </w:r>
      <w:r w:rsidRPr="00D71C0F">
        <w:rPr>
          <w:rFonts w:ascii="Calibri" w:hAnsi="Calibri" w:cs="Calibri"/>
          <w:color w:val="000000"/>
          <w:lang w:eastAsia="es-ES"/>
        </w:rPr>
        <w:t xml:space="preserve"> de </w:t>
      </w:r>
      <w:r w:rsidR="006F764E">
        <w:rPr>
          <w:rFonts w:ascii="Calibri" w:hAnsi="Calibri" w:cs="Calibri"/>
          <w:color w:val="000000"/>
          <w:lang w:eastAsia="es-ES"/>
        </w:rPr>
        <w:t>septiembre</w:t>
      </w:r>
      <w:r w:rsidRPr="00D71C0F">
        <w:rPr>
          <w:rFonts w:ascii="Calibri" w:hAnsi="Calibri" w:cs="Calibri"/>
          <w:color w:val="000000"/>
          <w:lang w:eastAsia="es-ES"/>
        </w:rPr>
        <w:t xml:space="preserve"> de 201</w:t>
      </w:r>
      <w:r w:rsidR="0008055D">
        <w:rPr>
          <w:rFonts w:ascii="Calibri" w:hAnsi="Calibri" w:cs="Calibri"/>
          <w:color w:val="000000"/>
          <w:lang w:eastAsia="es-ES"/>
        </w:rPr>
        <w:t>5</w:t>
      </w:r>
      <w:r w:rsidRPr="00D71C0F">
        <w:rPr>
          <w:rFonts w:ascii="Calibri" w:hAnsi="Calibri" w:cs="Calibri"/>
          <w:color w:val="000000"/>
          <w:lang w:eastAsia="es-ES"/>
        </w:rPr>
        <w:t>.</w:t>
      </w:r>
      <w:r w:rsidR="0008055D">
        <w:rPr>
          <w:rFonts w:ascii="Calibri" w:hAnsi="Calibri" w:cs="Calibri"/>
          <w:color w:val="000000"/>
          <w:lang w:eastAsia="es-ES"/>
        </w:rPr>
        <w:t xml:space="preserve"> </w:t>
      </w:r>
      <w:r w:rsidR="009967E3">
        <w:rPr>
          <w:rFonts w:ascii="Calibri" w:hAnsi="Calibri" w:cs="Calibri"/>
          <w:color w:val="000000"/>
          <w:lang w:eastAsia="es-ES"/>
        </w:rPr>
        <w:t>C</w:t>
      </w:r>
      <w:r w:rsidR="0008055D">
        <w:rPr>
          <w:rFonts w:ascii="Calibri" w:hAnsi="Calibri" w:cs="Calibri"/>
          <w:color w:val="000000"/>
          <w:lang w:eastAsia="es-ES"/>
        </w:rPr>
        <w:t xml:space="preserve">abe señalar, que en </w:t>
      </w:r>
      <w:r w:rsidR="00D35982">
        <w:rPr>
          <w:rFonts w:ascii="Calibri" w:hAnsi="Calibri" w:cs="Calibri"/>
          <w:color w:val="000000"/>
          <w:lang w:eastAsia="es-ES"/>
        </w:rPr>
        <w:t>los</w:t>
      </w:r>
      <w:r w:rsidR="0008055D">
        <w:rPr>
          <w:rFonts w:ascii="Calibri" w:hAnsi="Calibri" w:cs="Calibri"/>
          <w:color w:val="000000"/>
          <w:lang w:eastAsia="es-ES"/>
        </w:rPr>
        <w:t xml:space="preserve"> periodo</w:t>
      </w:r>
      <w:r w:rsidR="00D35982">
        <w:rPr>
          <w:rFonts w:ascii="Calibri" w:hAnsi="Calibri" w:cs="Calibri"/>
          <w:color w:val="000000"/>
          <w:lang w:eastAsia="es-ES"/>
        </w:rPr>
        <w:t>s</w:t>
      </w:r>
      <w:r w:rsidR="0008055D">
        <w:rPr>
          <w:rFonts w:ascii="Calibri" w:hAnsi="Calibri" w:cs="Calibri"/>
          <w:color w:val="000000"/>
          <w:lang w:eastAsia="es-ES"/>
        </w:rPr>
        <w:t xml:space="preserve"> en que se registren valores de flujo fuera de</w:t>
      </w:r>
      <w:r w:rsidR="00D35982">
        <w:rPr>
          <w:rFonts w:ascii="Calibri" w:hAnsi="Calibri" w:cs="Calibri"/>
          <w:color w:val="000000"/>
          <w:lang w:eastAsia="es-ES"/>
        </w:rPr>
        <w:t>l intervalo de exactitud máxima permitida</w:t>
      </w:r>
      <w:r w:rsidR="0008055D">
        <w:rPr>
          <w:rFonts w:ascii="Calibri" w:hAnsi="Calibri" w:cs="Calibri"/>
          <w:color w:val="000000"/>
          <w:lang w:eastAsia="es-ES"/>
        </w:rPr>
        <w:t xml:space="preserve">, </w:t>
      </w:r>
      <w:r w:rsidR="00D35982">
        <w:rPr>
          <w:rFonts w:ascii="Calibri" w:hAnsi="Calibri" w:cs="Calibri"/>
          <w:color w:val="000000"/>
          <w:lang w:eastAsia="es-ES"/>
        </w:rPr>
        <w:t xml:space="preserve">dichos datos </w:t>
      </w:r>
      <w:r w:rsidR="0008055D">
        <w:rPr>
          <w:rFonts w:ascii="Calibri" w:hAnsi="Calibri" w:cs="Calibri"/>
          <w:color w:val="000000"/>
          <w:lang w:eastAsia="es-ES"/>
        </w:rPr>
        <w:t>deberán ser invalidados.</w:t>
      </w:r>
    </w:p>
    <w:p w14:paraId="7847E339" w14:textId="05AA71C1" w:rsidR="007C647D" w:rsidRPr="00F85B97" w:rsidRDefault="007C647D" w:rsidP="007C647D">
      <w:pPr>
        <w:pStyle w:val="Prrafodelista"/>
        <w:numPr>
          <w:ilvl w:val="0"/>
          <w:numId w:val="24"/>
        </w:numPr>
        <w:autoSpaceDE w:val="0"/>
        <w:autoSpaceDN w:val="0"/>
        <w:adjustRightInd w:val="0"/>
        <w:spacing w:after="120"/>
        <w:rPr>
          <w:rFonts w:ascii="Calibri" w:hAnsi="Calibri" w:cs="Calibri"/>
          <w:color w:val="000000"/>
          <w:lang w:eastAsia="es-ES"/>
        </w:rPr>
      </w:pPr>
      <w:r w:rsidRPr="00D71C0F">
        <w:t xml:space="preserve">Por su parte, las calibraciones a los sensores meteorológicos del </w:t>
      </w:r>
      <w:r w:rsidR="00D35982">
        <w:t>instrumento</w:t>
      </w:r>
      <w:r w:rsidR="00D35982" w:rsidRPr="00D71C0F">
        <w:t xml:space="preserve"> </w:t>
      </w:r>
      <w:r w:rsidRPr="00D71C0F">
        <w:t xml:space="preserve">se encuentran dentro </w:t>
      </w:r>
      <w:r w:rsidR="008040E6">
        <w:t xml:space="preserve">de </w:t>
      </w:r>
      <w:r w:rsidR="00D35982">
        <w:t>la exactitud máxima permitida por el fabricante y cumplen con la periodicidad</w:t>
      </w:r>
      <w:r w:rsidRPr="00D71C0F">
        <w:t xml:space="preserve"> </w:t>
      </w:r>
      <w:r w:rsidR="00662B9D">
        <w:t xml:space="preserve">de las </w:t>
      </w:r>
      <w:r w:rsidR="00662B9D">
        <w:lastRenderedPageBreak/>
        <w:t xml:space="preserve">calibraciones </w:t>
      </w:r>
      <w:r w:rsidRPr="00D71C0F">
        <w:t>establecid</w:t>
      </w:r>
      <w:r w:rsidR="00D35982">
        <w:t>a</w:t>
      </w:r>
      <w:r w:rsidRPr="00D71C0F">
        <w:t xml:space="preserve"> </w:t>
      </w:r>
      <w:r w:rsidR="00D35982">
        <w:rPr>
          <w:rFonts w:ascii="Calibri" w:hAnsi="Calibri" w:cs="Calibri"/>
          <w:color w:val="000000"/>
          <w:lang w:eastAsia="es-ES"/>
        </w:rPr>
        <w:t>en la letra c</w:t>
      </w:r>
      <w:r w:rsidR="005264E1">
        <w:rPr>
          <w:rFonts w:ascii="Calibri" w:hAnsi="Calibri" w:cs="Calibri"/>
          <w:color w:val="000000"/>
          <w:lang w:eastAsia="es-ES"/>
        </w:rPr>
        <w:t>)</w:t>
      </w:r>
      <w:r w:rsidR="00D35982">
        <w:rPr>
          <w:rFonts w:ascii="Calibri" w:hAnsi="Calibri" w:cs="Calibri"/>
          <w:color w:val="000000"/>
          <w:lang w:eastAsia="es-ES"/>
        </w:rPr>
        <w:t xml:space="preserve"> d</w:t>
      </w:r>
      <w:r w:rsidRPr="00A001A8">
        <w:rPr>
          <w:rFonts w:ascii="Calibri" w:hAnsi="Calibri" w:cs="Calibri"/>
          <w:color w:val="000000"/>
          <w:lang w:eastAsia="es-ES"/>
        </w:rPr>
        <w:t>el Artículo 11° del D</w:t>
      </w:r>
      <w:r w:rsidR="00F85B97">
        <w:rPr>
          <w:rFonts w:ascii="Calibri" w:hAnsi="Calibri" w:cs="Calibri"/>
          <w:color w:val="000000"/>
          <w:lang w:eastAsia="es-ES"/>
        </w:rPr>
        <w:t>.</w:t>
      </w:r>
      <w:r w:rsidRPr="00A001A8">
        <w:rPr>
          <w:rFonts w:ascii="Calibri" w:hAnsi="Calibri" w:cs="Calibri"/>
          <w:color w:val="000000"/>
          <w:lang w:eastAsia="es-ES"/>
        </w:rPr>
        <w:t>S</w:t>
      </w:r>
      <w:r w:rsidR="00F85B97">
        <w:rPr>
          <w:rFonts w:ascii="Calibri" w:hAnsi="Calibri" w:cs="Calibri"/>
          <w:color w:val="000000"/>
          <w:lang w:eastAsia="es-ES"/>
        </w:rPr>
        <w:t>. N°</w:t>
      </w:r>
      <w:r w:rsidRPr="00A001A8">
        <w:rPr>
          <w:rFonts w:ascii="Calibri" w:hAnsi="Calibri" w:cs="Calibri"/>
          <w:color w:val="000000"/>
          <w:lang w:eastAsia="es-ES"/>
        </w:rPr>
        <w:t>61/2008 del MINSAL</w:t>
      </w:r>
      <w:r w:rsidR="002922B2">
        <w:rPr>
          <w:rFonts w:ascii="Calibri" w:hAnsi="Calibri" w:cs="Calibri"/>
          <w:color w:val="000000"/>
          <w:lang w:eastAsia="es-ES"/>
        </w:rPr>
        <w:t>,</w:t>
      </w:r>
      <w:r w:rsidRPr="00A001A8">
        <w:rPr>
          <w:rFonts w:ascii="Calibri" w:hAnsi="Calibri" w:cs="Calibri"/>
          <w:color w:val="000000"/>
          <w:lang w:eastAsia="es-ES"/>
        </w:rPr>
        <w:t xml:space="preserve"> </w:t>
      </w:r>
      <w:r w:rsidRPr="00A001A8">
        <w:t>a partir del 1 de diciembre de 2015.</w:t>
      </w:r>
    </w:p>
    <w:p w14:paraId="1EC59ACC" w14:textId="5EA57585" w:rsidR="002B5458" w:rsidRPr="00162F10" w:rsidRDefault="002B5458" w:rsidP="00162F10">
      <w:pPr>
        <w:pStyle w:val="Prrafodelista"/>
        <w:numPr>
          <w:ilvl w:val="0"/>
          <w:numId w:val="24"/>
        </w:numPr>
        <w:autoSpaceDE w:val="0"/>
        <w:autoSpaceDN w:val="0"/>
        <w:adjustRightInd w:val="0"/>
        <w:spacing w:after="120"/>
        <w:rPr>
          <w:rFonts w:ascii="Calibri" w:hAnsi="Calibri" w:cs="Calibri"/>
          <w:color w:val="000000"/>
          <w:lang w:eastAsia="es-ES"/>
        </w:rPr>
      </w:pPr>
      <w:r w:rsidRPr="000D27BE">
        <w:t xml:space="preserve">Se constató que en general existe correspondencia entre </w:t>
      </w:r>
      <w:r>
        <w:t xml:space="preserve">los datos recopilados por el </w:t>
      </w:r>
      <w:r w:rsidR="00D35982">
        <w:t xml:space="preserve">instrumento </w:t>
      </w:r>
      <w:r>
        <w:t xml:space="preserve">y el datalogger, </w:t>
      </w:r>
      <w:r w:rsidR="00A001A8" w:rsidRPr="003461C7">
        <w:t xml:space="preserve">sin embargo, </w:t>
      </w:r>
      <w:r w:rsidR="0092776D">
        <w:t xml:space="preserve">se puede </w:t>
      </w:r>
      <w:r w:rsidR="00A001A8" w:rsidRPr="003461C7">
        <w:t>observar</w:t>
      </w:r>
      <w:r w:rsidR="00A001A8">
        <w:t xml:space="preserve"> </w:t>
      </w:r>
      <w:r w:rsidR="0092776D">
        <w:t>que</w:t>
      </w:r>
      <w:r w:rsidR="00A001A8" w:rsidRPr="003461C7">
        <w:t xml:space="preserve"> algunos valores </w:t>
      </w:r>
      <w:r w:rsidR="00F649E7">
        <w:t>leídos</w:t>
      </w:r>
      <w:r w:rsidR="0092776D">
        <w:t xml:space="preserve"> por el instrumento de medición (MP10) no corresponden con lo observado en el </w:t>
      </w:r>
      <w:r w:rsidR="000267C7">
        <w:t>datalogger</w:t>
      </w:r>
      <w:r w:rsidR="0092776D">
        <w:t xml:space="preserve">, esto debido a que la configuración en el equipo es por defecto </w:t>
      </w:r>
      <w:r w:rsidR="005264E1">
        <w:t>de</w:t>
      </w:r>
      <w:r w:rsidR="0092776D">
        <w:t xml:space="preserve"> 0 a 5000 µg/m</w:t>
      </w:r>
      <w:r w:rsidR="0092776D" w:rsidRPr="00162F10">
        <w:rPr>
          <w:vertAlign w:val="superscript"/>
        </w:rPr>
        <w:t>3</w:t>
      </w:r>
      <w:r w:rsidR="0092776D">
        <w:t>N y el datalogger de 0 a 1000</w:t>
      </w:r>
      <w:r w:rsidR="000267C7">
        <w:t xml:space="preserve"> </w:t>
      </w:r>
      <w:r w:rsidR="0092776D">
        <w:t>µg/m</w:t>
      </w:r>
      <w:r w:rsidR="0092776D" w:rsidRPr="001E71A6">
        <w:rPr>
          <w:vertAlign w:val="superscript"/>
        </w:rPr>
        <w:t>3</w:t>
      </w:r>
      <w:r w:rsidR="0092776D">
        <w:t>N</w:t>
      </w:r>
      <w:r w:rsidR="00A001A8" w:rsidRPr="003461C7">
        <w:t xml:space="preserve">. </w:t>
      </w:r>
    </w:p>
    <w:p w14:paraId="47F12AC1" w14:textId="222CEF43" w:rsidR="0043513C" w:rsidRDefault="0006080A" w:rsidP="009B0EB5">
      <w:pPr>
        <w:autoSpaceDE w:val="0"/>
        <w:autoSpaceDN w:val="0"/>
        <w:adjustRightInd w:val="0"/>
        <w:spacing w:before="240" w:after="120"/>
        <w:rPr>
          <w:rFonts w:cstheme="minorHAnsi"/>
          <w:b/>
          <w:sz w:val="24"/>
          <w:szCs w:val="20"/>
        </w:rPr>
      </w:pPr>
      <w:r w:rsidRPr="007C647D">
        <w:rPr>
          <w:rFonts w:ascii="Calibri" w:hAnsi="Calibri" w:cs="Calibri"/>
          <w:color w:val="000000"/>
          <w:lang w:eastAsia="es-ES"/>
        </w:rPr>
        <w:t xml:space="preserve">De acuerdo a lo anterior, se </w:t>
      </w:r>
      <w:r w:rsidR="006629A2">
        <w:rPr>
          <w:rFonts w:ascii="Calibri" w:hAnsi="Calibri" w:cs="Calibri"/>
          <w:color w:val="000000"/>
          <w:lang w:eastAsia="es-ES"/>
        </w:rPr>
        <w:t>determinó</w:t>
      </w:r>
      <w:r w:rsidRPr="007C647D">
        <w:rPr>
          <w:rFonts w:ascii="Calibri" w:hAnsi="Calibri" w:cs="Calibri"/>
          <w:color w:val="000000"/>
          <w:lang w:eastAsia="es-ES"/>
        </w:rPr>
        <w:t xml:space="preserve"> que la estación</w:t>
      </w:r>
      <w:r w:rsidR="006629A2">
        <w:rPr>
          <w:rFonts w:ascii="Calibri" w:hAnsi="Calibri" w:cs="Calibri"/>
          <w:color w:val="000000"/>
          <w:lang w:eastAsia="es-ES"/>
        </w:rPr>
        <w:t xml:space="preserve"> de calida</w:t>
      </w:r>
      <w:r w:rsidR="00E314BC">
        <w:rPr>
          <w:rFonts w:ascii="Calibri" w:hAnsi="Calibri" w:cs="Calibri"/>
          <w:color w:val="000000"/>
          <w:lang w:eastAsia="es-ES"/>
        </w:rPr>
        <w:t>d</w:t>
      </w:r>
      <w:r w:rsidR="006629A2">
        <w:rPr>
          <w:rFonts w:ascii="Calibri" w:hAnsi="Calibri" w:cs="Calibri"/>
          <w:color w:val="000000"/>
          <w:lang w:eastAsia="es-ES"/>
        </w:rPr>
        <w:t xml:space="preserve"> del aire “Copiapó</w:t>
      </w:r>
      <w:r w:rsidR="002C6E78">
        <w:rPr>
          <w:rFonts w:ascii="Calibri" w:hAnsi="Calibri" w:cs="Calibri"/>
          <w:color w:val="000000"/>
          <w:lang w:eastAsia="es-ES"/>
        </w:rPr>
        <w:t xml:space="preserve"> MMA</w:t>
      </w:r>
      <w:r w:rsidR="006629A2">
        <w:rPr>
          <w:rFonts w:ascii="Calibri" w:hAnsi="Calibri" w:cs="Calibri"/>
          <w:color w:val="000000"/>
          <w:lang w:eastAsia="es-ES"/>
        </w:rPr>
        <w:t>”</w:t>
      </w:r>
      <w:r w:rsidRPr="007C647D">
        <w:rPr>
          <w:rFonts w:ascii="Calibri" w:hAnsi="Calibri" w:cs="Calibri"/>
          <w:color w:val="000000"/>
          <w:lang w:eastAsia="es-ES"/>
        </w:rPr>
        <w:t xml:space="preserve"> </w:t>
      </w:r>
      <w:r w:rsidR="00D71C0F">
        <w:rPr>
          <w:rFonts w:ascii="Calibri" w:hAnsi="Calibri" w:cs="Calibri"/>
          <w:color w:val="000000"/>
          <w:lang w:eastAsia="es-ES"/>
        </w:rPr>
        <w:t xml:space="preserve">cumple </w:t>
      </w:r>
      <w:r w:rsidR="006629A2">
        <w:rPr>
          <w:rFonts w:ascii="Calibri" w:hAnsi="Calibri" w:cs="Calibri"/>
          <w:color w:val="000000"/>
          <w:lang w:eastAsia="es-ES"/>
        </w:rPr>
        <w:t xml:space="preserve">con los requisitos </w:t>
      </w:r>
      <w:r w:rsidR="00E314BC">
        <w:rPr>
          <w:rFonts w:ascii="Calibri" w:hAnsi="Calibri" w:cs="Calibri"/>
          <w:color w:val="000000"/>
          <w:lang w:eastAsia="es-ES"/>
        </w:rPr>
        <w:t xml:space="preserve">de metodología/instrumento </w:t>
      </w:r>
      <w:r w:rsidR="00FC0423">
        <w:rPr>
          <w:rFonts w:ascii="Calibri" w:hAnsi="Calibri" w:cs="Calibri"/>
          <w:color w:val="000000"/>
          <w:lang w:eastAsia="es-ES"/>
        </w:rPr>
        <w:t>para medir material particulado MP10</w:t>
      </w:r>
      <w:r w:rsidR="009A2660">
        <w:rPr>
          <w:rFonts w:ascii="Calibri" w:hAnsi="Calibri" w:cs="Calibri"/>
          <w:color w:val="000000"/>
          <w:lang w:eastAsia="es-ES"/>
        </w:rPr>
        <w:t>, además</w:t>
      </w:r>
      <w:r w:rsidR="00E314BC">
        <w:rPr>
          <w:rFonts w:ascii="Calibri" w:hAnsi="Calibri" w:cs="Calibri"/>
          <w:color w:val="000000"/>
          <w:lang w:eastAsia="es-ES"/>
        </w:rPr>
        <w:t xml:space="preserve"> cumple con </w:t>
      </w:r>
      <w:r w:rsidR="006629A2">
        <w:rPr>
          <w:rFonts w:ascii="Calibri" w:hAnsi="Calibri" w:cs="Calibri"/>
          <w:color w:val="000000"/>
          <w:lang w:eastAsia="es-ES"/>
        </w:rPr>
        <w:t>un</w:t>
      </w:r>
      <w:r w:rsidRPr="007C647D">
        <w:rPr>
          <w:rFonts w:ascii="Calibri" w:hAnsi="Calibri" w:cs="Calibri"/>
          <w:color w:val="000000"/>
          <w:lang w:eastAsia="es-ES"/>
        </w:rPr>
        <w:t xml:space="preserve"> emplazamiento</w:t>
      </w:r>
      <w:r w:rsidR="006629A2">
        <w:rPr>
          <w:rFonts w:ascii="Calibri" w:hAnsi="Calibri" w:cs="Calibri"/>
          <w:color w:val="000000"/>
          <w:lang w:eastAsia="es-ES"/>
        </w:rPr>
        <w:t xml:space="preserve"> óptimo </w:t>
      </w:r>
      <w:r w:rsidR="009A2660">
        <w:rPr>
          <w:rFonts w:ascii="Calibri" w:hAnsi="Calibri" w:cs="Calibri"/>
          <w:color w:val="000000"/>
          <w:lang w:eastAsia="es-ES"/>
        </w:rPr>
        <w:t xml:space="preserve">de la estación </w:t>
      </w:r>
      <w:r w:rsidR="006629A2">
        <w:rPr>
          <w:rFonts w:ascii="Calibri" w:hAnsi="Calibri" w:cs="Calibri"/>
          <w:color w:val="000000"/>
          <w:lang w:eastAsia="es-ES"/>
        </w:rPr>
        <w:t>y es representativa de las condiciones ambientales de la zona</w:t>
      </w:r>
      <w:r w:rsidRPr="00547908">
        <w:rPr>
          <w:rFonts w:ascii="Calibri" w:hAnsi="Calibri" w:cs="Calibri"/>
          <w:color w:val="000000"/>
          <w:lang w:eastAsia="es-ES"/>
        </w:rPr>
        <w:t>.</w:t>
      </w:r>
      <w:r w:rsidR="0043513C" w:rsidRPr="00230F20">
        <w:rPr>
          <w:rFonts w:ascii="Calibri" w:hAnsi="Calibri" w:cs="Calibri"/>
          <w:color w:val="000000"/>
          <w:lang w:eastAsia="es-ES"/>
        </w:rPr>
        <w:br w:type="page"/>
      </w:r>
      <w:bookmarkStart w:id="12" w:name="_Toc426359949"/>
      <w:bookmarkStart w:id="13" w:name="_Toc426362621"/>
      <w:bookmarkStart w:id="14" w:name="_Toc390777017"/>
      <w:bookmarkStart w:id="15" w:name="_Toc404955751"/>
    </w:p>
    <w:p w14:paraId="0F3AE291" w14:textId="77777777" w:rsidR="0006080A" w:rsidRDefault="0006080A" w:rsidP="00C37B36">
      <w:pPr>
        <w:pStyle w:val="Prrafodelista"/>
        <w:spacing w:before="120" w:after="120"/>
        <w:ind w:left="1440"/>
        <w:rPr>
          <w:rFonts w:cstheme="minorHAnsi"/>
          <w:b/>
          <w:sz w:val="24"/>
          <w:szCs w:val="20"/>
        </w:rPr>
        <w:sectPr w:rsidR="0006080A" w:rsidSect="005B03BC">
          <w:headerReference w:type="default" r:id="rId23"/>
          <w:footerReference w:type="default" r:id="rId24"/>
          <w:headerReference w:type="first" r:id="rId25"/>
          <w:footerReference w:type="first" r:id="rId26"/>
          <w:pgSz w:w="12240" w:h="15840" w:code="1"/>
          <w:pgMar w:top="1418" w:right="1531" w:bottom="1418" w:left="1531" w:header="709" w:footer="709" w:gutter="0"/>
          <w:cols w:space="708"/>
          <w:titlePg/>
          <w:docGrid w:linePitch="360"/>
        </w:sectPr>
      </w:pPr>
    </w:p>
    <w:p w14:paraId="612E8321" w14:textId="16A69625" w:rsidR="00ED4317" w:rsidRPr="0025129B" w:rsidRDefault="009847C7" w:rsidP="009847C7">
      <w:pPr>
        <w:pStyle w:val="Ttulo1"/>
      </w:pPr>
      <w:bookmarkStart w:id="16" w:name="_Toc16670656"/>
      <w:r w:rsidRPr="0025129B">
        <w:lastRenderedPageBreak/>
        <w:t xml:space="preserve">IDENTIFICACIÓN </w:t>
      </w:r>
      <w:r w:rsidR="001E6419" w:rsidRPr="0025129B">
        <w:t>DE</w:t>
      </w:r>
      <w:r w:rsidR="001E6419">
        <w:t>L TITULAR DE LA ESTACIÓN</w:t>
      </w:r>
      <w:bookmarkEnd w:id="12"/>
      <w:bookmarkEnd w:id="13"/>
      <w:bookmarkEnd w:id="16"/>
      <w:r w:rsidR="001E6419">
        <w:t xml:space="preserve"> </w:t>
      </w:r>
      <w:bookmarkEnd w:id="14"/>
      <w:bookmarkEnd w:id="15"/>
    </w:p>
    <w:p w14:paraId="506965AD" w14:textId="77777777" w:rsidR="00ED4317" w:rsidRPr="0025129B" w:rsidRDefault="00ED4317" w:rsidP="00ED4317"/>
    <w:p w14:paraId="766E6BC5" w14:textId="77777777" w:rsidR="00ED4317" w:rsidRPr="0025129B" w:rsidRDefault="00ED4317" w:rsidP="00C958D0">
      <w:pPr>
        <w:pStyle w:val="Ttulo2"/>
      </w:pPr>
      <w:bookmarkStart w:id="17" w:name="_Toc352840378"/>
      <w:bookmarkStart w:id="18" w:name="_Toc352841438"/>
      <w:bookmarkStart w:id="19" w:name="_Toc353998104"/>
      <w:bookmarkStart w:id="20" w:name="_Toc353998177"/>
      <w:bookmarkStart w:id="21" w:name="_Toc382383532"/>
      <w:bookmarkStart w:id="22" w:name="_Toc382472354"/>
      <w:bookmarkStart w:id="23" w:name="_Toc390184266"/>
      <w:bookmarkStart w:id="24" w:name="_Toc390359997"/>
      <w:bookmarkStart w:id="25" w:name="_Toc390777018"/>
      <w:bookmarkStart w:id="26" w:name="_Toc426359950"/>
      <w:bookmarkStart w:id="27" w:name="_Toc426362622"/>
      <w:bookmarkStart w:id="28" w:name="_Toc16670657"/>
      <w:r w:rsidRPr="0025129B">
        <w:t>Antecedentes Generales</w:t>
      </w:r>
      <w:bookmarkEnd w:id="17"/>
      <w:bookmarkEnd w:id="18"/>
      <w:bookmarkEnd w:id="19"/>
      <w:bookmarkEnd w:id="20"/>
      <w:bookmarkEnd w:id="21"/>
      <w:bookmarkEnd w:id="22"/>
      <w:bookmarkEnd w:id="23"/>
      <w:bookmarkEnd w:id="24"/>
      <w:bookmarkEnd w:id="25"/>
      <w:bookmarkEnd w:id="26"/>
      <w:bookmarkEnd w:id="27"/>
      <w:bookmarkEnd w:id="28"/>
    </w:p>
    <w:p w14:paraId="0529612D" w14:textId="77777777" w:rsidR="00ED4317" w:rsidRPr="0025129B" w:rsidRDefault="00ED4317" w:rsidP="004E5529">
      <w:pPr>
        <w:jc w:val="left"/>
        <w:rPr>
          <w:rFonts w:cstheme="minorHAnsi"/>
          <w:b/>
          <w:sz w:val="24"/>
          <w:szCs w:val="20"/>
        </w:rPr>
      </w:pPr>
      <w:bookmarkStart w:id="29" w:name="_Toc353998105"/>
      <w:bookmarkStart w:id="30" w:name="_Toc353998178"/>
      <w:bookmarkEnd w:id="29"/>
      <w:bookmarkEnd w:id="30"/>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285"/>
        <w:gridCol w:w="4883"/>
      </w:tblGrid>
      <w:tr w:rsidR="009D7FFA" w:rsidRPr="009D7FFA" w14:paraId="36EEC506" w14:textId="77777777" w:rsidTr="00FD483A">
        <w:trPr>
          <w:trHeight w:val="623"/>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EA7DEDE" w14:textId="77777777" w:rsidR="009D7FFA" w:rsidRPr="009D7FFA" w:rsidRDefault="009D7FFA" w:rsidP="009D7FFA">
            <w:pPr>
              <w:rPr>
                <w:rFonts w:cstheme="minorHAnsi"/>
                <w:sz w:val="20"/>
                <w:szCs w:val="20"/>
              </w:rPr>
            </w:pPr>
            <w:r w:rsidRPr="009D7FFA">
              <w:rPr>
                <w:rFonts w:cstheme="minorHAnsi"/>
                <w:b/>
                <w:sz w:val="20"/>
                <w:szCs w:val="20"/>
              </w:rPr>
              <w:t>Identificación de la Estación:</w:t>
            </w:r>
            <w:r w:rsidRPr="009D7FFA">
              <w:rPr>
                <w:rFonts w:cstheme="minorHAnsi"/>
                <w:sz w:val="20"/>
                <w:szCs w:val="20"/>
              </w:rPr>
              <w:t xml:space="preserve"> </w:t>
            </w:r>
          </w:p>
          <w:p w14:paraId="610C7B9B" w14:textId="30E3ACD7" w:rsidR="009D7FFA" w:rsidRPr="009D7FFA" w:rsidRDefault="009D7FFA" w:rsidP="009D7FFA">
            <w:pPr>
              <w:rPr>
                <w:rFonts w:cstheme="minorHAnsi"/>
                <w:sz w:val="20"/>
                <w:szCs w:val="20"/>
                <w:lang w:eastAsia="es-ES"/>
              </w:rPr>
            </w:pPr>
            <w:r w:rsidRPr="009D7FFA">
              <w:rPr>
                <w:rFonts w:cstheme="minorHAnsi"/>
                <w:sz w:val="20"/>
                <w:szCs w:val="20"/>
              </w:rPr>
              <w:t>Estación Copiapó</w:t>
            </w:r>
            <w:r w:rsidR="002C6E78">
              <w:rPr>
                <w:rFonts w:cstheme="minorHAnsi"/>
                <w:sz w:val="20"/>
                <w:szCs w:val="20"/>
              </w:rPr>
              <w:t xml:space="preserve"> MMA</w:t>
            </w:r>
          </w:p>
        </w:tc>
      </w:tr>
      <w:tr w:rsidR="009D7FFA" w:rsidRPr="009D7FFA" w14:paraId="6D3EDC0E" w14:textId="77777777" w:rsidTr="00B04F50">
        <w:trPr>
          <w:trHeight w:val="590"/>
          <w:jc w:val="center"/>
        </w:trPr>
        <w:tc>
          <w:tcPr>
            <w:tcW w:w="233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8C3D689" w14:textId="77777777" w:rsidR="009D7FFA" w:rsidRPr="009D7FFA" w:rsidRDefault="009D7FFA" w:rsidP="009D7FFA">
            <w:pPr>
              <w:rPr>
                <w:rFonts w:cstheme="minorHAnsi"/>
                <w:sz w:val="20"/>
                <w:szCs w:val="20"/>
              </w:rPr>
            </w:pPr>
            <w:r w:rsidRPr="009D7FFA">
              <w:rPr>
                <w:rFonts w:cstheme="minorHAnsi"/>
                <w:b/>
                <w:sz w:val="20"/>
                <w:szCs w:val="20"/>
              </w:rPr>
              <w:t>Región:</w:t>
            </w:r>
            <w:r w:rsidRPr="009D7FFA">
              <w:rPr>
                <w:rFonts w:cstheme="minorHAnsi"/>
                <w:sz w:val="20"/>
                <w:szCs w:val="20"/>
              </w:rPr>
              <w:t xml:space="preserve"> </w:t>
            </w:r>
          </w:p>
          <w:p w14:paraId="59992AFA" w14:textId="4C0A06E2" w:rsidR="009D7FFA" w:rsidRPr="009D7FFA" w:rsidRDefault="009D7FFA" w:rsidP="009D7FFA">
            <w:pPr>
              <w:rPr>
                <w:rFonts w:cstheme="minorHAnsi"/>
                <w:b/>
                <w:sz w:val="20"/>
                <w:szCs w:val="20"/>
              </w:rPr>
            </w:pPr>
            <w:r w:rsidRPr="009D7FFA">
              <w:rPr>
                <w:rFonts w:ascii="Calibri" w:hAnsi="Calibri" w:cs="Calibri"/>
                <w:color w:val="000000"/>
                <w:sz w:val="20"/>
                <w:szCs w:val="20"/>
                <w:lang w:eastAsia="es-ES"/>
              </w:rPr>
              <w:t>Atacama</w:t>
            </w:r>
          </w:p>
        </w:tc>
        <w:tc>
          <w:tcPr>
            <w:tcW w:w="2663" w:type="pct"/>
            <w:vMerge w:val="restart"/>
            <w:tcBorders>
              <w:top w:val="single" w:sz="4" w:space="0" w:color="auto"/>
              <w:left w:val="single" w:sz="4" w:space="0" w:color="auto"/>
              <w:bottom w:val="single" w:sz="4" w:space="0" w:color="auto"/>
              <w:right w:val="single" w:sz="4" w:space="0" w:color="auto"/>
            </w:tcBorders>
            <w:shd w:val="clear" w:color="auto" w:fill="FFFFFF"/>
            <w:hideMark/>
          </w:tcPr>
          <w:p w14:paraId="6206FEB9" w14:textId="77777777" w:rsidR="009D7FFA" w:rsidRPr="009D7FFA" w:rsidRDefault="009D7FFA" w:rsidP="009D7FFA">
            <w:pPr>
              <w:spacing w:after="100" w:line="276" w:lineRule="auto"/>
              <w:ind w:left="46"/>
              <w:rPr>
                <w:rFonts w:ascii="Calibri" w:hAnsi="Calibri" w:cs="Calibri"/>
                <w:sz w:val="20"/>
                <w:szCs w:val="20"/>
              </w:rPr>
            </w:pPr>
            <w:r w:rsidRPr="009D7FFA">
              <w:rPr>
                <w:rFonts w:ascii="Calibri" w:hAnsi="Calibri" w:cs="Calibri"/>
                <w:b/>
                <w:sz w:val="20"/>
                <w:szCs w:val="20"/>
              </w:rPr>
              <w:t>Ubicación específica de la estación:</w:t>
            </w:r>
            <w:r w:rsidRPr="009D7FFA">
              <w:rPr>
                <w:rFonts w:ascii="Calibri" w:hAnsi="Calibri" w:cs="Calibri"/>
                <w:sz w:val="20"/>
                <w:szCs w:val="20"/>
              </w:rPr>
              <w:t xml:space="preserve"> </w:t>
            </w:r>
          </w:p>
          <w:p w14:paraId="373AFE69" w14:textId="4166F080" w:rsidR="009D7FFA" w:rsidRPr="009D7FFA" w:rsidRDefault="009D7FFA" w:rsidP="009D7FFA">
            <w:pPr>
              <w:spacing w:after="100" w:line="276" w:lineRule="auto"/>
              <w:ind w:left="46"/>
              <w:rPr>
                <w:rFonts w:cstheme="minorHAnsi"/>
                <w:sz w:val="20"/>
                <w:szCs w:val="20"/>
              </w:rPr>
            </w:pPr>
            <w:r w:rsidRPr="009D7FFA">
              <w:rPr>
                <w:rFonts w:ascii="Calibri" w:hAnsi="Calibri" w:cs="Calibri"/>
                <w:sz w:val="20"/>
                <w:szCs w:val="20"/>
              </w:rPr>
              <w:t>Se localiza en multicancha Cateador Almeyda</w:t>
            </w:r>
          </w:p>
        </w:tc>
      </w:tr>
      <w:tr w:rsidR="009D7FFA" w:rsidRPr="009D7FFA" w14:paraId="2D8F8CD8" w14:textId="77777777" w:rsidTr="00B04F50">
        <w:trPr>
          <w:trHeight w:val="573"/>
          <w:jc w:val="center"/>
        </w:trPr>
        <w:tc>
          <w:tcPr>
            <w:tcW w:w="233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DBD0A70" w14:textId="77777777" w:rsidR="009D7FFA" w:rsidRPr="009D7FFA" w:rsidRDefault="009D7FFA" w:rsidP="009D7FFA">
            <w:pPr>
              <w:rPr>
                <w:rFonts w:cstheme="minorHAnsi"/>
                <w:b/>
                <w:sz w:val="20"/>
                <w:szCs w:val="20"/>
              </w:rPr>
            </w:pPr>
            <w:r w:rsidRPr="009D7FFA">
              <w:rPr>
                <w:rFonts w:cstheme="minorHAnsi"/>
                <w:b/>
                <w:sz w:val="20"/>
                <w:szCs w:val="20"/>
              </w:rPr>
              <w:t>Provincia:</w:t>
            </w:r>
            <w:r w:rsidRPr="009D7FFA">
              <w:rPr>
                <w:rFonts w:cstheme="minorHAnsi"/>
                <w:sz w:val="20"/>
                <w:szCs w:val="20"/>
              </w:rPr>
              <w:t xml:space="preserve"> </w:t>
            </w:r>
          </w:p>
          <w:p w14:paraId="7FE2BBB2" w14:textId="584656BC" w:rsidR="009D7FFA" w:rsidRPr="009D7FFA" w:rsidRDefault="009D7FFA" w:rsidP="009D7FFA">
            <w:pPr>
              <w:rPr>
                <w:rFonts w:cstheme="minorHAnsi"/>
                <w:sz w:val="20"/>
                <w:szCs w:val="20"/>
              </w:rPr>
            </w:pPr>
            <w:r w:rsidRPr="009D7FFA">
              <w:rPr>
                <w:rFonts w:cstheme="minorHAnsi"/>
                <w:sz w:val="20"/>
                <w:szCs w:val="20"/>
              </w:rPr>
              <w:t>Copiapó</w:t>
            </w:r>
          </w:p>
        </w:tc>
        <w:tc>
          <w:tcPr>
            <w:tcW w:w="2663" w:type="pct"/>
            <w:vMerge/>
            <w:tcBorders>
              <w:top w:val="single" w:sz="4" w:space="0" w:color="auto"/>
              <w:left w:val="single" w:sz="4" w:space="0" w:color="auto"/>
              <w:bottom w:val="single" w:sz="4" w:space="0" w:color="auto"/>
              <w:right w:val="single" w:sz="4" w:space="0" w:color="auto"/>
            </w:tcBorders>
            <w:shd w:val="clear" w:color="auto" w:fill="FFFFFF"/>
          </w:tcPr>
          <w:p w14:paraId="38479799" w14:textId="77777777" w:rsidR="009D7FFA" w:rsidRPr="009D7FFA" w:rsidRDefault="009D7FFA" w:rsidP="009D7FFA">
            <w:pPr>
              <w:ind w:left="188"/>
              <w:rPr>
                <w:rFonts w:cstheme="minorHAnsi"/>
                <w:b/>
                <w:sz w:val="20"/>
                <w:szCs w:val="20"/>
              </w:rPr>
            </w:pPr>
          </w:p>
        </w:tc>
      </w:tr>
      <w:tr w:rsidR="009D7FFA" w:rsidRPr="009D7FFA" w14:paraId="4B81F278" w14:textId="77777777" w:rsidTr="00B04F50">
        <w:trPr>
          <w:trHeight w:val="596"/>
          <w:jc w:val="center"/>
        </w:trPr>
        <w:tc>
          <w:tcPr>
            <w:tcW w:w="233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62D490A" w14:textId="77777777" w:rsidR="009D7FFA" w:rsidRPr="009D7FFA" w:rsidRDefault="009D7FFA" w:rsidP="009D7FFA">
            <w:pPr>
              <w:spacing w:line="276" w:lineRule="auto"/>
              <w:rPr>
                <w:rFonts w:cstheme="minorHAnsi"/>
                <w:sz w:val="20"/>
                <w:szCs w:val="20"/>
              </w:rPr>
            </w:pPr>
            <w:r w:rsidRPr="009D7FFA">
              <w:rPr>
                <w:rFonts w:cstheme="minorHAnsi"/>
                <w:b/>
                <w:sz w:val="20"/>
                <w:szCs w:val="20"/>
              </w:rPr>
              <w:t>Comuna:</w:t>
            </w:r>
            <w:r w:rsidRPr="009D7FFA">
              <w:rPr>
                <w:rFonts w:cstheme="minorHAnsi"/>
                <w:sz w:val="20"/>
                <w:szCs w:val="20"/>
              </w:rPr>
              <w:t xml:space="preserve"> </w:t>
            </w:r>
          </w:p>
          <w:p w14:paraId="61E1AF28" w14:textId="4257FF4A" w:rsidR="009D7FFA" w:rsidRPr="009D7FFA" w:rsidRDefault="009D7FFA" w:rsidP="009D7FFA">
            <w:pPr>
              <w:spacing w:after="100" w:line="276" w:lineRule="auto"/>
              <w:rPr>
                <w:rFonts w:cstheme="minorHAnsi"/>
                <w:sz w:val="20"/>
                <w:szCs w:val="20"/>
              </w:rPr>
            </w:pPr>
            <w:r w:rsidRPr="009D7FFA">
              <w:rPr>
                <w:rFonts w:cstheme="minorHAnsi"/>
                <w:sz w:val="20"/>
                <w:szCs w:val="20"/>
              </w:rPr>
              <w:t>Copiapó</w:t>
            </w:r>
          </w:p>
        </w:tc>
        <w:tc>
          <w:tcPr>
            <w:tcW w:w="2663" w:type="pct"/>
            <w:vMerge/>
            <w:tcBorders>
              <w:top w:val="single" w:sz="4" w:space="0" w:color="auto"/>
              <w:left w:val="single" w:sz="4" w:space="0" w:color="auto"/>
              <w:bottom w:val="single" w:sz="4" w:space="0" w:color="auto"/>
              <w:right w:val="single" w:sz="4" w:space="0" w:color="auto"/>
            </w:tcBorders>
            <w:shd w:val="clear" w:color="auto" w:fill="FFFFFF"/>
          </w:tcPr>
          <w:p w14:paraId="2A098D64" w14:textId="77777777" w:rsidR="009D7FFA" w:rsidRPr="009D7FFA" w:rsidRDefault="009D7FFA" w:rsidP="009D7FFA">
            <w:pPr>
              <w:ind w:left="188"/>
              <w:rPr>
                <w:rFonts w:cstheme="minorHAnsi"/>
                <w:b/>
                <w:sz w:val="20"/>
                <w:szCs w:val="20"/>
              </w:rPr>
            </w:pPr>
          </w:p>
        </w:tc>
      </w:tr>
      <w:tr w:rsidR="009D7FFA" w:rsidRPr="009D7FFA" w14:paraId="31DAC77B" w14:textId="77777777" w:rsidTr="00B04F50">
        <w:trPr>
          <w:trHeight w:val="571"/>
          <w:jc w:val="center"/>
        </w:trPr>
        <w:tc>
          <w:tcPr>
            <w:tcW w:w="233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1D49ADC" w14:textId="77777777" w:rsidR="009D7FFA" w:rsidRPr="009D7FFA" w:rsidRDefault="009D7FFA" w:rsidP="009D7FFA">
            <w:pPr>
              <w:spacing w:after="100" w:line="276" w:lineRule="auto"/>
              <w:rPr>
                <w:rFonts w:cstheme="minorHAnsi"/>
                <w:b/>
                <w:sz w:val="20"/>
                <w:szCs w:val="20"/>
              </w:rPr>
            </w:pPr>
            <w:r w:rsidRPr="009D7FFA">
              <w:rPr>
                <w:rFonts w:cstheme="minorHAnsi"/>
                <w:b/>
                <w:sz w:val="20"/>
                <w:szCs w:val="20"/>
              </w:rPr>
              <w:t>Dirección:</w:t>
            </w:r>
          </w:p>
          <w:p w14:paraId="50E1C883" w14:textId="1872D158" w:rsidR="009D7FFA" w:rsidRPr="009D7FFA" w:rsidRDefault="009D7FFA" w:rsidP="00DF08C5">
            <w:pPr>
              <w:spacing w:after="100" w:line="276" w:lineRule="auto"/>
              <w:rPr>
                <w:rFonts w:cstheme="minorHAnsi"/>
                <w:sz w:val="20"/>
                <w:szCs w:val="20"/>
              </w:rPr>
            </w:pPr>
            <w:r w:rsidRPr="009D7FFA">
              <w:rPr>
                <w:rFonts w:cstheme="minorHAnsi"/>
                <w:sz w:val="20"/>
                <w:szCs w:val="20"/>
              </w:rPr>
              <w:t xml:space="preserve">Andrés </w:t>
            </w:r>
            <w:proofErr w:type="spellStart"/>
            <w:r w:rsidRPr="009D7FFA">
              <w:rPr>
                <w:rFonts w:cstheme="minorHAnsi"/>
                <w:sz w:val="20"/>
                <w:szCs w:val="20"/>
              </w:rPr>
              <w:t>Anday</w:t>
            </w:r>
            <w:proofErr w:type="spellEnd"/>
            <w:r w:rsidRPr="009D7FFA">
              <w:rPr>
                <w:rFonts w:cstheme="minorHAnsi"/>
                <w:sz w:val="20"/>
                <w:szCs w:val="20"/>
              </w:rPr>
              <w:t xml:space="preserve"> </w:t>
            </w:r>
            <w:r w:rsidR="004C6058">
              <w:rPr>
                <w:rFonts w:cstheme="minorHAnsi"/>
                <w:sz w:val="20"/>
                <w:szCs w:val="20"/>
              </w:rPr>
              <w:t xml:space="preserve">s/n </w:t>
            </w:r>
            <w:r w:rsidR="00DF08C5">
              <w:rPr>
                <w:rFonts w:cstheme="minorHAnsi"/>
                <w:sz w:val="20"/>
                <w:szCs w:val="20"/>
              </w:rPr>
              <w:t xml:space="preserve">esquina </w:t>
            </w:r>
            <w:r w:rsidR="004C6058">
              <w:rPr>
                <w:rFonts w:cstheme="minorHAnsi"/>
                <w:sz w:val="20"/>
                <w:szCs w:val="20"/>
              </w:rPr>
              <w:t xml:space="preserve">pasaje </w:t>
            </w:r>
            <w:r w:rsidR="00DF08C5">
              <w:rPr>
                <w:rFonts w:cstheme="minorHAnsi"/>
                <w:sz w:val="20"/>
                <w:szCs w:val="20"/>
              </w:rPr>
              <w:t>Los Lirios</w:t>
            </w:r>
          </w:p>
        </w:tc>
        <w:tc>
          <w:tcPr>
            <w:tcW w:w="2663" w:type="pct"/>
            <w:vMerge/>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0D621C9" w14:textId="77777777" w:rsidR="009D7FFA" w:rsidRPr="009D7FFA" w:rsidRDefault="009D7FFA" w:rsidP="009D7FFA">
            <w:pPr>
              <w:spacing w:after="100" w:line="276" w:lineRule="auto"/>
              <w:rPr>
                <w:rFonts w:cstheme="minorHAnsi"/>
                <w:b/>
                <w:sz w:val="20"/>
                <w:szCs w:val="20"/>
              </w:rPr>
            </w:pPr>
          </w:p>
        </w:tc>
      </w:tr>
      <w:tr w:rsidR="009D7FFA" w:rsidRPr="009D7FFA" w14:paraId="7426E1A6" w14:textId="77777777" w:rsidTr="00D26108">
        <w:trPr>
          <w:trHeight w:val="571"/>
          <w:jc w:val="center"/>
        </w:trPr>
        <w:tc>
          <w:tcPr>
            <w:tcW w:w="233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C1DB4D9" w14:textId="77777777" w:rsidR="009D7FFA" w:rsidRPr="009D7FFA" w:rsidRDefault="009D7FFA" w:rsidP="009D7FFA">
            <w:pPr>
              <w:spacing w:after="100" w:line="276" w:lineRule="auto"/>
              <w:rPr>
                <w:rFonts w:cstheme="minorHAnsi"/>
                <w:b/>
                <w:sz w:val="20"/>
                <w:szCs w:val="18"/>
              </w:rPr>
            </w:pPr>
            <w:r w:rsidRPr="009D7FFA">
              <w:rPr>
                <w:rFonts w:cstheme="minorHAnsi"/>
                <w:b/>
                <w:sz w:val="20"/>
                <w:szCs w:val="18"/>
              </w:rPr>
              <w:t>Titular de la estación:</w:t>
            </w:r>
            <w:r w:rsidRPr="009D7FFA">
              <w:rPr>
                <w:rFonts w:cstheme="minorHAnsi"/>
                <w:sz w:val="20"/>
                <w:szCs w:val="18"/>
              </w:rPr>
              <w:t xml:space="preserve"> </w:t>
            </w:r>
          </w:p>
          <w:p w14:paraId="392503CA" w14:textId="3AAFA41A" w:rsidR="009D7FFA" w:rsidRPr="009D7FFA" w:rsidRDefault="009D7FFA" w:rsidP="009D7FFA">
            <w:pPr>
              <w:rPr>
                <w:rFonts w:cstheme="minorHAnsi"/>
                <w:sz w:val="20"/>
                <w:szCs w:val="18"/>
                <w:lang w:eastAsia="es-ES"/>
              </w:rPr>
            </w:pPr>
            <w:r w:rsidRPr="009D7FFA">
              <w:rPr>
                <w:rFonts w:cstheme="minorHAnsi"/>
                <w:sz w:val="20"/>
                <w:szCs w:val="18"/>
                <w:lang w:eastAsia="es-ES"/>
              </w:rPr>
              <w:t>Ministerio del Medio Ambiente</w:t>
            </w:r>
          </w:p>
        </w:tc>
        <w:tc>
          <w:tcPr>
            <w:tcW w:w="2663"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6A89E89" w14:textId="77777777" w:rsidR="009D7FFA" w:rsidRPr="009D7FFA" w:rsidRDefault="009D7FFA" w:rsidP="009D7FFA">
            <w:pPr>
              <w:spacing w:after="100" w:line="276" w:lineRule="auto"/>
              <w:rPr>
                <w:rFonts w:cstheme="minorHAnsi"/>
                <w:b/>
                <w:sz w:val="20"/>
                <w:szCs w:val="18"/>
              </w:rPr>
            </w:pPr>
            <w:r w:rsidRPr="009D7FFA">
              <w:rPr>
                <w:rFonts w:cstheme="minorHAnsi"/>
                <w:b/>
                <w:sz w:val="20"/>
                <w:szCs w:val="18"/>
              </w:rPr>
              <w:t>RUT o RUN:</w:t>
            </w:r>
            <w:r w:rsidRPr="009D7FFA">
              <w:rPr>
                <w:rFonts w:cstheme="minorHAnsi"/>
                <w:sz w:val="20"/>
                <w:szCs w:val="18"/>
              </w:rPr>
              <w:t xml:space="preserve"> </w:t>
            </w:r>
          </w:p>
          <w:p w14:paraId="4ED24827" w14:textId="0DD6964F" w:rsidR="009D7FFA" w:rsidRPr="009D7FFA" w:rsidRDefault="009D7FFA" w:rsidP="009D7FFA">
            <w:pPr>
              <w:rPr>
                <w:rFonts w:cstheme="minorHAnsi"/>
                <w:sz w:val="20"/>
                <w:szCs w:val="18"/>
                <w:lang w:val="es-ES" w:eastAsia="es-ES"/>
              </w:rPr>
            </w:pPr>
            <w:r w:rsidRPr="009D7FFA">
              <w:rPr>
                <w:rFonts w:cstheme="minorHAnsi"/>
                <w:sz w:val="20"/>
                <w:szCs w:val="18"/>
                <w:lang w:val="es-ES" w:eastAsia="es-ES"/>
              </w:rPr>
              <w:t>61.979.930-5</w:t>
            </w:r>
          </w:p>
        </w:tc>
      </w:tr>
      <w:tr w:rsidR="009D7FFA" w:rsidRPr="009D7FFA" w14:paraId="7587E94F" w14:textId="77777777" w:rsidTr="00D26108">
        <w:trPr>
          <w:trHeight w:val="425"/>
          <w:jc w:val="center"/>
        </w:trPr>
        <w:tc>
          <w:tcPr>
            <w:tcW w:w="2337"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D3D464D" w14:textId="77777777" w:rsidR="009D7FFA" w:rsidRPr="009D7FFA" w:rsidRDefault="009D7FFA" w:rsidP="009D7FFA">
            <w:pPr>
              <w:spacing w:after="100" w:line="276" w:lineRule="auto"/>
              <w:rPr>
                <w:rFonts w:cstheme="minorHAnsi"/>
                <w:b/>
                <w:sz w:val="20"/>
                <w:szCs w:val="18"/>
              </w:rPr>
            </w:pPr>
            <w:r w:rsidRPr="009D7FFA">
              <w:rPr>
                <w:rFonts w:cstheme="minorHAnsi"/>
                <w:b/>
                <w:sz w:val="20"/>
                <w:szCs w:val="18"/>
              </w:rPr>
              <w:t>Domicilio titular:</w:t>
            </w:r>
            <w:r w:rsidRPr="009D7FFA">
              <w:rPr>
                <w:rFonts w:cstheme="minorHAnsi"/>
                <w:sz w:val="20"/>
                <w:szCs w:val="18"/>
              </w:rPr>
              <w:t xml:space="preserve"> </w:t>
            </w:r>
          </w:p>
          <w:p w14:paraId="58D5634A" w14:textId="42BEDC4D" w:rsidR="009D7FFA" w:rsidRPr="009D7FFA" w:rsidRDefault="009D7FFA" w:rsidP="009D7FFA">
            <w:pPr>
              <w:rPr>
                <w:rFonts w:cstheme="minorHAnsi"/>
                <w:sz w:val="20"/>
                <w:szCs w:val="18"/>
              </w:rPr>
            </w:pPr>
            <w:r w:rsidRPr="009D7FFA">
              <w:rPr>
                <w:rFonts w:cstheme="minorHAnsi"/>
                <w:sz w:val="20"/>
                <w:szCs w:val="18"/>
              </w:rPr>
              <w:t>San Martin N°73, Santiago</w:t>
            </w:r>
          </w:p>
        </w:tc>
        <w:tc>
          <w:tcPr>
            <w:tcW w:w="2663"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73FC1E2" w14:textId="77777777" w:rsidR="009D7FFA" w:rsidRPr="009D7FFA" w:rsidRDefault="009D7FFA" w:rsidP="009D7FFA">
            <w:pPr>
              <w:spacing w:after="100" w:line="276" w:lineRule="auto"/>
              <w:rPr>
                <w:rFonts w:cstheme="minorHAnsi"/>
                <w:b/>
                <w:sz w:val="20"/>
                <w:szCs w:val="18"/>
              </w:rPr>
            </w:pPr>
            <w:r w:rsidRPr="009D7FFA">
              <w:rPr>
                <w:rFonts w:cstheme="minorHAnsi"/>
                <w:b/>
                <w:sz w:val="20"/>
                <w:szCs w:val="18"/>
              </w:rPr>
              <w:t>Correo electrónico:</w:t>
            </w:r>
            <w:r w:rsidRPr="009D7FFA">
              <w:rPr>
                <w:rFonts w:cstheme="minorHAnsi"/>
                <w:sz w:val="20"/>
                <w:szCs w:val="18"/>
              </w:rPr>
              <w:t xml:space="preserve"> </w:t>
            </w:r>
          </w:p>
          <w:p w14:paraId="2B18E7F8" w14:textId="33FDB10D" w:rsidR="009D7FFA" w:rsidRPr="009D7FFA" w:rsidRDefault="009D7FFA" w:rsidP="009D7FFA">
            <w:pPr>
              <w:rPr>
                <w:rFonts w:cstheme="minorHAnsi"/>
                <w:sz w:val="20"/>
                <w:szCs w:val="18"/>
              </w:rPr>
            </w:pPr>
            <w:r w:rsidRPr="009D7FFA">
              <w:rPr>
                <w:rFonts w:cstheme="minorHAnsi"/>
                <w:sz w:val="20"/>
                <w:szCs w:val="18"/>
              </w:rPr>
              <w:t>mcorral@mma.gob.cl</w:t>
            </w:r>
          </w:p>
        </w:tc>
      </w:tr>
      <w:tr w:rsidR="009D7FFA" w:rsidRPr="009D7FFA" w14:paraId="7FFAB9E7" w14:textId="77777777" w:rsidTr="00B04F50">
        <w:trPr>
          <w:trHeight w:val="589"/>
          <w:jc w:val="center"/>
        </w:trPr>
        <w:tc>
          <w:tcPr>
            <w:tcW w:w="2337" w:type="pct"/>
            <w:vMerge/>
            <w:tcBorders>
              <w:top w:val="single" w:sz="4" w:space="0" w:color="auto"/>
              <w:left w:val="single" w:sz="4" w:space="0" w:color="auto"/>
              <w:bottom w:val="single" w:sz="4" w:space="0" w:color="auto"/>
              <w:right w:val="single" w:sz="4" w:space="0" w:color="auto"/>
            </w:tcBorders>
            <w:hideMark/>
          </w:tcPr>
          <w:p w14:paraId="7A0E8231" w14:textId="77777777" w:rsidR="009D7FFA" w:rsidRPr="009D7FFA" w:rsidRDefault="009D7FFA" w:rsidP="009D7FFA">
            <w:pPr>
              <w:jc w:val="left"/>
              <w:rPr>
                <w:rFonts w:cstheme="minorHAnsi"/>
                <w:b/>
                <w:sz w:val="20"/>
                <w:szCs w:val="18"/>
                <w:lang w:val="es-ES" w:eastAsia="es-ES"/>
              </w:rPr>
            </w:pPr>
          </w:p>
        </w:tc>
        <w:tc>
          <w:tcPr>
            <w:tcW w:w="2663"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D658978" w14:textId="77777777" w:rsidR="009D7FFA" w:rsidRPr="009D7FFA" w:rsidRDefault="009D7FFA" w:rsidP="009D7FFA">
            <w:pPr>
              <w:spacing w:after="100" w:line="276" w:lineRule="auto"/>
              <w:rPr>
                <w:rFonts w:cstheme="minorHAnsi"/>
                <w:b/>
                <w:sz w:val="20"/>
                <w:szCs w:val="18"/>
              </w:rPr>
            </w:pPr>
            <w:r w:rsidRPr="009D7FFA">
              <w:rPr>
                <w:rFonts w:cstheme="minorHAnsi"/>
                <w:b/>
                <w:sz w:val="20"/>
                <w:szCs w:val="18"/>
              </w:rPr>
              <w:t>Teléfono:</w:t>
            </w:r>
            <w:r w:rsidRPr="009D7FFA">
              <w:rPr>
                <w:rFonts w:cstheme="minorHAnsi"/>
                <w:sz w:val="20"/>
                <w:szCs w:val="18"/>
              </w:rPr>
              <w:t xml:space="preserve"> </w:t>
            </w:r>
          </w:p>
          <w:p w14:paraId="0023FF03" w14:textId="4B579B2F" w:rsidR="009D7FFA" w:rsidRPr="009D7FFA" w:rsidRDefault="009D7FFA" w:rsidP="009D7FFA">
            <w:pPr>
              <w:rPr>
                <w:rFonts w:cstheme="minorHAnsi"/>
                <w:sz w:val="20"/>
                <w:szCs w:val="18"/>
              </w:rPr>
            </w:pPr>
            <w:r w:rsidRPr="009D7FFA">
              <w:rPr>
                <w:rFonts w:cstheme="minorHAnsi"/>
                <w:sz w:val="20"/>
                <w:szCs w:val="18"/>
                <w:lang w:val="es-ES" w:eastAsia="es-ES"/>
              </w:rPr>
              <w:t>02-25735600</w:t>
            </w:r>
          </w:p>
        </w:tc>
      </w:tr>
      <w:tr w:rsidR="009D7FFA" w:rsidRPr="009D7FFA" w14:paraId="3728E3EF" w14:textId="77777777" w:rsidTr="00D26108">
        <w:trPr>
          <w:trHeight w:val="515"/>
          <w:jc w:val="center"/>
        </w:trPr>
        <w:tc>
          <w:tcPr>
            <w:tcW w:w="233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D31E3EE" w14:textId="77777777" w:rsidR="009D7FFA" w:rsidRPr="009D7FFA" w:rsidRDefault="009D7FFA" w:rsidP="009D7FFA">
            <w:pPr>
              <w:spacing w:after="100" w:line="276" w:lineRule="auto"/>
              <w:rPr>
                <w:rFonts w:cstheme="minorHAnsi"/>
                <w:b/>
                <w:sz w:val="20"/>
                <w:szCs w:val="18"/>
                <w:lang w:val="es-ES" w:eastAsia="es-ES"/>
              </w:rPr>
            </w:pPr>
            <w:r w:rsidRPr="009D7FFA">
              <w:rPr>
                <w:rFonts w:cstheme="minorHAnsi"/>
                <w:b/>
                <w:sz w:val="20"/>
                <w:szCs w:val="18"/>
              </w:rPr>
              <w:t>Identificación del representante legal:</w:t>
            </w:r>
            <w:r w:rsidRPr="009D7FFA">
              <w:rPr>
                <w:rFonts w:cstheme="minorHAnsi"/>
                <w:sz w:val="20"/>
                <w:szCs w:val="18"/>
              </w:rPr>
              <w:t xml:space="preserve"> </w:t>
            </w:r>
          </w:p>
          <w:p w14:paraId="293F7809" w14:textId="5E0219DF" w:rsidR="009D7FFA" w:rsidRPr="009D7FFA" w:rsidRDefault="009D7FFA" w:rsidP="009D7FFA">
            <w:pPr>
              <w:rPr>
                <w:rFonts w:cstheme="minorHAnsi"/>
                <w:sz w:val="20"/>
                <w:szCs w:val="18"/>
              </w:rPr>
            </w:pPr>
            <w:r w:rsidRPr="009D7FFA">
              <w:rPr>
                <w:rFonts w:cstheme="minorHAnsi"/>
                <w:sz w:val="20"/>
                <w:szCs w:val="18"/>
              </w:rPr>
              <w:t>Ministerio del Medio Ambiente.</w:t>
            </w:r>
          </w:p>
        </w:tc>
        <w:tc>
          <w:tcPr>
            <w:tcW w:w="2663"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B9678B8" w14:textId="77777777" w:rsidR="009D7FFA" w:rsidRPr="009D7FFA" w:rsidRDefault="009D7FFA" w:rsidP="009D7FFA">
            <w:pPr>
              <w:spacing w:after="100" w:line="276" w:lineRule="auto"/>
              <w:rPr>
                <w:rFonts w:cstheme="minorHAnsi"/>
                <w:b/>
                <w:sz w:val="20"/>
                <w:szCs w:val="18"/>
                <w:lang w:val="es-ES" w:eastAsia="es-ES"/>
              </w:rPr>
            </w:pPr>
            <w:r w:rsidRPr="009D7FFA">
              <w:rPr>
                <w:rFonts w:cstheme="minorHAnsi"/>
                <w:b/>
                <w:sz w:val="20"/>
                <w:szCs w:val="18"/>
              </w:rPr>
              <w:t>RUT o RUN:</w:t>
            </w:r>
            <w:r w:rsidRPr="009D7FFA">
              <w:rPr>
                <w:rFonts w:cstheme="minorHAnsi"/>
                <w:sz w:val="20"/>
                <w:szCs w:val="18"/>
              </w:rPr>
              <w:t xml:space="preserve"> </w:t>
            </w:r>
          </w:p>
          <w:p w14:paraId="4F9235DB" w14:textId="36A21ED5" w:rsidR="009D7FFA" w:rsidRPr="009D7FFA" w:rsidRDefault="009D7FFA" w:rsidP="009D7FFA">
            <w:pPr>
              <w:spacing w:after="100"/>
              <w:jc w:val="left"/>
              <w:rPr>
                <w:rFonts w:cstheme="minorHAnsi"/>
                <w:sz w:val="20"/>
                <w:szCs w:val="18"/>
                <w:lang w:val="es-ES" w:eastAsia="es-ES"/>
              </w:rPr>
            </w:pPr>
            <w:r w:rsidRPr="009D7FFA">
              <w:rPr>
                <w:rFonts w:cstheme="minorHAnsi"/>
                <w:sz w:val="20"/>
                <w:szCs w:val="18"/>
                <w:lang w:val="es-ES" w:eastAsia="es-ES"/>
              </w:rPr>
              <w:t>61.979.930-5</w:t>
            </w:r>
          </w:p>
        </w:tc>
      </w:tr>
      <w:tr w:rsidR="009D7FFA" w:rsidRPr="009D7FFA" w14:paraId="0CEC754B" w14:textId="77777777" w:rsidTr="00D26108">
        <w:trPr>
          <w:trHeight w:val="469"/>
          <w:jc w:val="center"/>
        </w:trPr>
        <w:tc>
          <w:tcPr>
            <w:tcW w:w="2337"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80EC91F" w14:textId="77777777" w:rsidR="009D7FFA" w:rsidRPr="009D7FFA" w:rsidRDefault="009D7FFA" w:rsidP="009D7FFA">
            <w:pPr>
              <w:spacing w:after="100" w:line="276" w:lineRule="auto"/>
              <w:rPr>
                <w:rFonts w:cstheme="minorHAnsi"/>
                <w:b/>
                <w:sz w:val="20"/>
                <w:szCs w:val="18"/>
              </w:rPr>
            </w:pPr>
            <w:r w:rsidRPr="009D7FFA">
              <w:rPr>
                <w:rFonts w:cstheme="minorHAnsi"/>
                <w:b/>
                <w:sz w:val="20"/>
                <w:szCs w:val="18"/>
              </w:rPr>
              <w:t>Domicilio representante legal:</w:t>
            </w:r>
            <w:r w:rsidRPr="009D7FFA">
              <w:rPr>
                <w:rFonts w:cstheme="minorHAnsi"/>
                <w:sz w:val="20"/>
                <w:szCs w:val="18"/>
              </w:rPr>
              <w:t xml:space="preserve"> </w:t>
            </w:r>
          </w:p>
          <w:p w14:paraId="0FF5319D" w14:textId="0A4661CA" w:rsidR="009D7FFA" w:rsidRPr="009D7FFA" w:rsidRDefault="009D7FFA" w:rsidP="009D7FFA">
            <w:pPr>
              <w:rPr>
                <w:rFonts w:cstheme="minorHAnsi"/>
                <w:sz w:val="20"/>
                <w:szCs w:val="18"/>
                <w:lang w:val="es-ES" w:eastAsia="es-ES"/>
              </w:rPr>
            </w:pPr>
            <w:r w:rsidRPr="009D7FFA">
              <w:rPr>
                <w:rFonts w:cstheme="minorHAnsi"/>
                <w:sz w:val="20"/>
                <w:szCs w:val="18"/>
                <w:lang w:val="es-ES" w:eastAsia="es-ES"/>
              </w:rPr>
              <w:t>San Martín N°73, Santiago</w:t>
            </w:r>
          </w:p>
        </w:tc>
        <w:tc>
          <w:tcPr>
            <w:tcW w:w="2663"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E26055D" w14:textId="77777777" w:rsidR="009D7FFA" w:rsidRPr="009D7FFA" w:rsidRDefault="009D7FFA" w:rsidP="009D7FFA">
            <w:pPr>
              <w:spacing w:after="100" w:line="276" w:lineRule="auto"/>
              <w:rPr>
                <w:rFonts w:cstheme="minorHAnsi"/>
                <w:sz w:val="20"/>
                <w:szCs w:val="18"/>
              </w:rPr>
            </w:pPr>
            <w:r w:rsidRPr="009D7FFA">
              <w:rPr>
                <w:rFonts w:cstheme="minorHAnsi"/>
                <w:b/>
                <w:sz w:val="20"/>
                <w:szCs w:val="18"/>
              </w:rPr>
              <w:t>Correo electrónico:</w:t>
            </w:r>
            <w:r w:rsidRPr="009D7FFA">
              <w:rPr>
                <w:rFonts w:cstheme="minorHAnsi"/>
                <w:sz w:val="20"/>
                <w:szCs w:val="18"/>
              </w:rPr>
              <w:t xml:space="preserve"> </w:t>
            </w:r>
          </w:p>
          <w:p w14:paraId="771F7585" w14:textId="53A8A33D" w:rsidR="009D7FFA" w:rsidRPr="009D7FFA" w:rsidRDefault="009D7FFA" w:rsidP="009D7FFA">
            <w:pPr>
              <w:spacing w:after="100" w:line="276" w:lineRule="auto"/>
              <w:rPr>
                <w:rFonts w:cstheme="minorHAnsi"/>
                <w:sz w:val="20"/>
                <w:szCs w:val="18"/>
                <w:lang w:val="es-ES" w:eastAsia="es-ES"/>
              </w:rPr>
            </w:pPr>
            <w:r w:rsidRPr="009D7FFA">
              <w:rPr>
                <w:rFonts w:cstheme="minorHAnsi"/>
                <w:sz w:val="20"/>
                <w:szCs w:val="18"/>
                <w:lang w:val="es-ES" w:eastAsia="es-ES"/>
              </w:rPr>
              <w:t>mcorral@mma.gob.cl</w:t>
            </w:r>
          </w:p>
        </w:tc>
      </w:tr>
      <w:tr w:rsidR="009D7FFA" w:rsidRPr="009D7FFA" w14:paraId="77BAA4B1" w14:textId="77777777" w:rsidTr="00B04F50">
        <w:trPr>
          <w:trHeight w:val="507"/>
          <w:jc w:val="center"/>
        </w:trPr>
        <w:tc>
          <w:tcPr>
            <w:tcW w:w="2337" w:type="pct"/>
            <w:vMerge/>
            <w:tcBorders>
              <w:top w:val="single" w:sz="4" w:space="0" w:color="auto"/>
              <w:left w:val="single" w:sz="4" w:space="0" w:color="auto"/>
              <w:bottom w:val="single" w:sz="4" w:space="0" w:color="auto"/>
              <w:right w:val="single" w:sz="4" w:space="0" w:color="auto"/>
            </w:tcBorders>
            <w:hideMark/>
          </w:tcPr>
          <w:p w14:paraId="665C6907" w14:textId="77777777" w:rsidR="009D7FFA" w:rsidRPr="009D7FFA" w:rsidRDefault="009D7FFA" w:rsidP="009D7FFA">
            <w:pPr>
              <w:jc w:val="left"/>
              <w:rPr>
                <w:rFonts w:cstheme="minorHAnsi"/>
                <w:b/>
                <w:sz w:val="20"/>
                <w:szCs w:val="18"/>
                <w:lang w:val="es-ES" w:eastAsia="es-ES"/>
              </w:rPr>
            </w:pPr>
          </w:p>
        </w:tc>
        <w:tc>
          <w:tcPr>
            <w:tcW w:w="2663"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65FA5EE" w14:textId="77777777" w:rsidR="009D7FFA" w:rsidRPr="009D7FFA" w:rsidRDefault="009D7FFA" w:rsidP="009D7FFA">
            <w:pPr>
              <w:spacing w:after="100" w:line="276" w:lineRule="auto"/>
              <w:rPr>
                <w:rFonts w:cstheme="minorHAnsi"/>
                <w:sz w:val="20"/>
                <w:szCs w:val="18"/>
              </w:rPr>
            </w:pPr>
            <w:r w:rsidRPr="009D7FFA">
              <w:rPr>
                <w:rFonts w:cstheme="minorHAnsi"/>
                <w:b/>
                <w:sz w:val="20"/>
                <w:szCs w:val="18"/>
              </w:rPr>
              <w:t>Teléfono:</w:t>
            </w:r>
            <w:r w:rsidRPr="009D7FFA">
              <w:rPr>
                <w:rFonts w:cstheme="minorHAnsi"/>
                <w:sz w:val="20"/>
                <w:szCs w:val="18"/>
              </w:rPr>
              <w:t xml:space="preserve"> </w:t>
            </w:r>
          </w:p>
          <w:p w14:paraId="727E70CF" w14:textId="1E6D480C" w:rsidR="009D7FFA" w:rsidRPr="009D7FFA" w:rsidRDefault="009D7FFA" w:rsidP="009D7FFA">
            <w:pPr>
              <w:spacing w:after="100" w:line="276" w:lineRule="auto"/>
              <w:rPr>
                <w:rFonts w:cstheme="minorHAnsi"/>
                <w:sz w:val="20"/>
                <w:szCs w:val="18"/>
                <w:lang w:val="es-ES" w:eastAsia="es-ES"/>
              </w:rPr>
            </w:pPr>
            <w:r w:rsidRPr="009D7FFA">
              <w:rPr>
                <w:rFonts w:cstheme="minorHAnsi"/>
                <w:sz w:val="20"/>
                <w:szCs w:val="18"/>
                <w:lang w:val="es-ES" w:eastAsia="es-ES"/>
              </w:rPr>
              <w:t>02-25735600</w:t>
            </w:r>
          </w:p>
        </w:tc>
      </w:tr>
    </w:tbl>
    <w:p w14:paraId="2A183732" w14:textId="77777777" w:rsidR="005B03BC" w:rsidRDefault="005B03BC" w:rsidP="00C322FE">
      <w:pPr>
        <w:sectPr w:rsidR="005B03BC" w:rsidSect="005B03BC">
          <w:pgSz w:w="12240" w:h="15840" w:code="1"/>
          <w:pgMar w:top="1418" w:right="1531" w:bottom="1418" w:left="1531" w:header="709" w:footer="709" w:gutter="0"/>
          <w:cols w:space="708"/>
          <w:titlePg/>
          <w:docGrid w:linePitch="360"/>
        </w:sectPr>
      </w:pPr>
      <w:bookmarkStart w:id="31" w:name="_Toc352840379"/>
      <w:bookmarkStart w:id="32" w:name="_Toc352841439"/>
      <w:bookmarkStart w:id="33" w:name="_Toc353998106"/>
      <w:bookmarkStart w:id="34" w:name="_Toc353998179"/>
      <w:bookmarkStart w:id="35" w:name="_Toc382383533"/>
      <w:bookmarkStart w:id="36" w:name="_Toc382472355"/>
      <w:bookmarkStart w:id="37" w:name="_Toc390184267"/>
      <w:bookmarkStart w:id="38" w:name="_Toc390359998"/>
      <w:bookmarkStart w:id="39" w:name="_Toc390777019"/>
    </w:p>
    <w:p w14:paraId="7E0A48E2" w14:textId="77777777" w:rsidR="00ED4317" w:rsidRPr="0025129B" w:rsidRDefault="00AF4041" w:rsidP="00C958D0">
      <w:pPr>
        <w:pStyle w:val="Ttulo2"/>
      </w:pPr>
      <w:bookmarkStart w:id="40" w:name="_Toc426359951"/>
      <w:bookmarkStart w:id="41" w:name="_Toc426362623"/>
      <w:bookmarkStart w:id="42" w:name="_Toc16670658"/>
      <w:r w:rsidRPr="0025129B">
        <w:lastRenderedPageBreak/>
        <w:t>Ubicación</w:t>
      </w:r>
      <w:bookmarkEnd w:id="31"/>
      <w:bookmarkEnd w:id="32"/>
      <w:bookmarkEnd w:id="33"/>
      <w:bookmarkEnd w:id="34"/>
      <w:bookmarkEnd w:id="35"/>
      <w:bookmarkEnd w:id="36"/>
      <w:r w:rsidR="003714C8">
        <w:t xml:space="preserve"> y Layout</w:t>
      </w:r>
      <w:bookmarkEnd w:id="37"/>
      <w:bookmarkEnd w:id="38"/>
      <w:bookmarkEnd w:id="39"/>
      <w:bookmarkEnd w:id="40"/>
      <w:bookmarkEnd w:id="41"/>
      <w:bookmarkEnd w:id="42"/>
    </w:p>
    <w:p w14:paraId="6B9B107E" w14:textId="77777777"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2994"/>
      </w:tblGrid>
      <w:tr w:rsidR="006270FF" w:rsidRPr="0025129B" w14:paraId="163F3077" w14:textId="77777777" w:rsidTr="00613057">
        <w:trPr>
          <w:trHeight w:val="7644"/>
          <w:jc w:val="center"/>
        </w:trPr>
        <w:tc>
          <w:tcPr>
            <w:tcW w:w="5000" w:type="pct"/>
            <w:shd w:val="clear" w:color="auto" w:fill="FFFFFF"/>
            <w:tcMar>
              <w:top w:w="58" w:type="dxa"/>
              <w:left w:w="58" w:type="dxa"/>
              <w:bottom w:w="58" w:type="dxa"/>
              <w:right w:w="58" w:type="dxa"/>
            </w:tcMar>
            <w:hideMark/>
          </w:tcPr>
          <w:p w14:paraId="36D49E7F" w14:textId="6600ABF8" w:rsidR="00AF4041" w:rsidRPr="00613057" w:rsidRDefault="007C15CC" w:rsidP="00AF4041">
            <w:pPr>
              <w:rPr>
                <w:b/>
              </w:rPr>
            </w:pPr>
            <w:bookmarkStart w:id="43" w:name="_Toc352840382"/>
            <w:bookmarkStart w:id="44" w:name="_Toc352841442"/>
            <w:bookmarkStart w:id="45" w:name="_Toc352940732"/>
            <w:bookmarkStart w:id="46" w:name="_Toc353998108"/>
            <w:bookmarkStart w:id="47" w:name="_Toc353998181"/>
            <w:r w:rsidRPr="0025129B">
              <w:rPr>
                <w:b/>
              </w:rPr>
              <w:t xml:space="preserve">Figura </w:t>
            </w:r>
            <w:r w:rsidR="003714C8">
              <w:rPr>
                <w:b/>
              </w:rPr>
              <w:t>1</w:t>
            </w:r>
            <w:r w:rsidRPr="0025129B">
              <w:rPr>
                <w:b/>
              </w:rPr>
              <w:t xml:space="preserve">. </w:t>
            </w:r>
            <w:bookmarkEnd w:id="43"/>
            <w:bookmarkEnd w:id="44"/>
            <w:r w:rsidR="00797D4C" w:rsidRPr="00797D4C">
              <w:rPr>
                <w:b/>
              </w:rPr>
              <w:t xml:space="preserve">Mapa de Ubicación Regional (Fuente: Google </w:t>
            </w:r>
            <w:proofErr w:type="spellStart"/>
            <w:r w:rsidR="00797D4C" w:rsidRPr="00797D4C">
              <w:rPr>
                <w:b/>
              </w:rPr>
              <w:t>Earth</w:t>
            </w:r>
            <w:proofErr w:type="spellEnd"/>
            <w:r w:rsidR="00797D4C" w:rsidRPr="00797D4C">
              <w:rPr>
                <w:b/>
              </w:rPr>
              <w:t>, 201</w:t>
            </w:r>
            <w:r w:rsidR="00613057">
              <w:rPr>
                <w:b/>
              </w:rPr>
              <w:t>8</w:t>
            </w:r>
            <w:r w:rsidR="00797D4C" w:rsidRPr="00797D4C">
              <w:rPr>
                <w:b/>
              </w:rPr>
              <w:t>).</w:t>
            </w:r>
            <w:bookmarkEnd w:id="45"/>
            <w:bookmarkEnd w:id="46"/>
            <w:bookmarkEnd w:id="47"/>
          </w:p>
          <w:p w14:paraId="15D13732" w14:textId="60E63DDF" w:rsidR="006270FF" w:rsidRPr="003714C8" w:rsidRDefault="009D7FFA" w:rsidP="003714C8">
            <w:pPr>
              <w:jc w:val="center"/>
              <w:rPr>
                <w:rFonts w:cstheme="minorHAnsi"/>
                <w:b/>
                <w:noProof/>
                <w:sz w:val="24"/>
                <w:szCs w:val="20"/>
                <w:lang w:eastAsia="es-CL"/>
              </w:rPr>
            </w:pPr>
            <w:r>
              <w:rPr>
                <w:rFonts w:cstheme="minorHAnsi"/>
                <w:b/>
                <w:noProof/>
                <w:sz w:val="24"/>
                <w:szCs w:val="20"/>
                <w:lang w:eastAsia="es-CL"/>
              </w:rPr>
              <w:drawing>
                <wp:inline distT="0" distB="0" distL="0" distR="0" wp14:anchorId="7BE08F57" wp14:editId="70E7FC0E">
                  <wp:extent cx="8177530" cy="4539615"/>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regional.jpg"/>
                          <pic:cNvPicPr/>
                        </pic:nvPicPr>
                        <pic:blipFill>
                          <a:blip r:embed="rId27"/>
                          <a:stretch>
                            <a:fillRect/>
                          </a:stretch>
                        </pic:blipFill>
                        <pic:spPr>
                          <a:xfrm>
                            <a:off x="0" y="0"/>
                            <a:ext cx="8177530" cy="4539615"/>
                          </a:xfrm>
                          <a:prstGeom prst="rect">
                            <a:avLst/>
                          </a:prstGeom>
                        </pic:spPr>
                      </pic:pic>
                    </a:graphicData>
                  </a:graphic>
                </wp:inline>
              </w:drawing>
            </w:r>
          </w:p>
        </w:tc>
      </w:tr>
    </w:tbl>
    <w:p w14:paraId="1132FAA8" w14:textId="77777777" w:rsidR="005749E1" w:rsidRPr="0025129B" w:rsidRDefault="005749E1"/>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761"/>
        <w:gridCol w:w="2301"/>
        <w:gridCol w:w="3261"/>
        <w:gridCol w:w="3671"/>
      </w:tblGrid>
      <w:tr w:rsidR="0099175E" w:rsidRPr="0025129B" w14:paraId="4D68A47B" w14:textId="77777777" w:rsidTr="00A80F75">
        <w:trPr>
          <w:trHeight w:val="7164"/>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BC6C610" w14:textId="14AC0E0B" w:rsidR="005749E1" w:rsidRPr="007E2D5C" w:rsidRDefault="005749E1" w:rsidP="005749E1">
            <w:pPr>
              <w:rPr>
                <w:color w:val="FF0000"/>
              </w:rPr>
            </w:pPr>
            <w:r w:rsidRPr="0025129B">
              <w:rPr>
                <w:b/>
              </w:rPr>
              <w:lastRenderedPageBreak/>
              <w:t xml:space="preserve">Figura </w:t>
            </w:r>
            <w:r w:rsidR="003714C8">
              <w:rPr>
                <w:b/>
              </w:rPr>
              <w:t>2</w:t>
            </w:r>
            <w:r w:rsidR="00F64DF2">
              <w:rPr>
                <w:b/>
              </w:rPr>
              <w:t xml:space="preserve">. </w:t>
            </w:r>
            <w:r w:rsidR="00797D4C" w:rsidRPr="00797D4C">
              <w:rPr>
                <w:b/>
              </w:rPr>
              <w:t>Mapa de Ubicación Local</w:t>
            </w:r>
            <w:r w:rsidR="009C7F21">
              <w:rPr>
                <w:b/>
              </w:rPr>
              <w:t>, radio de 2 kilómetros</w:t>
            </w:r>
            <w:r w:rsidR="00797D4C" w:rsidRPr="00797D4C">
              <w:rPr>
                <w:b/>
              </w:rPr>
              <w:t xml:space="preserve"> (Fuente: Google </w:t>
            </w:r>
            <w:proofErr w:type="spellStart"/>
            <w:r w:rsidR="00797D4C" w:rsidRPr="00797D4C">
              <w:rPr>
                <w:b/>
              </w:rPr>
              <w:t>Earth</w:t>
            </w:r>
            <w:proofErr w:type="spellEnd"/>
            <w:r w:rsidR="00797D4C" w:rsidRPr="00797D4C">
              <w:rPr>
                <w:b/>
              </w:rPr>
              <w:t>, 201</w:t>
            </w:r>
            <w:r w:rsidR="00613057">
              <w:rPr>
                <w:b/>
              </w:rPr>
              <w:t>8</w:t>
            </w:r>
            <w:r w:rsidR="00797D4C">
              <w:rPr>
                <w:b/>
              </w:rPr>
              <w:t>)</w:t>
            </w:r>
            <w:r w:rsidR="00797D4C" w:rsidRPr="00797D4C">
              <w:rPr>
                <w:b/>
              </w:rPr>
              <w:t>.</w:t>
            </w:r>
          </w:p>
          <w:p w14:paraId="43A93525" w14:textId="3C281620" w:rsidR="0099175E" w:rsidRPr="0025129B" w:rsidRDefault="009D7FFA" w:rsidP="00797D4C">
            <w:pPr>
              <w:jc w:val="center"/>
              <w:rPr>
                <w:rFonts w:cstheme="minorHAnsi"/>
                <w:lang w:eastAsia="es-ES"/>
              </w:rPr>
            </w:pPr>
            <w:r>
              <w:rPr>
                <w:rFonts w:cstheme="minorHAnsi"/>
                <w:noProof/>
                <w:lang w:eastAsia="es-CL"/>
              </w:rPr>
              <w:drawing>
                <wp:inline distT="0" distB="0" distL="0" distR="0" wp14:anchorId="68E5A09D" wp14:editId="4C4FA2D1">
                  <wp:extent cx="8257540" cy="4584065"/>
                  <wp:effectExtent l="0" t="0" r="0" b="698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local.jpg"/>
                          <pic:cNvPicPr/>
                        </pic:nvPicPr>
                        <pic:blipFill>
                          <a:blip r:embed="rId28"/>
                          <a:stretch>
                            <a:fillRect/>
                          </a:stretch>
                        </pic:blipFill>
                        <pic:spPr>
                          <a:xfrm>
                            <a:off x="0" y="0"/>
                            <a:ext cx="8257540" cy="4584065"/>
                          </a:xfrm>
                          <a:prstGeom prst="rect">
                            <a:avLst/>
                          </a:prstGeom>
                        </pic:spPr>
                      </pic:pic>
                    </a:graphicData>
                  </a:graphic>
                </wp:inline>
              </w:drawing>
            </w:r>
          </w:p>
        </w:tc>
      </w:tr>
      <w:tr w:rsidR="00797D4C" w:rsidRPr="0025129B" w14:paraId="00E05609" w14:textId="77777777" w:rsidTr="00A80F75">
        <w:trPr>
          <w:trHeight w:val="229"/>
          <w:jc w:val="center"/>
        </w:trPr>
        <w:tc>
          <w:tcPr>
            <w:tcW w:w="5000" w:type="pct"/>
            <w:gridSpan w:val="4"/>
            <w:shd w:val="clear" w:color="auto" w:fill="FFFFFF"/>
            <w:tcMar>
              <w:top w:w="58" w:type="dxa"/>
              <w:left w:w="58" w:type="dxa"/>
              <w:bottom w:w="58" w:type="dxa"/>
              <w:right w:w="58" w:type="dxa"/>
            </w:tcMar>
          </w:tcPr>
          <w:p w14:paraId="427AECEF" w14:textId="77777777" w:rsidR="00797D4C" w:rsidRPr="0025129B" w:rsidRDefault="00797D4C" w:rsidP="00391A4F">
            <w:pPr>
              <w:jc w:val="left"/>
              <w:rPr>
                <w:rFonts w:cstheme="minorHAnsi"/>
                <w:b/>
                <w:sz w:val="20"/>
                <w:szCs w:val="16"/>
              </w:rPr>
            </w:pPr>
            <w:r>
              <w:rPr>
                <w:rFonts w:cstheme="minorHAnsi"/>
                <w:b/>
                <w:sz w:val="20"/>
                <w:szCs w:val="18"/>
              </w:rPr>
              <w:t>Coordenadas UTM de r</w:t>
            </w:r>
            <w:r w:rsidRPr="0025129B">
              <w:rPr>
                <w:rFonts w:cstheme="minorHAnsi"/>
                <w:b/>
                <w:sz w:val="20"/>
                <w:szCs w:val="18"/>
              </w:rPr>
              <w:t xml:space="preserve">eferencia </w:t>
            </w:r>
            <w:r>
              <w:rPr>
                <w:rFonts w:cstheme="minorHAnsi"/>
                <w:b/>
                <w:sz w:val="20"/>
                <w:szCs w:val="18"/>
              </w:rPr>
              <w:t>(En DATUM WGS 84)</w:t>
            </w:r>
          </w:p>
        </w:tc>
      </w:tr>
      <w:tr w:rsidR="009D7FFA" w:rsidRPr="0025129B" w14:paraId="0975FC4E" w14:textId="77777777" w:rsidTr="00A80F75">
        <w:trPr>
          <w:trHeight w:val="229"/>
          <w:jc w:val="center"/>
        </w:trPr>
        <w:tc>
          <w:tcPr>
            <w:tcW w:w="1447" w:type="pct"/>
            <w:shd w:val="clear" w:color="auto" w:fill="FFFFFF"/>
            <w:tcMar>
              <w:top w:w="58" w:type="dxa"/>
              <w:left w:w="58" w:type="dxa"/>
              <w:bottom w:w="58" w:type="dxa"/>
              <w:right w:w="58" w:type="dxa"/>
            </w:tcMar>
            <w:hideMark/>
          </w:tcPr>
          <w:p w14:paraId="39513624" w14:textId="76617E73" w:rsidR="009D7FFA" w:rsidRPr="009D7FFA" w:rsidRDefault="009D7FFA" w:rsidP="009D7FFA">
            <w:pPr>
              <w:rPr>
                <w:rFonts w:cstheme="minorHAnsi"/>
                <w:b/>
                <w:sz w:val="20"/>
                <w:szCs w:val="16"/>
              </w:rPr>
            </w:pPr>
            <w:r w:rsidRPr="009D7FFA">
              <w:rPr>
                <w:rFonts w:cstheme="minorHAnsi"/>
                <w:b/>
                <w:sz w:val="20"/>
                <w:szCs w:val="16"/>
              </w:rPr>
              <w:t xml:space="preserve">Datum: </w:t>
            </w:r>
            <w:r w:rsidRPr="009D7FFA">
              <w:rPr>
                <w:rFonts w:cstheme="minorHAnsi"/>
                <w:sz w:val="20"/>
                <w:szCs w:val="16"/>
              </w:rPr>
              <w:t>WGS 84</w:t>
            </w:r>
          </w:p>
        </w:tc>
        <w:tc>
          <w:tcPr>
            <w:tcW w:w="885" w:type="pct"/>
            <w:shd w:val="clear" w:color="auto" w:fill="FFFFFF"/>
          </w:tcPr>
          <w:p w14:paraId="7B96D69F" w14:textId="610BC5B9" w:rsidR="009D7FFA" w:rsidRPr="009D7FFA" w:rsidRDefault="009D7FFA" w:rsidP="009D7FFA">
            <w:pPr>
              <w:rPr>
                <w:rFonts w:cstheme="minorHAnsi"/>
                <w:b/>
                <w:sz w:val="20"/>
                <w:szCs w:val="16"/>
              </w:rPr>
            </w:pPr>
            <w:r w:rsidRPr="009D7FFA">
              <w:rPr>
                <w:rFonts w:cstheme="minorHAnsi"/>
                <w:b/>
                <w:sz w:val="20"/>
                <w:szCs w:val="16"/>
              </w:rPr>
              <w:t xml:space="preserve">Huso: </w:t>
            </w:r>
            <w:r w:rsidRPr="009D7FFA">
              <w:rPr>
                <w:rFonts w:cstheme="minorHAnsi"/>
                <w:sz w:val="20"/>
                <w:szCs w:val="16"/>
              </w:rPr>
              <w:t>19 S</w:t>
            </w:r>
          </w:p>
        </w:tc>
        <w:tc>
          <w:tcPr>
            <w:tcW w:w="1255" w:type="pct"/>
            <w:shd w:val="clear" w:color="auto" w:fill="FFFFFF"/>
          </w:tcPr>
          <w:p w14:paraId="64B48B5E" w14:textId="5C60D120" w:rsidR="009D7FFA" w:rsidRPr="009D7FFA" w:rsidRDefault="009D7FFA" w:rsidP="009D7FFA">
            <w:pPr>
              <w:rPr>
                <w:rFonts w:cstheme="minorHAnsi"/>
                <w:b/>
                <w:sz w:val="20"/>
                <w:szCs w:val="16"/>
              </w:rPr>
            </w:pPr>
            <w:r w:rsidRPr="009D7FFA">
              <w:rPr>
                <w:rFonts w:cstheme="minorHAnsi"/>
                <w:b/>
                <w:sz w:val="20"/>
                <w:szCs w:val="16"/>
              </w:rPr>
              <w:t xml:space="preserve"> UTM N:</w:t>
            </w:r>
            <w:r w:rsidRPr="009D7FFA">
              <w:rPr>
                <w:sz w:val="20"/>
                <w:szCs w:val="16"/>
              </w:rPr>
              <w:t xml:space="preserve"> </w:t>
            </w:r>
            <w:r w:rsidRPr="009D7FFA">
              <w:rPr>
                <w:rFonts w:cstheme="minorHAnsi"/>
                <w:sz w:val="20"/>
                <w:szCs w:val="16"/>
              </w:rPr>
              <w:t>6.971.887 m</w:t>
            </w:r>
            <w:r w:rsidRPr="009D7FFA">
              <w:rPr>
                <w:rFonts w:cstheme="minorHAnsi"/>
                <w:b/>
                <w:sz w:val="20"/>
                <w:szCs w:val="16"/>
              </w:rPr>
              <w:t xml:space="preserve"> </w:t>
            </w:r>
          </w:p>
        </w:tc>
        <w:tc>
          <w:tcPr>
            <w:tcW w:w="1413" w:type="pct"/>
            <w:shd w:val="clear" w:color="auto" w:fill="FFFFFF"/>
          </w:tcPr>
          <w:p w14:paraId="7D538DDB" w14:textId="01B28142" w:rsidR="009D7FFA" w:rsidRPr="009D7FFA" w:rsidRDefault="009D7FFA" w:rsidP="009D7FFA">
            <w:pPr>
              <w:rPr>
                <w:rFonts w:cstheme="minorHAnsi"/>
                <w:b/>
                <w:sz w:val="20"/>
                <w:szCs w:val="16"/>
              </w:rPr>
            </w:pPr>
            <w:r w:rsidRPr="009D7FFA">
              <w:rPr>
                <w:rFonts w:cstheme="minorHAnsi"/>
                <w:b/>
                <w:sz w:val="20"/>
                <w:szCs w:val="16"/>
              </w:rPr>
              <w:t xml:space="preserve"> UTM E: </w:t>
            </w:r>
            <w:r w:rsidRPr="009D7FFA">
              <w:rPr>
                <w:rFonts w:cstheme="minorHAnsi"/>
                <w:sz w:val="20"/>
                <w:szCs w:val="16"/>
              </w:rPr>
              <w:t>369.133 m</w:t>
            </w:r>
          </w:p>
        </w:tc>
      </w:tr>
    </w:tbl>
    <w:p w14:paraId="0E5CE5A0" w14:textId="34D2A581" w:rsidR="009D7FFA" w:rsidRDefault="009D7FFA" w:rsidP="00245C96">
      <w:bookmarkStart w:id="48" w:name="_Toc390777020"/>
      <w:bookmarkStart w:id="49" w:name="_Toc404955752"/>
    </w:p>
    <w:p w14:paraId="10240927" w14:textId="77777777" w:rsidR="009D7FFA" w:rsidRDefault="009D7FFA">
      <w:pPr>
        <w:jc w:val="left"/>
      </w:pPr>
      <w:r>
        <w:br w:type="page"/>
      </w:r>
    </w:p>
    <w:p w14:paraId="613DCF16" w14:textId="2C197E75" w:rsidR="00B1722C" w:rsidRDefault="00B1722C" w:rsidP="00C958D0">
      <w:pPr>
        <w:pStyle w:val="Ttulo1"/>
      </w:pPr>
      <w:bookmarkStart w:id="50" w:name="_Toc426359952"/>
      <w:bookmarkStart w:id="51" w:name="_Toc426362624"/>
      <w:bookmarkStart w:id="52" w:name="_Toc16670659"/>
      <w:r w:rsidRPr="0025129B">
        <w:lastRenderedPageBreak/>
        <w:t xml:space="preserve">INSTRUMENTOS DE </w:t>
      </w:r>
      <w:r w:rsidR="00FF022E">
        <w:t xml:space="preserve">CARÁCTER </w:t>
      </w:r>
      <w:r w:rsidR="005F32AE">
        <w:t xml:space="preserve">AMBIENTAL QUE REGULAN </w:t>
      </w:r>
      <w:r w:rsidRPr="0025129B">
        <w:t xml:space="preserve">LA </w:t>
      </w:r>
      <w:r w:rsidR="00606CE2">
        <w:t>ESTACIÓN</w:t>
      </w:r>
      <w:r w:rsidRPr="0025129B">
        <w:t>.</w:t>
      </w:r>
      <w:bookmarkEnd w:id="48"/>
      <w:bookmarkEnd w:id="49"/>
      <w:bookmarkEnd w:id="50"/>
      <w:bookmarkEnd w:id="51"/>
      <w:bookmarkEnd w:id="52"/>
    </w:p>
    <w:p w14:paraId="1B3E5D54" w14:textId="77777777" w:rsidR="007620EC" w:rsidRPr="007620EC" w:rsidRDefault="007620EC" w:rsidP="007620EC"/>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836"/>
        <w:gridCol w:w="1653"/>
        <w:gridCol w:w="1570"/>
        <w:gridCol w:w="1130"/>
        <w:gridCol w:w="1822"/>
        <w:gridCol w:w="2368"/>
        <w:gridCol w:w="2004"/>
        <w:gridCol w:w="1611"/>
      </w:tblGrid>
      <w:tr w:rsidR="000B4A26" w:rsidRPr="0025129B" w14:paraId="09C95E8E" w14:textId="77777777" w:rsidTr="00744C29">
        <w:trPr>
          <w:trHeight w:val="498"/>
        </w:trPr>
        <w:tc>
          <w:tcPr>
            <w:tcW w:w="5000" w:type="pct"/>
            <w:gridSpan w:val="8"/>
            <w:shd w:val="clear" w:color="000000" w:fill="D9D9D9"/>
            <w:noWrap/>
            <w:vAlign w:val="center"/>
          </w:tcPr>
          <w:p w14:paraId="428F2D4B" w14:textId="1B60A45A" w:rsidR="000B4A26" w:rsidRPr="0025129B" w:rsidRDefault="000B4A26" w:rsidP="00910693">
            <w:pPr>
              <w:spacing w:line="0" w:lineRule="atLeast"/>
              <w:jc w:val="left"/>
              <w:rPr>
                <w:rFonts w:eastAsia="Times New Roman" w:cs="Calibri"/>
                <w:b/>
                <w:bCs/>
                <w:color w:val="000000"/>
                <w:sz w:val="20"/>
                <w:szCs w:val="20"/>
                <w:lang w:eastAsia="es-CL"/>
              </w:rPr>
            </w:pPr>
            <w:r w:rsidRPr="0025129B">
              <w:rPr>
                <w:rFonts w:eastAsia="Times New Roman" w:cs="Calibri"/>
                <w:b/>
                <w:bCs/>
                <w:color w:val="000000"/>
                <w:sz w:val="20"/>
                <w:szCs w:val="20"/>
                <w:lang w:eastAsia="es-CL"/>
              </w:rPr>
              <w:t xml:space="preserve">Identificación de Instrumentos de </w:t>
            </w:r>
            <w:r w:rsidR="00910693">
              <w:rPr>
                <w:rFonts w:eastAsia="Times New Roman" w:cs="Calibri"/>
                <w:b/>
                <w:bCs/>
                <w:color w:val="000000"/>
                <w:sz w:val="20"/>
                <w:szCs w:val="20"/>
                <w:lang w:eastAsia="es-CL"/>
              </w:rPr>
              <w:t>Carácter</w:t>
            </w:r>
            <w:r w:rsidR="00910693" w:rsidRPr="0025129B">
              <w:rPr>
                <w:rFonts w:eastAsia="Times New Roman" w:cs="Calibri"/>
                <w:b/>
                <w:bCs/>
                <w:color w:val="000000"/>
                <w:sz w:val="20"/>
                <w:szCs w:val="20"/>
                <w:lang w:eastAsia="es-CL"/>
              </w:rPr>
              <w:t xml:space="preserve"> </w:t>
            </w:r>
            <w:r w:rsidRPr="0025129B">
              <w:rPr>
                <w:rFonts w:eastAsia="Times New Roman" w:cs="Calibri"/>
                <w:b/>
                <w:bCs/>
                <w:color w:val="000000"/>
                <w:sz w:val="20"/>
                <w:szCs w:val="20"/>
                <w:lang w:eastAsia="es-CL"/>
              </w:rPr>
              <w:t xml:space="preserve">Ambiental </w:t>
            </w:r>
            <w:r w:rsidR="00910693">
              <w:rPr>
                <w:rFonts w:eastAsia="Times New Roman" w:cs="Calibri"/>
                <w:b/>
                <w:bCs/>
                <w:color w:val="000000"/>
                <w:sz w:val="20"/>
                <w:szCs w:val="20"/>
                <w:lang w:eastAsia="es-CL"/>
              </w:rPr>
              <w:t>fiscalizados</w:t>
            </w:r>
            <w:r w:rsidRPr="0025129B">
              <w:rPr>
                <w:rFonts w:eastAsia="Times New Roman" w:cs="Calibri"/>
                <w:b/>
                <w:bCs/>
                <w:color w:val="000000"/>
                <w:sz w:val="20"/>
                <w:szCs w:val="20"/>
                <w:lang w:eastAsia="es-CL"/>
              </w:rPr>
              <w:t>.</w:t>
            </w:r>
          </w:p>
        </w:tc>
      </w:tr>
      <w:tr w:rsidR="000B4A26" w:rsidRPr="0025129B" w14:paraId="013D9B03" w14:textId="77777777" w:rsidTr="00A4398E">
        <w:trPr>
          <w:trHeight w:val="498"/>
        </w:trPr>
        <w:tc>
          <w:tcPr>
            <w:tcW w:w="322" w:type="pct"/>
            <w:shd w:val="clear" w:color="auto" w:fill="auto"/>
            <w:vAlign w:val="center"/>
            <w:hideMark/>
          </w:tcPr>
          <w:p w14:paraId="0D3D2BEE" w14:textId="77777777" w:rsidR="000B4A26" w:rsidRPr="0025129B" w:rsidRDefault="000B4A26" w:rsidP="00074A64">
            <w:pPr>
              <w:spacing w:line="0" w:lineRule="atLeast"/>
              <w:jc w:val="center"/>
              <w:rPr>
                <w:rFonts w:eastAsia="Times New Roman" w:cs="Calibri"/>
                <w:b/>
                <w:bCs/>
                <w:sz w:val="20"/>
                <w:szCs w:val="20"/>
                <w:lang w:eastAsia="es-CL"/>
              </w:rPr>
            </w:pPr>
            <w:r>
              <w:rPr>
                <w:rFonts w:eastAsia="Times New Roman" w:cs="Calibri"/>
                <w:b/>
                <w:bCs/>
                <w:sz w:val="20"/>
                <w:szCs w:val="20"/>
                <w:lang w:eastAsia="es-CL"/>
              </w:rPr>
              <w:t>N°</w:t>
            </w:r>
          </w:p>
        </w:tc>
        <w:tc>
          <w:tcPr>
            <w:tcW w:w="636" w:type="pct"/>
            <w:shd w:val="clear" w:color="auto" w:fill="auto"/>
            <w:vAlign w:val="center"/>
            <w:hideMark/>
          </w:tcPr>
          <w:p w14:paraId="7ECB01BB" w14:textId="77777777" w:rsidR="000B4A26" w:rsidRPr="0025129B" w:rsidRDefault="000B4A26" w:rsidP="00074A64">
            <w:pPr>
              <w:spacing w:line="0" w:lineRule="atLeast"/>
              <w:jc w:val="center"/>
              <w:rPr>
                <w:rFonts w:eastAsia="Times New Roman" w:cs="Calibri"/>
                <w:b/>
                <w:bCs/>
                <w:sz w:val="20"/>
                <w:szCs w:val="20"/>
                <w:lang w:eastAsia="es-CL"/>
              </w:rPr>
            </w:pPr>
            <w:r>
              <w:rPr>
                <w:rFonts w:eastAsia="Times New Roman" w:cs="Calibri"/>
                <w:b/>
                <w:bCs/>
                <w:sz w:val="20"/>
                <w:szCs w:val="20"/>
                <w:lang w:eastAsia="es-CL"/>
              </w:rPr>
              <w:t>Tipo de i</w:t>
            </w:r>
            <w:r w:rsidRPr="0025129B">
              <w:rPr>
                <w:rFonts w:eastAsia="Times New Roman" w:cs="Calibri"/>
                <w:b/>
                <w:bCs/>
                <w:sz w:val="20"/>
                <w:szCs w:val="20"/>
                <w:lang w:eastAsia="es-CL"/>
              </w:rPr>
              <w:t>nstrumento</w:t>
            </w:r>
          </w:p>
        </w:tc>
        <w:tc>
          <w:tcPr>
            <w:tcW w:w="604" w:type="pct"/>
            <w:shd w:val="clear" w:color="auto" w:fill="auto"/>
            <w:vAlign w:val="center"/>
            <w:hideMark/>
          </w:tcPr>
          <w:p w14:paraId="4D0E4C95" w14:textId="77777777" w:rsidR="000B4A26" w:rsidRDefault="000B4A26" w:rsidP="00074A64">
            <w:pPr>
              <w:spacing w:line="0" w:lineRule="atLeast"/>
              <w:jc w:val="center"/>
              <w:rPr>
                <w:rFonts w:eastAsia="Times New Roman" w:cs="Calibri"/>
                <w:b/>
                <w:bCs/>
                <w:sz w:val="20"/>
                <w:szCs w:val="20"/>
                <w:lang w:eastAsia="es-CL"/>
              </w:rPr>
            </w:pPr>
            <w:r w:rsidRPr="00603ED1">
              <w:rPr>
                <w:rFonts w:eastAsia="Times New Roman" w:cs="Calibri"/>
                <w:b/>
                <w:bCs/>
                <w:sz w:val="20"/>
                <w:szCs w:val="20"/>
                <w:lang w:eastAsia="es-CL"/>
              </w:rPr>
              <w:t>N°</w:t>
            </w:r>
            <w:r>
              <w:rPr>
                <w:rFonts w:eastAsia="Times New Roman" w:cs="Calibri"/>
                <w:b/>
                <w:bCs/>
                <w:sz w:val="20"/>
                <w:szCs w:val="20"/>
                <w:lang w:eastAsia="es-CL"/>
              </w:rPr>
              <w:t>/</w:t>
            </w:r>
          </w:p>
          <w:p w14:paraId="389CCE77" w14:textId="77777777" w:rsidR="000B4A26" w:rsidRPr="00603ED1" w:rsidRDefault="000B4A26" w:rsidP="00074A64">
            <w:pPr>
              <w:spacing w:line="0" w:lineRule="atLeast"/>
              <w:jc w:val="center"/>
              <w:rPr>
                <w:rFonts w:eastAsia="Times New Roman" w:cs="Calibri"/>
                <w:b/>
                <w:bCs/>
                <w:sz w:val="20"/>
                <w:szCs w:val="20"/>
                <w:lang w:eastAsia="es-CL"/>
              </w:rPr>
            </w:pPr>
            <w:r>
              <w:rPr>
                <w:rFonts w:eastAsia="Times New Roman" w:cs="Calibri"/>
                <w:b/>
                <w:bCs/>
                <w:sz w:val="20"/>
                <w:szCs w:val="20"/>
                <w:lang w:eastAsia="es-CL"/>
              </w:rPr>
              <w:t>Descripción</w:t>
            </w:r>
          </w:p>
        </w:tc>
        <w:tc>
          <w:tcPr>
            <w:tcW w:w="435" w:type="pct"/>
            <w:vAlign w:val="center"/>
          </w:tcPr>
          <w:p w14:paraId="72A97901" w14:textId="77777777" w:rsidR="000B4A26" w:rsidRPr="0025129B" w:rsidRDefault="000B4A26" w:rsidP="00074A64">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Fecha</w:t>
            </w:r>
          </w:p>
        </w:tc>
        <w:tc>
          <w:tcPr>
            <w:tcW w:w="701" w:type="pct"/>
            <w:shd w:val="clear" w:color="auto" w:fill="auto"/>
            <w:vAlign w:val="center"/>
            <w:hideMark/>
          </w:tcPr>
          <w:p w14:paraId="6A940A08" w14:textId="77777777" w:rsidR="000B4A26" w:rsidRPr="0025129B" w:rsidRDefault="000B4A26" w:rsidP="00074A64">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Comisión / Institución</w:t>
            </w:r>
          </w:p>
        </w:tc>
        <w:tc>
          <w:tcPr>
            <w:tcW w:w="911" w:type="pct"/>
            <w:shd w:val="clear" w:color="auto" w:fill="auto"/>
            <w:vAlign w:val="center"/>
            <w:hideMark/>
          </w:tcPr>
          <w:p w14:paraId="4C51B9AF" w14:textId="77777777" w:rsidR="000B4A26" w:rsidRPr="0025129B" w:rsidRDefault="000B4A26" w:rsidP="00074A64">
            <w:pPr>
              <w:spacing w:line="0" w:lineRule="atLeast"/>
              <w:jc w:val="center"/>
              <w:rPr>
                <w:rFonts w:eastAsia="Times New Roman" w:cs="Calibri"/>
                <w:b/>
                <w:bCs/>
                <w:sz w:val="20"/>
                <w:szCs w:val="20"/>
                <w:lang w:eastAsia="es-CL"/>
              </w:rPr>
            </w:pPr>
            <w:r>
              <w:rPr>
                <w:rFonts w:eastAsia="Times New Roman" w:cs="Calibri"/>
                <w:b/>
                <w:bCs/>
                <w:sz w:val="20"/>
                <w:szCs w:val="20"/>
                <w:lang w:eastAsia="es-CL"/>
              </w:rPr>
              <w:t>Nombre de la actividad, proyecto o f</w:t>
            </w:r>
            <w:r w:rsidRPr="0025129B">
              <w:rPr>
                <w:rFonts w:eastAsia="Times New Roman" w:cs="Calibri"/>
                <w:b/>
                <w:bCs/>
                <w:sz w:val="20"/>
                <w:szCs w:val="20"/>
                <w:lang w:eastAsia="es-CL"/>
              </w:rPr>
              <w:t xml:space="preserve">uente </w:t>
            </w:r>
            <w:r>
              <w:rPr>
                <w:rFonts w:eastAsia="Times New Roman" w:cs="Calibri"/>
                <w:b/>
                <w:bCs/>
                <w:sz w:val="20"/>
                <w:szCs w:val="20"/>
                <w:lang w:eastAsia="es-CL"/>
              </w:rPr>
              <w:t>regulada</w:t>
            </w:r>
          </w:p>
        </w:tc>
        <w:tc>
          <w:tcPr>
            <w:tcW w:w="771" w:type="pct"/>
            <w:shd w:val="clear" w:color="auto" w:fill="auto"/>
            <w:vAlign w:val="center"/>
            <w:hideMark/>
          </w:tcPr>
          <w:p w14:paraId="764D542D" w14:textId="77777777" w:rsidR="000B4A26" w:rsidRPr="0025129B" w:rsidRDefault="000B4A26" w:rsidP="00074A64">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 xml:space="preserve">Comentarios </w:t>
            </w:r>
          </w:p>
        </w:tc>
        <w:tc>
          <w:tcPr>
            <w:tcW w:w="619" w:type="pct"/>
            <w:vAlign w:val="center"/>
          </w:tcPr>
          <w:p w14:paraId="0FA327E1" w14:textId="77777777" w:rsidR="000B4A26" w:rsidRPr="0025129B" w:rsidRDefault="000B4A26" w:rsidP="00074A64">
            <w:pPr>
              <w:spacing w:line="0" w:lineRule="atLeast"/>
              <w:jc w:val="center"/>
              <w:rPr>
                <w:rFonts w:eastAsia="Times New Roman" w:cs="Calibri"/>
                <w:b/>
                <w:bCs/>
                <w:sz w:val="20"/>
                <w:szCs w:val="20"/>
                <w:lang w:eastAsia="es-CL"/>
              </w:rPr>
            </w:pPr>
            <w:r>
              <w:rPr>
                <w:rFonts w:eastAsia="Times New Roman" w:cs="Calibri"/>
                <w:b/>
                <w:bCs/>
                <w:sz w:val="20"/>
                <w:szCs w:val="20"/>
                <w:lang w:eastAsia="es-CL"/>
              </w:rPr>
              <w:t xml:space="preserve">Instrumento fiscalizado </w:t>
            </w:r>
          </w:p>
        </w:tc>
      </w:tr>
      <w:tr w:rsidR="00A4398E" w:rsidRPr="0025129B" w14:paraId="1F15CD1F" w14:textId="77777777" w:rsidTr="00A4398E">
        <w:trPr>
          <w:trHeight w:val="1378"/>
        </w:trPr>
        <w:tc>
          <w:tcPr>
            <w:tcW w:w="322" w:type="pct"/>
            <w:shd w:val="clear" w:color="auto" w:fill="auto"/>
            <w:noWrap/>
            <w:vAlign w:val="center"/>
            <w:hideMark/>
          </w:tcPr>
          <w:p w14:paraId="33708560" w14:textId="2C4CD456" w:rsidR="00A4398E" w:rsidRPr="007C60EE" w:rsidRDefault="00A4398E" w:rsidP="00A4398E">
            <w:pPr>
              <w:spacing w:line="0" w:lineRule="atLeast"/>
              <w:jc w:val="center"/>
              <w:rPr>
                <w:color w:val="000000"/>
                <w:sz w:val="20"/>
              </w:rPr>
            </w:pPr>
            <w:r>
              <w:rPr>
                <w:color w:val="000000"/>
                <w:sz w:val="20"/>
              </w:rPr>
              <w:t>1</w:t>
            </w:r>
          </w:p>
        </w:tc>
        <w:tc>
          <w:tcPr>
            <w:tcW w:w="636" w:type="pct"/>
            <w:shd w:val="clear" w:color="auto" w:fill="auto"/>
            <w:noWrap/>
            <w:vAlign w:val="center"/>
          </w:tcPr>
          <w:p w14:paraId="44CEF4CB" w14:textId="18A70B4C" w:rsidR="00182093" w:rsidRDefault="00182093" w:rsidP="00EA20D9">
            <w:pPr>
              <w:jc w:val="center"/>
              <w:rPr>
                <w:iCs/>
                <w:sz w:val="20"/>
                <w:szCs w:val="18"/>
                <w:lang w:bidi="he-IL"/>
              </w:rPr>
            </w:pPr>
            <w:r>
              <w:rPr>
                <w:iCs/>
                <w:sz w:val="20"/>
                <w:szCs w:val="18"/>
                <w:lang w:bidi="he-IL"/>
              </w:rPr>
              <w:t>D.S. N°59</w:t>
            </w:r>
            <w:r w:rsidR="007A3D4A">
              <w:rPr>
                <w:iCs/>
                <w:sz w:val="20"/>
                <w:szCs w:val="18"/>
                <w:lang w:bidi="he-IL"/>
              </w:rPr>
              <w:t>/1998 del MINSEGPRES.</w:t>
            </w:r>
          </w:p>
          <w:p w14:paraId="7EB9920F" w14:textId="1BD5D26A" w:rsidR="00A4398E" w:rsidRPr="00970F94" w:rsidRDefault="007A3D4A" w:rsidP="00EA20D9">
            <w:pPr>
              <w:jc w:val="center"/>
              <w:rPr>
                <w:iCs/>
                <w:sz w:val="20"/>
                <w:szCs w:val="18"/>
                <w:lang w:bidi="he-IL"/>
              </w:rPr>
            </w:pPr>
            <w:r>
              <w:rPr>
                <w:iCs/>
                <w:sz w:val="20"/>
                <w:szCs w:val="18"/>
                <w:lang w:bidi="he-IL"/>
              </w:rPr>
              <w:t>Establece n</w:t>
            </w:r>
            <w:r w:rsidR="00EA20D9" w:rsidRPr="006340F8">
              <w:rPr>
                <w:iCs/>
                <w:sz w:val="20"/>
                <w:szCs w:val="18"/>
                <w:lang w:bidi="he-IL"/>
              </w:rPr>
              <w:t xml:space="preserve">orma </w:t>
            </w:r>
            <w:r w:rsidR="00EA20D9">
              <w:rPr>
                <w:iCs/>
                <w:sz w:val="20"/>
                <w:szCs w:val="18"/>
                <w:lang w:bidi="he-IL"/>
              </w:rPr>
              <w:t xml:space="preserve">de </w:t>
            </w:r>
            <w:r>
              <w:rPr>
                <w:iCs/>
                <w:sz w:val="20"/>
                <w:szCs w:val="18"/>
                <w:lang w:bidi="he-IL"/>
              </w:rPr>
              <w:t>c</w:t>
            </w:r>
            <w:r w:rsidR="00EA20D9">
              <w:rPr>
                <w:iCs/>
                <w:sz w:val="20"/>
                <w:szCs w:val="18"/>
                <w:lang w:bidi="he-IL"/>
              </w:rPr>
              <w:t xml:space="preserve">alidad </w:t>
            </w:r>
            <w:r>
              <w:rPr>
                <w:iCs/>
                <w:sz w:val="20"/>
                <w:szCs w:val="18"/>
                <w:lang w:bidi="he-IL"/>
              </w:rPr>
              <w:t>p</w:t>
            </w:r>
            <w:r w:rsidR="00EA20D9" w:rsidRPr="006340F8">
              <w:rPr>
                <w:iCs/>
                <w:sz w:val="20"/>
                <w:szCs w:val="18"/>
                <w:lang w:bidi="he-IL"/>
              </w:rPr>
              <w:t>rimar</w:t>
            </w:r>
            <w:r w:rsidR="00EA20D9">
              <w:rPr>
                <w:iCs/>
                <w:sz w:val="20"/>
                <w:szCs w:val="18"/>
                <w:lang w:bidi="he-IL"/>
              </w:rPr>
              <w:t xml:space="preserve">ia </w:t>
            </w:r>
            <w:r>
              <w:rPr>
                <w:iCs/>
                <w:sz w:val="20"/>
                <w:szCs w:val="18"/>
                <w:lang w:bidi="he-IL"/>
              </w:rPr>
              <w:t>a</w:t>
            </w:r>
            <w:r w:rsidR="00EA20D9">
              <w:rPr>
                <w:iCs/>
                <w:sz w:val="20"/>
                <w:szCs w:val="18"/>
                <w:lang w:bidi="he-IL"/>
              </w:rPr>
              <w:t xml:space="preserve">mbiental para </w:t>
            </w:r>
            <w:r>
              <w:rPr>
                <w:iCs/>
                <w:sz w:val="20"/>
                <w:szCs w:val="18"/>
                <w:lang w:bidi="he-IL"/>
              </w:rPr>
              <w:t>m</w:t>
            </w:r>
            <w:r w:rsidR="00EA20D9">
              <w:rPr>
                <w:iCs/>
                <w:sz w:val="20"/>
                <w:szCs w:val="18"/>
                <w:lang w:bidi="he-IL"/>
              </w:rPr>
              <w:t xml:space="preserve">aterial </w:t>
            </w:r>
            <w:r>
              <w:rPr>
                <w:iCs/>
                <w:sz w:val="20"/>
                <w:szCs w:val="18"/>
                <w:lang w:bidi="he-IL"/>
              </w:rPr>
              <w:t>p</w:t>
            </w:r>
            <w:r w:rsidR="00EA20D9">
              <w:rPr>
                <w:iCs/>
                <w:sz w:val="20"/>
                <w:szCs w:val="18"/>
                <w:lang w:bidi="he-IL"/>
              </w:rPr>
              <w:t xml:space="preserve">articulado </w:t>
            </w:r>
            <w:r>
              <w:rPr>
                <w:iCs/>
                <w:sz w:val="20"/>
                <w:szCs w:val="18"/>
                <w:lang w:bidi="he-IL"/>
              </w:rPr>
              <w:t>r</w:t>
            </w:r>
            <w:r w:rsidR="00EA20D9">
              <w:rPr>
                <w:iCs/>
                <w:sz w:val="20"/>
                <w:szCs w:val="18"/>
                <w:lang w:bidi="he-IL"/>
              </w:rPr>
              <w:t xml:space="preserve">espirable </w:t>
            </w:r>
            <w:r w:rsidR="00A4398E">
              <w:rPr>
                <w:iCs/>
                <w:sz w:val="20"/>
                <w:szCs w:val="18"/>
                <w:lang w:bidi="he-IL"/>
              </w:rPr>
              <w:t>MP10</w:t>
            </w:r>
            <w:r w:rsidR="00A4398E" w:rsidRPr="006340F8">
              <w:rPr>
                <w:iCs/>
                <w:sz w:val="20"/>
                <w:szCs w:val="18"/>
                <w:lang w:bidi="he-IL"/>
              </w:rPr>
              <w:t>.</w:t>
            </w:r>
          </w:p>
        </w:tc>
        <w:tc>
          <w:tcPr>
            <w:tcW w:w="604" w:type="pct"/>
            <w:shd w:val="clear" w:color="auto" w:fill="auto"/>
            <w:noWrap/>
            <w:vAlign w:val="center"/>
          </w:tcPr>
          <w:p w14:paraId="30253B27" w14:textId="06584C92" w:rsidR="00A4398E" w:rsidRPr="007C60EE" w:rsidRDefault="00A4398E" w:rsidP="00A4398E">
            <w:pPr>
              <w:spacing w:line="0" w:lineRule="atLeast"/>
              <w:jc w:val="center"/>
              <w:rPr>
                <w:color w:val="000000"/>
                <w:sz w:val="20"/>
              </w:rPr>
            </w:pPr>
            <w:r>
              <w:rPr>
                <w:color w:val="000000"/>
                <w:sz w:val="20"/>
              </w:rPr>
              <w:t>D.S. N°59</w:t>
            </w:r>
          </w:p>
        </w:tc>
        <w:tc>
          <w:tcPr>
            <w:tcW w:w="435" w:type="pct"/>
            <w:vAlign w:val="center"/>
          </w:tcPr>
          <w:p w14:paraId="1F5B2667" w14:textId="797999B7" w:rsidR="00A4398E" w:rsidRPr="007C60EE" w:rsidRDefault="00A4398E" w:rsidP="00A4398E">
            <w:pPr>
              <w:spacing w:line="0" w:lineRule="atLeast"/>
              <w:jc w:val="center"/>
              <w:rPr>
                <w:color w:val="000000"/>
                <w:sz w:val="20"/>
              </w:rPr>
            </w:pPr>
            <w:r>
              <w:rPr>
                <w:color w:val="000000"/>
                <w:sz w:val="20"/>
              </w:rPr>
              <w:t>1998</w:t>
            </w:r>
          </w:p>
        </w:tc>
        <w:tc>
          <w:tcPr>
            <w:tcW w:w="701" w:type="pct"/>
            <w:shd w:val="clear" w:color="auto" w:fill="auto"/>
            <w:noWrap/>
            <w:vAlign w:val="center"/>
          </w:tcPr>
          <w:p w14:paraId="06DD1217" w14:textId="4870DC2C" w:rsidR="00A4398E" w:rsidRPr="007C60EE" w:rsidRDefault="00D53BFB" w:rsidP="00A4398E">
            <w:pPr>
              <w:spacing w:line="0" w:lineRule="atLeast"/>
              <w:jc w:val="center"/>
              <w:rPr>
                <w:color w:val="000000"/>
                <w:sz w:val="20"/>
              </w:rPr>
            </w:pPr>
            <w:r>
              <w:rPr>
                <w:color w:val="000000"/>
                <w:sz w:val="20"/>
              </w:rPr>
              <w:t>MINSEGPRES</w:t>
            </w:r>
          </w:p>
        </w:tc>
        <w:tc>
          <w:tcPr>
            <w:tcW w:w="911" w:type="pct"/>
            <w:shd w:val="clear" w:color="auto" w:fill="auto"/>
            <w:noWrap/>
            <w:vAlign w:val="center"/>
          </w:tcPr>
          <w:p w14:paraId="6A0BB992" w14:textId="78A9F4B2" w:rsidR="00A4398E" w:rsidRPr="007C60EE" w:rsidRDefault="00A4398E" w:rsidP="00A4398E">
            <w:pPr>
              <w:spacing w:line="0" w:lineRule="atLeast"/>
              <w:jc w:val="center"/>
              <w:rPr>
                <w:color w:val="000000"/>
                <w:sz w:val="20"/>
              </w:rPr>
            </w:pPr>
            <w:r>
              <w:rPr>
                <w:color w:val="000000"/>
                <w:sz w:val="20"/>
              </w:rPr>
              <w:t>Evaluación para declaración de EMRP por MP10</w:t>
            </w:r>
          </w:p>
        </w:tc>
        <w:tc>
          <w:tcPr>
            <w:tcW w:w="771" w:type="pct"/>
            <w:shd w:val="clear" w:color="auto" w:fill="auto"/>
            <w:noWrap/>
            <w:vAlign w:val="center"/>
          </w:tcPr>
          <w:p w14:paraId="5EDAFF3D" w14:textId="1FCDD9B9" w:rsidR="00A4398E" w:rsidRPr="0025129B" w:rsidRDefault="00A4398E" w:rsidP="00A4398E">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Sin modificaciones</w:t>
            </w:r>
          </w:p>
        </w:tc>
        <w:tc>
          <w:tcPr>
            <w:tcW w:w="619" w:type="pct"/>
            <w:vAlign w:val="center"/>
          </w:tcPr>
          <w:p w14:paraId="127EA1E7" w14:textId="55645DB2" w:rsidR="00A4398E" w:rsidRPr="0025129B" w:rsidRDefault="00A4398E" w:rsidP="00A4398E">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w:t>
            </w:r>
          </w:p>
        </w:tc>
      </w:tr>
    </w:tbl>
    <w:p w14:paraId="226AEC90" w14:textId="77777777" w:rsidR="002878BF" w:rsidRPr="002878BF" w:rsidRDefault="002878BF" w:rsidP="002878BF"/>
    <w:p w14:paraId="7B022308" w14:textId="77777777" w:rsidR="005B03BC" w:rsidRDefault="005B03BC" w:rsidP="00C958D0">
      <w:pPr>
        <w:pStyle w:val="Ttulo1"/>
        <w:sectPr w:rsidR="005B03BC" w:rsidSect="005B03BC">
          <w:pgSz w:w="15840" w:h="12240" w:orient="landscape" w:code="1"/>
          <w:pgMar w:top="1531" w:right="1418" w:bottom="1531" w:left="1418" w:header="709" w:footer="709" w:gutter="0"/>
          <w:cols w:space="708"/>
          <w:titlePg/>
          <w:docGrid w:linePitch="360"/>
        </w:sectPr>
      </w:pPr>
      <w:bookmarkStart w:id="53" w:name="_Toc352840385"/>
      <w:bookmarkStart w:id="54" w:name="_Toc352841445"/>
      <w:bookmarkStart w:id="55" w:name="_Toc390777021"/>
      <w:bookmarkStart w:id="56" w:name="_Toc404955753"/>
    </w:p>
    <w:p w14:paraId="1C06D821" w14:textId="77777777" w:rsidR="00317531" w:rsidRPr="0025129B" w:rsidRDefault="00B1722C" w:rsidP="00C958D0">
      <w:pPr>
        <w:pStyle w:val="Ttulo1"/>
      </w:pPr>
      <w:bookmarkStart w:id="57" w:name="_Toc426359953"/>
      <w:bookmarkStart w:id="58" w:name="_Toc426362625"/>
      <w:bookmarkStart w:id="59" w:name="_Toc16670660"/>
      <w:r w:rsidRPr="0025129B">
        <w:lastRenderedPageBreak/>
        <w:t xml:space="preserve">ANTECEDENTES DE LA ACTIVIDAD DE </w:t>
      </w:r>
      <w:r w:rsidR="00401D74">
        <w:t>VERIFICACIÓN</w:t>
      </w:r>
      <w:r w:rsidRPr="0025129B">
        <w:t>.</w:t>
      </w:r>
      <w:bookmarkEnd w:id="53"/>
      <w:bookmarkEnd w:id="54"/>
      <w:bookmarkEnd w:id="55"/>
      <w:bookmarkEnd w:id="56"/>
      <w:bookmarkEnd w:id="57"/>
      <w:bookmarkEnd w:id="58"/>
      <w:bookmarkEnd w:id="59"/>
    </w:p>
    <w:p w14:paraId="4D9E24F5" w14:textId="77777777" w:rsidR="00B1722C" w:rsidRPr="0025129B" w:rsidRDefault="00B1722C" w:rsidP="00B1722C"/>
    <w:p w14:paraId="46FCA2F8" w14:textId="77777777" w:rsidR="00B1722C" w:rsidRDefault="00F67BC0" w:rsidP="00C958D0">
      <w:pPr>
        <w:pStyle w:val="Ttulo2"/>
      </w:pPr>
      <w:bookmarkStart w:id="60" w:name="_Toc352840386"/>
      <w:bookmarkStart w:id="61" w:name="_Toc352841446"/>
      <w:bookmarkStart w:id="62" w:name="_Toc353998112"/>
      <w:bookmarkStart w:id="63" w:name="_Toc353998185"/>
      <w:bookmarkStart w:id="64" w:name="_Toc382383537"/>
      <w:bookmarkStart w:id="65" w:name="_Toc382472359"/>
      <w:bookmarkStart w:id="66" w:name="_Toc390184270"/>
      <w:bookmarkStart w:id="67" w:name="_Toc390360001"/>
      <w:bookmarkStart w:id="68" w:name="_Toc390777022"/>
      <w:bookmarkStart w:id="69" w:name="_Toc426359954"/>
      <w:bookmarkStart w:id="70" w:name="_Toc426362626"/>
      <w:bookmarkStart w:id="71" w:name="_Toc16670661"/>
      <w:r>
        <w:t>Motivo de la A</w:t>
      </w:r>
      <w:r w:rsidR="00E32541">
        <w:t>ctividad</w:t>
      </w:r>
      <w:r w:rsidR="00893A4E" w:rsidRPr="0025129B">
        <w:t>.</w:t>
      </w:r>
      <w:bookmarkEnd w:id="60"/>
      <w:bookmarkEnd w:id="61"/>
      <w:bookmarkEnd w:id="62"/>
      <w:bookmarkEnd w:id="63"/>
      <w:bookmarkEnd w:id="64"/>
      <w:bookmarkEnd w:id="65"/>
      <w:bookmarkEnd w:id="66"/>
      <w:bookmarkEnd w:id="67"/>
      <w:bookmarkEnd w:id="68"/>
      <w:bookmarkEnd w:id="69"/>
      <w:bookmarkEnd w:id="70"/>
      <w:bookmarkEnd w:id="71"/>
    </w:p>
    <w:p w14:paraId="6504E75F" w14:textId="77777777" w:rsidR="002878BF" w:rsidRDefault="002878BF" w:rsidP="002878BF"/>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094"/>
        <w:gridCol w:w="7074"/>
      </w:tblGrid>
      <w:tr w:rsidR="002878BF" w:rsidRPr="0025129B" w14:paraId="1F9FDD7B" w14:textId="77777777" w:rsidTr="005D3B3A">
        <w:trPr>
          <w:trHeight w:val="551"/>
          <w:jc w:val="center"/>
        </w:trPr>
        <w:tc>
          <w:tcPr>
            <w:tcW w:w="1142" w:type="pct"/>
            <w:shd w:val="clear" w:color="auto" w:fill="auto"/>
            <w:tcMar>
              <w:top w:w="58" w:type="dxa"/>
              <w:left w:w="58" w:type="dxa"/>
              <w:bottom w:w="58" w:type="dxa"/>
              <w:right w:w="58" w:type="dxa"/>
            </w:tcMar>
            <w:hideMark/>
          </w:tcPr>
          <w:p w14:paraId="082D1B34" w14:textId="77777777" w:rsidR="002878BF" w:rsidRPr="00453A9B" w:rsidRDefault="002878BF" w:rsidP="005D3B3A">
            <w:pPr>
              <w:jc w:val="left"/>
              <w:rPr>
                <w:b/>
                <w:i/>
                <w:sz w:val="20"/>
                <w:szCs w:val="20"/>
              </w:rPr>
            </w:pPr>
            <w:r w:rsidRPr="00453A9B">
              <w:rPr>
                <w:b/>
                <w:sz w:val="20"/>
                <w:szCs w:val="20"/>
              </w:rPr>
              <w:t xml:space="preserve">Motivo: </w:t>
            </w:r>
          </w:p>
          <w:p w14:paraId="45795EC0" w14:textId="2DD7DFFC" w:rsidR="002878BF" w:rsidRPr="00453A9B" w:rsidRDefault="002878BF" w:rsidP="005D3B3A">
            <w:pPr>
              <w:jc w:val="left"/>
              <w:rPr>
                <w:sz w:val="20"/>
                <w:szCs w:val="20"/>
              </w:rPr>
            </w:pPr>
            <w:r w:rsidRPr="00453A9B">
              <w:rPr>
                <w:rFonts w:cstheme="minorHAnsi"/>
                <w:sz w:val="20"/>
              </w:rPr>
              <w:t>Programada</w:t>
            </w:r>
          </w:p>
        </w:tc>
        <w:tc>
          <w:tcPr>
            <w:tcW w:w="3858" w:type="pct"/>
            <w:shd w:val="clear" w:color="auto" w:fill="auto"/>
          </w:tcPr>
          <w:p w14:paraId="5C34C2D1" w14:textId="77777777" w:rsidR="002878BF" w:rsidRPr="00453A9B" w:rsidRDefault="002878BF" w:rsidP="005D3B3A">
            <w:pPr>
              <w:jc w:val="left"/>
              <w:rPr>
                <w:b/>
                <w:sz w:val="20"/>
                <w:szCs w:val="20"/>
              </w:rPr>
            </w:pPr>
            <w:r w:rsidRPr="00453A9B">
              <w:rPr>
                <w:b/>
                <w:sz w:val="20"/>
                <w:szCs w:val="20"/>
              </w:rPr>
              <w:t xml:space="preserve">Descripción del motivo: </w:t>
            </w:r>
          </w:p>
          <w:p w14:paraId="6F22A84F" w14:textId="296A833B" w:rsidR="00744C29" w:rsidRPr="00453A9B" w:rsidRDefault="00BB6068" w:rsidP="00D53BFB">
            <w:pPr>
              <w:rPr>
                <w:sz w:val="20"/>
                <w:szCs w:val="20"/>
              </w:rPr>
            </w:pPr>
            <w:r w:rsidRPr="00BB6068">
              <w:rPr>
                <w:sz w:val="20"/>
                <w:szCs w:val="20"/>
              </w:rPr>
              <w:t>El Ministerio del Medio Ambiente solicita la declaración de representatividad poblacional por MP</w:t>
            </w:r>
            <w:r>
              <w:rPr>
                <w:sz w:val="20"/>
                <w:szCs w:val="20"/>
              </w:rPr>
              <w:t xml:space="preserve">10 </w:t>
            </w:r>
            <w:r w:rsidRPr="00BB6068">
              <w:rPr>
                <w:sz w:val="20"/>
                <w:szCs w:val="20"/>
              </w:rPr>
              <w:t xml:space="preserve">para la </w:t>
            </w:r>
            <w:r w:rsidR="00B435FB">
              <w:rPr>
                <w:sz w:val="20"/>
                <w:szCs w:val="20"/>
              </w:rPr>
              <w:t xml:space="preserve">estación de calidad del aire </w:t>
            </w:r>
            <w:r w:rsidR="00230F20">
              <w:rPr>
                <w:sz w:val="20"/>
                <w:szCs w:val="20"/>
              </w:rPr>
              <w:t>C</w:t>
            </w:r>
            <w:r w:rsidR="009D7FFA">
              <w:rPr>
                <w:sz w:val="20"/>
                <w:szCs w:val="20"/>
              </w:rPr>
              <w:t>opiap</w:t>
            </w:r>
            <w:r w:rsidR="00D53BFB">
              <w:rPr>
                <w:sz w:val="20"/>
                <w:szCs w:val="20"/>
              </w:rPr>
              <w:t>ó</w:t>
            </w:r>
            <w:r w:rsidR="002C6E78">
              <w:rPr>
                <w:sz w:val="20"/>
                <w:szCs w:val="20"/>
              </w:rPr>
              <w:t xml:space="preserve"> MMA</w:t>
            </w:r>
            <w:r w:rsidRPr="00BB6068">
              <w:rPr>
                <w:sz w:val="20"/>
                <w:szCs w:val="20"/>
              </w:rPr>
              <w:t xml:space="preserve">, actividad que se enmarca dentro del Programa de Fiscalización Ambiental de Normas de Calidad </w:t>
            </w:r>
            <w:r w:rsidRPr="009D7FFA">
              <w:rPr>
                <w:sz w:val="20"/>
                <w:szCs w:val="20"/>
              </w:rPr>
              <w:t xml:space="preserve">Ambiental para el año </w:t>
            </w:r>
            <w:r w:rsidR="009D7FFA" w:rsidRPr="009D7FFA">
              <w:rPr>
                <w:rFonts w:ascii="Calibri" w:hAnsi="Calibri"/>
                <w:sz w:val="20"/>
                <w:szCs w:val="20"/>
              </w:rPr>
              <w:t>2019, definido en la R.E. N° 1638 del 28 de diciembre de 2018</w:t>
            </w:r>
            <w:r w:rsidRPr="009D7FFA">
              <w:rPr>
                <w:sz w:val="20"/>
                <w:szCs w:val="20"/>
              </w:rPr>
              <w:t>.</w:t>
            </w:r>
          </w:p>
        </w:tc>
      </w:tr>
    </w:tbl>
    <w:p w14:paraId="5300780C" w14:textId="77777777" w:rsidR="00B1722C" w:rsidRPr="0025129B" w:rsidRDefault="00B1722C" w:rsidP="00B1722C"/>
    <w:p w14:paraId="540A3F52" w14:textId="77777777" w:rsidR="00893A4E" w:rsidRDefault="00B1722C" w:rsidP="00893A4E">
      <w:pPr>
        <w:pStyle w:val="Ttulo2"/>
      </w:pPr>
      <w:bookmarkStart w:id="72" w:name="_Toc352840387"/>
      <w:bookmarkStart w:id="73" w:name="_Toc352841447"/>
      <w:bookmarkStart w:id="74" w:name="_Toc353998113"/>
      <w:bookmarkStart w:id="75" w:name="_Toc353998186"/>
      <w:bookmarkStart w:id="76" w:name="_Toc382383538"/>
      <w:bookmarkStart w:id="77" w:name="_Toc382472360"/>
      <w:bookmarkStart w:id="78" w:name="_Toc390184271"/>
      <w:bookmarkStart w:id="79" w:name="_Toc390360002"/>
      <w:bookmarkStart w:id="80" w:name="_Toc390777023"/>
      <w:bookmarkStart w:id="81" w:name="_Toc426359955"/>
      <w:bookmarkStart w:id="82" w:name="_Toc426362627"/>
      <w:bookmarkStart w:id="83" w:name="_Toc16670662"/>
      <w:r w:rsidRPr="0025129B">
        <w:t xml:space="preserve">Materia </w:t>
      </w:r>
      <w:r w:rsidR="0091285E" w:rsidRPr="0025129B">
        <w:t xml:space="preserve">Específica Objeto de la </w:t>
      </w:r>
      <w:r w:rsidR="00606CE2">
        <w:t>Actividad</w:t>
      </w:r>
      <w:r w:rsidR="00893A4E" w:rsidRPr="0025129B">
        <w:t>.</w:t>
      </w:r>
      <w:bookmarkEnd w:id="72"/>
      <w:bookmarkEnd w:id="73"/>
      <w:bookmarkEnd w:id="74"/>
      <w:bookmarkEnd w:id="75"/>
      <w:bookmarkEnd w:id="76"/>
      <w:bookmarkEnd w:id="77"/>
      <w:bookmarkEnd w:id="78"/>
      <w:bookmarkEnd w:id="79"/>
      <w:bookmarkEnd w:id="80"/>
      <w:bookmarkEnd w:id="81"/>
      <w:bookmarkEnd w:id="82"/>
      <w:bookmarkEnd w:id="83"/>
    </w:p>
    <w:p w14:paraId="282C1A43" w14:textId="77777777" w:rsidR="002878BF" w:rsidRPr="0025129B" w:rsidRDefault="002878BF" w:rsidP="00893A4E"/>
    <w:tbl>
      <w:tblPr>
        <w:tblW w:w="91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90"/>
      </w:tblGrid>
      <w:tr w:rsidR="00893A4E" w:rsidRPr="0025129B" w14:paraId="5E12CD8B" w14:textId="77777777" w:rsidTr="00C7377D">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3EF83E47" w14:textId="4157041A" w:rsidR="002878BF" w:rsidRPr="006E1536" w:rsidRDefault="002878BF" w:rsidP="002878BF">
            <w:pPr>
              <w:spacing w:line="276" w:lineRule="auto"/>
              <w:rPr>
                <w:rFonts w:eastAsia="Times New Roman" w:cs="Calibri"/>
                <w:sz w:val="20"/>
                <w:szCs w:val="16"/>
                <w:lang w:eastAsia="es-CL"/>
              </w:rPr>
            </w:pPr>
            <w:r w:rsidRPr="006E1536">
              <w:rPr>
                <w:rFonts w:eastAsia="Times New Roman" w:cs="Calibri"/>
                <w:sz w:val="20"/>
                <w:szCs w:val="16"/>
                <w:lang w:eastAsia="es-CL"/>
              </w:rPr>
              <w:t>Para la calificación de estaciones de monitoreo como de Representatividad Poblacional (</w:t>
            </w:r>
            <w:r w:rsidR="007C4647">
              <w:rPr>
                <w:rFonts w:eastAsia="Times New Roman" w:cs="Calibri"/>
                <w:sz w:val="20"/>
                <w:szCs w:val="16"/>
                <w:lang w:eastAsia="es-CL"/>
              </w:rPr>
              <w:t>EM</w:t>
            </w:r>
            <w:r w:rsidRPr="006E1536">
              <w:rPr>
                <w:rFonts w:eastAsia="Times New Roman" w:cs="Calibri"/>
                <w:sz w:val="20"/>
                <w:szCs w:val="16"/>
                <w:lang w:eastAsia="es-CL"/>
              </w:rPr>
              <w:t xml:space="preserve">RP) por Material </w:t>
            </w:r>
            <w:r w:rsidR="00BD6DD3">
              <w:rPr>
                <w:rFonts w:eastAsia="Times New Roman" w:cs="Calibri"/>
                <w:sz w:val="20"/>
                <w:szCs w:val="16"/>
                <w:lang w:eastAsia="es-CL"/>
              </w:rPr>
              <w:t xml:space="preserve">Particulado </w:t>
            </w:r>
            <w:r w:rsidR="00704213">
              <w:rPr>
                <w:rFonts w:eastAsia="Times New Roman" w:cs="Calibri"/>
                <w:sz w:val="20"/>
                <w:szCs w:val="16"/>
                <w:lang w:eastAsia="es-CL"/>
              </w:rPr>
              <w:t xml:space="preserve">Respirable </w:t>
            </w:r>
            <w:r w:rsidR="00453A9B">
              <w:rPr>
                <w:rFonts w:eastAsia="Times New Roman" w:cs="Calibri"/>
                <w:sz w:val="20"/>
                <w:szCs w:val="16"/>
                <w:lang w:eastAsia="es-CL"/>
              </w:rPr>
              <w:t xml:space="preserve">MP10, </w:t>
            </w:r>
            <w:r w:rsidRPr="006E1536">
              <w:rPr>
                <w:rFonts w:eastAsia="Times New Roman" w:cs="Calibri"/>
                <w:sz w:val="20"/>
                <w:szCs w:val="16"/>
                <w:lang w:eastAsia="es-CL"/>
              </w:rPr>
              <w:t>se consideran las siguientes mat</w:t>
            </w:r>
            <w:r w:rsidR="000C4C72">
              <w:rPr>
                <w:rFonts w:eastAsia="Times New Roman" w:cs="Calibri"/>
                <w:sz w:val="20"/>
                <w:szCs w:val="16"/>
                <w:lang w:eastAsia="es-CL"/>
              </w:rPr>
              <w:t>erias objeto en la inspección:</w:t>
            </w:r>
          </w:p>
          <w:p w14:paraId="5479FDA3" w14:textId="667F5827" w:rsidR="00635EC6" w:rsidRDefault="002878BF" w:rsidP="00131EEB">
            <w:pPr>
              <w:pStyle w:val="Prrafodelista"/>
              <w:numPr>
                <w:ilvl w:val="0"/>
                <w:numId w:val="2"/>
              </w:numPr>
              <w:spacing w:line="276" w:lineRule="auto"/>
              <w:rPr>
                <w:rFonts w:eastAsia="Times New Roman" w:cs="Calibri"/>
                <w:sz w:val="20"/>
                <w:szCs w:val="16"/>
                <w:lang w:eastAsia="es-CL"/>
              </w:rPr>
            </w:pPr>
            <w:r w:rsidRPr="00635EC6">
              <w:rPr>
                <w:rFonts w:eastAsia="Times New Roman" w:cs="Calibri"/>
                <w:sz w:val="20"/>
                <w:szCs w:val="16"/>
                <w:lang w:eastAsia="es-CL"/>
              </w:rPr>
              <w:t>Cumplimiento de la norma de calidad D.S. N°</w:t>
            </w:r>
            <w:r w:rsidR="00453A9B">
              <w:rPr>
                <w:rFonts w:eastAsia="Times New Roman" w:cs="Calibri"/>
                <w:sz w:val="20"/>
                <w:szCs w:val="16"/>
                <w:lang w:eastAsia="es-CL"/>
              </w:rPr>
              <w:t>59</w:t>
            </w:r>
            <w:r w:rsidRPr="00635EC6">
              <w:rPr>
                <w:rFonts w:eastAsia="Times New Roman" w:cs="Calibri"/>
                <w:sz w:val="20"/>
                <w:szCs w:val="16"/>
                <w:lang w:eastAsia="es-CL"/>
              </w:rPr>
              <w:t>/</w:t>
            </w:r>
            <w:r w:rsidR="00453A9B">
              <w:rPr>
                <w:rFonts w:eastAsia="Times New Roman" w:cs="Calibri"/>
                <w:sz w:val="20"/>
                <w:szCs w:val="16"/>
                <w:lang w:eastAsia="es-CL"/>
              </w:rPr>
              <w:t>1998</w:t>
            </w:r>
            <w:r w:rsidRPr="00635EC6">
              <w:rPr>
                <w:rFonts w:eastAsia="Times New Roman" w:cs="Calibri"/>
                <w:sz w:val="20"/>
                <w:szCs w:val="16"/>
                <w:lang w:eastAsia="es-CL"/>
              </w:rPr>
              <w:t xml:space="preserve"> del </w:t>
            </w:r>
            <w:r w:rsidR="00453A9B">
              <w:rPr>
                <w:rFonts w:eastAsia="Times New Roman" w:cs="Calibri"/>
                <w:sz w:val="20"/>
                <w:szCs w:val="16"/>
                <w:lang w:eastAsia="es-CL"/>
              </w:rPr>
              <w:t>MINSEGPRES.</w:t>
            </w:r>
            <w:r w:rsidRPr="00635EC6">
              <w:rPr>
                <w:rFonts w:eastAsia="Times New Roman" w:cs="Calibri"/>
                <w:sz w:val="20"/>
                <w:szCs w:val="16"/>
                <w:lang w:eastAsia="es-CL"/>
              </w:rPr>
              <w:t xml:space="preserve"> </w:t>
            </w:r>
          </w:p>
          <w:p w14:paraId="670439DE" w14:textId="2D982CF3" w:rsidR="00635EC6" w:rsidRPr="00635EC6" w:rsidRDefault="00EA20D9" w:rsidP="00131EEB">
            <w:pPr>
              <w:pStyle w:val="Prrafodelista"/>
              <w:numPr>
                <w:ilvl w:val="0"/>
                <w:numId w:val="2"/>
              </w:numPr>
              <w:spacing w:line="276" w:lineRule="auto"/>
              <w:rPr>
                <w:rFonts w:eastAsia="Times New Roman" w:cs="Calibri"/>
                <w:sz w:val="20"/>
                <w:szCs w:val="20"/>
                <w:lang w:eastAsia="es-CL"/>
              </w:rPr>
            </w:pPr>
            <w:r>
              <w:rPr>
                <w:sz w:val="20"/>
                <w:szCs w:val="20"/>
              </w:rPr>
              <w:t xml:space="preserve">Cumplimiento de la </w:t>
            </w:r>
            <w:r w:rsidR="00635EC6" w:rsidRPr="00635EC6">
              <w:rPr>
                <w:sz w:val="20"/>
                <w:szCs w:val="20"/>
              </w:rPr>
              <w:t>Resolución Exenta N°</w:t>
            </w:r>
            <w:r w:rsidR="00453A9B">
              <w:rPr>
                <w:sz w:val="20"/>
                <w:szCs w:val="20"/>
              </w:rPr>
              <w:t>744/2017</w:t>
            </w:r>
            <w:r w:rsidR="00635EC6" w:rsidRPr="00635EC6">
              <w:rPr>
                <w:sz w:val="20"/>
                <w:szCs w:val="20"/>
              </w:rPr>
              <w:t xml:space="preserve"> </w:t>
            </w:r>
            <w:r w:rsidR="00453A9B">
              <w:rPr>
                <w:sz w:val="20"/>
                <w:szCs w:val="20"/>
              </w:rPr>
              <w:t>de la SMA</w:t>
            </w:r>
            <w:r w:rsidR="00635EC6" w:rsidRPr="00635EC6">
              <w:rPr>
                <w:sz w:val="20"/>
                <w:szCs w:val="20"/>
              </w:rPr>
              <w:t>.</w:t>
            </w:r>
          </w:p>
          <w:p w14:paraId="282CE9D1" w14:textId="4416FB4E" w:rsidR="00744C29" w:rsidRPr="00635EC6" w:rsidRDefault="00635EC6" w:rsidP="00463937">
            <w:pPr>
              <w:pStyle w:val="Prrafodelista"/>
              <w:numPr>
                <w:ilvl w:val="0"/>
                <w:numId w:val="2"/>
              </w:numPr>
              <w:spacing w:line="276" w:lineRule="auto"/>
              <w:rPr>
                <w:rFonts w:eastAsia="Times New Roman" w:cs="Calibri"/>
                <w:sz w:val="20"/>
                <w:szCs w:val="16"/>
                <w:lang w:eastAsia="es-CL"/>
              </w:rPr>
            </w:pPr>
            <w:r w:rsidRPr="00635EC6">
              <w:rPr>
                <w:sz w:val="20"/>
                <w:szCs w:val="20"/>
              </w:rPr>
              <w:t>Cumplimiento de</w:t>
            </w:r>
            <w:r w:rsidR="00EA20D9">
              <w:rPr>
                <w:sz w:val="20"/>
                <w:szCs w:val="20"/>
              </w:rPr>
              <w:t>l</w:t>
            </w:r>
            <w:r w:rsidRPr="00635EC6">
              <w:rPr>
                <w:sz w:val="20"/>
                <w:szCs w:val="20"/>
              </w:rPr>
              <w:t xml:space="preserve"> D.S. N°61/2008, modificado por D.S. N°30/2009 de</w:t>
            </w:r>
            <w:r w:rsidR="00EA20D9">
              <w:rPr>
                <w:sz w:val="20"/>
                <w:szCs w:val="20"/>
              </w:rPr>
              <w:t>l</w:t>
            </w:r>
            <w:r w:rsidRPr="00635EC6">
              <w:rPr>
                <w:sz w:val="20"/>
                <w:szCs w:val="20"/>
              </w:rPr>
              <w:t xml:space="preserve"> MINSAL.</w:t>
            </w:r>
          </w:p>
        </w:tc>
      </w:tr>
    </w:tbl>
    <w:p w14:paraId="12642670" w14:textId="77777777" w:rsidR="00893A4E" w:rsidRPr="0025129B" w:rsidRDefault="00893A4E" w:rsidP="00893A4E"/>
    <w:p w14:paraId="27236178" w14:textId="77777777" w:rsidR="00893A4E" w:rsidRPr="0025129B" w:rsidRDefault="00893A4E" w:rsidP="00C958D0">
      <w:pPr>
        <w:pStyle w:val="Ttulo2"/>
      </w:pPr>
      <w:bookmarkStart w:id="84" w:name="_Toc352162452"/>
      <w:bookmarkStart w:id="85" w:name="_Toc352162789"/>
      <w:bookmarkStart w:id="86" w:name="_Toc352840388"/>
      <w:bookmarkStart w:id="87" w:name="_Toc352841448"/>
      <w:bookmarkStart w:id="88" w:name="_Toc353998114"/>
      <w:bookmarkStart w:id="89" w:name="_Toc353998187"/>
      <w:bookmarkStart w:id="90" w:name="_Toc382383539"/>
      <w:bookmarkStart w:id="91" w:name="_Toc382472361"/>
      <w:bookmarkStart w:id="92" w:name="_Toc390184272"/>
      <w:bookmarkStart w:id="93" w:name="_Toc390360003"/>
      <w:bookmarkStart w:id="94" w:name="_Toc390777024"/>
      <w:bookmarkStart w:id="95" w:name="_Toc426359956"/>
      <w:bookmarkStart w:id="96" w:name="_Toc426362628"/>
      <w:bookmarkStart w:id="97" w:name="_Toc16670663"/>
      <w:r w:rsidRPr="0025129B">
        <w:t xml:space="preserve">Aspectos </w:t>
      </w:r>
      <w:r w:rsidR="00E838DE" w:rsidRPr="0025129B">
        <w:t xml:space="preserve">relativos </w:t>
      </w:r>
      <w:r w:rsidRPr="0025129B">
        <w:t xml:space="preserve">a la </w:t>
      </w:r>
      <w:r w:rsidR="00E838DE" w:rsidRPr="0025129B">
        <w:t xml:space="preserve">ejecución </w:t>
      </w:r>
      <w:r w:rsidRPr="0025129B">
        <w:t xml:space="preserve">de la </w:t>
      </w:r>
      <w:bookmarkEnd w:id="84"/>
      <w:bookmarkEnd w:id="85"/>
      <w:r w:rsidR="00BC7B02">
        <w:t>verificación</w:t>
      </w:r>
      <w:r w:rsidRPr="0025129B">
        <w:t>.</w:t>
      </w:r>
      <w:bookmarkEnd w:id="86"/>
      <w:bookmarkEnd w:id="87"/>
      <w:bookmarkEnd w:id="88"/>
      <w:bookmarkEnd w:id="89"/>
      <w:bookmarkEnd w:id="90"/>
      <w:bookmarkEnd w:id="91"/>
      <w:bookmarkEnd w:id="92"/>
      <w:bookmarkEnd w:id="93"/>
      <w:bookmarkEnd w:id="94"/>
      <w:bookmarkEnd w:id="95"/>
      <w:bookmarkEnd w:id="96"/>
      <w:bookmarkEnd w:id="97"/>
    </w:p>
    <w:p w14:paraId="135EF6B6" w14:textId="77777777" w:rsidR="00893A4E" w:rsidRPr="0025129B" w:rsidRDefault="00893A4E" w:rsidP="000D703E">
      <w:pPr>
        <w:rPr>
          <w:rFonts w:cstheme="minorHAnsi"/>
          <w:sz w:val="16"/>
          <w:szCs w:val="16"/>
        </w:rPr>
      </w:pPr>
    </w:p>
    <w:p w14:paraId="3D2B6DD9" w14:textId="77777777" w:rsidR="00004D1D" w:rsidRPr="0025129B" w:rsidRDefault="00606CE2" w:rsidP="009F1CA0">
      <w:pPr>
        <w:pStyle w:val="Ttulo3"/>
        <w:ind w:left="1134" w:hanging="708"/>
        <w:rPr>
          <w:sz w:val="24"/>
          <w:szCs w:val="24"/>
        </w:rPr>
      </w:pPr>
      <w:bookmarkStart w:id="98" w:name="_Toc353998115"/>
      <w:bookmarkStart w:id="99" w:name="_Toc353998188"/>
      <w:bookmarkStart w:id="100" w:name="_Toc382383540"/>
      <w:bookmarkStart w:id="101" w:name="_Toc382472362"/>
      <w:bookmarkStart w:id="102" w:name="_Toc390184273"/>
      <w:bookmarkStart w:id="103" w:name="_Toc390360004"/>
      <w:bookmarkStart w:id="104" w:name="_Toc390777025"/>
      <w:r>
        <w:t xml:space="preserve">Descripción </w:t>
      </w:r>
      <w:r w:rsidR="006B4FB2" w:rsidRPr="0025129B">
        <w:t xml:space="preserve">de </w:t>
      </w:r>
      <w:bookmarkEnd w:id="98"/>
      <w:bookmarkEnd w:id="99"/>
      <w:bookmarkEnd w:id="100"/>
      <w:bookmarkEnd w:id="101"/>
      <w:bookmarkEnd w:id="102"/>
      <w:bookmarkEnd w:id="103"/>
      <w:bookmarkEnd w:id="104"/>
      <w:r w:rsidR="00BC7B02">
        <w:t>verificación</w:t>
      </w:r>
    </w:p>
    <w:p w14:paraId="4621ED7B" w14:textId="77777777" w:rsidR="00D17CB6" w:rsidRPr="0025129B" w:rsidRDefault="00D17CB6" w:rsidP="00D17CB6">
      <w:pPr>
        <w:rPr>
          <w:rFonts w:cstheme="minorHAnsi"/>
          <w:sz w:val="16"/>
          <w:szCs w:val="16"/>
        </w:rPr>
      </w:pPr>
    </w:p>
    <w:tbl>
      <w:tblPr>
        <w:tblW w:w="9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285"/>
        <w:gridCol w:w="1146"/>
        <w:gridCol w:w="1829"/>
        <w:gridCol w:w="2949"/>
      </w:tblGrid>
      <w:tr w:rsidR="00893A4E" w:rsidRPr="0025129B" w14:paraId="17D974B8" w14:textId="77777777" w:rsidTr="00C7377D">
        <w:trPr>
          <w:trHeight w:val="249"/>
          <w:jc w:val="center"/>
        </w:trPr>
        <w:tc>
          <w:tcPr>
            <w:tcW w:w="178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EA064BF" w14:textId="4E094BC6" w:rsidR="00893A4E" w:rsidRPr="0025129B" w:rsidRDefault="00893A4E" w:rsidP="00893A4E">
            <w:pPr>
              <w:rPr>
                <w:sz w:val="20"/>
                <w:szCs w:val="20"/>
              </w:rPr>
            </w:pPr>
            <w:r w:rsidRPr="0025129B">
              <w:rPr>
                <w:b/>
                <w:sz w:val="20"/>
                <w:szCs w:val="20"/>
              </w:rPr>
              <w:t>F</w:t>
            </w:r>
            <w:r w:rsidR="00FA7A17">
              <w:rPr>
                <w:b/>
                <w:sz w:val="20"/>
                <w:szCs w:val="20"/>
              </w:rPr>
              <w:t>echa</w:t>
            </w:r>
            <w:r w:rsidRPr="0025129B">
              <w:rPr>
                <w:b/>
                <w:sz w:val="20"/>
                <w:szCs w:val="20"/>
              </w:rPr>
              <w:t xml:space="preserve"> de realización: </w:t>
            </w:r>
            <w:r w:rsidR="009D7FFA" w:rsidRPr="00A576E1">
              <w:rPr>
                <w:sz w:val="20"/>
                <w:szCs w:val="20"/>
              </w:rPr>
              <w:t>06/03/2019</w:t>
            </w:r>
          </w:p>
          <w:p w14:paraId="0A45BDCB" w14:textId="77777777" w:rsidR="00882292" w:rsidRPr="0025129B" w:rsidRDefault="00882292" w:rsidP="00893A4E">
            <w:pPr>
              <w:rPr>
                <w:sz w:val="20"/>
                <w:szCs w:val="20"/>
              </w:rPr>
            </w:pPr>
          </w:p>
        </w:tc>
        <w:tc>
          <w:tcPr>
            <w:tcW w:w="1615"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308ED662" w14:textId="03436753" w:rsidR="00893A4E" w:rsidRPr="009D7FFA" w:rsidRDefault="00FA7A17" w:rsidP="00893A4E">
            <w:pPr>
              <w:rPr>
                <w:bCs/>
                <w:sz w:val="20"/>
                <w:szCs w:val="20"/>
              </w:rPr>
            </w:pPr>
            <w:r>
              <w:rPr>
                <w:b/>
                <w:sz w:val="20"/>
                <w:szCs w:val="20"/>
              </w:rPr>
              <w:t>Hora</w:t>
            </w:r>
            <w:r w:rsidR="00F64DF2">
              <w:rPr>
                <w:b/>
                <w:sz w:val="20"/>
                <w:szCs w:val="20"/>
              </w:rPr>
              <w:t xml:space="preserve"> de i</w:t>
            </w:r>
            <w:r w:rsidR="00893A4E" w:rsidRPr="0025129B">
              <w:rPr>
                <w:b/>
                <w:sz w:val="20"/>
                <w:szCs w:val="20"/>
              </w:rPr>
              <w:t>nicio:</w:t>
            </w:r>
            <w:r w:rsidR="002878BF">
              <w:rPr>
                <w:b/>
                <w:sz w:val="20"/>
                <w:szCs w:val="20"/>
              </w:rPr>
              <w:t xml:space="preserve"> </w:t>
            </w:r>
            <w:r w:rsidR="009D7FFA" w:rsidRPr="00A576E1">
              <w:rPr>
                <w:sz w:val="20"/>
                <w:szCs w:val="20"/>
              </w:rPr>
              <w:t>09:30</w:t>
            </w:r>
          </w:p>
          <w:p w14:paraId="72C34BEF" w14:textId="77777777" w:rsidR="006B4FB2" w:rsidRPr="0025129B" w:rsidRDefault="006B4FB2" w:rsidP="00893A4E">
            <w:pPr>
              <w:rPr>
                <w:sz w:val="20"/>
                <w:szCs w:val="20"/>
              </w:rPr>
            </w:pPr>
          </w:p>
        </w:tc>
        <w:tc>
          <w:tcPr>
            <w:tcW w:w="1601" w:type="pct"/>
            <w:tcBorders>
              <w:top w:val="single" w:sz="4" w:space="0" w:color="auto"/>
              <w:left w:val="single" w:sz="4" w:space="0" w:color="auto"/>
              <w:bottom w:val="single" w:sz="4" w:space="0" w:color="auto"/>
              <w:right w:val="single" w:sz="4" w:space="0" w:color="auto"/>
            </w:tcBorders>
            <w:shd w:val="clear" w:color="auto" w:fill="FFFFFF"/>
          </w:tcPr>
          <w:p w14:paraId="494503F6" w14:textId="0BE7822D" w:rsidR="00893A4E" w:rsidRPr="009D7FFA" w:rsidRDefault="00FA7A17" w:rsidP="00893A4E">
            <w:pPr>
              <w:rPr>
                <w:bCs/>
                <w:sz w:val="20"/>
                <w:szCs w:val="20"/>
              </w:rPr>
            </w:pPr>
            <w:r>
              <w:rPr>
                <w:b/>
                <w:sz w:val="20"/>
                <w:szCs w:val="20"/>
              </w:rPr>
              <w:t>Hora</w:t>
            </w:r>
            <w:r w:rsidR="00893A4E" w:rsidRPr="0025129B">
              <w:rPr>
                <w:b/>
                <w:sz w:val="20"/>
                <w:szCs w:val="20"/>
              </w:rPr>
              <w:t xml:space="preserve"> de </w:t>
            </w:r>
            <w:r w:rsidR="00E838DE" w:rsidRPr="0025129B">
              <w:rPr>
                <w:b/>
                <w:sz w:val="20"/>
                <w:szCs w:val="20"/>
              </w:rPr>
              <w:t>finalización</w:t>
            </w:r>
            <w:r w:rsidR="00893A4E" w:rsidRPr="0025129B">
              <w:rPr>
                <w:b/>
                <w:sz w:val="20"/>
                <w:szCs w:val="20"/>
              </w:rPr>
              <w:t>:</w:t>
            </w:r>
            <w:r w:rsidR="002878BF">
              <w:rPr>
                <w:b/>
                <w:sz w:val="20"/>
                <w:szCs w:val="20"/>
              </w:rPr>
              <w:t xml:space="preserve"> </w:t>
            </w:r>
            <w:r w:rsidR="009D7FFA" w:rsidRPr="00A576E1">
              <w:rPr>
                <w:sz w:val="20"/>
                <w:szCs w:val="20"/>
              </w:rPr>
              <w:t>11:30</w:t>
            </w:r>
          </w:p>
          <w:p w14:paraId="77B5E32F" w14:textId="77777777" w:rsidR="006B4FB2" w:rsidRPr="0025129B" w:rsidRDefault="006B4FB2" w:rsidP="00893A4E">
            <w:pPr>
              <w:rPr>
                <w:sz w:val="20"/>
                <w:szCs w:val="20"/>
                <w:lang w:val="es-ES" w:eastAsia="es-ES"/>
              </w:rPr>
            </w:pPr>
          </w:p>
        </w:tc>
      </w:tr>
      <w:tr w:rsidR="00893A4E" w:rsidRPr="0025129B" w14:paraId="1D9C1569" w14:textId="77777777" w:rsidTr="00C7377D">
        <w:trPr>
          <w:trHeight w:val="163"/>
          <w:jc w:val="center"/>
        </w:trPr>
        <w:tc>
          <w:tcPr>
            <w:tcW w:w="339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C5F6707" w14:textId="1614FE00" w:rsidR="00893A4E" w:rsidRPr="0025129B" w:rsidRDefault="00893A4E" w:rsidP="00570BD0">
            <w:pPr>
              <w:rPr>
                <w:sz w:val="20"/>
                <w:szCs w:val="20"/>
              </w:rPr>
            </w:pPr>
            <w:r w:rsidRPr="0025129B">
              <w:rPr>
                <w:b/>
                <w:sz w:val="20"/>
                <w:szCs w:val="20"/>
              </w:rPr>
              <w:t xml:space="preserve">Fiscalizador </w:t>
            </w:r>
            <w:r w:rsidR="00E838DE" w:rsidRPr="0025129B">
              <w:rPr>
                <w:b/>
                <w:sz w:val="20"/>
                <w:szCs w:val="20"/>
              </w:rPr>
              <w:t xml:space="preserve">encargado </w:t>
            </w:r>
            <w:r w:rsidRPr="0025129B">
              <w:rPr>
                <w:b/>
                <w:sz w:val="20"/>
                <w:szCs w:val="20"/>
              </w:rPr>
              <w:t xml:space="preserve">de la </w:t>
            </w:r>
            <w:r w:rsidR="00E838DE" w:rsidRPr="0025129B">
              <w:rPr>
                <w:b/>
                <w:sz w:val="20"/>
                <w:szCs w:val="20"/>
              </w:rPr>
              <w:t>actividad</w:t>
            </w:r>
            <w:r w:rsidRPr="0025129B">
              <w:rPr>
                <w:b/>
                <w:sz w:val="20"/>
                <w:szCs w:val="20"/>
              </w:rPr>
              <w:t>:</w:t>
            </w:r>
            <w:r w:rsidR="002878BF">
              <w:rPr>
                <w:b/>
                <w:sz w:val="20"/>
                <w:szCs w:val="20"/>
              </w:rPr>
              <w:t xml:space="preserve"> </w:t>
            </w:r>
            <w:r w:rsidR="00BB6068" w:rsidRPr="00BB6068">
              <w:rPr>
                <w:sz w:val="20"/>
                <w:szCs w:val="20"/>
              </w:rPr>
              <w:t>Valeska Muñoz Torres</w:t>
            </w:r>
          </w:p>
          <w:p w14:paraId="43002327" w14:textId="77777777" w:rsidR="00893A4E" w:rsidRPr="0025129B" w:rsidRDefault="00893A4E" w:rsidP="00570BD0">
            <w:pPr>
              <w:rPr>
                <w:sz w:val="20"/>
                <w:szCs w:val="20"/>
              </w:rPr>
            </w:pPr>
          </w:p>
        </w:tc>
        <w:tc>
          <w:tcPr>
            <w:tcW w:w="1601" w:type="pct"/>
            <w:tcBorders>
              <w:top w:val="single" w:sz="4" w:space="0" w:color="auto"/>
              <w:left w:val="single" w:sz="4" w:space="0" w:color="auto"/>
              <w:bottom w:val="single" w:sz="4" w:space="0" w:color="auto"/>
              <w:right w:val="single" w:sz="4" w:space="0" w:color="auto"/>
            </w:tcBorders>
            <w:shd w:val="clear" w:color="auto" w:fill="FFFFFF"/>
          </w:tcPr>
          <w:p w14:paraId="77515E10" w14:textId="77777777" w:rsidR="00893A4E" w:rsidRPr="0025129B" w:rsidRDefault="00893A4E" w:rsidP="00570BD0">
            <w:pPr>
              <w:rPr>
                <w:sz w:val="20"/>
                <w:szCs w:val="20"/>
              </w:rPr>
            </w:pPr>
            <w:r w:rsidRPr="0025129B">
              <w:rPr>
                <w:b/>
                <w:sz w:val="20"/>
                <w:szCs w:val="20"/>
              </w:rPr>
              <w:t>Órgano:</w:t>
            </w:r>
            <w:r w:rsidR="002878BF">
              <w:rPr>
                <w:b/>
                <w:sz w:val="20"/>
                <w:szCs w:val="20"/>
              </w:rPr>
              <w:t xml:space="preserve"> </w:t>
            </w:r>
            <w:r w:rsidR="002878BF" w:rsidRPr="00BB6068">
              <w:rPr>
                <w:sz w:val="20"/>
                <w:szCs w:val="20"/>
              </w:rPr>
              <w:t>SMA</w:t>
            </w:r>
          </w:p>
          <w:p w14:paraId="07929649" w14:textId="77777777" w:rsidR="00893A4E" w:rsidRPr="0025129B" w:rsidRDefault="00893A4E" w:rsidP="00570BD0">
            <w:pPr>
              <w:rPr>
                <w:rFonts w:eastAsia="Times New Roman"/>
                <w:sz w:val="20"/>
                <w:szCs w:val="20"/>
              </w:rPr>
            </w:pPr>
          </w:p>
        </w:tc>
      </w:tr>
      <w:tr w:rsidR="00893A4E" w:rsidRPr="0025129B" w14:paraId="4714C9CC" w14:textId="77777777" w:rsidTr="00C7377D">
        <w:trPr>
          <w:trHeight w:val="682"/>
          <w:jc w:val="center"/>
        </w:trPr>
        <w:tc>
          <w:tcPr>
            <w:tcW w:w="339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4900375" w14:textId="4B79B20B" w:rsidR="00893A4E" w:rsidRPr="0025129B" w:rsidRDefault="00893A4E" w:rsidP="00D53BFB">
            <w:pPr>
              <w:rPr>
                <w:sz w:val="20"/>
                <w:szCs w:val="20"/>
              </w:rPr>
            </w:pPr>
            <w:r w:rsidRPr="00DE2886">
              <w:rPr>
                <w:b/>
                <w:sz w:val="20"/>
                <w:szCs w:val="20"/>
              </w:rPr>
              <w:t xml:space="preserve">Fiscalizadores </w:t>
            </w:r>
            <w:r w:rsidR="00E838DE" w:rsidRPr="00DE2886">
              <w:rPr>
                <w:b/>
                <w:sz w:val="20"/>
                <w:szCs w:val="20"/>
              </w:rPr>
              <w:t>participantes</w:t>
            </w:r>
            <w:r w:rsidRPr="00DE2886">
              <w:rPr>
                <w:b/>
                <w:sz w:val="20"/>
                <w:szCs w:val="20"/>
              </w:rPr>
              <w:t>:</w:t>
            </w:r>
            <w:r w:rsidR="002878BF" w:rsidRPr="00DE2886">
              <w:rPr>
                <w:b/>
                <w:sz w:val="20"/>
                <w:szCs w:val="20"/>
              </w:rPr>
              <w:t xml:space="preserve"> </w:t>
            </w:r>
          </w:p>
        </w:tc>
        <w:tc>
          <w:tcPr>
            <w:tcW w:w="1601" w:type="pct"/>
            <w:tcBorders>
              <w:top w:val="single" w:sz="4" w:space="0" w:color="auto"/>
              <w:left w:val="single" w:sz="4" w:space="0" w:color="auto"/>
              <w:bottom w:val="single" w:sz="4" w:space="0" w:color="auto"/>
              <w:right w:val="single" w:sz="4" w:space="0" w:color="auto"/>
            </w:tcBorders>
            <w:shd w:val="clear" w:color="auto" w:fill="FFFFFF"/>
          </w:tcPr>
          <w:p w14:paraId="33E17B84" w14:textId="16B02498" w:rsidR="00893A4E" w:rsidRPr="0025129B" w:rsidRDefault="00893A4E" w:rsidP="00570BD0">
            <w:pPr>
              <w:rPr>
                <w:sz w:val="20"/>
                <w:szCs w:val="20"/>
              </w:rPr>
            </w:pPr>
            <w:r w:rsidRPr="0025129B">
              <w:rPr>
                <w:b/>
                <w:sz w:val="20"/>
                <w:szCs w:val="20"/>
              </w:rPr>
              <w:t>Órgano(s):</w:t>
            </w:r>
            <w:r w:rsidR="002878BF">
              <w:rPr>
                <w:b/>
                <w:sz w:val="20"/>
                <w:szCs w:val="20"/>
              </w:rPr>
              <w:t xml:space="preserve"> </w:t>
            </w:r>
          </w:p>
          <w:p w14:paraId="6C4C52E3" w14:textId="77777777" w:rsidR="00893A4E" w:rsidRPr="0025129B" w:rsidRDefault="00893A4E" w:rsidP="00570BD0">
            <w:pPr>
              <w:rPr>
                <w:rFonts w:eastAsia="Times New Roman"/>
                <w:sz w:val="20"/>
                <w:szCs w:val="20"/>
              </w:rPr>
            </w:pPr>
          </w:p>
        </w:tc>
      </w:tr>
      <w:tr w:rsidR="00615AEE" w:rsidRPr="0025129B" w14:paraId="1219C6BA" w14:textId="77777777" w:rsidTr="00C7377D">
        <w:trPr>
          <w:trHeight w:val="185"/>
          <w:jc w:val="center"/>
        </w:trPr>
        <w:tc>
          <w:tcPr>
            <w:tcW w:w="2406"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038E705A" w14:textId="77777777" w:rsidR="00615AEE" w:rsidRDefault="00615AEE" w:rsidP="00615AEE">
            <w:pPr>
              <w:spacing w:line="0" w:lineRule="atLeast"/>
              <w:jc w:val="left"/>
              <w:rPr>
                <w:b/>
                <w:sz w:val="20"/>
                <w:szCs w:val="20"/>
              </w:rPr>
            </w:pPr>
            <w:r>
              <w:rPr>
                <w:b/>
                <w:sz w:val="20"/>
                <w:szCs w:val="20"/>
              </w:rPr>
              <w:t>Instalaciones Inspeccionadas:</w:t>
            </w:r>
          </w:p>
          <w:p w14:paraId="0A78ECFD" w14:textId="77777777" w:rsidR="00615AEE" w:rsidRPr="002878BF" w:rsidRDefault="00615AEE" w:rsidP="00615AEE">
            <w:pPr>
              <w:spacing w:line="0" w:lineRule="atLeast"/>
              <w:jc w:val="left"/>
              <w:rPr>
                <w:b/>
                <w:sz w:val="20"/>
                <w:szCs w:val="20"/>
              </w:rPr>
            </w:pPr>
          </w:p>
        </w:tc>
        <w:tc>
          <w:tcPr>
            <w:tcW w:w="2594" w:type="pct"/>
            <w:gridSpan w:val="2"/>
            <w:tcBorders>
              <w:top w:val="single" w:sz="4" w:space="0" w:color="auto"/>
              <w:left w:val="single" w:sz="4" w:space="0" w:color="auto"/>
              <w:bottom w:val="single" w:sz="4" w:space="0" w:color="auto"/>
              <w:right w:val="single" w:sz="4" w:space="0" w:color="auto"/>
            </w:tcBorders>
            <w:shd w:val="clear" w:color="auto" w:fill="FFFFFF"/>
          </w:tcPr>
          <w:p w14:paraId="5C28538A" w14:textId="76394114" w:rsidR="00615AEE" w:rsidRPr="004964D2" w:rsidRDefault="00C549BE" w:rsidP="007A3D4A">
            <w:pPr>
              <w:spacing w:line="0" w:lineRule="atLeast"/>
              <w:jc w:val="left"/>
              <w:rPr>
                <w:bCs/>
                <w:sz w:val="20"/>
                <w:szCs w:val="20"/>
              </w:rPr>
            </w:pPr>
            <w:r w:rsidRPr="004964D2">
              <w:rPr>
                <w:bCs/>
                <w:sz w:val="20"/>
                <w:szCs w:val="20"/>
              </w:rPr>
              <w:t xml:space="preserve">Estación </w:t>
            </w:r>
            <w:r w:rsidR="00230F20" w:rsidRPr="004964D2">
              <w:rPr>
                <w:bCs/>
                <w:sz w:val="20"/>
                <w:szCs w:val="20"/>
              </w:rPr>
              <w:t>C</w:t>
            </w:r>
            <w:r w:rsidR="009D7FFA" w:rsidRPr="004964D2">
              <w:rPr>
                <w:bCs/>
                <w:sz w:val="20"/>
                <w:szCs w:val="20"/>
              </w:rPr>
              <w:t>opiapó</w:t>
            </w:r>
            <w:r w:rsidR="002C6E78">
              <w:rPr>
                <w:bCs/>
                <w:sz w:val="20"/>
                <w:szCs w:val="20"/>
              </w:rPr>
              <w:t xml:space="preserve"> MMA</w:t>
            </w:r>
          </w:p>
        </w:tc>
      </w:tr>
      <w:tr w:rsidR="00615AEE" w:rsidRPr="0025129B" w14:paraId="3A1A7EBE" w14:textId="77777777" w:rsidTr="00C7377D">
        <w:trPr>
          <w:trHeight w:val="99"/>
          <w:jc w:val="center"/>
        </w:trPr>
        <w:tc>
          <w:tcPr>
            <w:tcW w:w="2406"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6D33624" w14:textId="77777777" w:rsidR="00615AEE" w:rsidRDefault="00615AEE" w:rsidP="00615AEE">
            <w:pPr>
              <w:spacing w:line="0" w:lineRule="atLeast"/>
              <w:jc w:val="left"/>
              <w:rPr>
                <w:sz w:val="20"/>
                <w:szCs w:val="20"/>
              </w:rPr>
            </w:pPr>
            <w:r w:rsidRPr="002878BF">
              <w:rPr>
                <w:b/>
                <w:sz w:val="20"/>
                <w:szCs w:val="20"/>
              </w:rPr>
              <w:t>Entrega de antecedentes solicitados:</w:t>
            </w:r>
            <w:r w:rsidRPr="002878BF">
              <w:rPr>
                <w:sz w:val="20"/>
                <w:szCs w:val="20"/>
              </w:rPr>
              <w:t xml:space="preserve"> SI</w:t>
            </w:r>
          </w:p>
          <w:p w14:paraId="01E98F23" w14:textId="77777777" w:rsidR="00744C29" w:rsidRPr="002878BF" w:rsidRDefault="00744C29" w:rsidP="00615AEE">
            <w:pPr>
              <w:spacing w:line="0" w:lineRule="atLeast"/>
              <w:jc w:val="left"/>
              <w:rPr>
                <w:b/>
                <w:sz w:val="20"/>
                <w:szCs w:val="20"/>
              </w:rPr>
            </w:pPr>
          </w:p>
        </w:tc>
        <w:tc>
          <w:tcPr>
            <w:tcW w:w="2594"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FD0A6BE" w14:textId="74F5FFD3" w:rsidR="00615AEE" w:rsidRDefault="003D3A8A" w:rsidP="004877DA">
            <w:pPr>
              <w:spacing w:line="0" w:lineRule="atLeast"/>
              <w:jc w:val="left"/>
              <w:rPr>
                <w:sz w:val="20"/>
                <w:szCs w:val="20"/>
              </w:rPr>
            </w:pPr>
            <w:r>
              <w:rPr>
                <w:b/>
                <w:sz w:val="20"/>
                <w:szCs w:val="20"/>
              </w:rPr>
              <w:t xml:space="preserve"> </w:t>
            </w:r>
            <w:r w:rsidR="00615AEE" w:rsidRPr="002878BF">
              <w:rPr>
                <w:b/>
                <w:sz w:val="20"/>
                <w:szCs w:val="20"/>
              </w:rPr>
              <w:t xml:space="preserve">Entrega de </w:t>
            </w:r>
            <w:r w:rsidR="00615AEE" w:rsidRPr="005442D7">
              <w:rPr>
                <w:b/>
                <w:sz w:val="20"/>
                <w:szCs w:val="20"/>
              </w:rPr>
              <w:t>acta:</w:t>
            </w:r>
            <w:r w:rsidR="00615AEE" w:rsidRPr="005442D7">
              <w:rPr>
                <w:sz w:val="20"/>
                <w:szCs w:val="20"/>
              </w:rPr>
              <w:t xml:space="preserve"> SI (Anexo</w:t>
            </w:r>
            <w:r w:rsidR="005442D7">
              <w:rPr>
                <w:sz w:val="20"/>
                <w:szCs w:val="20"/>
              </w:rPr>
              <w:t xml:space="preserve"> </w:t>
            </w:r>
            <w:r w:rsidR="007A3D4A">
              <w:rPr>
                <w:sz w:val="20"/>
                <w:szCs w:val="20"/>
              </w:rPr>
              <w:t>3</w:t>
            </w:r>
            <w:r w:rsidR="00615AEE" w:rsidRPr="005442D7">
              <w:rPr>
                <w:sz w:val="20"/>
                <w:szCs w:val="20"/>
              </w:rPr>
              <w:t>)</w:t>
            </w:r>
          </w:p>
          <w:p w14:paraId="7824E2B7" w14:textId="36D7459E" w:rsidR="00744C29" w:rsidRPr="002878BF" w:rsidRDefault="00744C29" w:rsidP="004877DA">
            <w:pPr>
              <w:spacing w:line="0" w:lineRule="atLeast"/>
              <w:jc w:val="left"/>
              <w:rPr>
                <w:sz w:val="20"/>
                <w:szCs w:val="20"/>
              </w:rPr>
            </w:pPr>
          </w:p>
        </w:tc>
      </w:tr>
    </w:tbl>
    <w:p w14:paraId="3FD792C3" w14:textId="77777777" w:rsidR="00744C29" w:rsidRDefault="00744C29">
      <w:pPr>
        <w:jc w:val="left"/>
      </w:pPr>
      <w:bookmarkStart w:id="105" w:name="_Toc382383544"/>
      <w:bookmarkStart w:id="106" w:name="_Toc382472366"/>
      <w:bookmarkStart w:id="107" w:name="_Toc390184276"/>
      <w:bookmarkStart w:id="108" w:name="_Toc390360007"/>
      <w:bookmarkStart w:id="109" w:name="_Toc390777028"/>
      <w:bookmarkStart w:id="110" w:name="_Toc426359957"/>
      <w:bookmarkStart w:id="111" w:name="_Toc426362629"/>
      <w:bookmarkStart w:id="112" w:name="_Toc352840392"/>
      <w:bookmarkStart w:id="113" w:name="_Toc352841452"/>
      <w:r>
        <w:rPr>
          <w:b/>
        </w:rPr>
        <w:br w:type="page"/>
      </w:r>
    </w:p>
    <w:p w14:paraId="749443BA" w14:textId="212C697D" w:rsidR="00F265C2" w:rsidRPr="008958F1" w:rsidRDefault="00F265C2" w:rsidP="00F265C2">
      <w:pPr>
        <w:pStyle w:val="Ttulo2"/>
        <w:rPr>
          <w:bCs/>
        </w:rPr>
      </w:pPr>
      <w:bookmarkStart w:id="114" w:name="_Toc16670664"/>
      <w:r w:rsidRPr="008958F1">
        <w:rPr>
          <w:bCs/>
        </w:rPr>
        <w:lastRenderedPageBreak/>
        <w:t xml:space="preserve">Aspectos </w:t>
      </w:r>
      <w:r w:rsidR="00430772" w:rsidRPr="008958F1">
        <w:rPr>
          <w:bCs/>
        </w:rPr>
        <w:t xml:space="preserve">relativos </w:t>
      </w:r>
      <w:bookmarkEnd w:id="105"/>
      <w:bookmarkEnd w:id="106"/>
      <w:bookmarkEnd w:id="107"/>
      <w:bookmarkEnd w:id="108"/>
      <w:bookmarkEnd w:id="109"/>
      <w:r w:rsidR="005D3B3A" w:rsidRPr="008958F1">
        <w:rPr>
          <w:bCs/>
        </w:rPr>
        <w:t xml:space="preserve">a la </w:t>
      </w:r>
      <w:r w:rsidR="00BC7B02" w:rsidRPr="008958F1">
        <w:rPr>
          <w:bCs/>
        </w:rPr>
        <w:t>verificación</w:t>
      </w:r>
      <w:bookmarkEnd w:id="110"/>
      <w:bookmarkEnd w:id="111"/>
      <w:bookmarkEnd w:id="114"/>
    </w:p>
    <w:p w14:paraId="76F7320D" w14:textId="77777777" w:rsidR="00F265C2" w:rsidRPr="0025129B" w:rsidRDefault="00F265C2" w:rsidP="00F265C2">
      <w:pPr>
        <w:rPr>
          <w:b/>
          <w:bCs/>
        </w:rPr>
      </w:pPr>
    </w:p>
    <w:p w14:paraId="044803C1" w14:textId="77777777" w:rsidR="001C4DB1" w:rsidRDefault="00F265C2" w:rsidP="009F1CA0">
      <w:pPr>
        <w:pStyle w:val="Ttulo3"/>
        <w:ind w:left="1134" w:hanging="708"/>
      </w:pPr>
      <w:bookmarkStart w:id="115" w:name="_Toc382383545"/>
      <w:bookmarkStart w:id="116" w:name="_Toc382472367"/>
      <w:bookmarkStart w:id="117" w:name="_Toc390184277"/>
      <w:bookmarkStart w:id="118" w:name="_Toc390360008"/>
      <w:bookmarkStart w:id="119" w:name="_Toc390777029"/>
      <w:r w:rsidRPr="00384EC7">
        <w:t>Documentos Revisados</w:t>
      </w:r>
      <w:bookmarkEnd w:id="115"/>
      <w:bookmarkEnd w:id="116"/>
      <w:bookmarkEnd w:id="117"/>
      <w:bookmarkEnd w:id="118"/>
      <w:bookmarkEnd w:id="119"/>
    </w:p>
    <w:p w14:paraId="453A9CA0" w14:textId="77777777" w:rsidR="00907504" w:rsidRDefault="00907504" w:rsidP="00907504"/>
    <w:tbl>
      <w:tblPr>
        <w:tblW w:w="9634" w:type="dxa"/>
        <w:tblInd w:w="-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1836"/>
        <w:gridCol w:w="1227"/>
        <w:gridCol w:w="1581"/>
        <w:gridCol w:w="2722"/>
        <w:gridCol w:w="2268"/>
      </w:tblGrid>
      <w:tr w:rsidR="007A3D4A" w:rsidRPr="00322BB1" w14:paraId="19BDEF59" w14:textId="77777777" w:rsidTr="004964D2">
        <w:trPr>
          <w:trHeight w:val="395"/>
        </w:trPr>
        <w:tc>
          <w:tcPr>
            <w:tcW w:w="0" w:type="auto"/>
            <w:vMerge w:val="restart"/>
            <w:shd w:val="clear" w:color="auto" w:fill="D9D9D9" w:themeFill="background1" w:themeFillShade="D9"/>
            <w:tcMar>
              <w:top w:w="0" w:type="dxa"/>
              <w:left w:w="108" w:type="dxa"/>
              <w:bottom w:w="0" w:type="dxa"/>
              <w:right w:w="108" w:type="dxa"/>
            </w:tcMar>
            <w:vAlign w:val="center"/>
          </w:tcPr>
          <w:p w14:paraId="713AADBD" w14:textId="77777777" w:rsidR="00907504" w:rsidRPr="00322BB1" w:rsidRDefault="00907504" w:rsidP="00687F3B">
            <w:pPr>
              <w:jc w:val="center"/>
              <w:rPr>
                <w:b/>
                <w:bCs/>
                <w:sz w:val="20"/>
                <w:szCs w:val="20"/>
                <w:lang w:val="es-ES" w:eastAsia="es-ES"/>
              </w:rPr>
            </w:pPr>
            <w:r w:rsidRPr="00322BB1">
              <w:rPr>
                <w:b/>
                <w:bCs/>
                <w:sz w:val="20"/>
                <w:szCs w:val="20"/>
                <w:lang w:val="es-ES" w:eastAsia="es-ES"/>
              </w:rPr>
              <w:t>Nombre del informe(es) revisado(s)</w:t>
            </w:r>
          </w:p>
        </w:tc>
        <w:tc>
          <w:tcPr>
            <w:tcW w:w="0" w:type="auto"/>
            <w:vMerge w:val="restart"/>
            <w:shd w:val="clear" w:color="auto" w:fill="D9D9D9" w:themeFill="background1" w:themeFillShade="D9"/>
            <w:vAlign w:val="center"/>
          </w:tcPr>
          <w:p w14:paraId="732820EC" w14:textId="77777777" w:rsidR="00907504" w:rsidRPr="00DA6130" w:rsidDel="00430772" w:rsidRDefault="00907504" w:rsidP="00687F3B">
            <w:pPr>
              <w:jc w:val="center"/>
              <w:rPr>
                <w:b/>
                <w:bCs/>
                <w:sz w:val="20"/>
                <w:szCs w:val="20"/>
                <w:lang w:val="es-ES" w:eastAsia="es-ES"/>
              </w:rPr>
            </w:pPr>
            <w:r w:rsidRPr="007665DE">
              <w:rPr>
                <w:b/>
                <w:bCs/>
                <w:sz w:val="20"/>
                <w:szCs w:val="20"/>
                <w:lang w:val="es-ES" w:eastAsia="es-ES"/>
              </w:rPr>
              <w:t>Elaborado por:</w:t>
            </w:r>
          </w:p>
        </w:tc>
        <w:tc>
          <w:tcPr>
            <w:tcW w:w="0" w:type="auto"/>
            <w:vMerge w:val="restart"/>
            <w:shd w:val="clear" w:color="auto" w:fill="D9D9D9" w:themeFill="background1" w:themeFillShade="D9"/>
            <w:tcMar>
              <w:top w:w="0" w:type="dxa"/>
              <w:left w:w="108" w:type="dxa"/>
              <w:bottom w:w="0" w:type="dxa"/>
              <w:right w:w="108" w:type="dxa"/>
            </w:tcMar>
            <w:vAlign w:val="center"/>
          </w:tcPr>
          <w:p w14:paraId="6583E1E9" w14:textId="77777777" w:rsidR="00907504" w:rsidRPr="00DA6130" w:rsidRDefault="00907504" w:rsidP="00687F3B">
            <w:pPr>
              <w:jc w:val="center"/>
              <w:rPr>
                <w:b/>
                <w:bCs/>
                <w:sz w:val="20"/>
                <w:szCs w:val="20"/>
                <w:lang w:val="es-ES" w:eastAsia="es-ES"/>
              </w:rPr>
            </w:pPr>
            <w:r w:rsidRPr="00DA6130">
              <w:rPr>
                <w:b/>
                <w:bCs/>
                <w:sz w:val="20"/>
                <w:szCs w:val="20"/>
                <w:lang w:val="es-ES" w:eastAsia="es-ES"/>
              </w:rPr>
              <w:t xml:space="preserve">Fecha de recepción documento </w:t>
            </w:r>
          </w:p>
        </w:tc>
        <w:tc>
          <w:tcPr>
            <w:tcW w:w="2722" w:type="dxa"/>
            <w:vMerge w:val="restart"/>
            <w:shd w:val="clear" w:color="auto" w:fill="D9D9D9" w:themeFill="background1" w:themeFillShade="D9"/>
            <w:vAlign w:val="center"/>
          </w:tcPr>
          <w:p w14:paraId="0F7EA24E" w14:textId="77777777" w:rsidR="00907504" w:rsidRPr="00DA6130" w:rsidRDefault="00907504" w:rsidP="00687F3B">
            <w:pPr>
              <w:jc w:val="center"/>
              <w:rPr>
                <w:b/>
                <w:bCs/>
                <w:sz w:val="20"/>
                <w:szCs w:val="20"/>
                <w:lang w:val="es-ES" w:eastAsia="es-ES"/>
              </w:rPr>
            </w:pPr>
            <w:r w:rsidRPr="00DA6130">
              <w:rPr>
                <w:b/>
                <w:bCs/>
                <w:sz w:val="20"/>
                <w:szCs w:val="20"/>
                <w:lang w:val="es-ES" w:eastAsia="es-ES"/>
              </w:rPr>
              <w:t xml:space="preserve">Materia </w:t>
            </w:r>
          </w:p>
        </w:tc>
        <w:tc>
          <w:tcPr>
            <w:tcW w:w="2268" w:type="dxa"/>
            <w:vMerge w:val="restart"/>
            <w:shd w:val="clear" w:color="auto" w:fill="D9D9D9" w:themeFill="background1" w:themeFillShade="D9"/>
            <w:vAlign w:val="center"/>
          </w:tcPr>
          <w:p w14:paraId="08254B14" w14:textId="77777777" w:rsidR="00907504" w:rsidRPr="00DA6130" w:rsidRDefault="00907504" w:rsidP="00687F3B">
            <w:pPr>
              <w:jc w:val="center"/>
              <w:rPr>
                <w:b/>
                <w:bCs/>
                <w:sz w:val="20"/>
                <w:szCs w:val="20"/>
                <w:lang w:val="es-ES" w:eastAsia="es-ES"/>
              </w:rPr>
            </w:pPr>
            <w:r w:rsidRPr="00DA6130">
              <w:rPr>
                <w:b/>
                <w:bCs/>
                <w:sz w:val="20"/>
                <w:szCs w:val="20"/>
                <w:lang w:val="es-ES" w:eastAsia="es-ES"/>
              </w:rPr>
              <w:t>Observaciones</w:t>
            </w:r>
          </w:p>
        </w:tc>
      </w:tr>
      <w:tr w:rsidR="007A3D4A" w:rsidRPr="00322BB1" w14:paraId="20EADEBB" w14:textId="77777777" w:rsidTr="004964D2">
        <w:trPr>
          <w:trHeight w:val="604"/>
        </w:trPr>
        <w:tc>
          <w:tcPr>
            <w:tcW w:w="0" w:type="auto"/>
            <w:vMerge/>
            <w:tcBorders>
              <w:bottom w:val="single" w:sz="4" w:space="0" w:color="auto"/>
            </w:tcBorders>
            <w:shd w:val="clear" w:color="auto" w:fill="D9D9D9" w:themeFill="background1" w:themeFillShade="D9"/>
            <w:tcMar>
              <w:top w:w="0" w:type="dxa"/>
              <w:left w:w="108" w:type="dxa"/>
              <w:bottom w:w="0" w:type="dxa"/>
              <w:right w:w="108" w:type="dxa"/>
            </w:tcMar>
            <w:vAlign w:val="center"/>
            <w:hideMark/>
          </w:tcPr>
          <w:p w14:paraId="2693DBD6" w14:textId="77777777" w:rsidR="00907504" w:rsidRPr="00DA6130" w:rsidRDefault="00907504" w:rsidP="00687F3B">
            <w:pPr>
              <w:jc w:val="center"/>
              <w:rPr>
                <w:rFonts w:eastAsiaTheme="minorHAnsi"/>
                <w:b/>
                <w:bCs/>
                <w:sz w:val="20"/>
                <w:szCs w:val="20"/>
                <w:lang w:val="es-ES"/>
              </w:rPr>
            </w:pPr>
          </w:p>
        </w:tc>
        <w:tc>
          <w:tcPr>
            <w:tcW w:w="0" w:type="auto"/>
            <w:vMerge/>
            <w:tcBorders>
              <w:bottom w:val="single" w:sz="4" w:space="0" w:color="auto"/>
            </w:tcBorders>
            <w:shd w:val="clear" w:color="auto" w:fill="D9D9D9" w:themeFill="background1" w:themeFillShade="D9"/>
            <w:vAlign w:val="center"/>
            <w:hideMark/>
          </w:tcPr>
          <w:p w14:paraId="1165648E" w14:textId="77777777" w:rsidR="00907504" w:rsidRPr="00DA6130" w:rsidRDefault="00907504" w:rsidP="00687F3B">
            <w:pPr>
              <w:jc w:val="center"/>
              <w:rPr>
                <w:rFonts w:eastAsiaTheme="minorHAnsi"/>
                <w:b/>
                <w:bCs/>
                <w:sz w:val="20"/>
                <w:szCs w:val="20"/>
                <w:lang w:val="es-ES" w:eastAsia="es-ES"/>
              </w:rPr>
            </w:pPr>
          </w:p>
        </w:tc>
        <w:tc>
          <w:tcPr>
            <w:tcW w:w="0" w:type="auto"/>
            <w:vMerge/>
            <w:tcBorders>
              <w:bottom w:val="single" w:sz="4" w:space="0" w:color="auto"/>
            </w:tcBorders>
            <w:shd w:val="clear" w:color="auto" w:fill="D9D9D9" w:themeFill="background1" w:themeFillShade="D9"/>
            <w:tcMar>
              <w:top w:w="0" w:type="dxa"/>
              <w:left w:w="108" w:type="dxa"/>
              <w:bottom w:w="0" w:type="dxa"/>
              <w:right w:w="108" w:type="dxa"/>
            </w:tcMar>
            <w:vAlign w:val="center"/>
            <w:hideMark/>
          </w:tcPr>
          <w:p w14:paraId="79CF5DD2" w14:textId="77777777" w:rsidR="00907504" w:rsidRPr="00DA6130" w:rsidRDefault="00907504" w:rsidP="00687F3B">
            <w:pPr>
              <w:jc w:val="center"/>
              <w:rPr>
                <w:rFonts w:eastAsiaTheme="minorHAnsi"/>
                <w:b/>
                <w:bCs/>
                <w:sz w:val="20"/>
                <w:szCs w:val="20"/>
                <w:lang w:val="es-ES"/>
              </w:rPr>
            </w:pPr>
          </w:p>
        </w:tc>
        <w:tc>
          <w:tcPr>
            <w:tcW w:w="2722" w:type="dxa"/>
            <w:vMerge/>
            <w:tcBorders>
              <w:bottom w:val="single" w:sz="4" w:space="0" w:color="auto"/>
            </w:tcBorders>
            <w:shd w:val="clear" w:color="auto" w:fill="D9D9D9" w:themeFill="background1" w:themeFillShade="D9"/>
            <w:vAlign w:val="center"/>
          </w:tcPr>
          <w:p w14:paraId="234F3102" w14:textId="77777777" w:rsidR="00907504" w:rsidRPr="00DA6130" w:rsidRDefault="00907504" w:rsidP="00687F3B">
            <w:pPr>
              <w:jc w:val="center"/>
              <w:rPr>
                <w:b/>
                <w:bCs/>
                <w:sz w:val="20"/>
                <w:szCs w:val="20"/>
                <w:lang w:val="es-ES" w:eastAsia="es-ES"/>
              </w:rPr>
            </w:pPr>
          </w:p>
        </w:tc>
        <w:tc>
          <w:tcPr>
            <w:tcW w:w="2268" w:type="dxa"/>
            <w:vMerge/>
            <w:tcBorders>
              <w:bottom w:val="single" w:sz="4" w:space="0" w:color="auto"/>
            </w:tcBorders>
            <w:shd w:val="clear" w:color="auto" w:fill="D9D9D9" w:themeFill="background1" w:themeFillShade="D9"/>
          </w:tcPr>
          <w:p w14:paraId="3017ECF9" w14:textId="77777777" w:rsidR="00907504" w:rsidRPr="00DA6130" w:rsidRDefault="00907504" w:rsidP="00687F3B">
            <w:pPr>
              <w:jc w:val="center"/>
              <w:rPr>
                <w:b/>
                <w:bCs/>
                <w:sz w:val="20"/>
                <w:szCs w:val="20"/>
                <w:lang w:val="es-ES" w:eastAsia="es-ES"/>
              </w:rPr>
            </w:pPr>
          </w:p>
        </w:tc>
      </w:tr>
      <w:tr w:rsidR="007A3D4A" w:rsidRPr="00322BB1" w14:paraId="6A217A87" w14:textId="77777777" w:rsidTr="004964D2">
        <w:trPr>
          <w:trHeight w:val="409"/>
        </w:trPr>
        <w:tc>
          <w:tcPr>
            <w:tcW w:w="0" w:type="auto"/>
            <w:tcMar>
              <w:top w:w="0" w:type="dxa"/>
              <w:left w:w="108" w:type="dxa"/>
              <w:bottom w:w="0" w:type="dxa"/>
              <w:right w:w="108" w:type="dxa"/>
            </w:tcMar>
            <w:vAlign w:val="center"/>
          </w:tcPr>
          <w:p w14:paraId="1237769C" w14:textId="2060B66D" w:rsidR="009D7FFA" w:rsidRPr="009D7FFA" w:rsidRDefault="009D7FFA" w:rsidP="009D7FFA">
            <w:pPr>
              <w:pStyle w:val="Default"/>
              <w:jc w:val="center"/>
              <w:rPr>
                <w:sz w:val="18"/>
                <w:szCs w:val="18"/>
              </w:rPr>
            </w:pPr>
            <w:r w:rsidRPr="009D7FFA">
              <w:rPr>
                <w:sz w:val="18"/>
                <w:szCs w:val="18"/>
              </w:rPr>
              <w:t>Antecedentes remitidos por correo electrónico</w:t>
            </w:r>
          </w:p>
        </w:tc>
        <w:tc>
          <w:tcPr>
            <w:tcW w:w="0" w:type="auto"/>
            <w:vAlign w:val="center"/>
          </w:tcPr>
          <w:p w14:paraId="74CDEE79" w14:textId="298F476D" w:rsidR="009D7FFA" w:rsidRPr="009D7FFA" w:rsidRDefault="009D7FFA" w:rsidP="009D7FFA">
            <w:pPr>
              <w:jc w:val="center"/>
              <w:rPr>
                <w:rFonts w:eastAsiaTheme="minorHAnsi"/>
                <w:sz w:val="18"/>
                <w:szCs w:val="18"/>
                <w:lang w:val="es-ES" w:eastAsia="es-ES"/>
              </w:rPr>
            </w:pPr>
            <w:r w:rsidRPr="009D7FFA">
              <w:rPr>
                <w:rFonts w:eastAsiaTheme="minorHAnsi"/>
                <w:sz w:val="18"/>
                <w:szCs w:val="18"/>
                <w:lang w:eastAsia="es-ES"/>
              </w:rPr>
              <w:t>Ministerio del Medio Ambiente</w:t>
            </w:r>
          </w:p>
        </w:tc>
        <w:tc>
          <w:tcPr>
            <w:tcW w:w="0" w:type="auto"/>
            <w:tcMar>
              <w:top w:w="0" w:type="dxa"/>
              <w:left w:w="108" w:type="dxa"/>
              <w:bottom w:w="0" w:type="dxa"/>
              <w:right w:w="108" w:type="dxa"/>
            </w:tcMar>
            <w:vAlign w:val="center"/>
          </w:tcPr>
          <w:p w14:paraId="1B4293D1" w14:textId="295F6619" w:rsidR="009D7FFA" w:rsidRPr="009D7FFA" w:rsidRDefault="009D7FFA" w:rsidP="009D7FFA">
            <w:pPr>
              <w:jc w:val="center"/>
              <w:rPr>
                <w:rFonts w:eastAsiaTheme="minorHAnsi"/>
                <w:sz w:val="18"/>
                <w:szCs w:val="18"/>
                <w:lang w:val="es-ES"/>
              </w:rPr>
            </w:pPr>
            <w:r w:rsidRPr="009D7FFA">
              <w:rPr>
                <w:rFonts w:eastAsiaTheme="minorHAnsi"/>
                <w:sz w:val="18"/>
                <w:szCs w:val="18"/>
                <w:lang w:val="es-ES"/>
              </w:rPr>
              <w:t>19-03-2019</w:t>
            </w:r>
          </w:p>
        </w:tc>
        <w:tc>
          <w:tcPr>
            <w:tcW w:w="2722" w:type="dxa"/>
            <w:vAlign w:val="center"/>
          </w:tcPr>
          <w:p w14:paraId="642D7624" w14:textId="4D284157" w:rsidR="009D7FFA" w:rsidRPr="009D7FFA" w:rsidRDefault="009D7FFA" w:rsidP="009D7FFA">
            <w:pPr>
              <w:jc w:val="center"/>
              <w:rPr>
                <w:rFonts w:eastAsiaTheme="minorHAnsi"/>
                <w:sz w:val="18"/>
                <w:szCs w:val="18"/>
                <w:lang w:val="es-ES" w:eastAsia="es-ES"/>
              </w:rPr>
            </w:pPr>
            <w:r w:rsidRPr="009D7FFA">
              <w:rPr>
                <w:rFonts w:eastAsiaTheme="minorHAnsi"/>
                <w:sz w:val="18"/>
                <w:szCs w:val="18"/>
                <w:lang w:val="es-ES"/>
              </w:rPr>
              <w:t xml:space="preserve">Envía documentos técnicos en respuesta a solicitud </w:t>
            </w:r>
            <w:r w:rsidR="007A3D4A">
              <w:rPr>
                <w:rFonts w:eastAsiaTheme="minorHAnsi"/>
                <w:sz w:val="18"/>
                <w:szCs w:val="18"/>
                <w:lang w:val="es-ES"/>
              </w:rPr>
              <w:t xml:space="preserve"> realizada a través de</w:t>
            </w:r>
            <w:r w:rsidRPr="009D7FFA">
              <w:rPr>
                <w:rFonts w:eastAsiaTheme="minorHAnsi"/>
                <w:sz w:val="18"/>
                <w:szCs w:val="18"/>
                <w:lang w:val="es-ES"/>
              </w:rPr>
              <w:t xml:space="preserve"> acta de </w:t>
            </w:r>
            <w:r w:rsidR="007A3D4A">
              <w:rPr>
                <w:rFonts w:eastAsiaTheme="minorHAnsi"/>
                <w:sz w:val="18"/>
                <w:szCs w:val="18"/>
                <w:lang w:val="es-ES"/>
              </w:rPr>
              <w:t>fiscalización del 6 de marzo de 2019</w:t>
            </w:r>
          </w:p>
        </w:tc>
        <w:tc>
          <w:tcPr>
            <w:tcW w:w="2268" w:type="dxa"/>
            <w:vAlign w:val="center"/>
          </w:tcPr>
          <w:p w14:paraId="3F1A2C47" w14:textId="2BD35C84" w:rsidR="009D7FFA" w:rsidRPr="009D7FFA" w:rsidRDefault="009D7FFA" w:rsidP="009D7FFA">
            <w:pPr>
              <w:jc w:val="center"/>
              <w:rPr>
                <w:rFonts w:eastAsiaTheme="minorHAnsi"/>
                <w:sz w:val="18"/>
                <w:szCs w:val="18"/>
                <w:lang w:val="es-ES" w:eastAsia="es-ES"/>
              </w:rPr>
            </w:pPr>
            <w:r w:rsidRPr="009D7FFA">
              <w:rPr>
                <w:rFonts w:eastAsiaTheme="minorHAnsi"/>
                <w:sz w:val="18"/>
                <w:szCs w:val="18"/>
                <w:lang w:val="es-ES" w:eastAsia="es-ES"/>
              </w:rPr>
              <w:t>No aplica</w:t>
            </w:r>
          </w:p>
        </w:tc>
      </w:tr>
      <w:tr w:rsidR="00632DF1" w:rsidRPr="00322BB1" w14:paraId="5AB0C1BB" w14:textId="77777777" w:rsidTr="004964D2">
        <w:trPr>
          <w:trHeight w:val="409"/>
        </w:trPr>
        <w:tc>
          <w:tcPr>
            <w:tcW w:w="0" w:type="auto"/>
            <w:tcMar>
              <w:top w:w="0" w:type="dxa"/>
              <w:left w:w="108" w:type="dxa"/>
              <w:bottom w:w="0" w:type="dxa"/>
              <w:right w:w="108" w:type="dxa"/>
            </w:tcMar>
            <w:vAlign w:val="center"/>
          </w:tcPr>
          <w:p w14:paraId="2158BD8C" w14:textId="13CCF5C8" w:rsidR="00632DF1" w:rsidRPr="009D7FFA" w:rsidRDefault="00632DF1" w:rsidP="009D7FFA">
            <w:pPr>
              <w:pStyle w:val="Default"/>
              <w:jc w:val="center"/>
              <w:rPr>
                <w:sz w:val="18"/>
                <w:szCs w:val="18"/>
              </w:rPr>
            </w:pPr>
            <w:r w:rsidRPr="009D7FFA">
              <w:rPr>
                <w:sz w:val="18"/>
                <w:szCs w:val="18"/>
              </w:rPr>
              <w:t>Antecedentes remitidos por correo electrónico</w:t>
            </w:r>
          </w:p>
        </w:tc>
        <w:tc>
          <w:tcPr>
            <w:tcW w:w="0" w:type="auto"/>
            <w:vAlign w:val="center"/>
          </w:tcPr>
          <w:p w14:paraId="646C772E" w14:textId="4D4882B8" w:rsidR="00632DF1" w:rsidRPr="009D7FFA" w:rsidRDefault="00632DF1" w:rsidP="009D7FFA">
            <w:pPr>
              <w:jc w:val="center"/>
              <w:rPr>
                <w:rFonts w:eastAsiaTheme="minorHAnsi"/>
                <w:sz w:val="18"/>
                <w:szCs w:val="18"/>
                <w:lang w:eastAsia="es-ES"/>
              </w:rPr>
            </w:pPr>
            <w:r w:rsidRPr="009D7FFA">
              <w:rPr>
                <w:rFonts w:eastAsiaTheme="minorHAnsi"/>
                <w:sz w:val="18"/>
                <w:szCs w:val="18"/>
                <w:lang w:eastAsia="es-ES"/>
              </w:rPr>
              <w:t>Ministerio del Medio Ambiente</w:t>
            </w:r>
          </w:p>
        </w:tc>
        <w:tc>
          <w:tcPr>
            <w:tcW w:w="0" w:type="auto"/>
            <w:tcMar>
              <w:top w:w="0" w:type="dxa"/>
              <w:left w:w="108" w:type="dxa"/>
              <w:bottom w:w="0" w:type="dxa"/>
              <w:right w:w="108" w:type="dxa"/>
            </w:tcMar>
            <w:vAlign w:val="center"/>
          </w:tcPr>
          <w:p w14:paraId="3024F8F4" w14:textId="38D52359" w:rsidR="00632DF1" w:rsidRPr="009D7FFA" w:rsidRDefault="00632DF1" w:rsidP="009D7FFA">
            <w:pPr>
              <w:jc w:val="center"/>
              <w:rPr>
                <w:rFonts w:eastAsiaTheme="minorHAnsi"/>
                <w:sz w:val="18"/>
                <w:szCs w:val="18"/>
                <w:lang w:val="es-ES"/>
              </w:rPr>
            </w:pPr>
            <w:r>
              <w:rPr>
                <w:rFonts w:eastAsiaTheme="minorHAnsi"/>
                <w:sz w:val="18"/>
                <w:szCs w:val="18"/>
                <w:lang w:val="es-ES"/>
              </w:rPr>
              <w:t>02-08-2019</w:t>
            </w:r>
          </w:p>
        </w:tc>
        <w:tc>
          <w:tcPr>
            <w:tcW w:w="2722" w:type="dxa"/>
            <w:vAlign w:val="center"/>
          </w:tcPr>
          <w:p w14:paraId="156F68EF" w14:textId="48328EA5" w:rsidR="00632DF1" w:rsidRPr="009D7FFA" w:rsidRDefault="00632DF1" w:rsidP="009D7FFA">
            <w:pPr>
              <w:jc w:val="center"/>
              <w:rPr>
                <w:rFonts w:eastAsiaTheme="minorHAnsi"/>
                <w:sz w:val="18"/>
                <w:szCs w:val="18"/>
                <w:lang w:val="es-ES"/>
              </w:rPr>
            </w:pPr>
            <w:r>
              <w:rPr>
                <w:rFonts w:eastAsiaTheme="minorHAnsi"/>
                <w:sz w:val="18"/>
                <w:szCs w:val="18"/>
                <w:lang w:val="es-ES"/>
              </w:rPr>
              <w:t>Envía antecedentes para rectificar fecha de EMRP</w:t>
            </w:r>
          </w:p>
        </w:tc>
        <w:tc>
          <w:tcPr>
            <w:tcW w:w="2268" w:type="dxa"/>
            <w:vAlign w:val="center"/>
          </w:tcPr>
          <w:p w14:paraId="6E194674" w14:textId="7C4AC659" w:rsidR="00632DF1" w:rsidRPr="009D7FFA" w:rsidRDefault="00632DF1" w:rsidP="009D7FFA">
            <w:pPr>
              <w:jc w:val="center"/>
              <w:rPr>
                <w:rFonts w:eastAsiaTheme="minorHAnsi"/>
                <w:sz w:val="18"/>
                <w:szCs w:val="18"/>
                <w:lang w:val="es-ES" w:eastAsia="es-ES"/>
              </w:rPr>
            </w:pPr>
            <w:r w:rsidRPr="009D7FFA">
              <w:rPr>
                <w:rFonts w:eastAsiaTheme="minorHAnsi"/>
                <w:sz w:val="18"/>
                <w:szCs w:val="18"/>
                <w:lang w:val="es-ES" w:eastAsia="es-ES"/>
              </w:rPr>
              <w:t>No aplica</w:t>
            </w:r>
          </w:p>
        </w:tc>
      </w:tr>
      <w:bookmarkEnd w:id="112"/>
      <w:bookmarkEnd w:id="113"/>
    </w:tbl>
    <w:p w14:paraId="325522DF" w14:textId="77777777" w:rsidR="005B03BC" w:rsidRDefault="005B03BC">
      <w:pPr>
        <w:jc w:val="left"/>
        <w:rPr>
          <w:rFonts w:cstheme="minorHAnsi"/>
          <w:b/>
          <w:sz w:val="24"/>
          <w:szCs w:val="20"/>
        </w:rPr>
      </w:pPr>
      <w:r>
        <w:br w:type="page"/>
      </w:r>
    </w:p>
    <w:p w14:paraId="0727927E" w14:textId="77777777" w:rsidR="004E583C" w:rsidRPr="0025129B" w:rsidRDefault="00B17323" w:rsidP="000B41DD">
      <w:pPr>
        <w:pStyle w:val="Ttulo1"/>
        <w:ind w:left="708" w:hanging="708"/>
      </w:pPr>
      <w:bookmarkStart w:id="120" w:name="_Toc426359958"/>
      <w:bookmarkStart w:id="121" w:name="_Toc426362630"/>
      <w:bookmarkStart w:id="122" w:name="_Toc16670665"/>
      <w:r>
        <w:lastRenderedPageBreak/>
        <w:t>VERIFICACIÓN DE REQUISITOS PARA OTORGAR REPRESENTATIVIDAD POBLACIONAL</w:t>
      </w:r>
      <w:bookmarkEnd w:id="120"/>
      <w:bookmarkEnd w:id="121"/>
      <w:bookmarkEnd w:id="122"/>
    </w:p>
    <w:p w14:paraId="142B9835" w14:textId="77777777" w:rsidR="00D17CB6" w:rsidRPr="0025129B" w:rsidRDefault="00D17CB6" w:rsidP="00D17CB6"/>
    <w:p w14:paraId="677AF814" w14:textId="77777777" w:rsidR="004E583C" w:rsidRDefault="0009119B">
      <w:pPr>
        <w:pStyle w:val="Ttulo2"/>
      </w:pPr>
      <w:bookmarkStart w:id="123" w:name="_Toc413236127"/>
      <w:bookmarkStart w:id="124" w:name="_Toc426359959"/>
      <w:bookmarkStart w:id="125" w:name="_Toc426362631"/>
      <w:bookmarkStart w:id="126" w:name="_Toc16670666"/>
      <w:r>
        <w:t xml:space="preserve">Evaluación de los requerimientos </w:t>
      </w:r>
      <w:bookmarkEnd w:id="123"/>
      <w:r w:rsidR="008F0869">
        <w:t>específicos</w:t>
      </w:r>
      <w:r w:rsidR="001440FE">
        <w:t>.</w:t>
      </w:r>
      <w:bookmarkEnd w:id="124"/>
      <w:bookmarkEnd w:id="125"/>
      <w:bookmarkEnd w:id="126"/>
    </w:p>
    <w:p w14:paraId="0093311B" w14:textId="77777777" w:rsidR="0043513C" w:rsidRPr="0043513C" w:rsidRDefault="0043513C" w:rsidP="0043513C"/>
    <w:tbl>
      <w:tblPr>
        <w:tblStyle w:val="Tablaconcuadrcula"/>
        <w:tblW w:w="5000" w:type="pct"/>
        <w:tblLook w:val="04A0" w:firstRow="1" w:lastRow="0" w:firstColumn="1" w:lastColumn="0" w:noHBand="0" w:noVBand="1"/>
      </w:tblPr>
      <w:tblGrid>
        <w:gridCol w:w="419"/>
        <w:gridCol w:w="1903"/>
        <w:gridCol w:w="6846"/>
      </w:tblGrid>
      <w:tr w:rsidR="0052187F" w14:paraId="00F33381" w14:textId="77777777" w:rsidTr="008B48F3">
        <w:trPr>
          <w:trHeight w:val="20"/>
        </w:trPr>
        <w:tc>
          <w:tcPr>
            <w:tcW w:w="229" w:type="pct"/>
          </w:tcPr>
          <w:p w14:paraId="39CB66A4" w14:textId="77777777" w:rsidR="003C2AEE" w:rsidRPr="00BF1356" w:rsidRDefault="003C2AEE" w:rsidP="008417C9">
            <w:pPr>
              <w:rPr>
                <w:b/>
              </w:rPr>
            </w:pPr>
            <w:r w:rsidRPr="00BF1356">
              <w:rPr>
                <w:b/>
              </w:rPr>
              <w:t>N°</w:t>
            </w:r>
          </w:p>
        </w:tc>
        <w:tc>
          <w:tcPr>
            <w:tcW w:w="1218" w:type="pct"/>
          </w:tcPr>
          <w:p w14:paraId="4B2D702E" w14:textId="77777777" w:rsidR="003C2AEE" w:rsidRPr="00BF1356" w:rsidRDefault="003C2AEE" w:rsidP="008417C9">
            <w:pPr>
              <w:rPr>
                <w:b/>
              </w:rPr>
            </w:pPr>
            <w:r w:rsidRPr="00BF1356">
              <w:rPr>
                <w:b/>
              </w:rPr>
              <w:t>Exigencia Asociada</w:t>
            </w:r>
          </w:p>
        </w:tc>
        <w:tc>
          <w:tcPr>
            <w:tcW w:w="3553" w:type="pct"/>
            <w:tcBorders>
              <w:bottom w:val="single" w:sz="4" w:space="0" w:color="auto"/>
            </w:tcBorders>
          </w:tcPr>
          <w:p w14:paraId="29356868" w14:textId="3EC2E494" w:rsidR="003C2AEE" w:rsidRPr="00463937" w:rsidRDefault="003C2AEE" w:rsidP="008417C9">
            <w:r w:rsidRPr="00463937">
              <w:rPr>
                <w:rFonts w:ascii="Calibri" w:hAnsi="Calibri" w:cs="Calibri"/>
                <w:b/>
                <w:bCs/>
                <w:lang w:eastAsia="es-ES"/>
              </w:rPr>
              <w:t xml:space="preserve">Resultado(s) </w:t>
            </w:r>
            <w:r w:rsidR="00E66865" w:rsidRPr="00463937">
              <w:rPr>
                <w:rFonts w:ascii="Calibri" w:hAnsi="Calibri" w:cs="Calibri"/>
                <w:b/>
                <w:bCs/>
                <w:lang w:eastAsia="es-ES"/>
              </w:rPr>
              <w:t>Obtenidos:</w:t>
            </w:r>
          </w:p>
        </w:tc>
      </w:tr>
      <w:tr w:rsidR="00B412C7" w14:paraId="62FDCA6C" w14:textId="77777777" w:rsidTr="008B48F3">
        <w:trPr>
          <w:trHeight w:val="20"/>
        </w:trPr>
        <w:tc>
          <w:tcPr>
            <w:tcW w:w="229" w:type="pct"/>
            <w:vMerge w:val="restart"/>
          </w:tcPr>
          <w:p w14:paraId="67790B73" w14:textId="53B5976F" w:rsidR="00B412C7" w:rsidRDefault="00B412C7" w:rsidP="00B412C7">
            <w:pPr>
              <w:rPr>
                <w:b/>
              </w:rPr>
            </w:pPr>
            <w:r>
              <w:rPr>
                <w:b/>
              </w:rPr>
              <w:t>1</w:t>
            </w:r>
          </w:p>
        </w:tc>
        <w:tc>
          <w:tcPr>
            <w:tcW w:w="1218" w:type="pct"/>
            <w:vMerge w:val="restart"/>
          </w:tcPr>
          <w:p w14:paraId="13E273CE" w14:textId="36CCD31F" w:rsidR="00B412C7" w:rsidRDefault="00B412C7" w:rsidP="00B412C7">
            <w:pPr>
              <w:autoSpaceDE w:val="0"/>
              <w:autoSpaceDN w:val="0"/>
              <w:adjustRightInd w:val="0"/>
              <w:rPr>
                <w:rFonts w:cs="Arial"/>
                <w:szCs w:val="22"/>
              </w:rPr>
            </w:pPr>
            <w:r>
              <w:rPr>
                <w:rFonts w:cs="Arial"/>
                <w:b/>
                <w:szCs w:val="22"/>
              </w:rPr>
              <w:t>D.S. N° 59/1998 del MINSEGPRES.</w:t>
            </w:r>
            <w:r w:rsidRPr="00BB6068">
              <w:rPr>
                <w:rFonts w:cs="Arial"/>
                <w:b/>
                <w:szCs w:val="22"/>
              </w:rPr>
              <w:t xml:space="preserve"> Art</w:t>
            </w:r>
            <w:r>
              <w:rPr>
                <w:rFonts w:cs="Arial"/>
                <w:b/>
                <w:szCs w:val="22"/>
              </w:rPr>
              <w:t>ículo</w:t>
            </w:r>
            <w:r w:rsidRPr="00BB6068">
              <w:rPr>
                <w:rFonts w:cs="Arial"/>
                <w:b/>
                <w:szCs w:val="22"/>
              </w:rPr>
              <w:t xml:space="preserve"> 1°, Letra f)</w:t>
            </w:r>
            <w:r>
              <w:rPr>
                <w:rFonts w:cs="Arial"/>
                <w:b/>
                <w:szCs w:val="22"/>
              </w:rPr>
              <w:t xml:space="preserve"> </w:t>
            </w:r>
            <w:r w:rsidRPr="00BB6068">
              <w:rPr>
                <w:rFonts w:cs="Arial"/>
                <w:b/>
                <w:szCs w:val="22"/>
              </w:rPr>
              <w:t xml:space="preserve">Estación de monitoreo de material particulado respirable MP10 con </w:t>
            </w:r>
            <w:r w:rsidR="00E66865" w:rsidRPr="00BB6068">
              <w:rPr>
                <w:rFonts w:cs="Arial"/>
                <w:b/>
                <w:szCs w:val="22"/>
              </w:rPr>
              <w:t xml:space="preserve">representatividad </w:t>
            </w:r>
            <w:r w:rsidR="00E66865">
              <w:rPr>
                <w:rFonts w:cs="Arial"/>
                <w:b/>
                <w:szCs w:val="22"/>
              </w:rPr>
              <w:t>poblacional</w:t>
            </w:r>
            <w:r>
              <w:rPr>
                <w:rFonts w:cs="Arial"/>
                <w:b/>
                <w:szCs w:val="22"/>
              </w:rPr>
              <w:t xml:space="preserve"> </w:t>
            </w:r>
            <w:r w:rsidRPr="00BB6068">
              <w:rPr>
                <w:rFonts w:cs="Arial"/>
                <w:b/>
                <w:szCs w:val="22"/>
              </w:rPr>
              <w:t>(EMRP): Una estación de monitoreo podrá clasificarse como EMRP si se cumplen simultáneamente</w:t>
            </w:r>
            <w:r>
              <w:rPr>
                <w:rFonts w:cs="Arial"/>
                <w:b/>
                <w:szCs w:val="22"/>
              </w:rPr>
              <w:t xml:space="preserve"> </w:t>
            </w:r>
            <w:r w:rsidRPr="00BB6068">
              <w:rPr>
                <w:rFonts w:cs="Arial"/>
                <w:b/>
                <w:szCs w:val="22"/>
              </w:rPr>
              <w:t>los siguientes criterios:</w:t>
            </w:r>
            <w:r w:rsidRPr="00537252">
              <w:rPr>
                <w:rFonts w:cs="Arial"/>
                <w:szCs w:val="22"/>
              </w:rPr>
              <w:t xml:space="preserve"> </w:t>
            </w:r>
          </w:p>
          <w:p w14:paraId="0E45B5F5" w14:textId="77777777" w:rsidR="00B412C7" w:rsidRDefault="00B412C7" w:rsidP="00B412C7">
            <w:pPr>
              <w:autoSpaceDE w:val="0"/>
              <w:autoSpaceDN w:val="0"/>
              <w:adjustRightInd w:val="0"/>
              <w:rPr>
                <w:rFonts w:cs="Arial"/>
                <w:szCs w:val="22"/>
              </w:rPr>
            </w:pPr>
          </w:p>
          <w:p w14:paraId="29B92986" w14:textId="718173D5" w:rsidR="00B412C7" w:rsidRPr="00074635" w:rsidRDefault="00B412C7" w:rsidP="00B412C7">
            <w:pPr>
              <w:autoSpaceDE w:val="0"/>
              <w:autoSpaceDN w:val="0"/>
              <w:adjustRightInd w:val="0"/>
              <w:rPr>
                <w:highlight w:val="yellow"/>
              </w:rPr>
            </w:pPr>
            <w:r w:rsidRPr="00537252">
              <w:rPr>
                <w:rFonts w:cs="Arial"/>
                <w:szCs w:val="22"/>
              </w:rPr>
              <w:t>i) que exista al menos un área edificada habitada en un círculo de radio de 2</w:t>
            </w:r>
            <w:r>
              <w:rPr>
                <w:rFonts w:cs="Arial"/>
                <w:szCs w:val="22"/>
              </w:rPr>
              <w:t xml:space="preserve"> </w:t>
            </w:r>
            <w:r w:rsidRPr="00537252">
              <w:rPr>
                <w:rFonts w:cs="Arial"/>
                <w:szCs w:val="22"/>
              </w:rPr>
              <w:t>km, contados desde la ubicación de la estación;</w:t>
            </w:r>
          </w:p>
        </w:tc>
        <w:tc>
          <w:tcPr>
            <w:tcW w:w="3553" w:type="pct"/>
            <w:tcBorders>
              <w:bottom w:val="nil"/>
            </w:tcBorders>
          </w:tcPr>
          <w:p w14:paraId="42411C78" w14:textId="77777777" w:rsidR="00B412C7" w:rsidRDefault="007A3D4A" w:rsidP="00B412C7">
            <w:pPr>
              <w:autoSpaceDE w:val="0"/>
              <w:autoSpaceDN w:val="0"/>
              <w:adjustRightInd w:val="0"/>
            </w:pPr>
            <w:r>
              <w:t>De acuerdo a lo constado en terreno la estación</w:t>
            </w:r>
            <w:r w:rsidR="00B412C7" w:rsidRPr="00773C14">
              <w:t xml:space="preserve"> se encuentra localizada</w:t>
            </w:r>
            <w:r w:rsidR="0044201E">
              <w:t xml:space="preserve"> en la ciudad de Copiapó,</w:t>
            </w:r>
            <w:r w:rsidR="00B412C7" w:rsidRPr="00773C14">
              <w:t xml:space="preserve"> al interior de la </w:t>
            </w:r>
            <w:proofErr w:type="spellStart"/>
            <w:r w:rsidR="00B412C7" w:rsidRPr="00773C14">
              <w:t>multicancha</w:t>
            </w:r>
            <w:proofErr w:type="spellEnd"/>
            <w:r w:rsidR="00B412C7" w:rsidRPr="00773C14">
              <w:t xml:space="preserve"> Cateador Almeyda, dentro del límite urbano de la comuna</w:t>
            </w:r>
            <w:r w:rsidR="00B412C7">
              <w:t>, correspondiendo su ubicación a una zona residencial, por lo que</w:t>
            </w:r>
            <w:r w:rsidR="00B412C7" w:rsidRPr="00773C14">
              <w:t xml:space="preserve"> la estación Copiapó </w:t>
            </w:r>
            <w:r w:rsidR="002C6E78">
              <w:t xml:space="preserve">MMA </w:t>
            </w:r>
            <w:r w:rsidR="00B412C7" w:rsidRPr="00773C14">
              <w:t>se ubica en un área habitada en un radio de 2 kilómetros, medidos desde la ubicación de la estación.</w:t>
            </w:r>
          </w:p>
          <w:p w14:paraId="3F7ABEFD" w14:textId="0B2FC264" w:rsidR="008040E6" w:rsidRPr="00463937" w:rsidRDefault="008040E6" w:rsidP="00B412C7">
            <w:pPr>
              <w:autoSpaceDE w:val="0"/>
              <w:autoSpaceDN w:val="0"/>
              <w:adjustRightInd w:val="0"/>
            </w:pPr>
          </w:p>
        </w:tc>
      </w:tr>
      <w:tr w:rsidR="00B412C7" w14:paraId="647C4FBB" w14:textId="77777777" w:rsidTr="008B48F3">
        <w:trPr>
          <w:trHeight w:val="20"/>
        </w:trPr>
        <w:tc>
          <w:tcPr>
            <w:tcW w:w="229" w:type="pct"/>
            <w:vMerge/>
          </w:tcPr>
          <w:p w14:paraId="56AF4BE6" w14:textId="77777777" w:rsidR="00B412C7" w:rsidRDefault="00B412C7" w:rsidP="00B412C7">
            <w:pPr>
              <w:rPr>
                <w:b/>
              </w:rPr>
            </w:pPr>
          </w:p>
        </w:tc>
        <w:tc>
          <w:tcPr>
            <w:tcW w:w="1218" w:type="pct"/>
            <w:vMerge/>
          </w:tcPr>
          <w:p w14:paraId="1DFFA334" w14:textId="6041AC2B" w:rsidR="00B412C7" w:rsidRPr="00C9779C" w:rsidRDefault="00B412C7" w:rsidP="00B412C7">
            <w:pPr>
              <w:autoSpaceDE w:val="0"/>
              <w:autoSpaceDN w:val="0"/>
              <w:adjustRightInd w:val="0"/>
              <w:rPr>
                <w:rFonts w:cs="Arial"/>
              </w:rPr>
            </w:pPr>
          </w:p>
        </w:tc>
        <w:tc>
          <w:tcPr>
            <w:tcW w:w="3553" w:type="pct"/>
            <w:tcBorders>
              <w:top w:val="nil"/>
            </w:tcBorders>
          </w:tcPr>
          <w:p w14:paraId="2A6D95F2" w14:textId="77777777" w:rsidR="00B412C7" w:rsidRDefault="00B412C7" w:rsidP="00B412C7">
            <w:pPr>
              <w:jc w:val="center"/>
              <w:rPr>
                <w:sz w:val="18"/>
                <w:szCs w:val="18"/>
              </w:rPr>
            </w:pPr>
            <w:r w:rsidRPr="00B412C7">
              <w:rPr>
                <w:rFonts w:ascii="Calibri" w:hAnsi="Calibri"/>
                <w:noProof/>
                <w:lang w:eastAsia="es-CL"/>
              </w:rPr>
              <w:drawing>
                <wp:inline distT="0" distB="0" distL="0" distR="0" wp14:anchorId="78C735EB" wp14:editId="0D6C6DDD">
                  <wp:extent cx="2728570" cy="2737386"/>
                  <wp:effectExtent l="0" t="0" r="0" b="635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9">
                            <a:extLst>
                              <a:ext uri="{28A0092B-C50C-407E-A947-70E740481C1C}">
                                <a14:useLocalDpi xmlns:a14="http://schemas.microsoft.com/office/drawing/2010/main" val="0"/>
                              </a:ext>
                            </a:extLst>
                          </a:blip>
                          <a:srcRect l="23676" t="6094" r="28742" b="7895"/>
                          <a:stretch/>
                        </pic:blipFill>
                        <pic:spPr bwMode="auto">
                          <a:xfrm>
                            <a:off x="0" y="0"/>
                            <a:ext cx="2748520" cy="2757401"/>
                          </a:xfrm>
                          <a:prstGeom prst="rect">
                            <a:avLst/>
                          </a:prstGeom>
                          <a:noFill/>
                          <a:ln>
                            <a:noFill/>
                          </a:ln>
                          <a:extLst>
                            <a:ext uri="{53640926-AAD7-44D8-BBD7-CCE9431645EC}">
                              <a14:shadowObscured xmlns:a14="http://schemas.microsoft.com/office/drawing/2010/main"/>
                            </a:ext>
                          </a:extLst>
                        </pic:spPr>
                      </pic:pic>
                    </a:graphicData>
                  </a:graphic>
                </wp:inline>
              </w:drawing>
            </w:r>
          </w:p>
          <w:p w14:paraId="2529E884" w14:textId="244574EF" w:rsidR="00B412C7" w:rsidRDefault="00B412C7" w:rsidP="00B412C7">
            <w:pPr>
              <w:jc w:val="center"/>
              <w:rPr>
                <w:sz w:val="18"/>
                <w:szCs w:val="18"/>
              </w:rPr>
            </w:pPr>
            <w:r>
              <w:rPr>
                <w:sz w:val="18"/>
                <w:szCs w:val="18"/>
              </w:rPr>
              <w:t>Fotografía N°1</w:t>
            </w:r>
          </w:p>
          <w:p w14:paraId="6F551056" w14:textId="77777777" w:rsidR="00B412C7" w:rsidRDefault="00B412C7" w:rsidP="00B412C7">
            <w:pPr>
              <w:jc w:val="center"/>
              <w:rPr>
                <w:sz w:val="18"/>
                <w:szCs w:val="18"/>
              </w:rPr>
            </w:pPr>
          </w:p>
          <w:p w14:paraId="7324C3E6" w14:textId="46FFA56F" w:rsidR="00B412C7" w:rsidRPr="00A34B7F" w:rsidRDefault="00B412C7" w:rsidP="00B412C7">
            <w:pPr>
              <w:autoSpaceDE w:val="0"/>
              <w:autoSpaceDN w:val="0"/>
              <w:adjustRightInd w:val="0"/>
              <w:rPr>
                <w:sz w:val="18"/>
                <w:szCs w:val="18"/>
              </w:rPr>
            </w:pPr>
            <w:r w:rsidRPr="00B412C7">
              <w:t>En función de dichos antecedentes, es posible establecer que la estación se encuentra localizada en un lugar que cumple con los requisitos establecidos en el artículo 1° de</w:t>
            </w:r>
            <w:r w:rsidR="00EE004F">
              <w:t xml:space="preserve">l </w:t>
            </w:r>
            <w:r w:rsidR="00EE004F" w:rsidRPr="00EE004F">
              <w:t>D.S. N° 59/1998 del MINSEGPRES</w:t>
            </w:r>
          </w:p>
        </w:tc>
      </w:tr>
      <w:tr w:rsidR="0052187F" w14:paraId="6CEB98E0" w14:textId="77777777" w:rsidTr="008B48F3">
        <w:trPr>
          <w:trHeight w:val="20"/>
        </w:trPr>
        <w:tc>
          <w:tcPr>
            <w:tcW w:w="229" w:type="pct"/>
            <w:vMerge/>
          </w:tcPr>
          <w:p w14:paraId="100B9878" w14:textId="73F60E0E" w:rsidR="00C9779C" w:rsidRDefault="00C9779C" w:rsidP="008417C9">
            <w:pPr>
              <w:rPr>
                <w:b/>
              </w:rPr>
            </w:pPr>
          </w:p>
        </w:tc>
        <w:tc>
          <w:tcPr>
            <w:tcW w:w="1218" w:type="pct"/>
          </w:tcPr>
          <w:p w14:paraId="27E4FDC6" w14:textId="4FFFD33D" w:rsidR="00C9779C" w:rsidRPr="00C9779C" w:rsidRDefault="00C9779C" w:rsidP="00654129">
            <w:pPr>
              <w:autoSpaceDE w:val="0"/>
              <w:autoSpaceDN w:val="0"/>
              <w:adjustRightInd w:val="0"/>
              <w:rPr>
                <w:rFonts w:cs="Arial"/>
              </w:rPr>
            </w:pPr>
            <w:r w:rsidRPr="003C2AEE">
              <w:rPr>
                <w:rFonts w:cs="Arial"/>
                <w:szCs w:val="22"/>
              </w:rPr>
              <w:t>ii) que esté colocada a más de 15</w:t>
            </w:r>
            <w:r w:rsidR="00654129">
              <w:rPr>
                <w:rFonts w:cs="Arial"/>
                <w:szCs w:val="22"/>
              </w:rPr>
              <w:t xml:space="preserve"> </w:t>
            </w:r>
            <w:r w:rsidRPr="003C2AEE">
              <w:rPr>
                <w:rFonts w:cs="Arial"/>
                <w:szCs w:val="22"/>
              </w:rPr>
              <w:t>m de la calle o</w:t>
            </w:r>
            <w:r w:rsidR="00E4516F">
              <w:rPr>
                <w:rFonts w:cs="Arial"/>
                <w:szCs w:val="22"/>
              </w:rPr>
              <w:t xml:space="preserve"> </w:t>
            </w:r>
            <w:r w:rsidRPr="003C2AEE">
              <w:rPr>
                <w:rFonts w:cs="Arial"/>
                <w:szCs w:val="22"/>
              </w:rPr>
              <w:t>avenida más cercana, y a más de 50</w:t>
            </w:r>
            <w:r w:rsidR="00654129">
              <w:rPr>
                <w:rFonts w:cs="Arial"/>
                <w:szCs w:val="22"/>
              </w:rPr>
              <w:t xml:space="preserve"> </w:t>
            </w:r>
            <w:r w:rsidRPr="003C2AEE">
              <w:rPr>
                <w:rFonts w:cs="Arial"/>
                <w:szCs w:val="22"/>
              </w:rPr>
              <w:t>m de la calle o avenida más cercana que tenga un flujo igual o</w:t>
            </w:r>
            <w:r w:rsidR="00E4516F">
              <w:rPr>
                <w:rFonts w:cs="Arial"/>
                <w:szCs w:val="22"/>
              </w:rPr>
              <w:t xml:space="preserve"> </w:t>
            </w:r>
            <w:r w:rsidRPr="003C2AEE">
              <w:rPr>
                <w:rFonts w:cs="Arial"/>
                <w:szCs w:val="22"/>
              </w:rPr>
              <w:t xml:space="preserve">superior a 2.500 vehículos/día; </w:t>
            </w:r>
          </w:p>
        </w:tc>
        <w:tc>
          <w:tcPr>
            <w:tcW w:w="3553" w:type="pct"/>
          </w:tcPr>
          <w:p w14:paraId="7CF0EB31" w14:textId="021E8994" w:rsidR="00654129" w:rsidRDefault="00EE004F" w:rsidP="00463937">
            <w:pPr>
              <w:autoSpaceDE w:val="0"/>
              <w:autoSpaceDN w:val="0"/>
              <w:adjustRightInd w:val="0"/>
              <w:rPr>
                <w:rFonts w:cs="Arial"/>
                <w:szCs w:val="22"/>
              </w:rPr>
            </w:pPr>
            <w:r w:rsidRPr="00EE004F">
              <w:rPr>
                <w:rFonts w:cs="Arial"/>
                <w:szCs w:val="22"/>
              </w:rPr>
              <w:t xml:space="preserve">La calle más cercana es un pasaje que se extiende al Sur de la estación a </w:t>
            </w:r>
            <w:r>
              <w:rPr>
                <w:rFonts w:cs="Arial"/>
                <w:szCs w:val="22"/>
              </w:rPr>
              <w:t>más de 20</w:t>
            </w:r>
            <w:r w:rsidRPr="00EE004F">
              <w:rPr>
                <w:rFonts w:cs="Arial"/>
                <w:szCs w:val="22"/>
              </w:rPr>
              <w:t xml:space="preserve"> metros desde el cabezal</w:t>
            </w:r>
            <w:r w:rsidR="0044201E">
              <w:rPr>
                <w:rFonts w:cs="Arial"/>
                <w:szCs w:val="22"/>
              </w:rPr>
              <w:t>.</w:t>
            </w:r>
          </w:p>
          <w:p w14:paraId="6F83BD6E" w14:textId="77777777" w:rsidR="00DB7B1A" w:rsidRPr="00463937" w:rsidRDefault="00DB7B1A" w:rsidP="00463937">
            <w:pPr>
              <w:autoSpaceDE w:val="0"/>
              <w:autoSpaceDN w:val="0"/>
              <w:adjustRightInd w:val="0"/>
              <w:rPr>
                <w:rFonts w:cs="Arial"/>
                <w:szCs w:val="22"/>
              </w:rPr>
            </w:pPr>
          </w:p>
          <w:p w14:paraId="16E86807" w14:textId="4305C914" w:rsidR="00C9779C" w:rsidRPr="00BF1356" w:rsidRDefault="00654129" w:rsidP="00463937">
            <w:pPr>
              <w:autoSpaceDE w:val="0"/>
              <w:autoSpaceDN w:val="0"/>
              <w:adjustRightInd w:val="0"/>
            </w:pPr>
            <w:r w:rsidRPr="00463937">
              <w:rPr>
                <w:rFonts w:cs="Arial"/>
                <w:szCs w:val="22"/>
              </w:rPr>
              <w:t>De acuerdo a los antecedentes recabados se da por conforme el requisito establecido en este punto.</w:t>
            </w:r>
          </w:p>
        </w:tc>
      </w:tr>
      <w:tr w:rsidR="0052187F" w14:paraId="0D1C11B3" w14:textId="77777777" w:rsidTr="008B48F3">
        <w:trPr>
          <w:trHeight w:val="20"/>
        </w:trPr>
        <w:tc>
          <w:tcPr>
            <w:tcW w:w="229" w:type="pct"/>
            <w:vMerge/>
          </w:tcPr>
          <w:p w14:paraId="2554BC64" w14:textId="77777777" w:rsidR="00C9779C" w:rsidRDefault="00C9779C" w:rsidP="008417C9">
            <w:pPr>
              <w:rPr>
                <w:b/>
              </w:rPr>
            </w:pPr>
          </w:p>
        </w:tc>
        <w:tc>
          <w:tcPr>
            <w:tcW w:w="1218" w:type="pct"/>
          </w:tcPr>
          <w:p w14:paraId="3ECC1B46" w14:textId="1A10E826" w:rsidR="00C9779C" w:rsidRPr="00C9779C" w:rsidRDefault="00C9779C" w:rsidP="00E4516F">
            <w:pPr>
              <w:autoSpaceDE w:val="0"/>
              <w:autoSpaceDN w:val="0"/>
              <w:adjustRightInd w:val="0"/>
              <w:rPr>
                <w:rFonts w:cs="Arial"/>
              </w:rPr>
            </w:pPr>
            <w:r w:rsidRPr="003C2AEE">
              <w:rPr>
                <w:rFonts w:cs="Arial"/>
                <w:szCs w:val="22"/>
              </w:rPr>
              <w:t>iii) que esté colocada a más de 50m de la salida de un sistema de</w:t>
            </w:r>
            <w:r w:rsidR="00E4516F">
              <w:rPr>
                <w:rFonts w:cs="Arial"/>
                <w:szCs w:val="22"/>
              </w:rPr>
              <w:t xml:space="preserve"> </w:t>
            </w:r>
            <w:r w:rsidRPr="003C2AEE">
              <w:rPr>
                <w:rFonts w:cs="Arial"/>
                <w:szCs w:val="22"/>
              </w:rPr>
              <w:t xml:space="preserve">calefacción (que utilice carbón, leña o petróleo equivalente a petróleo-2 o </w:t>
            </w:r>
            <w:r w:rsidRPr="003C2AEE">
              <w:rPr>
                <w:rFonts w:cs="Arial"/>
                <w:szCs w:val="22"/>
              </w:rPr>
              <w:lastRenderedPageBreak/>
              <w:t>superior) o de otras</w:t>
            </w:r>
            <w:r w:rsidR="00E4516F">
              <w:rPr>
                <w:rFonts w:cs="Arial"/>
                <w:szCs w:val="22"/>
              </w:rPr>
              <w:t xml:space="preserve"> </w:t>
            </w:r>
            <w:r w:rsidRPr="003C2AEE">
              <w:rPr>
                <w:rFonts w:cs="Arial"/>
                <w:szCs w:val="22"/>
              </w:rPr>
              <w:t>fuentes fijas similares.</w:t>
            </w:r>
          </w:p>
        </w:tc>
        <w:tc>
          <w:tcPr>
            <w:tcW w:w="3553" w:type="pct"/>
          </w:tcPr>
          <w:p w14:paraId="319DA6CC" w14:textId="6890B5F9" w:rsidR="00C9779C" w:rsidRDefault="008417C9" w:rsidP="00463937">
            <w:pPr>
              <w:autoSpaceDE w:val="0"/>
              <w:autoSpaceDN w:val="0"/>
              <w:adjustRightInd w:val="0"/>
              <w:rPr>
                <w:rFonts w:cs="Arial"/>
                <w:szCs w:val="22"/>
              </w:rPr>
            </w:pPr>
            <w:r w:rsidRPr="006D5948">
              <w:rPr>
                <w:rFonts w:cs="Arial"/>
                <w:szCs w:val="22"/>
              </w:rPr>
              <w:lastRenderedPageBreak/>
              <w:t xml:space="preserve">En la visita se </w:t>
            </w:r>
            <w:r w:rsidR="00E26248" w:rsidRPr="006D5948">
              <w:rPr>
                <w:rFonts w:cs="Arial"/>
                <w:szCs w:val="22"/>
              </w:rPr>
              <w:t>constató</w:t>
            </w:r>
            <w:r w:rsidRPr="006D5948">
              <w:rPr>
                <w:rFonts w:cs="Arial"/>
                <w:szCs w:val="22"/>
              </w:rPr>
              <w:t xml:space="preserve"> que la estación se encuentra ubicada en un sector</w:t>
            </w:r>
            <w:r w:rsidR="006F26CC" w:rsidRPr="006D5948">
              <w:rPr>
                <w:rFonts w:cs="Arial"/>
                <w:szCs w:val="22"/>
              </w:rPr>
              <w:t xml:space="preserve"> en el</w:t>
            </w:r>
            <w:r w:rsidRPr="006D5948">
              <w:rPr>
                <w:rFonts w:cs="Arial"/>
                <w:szCs w:val="22"/>
              </w:rPr>
              <w:t xml:space="preserve"> que no</w:t>
            </w:r>
            <w:r w:rsidR="004D1B8A" w:rsidRPr="006D5948">
              <w:rPr>
                <w:rFonts w:cs="Arial"/>
                <w:szCs w:val="22"/>
              </w:rPr>
              <w:t xml:space="preserve"> </w:t>
            </w:r>
            <w:r w:rsidR="00E26248" w:rsidRPr="006D5948">
              <w:rPr>
                <w:rFonts w:cs="Arial"/>
                <w:szCs w:val="22"/>
              </w:rPr>
              <w:t>se aprecian</w:t>
            </w:r>
            <w:r w:rsidR="004D1B8A" w:rsidRPr="006D5948">
              <w:rPr>
                <w:rFonts w:cs="Arial"/>
                <w:szCs w:val="22"/>
              </w:rPr>
              <w:t xml:space="preserve"> sistema</w:t>
            </w:r>
            <w:r w:rsidR="00E26248" w:rsidRPr="006D5948">
              <w:rPr>
                <w:rFonts w:cs="Arial"/>
                <w:szCs w:val="22"/>
              </w:rPr>
              <w:t>s</w:t>
            </w:r>
            <w:r w:rsidR="004D1B8A" w:rsidRPr="006D5948">
              <w:rPr>
                <w:rFonts w:cs="Arial"/>
                <w:szCs w:val="22"/>
              </w:rPr>
              <w:t xml:space="preserve"> de calefacción (que utilice</w:t>
            </w:r>
            <w:r w:rsidR="00DB7B1A" w:rsidRPr="006D5948">
              <w:rPr>
                <w:rFonts w:cs="Arial"/>
                <w:szCs w:val="22"/>
              </w:rPr>
              <w:t>n</w:t>
            </w:r>
            <w:r w:rsidR="004D1B8A" w:rsidRPr="006D5948">
              <w:rPr>
                <w:rFonts w:cs="Arial"/>
                <w:szCs w:val="22"/>
              </w:rPr>
              <w:t xml:space="preserve"> carbón, leña o petróleo equivalente a petróleo-2 o superior), o de otras fuentes fijas similares.</w:t>
            </w:r>
          </w:p>
          <w:p w14:paraId="0814B5C2" w14:textId="77777777" w:rsidR="007F3744" w:rsidRDefault="007F3744" w:rsidP="00463937">
            <w:pPr>
              <w:autoSpaceDE w:val="0"/>
              <w:autoSpaceDN w:val="0"/>
              <w:adjustRightInd w:val="0"/>
              <w:rPr>
                <w:rFonts w:cs="Arial"/>
                <w:szCs w:val="22"/>
              </w:rPr>
            </w:pPr>
          </w:p>
          <w:p w14:paraId="1D8D7832" w14:textId="77777777" w:rsidR="007F3744" w:rsidRDefault="007F3744" w:rsidP="00463937">
            <w:pPr>
              <w:autoSpaceDE w:val="0"/>
              <w:autoSpaceDN w:val="0"/>
              <w:adjustRightInd w:val="0"/>
              <w:rPr>
                <w:rFonts w:cs="Arial"/>
                <w:szCs w:val="22"/>
              </w:rPr>
            </w:pPr>
          </w:p>
          <w:p w14:paraId="5748C9CA" w14:textId="77777777" w:rsidR="007F3744" w:rsidRDefault="007F3744" w:rsidP="00463937">
            <w:pPr>
              <w:autoSpaceDE w:val="0"/>
              <w:autoSpaceDN w:val="0"/>
              <w:adjustRightInd w:val="0"/>
              <w:rPr>
                <w:rFonts w:cs="Arial"/>
                <w:szCs w:val="22"/>
              </w:rPr>
            </w:pPr>
          </w:p>
          <w:p w14:paraId="1E7229FE" w14:textId="77777777" w:rsidR="007F3744" w:rsidRDefault="007F3744" w:rsidP="00463937">
            <w:pPr>
              <w:autoSpaceDE w:val="0"/>
              <w:autoSpaceDN w:val="0"/>
              <w:adjustRightInd w:val="0"/>
              <w:rPr>
                <w:rFonts w:cs="Arial"/>
                <w:szCs w:val="22"/>
              </w:rPr>
            </w:pPr>
          </w:p>
          <w:p w14:paraId="373F2931" w14:textId="1390556D" w:rsidR="007F3744" w:rsidRPr="00BF1356" w:rsidRDefault="007F3744" w:rsidP="00463937">
            <w:pPr>
              <w:autoSpaceDE w:val="0"/>
              <w:autoSpaceDN w:val="0"/>
              <w:adjustRightInd w:val="0"/>
            </w:pPr>
          </w:p>
        </w:tc>
      </w:tr>
      <w:tr w:rsidR="0052187F" w14:paraId="6F5F268C" w14:textId="77777777" w:rsidTr="008B48F3">
        <w:trPr>
          <w:trHeight w:val="20"/>
        </w:trPr>
        <w:tc>
          <w:tcPr>
            <w:tcW w:w="229" w:type="pct"/>
          </w:tcPr>
          <w:p w14:paraId="7E4FFEAD" w14:textId="787F69AB" w:rsidR="00537252" w:rsidRDefault="00685C6D" w:rsidP="008417C9">
            <w:pPr>
              <w:rPr>
                <w:b/>
              </w:rPr>
            </w:pPr>
            <w:r>
              <w:rPr>
                <w:b/>
              </w:rPr>
              <w:t>2</w:t>
            </w:r>
          </w:p>
        </w:tc>
        <w:tc>
          <w:tcPr>
            <w:tcW w:w="1218" w:type="pct"/>
          </w:tcPr>
          <w:p w14:paraId="5A0D86BF" w14:textId="2E4BB4F0" w:rsidR="00537252" w:rsidRPr="00801399" w:rsidRDefault="00537252" w:rsidP="00537252">
            <w:pPr>
              <w:autoSpaceDE w:val="0"/>
              <w:autoSpaceDN w:val="0"/>
              <w:adjustRightInd w:val="0"/>
              <w:rPr>
                <w:rFonts w:cs="Arial"/>
                <w:b/>
                <w:szCs w:val="22"/>
              </w:rPr>
            </w:pPr>
            <w:r w:rsidRPr="00801399">
              <w:rPr>
                <w:rFonts w:cs="Arial"/>
                <w:b/>
                <w:szCs w:val="22"/>
              </w:rPr>
              <w:t>D.S. N° 59/1998 del MINSEGPRES</w:t>
            </w:r>
            <w:r w:rsidR="0034415F">
              <w:rPr>
                <w:rFonts w:cs="Arial"/>
                <w:b/>
                <w:szCs w:val="22"/>
              </w:rPr>
              <w:t>. Artículo</w:t>
            </w:r>
            <w:r w:rsidRPr="00801399">
              <w:rPr>
                <w:rFonts w:cs="Arial"/>
                <w:b/>
                <w:szCs w:val="22"/>
              </w:rPr>
              <w:t xml:space="preserve"> 7º Para efectos del monitoreo del Material Particulado Respirable MP10, los métodos de</w:t>
            </w:r>
            <w:r w:rsidR="00E4516F" w:rsidRPr="00801399">
              <w:rPr>
                <w:rFonts w:cs="Arial"/>
                <w:b/>
                <w:szCs w:val="22"/>
              </w:rPr>
              <w:t xml:space="preserve"> </w:t>
            </w:r>
            <w:r w:rsidRPr="00801399">
              <w:rPr>
                <w:rFonts w:cs="Arial"/>
                <w:b/>
                <w:szCs w:val="22"/>
              </w:rPr>
              <w:t>medición serán:</w:t>
            </w:r>
          </w:p>
          <w:p w14:paraId="53F74499" w14:textId="77777777" w:rsidR="00537252" w:rsidRPr="00537252" w:rsidRDefault="00537252" w:rsidP="00537252">
            <w:pPr>
              <w:autoSpaceDE w:val="0"/>
              <w:autoSpaceDN w:val="0"/>
              <w:adjustRightInd w:val="0"/>
              <w:rPr>
                <w:rFonts w:cs="Arial"/>
                <w:szCs w:val="22"/>
              </w:rPr>
            </w:pPr>
            <w:r w:rsidRPr="00537252">
              <w:rPr>
                <w:rFonts w:cs="Arial"/>
                <w:szCs w:val="22"/>
              </w:rPr>
              <w:t>- Método gravimétrico de muestreador de alto volumen equipado con cabezal PM-10;</w:t>
            </w:r>
          </w:p>
          <w:p w14:paraId="500F7B0C" w14:textId="77777777" w:rsidR="00537252" w:rsidRPr="00537252" w:rsidRDefault="00537252" w:rsidP="00537252">
            <w:pPr>
              <w:autoSpaceDE w:val="0"/>
              <w:autoSpaceDN w:val="0"/>
              <w:adjustRightInd w:val="0"/>
              <w:rPr>
                <w:rFonts w:cs="Arial"/>
                <w:szCs w:val="22"/>
              </w:rPr>
            </w:pPr>
            <w:r w:rsidRPr="00537252">
              <w:rPr>
                <w:rFonts w:cs="Arial"/>
                <w:szCs w:val="22"/>
              </w:rPr>
              <w:t>- Método gravimétrico de muestreador de bajo volumen equipado con cabezal PM-10;</w:t>
            </w:r>
          </w:p>
          <w:p w14:paraId="2A4F1F38" w14:textId="313BF1F8" w:rsidR="00537252" w:rsidRPr="00537252" w:rsidRDefault="00537252" w:rsidP="00537252">
            <w:pPr>
              <w:autoSpaceDE w:val="0"/>
              <w:autoSpaceDN w:val="0"/>
              <w:adjustRightInd w:val="0"/>
              <w:rPr>
                <w:rFonts w:cs="Arial"/>
                <w:szCs w:val="22"/>
              </w:rPr>
            </w:pPr>
            <w:r w:rsidRPr="00537252">
              <w:rPr>
                <w:rFonts w:cs="Arial"/>
                <w:szCs w:val="22"/>
              </w:rPr>
              <w:t xml:space="preserve">- Método por transducción gravimétrica de oscilaciones inducidas. </w:t>
            </w:r>
            <w:proofErr w:type="spellStart"/>
            <w:r w:rsidRPr="00537252">
              <w:rPr>
                <w:rFonts w:cs="Arial"/>
                <w:szCs w:val="22"/>
              </w:rPr>
              <w:t>Microbalanza</w:t>
            </w:r>
            <w:proofErr w:type="spellEnd"/>
            <w:r w:rsidRPr="00537252">
              <w:rPr>
                <w:rFonts w:cs="Arial"/>
                <w:szCs w:val="22"/>
              </w:rPr>
              <w:t xml:space="preserve"> de oscilación de</w:t>
            </w:r>
            <w:r w:rsidR="00E4516F">
              <w:rPr>
                <w:rFonts w:cs="Arial"/>
                <w:szCs w:val="22"/>
              </w:rPr>
              <w:t xml:space="preserve"> </w:t>
            </w:r>
            <w:r w:rsidRPr="00537252">
              <w:rPr>
                <w:rFonts w:cs="Arial"/>
                <w:szCs w:val="22"/>
              </w:rPr>
              <w:t>sensor en voladizo con cabezal PM-10;</w:t>
            </w:r>
          </w:p>
          <w:p w14:paraId="5DEA3E4A" w14:textId="386D73B2" w:rsidR="00537252" w:rsidRPr="00074635" w:rsidRDefault="00537252" w:rsidP="00537252">
            <w:pPr>
              <w:autoSpaceDE w:val="0"/>
              <w:autoSpaceDN w:val="0"/>
              <w:adjustRightInd w:val="0"/>
              <w:rPr>
                <w:b/>
                <w:bCs/>
                <w:highlight w:val="yellow"/>
              </w:rPr>
            </w:pPr>
            <w:r w:rsidRPr="00537252">
              <w:rPr>
                <w:rFonts w:cs="Arial"/>
                <w:szCs w:val="22"/>
              </w:rPr>
              <w:t>- Métodos basados en el principio de atenuación beta.</w:t>
            </w:r>
          </w:p>
        </w:tc>
        <w:tc>
          <w:tcPr>
            <w:tcW w:w="3553" w:type="pct"/>
            <w:tcBorders>
              <w:bottom w:val="single" w:sz="4" w:space="0" w:color="auto"/>
            </w:tcBorders>
          </w:tcPr>
          <w:p w14:paraId="15F29859" w14:textId="2ADF06B9" w:rsidR="00537252" w:rsidRDefault="008417C9" w:rsidP="00DB7B1A">
            <w:pPr>
              <w:autoSpaceDE w:val="0"/>
              <w:autoSpaceDN w:val="0"/>
              <w:adjustRightInd w:val="0"/>
              <w:rPr>
                <w:rFonts w:cs="Arial"/>
                <w:szCs w:val="22"/>
              </w:rPr>
            </w:pPr>
            <w:r w:rsidRPr="00DB7B1A">
              <w:rPr>
                <w:rFonts w:cs="Arial"/>
                <w:szCs w:val="22"/>
              </w:rPr>
              <w:t xml:space="preserve">El equipo </w:t>
            </w:r>
            <w:r w:rsidR="006D5948">
              <w:rPr>
                <w:rFonts w:cs="Arial"/>
                <w:szCs w:val="22"/>
              </w:rPr>
              <w:t>mide material particulado MP10 a través de un</w:t>
            </w:r>
            <w:r w:rsidRPr="00DB7B1A">
              <w:rPr>
                <w:rFonts w:cs="Arial"/>
                <w:szCs w:val="22"/>
              </w:rPr>
              <w:t xml:space="preserve"> </w:t>
            </w:r>
            <w:r w:rsidR="00265FEE">
              <w:rPr>
                <w:rFonts w:cs="Arial"/>
                <w:szCs w:val="22"/>
              </w:rPr>
              <w:t>m</w:t>
            </w:r>
            <w:r w:rsidR="00265FEE" w:rsidRPr="00265FEE">
              <w:rPr>
                <w:rFonts w:cs="Arial"/>
                <w:szCs w:val="22"/>
              </w:rPr>
              <w:t xml:space="preserve">étodo </w:t>
            </w:r>
            <w:r w:rsidR="006D5948">
              <w:rPr>
                <w:rFonts w:cs="Arial"/>
                <w:szCs w:val="22"/>
              </w:rPr>
              <w:t xml:space="preserve">de atenuación beta, </w:t>
            </w:r>
            <w:r w:rsidR="00801399" w:rsidRPr="00DB7B1A">
              <w:rPr>
                <w:rFonts w:cs="Arial"/>
                <w:szCs w:val="22"/>
              </w:rPr>
              <w:t>cumpliendo con uno</w:t>
            </w:r>
            <w:r w:rsidR="00827D1D">
              <w:rPr>
                <w:rFonts w:cs="Arial"/>
                <w:szCs w:val="22"/>
              </w:rPr>
              <w:t xml:space="preserve"> de</w:t>
            </w:r>
            <w:r w:rsidR="00801399" w:rsidRPr="00DB7B1A">
              <w:rPr>
                <w:rFonts w:cs="Arial"/>
                <w:szCs w:val="22"/>
              </w:rPr>
              <w:t xml:space="preserve"> los métodos listados en este punto.</w:t>
            </w:r>
          </w:p>
          <w:p w14:paraId="6FA12BFE" w14:textId="3282A3F9" w:rsidR="00535969" w:rsidRDefault="00801399" w:rsidP="00427839">
            <w:pPr>
              <w:autoSpaceDE w:val="0"/>
              <w:autoSpaceDN w:val="0"/>
              <w:adjustRightInd w:val="0"/>
              <w:rPr>
                <w:rFonts w:cs="Arial"/>
                <w:szCs w:val="22"/>
              </w:rPr>
            </w:pPr>
            <w:r w:rsidRPr="00DB7B1A">
              <w:rPr>
                <w:rFonts w:cs="Arial"/>
                <w:szCs w:val="22"/>
              </w:rPr>
              <w:t>Además, e</w:t>
            </w:r>
            <w:r w:rsidR="00535969" w:rsidRPr="00DB7B1A">
              <w:rPr>
                <w:rFonts w:cs="Arial"/>
                <w:szCs w:val="22"/>
              </w:rPr>
              <w:t xml:space="preserve">l </w:t>
            </w:r>
            <w:r w:rsidR="00DF6D13" w:rsidRPr="00DB7B1A">
              <w:rPr>
                <w:rFonts w:cs="Arial"/>
                <w:szCs w:val="22"/>
              </w:rPr>
              <w:t>método de medición del instrumento</w:t>
            </w:r>
            <w:r w:rsidR="006D5948">
              <w:rPr>
                <w:rFonts w:cs="Arial"/>
                <w:szCs w:val="22"/>
              </w:rPr>
              <w:t xml:space="preserve"> (</w:t>
            </w:r>
            <w:r w:rsidR="006D5948" w:rsidRPr="006D5948">
              <w:rPr>
                <w:rFonts w:cs="Arial"/>
                <w:szCs w:val="22"/>
              </w:rPr>
              <w:t>EQPM-1102-150</w:t>
            </w:r>
            <w:r w:rsidR="006D5948">
              <w:rPr>
                <w:rFonts w:cs="Arial"/>
                <w:szCs w:val="22"/>
              </w:rPr>
              <w:t>)</w:t>
            </w:r>
            <w:r w:rsidR="00DF6D13" w:rsidRPr="00DB7B1A">
              <w:rPr>
                <w:rFonts w:cs="Arial"/>
                <w:szCs w:val="22"/>
              </w:rPr>
              <w:t xml:space="preserve"> se encuentra incluido en la lista de Métodos Denominados de Referencia y Equivalentes publicada por la Agencia de Protección Ambiental de los Estados Unidos de Norteamérica (</w:t>
            </w:r>
            <w:r w:rsidR="009B4F29" w:rsidRPr="00DB7B1A">
              <w:rPr>
                <w:rFonts w:cs="Arial"/>
                <w:szCs w:val="22"/>
              </w:rPr>
              <w:t>U</w:t>
            </w:r>
            <w:r w:rsidR="009B4F29">
              <w:rPr>
                <w:rFonts w:cs="Arial"/>
                <w:szCs w:val="22"/>
              </w:rPr>
              <w:t>SEPA</w:t>
            </w:r>
            <w:r w:rsidR="00DF6D13" w:rsidRPr="00DB7B1A">
              <w:rPr>
                <w:rFonts w:cs="Arial"/>
                <w:szCs w:val="22"/>
              </w:rPr>
              <w:t>)</w:t>
            </w:r>
            <w:r w:rsidR="00F026B9" w:rsidRPr="00DB7B1A">
              <w:rPr>
                <w:rFonts w:cs="Arial"/>
                <w:szCs w:val="22"/>
              </w:rPr>
              <w:t>.</w:t>
            </w:r>
          </w:p>
          <w:p w14:paraId="677BA076" w14:textId="77777777" w:rsidR="00694684" w:rsidRPr="00DB7B1A" w:rsidRDefault="00694684" w:rsidP="00427839">
            <w:pPr>
              <w:autoSpaceDE w:val="0"/>
              <w:autoSpaceDN w:val="0"/>
              <w:adjustRightInd w:val="0"/>
              <w:rPr>
                <w:rFonts w:cs="Arial"/>
                <w:szCs w:val="22"/>
              </w:rPr>
            </w:pPr>
          </w:p>
          <w:p w14:paraId="7B82488C" w14:textId="391D388E" w:rsidR="00C76C31" w:rsidRDefault="00EE004F" w:rsidP="00694684">
            <w:pPr>
              <w:autoSpaceDE w:val="0"/>
              <w:autoSpaceDN w:val="0"/>
              <w:adjustRightInd w:val="0"/>
              <w:jc w:val="center"/>
              <w:rPr>
                <w:rFonts w:ascii="Times New Roman" w:hAnsi="Times New Roman"/>
                <w:sz w:val="23"/>
                <w:szCs w:val="23"/>
                <w:lang w:eastAsia="es-ES"/>
              </w:rPr>
            </w:pPr>
            <w:r>
              <w:rPr>
                <w:noProof/>
                <w:lang w:eastAsia="es-CL"/>
              </w:rPr>
              <w:drawing>
                <wp:inline distT="0" distB="0" distL="0" distR="0" wp14:anchorId="7BD0835C" wp14:editId="78864DBC">
                  <wp:extent cx="2202001" cy="1422869"/>
                  <wp:effectExtent l="0" t="0" r="8255" b="635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0">
                            <a:extLst>
                              <a:ext uri="{28A0092B-C50C-407E-A947-70E740481C1C}">
                                <a14:useLocalDpi xmlns:a14="http://schemas.microsoft.com/office/drawing/2010/main" val="0"/>
                              </a:ext>
                            </a:extLst>
                          </a:blip>
                          <a:srcRect l="62213" t="56592" b="10845"/>
                          <a:stretch/>
                        </pic:blipFill>
                        <pic:spPr bwMode="auto">
                          <a:xfrm>
                            <a:off x="0" y="0"/>
                            <a:ext cx="2202235" cy="1423020"/>
                          </a:xfrm>
                          <a:prstGeom prst="rect">
                            <a:avLst/>
                          </a:prstGeom>
                          <a:noFill/>
                          <a:ln>
                            <a:noFill/>
                          </a:ln>
                          <a:extLst>
                            <a:ext uri="{53640926-AAD7-44D8-BBD7-CCE9431645EC}">
                              <a14:shadowObscured xmlns:a14="http://schemas.microsoft.com/office/drawing/2010/main"/>
                            </a:ext>
                          </a:extLst>
                        </pic:spPr>
                      </pic:pic>
                    </a:graphicData>
                  </a:graphic>
                </wp:inline>
              </w:drawing>
            </w:r>
          </w:p>
          <w:p w14:paraId="7E647811" w14:textId="7ECAB66B" w:rsidR="00694684" w:rsidRPr="0044201E" w:rsidRDefault="00694684" w:rsidP="00694684">
            <w:pPr>
              <w:autoSpaceDE w:val="0"/>
              <w:autoSpaceDN w:val="0"/>
              <w:adjustRightInd w:val="0"/>
              <w:jc w:val="center"/>
              <w:rPr>
                <w:rFonts w:ascii="Times New Roman" w:hAnsi="Times New Roman"/>
                <w:sz w:val="16"/>
                <w:szCs w:val="16"/>
                <w:lang w:eastAsia="es-ES"/>
              </w:rPr>
            </w:pPr>
            <w:r w:rsidRPr="0044201E">
              <w:rPr>
                <w:sz w:val="16"/>
                <w:szCs w:val="16"/>
              </w:rPr>
              <w:t>Fotografía N° 2</w:t>
            </w:r>
          </w:p>
        </w:tc>
      </w:tr>
      <w:tr w:rsidR="0052187F" w14:paraId="52C416C4" w14:textId="77777777" w:rsidTr="008B48F3">
        <w:trPr>
          <w:trHeight w:val="20"/>
        </w:trPr>
        <w:tc>
          <w:tcPr>
            <w:tcW w:w="229" w:type="pct"/>
            <w:vMerge w:val="restart"/>
          </w:tcPr>
          <w:p w14:paraId="0D0B878D" w14:textId="357029EC" w:rsidR="00687F3B" w:rsidRDefault="00687F3B" w:rsidP="008417C9">
            <w:pPr>
              <w:rPr>
                <w:b/>
              </w:rPr>
            </w:pPr>
            <w:r>
              <w:rPr>
                <w:b/>
              </w:rPr>
              <w:t>3</w:t>
            </w:r>
          </w:p>
        </w:tc>
        <w:tc>
          <w:tcPr>
            <w:tcW w:w="1218" w:type="pct"/>
          </w:tcPr>
          <w:p w14:paraId="75095A0D" w14:textId="5DB9FF5E" w:rsidR="00687F3B" w:rsidRPr="00EA20D9" w:rsidRDefault="00687F3B" w:rsidP="008417C9">
            <w:pPr>
              <w:pStyle w:val="Default"/>
              <w:jc w:val="both"/>
              <w:rPr>
                <w:rFonts w:asciiTheme="minorHAnsi" w:hAnsiTheme="minorHAnsi" w:cs="Arial"/>
                <w:b/>
                <w:color w:val="auto"/>
                <w:sz w:val="20"/>
                <w:szCs w:val="22"/>
                <w:u w:val="single"/>
                <w:lang w:eastAsia="en-US"/>
              </w:rPr>
            </w:pPr>
            <w:r w:rsidRPr="00F026B9">
              <w:rPr>
                <w:b/>
                <w:bCs/>
                <w:sz w:val="20"/>
                <w:szCs w:val="20"/>
              </w:rPr>
              <w:t>R. E. N°</w:t>
            </w:r>
            <w:r w:rsidR="0034415F">
              <w:rPr>
                <w:b/>
                <w:bCs/>
                <w:sz w:val="20"/>
                <w:szCs w:val="20"/>
              </w:rPr>
              <w:t xml:space="preserve"> </w:t>
            </w:r>
            <w:r w:rsidRPr="00F026B9">
              <w:rPr>
                <w:b/>
                <w:bCs/>
                <w:sz w:val="20"/>
                <w:szCs w:val="20"/>
              </w:rPr>
              <w:t xml:space="preserve">744/2017 </w:t>
            </w:r>
            <w:r w:rsidR="0034415F">
              <w:rPr>
                <w:b/>
                <w:bCs/>
                <w:sz w:val="20"/>
                <w:szCs w:val="20"/>
              </w:rPr>
              <w:t xml:space="preserve">de la </w:t>
            </w:r>
            <w:r w:rsidRPr="00F026B9">
              <w:rPr>
                <w:b/>
                <w:bCs/>
                <w:sz w:val="20"/>
                <w:szCs w:val="20"/>
              </w:rPr>
              <w:t>SMA.</w:t>
            </w:r>
            <w:r w:rsidRPr="009C1EB0">
              <w:rPr>
                <w:b/>
                <w:bCs/>
                <w:sz w:val="20"/>
                <w:szCs w:val="20"/>
              </w:rPr>
              <w:t xml:space="preserve"> </w:t>
            </w:r>
            <w:r w:rsidR="0034415F" w:rsidRPr="0034415F">
              <w:rPr>
                <w:rFonts w:asciiTheme="minorHAnsi" w:hAnsiTheme="minorHAnsi" w:cs="Arial"/>
                <w:b/>
                <w:color w:val="auto"/>
                <w:sz w:val="20"/>
                <w:szCs w:val="22"/>
                <w:lang w:eastAsia="en-US"/>
              </w:rPr>
              <w:t>Artículo</w:t>
            </w:r>
            <w:r w:rsidRPr="0034415F">
              <w:rPr>
                <w:rFonts w:asciiTheme="minorHAnsi" w:hAnsiTheme="minorHAnsi" w:cs="Arial"/>
                <w:b/>
                <w:color w:val="auto"/>
                <w:sz w:val="20"/>
                <w:szCs w:val="22"/>
                <w:lang w:eastAsia="en-US"/>
              </w:rPr>
              <w:t xml:space="preserve"> </w:t>
            </w:r>
            <w:r w:rsidR="00EA20D9" w:rsidRPr="0034415F">
              <w:rPr>
                <w:rFonts w:asciiTheme="minorHAnsi" w:hAnsiTheme="minorHAnsi" w:cs="Arial"/>
                <w:b/>
                <w:color w:val="auto"/>
                <w:sz w:val="20"/>
                <w:szCs w:val="22"/>
                <w:lang w:eastAsia="en-US"/>
              </w:rPr>
              <w:t>2°</w:t>
            </w:r>
            <w:r w:rsidRPr="0034415F">
              <w:rPr>
                <w:rFonts w:asciiTheme="minorHAnsi" w:hAnsiTheme="minorHAnsi" w:cs="Arial"/>
                <w:b/>
                <w:color w:val="auto"/>
                <w:sz w:val="20"/>
                <w:szCs w:val="22"/>
                <w:lang w:eastAsia="en-US"/>
              </w:rPr>
              <w:t xml:space="preserve"> Criterios Generales</w:t>
            </w:r>
          </w:p>
          <w:p w14:paraId="19B1559B" w14:textId="77777777" w:rsidR="00687F3B" w:rsidRPr="005F7ABD" w:rsidRDefault="00687F3B" w:rsidP="00CD196E">
            <w:pPr>
              <w:pStyle w:val="Prrafodelista"/>
              <w:numPr>
                <w:ilvl w:val="0"/>
                <w:numId w:val="8"/>
              </w:numPr>
              <w:autoSpaceDE w:val="0"/>
              <w:autoSpaceDN w:val="0"/>
              <w:adjustRightInd w:val="0"/>
              <w:ind w:left="303" w:hanging="284"/>
            </w:pPr>
            <w:r w:rsidRPr="005F7ABD">
              <w:rPr>
                <w:rFonts w:cs="Arial"/>
                <w:szCs w:val="22"/>
              </w:rPr>
              <w:t>Se deberá evitar el emplazamiento en zonas con topografía compleja, considerando las condiciones del valle, quebradas, bruscos cambios de pendiente o altura;</w:t>
            </w:r>
          </w:p>
        </w:tc>
        <w:tc>
          <w:tcPr>
            <w:tcW w:w="3553" w:type="pct"/>
          </w:tcPr>
          <w:p w14:paraId="432DE557" w14:textId="3D8E3316" w:rsidR="00687F3B" w:rsidRPr="00BF1356" w:rsidRDefault="00687F3B" w:rsidP="00EA20D9">
            <w:pPr>
              <w:autoSpaceDE w:val="0"/>
              <w:autoSpaceDN w:val="0"/>
              <w:adjustRightInd w:val="0"/>
            </w:pPr>
            <w:r w:rsidRPr="00DB7B1A">
              <w:rPr>
                <w:rFonts w:cs="Arial"/>
                <w:szCs w:val="22"/>
              </w:rPr>
              <w:t>La estación se encuentra emplazada en una superficie plana y sin cambios en su to</w:t>
            </w:r>
            <w:r w:rsidR="005323AD">
              <w:rPr>
                <w:rFonts w:cs="Arial"/>
                <w:szCs w:val="22"/>
              </w:rPr>
              <w:t xml:space="preserve">pografía (Fotografía N° </w:t>
            </w:r>
            <w:r w:rsidR="00694684">
              <w:rPr>
                <w:rFonts w:cs="Arial"/>
                <w:szCs w:val="22"/>
              </w:rPr>
              <w:t>3</w:t>
            </w:r>
            <w:r w:rsidR="005323AD">
              <w:rPr>
                <w:rFonts w:cs="Arial"/>
                <w:szCs w:val="22"/>
              </w:rPr>
              <w:t>), conforme a</w:t>
            </w:r>
            <w:r w:rsidR="00694684">
              <w:rPr>
                <w:rFonts w:cs="Arial"/>
                <w:szCs w:val="22"/>
              </w:rPr>
              <w:t>l requisito</w:t>
            </w:r>
            <w:r w:rsidR="005323AD">
              <w:rPr>
                <w:rFonts w:cs="Arial"/>
                <w:szCs w:val="22"/>
              </w:rPr>
              <w:t xml:space="preserve"> expuesto en este punto.</w:t>
            </w:r>
            <w:r w:rsidR="00143587">
              <w:rPr>
                <w:rFonts w:cs="Arial"/>
                <w:szCs w:val="22"/>
              </w:rPr>
              <w:t xml:space="preserve"> </w:t>
            </w:r>
          </w:p>
        </w:tc>
      </w:tr>
      <w:tr w:rsidR="0052187F" w14:paraId="5B5CF235" w14:textId="77777777" w:rsidTr="008B48F3">
        <w:trPr>
          <w:trHeight w:val="20"/>
        </w:trPr>
        <w:tc>
          <w:tcPr>
            <w:tcW w:w="229" w:type="pct"/>
            <w:vMerge/>
          </w:tcPr>
          <w:p w14:paraId="47AA4714" w14:textId="77777777" w:rsidR="00F524C8" w:rsidRDefault="00F524C8" w:rsidP="008417C9">
            <w:pPr>
              <w:rPr>
                <w:b/>
              </w:rPr>
            </w:pPr>
          </w:p>
        </w:tc>
        <w:tc>
          <w:tcPr>
            <w:tcW w:w="1218" w:type="pct"/>
          </w:tcPr>
          <w:p w14:paraId="6A7596FD" w14:textId="05130FCC" w:rsidR="00F524C8" w:rsidRPr="00980E5E" w:rsidRDefault="00F524C8" w:rsidP="00BB0D43">
            <w:pPr>
              <w:pStyle w:val="Prrafodelista"/>
              <w:keepNext/>
              <w:numPr>
                <w:ilvl w:val="0"/>
                <w:numId w:val="8"/>
              </w:numPr>
              <w:autoSpaceDE w:val="0"/>
              <w:autoSpaceDN w:val="0"/>
              <w:adjustRightInd w:val="0"/>
              <w:ind w:left="303" w:hanging="284"/>
              <w:rPr>
                <w:rFonts w:cs="Arial"/>
                <w:szCs w:val="22"/>
              </w:rPr>
            </w:pPr>
            <w:r w:rsidRPr="005F7ABD">
              <w:rPr>
                <w:rFonts w:cs="Arial"/>
                <w:szCs w:val="22"/>
              </w:rPr>
              <w:t>La estación de monitoreo deberá tener cielo despejado sobre ella y una exposición óptima a la</w:t>
            </w:r>
            <w:r>
              <w:rPr>
                <w:rFonts w:cs="Arial"/>
                <w:szCs w:val="22"/>
              </w:rPr>
              <w:t xml:space="preserve"> </w:t>
            </w:r>
            <w:r w:rsidRPr="00C61C5E">
              <w:rPr>
                <w:rFonts w:cs="Arial"/>
                <w:szCs w:val="22"/>
              </w:rPr>
              <w:t>atmósfera de la zona que se va a monitorear, considerando las características meteorológicas y el régimen de vientos. En el caso particular de zonas con vientos predominantes, se deberá considerar la velocidad y dirección del viento si existen fuentes emisoras cercanas que pudiesen afectar las mediciones;</w:t>
            </w:r>
          </w:p>
        </w:tc>
        <w:tc>
          <w:tcPr>
            <w:tcW w:w="3553" w:type="pct"/>
          </w:tcPr>
          <w:p w14:paraId="5FBE0253" w14:textId="0769F4EA" w:rsidR="00D05174" w:rsidRPr="00DB7B1A" w:rsidRDefault="00813AED" w:rsidP="00BB2A0E">
            <w:pPr>
              <w:autoSpaceDE w:val="0"/>
              <w:autoSpaceDN w:val="0"/>
              <w:adjustRightInd w:val="0"/>
              <w:rPr>
                <w:rFonts w:cs="Arial"/>
                <w:szCs w:val="22"/>
              </w:rPr>
            </w:pPr>
            <w:r>
              <w:rPr>
                <w:rFonts w:cs="Arial"/>
                <w:szCs w:val="22"/>
              </w:rPr>
              <w:t>De la Fotografía N°3, se observa la exposición de la estación en los 8 puntos cardinales, sin obstáculos</w:t>
            </w:r>
            <w:r w:rsidR="00CC45AD" w:rsidRPr="00DB7B1A">
              <w:rPr>
                <w:rFonts w:cs="Arial"/>
                <w:szCs w:val="22"/>
              </w:rPr>
              <w:t xml:space="preserve"> que puedan afectar la libre circulación de los vientos. En la visita a la estación tampoco se observar</w:t>
            </w:r>
            <w:r w:rsidR="007B7A14" w:rsidRPr="00DB7B1A">
              <w:rPr>
                <w:rFonts w:cs="Arial"/>
                <w:szCs w:val="22"/>
              </w:rPr>
              <w:t>on fuentes emisoras que afecten</w:t>
            </w:r>
            <w:r w:rsidR="00CC45AD" w:rsidRPr="00DB7B1A">
              <w:rPr>
                <w:rFonts w:cs="Arial"/>
                <w:szCs w:val="22"/>
              </w:rPr>
              <w:t xml:space="preserve"> la </w:t>
            </w:r>
            <w:r w:rsidR="00CC45AD" w:rsidRPr="00BB2A0E">
              <w:rPr>
                <w:rFonts w:cs="Arial"/>
                <w:szCs w:val="22"/>
              </w:rPr>
              <w:t>r</w:t>
            </w:r>
            <w:r w:rsidR="006A5FAE">
              <w:rPr>
                <w:rFonts w:cs="Arial"/>
                <w:szCs w:val="22"/>
              </w:rPr>
              <w:t>epresentatividad de la estación,</w:t>
            </w:r>
            <w:r w:rsidR="00BB2A0E" w:rsidRPr="00BB2A0E">
              <w:rPr>
                <w:rFonts w:cs="Arial"/>
                <w:szCs w:val="22"/>
              </w:rPr>
              <w:t xml:space="preserve"> constatándose </w:t>
            </w:r>
            <w:r w:rsidR="00D05174" w:rsidRPr="00BB2A0E">
              <w:rPr>
                <w:rFonts w:cs="Arial"/>
                <w:szCs w:val="22"/>
              </w:rPr>
              <w:t xml:space="preserve">al momento de la inspección </w:t>
            </w:r>
            <w:r w:rsidR="007B48D4" w:rsidRPr="00BB2A0E">
              <w:rPr>
                <w:rFonts w:cs="Arial"/>
                <w:szCs w:val="22"/>
              </w:rPr>
              <w:t xml:space="preserve">que </w:t>
            </w:r>
            <w:r w:rsidR="00D05174" w:rsidRPr="00BB2A0E">
              <w:rPr>
                <w:rFonts w:cs="Arial"/>
                <w:szCs w:val="22"/>
              </w:rPr>
              <w:t>la estación presentaba una ex</w:t>
            </w:r>
            <w:r w:rsidR="00BB2A0E" w:rsidRPr="00BB2A0E">
              <w:rPr>
                <w:rFonts w:cs="Arial"/>
                <w:szCs w:val="22"/>
              </w:rPr>
              <w:t>posición óptima a la atmósfera</w:t>
            </w:r>
            <w:r>
              <w:rPr>
                <w:rFonts w:cs="Arial"/>
                <w:szCs w:val="22"/>
              </w:rPr>
              <w:t>.</w:t>
            </w:r>
          </w:p>
          <w:p w14:paraId="6CD9F009" w14:textId="136A7052" w:rsidR="00E24D61" w:rsidRPr="00A34B7F" w:rsidRDefault="006A32F0" w:rsidP="00265FEE">
            <w:pPr>
              <w:spacing w:before="120" w:after="120"/>
              <w:jc w:val="center"/>
              <w:rPr>
                <w:sz w:val="18"/>
                <w:szCs w:val="18"/>
              </w:rPr>
            </w:pPr>
            <w:r>
              <w:rPr>
                <w:noProof/>
                <w:sz w:val="18"/>
                <w:szCs w:val="18"/>
                <w:lang w:eastAsia="es-CL"/>
              </w:rPr>
              <w:drawing>
                <wp:inline distT="0" distB="0" distL="0" distR="0" wp14:anchorId="3A2F43A7" wp14:editId="7E564021">
                  <wp:extent cx="3912255" cy="3996000"/>
                  <wp:effectExtent l="0" t="0" r="0" b="508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912255" cy="3996000"/>
                          </a:xfrm>
                          <a:prstGeom prst="rect">
                            <a:avLst/>
                          </a:prstGeom>
                          <a:noFill/>
                        </pic:spPr>
                      </pic:pic>
                    </a:graphicData>
                  </a:graphic>
                </wp:inline>
              </w:drawing>
            </w:r>
          </w:p>
          <w:p w14:paraId="5727C962" w14:textId="2B3FDE2F" w:rsidR="00C76C31" w:rsidRDefault="00C76C31" w:rsidP="001F421B">
            <w:pPr>
              <w:jc w:val="center"/>
              <w:rPr>
                <w:sz w:val="16"/>
                <w:szCs w:val="16"/>
              </w:rPr>
            </w:pPr>
            <w:r w:rsidRPr="004964D2">
              <w:rPr>
                <w:sz w:val="16"/>
                <w:szCs w:val="16"/>
              </w:rPr>
              <w:t>Fotografía N°</w:t>
            </w:r>
            <w:r w:rsidR="001F421B" w:rsidRPr="004964D2">
              <w:rPr>
                <w:sz w:val="16"/>
                <w:szCs w:val="16"/>
              </w:rPr>
              <w:t>3</w:t>
            </w:r>
          </w:p>
          <w:p w14:paraId="4C3B8A8A" w14:textId="233EA554" w:rsidR="006B48D1" w:rsidRDefault="006B48D1" w:rsidP="001F421B">
            <w:pPr>
              <w:jc w:val="center"/>
              <w:rPr>
                <w:sz w:val="16"/>
                <w:szCs w:val="16"/>
              </w:rPr>
            </w:pPr>
          </w:p>
          <w:p w14:paraId="35594F26" w14:textId="7BBAD7AC" w:rsidR="006B48D1" w:rsidRPr="006B48D1" w:rsidRDefault="006B48D1" w:rsidP="006B48D1">
            <w:pPr>
              <w:rPr>
                <w:rFonts w:cs="Arial"/>
                <w:szCs w:val="22"/>
              </w:rPr>
            </w:pPr>
            <w:r w:rsidRPr="006B48D1">
              <w:rPr>
                <w:rFonts w:cs="Arial"/>
                <w:szCs w:val="22"/>
              </w:rPr>
              <w:t>De acuerdo a lo anterior, se verifica el cumplimiento de lo exigido en el Artículo 2° de la Res. Ex. N°744/2017 de la SMA.</w:t>
            </w:r>
          </w:p>
          <w:p w14:paraId="5115FFB4" w14:textId="77777777" w:rsidR="006B48D1" w:rsidRDefault="006B48D1" w:rsidP="001F421B">
            <w:pPr>
              <w:jc w:val="center"/>
              <w:rPr>
                <w:sz w:val="16"/>
                <w:szCs w:val="16"/>
              </w:rPr>
            </w:pPr>
          </w:p>
          <w:p w14:paraId="3C2E681D" w14:textId="2C659BC8" w:rsidR="006B48D1" w:rsidRPr="004964D2" w:rsidRDefault="006B48D1" w:rsidP="001F421B">
            <w:pPr>
              <w:jc w:val="center"/>
              <w:rPr>
                <w:sz w:val="16"/>
                <w:szCs w:val="16"/>
              </w:rPr>
            </w:pPr>
          </w:p>
        </w:tc>
      </w:tr>
      <w:tr w:rsidR="0052187F" w14:paraId="497DA3ED" w14:textId="77777777" w:rsidTr="008B48F3">
        <w:trPr>
          <w:trHeight w:val="20"/>
        </w:trPr>
        <w:tc>
          <w:tcPr>
            <w:tcW w:w="229" w:type="pct"/>
            <w:vMerge/>
          </w:tcPr>
          <w:p w14:paraId="17C4B4A5" w14:textId="77777777" w:rsidR="00F524C8" w:rsidRDefault="00F524C8" w:rsidP="008417C9">
            <w:pPr>
              <w:rPr>
                <w:b/>
              </w:rPr>
            </w:pPr>
          </w:p>
        </w:tc>
        <w:tc>
          <w:tcPr>
            <w:tcW w:w="1218" w:type="pct"/>
          </w:tcPr>
          <w:p w14:paraId="7052EC2A" w14:textId="77777777" w:rsidR="00F524C8" w:rsidRPr="00BB0D43" w:rsidRDefault="00F524C8" w:rsidP="00BB0D43">
            <w:pPr>
              <w:pStyle w:val="Prrafodelista"/>
              <w:keepNext/>
              <w:numPr>
                <w:ilvl w:val="0"/>
                <w:numId w:val="8"/>
              </w:numPr>
              <w:autoSpaceDE w:val="0"/>
              <w:autoSpaceDN w:val="0"/>
              <w:adjustRightInd w:val="0"/>
              <w:ind w:left="319" w:hanging="319"/>
              <w:rPr>
                <w:rFonts w:cs="Arial"/>
              </w:rPr>
            </w:pPr>
            <w:r w:rsidRPr="00BB0D43">
              <w:rPr>
                <w:rFonts w:cs="Arial"/>
              </w:rPr>
              <w:t xml:space="preserve">Se deberá evitar la ubicación de la estación en lugares con obstrucciones a la circulación del viento, como la presencia de árboles, edificios, muros o vegetación frondosa, buscando la correcta </w:t>
            </w:r>
            <w:r w:rsidRPr="00BB0D43">
              <w:rPr>
                <w:rFonts w:cs="Arial"/>
              </w:rPr>
              <w:lastRenderedPageBreak/>
              <w:t>representación de la concentración de MP10;</w:t>
            </w:r>
          </w:p>
        </w:tc>
        <w:tc>
          <w:tcPr>
            <w:tcW w:w="3553" w:type="pct"/>
          </w:tcPr>
          <w:p w14:paraId="60F67E3F" w14:textId="4DE73018" w:rsidR="00F524C8" w:rsidRPr="004A1178" w:rsidRDefault="0036407B" w:rsidP="00BB0D43">
            <w:pPr>
              <w:autoSpaceDE w:val="0"/>
              <w:autoSpaceDN w:val="0"/>
              <w:adjustRightInd w:val="0"/>
              <w:rPr>
                <w:rFonts w:cs="Arial"/>
                <w:szCs w:val="22"/>
              </w:rPr>
            </w:pPr>
            <w:r w:rsidRPr="00DB7B1A">
              <w:rPr>
                <w:rFonts w:cs="Arial"/>
                <w:szCs w:val="22"/>
              </w:rPr>
              <w:lastRenderedPageBreak/>
              <w:t>La Fotografía N°</w:t>
            </w:r>
            <w:r w:rsidR="000E7F3E">
              <w:rPr>
                <w:rFonts w:cs="Arial"/>
                <w:szCs w:val="22"/>
              </w:rPr>
              <w:t>3</w:t>
            </w:r>
            <w:r w:rsidRPr="00DB7B1A">
              <w:rPr>
                <w:rFonts w:cs="Arial"/>
                <w:szCs w:val="22"/>
              </w:rPr>
              <w:t>, muestra las inmediaciones de la estación en los 8 puntos cardinales, lo que evidencia que el cabezal de MP10 se ubica libre de obstrucciones</w:t>
            </w:r>
            <w:r w:rsidR="00DA6130">
              <w:rPr>
                <w:rFonts w:cs="Arial"/>
                <w:szCs w:val="22"/>
              </w:rPr>
              <w:t xml:space="preserve"> a la circulación del viento tales como</w:t>
            </w:r>
            <w:r w:rsidRPr="00DB7B1A">
              <w:rPr>
                <w:rFonts w:cs="Arial"/>
                <w:szCs w:val="22"/>
              </w:rPr>
              <w:t xml:space="preserve"> edificios</w:t>
            </w:r>
            <w:r w:rsidR="006A5FAE">
              <w:rPr>
                <w:rFonts w:cs="Arial"/>
                <w:szCs w:val="22"/>
              </w:rPr>
              <w:t xml:space="preserve"> y muros,</w:t>
            </w:r>
            <w:r w:rsidR="006A5FAE" w:rsidRPr="00DB7B1A">
              <w:rPr>
                <w:rFonts w:cs="Arial"/>
                <w:szCs w:val="22"/>
              </w:rPr>
              <w:t xml:space="preserve"> </w:t>
            </w:r>
            <w:r w:rsidR="006A5FAE">
              <w:rPr>
                <w:rFonts w:cs="Arial"/>
                <w:szCs w:val="22"/>
              </w:rPr>
              <w:t>apreciándose</w:t>
            </w:r>
            <w:r w:rsidR="006A5FAE" w:rsidRPr="00DB7B1A">
              <w:rPr>
                <w:rFonts w:cs="Arial"/>
                <w:szCs w:val="22"/>
              </w:rPr>
              <w:t xml:space="preserve"> el entorno y el flujo de aire sin obstrucciones</w:t>
            </w:r>
            <w:r w:rsidR="006A5FAE">
              <w:rPr>
                <w:rFonts w:cs="Arial"/>
                <w:szCs w:val="22"/>
              </w:rPr>
              <w:t xml:space="preserve">. </w:t>
            </w:r>
          </w:p>
        </w:tc>
      </w:tr>
      <w:tr w:rsidR="0052187F" w14:paraId="5B643287" w14:textId="77777777" w:rsidTr="008B48F3">
        <w:trPr>
          <w:trHeight w:val="20"/>
        </w:trPr>
        <w:tc>
          <w:tcPr>
            <w:tcW w:w="229" w:type="pct"/>
            <w:vMerge/>
          </w:tcPr>
          <w:p w14:paraId="7406A2F2" w14:textId="77777777" w:rsidR="00F524C8" w:rsidRDefault="00F524C8" w:rsidP="008417C9">
            <w:pPr>
              <w:rPr>
                <w:b/>
              </w:rPr>
            </w:pPr>
          </w:p>
        </w:tc>
        <w:tc>
          <w:tcPr>
            <w:tcW w:w="1218" w:type="pct"/>
          </w:tcPr>
          <w:p w14:paraId="277406F1" w14:textId="75F9C85B" w:rsidR="00F524C8" w:rsidRPr="00BB0D43" w:rsidRDefault="00F524C8" w:rsidP="00BB0D43">
            <w:pPr>
              <w:pStyle w:val="Prrafodelista"/>
              <w:keepNext/>
              <w:numPr>
                <w:ilvl w:val="0"/>
                <w:numId w:val="8"/>
              </w:numPr>
              <w:autoSpaceDE w:val="0"/>
              <w:autoSpaceDN w:val="0"/>
              <w:adjustRightInd w:val="0"/>
              <w:ind w:left="319" w:hanging="319"/>
              <w:rPr>
                <w:rFonts w:cs="Arial"/>
              </w:rPr>
            </w:pPr>
            <w:r w:rsidRPr="00BB0D43">
              <w:rPr>
                <w:rFonts w:cs="Arial"/>
              </w:rPr>
              <w:t>La estación deberá estar emplazada en zonas donde la población pasa gran parte del tiempo, principalmente cercana a áreas con edificaciones habitacionales o mixtas (residencial y comercial).</w:t>
            </w:r>
          </w:p>
        </w:tc>
        <w:tc>
          <w:tcPr>
            <w:tcW w:w="3553" w:type="pct"/>
          </w:tcPr>
          <w:p w14:paraId="354D531B" w14:textId="6C7C22EC" w:rsidR="00F524C8" w:rsidRPr="006114E6" w:rsidRDefault="00336AA2" w:rsidP="00BB0D43">
            <w:pPr>
              <w:autoSpaceDE w:val="0"/>
              <w:autoSpaceDN w:val="0"/>
              <w:adjustRightInd w:val="0"/>
              <w:rPr>
                <w:rFonts w:cs="Arial"/>
                <w:szCs w:val="22"/>
              </w:rPr>
            </w:pPr>
            <w:r w:rsidRPr="00336AA2">
              <w:rPr>
                <w:rFonts w:cs="Arial"/>
                <w:szCs w:val="22"/>
              </w:rPr>
              <w:t>Respecto de la ubicación de la estación, ésta se encuentra localizada</w:t>
            </w:r>
            <w:r w:rsidR="006B48D1">
              <w:rPr>
                <w:rFonts w:cs="Arial"/>
                <w:szCs w:val="22"/>
              </w:rPr>
              <w:t xml:space="preserve"> en la ciudad de Copiapó,</w:t>
            </w:r>
            <w:r w:rsidRPr="00336AA2">
              <w:rPr>
                <w:rFonts w:cs="Arial"/>
                <w:szCs w:val="22"/>
              </w:rPr>
              <w:t xml:space="preserve"> al interior de la </w:t>
            </w:r>
            <w:proofErr w:type="spellStart"/>
            <w:r w:rsidRPr="00336AA2">
              <w:rPr>
                <w:rFonts w:cs="Arial"/>
                <w:szCs w:val="22"/>
              </w:rPr>
              <w:t>multicancha</w:t>
            </w:r>
            <w:proofErr w:type="spellEnd"/>
            <w:r w:rsidRPr="00336AA2">
              <w:rPr>
                <w:rFonts w:cs="Arial"/>
                <w:szCs w:val="22"/>
              </w:rPr>
              <w:t xml:space="preserve"> Cateador Almeyda, dentro del límite urbano de la comuna, correspondiendo su ubicación a una zona residencial</w:t>
            </w:r>
            <w:r w:rsidR="00854590" w:rsidRPr="00B435FB">
              <w:rPr>
                <w:rFonts w:cs="Arial"/>
                <w:szCs w:val="22"/>
              </w:rPr>
              <w:t>, lo que se presenta con mayor detalle en la Fotografía N°1</w:t>
            </w:r>
            <w:r w:rsidR="00F504AA">
              <w:rPr>
                <w:rFonts w:cs="Arial"/>
                <w:szCs w:val="22"/>
              </w:rPr>
              <w:t>.</w:t>
            </w:r>
            <w:r w:rsidR="00BB0D43" w:rsidRPr="006114E6">
              <w:rPr>
                <w:rFonts w:cs="Arial"/>
                <w:szCs w:val="22"/>
              </w:rPr>
              <w:t xml:space="preserve"> </w:t>
            </w:r>
          </w:p>
        </w:tc>
      </w:tr>
      <w:tr w:rsidR="0052187F" w14:paraId="4277E70A" w14:textId="77777777" w:rsidTr="008B48F3">
        <w:trPr>
          <w:trHeight w:val="20"/>
        </w:trPr>
        <w:tc>
          <w:tcPr>
            <w:tcW w:w="229" w:type="pct"/>
          </w:tcPr>
          <w:p w14:paraId="4D58D07C" w14:textId="26488910" w:rsidR="00BB0D43" w:rsidRDefault="00BB0D43" w:rsidP="00BB0D43">
            <w:pPr>
              <w:widowControl w:val="0"/>
              <w:rPr>
                <w:b/>
              </w:rPr>
            </w:pPr>
            <w:r>
              <w:rPr>
                <w:b/>
              </w:rPr>
              <w:t>4</w:t>
            </w:r>
          </w:p>
        </w:tc>
        <w:tc>
          <w:tcPr>
            <w:tcW w:w="1218" w:type="pct"/>
          </w:tcPr>
          <w:p w14:paraId="01C9DE65" w14:textId="704C0580" w:rsidR="00BB0D43" w:rsidRPr="00BB0D43" w:rsidRDefault="00BB0D43" w:rsidP="0034415F">
            <w:pPr>
              <w:pStyle w:val="Default"/>
              <w:widowControl w:val="0"/>
              <w:jc w:val="both"/>
              <w:rPr>
                <w:b/>
              </w:rPr>
            </w:pPr>
            <w:r w:rsidRPr="00BB0D43">
              <w:rPr>
                <w:b/>
                <w:bCs/>
                <w:sz w:val="20"/>
                <w:szCs w:val="20"/>
              </w:rPr>
              <w:t>R. E. N°</w:t>
            </w:r>
            <w:r w:rsidR="0034415F">
              <w:rPr>
                <w:b/>
                <w:bCs/>
                <w:sz w:val="20"/>
                <w:szCs w:val="20"/>
              </w:rPr>
              <w:t xml:space="preserve"> </w:t>
            </w:r>
            <w:r w:rsidRPr="00BB0D43">
              <w:rPr>
                <w:b/>
                <w:bCs/>
                <w:sz w:val="20"/>
                <w:szCs w:val="20"/>
              </w:rPr>
              <w:t>744/2017</w:t>
            </w:r>
            <w:r w:rsidR="0034415F">
              <w:rPr>
                <w:b/>
                <w:bCs/>
                <w:sz w:val="20"/>
                <w:szCs w:val="20"/>
              </w:rPr>
              <w:t xml:space="preserve"> de la</w:t>
            </w:r>
            <w:r w:rsidRPr="00BB0D43">
              <w:rPr>
                <w:b/>
                <w:bCs/>
                <w:sz w:val="20"/>
                <w:szCs w:val="20"/>
              </w:rPr>
              <w:t xml:space="preserve"> SMA. </w:t>
            </w:r>
            <w:r w:rsidRPr="0034415F">
              <w:rPr>
                <w:b/>
                <w:bCs/>
                <w:sz w:val="20"/>
                <w:szCs w:val="20"/>
              </w:rPr>
              <w:t xml:space="preserve">Artículo </w:t>
            </w:r>
            <w:r w:rsidR="0034415F" w:rsidRPr="0034415F">
              <w:rPr>
                <w:b/>
                <w:bCs/>
                <w:sz w:val="20"/>
                <w:szCs w:val="20"/>
              </w:rPr>
              <w:t>3°</w:t>
            </w:r>
            <w:r w:rsidRPr="0034415F">
              <w:rPr>
                <w:b/>
                <w:bCs/>
                <w:sz w:val="20"/>
                <w:szCs w:val="20"/>
              </w:rPr>
              <w:t>. Distancia del cabezal del instrumento de medición de MP10 a fuentes emisoras de material particulado.</w:t>
            </w:r>
          </w:p>
          <w:p w14:paraId="38656B4F" w14:textId="16931A3A" w:rsidR="00BB0D43" w:rsidRPr="00BB0D43" w:rsidRDefault="00BB0D43" w:rsidP="00BB0D43">
            <w:pPr>
              <w:widowControl w:val="0"/>
              <w:autoSpaceDE w:val="0"/>
              <w:autoSpaceDN w:val="0"/>
              <w:adjustRightInd w:val="0"/>
              <w:rPr>
                <w:rFonts w:cs="Arial"/>
                <w:color w:val="131313"/>
                <w:lang w:eastAsia="es-ES"/>
              </w:rPr>
            </w:pPr>
            <w:r w:rsidRPr="00BB0D43">
              <w:rPr>
                <w:rFonts w:cs="Arial"/>
                <w:color w:val="131313"/>
                <w:lang w:eastAsia="es-ES"/>
              </w:rPr>
              <w:t xml:space="preserve">El cabezal del instrumento de medición deberá emplazarse a una distancia mayor o igual a </w:t>
            </w:r>
            <w:r w:rsidRPr="00BB0D43">
              <w:rPr>
                <w:rFonts w:cs="Arial"/>
                <w:b/>
                <w:color w:val="131313"/>
                <w:lang w:eastAsia="es-ES"/>
              </w:rPr>
              <w:t>cincuenta</w:t>
            </w:r>
            <w:r w:rsidRPr="00BB0D43">
              <w:rPr>
                <w:rFonts w:cs="Arial"/>
                <w:color w:val="131313"/>
                <w:lang w:eastAsia="es-ES"/>
              </w:rPr>
              <w:t xml:space="preserve"> metros, medidos desde fuentes de combustión en base a carbón, </w:t>
            </w:r>
            <w:r w:rsidRPr="00BB0D43">
              <w:rPr>
                <w:rFonts w:cs="Arial"/>
                <w:color w:val="2A2A2A"/>
                <w:lang w:eastAsia="es-ES"/>
              </w:rPr>
              <w:t xml:space="preserve">leña </w:t>
            </w:r>
            <w:r w:rsidRPr="00BB0D43">
              <w:rPr>
                <w:rFonts w:cs="Arial"/>
                <w:color w:val="131313"/>
                <w:lang w:eastAsia="es-ES"/>
              </w:rPr>
              <w:t>o petróleo</w:t>
            </w:r>
            <w:r w:rsidRPr="00BB0D43">
              <w:rPr>
                <w:rFonts w:cs="Arial"/>
                <w:color w:val="3B3A3B"/>
                <w:lang w:eastAsia="es-ES"/>
              </w:rPr>
              <w:t xml:space="preserve">, </w:t>
            </w:r>
            <w:r w:rsidRPr="00BB0D43">
              <w:rPr>
                <w:rFonts w:cs="Arial"/>
                <w:color w:val="131313"/>
                <w:lang w:eastAsia="es-ES"/>
              </w:rPr>
              <w:t xml:space="preserve">y otras fuentes fijas similares. No </w:t>
            </w:r>
            <w:r w:rsidR="00E66865" w:rsidRPr="00BB0D43">
              <w:rPr>
                <w:rFonts w:cs="Arial"/>
                <w:color w:val="131313"/>
                <w:lang w:eastAsia="es-ES"/>
              </w:rPr>
              <w:t>obstante,</w:t>
            </w:r>
            <w:r w:rsidRPr="00BB0D43">
              <w:rPr>
                <w:rFonts w:cs="Arial"/>
                <w:color w:val="131313"/>
                <w:lang w:eastAsia="es-ES"/>
              </w:rPr>
              <w:t xml:space="preserve"> lo anterior</w:t>
            </w:r>
            <w:r w:rsidRPr="00BB0D43">
              <w:rPr>
                <w:rFonts w:cs="Arial"/>
                <w:color w:val="3B3A3B"/>
                <w:lang w:eastAsia="es-ES"/>
              </w:rPr>
              <w:t xml:space="preserve">, </w:t>
            </w:r>
            <w:r w:rsidRPr="00BB0D43">
              <w:rPr>
                <w:rFonts w:cs="Arial"/>
                <w:color w:val="131313"/>
                <w:lang w:eastAsia="es-ES"/>
              </w:rPr>
              <w:t xml:space="preserve">en el caso de fuentes residenciales que utilicen como combustible leña o biomasa se podrán aceptar distancias menores, siempre y cuando </w:t>
            </w:r>
            <w:r w:rsidRPr="00BB0D43">
              <w:rPr>
                <w:rFonts w:cs="Arial"/>
                <w:color w:val="2A2A2A"/>
                <w:lang w:eastAsia="es-ES"/>
              </w:rPr>
              <w:t xml:space="preserve">la </w:t>
            </w:r>
            <w:r w:rsidRPr="00BB0D43">
              <w:rPr>
                <w:rFonts w:cs="Arial"/>
                <w:color w:val="131313"/>
                <w:lang w:eastAsia="es-ES"/>
              </w:rPr>
              <w:t xml:space="preserve">fuente no </w:t>
            </w:r>
            <w:r w:rsidRPr="00BB0D43">
              <w:rPr>
                <w:rFonts w:cs="Arial"/>
                <w:color w:val="2A2A2A"/>
                <w:lang w:eastAsia="es-ES"/>
              </w:rPr>
              <w:lastRenderedPageBreak/>
              <w:t xml:space="preserve">impacte </w:t>
            </w:r>
            <w:r w:rsidRPr="00BB0D43">
              <w:rPr>
                <w:rFonts w:cs="Arial"/>
                <w:color w:val="131313"/>
                <w:lang w:eastAsia="es-ES"/>
              </w:rPr>
              <w:t>en la estación, considerando la dirección de</w:t>
            </w:r>
            <w:r w:rsidRPr="00BB0D43">
              <w:rPr>
                <w:rFonts w:cs="Arial"/>
                <w:color w:val="3B3A3B"/>
                <w:lang w:eastAsia="es-ES"/>
              </w:rPr>
              <w:t xml:space="preserve">l </w:t>
            </w:r>
            <w:r w:rsidRPr="00BB0D43">
              <w:rPr>
                <w:rFonts w:cs="Arial"/>
                <w:color w:val="131313"/>
                <w:lang w:eastAsia="es-ES"/>
              </w:rPr>
              <w:t>viento predominante medida en dicha estación</w:t>
            </w:r>
            <w:r w:rsidRPr="00BB0D43">
              <w:rPr>
                <w:rFonts w:cs="Arial"/>
                <w:color w:val="3B3A3B"/>
                <w:lang w:eastAsia="es-ES"/>
              </w:rPr>
              <w:t>.</w:t>
            </w:r>
          </w:p>
          <w:p w14:paraId="6342F764" w14:textId="25D28C65" w:rsidR="00BB0D43" w:rsidRPr="00BB0D43" w:rsidRDefault="00BB0D43" w:rsidP="00BB0D43">
            <w:pPr>
              <w:pStyle w:val="Default"/>
              <w:widowControl w:val="0"/>
              <w:jc w:val="both"/>
              <w:rPr>
                <w:b/>
                <w:bCs/>
                <w:sz w:val="20"/>
                <w:szCs w:val="20"/>
              </w:rPr>
            </w:pPr>
            <w:r w:rsidRPr="00BB0D43">
              <w:rPr>
                <w:rFonts w:cs="Arial"/>
                <w:color w:val="131313"/>
                <w:sz w:val="20"/>
                <w:szCs w:val="20"/>
              </w:rPr>
              <w:t>Para la ubicación del cabeza</w:t>
            </w:r>
            <w:r w:rsidRPr="00BB0D43">
              <w:rPr>
                <w:rFonts w:cs="Arial"/>
                <w:color w:val="3B3A3B"/>
                <w:sz w:val="20"/>
                <w:szCs w:val="20"/>
              </w:rPr>
              <w:t xml:space="preserve">l </w:t>
            </w:r>
            <w:r w:rsidRPr="00BB0D43">
              <w:rPr>
                <w:rFonts w:cs="Arial"/>
                <w:color w:val="131313"/>
                <w:sz w:val="20"/>
                <w:szCs w:val="20"/>
              </w:rPr>
              <w:t>de</w:t>
            </w:r>
            <w:r w:rsidRPr="00BB0D43">
              <w:rPr>
                <w:rFonts w:cs="Arial"/>
                <w:color w:val="3B3A3B"/>
                <w:sz w:val="20"/>
                <w:szCs w:val="20"/>
              </w:rPr>
              <w:t xml:space="preserve">l </w:t>
            </w:r>
            <w:r w:rsidRPr="00BB0D43">
              <w:rPr>
                <w:rFonts w:cs="Arial"/>
                <w:color w:val="131313"/>
                <w:sz w:val="20"/>
                <w:szCs w:val="20"/>
              </w:rPr>
              <w:t xml:space="preserve">instrumento de medición se deberá considerar que éste debe emplazarse a una distancia mayor o </w:t>
            </w:r>
            <w:r w:rsidRPr="00BB0D43">
              <w:rPr>
                <w:rFonts w:cs="Arial"/>
                <w:color w:val="2A2A2A"/>
                <w:sz w:val="20"/>
                <w:szCs w:val="20"/>
              </w:rPr>
              <w:t xml:space="preserve">igual </w:t>
            </w:r>
            <w:r w:rsidRPr="00BB0D43">
              <w:rPr>
                <w:rFonts w:cs="Arial"/>
                <w:color w:val="131313"/>
                <w:sz w:val="20"/>
                <w:szCs w:val="20"/>
              </w:rPr>
              <w:t xml:space="preserve">a </w:t>
            </w:r>
            <w:r w:rsidRPr="00BB0D43">
              <w:rPr>
                <w:rFonts w:cs="Arial"/>
                <w:b/>
                <w:color w:val="131313"/>
                <w:sz w:val="20"/>
                <w:szCs w:val="20"/>
              </w:rPr>
              <w:t>diez</w:t>
            </w:r>
            <w:r w:rsidRPr="00BB0D43">
              <w:rPr>
                <w:rFonts w:cs="Arial"/>
                <w:color w:val="131313"/>
                <w:sz w:val="20"/>
                <w:szCs w:val="20"/>
              </w:rPr>
              <w:t xml:space="preserve"> metros</w:t>
            </w:r>
            <w:r w:rsidRPr="00BB0D43">
              <w:rPr>
                <w:rFonts w:cs="Arial"/>
                <w:color w:val="3B3A3B"/>
                <w:sz w:val="20"/>
                <w:szCs w:val="20"/>
              </w:rPr>
              <w:t xml:space="preserve">, </w:t>
            </w:r>
            <w:r w:rsidRPr="00BB0D43">
              <w:rPr>
                <w:rFonts w:cs="Arial"/>
                <w:color w:val="131313"/>
                <w:sz w:val="20"/>
                <w:szCs w:val="20"/>
              </w:rPr>
              <w:t>de calles internas de pueblos y localidades</w:t>
            </w:r>
            <w:r w:rsidRPr="00BB0D43">
              <w:rPr>
                <w:rFonts w:cs="Arial"/>
                <w:color w:val="3B3A3B"/>
                <w:sz w:val="20"/>
                <w:szCs w:val="20"/>
              </w:rPr>
              <w:t xml:space="preserve">; </w:t>
            </w:r>
            <w:r w:rsidRPr="00BB0D43">
              <w:rPr>
                <w:rFonts w:cs="Arial"/>
                <w:color w:val="131313"/>
                <w:sz w:val="20"/>
                <w:szCs w:val="20"/>
              </w:rPr>
              <w:t xml:space="preserve">mayor o </w:t>
            </w:r>
            <w:r w:rsidRPr="00BB0D43">
              <w:rPr>
                <w:rFonts w:cs="Arial"/>
                <w:color w:val="2A2A2A"/>
                <w:sz w:val="20"/>
                <w:szCs w:val="20"/>
              </w:rPr>
              <w:t xml:space="preserve">igual </w:t>
            </w:r>
            <w:r w:rsidRPr="00BB0D43">
              <w:rPr>
                <w:rFonts w:cs="Arial"/>
                <w:color w:val="131313"/>
                <w:sz w:val="20"/>
                <w:szCs w:val="20"/>
              </w:rPr>
              <w:t xml:space="preserve">a </w:t>
            </w:r>
            <w:r w:rsidRPr="00BB0D43">
              <w:rPr>
                <w:rFonts w:cs="Arial"/>
                <w:b/>
                <w:color w:val="131313"/>
                <w:sz w:val="20"/>
                <w:szCs w:val="20"/>
              </w:rPr>
              <w:t>qu</w:t>
            </w:r>
            <w:r w:rsidRPr="00BB0D43">
              <w:rPr>
                <w:rFonts w:cs="Arial"/>
                <w:b/>
                <w:color w:val="3B3A3B"/>
                <w:sz w:val="20"/>
                <w:szCs w:val="20"/>
              </w:rPr>
              <w:t>i</w:t>
            </w:r>
            <w:r w:rsidRPr="00BB0D43">
              <w:rPr>
                <w:rFonts w:cs="Arial"/>
                <w:b/>
                <w:color w:val="131313"/>
                <w:sz w:val="20"/>
                <w:szCs w:val="20"/>
              </w:rPr>
              <w:t>nce</w:t>
            </w:r>
            <w:r w:rsidRPr="00BB0D43">
              <w:rPr>
                <w:rFonts w:cs="Arial"/>
                <w:color w:val="131313"/>
                <w:sz w:val="20"/>
                <w:szCs w:val="20"/>
              </w:rPr>
              <w:t xml:space="preserve"> metros, de avenidas o cal</w:t>
            </w:r>
            <w:r w:rsidRPr="00BB0D43">
              <w:rPr>
                <w:rFonts w:cs="Arial"/>
                <w:color w:val="3B3A3B"/>
                <w:sz w:val="20"/>
                <w:szCs w:val="20"/>
              </w:rPr>
              <w:t>l</w:t>
            </w:r>
            <w:r w:rsidRPr="00BB0D43">
              <w:rPr>
                <w:rFonts w:cs="Arial"/>
                <w:color w:val="131313"/>
                <w:sz w:val="20"/>
                <w:szCs w:val="20"/>
              </w:rPr>
              <w:t xml:space="preserve">es principales; y mayor o igual a </w:t>
            </w:r>
            <w:r w:rsidRPr="00BB0D43">
              <w:rPr>
                <w:rFonts w:cs="Arial"/>
                <w:b/>
                <w:color w:val="131313"/>
                <w:sz w:val="20"/>
                <w:szCs w:val="20"/>
              </w:rPr>
              <w:t>cincuenta</w:t>
            </w:r>
            <w:r w:rsidRPr="00BB0D43">
              <w:rPr>
                <w:rFonts w:cs="Arial"/>
                <w:color w:val="131313"/>
                <w:sz w:val="20"/>
                <w:szCs w:val="20"/>
              </w:rPr>
              <w:t xml:space="preserve"> metros de distancia entre la ubicación del cabezal del instrumento y autopistas urbanas y carreteras.</w:t>
            </w:r>
          </w:p>
        </w:tc>
        <w:tc>
          <w:tcPr>
            <w:tcW w:w="3553" w:type="pct"/>
          </w:tcPr>
          <w:p w14:paraId="1960CF3E" w14:textId="557BF27A" w:rsidR="00BB0D43" w:rsidRPr="005323AD" w:rsidRDefault="00BB0D43" w:rsidP="00BB0D43">
            <w:pPr>
              <w:widowControl w:val="0"/>
              <w:rPr>
                <w:rFonts w:ascii="Calibri" w:hAnsi="Calibri"/>
                <w:szCs w:val="22"/>
              </w:rPr>
            </w:pPr>
            <w:r>
              <w:rPr>
                <w:rFonts w:ascii="Calibri" w:hAnsi="Calibri"/>
                <w:szCs w:val="22"/>
              </w:rPr>
              <w:lastRenderedPageBreak/>
              <w:t>S</w:t>
            </w:r>
            <w:r w:rsidRPr="005323AD">
              <w:rPr>
                <w:rFonts w:ascii="Calibri" w:hAnsi="Calibri"/>
                <w:szCs w:val="22"/>
              </w:rPr>
              <w:t>e registraron los datos levantados en terreno por esta Superintendencia, respecto a distancias a calles, fuentes de emisión de mater</w:t>
            </w:r>
            <w:r>
              <w:rPr>
                <w:rFonts w:ascii="Calibri" w:hAnsi="Calibri"/>
                <w:szCs w:val="22"/>
              </w:rPr>
              <w:t>ial particulado y obstrucciones. Las distancias se presentan en la Tabla N°1.</w:t>
            </w:r>
          </w:p>
          <w:p w14:paraId="31FB3B1E" w14:textId="77777777" w:rsidR="00BB0D43" w:rsidRDefault="00BB0D43" w:rsidP="00BB0D43">
            <w:pPr>
              <w:pStyle w:val="TABLA"/>
              <w:widowControl w:val="0"/>
              <w:spacing w:before="0" w:after="0"/>
              <w:jc w:val="center"/>
              <w:rPr>
                <w:sz w:val="16"/>
                <w:szCs w:val="16"/>
              </w:rPr>
            </w:pPr>
          </w:p>
          <w:p w14:paraId="0E17AD37" w14:textId="77526A7C" w:rsidR="00BB0D43" w:rsidRPr="006B4AC7" w:rsidRDefault="00BB0D43" w:rsidP="00BB0D43">
            <w:pPr>
              <w:pStyle w:val="TABLA"/>
              <w:widowControl w:val="0"/>
              <w:spacing w:before="0" w:after="0"/>
              <w:jc w:val="center"/>
              <w:rPr>
                <w:sz w:val="16"/>
                <w:szCs w:val="16"/>
              </w:rPr>
            </w:pPr>
            <w:r w:rsidRPr="006B48D1">
              <w:rPr>
                <w:sz w:val="16"/>
                <w:szCs w:val="16"/>
              </w:rPr>
              <w:t>Tabla N°1 Distancia desde el cabezal MP10 a fuentes emisoras de MP, calles y obstrucciones</w:t>
            </w:r>
            <w:r w:rsidRPr="006B4AC7">
              <w:rPr>
                <w:sz w:val="16"/>
                <w:szCs w:val="16"/>
              </w:rPr>
              <w:t>.</w:t>
            </w:r>
          </w:p>
          <w:p w14:paraId="3D5CDD1D" w14:textId="6E61A2BF" w:rsidR="00BB0D43" w:rsidRDefault="00EF475C" w:rsidP="00F7410B">
            <w:pPr>
              <w:widowControl w:val="0"/>
              <w:spacing w:after="120"/>
              <w:jc w:val="center"/>
              <w:rPr>
                <w:noProof/>
                <w:lang w:eastAsia="es-CL"/>
              </w:rPr>
            </w:pPr>
            <w:r>
              <w:rPr>
                <w:noProof/>
                <w:lang w:eastAsia="es-CL"/>
              </w:rPr>
              <w:drawing>
                <wp:inline distT="0" distB="0" distL="0" distR="0" wp14:anchorId="32AD5B9E" wp14:editId="3CBDEB74">
                  <wp:extent cx="4209726" cy="3590925"/>
                  <wp:effectExtent l="0" t="0" r="63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cha EMRP Distancias (Copiapó MP10).jpg"/>
                          <pic:cNvPicPr/>
                        </pic:nvPicPr>
                        <pic:blipFill rotWithShape="1">
                          <a:blip r:embed="rId32"/>
                          <a:srcRect l="13402" t="8336" r="13217" b="43293"/>
                          <a:stretch/>
                        </pic:blipFill>
                        <pic:spPr bwMode="auto">
                          <a:xfrm>
                            <a:off x="0" y="0"/>
                            <a:ext cx="4217046" cy="3597169"/>
                          </a:xfrm>
                          <a:prstGeom prst="rect">
                            <a:avLst/>
                          </a:prstGeom>
                          <a:ln>
                            <a:noFill/>
                          </a:ln>
                          <a:extLst>
                            <a:ext uri="{53640926-AAD7-44D8-BBD7-CCE9431645EC}">
                              <a14:shadowObscured xmlns:a14="http://schemas.microsoft.com/office/drawing/2010/main"/>
                            </a:ext>
                          </a:extLst>
                        </pic:spPr>
                      </pic:pic>
                    </a:graphicData>
                  </a:graphic>
                </wp:inline>
              </w:drawing>
            </w:r>
          </w:p>
          <w:p w14:paraId="1E7DA7C4" w14:textId="5CFE97FB" w:rsidR="007076D2" w:rsidRDefault="007076D2" w:rsidP="007076D2">
            <w:r>
              <w:t xml:space="preserve">La estación se localiza en una zona netamente residencial, la cual se constituye principalmente de casas de un piso, las que, debido a su altura, no intervienen la exposición del cabezal. </w:t>
            </w:r>
            <w:r w:rsidR="006F7385">
              <w:t xml:space="preserve">Se observan </w:t>
            </w:r>
            <w:r w:rsidR="00EF475C">
              <w:t xml:space="preserve">viviendas de tipo habitacional de aproximadamente 6 metros de altura, a una distancia en dirección noreste de 16 </w:t>
            </w:r>
            <w:r w:rsidR="00EF475C">
              <w:lastRenderedPageBreak/>
              <w:t>metros y en dirección este a 25 metros</w:t>
            </w:r>
            <w:r>
              <w:t>, las cuales por su altura y distancia al cabezal no constituyen obstáculo.</w:t>
            </w:r>
          </w:p>
          <w:p w14:paraId="5599BC41" w14:textId="77777777" w:rsidR="007076D2" w:rsidRDefault="007076D2" w:rsidP="007076D2"/>
          <w:p w14:paraId="05D7F058" w14:textId="528D1CB3" w:rsidR="007076D2" w:rsidRDefault="007076D2" w:rsidP="007076D2">
            <w:r>
              <w:t>Por otro lado, existen árboles cercanos a la estación, sin embargo, ninguno de ellos conforma un obstáculo a la libre circulación de los vientos, ubicándose todos por sobre los 1</w:t>
            </w:r>
            <w:r w:rsidR="00447624">
              <w:t>8</w:t>
            </w:r>
            <w:r>
              <w:t xml:space="preserve"> metros de distancia al cabezal.</w:t>
            </w:r>
          </w:p>
          <w:p w14:paraId="482C1491" w14:textId="77777777" w:rsidR="007076D2" w:rsidRDefault="007076D2" w:rsidP="007076D2"/>
          <w:p w14:paraId="5E1DEC25" w14:textId="77777777" w:rsidR="007076D2" w:rsidRDefault="007076D2" w:rsidP="007076D2">
            <w:r>
              <w:t>La calle más cercana es un pasaje que se extiende al Sur de la estación a 25 metros desde el cabezal, constatándose al momento de la inspección que no hubo flujo vehicular.</w:t>
            </w:r>
          </w:p>
          <w:p w14:paraId="3CF92FBE" w14:textId="77777777" w:rsidR="007076D2" w:rsidRDefault="007076D2" w:rsidP="007076D2"/>
          <w:p w14:paraId="3EA95FDE" w14:textId="77777777" w:rsidR="007076D2" w:rsidRDefault="007076D2" w:rsidP="007076D2">
            <w:r>
              <w:t>Finalmente, cabe destacar que la estación está inserta en un recinto deportivo vecinal, compuesto por una cancha de cemento, la cual, debido a dicha característica, no se comportaría como un sitio emisor de polvo.</w:t>
            </w:r>
          </w:p>
          <w:p w14:paraId="02CFAB4F" w14:textId="77777777" w:rsidR="007076D2" w:rsidRDefault="007076D2" w:rsidP="007076D2">
            <w:pPr>
              <w:jc w:val="center"/>
            </w:pPr>
          </w:p>
          <w:p w14:paraId="1B19A912" w14:textId="73EB9923" w:rsidR="00BB0D43" w:rsidRPr="00BB0D43" w:rsidRDefault="007076D2" w:rsidP="007076D2">
            <w:pPr>
              <w:widowControl w:val="0"/>
              <w:rPr>
                <w:rFonts w:cs="Arial"/>
                <w:szCs w:val="22"/>
              </w:rPr>
            </w:pPr>
            <w:r w:rsidRPr="00645F4C">
              <w:t>De acuerdo a los antecedentes recopilados</w:t>
            </w:r>
            <w:r>
              <w:t xml:space="preserve"> al momento de la inspección</w:t>
            </w:r>
            <w:r w:rsidRPr="00645F4C">
              <w:t>, se constat</w:t>
            </w:r>
            <w:r>
              <w:t>ó</w:t>
            </w:r>
            <w:r w:rsidRPr="00645F4C">
              <w:t xml:space="preserve"> que se cumple</w:t>
            </w:r>
            <w:r>
              <w:t>n los</w:t>
            </w:r>
            <w:r w:rsidRPr="00645F4C">
              <w:t xml:space="preserve"> cri</w:t>
            </w:r>
            <w:r>
              <w:t>terios establecidos en este punto.</w:t>
            </w:r>
          </w:p>
        </w:tc>
      </w:tr>
      <w:tr w:rsidR="0052187F" w14:paraId="297A10DE" w14:textId="77777777" w:rsidTr="008B48F3">
        <w:trPr>
          <w:trHeight w:val="20"/>
        </w:trPr>
        <w:tc>
          <w:tcPr>
            <w:tcW w:w="229" w:type="pct"/>
          </w:tcPr>
          <w:p w14:paraId="1BF9EE26" w14:textId="6F8CE904" w:rsidR="00BB0D43" w:rsidRDefault="00BB0D43" w:rsidP="00BB0D43">
            <w:pPr>
              <w:rPr>
                <w:b/>
              </w:rPr>
            </w:pPr>
            <w:r>
              <w:rPr>
                <w:b/>
              </w:rPr>
              <w:t>5</w:t>
            </w:r>
          </w:p>
        </w:tc>
        <w:tc>
          <w:tcPr>
            <w:tcW w:w="1218" w:type="pct"/>
          </w:tcPr>
          <w:p w14:paraId="39EFA83E" w14:textId="3CC2D045" w:rsidR="00BB0D43" w:rsidRPr="00AE6F10" w:rsidRDefault="00BB0D43" w:rsidP="0034415F">
            <w:pPr>
              <w:pStyle w:val="Default"/>
              <w:jc w:val="both"/>
              <w:rPr>
                <w:rFonts w:cs="Arial"/>
                <w:b/>
                <w:bCs/>
                <w:iCs/>
                <w:color w:val="3B3A3B"/>
              </w:rPr>
            </w:pPr>
            <w:r w:rsidRPr="00F026B9">
              <w:rPr>
                <w:b/>
                <w:bCs/>
                <w:sz w:val="20"/>
                <w:szCs w:val="20"/>
              </w:rPr>
              <w:t>R. E. N°</w:t>
            </w:r>
            <w:r w:rsidR="00F7410B">
              <w:rPr>
                <w:b/>
                <w:bCs/>
                <w:sz w:val="20"/>
                <w:szCs w:val="20"/>
              </w:rPr>
              <w:t xml:space="preserve"> </w:t>
            </w:r>
            <w:r w:rsidRPr="00F026B9">
              <w:rPr>
                <w:b/>
                <w:bCs/>
                <w:sz w:val="20"/>
                <w:szCs w:val="20"/>
              </w:rPr>
              <w:t xml:space="preserve">744/2017 </w:t>
            </w:r>
            <w:r w:rsidR="0034415F">
              <w:rPr>
                <w:b/>
                <w:bCs/>
                <w:sz w:val="20"/>
                <w:szCs w:val="20"/>
              </w:rPr>
              <w:t xml:space="preserve">de la </w:t>
            </w:r>
            <w:r w:rsidRPr="00F026B9">
              <w:rPr>
                <w:b/>
                <w:bCs/>
                <w:sz w:val="20"/>
                <w:szCs w:val="20"/>
              </w:rPr>
              <w:t>SMA.</w:t>
            </w:r>
            <w:r w:rsidRPr="009C1EB0">
              <w:rPr>
                <w:b/>
                <w:bCs/>
                <w:sz w:val="20"/>
                <w:szCs w:val="20"/>
              </w:rPr>
              <w:t xml:space="preserve"> </w:t>
            </w:r>
            <w:r w:rsidRPr="00F7410B">
              <w:rPr>
                <w:b/>
                <w:bCs/>
                <w:sz w:val="20"/>
                <w:szCs w:val="20"/>
              </w:rPr>
              <w:t xml:space="preserve">Artículo </w:t>
            </w:r>
            <w:r w:rsidR="00F7410B">
              <w:rPr>
                <w:b/>
                <w:bCs/>
                <w:sz w:val="20"/>
                <w:szCs w:val="20"/>
              </w:rPr>
              <w:t>4°</w:t>
            </w:r>
            <w:r w:rsidRPr="00F7410B">
              <w:rPr>
                <w:b/>
                <w:bCs/>
                <w:sz w:val="20"/>
                <w:szCs w:val="20"/>
              </w:rPr>
              <w:t>. Instrumentos de medición.</w:t>
            </w:r>
            <w:r w:rsidRPr="00AE6F10">
              <w:rPr>
                <w:rFonts w:cs="Arial"/>
                <w:b/>
                <w:bCs/>
                <w:iCs/>
                <w:color w:val="3B3A3B"/>
              </w:rPr>
              <w:t xml:space="preserve"> </w:t>
            </w:r>
          </w:p>
          <w:p w14:paraId="3A162638" w14:textId="0685091B" w:rsidR="00BB0D43" w:rsidRPr="00361EC8" w:rsidRDefault="00BB0D43" w:rsidP="00BB0D43">
            <w:pPr>
              <w:autoSpaceDE w:val="0"/>
              <w:autoSpaceDN w:val="0"/>
              <w:adjustRightInd w:val="0"/>
              <w:rPr>
                <w:rFonts w:cs="Arial"/>
                <w:color w:val="131313"/>
                <w:lang w:eastAsia="es-ES"/>
              </w:rPr>
            </w:pPr>
            <w:r w:rsidRPr="00361EC8">
              <w:rPr>
                <w:rFonts w:cs="Arial"/>
                <w:color w:val="131313"/>
                <w:lang w:eastAsia="es-ES"/>
              </w:rPr>
              <w:t>Para la</w:t>
            </w:r>
            <w:r>
              <w:rPr>
                <w:rFonts w:cs="Arial"/>
                <w:color w:val="131313"/>
                <w:lang w:eastAsia="es-ES"/>
              </w:rPr>
              <w:t xml:space="preserve"> </w:t>
            </w:r>
            <w:r w:rsidRPr="00361EC8">
              <w:rPr>
                <w:rFonts w:cs="Arial"/>
                <w:color w:val="131313"/>
                <w:lang w:eastAsia="es-ES"/>
              </w:rPr>
              <w:t>medición de Material Particulado Respirable MP</w:t>
            </w:r>
            <w:r>
              <w:rPr>
                <w:rFonts w:cs="Arial"/>
                <w:color w:val="131313"/>
                <w:lang w:eastAsia="es-ES"/>
              </w:rPr>
              <w:t>10</w:t>
            </w:r>
            <w:r w:rsidRPr="00361EC8">
              <w:rPr>
                <w:rFonts w:cs="Arial"/>
                <w:color w:val="131313"/>
                <w:lang w:eastAsia="es-ES"/>
              </w:rPr>
              <w:t>, con equipos continuos o discretos, se deberán</w:t>
            </w:r>
            <w:r>
              <w:rPr>
                <w:rFonts w:cs="Arial"/>
                <w:color w:val="131313"/>
                <w:lang w:eastAsia="es-ES"/>
              </w:rPr>
              <w:t xml:space="preserve"> </w:t>
            </w:r>
            <w:r w:rsidRPr="00361EC8">
              <w:rPr>
                <w:rFonts w:cs="Arial"/>
                <w:color w:val="131313"/>
                <w:lang w:eastAsia="es-ES"/>
              </w:rPr>
              <w:t>emplear instrumentos de medición de concentraciones ambientales de contaminantes atmosféricos</w:t>
            </w:r>
            <w:r>
              <w:rPr>
                <w:rFonts w:cs="Arial"/>
                <w:color w:val="131313"/>
                <w:lang w:eastAsia="es-ES"/>
              </w:rPr>
              <w:t xml:space="preserve"> </w:t>
            </w:r>
            <w:r w:rsidRPr="00361EC8">
              <w:rPr>
                <w:rFonts w:cs="Arial"/>
                <w:color w:val="131313"/>
                <w:lang w:eastAsia="es-ES"/>
              </w:rPr>
              <w:t xml:space="preserve">incluidos en </w:t>
            </w:r>
            <w:r w:rsidRPr="00361EC8">
              <w:rPr>
                <w:rFonts w:cs="Arial"/>
                <w:color w:val="3B3A3B"/>
                <w:lang w:eastAsia="es-ES"/>
              </w:rPr>
              <w:t>l</w:t>
            </w:r>
            <w:r w:rsidRPr="00361EC8">
              <w:rPr>
                <w:rFonts w:cs="Arial"/>
                <w:color w:val="131313"/>
                <w:lang w:eastAsia="es-ES"/>
              </w:rPr>
              <w:t xml:space="preserve">a lista de Métodos Denominados de Referencia y Equivalentes </w:t>
            </w:r>
            <w:r w:rsidRPr="00361EC8">
              <w:rPr>
                <w:rFonts w:cs="Arial"/>
                <w:color w:val="131313"/>
                <w:lang w:eastAsia="es-ES"/>
              </w:rPr>
              <w:lastRenderedPageBreak/>
              <w:t xml:space="preserve">publicada por </w:t>
            </w:r>
            <w:r w:rsidRPr="00361EC8">
              <w:rPr>
                <w:rFonts w:cs="Arial"/>
                <w:color w:val="2A2A2A"/>
                <w:lang w:eastAsia="es-ES"/>
              </w:rPr>
              <w:t xml:space="preserve">la </w:t>
            </w:r>
            <w:r w:rsidRPr="00361EC8">
              <w:rPr>
                <w:rFonts w:cs="Arial"/>
                <w:color w:val="131313"/>
                <w:lang w:eastAsia="es-ES"/>
              </w:rPr>
              <w:t>Agencia</w:t>
            </w:r>
            <w:r>
              <w:rPr>
                <w:rFonts w:cs="Arial"/>
                <w:color w:val="131313"/>
                <w:lang w:eastAsia="es-ES"/>
              </w:rPr>
              <w:t xml:space="preserve"> </w:t>
            </w:r>
            <w:r w:rsidRPr="00361EC8">
              <w:rPr>
                <w:rFonts w:cs="Arial"/>
                <w:color w:val="131313"/>
                <w:lang w:eastAsia="es-ES"/>
              </w:rPr>
              <w:t xml:space="preserve">de Protección Ambiental de los </w:t>
            </w:r>
            <w:r w:rsidR="0052187F">
              <w:rPr>
                <w:rFonts w:cs="Arial"/>
                <w:color w:val="131313"/>
                <w:lang w:eastAsia="es-ES"/>
              </w:rPr>
              <w:t>Estados Unidos de Norteamérica (</w:t>
            </w:r>
            <w:r w:rsidRPr="00361EC8">
              <w:rPr>
                <w:rFonts w:cs="Arial"/>
                <w:color w:val="131313"/>
                <w:lang w:eastAsia="es-ES"/>
              </w:rPr>
              <w:t>USEPA), o que cuenten con</w:t>
            </w:r>
            <w:r>
              <w:rPr>
                <w:rFonts w:cs="Arial"/>
                <w:color w:val="131313"/>
                <w:lang w:eastAsia="es-ES"/>
              </w:rPr>
              <w:t xml:space="preserve"> </w:t>
            </w:r>
            <w:r w:rsidRPr="00361EC8">
              <w:rPr>
                <w:rFonts w:cs="Arial"/>
                <w:color w:val="131313"/>
                <w:lang w:eastAsia="es-ES"/>
              </w:rPr>
              <w:t xml:space="preserve">certificación de alguna de </w:t>
            </w:r>
            <w:r w:rsidRPr="00361EC8">
              <w:rPr>
                <w:rFonts w:cs="Arial"/>
                <w:color w:val="2A2A2A"/>
                <w:lang w:eastAsia="es-ES"/>
              </w:rPr>
              <w:t xml:space="preserve">las </w:t>
            </w:r>
            <w:r w:rsidRPr="00361EC8">
              <w:rPr>
                <w:rFonts w:cs="Arial"/>
                <w:color w:val="131313"/>
                <w:lang w:eastAsia="es-ES"/>
              </w:rPr>
              <w:t>agencias de los países miembros de la Comunidad Europea, que</w:t>
            </w:r>
            <w:r>
              <w:rPr>
                <w:rFonts w:cs="Arial"/>
                <w:color w:val="131313"/>
                <w:lang w:eastAsia="es-ES"/>
              </w:rPr>
              <w:t xml:space="preserve"> </w:t>
            </w:r>
            <w:r w:rsidRPr="00361EC8">
              <w:rPr>
                <w:rFonts w:cs="Arial"/>
                <w:color w:val="131313"/>
                <w:lang w:eastAsia="es-ES"/>
              </w:rPr>
              <w:t>implementan las directrices del Comité Europeo para estandarizaciones o que cuenten con la</w:t>
            </w:r>
            <w:r>
              <w:rPr>
                <w:rFonts w:cs="Arial"/>
                <w:color w:val="131313"/>
                <w:lang w:eastAsia="es-ES"/>
              </w:rPr>
              <w:t xml:space="preserve"> </w:t>
            </w:r>
            <w:r w:rsidRPr="00361EC8">
              <w:rPr>
                <w:rFonts w:cs="Arial"/>
                <w:color w:val="131313"/>
                <w:lang w:eastAsia="es-ES"/>
              </w:rPr>
              <w:t>certificación que dé cumplimiento a los estándares de calidad exigidos en el país de origen, entregada</w:t>
            </w:r>
            <w:r>
              <w:rPr>
                <w:rFonts w:cs="Arial"/>
                <w:color w:val="131313"/>
                <w:lang w:eastAsia="es-ES"/>
              </w:rPr>
              <w:t xml:space="preserve"> </w:t>
            </w:r>
            <w:r w:rsidRPr="00361EC8">
              <w:rPr>
                <w:rFonts w:cs="Arial"/>
                <w:color w:val="131313"/>
                <w:lang w:eastAsia="es-ES"/>
              </w:rPr>
              <w:t>por algún ente acreditado por el gobierno de ese país.</w:t>
            </w:r>
          </w:p>
          <w:p w14:paraId="3EF83772" w14:textId="77777777" w:rsidR="00BB0D43" w:rsidRDefault="00BB0D43" w:rsidP="00BB0D43">
            <w:pPr>
              <w:autoSpaceDE w:val="0"/>
              <w:autoSpaceDN w:val="0"/>
              <w:adjustRightInd w:val="0"/>
              <w:rPr>
                <w:rFonts w:cs="Arial"/>
                <w:color w:val="131313"/>
                <w:lang w:eastAsia="es-ES"/>
              </w:rPr>
            </w:pPr>
          </w:p>
          <w:p w14:paraId="7EC5080F" w14:textId="77777777" w:rsidR="00BB0D43" w:rsidRPr="00887C14" w:rsidRDefault="00BB0D43" w:rsidP="00BB0D43">
            <w:pPr>
              <w:autoSpaceDE w:val="0"/>
              <w:autoSpaceDN w:val="0"/>
              <w:adjustRightInd w:val="0"/>
            </w:pPr>
            <w:r w:rsidRPr="00361EC8">
              <w:rPr>
                <w:rFonts w:cs="Arial"/>
                <w:color w:val="131313"/>
                <w:lang w:eastAsia="es-ES"/>
              </w:rPr>
              <w:t>Para considerar como válido el instrumento de medición,</w:t>
            </w:r>
            <w:r>
              <w:rPr>
                <w:rFonts w:cs="Arial"/>
                <w:color w:val="131313"/>
                <w:lang w:eastAsia="es-ES"/>
              </w:rPr>
              <w:t xml:space="preserve"> </w:t>
            </w:r>
            <w:r w:rsidRPr="00361EC8">
              <w:rPr>
                <w:rFonts w:cs="Arial"/>
                <w:color w:val="131313"/>
                <w:lang w:eastAsia="es-ES"/>
              </w:rPr>
              <w:t>se deberá asegurar que el certificado de fábrica exprese de manera clara el criterio por el cual se le</w:t>
            </w:r>
            <w:r>
              <w:rPr>
                <w:rFonts w:cs="Arial"/>
                <w:color w:val="131313"/>
                <w:lang w:eastAsia="es-ES"/>
              </w:rPr>
              <w:t xml:space="preserve"> </w:t>
            </w:r>
            <w:r w:rsidRPr="00361EC8">
              <w:rPr>
                <w:rFonts w:cs="Arial"/>
                <w:color w:val="131313"/>
                <w:lang w:eastAsia="es-ES"/>
              </w:rPr>
              <w:t xml:space="preserve">otorgó aprobación al método, identificación del número de referencia del equipo </w:t>
            </w:r>
            <w:r w:rsidRPr="00361EC8">
              <w:rPr>
                <w:rFonts w:cs="Arial"/>
                <w:color w:val="2A2A2A"/>
                <w:lang w:eastAsia="es-ES"/>
              </w:rPr>
              <w:t xml:space="preserve">y </w:t>
            </w:r>
            <w:r w:rsidRPr="00361EC8">
              <w:rPr>
                <w:rFonts w:cs="Arial"/>
                <w:color w:val="131313"/>
                <w:lang w:eastAsia="es-ES"/>
              </w:rPr>
              <w:t>un certificado de</w:t>
            </w:r>
            <w:r>
              <w:rPr>
                <w:rFonts w:cs="Arial"/>
                <w:color w:val="131313"/>
                <w:lang w:eastAsia="es-ES"/>
              </w:rPr>
              <w:t xml:space="preserve"> </w:t>
            </w:r>
            <w:r w:rsidRPr="00361EC8">
              <w:rPr>
                <w:rFonts w:cs="Arial"/>
                <w:color w:val="131313"/>
                <w:lang w:eastAsia="es-ES"/>
              </w:rPr>
              <w:t>calibración de flujo em</w:t>
            </w:r>
            <w:r w:rsidRPr="00361EC8">
              <w:rPr>
                <w:rFonts w:cs="Arial"/>
                <w:color w:val="3B3A3B"/>
                <w:lang w:eastAsia="es-ES"/>
              </w:rPr>
              <w:t>i</w:t>
            </w:r>
            <w:r w:rsidRPr="00361EC8">
              <w:rPr>
                <w:rFonts w:cs="Arial"/>
                <w:color w:val="131313"/>
                <w:lang w:eastAsia="es-ES"/>
              </w:rPr>
              <w:t>tido de fábrica. Este último deberá asegurar que los resultados de las</w:t>
            </w:r>
            <w:r>
              <w:rPr>
                <w:rFonts w:cs="Arial"/>
                <w:color w:val="131313"/>
                <w:lang w:eastAsia="es-ES"/>
              </w:rPr>
              <w:t xml:space="preserve"> </w:t>
            </w:r>
            <w:r w:rsidRPr="00361EC8">
              <w:rPr>
                <w:rFonts w:cs="Arial"/>
                <w:color w:val="131313"/>
                <w:lang w:eastAsia="es-ES"/>
              </w:rPr>
              <w:lastRenderedPageBreak/>
              <w:t>mediciones sea</w:t>
            </w:r>
            <w:r w:rsidRPr="00361EC8">
              <w:rPr>
                <w:rFonts w:cs="Arial"/>
                <w:color w:val="3B3A3B"/>
                <w:lang w:eastAsia="es-ES"/>
              </w:rPr>
              <w:t xml:space="preserve">n </w:t>
            </w:r>
            <w:r w:rsidRPr="00361EC8">
              <w:rPr>
                <w:rFonts w:cs="Arial"/>
                <w:color w:val="131313"/>
                <w:lang w:eastAsia="es-ES"/>
              </w:rPr>
              <w:t>trazables a patrones de referencia, calibrados según estándares internacionales por</w:t>
            </w:r>
            <w:r>
              <w:rPr>
                <w:rFonts w:cs="Arial"/>
                <w:color w:val="131313"/>
                <w:lang w:eastAsia="es-ES"/>
              </w:rPr>
              <w:t xml:space="preserve"> </w:t>
            </w:r>
            <w:r w:rsidRPr="00361EC8">
              <w:rPr>
                <w:rFonts w:cs="Arial"/>
                <w:color w:val="131313"/>
                <w:lang w:eastAsia="es-ES"/>
              </w:rPr>
              <w:t>alguna entidad con competencia y reconocida en este ámbito, con trazabilidad al Sistema Internacional</w:t>
            </w:r>
            <w:r>
              <w:rPr>
                <w:rFonts w:cs="Arial"/>
                <w:color w:val="131313"/>
                <w:lang w:eastAsia="es-ES"/>
              </w:rPr>
              <w:t xml:space="preserve"> </w:t>
            </w:r>
            <w:r w:rsidRPr="00361EC8">
              <w:rPr>
                <w:rFonts w:cs="Arial"/>
                <w:color w:val="131313"/>
                <w:lang w:eastAsia="es-ES"/>
              </w:rPr>
              <w:t>de Unidades, tales como BIPM, NIST u otra entidad. Respecto del rango de medición del equipo, este</w:t>
            </w:r>
            <w:r>
              <w:rPr>
                <w:rFonts w:cs="Arial"/>
                <w:color w:val="131313"/>
                <w:lang w:eastAsia="es-ES"/>
              </w:rPr>
              <w:t xml:space="preserve"> </w:t>
            </w:r>
            <w:r w:rsidRPr="00361EC8">
              <w:rPr>
                <w:rFonts w:cs="Arial"/>
                <w:color w:val="131313"/>
                <w:lang w:eastAsia="es-ES"/>
              </w:rPr>
              <w:t>debe ser adecuado para medir tanto las concentraciones establecidas en la norma, así como las</w:t>
            </w:r>
            <w:r>
              <w:rPr>
                <w:rFonts w:cs="Arial"/>
                <w:color w:val="131313"/>
                <w:lang w:eastAsia="es-ES"/>
              </w:rPr>
              <w:t xml:space="preserve"> </w:t>
            </w:r>
            <w:r w:rsidRPr="00361EC8">
              <w:rPr>
                <w:rFonts w:cs="Arial"/>
                <w:color w:val="131313"/>
                <w:lang w:eastAsia="es-ES"/>
              </w:rPr>
              <w:t>concentraciones registradas en el lugar de medición.</w:t>
            </w:r>
          </w:p>
        </w:tc>
        <w:tc>
          <w:tcPr>
            <w:tcW w:w="3553" w:type="pct"/>
          </w:tcPr>
          <w:p w14:paraId="4DF0EA32" w14:textId="656518F9" w:rsidR="00BB0D43" w:rsidRDefault="00BB0D43" w:rsidP="00BB0D43">
            <w:r w:rsidRPr="0080275E">
              <w:lastRenderedPageBreak/>
              <w:t xml:space="preserve">En la inspección realizada </w:t>
            </w:r>
            <w:r>
              <w:t xml:space="preserve">el día </w:t>
            </w:r>
            <w:r w:rsidR="00447624">
              <w:t>6 de marzo de 2019</w:t>
            </w:r>
            <w:r>
              <w:t xml:space="preserve"> se constató que</w:t>
            </w:r>
            <w:r w:rsidRPr="0080275E">
              <w:t xml:space="preserve"> la estación se encont</w:t>
            </w:r>
            <w:r>
              <w:t xml:space="preserve">raba monitoreando MP10, con </w:t>
            </w:r>
            <w:r w:rsidRPr="0080275E">
              <w:t>un equipo</w:t>
            </w:r>
            <w:r w:rsidR="006B4AC7">
              <w:t>: marca</w:t>
            </w:r>
            <w:r w:rsidRPr="0080275E">
              <w:t xml:space="preserve"> </w:t>
            </w:r>
            <w:proofErr w:type="spellStart"/>
            <w:r w:rsidR="0008055D">
              <w:t>Thermo</w:t>
            </w:r>
            <w:proofErr w:type="spellEnd"/>
            <w:r w:rsidR="0008055D">
              <w:t xml:space="preserve"> </w:t>
            </w:r>
            <w:proofErr w:type="spellStart"/>
            <w:r w:rsidRPr="00E12F7F">
              <w:t>Scientific</w:t>
            </w:r>
            <w:proofErr w:type="spellEnd"/>
            <w:r w:rsidR="006B4AC7">
              <w:t>, modelo</w:t>
            </w:r>
            <w:r w:rsidRPr="00E12F7F">
              <w:t xml:space="preserve"> </w:t>
            </w:r>
            <w:r>
              <w:t xml:space="preserve">FH62C-14, </w:t>
            </w:r>
            <w:r w:rsidRPr="0068123A">
              <w:t xml:space="preserve">número de serie </w:t>
            </w:r>
            <w:r w:rsidR="00B269F3">
              <w:t>E</w:t>
            </w:r>
            <w:r w:rsidR="008269AA">
              <w:t>-</w:t>
            </w:r>
            <w:r w:rsidR="00B269F3">
              <w:t xml:space="preserve">1320 </w:t>
            </w:r>
            <w:r w:rsidR="00547908">
              <w:t>(Fotografía N°4)</w:t>
            </w:r>
            <w:r w:rsidRPr="0068123A">
              <w:t xml:space="preserve">. Dicho equipo se encuentra dentro del listado de métodos con aprobación EPA </w:t>
            </w:r>
            <w:r w:rsidR="00BC33F0">
              <w:t>(actualizado en</w:t>
            </w:r>
            <w:r w:rsidRPr="0068123A">
              <w:t xml:space="preserve"> </w:t>
            </w:r>
            <w:r w:rsidR="00BA3216">
              <w:t>junio</w:t>
            </w:r>
            <w:r w:rsidR="00B269F3" w:rsidRPr="0068123A">
              <w:t xml:space="preserve"> </w:t>
            </w:r>
            <w:r w:rsidRPr="0068123A">
              <w:t>de 201</w:t>
            </w:r>
            <w:r w:rsidR="00BA3216">
              <w:t>9</w:t>
            </w:r>
            <w:r w:rsidR="00BC33F0">
              <w:t>)</w:t>
            </w:r>
            <w:r w:rsidRPr="0080275E">
              <w:t>, y se describe a continuación en la Tabla N°</w:t>
            </w:r>
            <w:r>
              <w:t>2</w:t>
            </w:r>
            <w:r w:rsidRPr="0080275E">
              <w:t>:</w:t>
            </w:r>
          </w:p>
          <w:p w14:paraId="2E556DC9" w14:textId="77777777" w:rsidR="00BB0D43" w:rsidRPr="00A34B7F" w:rsidRDefault="00BB0D43" w:rsidP="00BB0D43">
            <w:pPr>
              <w:rPr>
                <w:sz w:val="18"/>
                <w:szCs w:val="18"/>
              </w:rPr>
            </w:pPr>
          </w:p>
          <w:p w14:paraId="232D8924" w14:textId="77777777" w:rsidR="00AA5BDA" w:rsidRDefault="00AA5BDA" w:rsidP="00BB0D43">
            <w:pPr>
              <w:jc w:val="center"/>
              <w:rPr>
                <w:sz w:val="16"/>
                <w:szCs w:val="16"/>
              </w:rPr>
            </w:pPr>
          </w:p>
          <w:p w14:paraId="1871A7FE" w14:textId="77777777" w:rsidR="00AA5BDA" w:rsidRDefault="00AA5BDA" w:rsidP="00BB0D43">
            <w:pPr>
              <w:jc w:val="center"/>
              <w:rPr>
                <w:sz w:val="16"/>
                <w:szCs w:val="16"/>
              </w:rPr>
            </w:pPr>
          </w:p>
          <w:p w14:paraId="1E6187E5" w14:textId="24F2FA1B" w:rsidR="00BB0D43" w:rsidRPr="0008518B" w:rsidRDefault="00BB0D43" w:rsidP="00BB0D43">
            <w:pPr>
              <w:jc w:val="center"/>
              <w:rPr>
                <w:sz w:val="16"/>
                <w:szCs w:val="16"/>
              </w:rPr>
            </w:pPr>
            <w:r w:rsidRPr="0008518B">
              <w:rPr>
                <w:sz w:val="16"/>
                <w:szCs w:val="16"/>
              </w:rPr>
              <w:t>Tabla N°2 Descripción del equipo de monitoreo inspeccionado</w:t>
            </w:r>
          </w:p>
          <w:tbl>
            <w:tblPr>
              <w:tblStyle w:val="Tablaconcuadrcula"/>
              <w:tblpPr w:leftFromText="141" w:rightFromText="141" w:vertAnchor="text" w:horzAnchor="margin" w:tblpXSpec="center" w:tblpY="162"/>
              <w:tblOverlap w:val="never"/>
              <w:tblW w:w="5000" w:type="pct"/>
              <w:tblLook w:val="04A0" w:firstRow="1" w:lastRow="0" w:firstColumn="1" w:lastColumn="0" w:noHBand="0" w:noVBand="1"/>
            </w:tblPr>
            <w:tblGrid>
              <w:gridCol w:w="1016"/>
              <w:gridCol w:w="1019"/>
              <w:gridCol w:w="1535"/>
              <w:gridCol w:w="1353"/>
              <w:gridCol w:w="1697"/>
            </w:tblGrid>
            <w:tr w:rsidR="00EF475C" w:rsidRPr="003A7562" w14:paraId="0F66F1EF" w14:textId="77777777" w:rsidTr="000E7F3E">
              <w:trPr>
                <w:trHeight w:val="213"/>
              </w:trPr>
              <w:tc>
                <w:tcPr>
                  <w:tcW w:w="767" w:type="pct"/>
                  <w:shd w:val="clear" w:color="auto" w:fill="D9D9D9" w:themeFill="background1" w:themeFillShade="D9"/>
                  <w:vAlign w:val="center"/>
                </w:tcPr>
                <w:p w14:paraId="1EA727CC" w14:textId="77777777" w:rsidR="00BB0D43" w:rsidRPr="003A7562" w:rsidRDefault="00BB0D43" w:rsidP="00BB0D43">
                  <w:pPr>
                    <w:spacing w:line="246" w:lineRule="auto"/>
                    <w:jc w:val="center"/>
                    <w:rPr>
                      <w:b/>
                      <w:sz w:val="16"/>
                      <w:szCs w:val="16"/>
                    </w:rPr>
                  </w:pPr>
                  <w:r w:rsidRPr="003A7562">
                    <w:rPr>
                      <w:b/>
                      <w:sz w:val="16"/>
                      <w:szCs w:val="16"/>
                    </w:rPr>
                    <w:t>Equipo</w:t>
                  </w:r>
                </w:p>
              </w:tc>
              <w:tc>
                <w:tcPr>
                  <w:tcW w:w="770" w:type="pct"/>
                  <w:shd w:val="clear" w:color="auto" w:fill="D9D9D9" w:themeFill="background1" w:themeFillShade="D9"/>
                  <w:vAlign w:val="center"/>
                </w:tcPr>
                <w:p w14:paraId="0DAE7B27" w14:textId="77777777" w:rsidR="00BB0D43" w:rsidRPr="003A7562" w:rsidRDefault="00BB0D43" w:rsidP="00BB0D43">
                  <w:pPr>
                    <w:spacing w:line="246" w:lineRule="auto"/>
                    <w:jc w:val="center"/>
                    <w:rPr>
                      <w:b/>
                      <w:sz w:val="16"/>
                      <w:szCs w:val="16"/>
                    </w:rPr>
                  </w:pPr>
                  <w:r w:rsidRPr="003A7562">
                    <w:rPr>
                      <w:b/>
                      <w:sz w:val="16"/>
                      <w:szCs w:val="16"/>
                    </w:rPr>
                    <w:t>Marca</w:t>
                  </w:r>
                </w:p>
              </w:tc>
              <w:tc>
                <w:tcPr>
                  <w:tcW w:w="1159" w:type="pct"/>
                  <w:shd w:val="clear" w:color="auto" w:fill="D9D9D9" w:themeFill="background1" w:themeFillShade="D9"/>
                  <w:vAlign w:val="center"/>
                </w:tcPr>
                <w:p w14:paraId="79B749ED" w14:textId="77777777" w:rsidR="00BB0D43" w:rsidRPr="003A7562" w:rsidRDefault="00BB0D43" w:rsidP="00BB0D43">
                  <w:pPr>
                    <w:spacing w:line="246" w:lineRule="auto"/>
                    <w:jc w:val="center"/>
                    <w:rPr>
                      <w:b/>
                      <w:sz w:val="16"/>
                      <w:szCs w:val="16"/>
                    </w:rPr>
                  </w:pPr>
                  <w:r w:rsidRPr="003A7562">
                    <w:rPr>
                      <w:b/>
                      <w:sz w:val="16"/>
                      <w:szCs w:val="16"/>
                    </w:rPr>
                    <w:t>Modelo</w:t>
                  </w:r>
                </w:p>
              </w:tc>
              <w:tc>
                <w:tcPr>
                  <w:tcW w:w="1022" w:type="pct"/>
                  <w:shd w:val="clear" w:color="auto" w:fill="D9D9D9" w:themeFill="background1" w:themeFillShade="D9"/>
                  <w:vAlign w:val="center"/>
                </w:tcPr>
                <w:p w14:paraId="079C033C" w14:textId="77777777" w:rsidR="00BB0D43" w:rsidRPr="003A7562" w:rsidRDefault="00BB0D43" w:rsidP="00BB0D43">
                  <w:pPr>
                    <w:spacing w:line="246" w:lineRule="auto"/>
                    <w:jc w:val="center"/>
                    <w:rPr>
                      <w:b/>
                      <w:sz w:val="16"/>
                      <w:szCs w:val="16"/>
                    </w:rPr>
                  </w:pPr>
                  <w:r w:rsidRPr="003A7562">
                    <w:rPr>
                      <w:b/>
                      <w:sz w:val="16"/>
                      <w:szCs w:val="16"/>
                    </w:rPr>
                    <w:t>Serie</w:t>
                  </w:r>
                </w:p>
              </w:tc>
              <w:tc>
                <w:tcPr>
                  <w:tcW w:w="1282" w:type="pct"/>
                  <w:shd w:val="clear" w:color="auto" w:fill="D9D9D9" w:themeFill="background1" w:themeFillShade="D9"/>
                  <w:vAlign w:val="center"/>
                </w:tcPr>
                <w:p w14:paraId="0734CB46" w14:textId="77777777" w:rsidR="00BB0D43" w:rsidRPr="003A7562" w:rsidRDefault="00BB0D43" w:rsidP="00BB0D43">
                  <w:pPr>
                    <w:jc w:val="center"/>
                    <w:rPr>
                      <w:b/>
                      <w:bCs/>
                      <w:sz w:val="16"/>
                      <w:szCs w:val="16"/>
                      <w:lang w:eastAsia="es-CL"/>
                    </w:rPr>
                  </w:pPr>
                  <w:r w:rsidRPr="003A7562">
                    <w:rPr>
                      <w:b/>
                      <w:bCs/>
                      <w:sz w:val="16"/>
                      <w:szCs w:val="16"/>
                      <w:lang w:eastAsia="es-CL"/>
                    </w:rPr>
                    <w:t>Método de Referencia o Equivalente EPA</w:t>
                  </w:r>
                </w:p>
              </w:tc>
            </w:tr>
            <w:tr w:rsidR="00EF475C" w:rsidRPr="003A7562" w14:paraId="4E853A13" w14:textId="77777777" w:rsidTr="000E7F3E">
              <w:trPr>
                <w:trHeight w:val="213"/>
              </w:trPr>
              <w:tc>
                <w:tcPr>
                  <w:tcW w:w="767" w:type="pct"/>
                  <w:vAlign w:val="center"/>
                </w:tcPr>
                <w:p w14:paraId="7B5C0575" w14:textId="555579EA" w:rsidR="00BB0D43" w:rsidRPr="003A7562" w:rsidRDefault="00BB0D43" w:rsidP="00BB0D43">
                  <w:pPr>
                    <w:spacing w:line="247" w:lineRule="auto"/>
                    <w:jc w:val="center"/>
                    <w:rPr>
                      <w:sz w:val="16"/>
                      <w:szCs w:val="16"/>
                    </w:rPr>
                  </w:pPr>
                  <w:r w:rsidRPr="003A7562">
                    <w:rPr>
                      <w:sz w:val="16"/>
                      <w:szCs w:val="16"/>
                    </w:rPr>
                    <w:t>Monitor MP</w:t>
                  </w:r>
                  <w:r>
                    <w:rPr>
                      <w:sz w:val="16"/>
                      <w:szCs w:val="16"/>
                    </w:rPr>
                    <w:t>10</w:t>
                  </w:r>
                </w:p>
              </w:tc>
              <w:tc>
                <w:tcPr>
                  <w:tcW w:w="770" w:type="pct"/>
                  <w:vAlign w:val="center"/>
                </w:tcPr>
                <w:p w14:paraId="144A5D15" w14:textId="5FAF7E58" w:rsidR="00BB0D43" w:rsidRPr="003A7562" w:rsidRDefault="00BB0D43" w:rsidP="00BB0D43">
                  <w:pPr>
                    <w:spacing w:line="247" w:lineRule="auto"/>
                    <w:jc w:val="center"/>
                    <w:rPr>
                      <w:sz w:val="16"/>
                      <w:szCs w:val="16"/>
                    </w:rPr>
                  </w:pPr>
                  <w:proofErr w:type="spellStart"/>
                  <w:r>
                    <w:rPr>
                      <w:sz w:val="16"/>
                      <w:szCs w:val="16"/>
                    </w:rPr>
                    <w:t>Thermo</w:t>
                  </w:r>
                  <w:proofErr w:type="spellEnd"/>
                  <w:r>
                    <w:rPr>
                      <w:sz w:val="16"/>
                      <w:szCs w:val="16"/>
                    </w:rPr>
                    <w:t xml:space="preserve"> </w:t>
                  </w:r>
                  <w:proofErr w:type="spellStart"/>
                  <w:r>
                    <w:rPr>
                      <w:sz w:val="16"/>
                      <w:szCs w:val="16"/>
                    </w:rPr>
                    <w:t>Scientific</w:t>
                  </w:r>
                  <w:proofErr w:type="spellEnd"/>
                </w:p>
              </w:tc>
              <w:tc>
                <w:tcPr>
                  <w:tcW w:w="1159" w:type="pct"/>
                  <w:vAlign w:val="center"/>
                </w:tcPr>
                <w:p w14:paraId="03E1A09C" w14:textId="02ED3954" w:rsidR="00BB0D43" w:rsidRPr="003A7562" w:rsidRDefault="00BB0D43" w:rsidP="00BB0D43">
                  <w:pPr>
                    <w:spacing w:line="247" w:lineRule="auto"/>
                    <w:jc w:val="center"/>
                    <w:rPr>
                      <w:sz w:val="16"/>
                      <w:szCs w:val="16"/>
                    </w:rPr>
                  </w:pPr>
                  <w:r>
                    <w:rPr>
                      <w:sz w:val="16"/>
                      <w:szCs w:val="16"/>
                    </w:rPr>
                    <w:t>FH62C-14</w:t>
                  </w:r>
                </w:p>
              </w:tc>
              <w:tc>
                <w:tcPr>
                  <w:tcW w:w="1022" w:type="pct"/>
                  <w:vAlign w:val="center"/>
                </w:tcPr>
                <w:p w14:paraId="01DB3A12" w14:textId="727BFBD8" w:rsidR="00BB0D43" w:rsidRPr="003A7562" w:rsidRDefault="00C224A8" w:rsidP="00BB0D43">
                  <w:pPr>
                    <w:spacing w:line="247" w:lineRule="auto"/>
                    <w:jc w:val="center"/>
                    <w:rPr>
                      <w:sz w:val="16"/>
                      <w:szCs w:val="16"/>
                    </w:rPr>
                  </w:pPr>
                  <w:r>
                    <w:rPr>
                      <w:sz w:val="16"/>
                      <w:szCs w:val="16"/>
                    </w:rPr>
                    <w:t>E</w:t>
                  </w:r>
                  <w:r w:rsidR="008269AA">
                    <w:rPr>
                      <w:sz w:val="16"/>
                      <w:szCs w:val="16"/>
                    </w:rPr>
                    <w:t>-</w:t>
                  </w:r>
                  <w:r w:rsidR="00B269F3">
                    <w:rPr>
                      <w:sz w:val="16"/>
                      <w:szCs w:val="16"/>
                    </w:rPr>
                    <w:t>1320</w:t>
                  </w:r>
                </w:p>
              </w:tc>
              <w:tc>
                <w:tcPr>
                  <w:tcW w:w="1282" w:type="pct"/>
                  <w:shd w:val="clear" w:color="auto" w:fill="auto"/>
                  <w:vAlign w:val="center"/>
                </w:tcPr>
                <w:p w14:paraId="524F7D42" w14:textId="66136583" w:rsidR="00BB0D43" w:rsidRPr="003A7562" w:rsidRDefault="00BB0D43" w:rsidP="00BB0D43">
                  <w:pPr>
                    <w:spacing w:line="247" w:lineRule="auto"/>
                    <w:jc w:val="center"/>
                    <w:rPr>
                      <w:sz w:val="16"/>
                      <w:szCs w:val="16"/>
                    </w:rPr>
                  </w:pPr>
                  <w:r>
                    <w:rPr>
                      <w:sz w:val="16"/>
                      <w:szCs w:val="16"/>
                    </w:rPr>
                    <w:t>EQPM-1102-150</w:t>
                  </w:r>
                </w:p>
              </w:tc>
            </w:tr>
            <w:tr w:rsidR="00EF475C" w:rsidRPr="003A7562" w14:paraId="77E63213" w14:textId="77777777" w:rsidTr="000E7F3E">
              <w:trPr>
                <w:trHeight w:val="213"/>
              </w:trPr>
              <w:tc>
                <w:tcPr>
                  <w:tcW w:w="767" w:type="pct"/>
                  <w:vAlign w:val="center"/>
                </w:tcPr>
                <w:p w14:paraId="7F64EAAD" w14:textId="4E376F75" w:rsidR="00FA4F6D" w:rsidRPr="003A7562" w:rsidRDefault="00FA4F6D" w:rsidP="00BB0D43">
                  <w:pPr>
                    <w:spacing w:line="247" w:lineRule="auto"/>
                    <w:jc w:val="center"/>
                    <w:rPr>
                      <w:sz w:val="16"/>
                      <w:szCs w:val="16"/>
                    </w:rPr>
                  </w:pPr>
                  <w:r>
                    <w:rPr>
                      <w:sz w:val="16"/>
                      <w:szCs w:val="16"/>
                    </w:rPr>
                    <w:t>Cabezal</w:t>
                  </w:r>
                </w:p>
              </w:tc>
              <w:tc>
                <w:tcPr>
                  <w:tcW w:w="770" w:type="pct"/>
                  <w:vAlign w:val="center"/>
                </w:tcPr>
                <w:p w14:paraId="5D8BD965" w14:textId="2036F67C" w:rsidR="00FA4F6D" w:rsidRDefault="00FA4F6D" w:rsidP="00BB0D43">
                  <w:pPr>
                    <w:spacing w:line="247" w:lineRule="auto"/>
                    <w:jc w:val="center"/>
                    <w:rPr>
                      <w:sz w:val="16"/>
                      <w:szCs w:val="16"/>
                    </w:rPr>
                  </w:pPr>
                  <w:proofErr w:type="spellStart"/>
                  <w:r>
                    <w:rPr>
                      <w:sz w:val="16"/>
                      <w:szCs w:val="16"/>
                    </w:rPr>
                    <w:t>Thermo</w:t>
                  </w:r>
                  <w:proofErr w:type="spellEnd"/>
                  <w:r>
                    <w:rPr>
                      <w:sz w:val="16"/>
                      <w:szCs w:val="16"/>
                    </w:rPr>
                    <w:t xml:space="preserve"> </w:t>
                  </w:r>
                  <w:proofErr w:type="spellStart"/>
                  <w:r>
                    <w:rPr>
                      <w:sz w:val="16"/>
                      <w:szCs w:val="16"/>
                    </w:rPr>
                    <w:t>Scientific</w:t>
                  </w:r>
                  <w:proofErr w:type="spellEnd"/>
                </w:p>
              </w:tc>
              <w:tc>
                <w:tcPr>
                  <w:tcW w:w="1159" w:type="pct"/>
                  <w:vAlign w:val="center"/>
                </w:tcPr>
                <w:p w14:paraId="591FDCEB" w14:textId="3F66C6BD" w:rsidR="00FA4F6D" w:rsidRDefault="00FA4F6D" w:rsidP="00BB0D43">
                  <w:pPr>
                    <w:spacing w:line="247" w:lineRule="auto"/>
                    <w:jc w:val="center"/>
                    <w:rPr>
                      <w:sz w:val="16"/>
                      <w:szCs w:val="16"/>
                    </w:rPr>
                  </w:pPr>
                  <w:r w:rsidRPr="00FA4F6D">
                    <w:rPr>
                      <w:sz w:val="16"/>
                      <w:szCs w:val="16"/>
                    </w:rPr>
                    <w:t>PM-10 SAMPLING INLET BX-802</w:t>
                  </w:r>
                </w:p>
              </w:tc>
              <w:tc>
                <w:tcPr>
                  <w:tcW w:w="1022" w:type="pct"/>
                  <w:vAlign w:val="center"/>
                </w:tcPr>
                <w:p w14:paraId="366B0C6C" w14:textId="371B11EA" w:rsidR="00FA4F6D" w:rsidRDefault="00447624" w:rsidP="00BB0D43">
                  <w:pPr>
                    <w:spacing w:line="247" w:lineRule="auto"/>
                    <w:jc w:val="center"/>
                    <w:rPr>
                      <w:sz w:val="16"/>
                      <w:szCs w:val="16"/>
                    </w:rPr>
                  </w:pPr>
                  <w:r>
                    <w:rPr>
                      <w:sz w:val="16"/>
                      <w:szCs w:val="16"/>
                    </w:rPr>
                    <w:t>s/n</w:t>
                  </w:r>
                </w:p>
              </w:tc>
              <w:tc>
                <w:tcPr>
                  <w:tcW w:w="1282" w:type="pct"/>
                  <w:shd w:val="clear" w:color="auto" w:fill="auto"/>
                  <w:vAlign w:val="center"/>
                </w:tcPr>
                <w:p w14:paraId="43C85809" w14:textId="5D7DFAB0" w:rsidR="00FA4F6D" w:rsidRDefault="00FA4F6D" w:rsidP="00BB0D43">
                  <w:pPr>
                    <w:spacing w:line="247" w:lineRule="auto"/>
                    <w:jc w:val="center"/>
                    <w:rPr>
                      <w:sz w:val="16"/>
                      <w:szCs w:val="16"/>
                    </w:rPr>
                  </w:pPr>
                  <w:r>
                    <w:rPr>
                      <w:sz w:val="16"/>
                      <w:szCs w:val="16"/>
                    </w:rPr>
                    <w:t>EQPM-1102-150</w:t>
                  </w:r>
                </w:p>
              </w:tc>
            </w:tr>
          </w:tbl>
          <w:p w14:paraId="6811C75D" w14:textId="77777777" w:rsidR="00BB0D43" w:rsidRPr="00B231BC" w:rsidRDefault="00BB0D43" w:rsidP="00BB0D43">
            <w:pPr>
              <w:rPr>
                <w:highlight w:val="yellow"/>
              </w:rPr>
            </w:pPr>
          </w:p>
          <w:p w14:paraId="4189ED77" w14:textId="77777777" w:rsidR="008269AA" w:rsidRDefault="00447624" w:rsidP="00BB0D43">
            <w:pPr>
              <w:jc w:val="center"/>
              <w:rPr>
                <w:sz w:val="16"/>
                <w:szCs w:val="16"/>
              </w:rPr>
            </w:pPr>
            <w:r>
              <w:rPr>
                <w:noProof/>
                <w:lang w:eastAsia="es-CL"/>
              </w:rPr>
              <w:lastRenderedPageBreak/>
              <w:drawing>
                <wp:inline distT="0" distB="0" distL="0" distR="0" wp14:anchorId="1CA0B170" wp14:editId="36DC16E1">
                  <wp:extent cx="3147345" cy="2055136"/>
                  <wp:effectExtent l="0" t="0" r="0" b="254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150508" cy="2057201"/>
                          </a:xfrm>
                          <a:prstGeom prst="rect">
                            <a:avLst/>
                          </a:prstGeom>
                        </pic:spPr>
                      </pic:pic>
                    </a:graphicData>
                  </a:graphic>
                </wp:inline>
              </w:drawing>
            </w:r>
          </w:p>
          <w:p w14:paraId="3D6AC63A" w14:textId="6367B4A9" w:rsidR="00BB0D43" w:rsidRPr="0008518B" w:rsidRDefault="00BB0D43" w:rsidP="00BB0D43">
            <w:pPr>
              <w:jc w:val="center"/>
              <w:rPr>
                <w:sz w:val="16"/>
                <w:szCs w:val="16"/>
              </w:rPr>
            </w:pPr>
            <w:r w:rsidRPr="0008518B">
              <w:rPr>
                <w:sz w:val="16"/>
                <w:szCs w:val="16"/>
              </w:rPr>
              <w:t>Fotografía N°4</w:t>
            </w:r>
          </w:p>
          <w:p w14:paraId="44437A68" w14:textId="77777777" w:rsidR="00BB0D43" w:rsidRDefault="00BB0D43" w:rsidP="00BB0D43"/>
          <w:p w14:paraId="356CE8DF" w14:textId="03768D7F" w:rsidR="00BB0D43" w:rsidRPr="00911688" w:rsidRDefault="00BB0D43" w:rsidP="00BB0D43">
            <w:pPr>
              <w:rPr>
                <w:rFonts w:eastAsia="Times New Roman"/>
              </w:rPr>
            </w:pPr>
            <w:r w:rsidRPr="00911688">
              <w:rPr>
                <w:rFonts w:eastAsia="Times New Roman"/>
              </w:rPr>
              <w:t xml:space="preserve">Para que el equipo </w:t>
            </w:r>
            <w:proofErr w:type="spellStart"/>
            <w:r w:rsidRPr="00911688">
              <w:rPr>
                <w:rFonts w:eastAsia="Times New Roman"/>
              </w:rPr>
              <w:t>Thermo</w:t>
            </w:r>
            <w:proofErr w:type="spellEnd"/>
            <w:r w:rsidRPr="00911688">
              <w:rPr>
                <w:rFonts w:eastAsia="Times New Roman"/>
              </w:rPr>
              <w:t xml:space="preserve"> </w:t>
            </w:r>
            <w:proofErr w:type="spellStart"/>
            <w:r w:rsidRPr="00911688">
              <w:rPr>
                <w:rFonts w:eastAsia="Times New Roman"/>
              </w:rPr>
              <w:t>Scientific</w:t>
            </w:r>
            <w:proofErr w:type="spellEnd"/>
            <w:r w:rsidR="006B4AC7">
              <w:rPr>
                <w:rFonts w:eastAsia="Times New Roman"/>
              </w:rPr>
              <w:t>, modelo</w:t>
            </w:r>
            <w:r w:rsidRPr="00911688">
              <w:rPr>
                <w:rFonts w:eastAsia="Times New Roman"/>
              </w:rPr>
              <w:t xml:space="preserve"> FH62C-14 sea considerado equipo de monitoreo EPA debe cumplir con</w:t>
            </w:r>
            <w:r w:rsidR="006B4AC7">
              <w:rPr>
                <w:rFonts w:eastAsia="Times New Roman"/>
              </w:rPr>
              <w:t xml:space="preserve"> todos los componentes por los cuales se le otorgó esta condición, los que se encuentran descritos</w:t>
            </w:r>
            <w:r w:rsidRPr="00911688">
              <w:rPr>
                <w:rFonts w:eastAsia="Times New Roman"/>
              </w:rPr>
              <w:t xml:space="preserve"> en la lista de Métodos Denominados de Referencia y Equivalentes publicada por la Agencia de Protección Ambiental de los Estados Unidos de Norteamérica (USEPA)</w:t>
            </w:r>
            <w:r w:rsidR="006B4AC7">
              <w:rPr>
                <w:rFonts w:eastAsia="Times New Roman"/>
              </w:rPr>
              <w:t>, y que en este caso corresponde al</w:t>
            </w:r>
            <w:r w:rsidRPr="00911688">
              <w:rPr>
                <w:rFonts w:eastAsia="Times New Roman"/>
              </w:rPr>
              <w:t xml:space="preserve"> método de equivalencia </w:t>
            </w:r>
            <w:r w:rsidRPr="0008518B">
              <w:rPr>
                <w:rFonts w:eastAsia="Times New Roman"/>
                <w:b/>
                <w:bCs/>
              </w:rPr>
              <w:t>EQPM-1102-150</w:t>
            </w:r>
            <w:r w:rsidRPr="00911688">
              <w:rPr>
                <w:rFonts w:eastAsia="Times New Roman"/>
              </w:rPr>
              <w:t xml:space="preserve">. </w:t>
            </w:r>
          </w:p>
          <w:p w14:paraId="1F69C6A1" w14:textId="77777777" w:rsidR="00BB0D43" w:rsidRPr="00911688" w:rsidRDefault="00BB0D43" w:rsidP="00BB0D43">
            <w:pPr>
              <w:rPr>
                <w:rFonts w:eastAsia="Times New Roman"/>
              </w:rPr>
            </w:pPr>
          </w:p>
          <w:p w14:paraId="4B7F51A0" w14:textId="214117BA" w:rsidR="00BB0D43" w:rsidRDefault="00BB0D43" w:rsidP="00BB0D43">
            <w:pPr>
              <w:rPr>
                <w:rFonts w:eastAsia="Times New Roman"/>
              </w:rPr>
            </w:pPr>
            <w:r w:rsidRPr="00911688">
              <w:rPr>
                <w:rFonts w:eastAsia="Times New Roman"/>
              </w:rPr>
              <w:t xml:space="preserve">Se constató en terreno que el equipo se encuentra configurado para el muestreo de partículas gruesas (PM10), mediante un cabezal MP10 (Fotografía N°5), y en un período de muestra continuo de 24 horas, todo lo anterior, cumpliendo con lo establecido por el método de </w:t>
            </w:r>
            <w:r w:rsidR="00354202">
              <w:rPr>
                <w:rFonts w:eastAsia="Times New Roman"/>
              </w:rPr>
              <w:t>equivalencia.</w:t>
            </w:r>
            <w:r w:rsidRPr="00911688">
              <w:rPr>
                <w:rFonts w:eastAsia="Times New Roman"/>
              </w:rPr>
              <w:t xml:space="preserve"> </w:t>
            </w:r>
          </w:p>
          <w:p w14:paraId="66A90983" w14:textId="77777777" w:rsidR="00354202" w:rsidRDefault="00354202" w:rsidP="00BB0D43">
            <w:pPr>
              <w:rPr>
                <w:rFonts w:eastAsia="Times New Roman"/>
              </w:rPr>
            </w:pPr>
          </w:p>
          <w:p w14:paraId="6954A1EB" w14:textId="33B41CDB" w:rsidR="00354202" w:rsidRDefault="00866682" w:rsidP="00354202">
            <w:pPr>
              <w:jc w:val="center"/>
            </w:pPr>
            <w:r>
              <w:rPr>
                <w:noProof/>
                <w:lang w:eastAsia="es-CL"/>
              </w:rPr>
              <w:drawing>
                <wp:inline distT="0" distB="0" distL="0" distR="0" wp14:anchorId="16DEF474" wp14:editId="22C9D319">
                  <wp:extent cx="2145665" cy="1609725"/>
                  <wp:effectExtent l="0" t="0" r="6985" b="952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145665" cy="1609725"/>
                          </a:xfrm>
                          <a:prstGeom prst="rect">
                            <a:avLst/>
                          </a:prstGeom>
                          <a:noFill/>
                        </pic:spPr>
                      </pic:pic>
                    </a:graphicData>
                  </a:graphic>
                </wp:inline>
              </w:drawing>
            </w:r>
          </w:p>
          <w:p w14:paraId="6ED4A848" w14:textId="77777777" w:rsidR="00354202" w:rsidRPr="006369C1" w:rsidRDefault="00354202" w:rsidP="00354202">
            <w:pPr>
              <w:jc w:val="center"/>
              <w:rPr>
                <w:sz w:val="16"/>
                <w:szCs w:val="16"/>
              </w:rPr>
            </w:pPr>
            <w:r w:rsidRPr="006369C1">
              <w:rPr>
                <w:sz w:val="16"/>
                <w:szCs w:val="16"/>
              </w:rPr>
              <w:t>Fotografía N°5</w:t>
            </w:r>
          </w:p>
          <w:p w14:paraId="202AC063" w14:textId="27DC2B78" w:rsidR="00BB0D43" w:rsidRDefault="00BB0D43" w:rsidP="004C40F3">
            <w:pPr>
              <w:pStyle w:val="TABLA"/>
              <w:spacing w:before="0" w:after="0"/>
            </w:pPr>
            <w:r>
              <w:t xml:space="preserve">El equipo debe </w:t>
            </w:r>
            <w:r w:rsidRPr="00911688">
              <w:t>estar configurado para</w:t>
            </w:r>
            <w:r w:rsidR="00583A48">
              <w:t xml:space="preserve"> operar con un flujo de 16,</w:t>
            </w:r>
            <w:r>
              <w:t xml:space="preserve">7 </w:t>
            </w:r>
            <w:proofErr w:type="spellStart"/>
            <w:r>
              <w:t>L</w:t>
            </w:r>
            <w:r w:rsidR="00354202">
              <w:t>p</w:t>
            </w:r>
            <w:r w:rsidRPr="00911688">
              <w:t>m</w:t>
            </w:r>
            <w:proofErr w:type="spellEnd"/>
            <w:r>
              <w:t xml:space="preserve"> (1000 </w:t>
            </w:r>
            <w:proofErr w:type="spellStart"/>
            <w:r>
              <w:t>L</w:t>
            </w:r>
            <w:r w:rsidR="00354202">
              <w:t>p</w:t>
            </w:r>
            <w:r w:rsidRPr="00911688">
              <w:t>h</w:t>
            </w:r>
            <w:proofErr w:type="spellEnd"/>
            <w:r w:rsidR="007C647D">
              <w:t>)</w:t>
            </w:r>
            <w:r w:rsidRPr="00911688">
              <w:t xml:space="preserve"> lo</w:t>
            </w:r>
            <w:r>
              <w:t xml:space="preserve"> cual fue verificado conforme en la inspección, con una </w:t>
            </w:r>
            <w:r w:rsidR="007833FD">
              <w:t>e</w:t>
            </w:r>
            <w:r w:rsidR="005751BE">
              <w:t>xacti</w:t>
            </w:r>
            <w:r w:rsidR="007833FD">
              <w:t xml:space="preserve">tud máxima permitida </w:t>
            </w:r>
            <w:r>
              <w:t>dentro de</w:t>
            </w:r>
            <w:r w:rsidR="007833FD">
              <w:t xml:space="preserve">l </w:t>
            </w:r>
            <w:r w:rsidRPr="0020050E">
              <w:t>±</w:t>
            </w:r>
            <w:r>
              <w:t>10%, a través de una medición de flujo realizada por el fiscalizador, de la cual se obtuvieron los siguientes resultados:</w:t>
            </w:r>
          </w:p>
          <w:p w14:paraId="67FDABB8" w14:textId="77777777" w:rsidR="004C40F3" w:rsidRDefault="004C40F3" w:rsidP="004C40F3">
            <w:pPr>
              <w:pStyle w:val="TABLA"/>
              <w:spacing w:before="0" w:after="0"/>
            </w:pPr>
          </w:p>
          <w:tbl>
            <w:tblPr>
              <w:tblStyle w:val="Tablaconcuadrcula"/>
              <w:tblpPr w:leftFromText="141" w:rightFromText="141" w:vertAnchor="text" w:horzAnchor="margin" w:tblpY="236"/>
              <w:tblOverlap w:val="never"/>
              <w:tblW w:w="5000" w:type="pct"/>
              <w:tblLook w:val="04A0" w:firstRow="1" w:lastRow="0" w:firstColumn="1" w:lastColumn="0" w:noHBand="0" w:noVBand="1"/>
            </w:tblPr>
            <w:tblGrid>
              <w:gridCol w:w="893"/>
              <w:gridCol w:w="1689"/>
              <w:gridCol w:w="1152"/>
              <w:gridCol w:w="1091"/>
              <w:gridCol w:w="699"/>
              <w:gridCol w:w="1096"/>
            </w:tblGrid>
            <w:tr w:rsidR="00EF475C" w:rsidRPr="00E74DB9" w14:paraId="378854AB" w14:textId="77777777" w:rsidTr="00476416">
              <w:trPr>
                <w:trHeight w:val="286"/>
              </w:trPr>
              <w:tc>
                <w:tcPr>
                  <w:tcW w:w="674" w:type="pct"/>
                  <w:shd w:val="clear" w:color="auto" w:fill="D9D9D9" w:themeFill="background1" w:themeFillShade="D9"/>
                  <w:vAlign w:val="center"/>
                </w:tcPr>
                <w:p w14:paraId="658C8BBE" w14:textId="77777777" w:rsidR="00BB0D43" w:rsidRPr="00AA02FD" w:rsidRDefault="00BB0D43" w:rsidP="00BB0D43">
                  <w:pPr>
                    <w:rPr>
                      <w:b/>
                      <w:sz w:val="16"/>
                      <w:szCs w:val="16"/>
                    </w:rPr>
                  </w:pPr>
                  <w:r w:rsidRPr="00AA02FD">
                    <w:rPr>
                      <w:b/>
                      <w:sz w:val="16"/>
                      <w:szCs w:val="16"/>
                    </w:rPr>
                    <w:t>Equipo</w:t>
                  </w:r>
                </w:p>
              </w:tc>
              <w:tc>
                <w:tcPr>
                  <w:tcW w:w="1276" w:type="pct"/>
                  <w:shd w:val="clear" w:color="auto" w:fill="D9D9D9" w:themeFill="background1" w:themeFillShade="D9"/>
                  <w:vAlign w:val="center"/>
                </w:tcPr>
                <w:p w14:paraId="5BD9E950" w14:textId="77777777" w:rsidR="00BB0D43" w:rsidRDefault="00BB0D43" w:rsidP="00BB0D43">
                  <w:pPr>
                    <w:jc w:val="center"/>
                    <w:rPr>
                      <w:b/>
                      <w:sz w:val="16"/>
                      <w:szCs w:val="16"/>
                    </w:rPr>
                  </w:pPr>
                  <w:r w:rsidRPr="00AA02FD">
                    <w:rPr>
                      <w:b/>
                      <w:sz w:val="16"/>
                      <w:szCs w:val="16"/>
                    </w:rPr>
                    <w:t>Marca/</w:t>
                  </w:r>
                </w:p>
                <w:p w14:paraId="51D8947A" w14:textId="77777777" w:rsidR="00BB0D43" w:rsidRPr="00AA02FD" w:rsidRDefault="00BB0D43" w:rsidP="00BB0D43">
                  <w:pPr>
                    <w:jc w:val="center"/>
                    <w:rPr>
                      <w:b/>
                      <w:sz w:val="16"/>
                      <w:szCs w:val="16"/>
                    </w:rPr>
                  </w:pPr>
                  <w:r w:rsidRPr="00AA02FD">
                    <w:rPr>
                      <w:b/>
                      <w:sz w:val="16"/>
                      <w:szCs w:val="16"/>
                    </w:rPr>
                    <w:t>modelo/N° serie</w:t>
                  </w:r>
                </w:p>
              </w:tc>
              <w:tc>
                <w:tcPr>
                  <w:tcW w:w="870" w:type="pct"/>
                  <w:shd w:val="clear" w:color="auto" w:fill="D9D9D9" w:themeFill="background1" w:themeFillShade="D9"/>
                  <w:vAlign w:val="center"/>
                </w:tcPr>
                <w:p w14:paraId="7CC4F42B" w14:textId="77777777" w:rsidR="00BB0D43" w:rsidRPr="00AA02FD" w:rsidRDefault="00BB0D43" w:rsidP="00BB0D43">
                  <w:pPr>
                    <w:jc w:val="center"/>
                    <w:rPr>
                      <w:b/>
                      <w:sz w:val="16"/>
                      <w:szCs w:val="16"/>
                    </w:rPr>
                  </w:pPr>
                  <w:r w:rsidRPr="00AA02FD">
                    <w:rPr>
                      <w:b/>
                      <w:sz w:val="16"/>
                      <w:szCs w:val="16"/>
                    </w:rPr>
                    <w:t>Fecha</w:t>
                  </w:r>
                </w:p>
              </w:tc>
              <w:tc>
                <w:tcPr>
                  <w:tcW w:w="824" w:type="pct"/>
                  <w:shd w:val="clear" w:color="auto" w:fill="D9D9D9" w:themeFill="background1" w:themeFillShade="D9"/>
                  <w:vAlign w:val="center"/>
                </w:tcPr>
                <w:p w14:paraId="2AD80C62" w14:textId="77777777" w:rsidR="00BB0D43" w:rsidRPr="00AA02FD" w:rsidRDefault="00BB0D43" w:rsidP="00BB0D43">
                  <w:pPr>
                    <w:jc w:val="center"/>
                    <w:rPr>
                      <w:b/>
                      <w:sz w:val="16"/>
                      <w:szCs w:val="16"/>
                    </w:rPr>
                  </w:pPr>
                  <w:r w:rsidRPr="00AA02FD">
                    <w:rPr>
                      <w:b/>
                      <w:sz w:val="16"/>
                      <w:szCs w:val="16"/>
                    </w:rPr>
                    <w:t>Calibrador</w:t>
                  </w:r>
                </w:p>
              </w:tc>
              <w:tc>
                <w:tcPr>
                  <w:tcW w:w="528" w:type="pct"/>
                  <w:shd w:val="clear" w:color="auto" w:fill="D9D9D9" w:themeFill="background1" w:themeFillShade="D9"/>
                  <w:vAlign w:val="center"/>
                </w:tcPr>
                <w:p w14:paraId="3D5FE1B2" w14:textId="77777777" w:rsidR="00BB0D43" w:rsidRPr="00AA02FD" w:rsidRDefault="00BB0D43" w:rsidP="00BB0D43">
                  <w:pPr>
                    <w:jc w:val="center"/>
                    <w:rPr>
                      <w:b/>
                      <w:sz w:val="16"/>
                      <w:szCs w:val="16"/>
                    </w:rPr>
                  </w:pPr>
                  <w:r w:rsidRPr="00AA02FD">
                    <w:rPr>
                      <w:b/>
                      <w:sz w:val="16"/>
                      <w:szCs w:val="16"/>
                    </w:rPr>
                    <w:t>Flujo</w:t>
                  </w:r>
                </w:p>
                <w:p w14:paraId="22623831" w14:textId="183E459D" w:rsidR="00BB0D43" w:rsidRPr="00AA02FD" w:rsidRDefault="00BB0D43" w:rsidP="00354202">
                  <w:pPr>
                    <w:jc w:val="center"/>
                    <w:rPr>
                      <w:b/>
                      <w:sz w:val="16"/>
                      <w:szCs w:val="16"/>
                    </w:rPr>
                  </w:pPr>
                  <w:r>
                    <w:rPr>
                      <w:b/>
                      <w:sz w:val="16"/>
                      <w:szCs w:val="16"/>
                    </w:rPr>
                    <w:t>(</w:t>
                  </w:r>
                  <w:proofErr w:type="spellStart"/>
                  <w:r>
                    <w:rPr>
                      <w:b/>
                      <w:sz w:val="16"/>
                      <w:szCs w:val="16"/>
                    </w:rPr>
                    <w:t>L</w:t>
                  </w:r>
                  <w:r w:rsidR="00354202">
                    <w:rPr>
                      <w:b/>
                      <w:sz w:val="16"/>
                      <w:szCs w:val="16"/>
                    </w:rPr>
                    <w:t>p</w:t>
                  </w:r>
                  <w:r w:rsidRPr="00AA02FD">
                    <w:rPr>
                      <w:b/>
                      <w:sz w:val="16"/>
                      <w:szCs w:val="16"/>
                    </w:rPr>
                    <w:t>m</w:t>
                  </w:r>
                  <w:proofErr w:type="spellEnd"/>
                  <w:r w:rsidRPr="00AA02FD">
                    <w:rPr>
                      <w:b/>
                      <w:sz w:val="16"/>
                      <w:szCs w:val="16"/>
                    </w:rPr>
                    <w:t>)</w:t>
                  </w:r>
                </w:p>
              </w:tc>
              <w:tc>
                <w:tcPr>
                  <w:tcW w:w="828" w:type="pct"/>
                  <w:shd w:val="clear" w:color="auto" w:fill="D9D9D9" w:themeFill="background1" w:themeFillShade="D9"/>
                  <w:vAlign w:val="center"/>
                </w:tcPr>
                <w:p w14:paraId="2D127111" w14:textId="77777777" w:rsidR="00BB0D43" w:rsidRPr="00AA02FD" w:rsidRDefault="00BB0D43" w:rsidP="00BB0D43">
                  <w:pPr>
                    <w:jc w:val="center"/>
                    <w:rPr>
                      <w:b/>
                      <w:sz w:val="16"/>
                      <w:szCs w:val="16"/>
                    </w:rPr>
                  </w:pPr>
                  <w:r>
                    <w:rPr>
                      <w:b/>
                      <w:sz w:val="16"/>
                      <w:szCs w:val="16"/>
                    </w:rPr>
                    <w:t>Desviación (%)</w:t>
                  </w:r>
                </w:p>
              </w:tc>
            </w:tr>
            <w:tr w:rsidR="00EF475C" w:rsidRPr="00E74DB9" w14:paraId="6952EDD1" w14:textId="77777777" w:rsidTr="00476416">
              <w:trPr>
                <w:trHeight w:val="139"/>
              </w:trPr>
              <w:tc>
                <w:tcPr>
                  <w:tcW w:w="674" w:type="pct"/>
                  <w:vAlign w:val="center"/>
                </w:tcPr>
                <w:p w14:paraId="04250682" w14:textId="77777777" w:rsidR="00BB0D43" w:rsidRPr="00E74DB9" w:rsidRDefault="00BB0D43" w:rsidP="00BB0D43">
                  <w:pPr>
                    <w:rPr>
                      <w:sz w:val="16"/>
                      <w:szCs w:val="16"/>
                    </w:rPr>
                  </w:pPr>
                  <w:r>
                    <w:rPr>
                      <w:sz w:val="16"/>
                      <w:szCs w:val="16"/>
                    </w:rPr>
                    <w:t xml:space="preserve">Monitor </w:t>
                  </w:r>
                  <w:r w:rsidRPr="00E74DB9">
                    <w:rPr>
                      <w:sz w:val="16"/>
                      <w:szCs w:val="16"/>
                    </w:rPr>
                    <w:t>MP</w:t>
                  </w:r>
                  <w:r>
                    <w:rPr>
                      <w:sz w:val="16"/>
                      <w:szCs w:val="16"/>
                    </w:rPr>
                    <w:t>10</w:t>
                  </w:r>
                </w:p>
              </w:tc>
              <w:tc>
                <w:tcPr>
                  <w:tcW w:w="1276" w:type="pct"/>
                  <w:vAlign w:val="center"/>
                </w:tcPr>
                <w:p w14:paraId="1B77494C" w14:textId="447C59FC" w:rsidR="00BB0D43" w:rsidRPr="000E7F3E" w:rsidRDefault="00BB0D43" w:rsidP="00BB0D43">
                  <w:pPr>
                    <w:ind w:left="-108" w:firstLine="108"/>
                    <w:jc w:val="center"/>
                    <w:rPr>
                      <w:sz w:val="16"/>
                      <w:szCs w:val="16"/>
                      <w:lang w:val="en-US"/>
                    </w:rPr>
                  </w:pPr>
                  <w:r w:rsidRPr="000E7F3E">
                    <w:rPr>
                      <w:sz w:val="16"/>
                      <w:szCs w:val="16"/>
                      <w:lang w:val="en-US"/>
                    </w:rPr>
                    <w:t xml:space="preserve">Thermo Scientific/ </w:t>
                  </w:r>
                  <w:r w:rsidRPr="00476416">
                    <w:rPr>
                      <w:sz w:val="16"/>
                      <w:szCs w:val="16"/>
                      <w:lang w:val="en-US"/>
                    </w:rPr>
                    <w:t xml:space="preserve">FH62C-14 </w:t>
                  </w:r>
                  <w:r w:rsidRPr="000E7F3E">
                    <w:rPr>
                      <w:sz w:val="16"/>
                      <w:szCs w:val="16"/>
                      <w:lang w:val="en-US"/>
                    </w:rPr>
                    <w:t xml:space="preserve">/ </w:t>
                  </w:r>
                  <w:r w:rsidR="00A2625D">
                    <w:rPr>
                      <w:sz w:val="16"/>
                      <w:szCs w:val="16"/>
                      <w:lang w:val="en-US"/>
                    </w:rPr>
                    <w:t>E</w:t>
                  </w:r>
                  <w:r w:rsidR="008269AA">
                    <w:rPr>
                      <w:sz w:val="16"/>
                      <w:szCs w:val="16"/>
                      <w:lang w:val="en-US"/>
                    </w:rPr>
                    <w:t>-</w:t>
                  </w:r>
                  <w:r w:rsidR="00A2625D">
                    <w:rPr>
                      <w:sz w:val="16"/>
                      <w:szCs w:val="16"/>
                      <w:lang w:val="en-US"/>
                    </w:rPr>
                    <w:t>1320</w:t>
                  </w:r>
                </w:p>
              </w:tc>
              <w:tc>
                <w:tcPr>
                  <w:tcW w:w="870" w:type="pct"/>
                  <w:shd w:val="clear" w:color="auto" w:fill="auto"/>
                  <w:vAlign w:val="center"/>
                </w:tcPr>
                <w:p w14:paraId="4A43B88F" w14:textId="6C12F203" w:rsidR="00BB0D43" w:rsidRPr="00E74DB9" w:rsidRDefault="00866682" w:rsidP="00BB0D43">
                  <w:pPr>
                    <w:jc w:val="center"/>
                    <w:rPr>
                      <w:sz w:val="16"/>
                      <w:szCs w:val="16"/>
                    </w:rPr>
                  </w:pPr>
                  <w:r>
                    <w:rPr>
                      <w:sz w:val="16"/>
                      <w:szCs w:val="16"/>
                    </w:rPr>
                    <w:t>06</w:t>
                  </w:r>
                  <w:r w:rsidR="00BB0D43" w:rsidRPr="00E74DB9">
                    <w:rPr>
                      <w:sz w:val="16"/>
                      <w:szCs w:val="16"/>
                    </w:rPr>
                    <w:t>/</w:t>
                  </w:r>
                  <w:r>
                    <w:rPr>
                      <w:sz w:val="16"/>
                      <w:szCs w:val="16"/>
                    </w:rPr>
                    <w:t>03</w:t>
                  </w:r>
                  <w:r w:rsidR="00BB0D43" w:rsidRPr="00E74DB9">
                    <w:rPr>
                      <w:sz w:val="16"/>
                      <w:szCs w:val="16"/>
                    </w:rPr>
                    <w:t>/201</w:t>
                  </w:r>
                  <w:r>
                    <w:rPr>
                      <w:sz w:val="16"/>
                      <w:szCs w:val="16"/>
                    </w:rPr>
                    <w:t>9</w:t>
                  </w:r>
                </w:p>
              </w:tc>
              <w:tc>
                <w:tcPr>
                  <w:tcW w:w="824" w:type="pct"/>
                  <w:vAlign w:val="center"/>
                </w:tcPr>
                <w:p w14:paraId="230C1886" w14:textId="77777777" w:rsidR="00BB0D43" w:rsidRDefault="00BB0D43" w:rsidP="00BB0D43">
                  <w:pPr>
                    <w:jc w:val="center"/>
                    <w:rPr>
                      <w:sz w:val="16"/>
                      <w:szCs w:val="16"/>
                    </w:rPr>
                  </w:pPr>
                  <w:r w:rsidRPr="00906BBA">
                    <w:rPr>
                      <w:sz w:val="16"/>
                      <w:szCs w:val="16"/>
                    </w:rPr>
                    <w:t xml:space="preserve">BGI </w:t>
                  </w:r>
                  <w:proofErr w:type="spellStart"/>
                  <w:r w:rsidRPr="00906BBA">
                    <w:rPr>
                      <w:sz w:val="16"/>
                      <w:szCs w:val="16"/>
                    </w:rPr>
                    <w:t>Tetracal</w:t>
                  </w:r>
                  <w:proofErr w:type="spellEnd"/>
                  <w:r w:rsidRPr="00906BBA">
                    <w:rPr>
                      <w:sz w:val="16"/>
                      <w:szCs w:val="16"/>
                    </w:rPr>
                    <w:t xml:space="preserve">, </w:t>
                  </w:r>
                  <w:proofErr w:type="spellStart"/>
                  <w:r w:rsidRPr="00906BBA">
                    <w:rPr>
                      <w:sz w:val="16"/>
                      <w:szCs w:val="16"/>
                    </w:rPr>
                    <w:t>Mesalabs</w:t>
                  </w:r>
                  <w:proofErr w:type="spellEnd"/>
                  <w:r>
                    <w:rPr>
                      <w:sz w:val="16"/>
                      <w:szCs w:val="16"/>
                    </w:rPr>
                    <w:t xml:space="preserve"> </w:t>
                  </w:r>
                </w:p>
                <w:p w14:paraId="2215869A" w14:textId="77777777" w:rsidR="00BB0D43" w:rsidRPr="00E74DB9" w:rsidRDefault="00BB0D43" w:rsidP="00BB0D43">
                  <w:pPr>
                    <w:jc w:val="center"/>
                    <w:rPr>
                      <w:sz w:val="16"/>
                      <w:szCs w:val="16"/>
                    </w:rPr>
                  </w:pPr>
                  <w:r>
                    <w:rPr>
                      <w:sz w:val="16"/>
                      <w:szCs w:val="16"/>
                    </w:rPr>
                    <w:t>N/S 144457</w:t>
                  </w:r>
                </w:p>
              </w:tc>
              <w:tc>
                <w:tcPr>
                  <w:tcW w:w="528" w:type="pct"/>
                  <w:vAlign w:val="center"/>
                </w:tcPr>
                <w:p w14:paraId="2ED98515" w14:textId="4A522BFA" w:rsidR="00BB0D43" w:rsidRPr="00E74DB9" w:rsidRDefault="00BB0D43" w:rsidP="00BB0D43">
                  <w:pPr>
                    <w:jc w:val="center"/>
                    <w:rPr>
                      <w:sz w:val="16"/>
                      <w:szCs w:val="16"/>
                    </w:rPr>
                  </w:pPr>
                  <w:r w:rsidRPr="00E74DB9">
                    <w:rPr>
                      <w:sz w:val="16"/>
                      <w:szCs w:val="16"/>
                    </w:rPr>
                    <w:t>16,</w:t>
                  </w:r>
                  <w:r w:rsidR="00866682">
                    <w:rPr>
                      <w:sz w:val="16"/>
                      <w:szCs w:val="16"/>
                    </w:rPr>
                    <w:t>8</w:t>
                  </w:r>
                  <w:r>
                    <w:rPr>
                      <w:sz w:val="16"/>
                      <w:szCs w:val="16"/>
                    </w:rPr>
                    <w:t>6</w:t>
                  </w:r>
                </w:p>
              </w:tc>
              <w:tc>
                <w:tcPr>
                  <w:tcW w:w="828" w:type="pct"/>
                  <w:vAlign w:val="center"/>
                </w:tcPr>
                <w:p w14:paraId="69D346E0" w14:textId="73FA3333" w:rsidR="00BB0D43" w:rsidRPr="00E74DB9" w:rsidRDefault="00866682" w:rsidP="00BB0D43">
                  <w:pPr>
                    <w:jc w:val="center"/>
                    <w:rPr>
                      <w:sz w:val="16"/>
                      <w:szCs w:val="16"/>
                    </w:rPr>
                  </w:pPr>
                  <w:r>
                    <w:rPr>
                      <w:sz w:val="16"/>
                      <w:szCs w:val="16"/>
                    </w:rPr>
                    <w:t>0,95</w:t>
                  </w:r>
                </w:p>
              </w:tc>
            </w:tr>
          </w:tbl>
          <w:p w14:paraId="3789DE3C" w14:textId="77777777" w:rsidR="00BB0D43" w:rsidRPr="001F421B" w:rsidRDefault="00BB0D43" w:rsidP="00BB0D43">
            <w:pPr>
              <w:jc w:val="center"/>
              <w:rPr>
                <w:sz w:val="16"/>
                <w:szCs w:val="16"/>
              </w:rPr>
            </w:pPr>
            <w:r w:rsidRPr="003A7562">
              <w:rPr>
                <w:sz w:val="16"/>
                <w:szCs w:val="16"/>
              </w:rPr>
              <w:t>Tabla N°</w:t>
            </w:r>
            <w:r>
              <w:rPr>
                <w:sz w:val="16"/>
                <w:szCs w:val="16"/>
              </w:rPr>
              <w:t>3</w:t>
            </w:r>
            <w:r w:rsidRPr="003A7562">
              <w:rPr>
                <w:sz w:val="16"/>
                <w:szCs w:val="16"/>
              </w:rPr>
              <w:t xml:space="preserve"> </w:t>
            </w:r>
            <w:r>
              <w:rPr>
                <w:sz w:val="16"/>
                <w:szCs w:val="16"/>
              </w:rPr>
              <w:t>Calibración de flujo por parte de la SMA</w:t>
            </w:r>
          </w:p>
          <w:p w14:paraId="7BD52569" w14:textId="77777777" w:rsidR="00204D92" w:rsidRDefault="00204D92" w:rsidP="00BB0D43">
            <w:pPr>
              <w:pStyle w:val="TABLA"/>
              <w:spacing w:after="0"/>
              <w:jc w:val="center"/>
              <w:rPr>
                <w:noProof/>
                <w:lang w:eastAsia="es-CL"/>
              </w:rPr>
            </w:pPr>
          </w:p>
          <w:p w14:paraId="1D501223" w14:textId="1111AAA1" w:rsidR="00BB0D43" w:rsidRDefault="00BB0D43" w:rsidP="00BB0D43">
            <w:pPr>
              <w:spacing w:before="120" w:after="120"/>
            </w:pPr>
            <w:r w:rsidRPr="00C538A5">
              <w:lastRenderedPageBreak/>
              <w:t xml:space="preserve">La medición de flujo en el equipo </w:t>
            </w:r>
            <w:proofErr w:type="spellStart"/>
            <w:r w:rsidRPr="00E36D7B">
              <w:t>Thermo</w:t>
            </w:r>
            <w:proofErr w:type="spellEnd"/>
            <w:r w:rsidRPr="00E36D7B">
              <w:t xml:space="preserve"> </w:t>
            </w:r>
            <w:proofErr w:type="spellStart"/>
            <w:r w:rsidRPr="00E36D7B">
              <w:t>Scientific</w:t>
            </w:r>
            <w:proofErr w:type="spellEnd"/>
            <w:r w:rsidR="0008055D">
              <w:t>, modelo</w:t>
            </w:r>
            <w:r w:rsidR="007833FD">
              <w:t xml:space="preserve"> </w:t>
            </w:r>
            <w:r w:rsidRPr="00E36D7B">
              <w:t>FH62C-14</w:t>
            </w:r>
            <w:r>
              <w:t xml:space="preserve"> </w:t>
            </w:r>
            <w:r w:rsidRPr="00C538A5">
              <w:t>indica que éste se e</w:t>
            </w:r>
            <w:r>
              <w:t>ncontraba</w:t>
            </w:r>
            <w:r w:rsidRPr="00C538A5">
              <w:t xml:space="preserve"> </w:t>
            </w:r>
            <w:r>
              <w:t>operando con una desviación del</w:t>
            </w:r>
            <w:r w:rsidRPr="00C538A5">
              <w:t xml:space="preserve"> </w:t>
            </w:r>
            <w:r w:rsidR="00866682">
              <w:t>0,95</w:t>
            </w:r>
            <w:r w:rsidRPr="00C538A5">
              <w:t xml:space="preserve">% </w:t>
            </w:r>
            <w:r>
              <w:t>con respecto</w:t>
            </w:r>
            <w:r w:rsidRPr="00C538A5">
              <w:t xml:space="preserve"> </w:t>
            </w:r>
            <w:r>
              <w:t>a</w:t>
            </w:r>
            <w:r w:rsidRPr="00C538A5">
              <w:t>l valor óptimo que indica el fabricante. De acuerdo a lo anterior, el valor se encuentra dentro de</w:t>
            </w:r>
            <w:r w:rsidR="00672B50">
              <w:t xml:space="preserve"> la exactitud máxima permitida (2%) </w:t>
            </w:r>
            <w:r w:rsidRPr="00C538A5">
              <w:t xml:space="preserve">exigido </w:t>
            </w:r>
            <w:r w:rsidR="00117458">
              <w:t xml:space="preserve">por el fabricante y </w:t>
            </w:r>
            <w:r w:rsidRPr="00C538A5">
              <w:t xml:space="preserve">por </w:t>
            </w:r>
            <w:r w:rsidR="005D4163">
              <w:t xml:space="preserve">lo exigido </w:t>
            </w:r>
            <w:r w:rsidR="00CA6118">
              <w:t xml:space="preserve">en </w:t>
            </w:r>
            <w:r w:rsidRPr="00C538A5">
              <w:t>el artículo 11° del D.S. N°61/2008, modificado por D.S. N°30/2009 de</w:t>
            </w:r>
            <w:r w:rsidR="00354202">
              <w:t>l</w:t>
            </w:r>
            <w:r w:rsidRPr="00C538A5">
              <w:t xml:space="preserve"> MINSAL</w:t>
            </w:r>
            <w:r w:rsidR="005D4163">
              <w:t xml:space="preserve"> </w:t>
            </w:r>
            <w:r w:rsidR="00F1191C">
              <w:t xml:space="preserve">que establece una exactitud máxima permitida de </w:t>
            </w:r>
            <w:r w:rsidR="00117458" w:rsidRPr="00C538A5">
              <w:t>±10%</w:t>
            </w:r>
            <w:r w:rsidRPr="00C538A5">
              <w:t>.</w:t>
            </w:r>
          </w:p>
          <w:p w14:paraId="56ADA1E5" w14:textId="23136323" w:rsidR="00BB0D43" w:rsidRDefault="00BB0D43" w:rsidP="00BB0D43">
            <w:pPr>
              <w:pStyle w:val="TABLA"/>
            </w:pPr>
            <w:r w:rsidRPr="007A64C6">
              <w:t>Además</w:t>
            </w:r>
            <w:r w:rsidR="00BC33F0">
              <w:t>,</w:t>
            </w:r>
            <w:r w:rsidRPr="007A64C6">
              <w:t xml:space="preserve"> de acuerdo al método de equivalencia el equipo debe tener las siguientes configuraciones: cambio diario del filtro</w:t>
            </w:r>
            <w:r w:rsidR="00866682">
              <w:t>,</w:t>
            </w:r>
            <w:r w:rsidRPr="00911688">
              <w:t xml:space="preserve"> </w:t>
            </w:r>
            <w:r w:rsidRPr="007A64C6">
              <w:t>cambio automático del filtro en el flujo volumétri</w:t>
            </w:r>
            <w:r w:rsidRPr="00911688">
              <w:t>co &lt;950 L/h</w:t>
            </w:r>
            <w:r w:rsidR="00866682">
              <w:t xml:space="preserve">, </w:t>
            </w:r>
            <w:r w:rsidRPr="00911688">
              <w:t>cambio automático del filtro en la masa</w:t>
            </w:r>
            <w:r w:rsidR="00041E64">
              <w:t xml:space="preserve"> </w:t>
            </w:r>
            <w:r w:rsidRPr="00911688">
              <w:t xml:space="preserve">&gt;1500 </w:t>
            </w:r>
            <w:r w:rsidR="001F4EE9" w:rsidRPr="00911688">
              <w:t>microgramos</w:t>
            </w:r>
            <w:r w:rsidR="00866682">
              <w:t xml:space="preserve">, </w:t>
            </w:r>
            <w:r w:rsidRPr="00911688">
              <w:t xml:space="preserve">y ajustes de modo de cálculo predeterminados de fábrica operados con la versión de software 1.07. </w:t>
            </w:r>
            <w:r w:rsidR="00041E64">
              <w:t>Todos estos requisitos fueron verificados conforme en la inspección.</w:t>
            </w:r>
          </w:p>
          <w:p w14:paraId="190E69CE" w14:textId="77777777" w:rsidR="00BB0D43" w:rsidRDefault="00BB0D43" w:rsidP="00041E64">
            <w:pPr>
              <w:spacing w:before="120" w:after="120"/>
              <w:rPr>
                <w:lang w:val="es-MX"/>
              </w:rPr>
            </w:pPr>
            <w:r w:rsidRPr="00204D92">
              <w:rPr>
                <w:lang w:val="es-MX"/>
              </w:rPr>
              <w:t>Por lo tanto, se verifica que el tipo de equipo utilizado para medir MP10 cumple con los</w:t>
            </w:r>
            <w:r w:rsidRPr="00B53550">
              <w:rPr>
                <w:lang w:val="es-MX"/>
              </w:rPr>
              <w:t xml:space="preserve"> requisitos establecidos en el método de </w:t>
            </w:r>
            <w:r w:rsidR="00041E64">
              <w:rPr>
                <w:lang w:val="es-MX"/>
              </w:rPr>
              <w:t>equivalencia</w:t>
            </w:r>
            <w:r w:rsidRPr="00B53550">
              <w:rPr>
                <w:lang w:val="es-MX"/>
              </w:rPr>
              <w:t>.</w:t>
            </w:r>
          </w:p>
          <w:p w14:paraId="7E1B58AF" w14:textId="1C3E31EF" w:rsidR="00240F2F" w:rsidRPr="00240F2F" w:rsidRDefault="00240F2F" w:rsidP="00240F2F">
            <w:pPr>
              <w:rPr>
                <w:lang w:val="es-MX"/>
              </w:rPr>
            </w:pPr>
          </w:p>
        </w:tc>
      </w:tr>
      <w:tr w:rsidR="0052187F" w14:paraId="0409B72C" w14:textId="77777777" w:rsidTr="008B48F3">
        <w:trPr>
          <w:trHeight w:val="20"/>
        </w:trPr>
        <w:tc>
          <w:tcPr>
            <w:tcW w:w="229" w:type="pct"/>
            <w:vMerge w:val="restart"/>
          </w:tcPr>
          <w:p w14:paraId="4AE5D53C" w14:textId="6FC7F95B" w:rsidR="00BB0D43" w:rsidRPr="00D61805" w:rsidRDefault="00BB0D43" w:rsidP="00BB0D43">
            <w:pPr>
              <w:rPr>
                <w:b/>
              </w:rPr>
            </w:pPr>
            <w:r>
              <w:rPr>
                <w:b/>
              </w:rPr>
              <w:lastRenderedPageBreak/>
              <w:t>6</w:t>
            </w:r>
          </w:p>
        </w:tc>
        <w:tc>
          <w:tcPr>
            <w:tcW w:w="1218" w:type="pct"/>
          </w:tcPr>
          <w:p w14:paraId="56DB63BC" w14:textId="77777777" w:rsidR="00041E64" w:rsidRDefault="00BB0D43" w:rsidP="00BB0D43">
            <w:pPr>
              <w:autoSpaceDE w:val="0"/>
              <w:autoSpaceDN w:val="0"/>
              <w:adjustRightInd w:val="0"/>
              <w:rPr>
                <w:b/>
                <w:bCs/>
              </w:rPr>
            </w:pPr>
            <w:r w:rsidRPr="00F026B9">
              <w:rPr>
                <w:b/>
                <w:bCs/>
              </w:rPr>
              <w:t xml:space="preserve">R. E. N°744/2017 </w:t>
            </w:r>
            <w:r w:rsidR="00F7410B">
              <w:rPr>
                <w:b/>
                <w:bCs/>
              </w:rPr>
              <w:t xml:space="preserve">de la </w:t>
            </w:r>
            <w:r w:rsidRPr="00F026B9">
              <w:rPr>
                <w:b/>
                <w:bCs/>
              </w:rPr>
              <w:t>SMA</w:t>
            </w:r>
            <w:r w:rsidR="00F7410B">
              <w:rPr>
                <w:b/>
                <w:bCs/>
              </w:rPr>
              <w:t xml:space="preserve">. </w:t>
            </w:r>
          </w:p>
          <w:p w14:paraId="1B00B0DE" w14:textId="398E0E5F" w:rsidR="00BB0D43" w:rsidRPr="00E525A8" w:rsidRDefault="00BB0D43" w:rsidP="00BB0D43">
            <w:pPr>
              <w:autoSpaceDE w:val="0"/>
              <w:autoSpaceDN w:val="0"/>
              <w:adjustRightInd w:val="0"/>
              <w:rPr>
                <w:rFonts w:cs="Arial"/>
                <w:b/>
                <w:bCs/>
                <w:i/>
                <w:iCs/>
                <w:color w:val="0D0D0D"/>
                <w:lang w:eastAsia="es-ES"/>
              </w:rPr>
            </w:pPr>
            <w:r w:rsidRPr="00F7410B">
              <w:rPr>
                <w:rFonts w:cs="Arial"/>
                <w:b/>
                <w:bCs/>
                <w:color w:val="0D0D0D"/>
                <w:lang w:eastAsia="es-ES"/>
              </w:rPr>
              <w:t xml:space="preserve">Artículo </w:t>
            </w:r>
            <w:r w:rsidR="00F7410B" w:rsidRPr="00F7410B">
              <w:rPr>
                <w:rFonts w:cs="Arial"/>
                <w:b/>
                <w:bCs/>
                <w:color w:val="0D0D0D"/>
                <w:lang w:eastAsia="es-ES"/>
              </w:rPr>
              <w:t>5°</w:t>
            </w:r>
            <w:r w:rsidRPr="00F7410B">
              <w:rPr>
                <w:rFonts w:cs="Arial"/>
                <w:b/>
                <w:bCs/>
                <w:color w:val="0D0D0D"/>
                <w:lang w:eastAsia="es-ES"/>
              </w:rPr>
              <w:t xml:space="preserve"> </w:t>
            </w:r>
            <w:r w:rsidRPr="00F7410B">
              <w:rPr>
                <w:rFonts w:cs="Arial"/>
                <w:b/>
                <w:bCs/>
                <w:iCs/>
                <w:color w:val="0D0D0D"/>
                <w:lang w:eastAsia="es-ES"/>
              </w:rPr>
              <w:t xml:space="preserve">Ubicación del instrumento de medición </w:t>
            </w:r>
            <w:r w:rsidRPr="00F7410B">
              <w:rPr>
                <w:rFonts w:cs="Arial"/>
                <w:b/>
                <w:bCs/>
                <w:color w:val="0D0D0D"/>
                <w:lang w:eastAsia="es-ES"/>
              </w:rPr>
              <w:t xml:space="preserve">en </w:t>
            </w:r>
            <w:r w:rsidRPr="00F7410B">
              <w:rPr>
                <w:rFonts w:cs="Arial"/>
                <w:b/>
                <w:bCs/>
                <w:iCs/>
                <w:color w:val="0D0D0D"/>
                <w:lang w:eastAsia="es-ES"/>
              </w:rPr>
              <w:t xml:space="preserve">la </w:t>
            </w:r>
            <w:r w:rsidRPr="00F7410B">
              <w:rPr>
                <w:rFonts w:cs="Arial"/>
                <w:b/>
                <w:bCs/>
                <w:color w:val="0D0D0D"/>
                <w:lang w:eastAsia="es-ES"/>
              </w:rPr>
              <w:t xml:space="preserve">estación </w:t>
            </w:r>
            <w:r w:rsidRPr="00F7410B">
              <w:rPr>
                <w:rFonts w:cs="Arial"/>
                <w:b/>
                <w:bCs/>
                <w:iCs/>
                <w:color w:val="0D0D0D"/>
                <w:lang w:eastAsia="es-ES"/>
              </w:rPr>
              <w:t>de monitoreo.</w:t>
            </w:r>
            <w:r w:rsidRPr="00E525A8">
              <w:rPr>
                <w:rFonts w:cs="Arial"/>
                <w:b/>
                <w:bCs/>
                <w:i/>
                <w:iCs/>
                <w:color w:val="0D0D0D"/>
                <w:lang w:eastAsia="es-ES"/>
              </w:rPr>
              <w:t xml:space="preserve"> </w:t>
            </w:r>
          </w:p>
          <w:p w14:paraId="5564CA65" w14:textId="30B12149" w:rsidR="00BB0D43" w:rsidRPr="00AD7220" w:rsidRDefault="00BB0D43" w:rsidP="00BB0D43">
            <w:pPr>
              <w:autoSpaceDE w:val="0"/>
              <w:autoSpaceDN w:val="0"/>
              <w:adjustRightInd w:val="0"/>
              <w:rPr>
                <w:rFonts w:cs="Arial"/>
                <w:b/>
                <w:bCs/>
                <w:i/>
                <w:iCs/>
                <w:color w:val="0D0D0D"/>
                <w:lang w:eastAsia="es-ES"/>
              </w:rPr>
            </w:pPr>
            <w:r w:rsidRPr="00E525A8">
              <w:rPr>
                <w:rFonts w:cs="Arial"/>
                <w:color w:val="0D0D0D"/>
                <w:lang w:eastAsia="es-ES"/>
              </w:rPr>
              <w:t>Para la ubicación del instrumento de medi</w:t>
            </w:r>
            <w:r>
              <w:rPr>
                <w:rFonts w:cs="Arial"/>
                <w:color w:val="0D0D0D"/>
                <w:lang w:eastAsia="es-ES"/>
              </w:rPr>
              <w:t>c</w:t>
            </w:r>
            <w:r w:rsidRPr="00E525A8">
              <w:rPr>
                <w:rFonts w:cs="Arial"/>
                <w:color w:val="0D0D0D"/>
                <w:lang w:eastAsia="es-ES"/>
              </w:rPr>
              <w:t>ión en la estación</w:t>
            </w:r>
            <w:r>
              <w:rPr>
                <w:rFonts w:cs="Arial"/>
                <w:b/>
                <w:bCs/>
                <w:i/>
                <w:iCs/>
                <w:color w:val="0D0D0D"/>
                <w:lang w:eastAsia="es-ES"/>
              </w:rPr>
              <w:t xml:space="preserve"> </w:t>
            </w:r>
            <w:r w:rsidRPr="00E525A8">
              <w:rPr>
                <w:rFonts w:cs="Arial"/>
                <w:color w:val="0D0D0D"/>
                <w:lang w:eastAsia="es-ES"/>
              </w:rPr>
              <w:t>de monitoreo, se deberán considerar los siguientes criterios</w:t>
            </w:r>
            <w:r w:rsidRPr="00E525A8">
              <w:rPr>
                <w:rFonts w:cs="Arial"/>
                <w:color w:val="3C3C3C"/>
                <w:lang w:eastAsia="es-ES"/>
              </w:rPr>
              <w:t>:</w:t>
            </w:r>
          </w:p>
          <w:p w14:paraId="4AACEE66" w14:textId="67688B6D" w:rsidR="00BB0D43" w:rsidRPr="00E525A8" w:rsidRDefault="00BB0D43" w:rsidP="00BB0D43">
            <w:pPr>
              <w:autoSpaceDE w:val="0"/>
              <w:autoSpaceDN w:val="0"/>
              <w:adjustRightInd w:val="0"/>
              <w:rPr>
                <w:b/>
                <w:bCs/>
              </w:rPr>
            </w:pPr>
            <w:r w:rsidRPr="00E525A8">
              <w:rPr>
                <w:rFonts w:cs="Arial"/>
                <w:color w:val="0D0D0D"/>
                <w:lang w:eastAsia="es-ES"/>
              </w:rPr>
              <w:t xml:space="preserve">a) El cabezal del instrumento de medición de </w:t>
            </w:r>
            <w:r>
              <w:rPr>
                <w:rFonts w:cs="Arial"/>
                <w:color w:val="0D0D0D"/>
                <w:lang w:eastAsia="es-ES"/>
              </w:rPr>
              <w:t>MP10</w:t>
            </w:r>
            <w:r w:rsidRPr="00E525A8">
              <w:rPr>
                <w:rFonts w:cs="Arial"/>
                <w:color w:val="0D0D0D"/>
                <w:lang w:eastAsia="es-ES"/>
              </w:rPr>
              <w:t xml:space="preserve"> debe ubicarse a una distancia mayor o igual a diez</w:t>
            </w:r>
            <w:r>
              <w:rPr>
                <w:rFonts w:cs="Arial"/>
                <w:color w:val="0D0D0D"/>
                <w:lang w:eastAsia="es-ES"/>
              </w:rPr>
              <w:t xml:space="preserve"> </w:t>
            </w:r>
            <w:r w:rsidRPr="00E525A8">
              <w:rPr>
                <w:rFonts w:cs="Arial"/>
                <w:color w:val="0D0D0D"/>
                <w:lang w:eastAsia="es-ES"/>
              </w:rPr>
              <w:t xml:space="preserve">metros de la línea de goteo de un grupo de </w:t>
            </w:r>
            <w:r w:rsidRPr="00E525A8">
              <w:rPr>
                <w:rFonts w:eastAsia="HiddenHorzOCR" w:cs="HiddenHorzOCR"/>
                <w:color w:val="242424"/>
                <w:lang w:eastAsia="es-ES"/>
              </w:rPr>
              <w:lastRenderedPageBreak/>
              <w:t>árbol</w:t>
            </w:r>
            <w:r>
              <w:rPr>
                <w:rFonts w:eastAsia="HiddenHorzOCR" w:cs="HiddenHorzOCR"/>
                <w:color w:val="242424"/>
                <w:lang w:eastAsia="es-ES"/>
              </w:rPr>
              <w:t>es</w:t>
            </w:r>
            <w:r w:rsidRPr="00E525A8">
              <w:rPr>
                <w:rFonts w:eastAsia="HiddenHorzOCR" w:cs="HiddenHorzOCR"/>
                <w:color w:val="242424"/>
                <w:lang w:eastAsia="es-ES"/>
              </w:rPr>
              <w:t xml:space="preserve">, </w:t>
            </w:r>
            <w:r w:rsidRPr="00E525A8">
              <w:rPr>
                <w:rFonts w:cs="Arial"/>
                <w:color w:val="0D0D0D"/>
                <w:lang w:eastAsia="es-ES"/>
              </w:rPr>
              <w:t>y mayor o igual a veinte metros cuando un</w:t>
            </w:r>
            <w:r>
              <w:rPr>
                <w:rFonts w:cs="Arial"/>
                <w:color w:val="0D0D0D"/>
                <w:lang w:eastAsia="es-ES"/>
              </w:rPr>
              <w:t xml:space="preserve"> </w:t>
            </w:r>
            <w:r w:rsidRPr="00E525A8">
              <w:rPr>
                <w:rFonts w:cs="Arial"/>
                <w:color w:val="0D0D0D"/>
                <w:lang w:eastAsia="es-ES"/>
              </w:rPr>
              <w:t>grupo de árboles actúen como obstrucción de la libre circulación del flujo de aire;</w:t>
            </w:r>
          </w:p>
        </w:tc>
        <w:tc>
          <w:tcPr>
            <w:tcW w:w="3553" w:type="pct"/>
          </w:tcPr>
          <w:p w14:paraId="6742AD92" w14:textId="087B3C1E" w:rsidR="00BB0D43" w:rsidRDefault="00BB0D43" w:rsidP="00BB0D43">
            <w:pPr>
              <w:autoSpaceDE w:val="0"/>
              <w:autoSpaceDN w:val="0"/>
              <w:adjustRightInd w:val="0"/>
              <w:spacing w:after="120"/>
            </w:pPr>
            <w:r>
              <w:lastRenderedPageBreak/>
              <w:t xml:space="preserve">El cabezal del instrumento de medición de MP10 se ubica en un sitio que no presenta árboles a menos de </w:t>
            </w:r>
            <w:r w:rsidR="00866682">
              <w:t>15</w:t>
            </w:r>
            <w:r>
              <w:t xml:space="preserve"> metros, el grupo de árboles más cercano se localiza a </w:t>
            </w:r>
            <w:r w:rsidR="00866682">
              <w:t>18</w:t>
            </w:r>
            <w:r>
              <w:t xml:space="preserve"> metros al sur (S) del toma</w:t>
            </w:r>
            <w:r w:rsidR="00F649E7">
              <w:t xml:space="preserve"> </w:t>
            </w:r>
            <w:r>
              <w:t>muestra. Por lo que se verifica el cumplimiento del criterio.</w:t>
            </w:r>
          </w:p>
        </w:tc>
      </w:tr>
      <w:tr w:rsidR="0052187F" w14:paraId="7AE6313C" w14:textId="77777777" w:rsidTr="008B48F3">
        <w:trPr>
          <w:trHeight w:val="20"/>
        </w:trPr>
        <w:tc>
          <w:tcPr>
            <w:tcW w:w="229" w:type="pct"/>
            <w:vMerge/>
          </w:tcPr>
          <w:p w14:paraId="03C4D380" w14:textId="77777777" w:rsidR="00BB0D43" w:rsidRDefault="00BB0D43" w:rsidP="00BB0D43">
            <w:pPr>
              <w:rPr>
                <w:b/>
              </w:rPr>
            </w:pPr>
          </w:p>
        </w:tc>
        <w:tc>
          <w:tcPr>
            <w:tcW w:w="1218" w:type="pct"/>
          </w:tcPr>
          <w:p w14:paraId="65BF767F" w14:textId="623164A5" w:rsidR="00BB0D43" w:rsidRPr="00980E5E" w:rsidRDefault="00BB0D43" w:rsidP="00BB0D43">
            <w:pPr>
              <w:autoSpaceDE w:val="0"/>
              <w:autoSpaceDN w:val="0"/>
              <w:adjustRightInd w:val="0"/>
              <w:rPr>
                <w:color w:val="0D0D0D"/>
                <w:lang w:eastAsia="es-ES"/>
              </w:rPr>
            </w:pPr>
            <w:r w:rsidRPr="00E525A8">
              <w:rPr>
                <w:rFonts w:cs="Arial"/>
                <w:color w:val="0D0D0D"/>
                <w:lang w:eastAsia="es-ES"/>
              </w:rPr>
              <w:t xml:space="preserve">b) El </w:t>
            </w:r>
            <w:r w:rsidRPr="00E525A8">
              <w:rPr>
                <w:rFonts w:cs="Arial"/>
                <w:color w:val="242424"/>
                <w:lang w:eastAsia="es-ES"/>
              </w:rPr>
              <w:t xml:space="preserve">cabezal </w:t>
            </w:r>
            <w:r>
              <w:rPr>
                <w:rFonts w:cs="Arial"/>
                <w:color w:val="0D0D0D"/>
                <w:lang w:eastAsia="es-ES"/>
              </w:rPr>
              <w:t>del instrumento de med</w:t>
            </w:r>
            <w:r w:rsidRPr="00E525A8">
              <w:rPr>
                <w:rFonts w:cs="Arial"/>
                <w:color w:val="0D0D0D"/>
                <w:lang w:eastAsia="es-ES"/>
              </w:rPr>
              <w:t xml:space="preserve">ición de </w:t>
            </w:r>
            <w:r>
              <w:rPr>
                <w:rFonts w:cs="Arial"/>
                <w:color w:val="0D0D0D"/>
                <w:lang w:eastAsia="es-ES"/>
              </w:rPr>
              <w:t>MP10</w:t>
            </w:r>
            <w:r w:rsidRPr="00E525A8">
              <w:rPr>
                <w:rFonts w:cs="Arial"/>
                <w:color w:val="0D0D0D"/>
                <w:lang w:eastAsia="es-ES"/>
              </w:rPr>
              <w:t xml:space="preserve"> </w:t>
            </w:r>
            <w:r>
              <w:rPr>
                <w:rFonts w:cs="Arial"/>
                <w:color w:val="0D0D0D"/>
                <w:lang w:eastAsia="es-ES"/>
              </w:rPr>
              <w:t>no</w:t>
            </w:r>
            <w:r w:rsidRPr="00E525A8">
              <w:rPr>
                <w:rFonts w:cs="Arial"/>
                <w:color w:val="0D0D0D"/>
                <w:lang w:eastAsia="es-ES"/>
              </w:rPr>
              <w:t xml:space="preserve"> debe tener obstrucciones al flujo de aire a lo</w:t>
            </w:r>
            <w:r>
              <w:rPr>
                <w:rFonts w:cs="Arial"/>
                <w:color w:val="0D0D0D"/>
                <w:lang w:eastAsia="es-ES"/>
              </w:rPr>
              <w:t xml:space="preserve"> </w:t>
            </w:r>
            <w:r w:rsidRPr="00E525A8">
              <w:rPr>
                <w:rFonts w:cs="Arial"/>
                <w:color w:val="0D0D0D"/>
                <w:lang w:eastAsia="es-ES"/>
              </w:rPr>
              <w:t xml:space="preserve">menos en un arco de </w:t>
            </w:r>
            <w:r w:rsidRPr="00E525A8">
              <w:rPr>
                <w:color w:val="0D0D0D"/>
                <w:lang w:eastAsia="es-ES"/>
              </w:rPr>
              <w:t>270°;</w:t>
            </w:r>
          </w:p>
        </w:tc>
        <w:tc>
          <w:tcPr>
            <w:tcW w:w="3553" w:type="pct"/>
          </w:tcPr>
          <w:p w14:paraId="7D31CF2F" w14:textId="7E2BCB89" w:rsidR="00BB0D43" w:rsidRDefault="00BB0D43" w:rsidP="00607DC0">
            <w:pPr>
              <w:autoSpaceDE w:val="0"/>
              <w:autoSpaceDN w:val="0"/>
              <w:adjustRightInd w:val="0"/>
              <w:spacing w:after="120"/>
            </w:pPr>
            <w:r>
              <w:t>El cabezal del instrumento de medición de MP10 se ubica en un sitio que no presenta obstrucciones al flujo del aire en un arco de 270° (</w:t>
            </w:r>
            <w:r w:rsidRPr="00C933CC">
              <w:t>Fotografía N°</w:t>
            </w:r>
            <w:r>
              <w:t>3). Por lo que se verifica el cumplimiento del criterio.</w:t>
            </w:r>
          </w:p>
        </w:tc>
      </w:tr>
      <w:tr w:rsidR="0052187F" w14:paraId="5833D87A" w14:textId="77777777" w:rsidTr="008B48F3">
        <w:trPr>
          <w:trHeight w:val="20"/>
        </w:trPr>
        <w:tc>
          <w:tcPr>
            <w:tcW w:w="229" w:type="pct"/>
            <w:vMerge/>
          </w:tcPr>
          <w:p w14:paraId="6BFBD20A" w14:textId="77777777" w:rsidR="00BB0D43" w:rsidRDefault="00BB0D43" w:rsidP="00BB0D43">
            <w:pPr>
              <w:rPr>
                <w:b/>
              </w:rPr>
            </w:pPr>
          </w:p>
        </w:tc>
        <w:tc>
          <w:tcPr>
            <w:tcW w:w="1218" w:type="pct"/>
          </w:tcPr>
          <w:p w14:paraId="7643B18A" w14:textId="358EF618" w:rsidR="00BB0D43" w:rsidRPr="00980E5E" w:rsidRDefault="00BB0D43" w:rsidP="00BB0D43">
            <w:pPr>
              <w:autoSpaceDE w:val="0"/>
              <w:autoSpaceDN w:val="0"/>
              <w:adjustRightInd w:val="0"/>
              <w:rPr>
                <w:rFonts w:cs="Arial"/>
                <w:color w:val="0D0D0D"/>
                <w:lang w:eastAsia="es-ES"/>
              </w:rPr>
            </w:pPr>
            <w:r>
              <w:rPr>
                <w:rFonts w:cs="Arial"/>
                <w:color w:val="0D0D0D"/>
                <w:lang w:eastAsia="es-ES"/>
              </w:rPr>
              <w:t>c</w:t>
            </w:r>
            <w:r w:rsidRPr="00E525A8">
              <w:rPr>
                <w:rFonts w:cs="Arial"/>
                <w:color w:val="0D0D0D"/>
                <w:lang w:eastAsia="es-ES"/>
              </w:rPr>
              <w:t>) La distancia del cabezal del instrumento de medición de MP</w:t>
            </w:r>
            <w:r>
              <w:rPr>
                <w:rFonts w:cs="Arial"/>
                <w:color w:val="0D0D0D"/>
                <w:lang w:eastAsia="es-ES"/>
              </w:rPr>
              <w:t>10</w:t>
            </w:r>
            <w:r w:rsidRPr="00E525A8">
              <w:rPr>
                <w:rFonts w:cs="Arial"/>
                <w:color w:val="0D0D0D"/>
                <w:lang w:eastAsia="es-ES"/>
              </w:rPr>
              <w:t xml:space="preserve"> respecto a obstrucciones </w:t>
            </w:r>
            <w:r w:rsidRPr="00E525A8">
              <w:rPr>
                <w:rFonts w:cs="Arial"/>
                <w:color w:val="242424"/>
                <w:lang w:eastAsia="es-ES"/>
              </w:rPr>
              <w:t>espaciales</w:t>
            </w:r>
            <w:r>
              <w:rPr>
                <w:rFonts w:cs="Arial"/>
                <w:color w:val="242424"/>
                <w:lang w:eastAsia="es-ES"/>
              </w:rPr>
              <w:t xml:space="preserve"> </w:t>
            </w:r>
            <w:r w:rsidRPr="00E525A8">
              <w:rPr>
                <w:rFonts w:cs="Arial"/>
                <w:color w:val="0D0D0D"/>
                <w:lang w:eastAsia="es-ES"/>
              </w:rPr>
              <w:t>debe ser mayo</w:t>
            </w:r>
            <w:r>
              <w:rPr>
                <w:rFonts w:cs="Arial"/>
                <w:color w:val="0D0D0D"/>
                <w:lang w:eastAsia="es-ES"/>
              </w:rPr>
              <w:t>r o igual a dos metros para muro</w:t>
            </w:r>
            <w:r w:rsidRPr="00E525A8">
              <w:rPr>
                <w:rFonts w:cs="Arial"/>
                <w:color w:val="0D0D0D"/>
                <w:lang w:eastAsia="es-ES"/>
              </w:rPr>
              <w:t>s</w:t>
            </w:r>
            <w:r>
              <w:rPr>
                <w:rFonts w:cs="Arial"/>
                <w:color w:val="AEAEB2"/>
                <w:lang w:eastAsia="es-ES"/>
              </w:rPr>
              <w:t xml:space="preserve"> </w:t>
            </w:r>
            <w:r w:rsidRPr="00E525A8">
              <w:rPr>
                <w:rFonts w:cs="Arial"/>
                <w:color w:val="0D0D0D"/>
                <w:lang w:eastAsia="es-ES"/>
              </w:rPr>
              <w:t>u obstáculos verticales;</w:t>
            </w:r>
          </w:p>
        </w:tc>
        <w:tc>
          <w:tcPr>
            <w:tcW w:w="3553" w:type="pct"/>
          </w:tcPr>
          <w:p w14:paraId="1DFEEF6D" w14:textId="712C4C37" w:rsidR="00BB0D43" w:rsidRDefault="00BB0D43" w:rsidP="00607DC0">
            <w:pPr>
              <w:autoSpaceDE w:val="0"/>
              <w:autoSpaceDN w:val="0"/>
              <w:adjustRightInd w:val="0"/>
              <w:spacing w:after="120"/>
            </w:pPr>
            <w:r>
              <w:t>El cabezal del instrumento de medición de MP10 se ubica en un sitio que no presenta obstrucciones espaciales (</w:t>
            </w:r>
            <w:r w:rsidRPr="00C933CC">
              <w:t>Fotografía N°</w:t>
            </w:r>
            <w:r>
              <w:t>3). Por lo que se verifica el cumplimiento del criterio.</w:t>
            </w:r>
          </w:p>
        </w:tc>
      </w:tr>
      <w:tr w:rsidR="0052187F" w14:paraId="6FBA1B15" w14:textId="77777777" w:rsidTr="008B48F3">
        <w:trPr>
          <w:trHeight w:val="20"/>
        </w:trPr>
        <w:tc>
          <w:tcPr>
            <w:tcW w:w="229" w:type="pct"/>
            <w:vMerge/>
          </w:tcPr>
          <w:p w14:paraId="58049CC8" w14:textId="77777777" w:rsidR="00BB0D43" w:rsidRDefault="00BB0D43" w:rsidP="00BB0D43">
            <w:pPr>
              <w:rPr>
                <w:b/>
              </w:rPr>
            </w:pPr>
          </w:p>
        </w:tc>
        <w:tc>
          <w:tcPr>
            <w:tcW w:w="1218" w:type="pct"/>
          </w:tcPr>
          <w:p w14:paraId="3C79563D" w14:textId="7C932F9F" w:rsidR="00BB0D43" w:rsidRPr="00980E5E" w:rsidRDefault="00BB0D43" w:rsidP="00BB0D43">
            <w:pPr>
              <w:autoSpaceDE w:val="0"/>
              <w:autoSpaceDN w:val="0"/>
              <w:adjustRightInd w:val="0"/>
              <w:rPr>
                <w:rFonts w:cs="Arial"/>
                <w:color w:val="0D0D0D"/>
                <w:lang w:eastAsia="es-ES"/>
              </w:rPr>
            </w:pPr>
            <w:r w:rsidRPr="00E525A8">
              <w:rPr>
                <w:rFonts w:cs="Arial"/>
                <w:color w:val="0D0D0D"/>
                <w:lang w:eastAsia="es-ES"/>
              </w:rPr>
              <w:t xml:space="preserve">d) Se deberá mantener una distancia en </w:t>
            </w:r>
            <w:r>
              <w:rPr>
                <w:rFonts w:cs="Arial"/>
                <w:color w:val="0D0D0D"/>
                <w:lang w:eastAsia="es-ES"/>
              </w:rPr>
              <w:t>la</w:t>
            </w:r>
            <w:r w:rsidRPr="00E525A8">
              <w:rPr>
                <w:rFonts w:cs="Arial"/>
                <w:color w:val="0D0D0D"/>
                <w:lang w:eastAsia="es-ES"/>
              </w:rPr>
              <w:t xml:space="preserve"> horizontal de, a lo menos, do</w:t>
            </w:r>
            <w:r>
              <w:rPr>
                <w:rFonts w:cs="Arial"/>
                <w:color w:val="0D0D0D"/>
                <w:lang w:eastAsia="es-ES"/>
              </w:rPr>
              <w:t xml:space="preserve">s veces la diferencia de altura </w:t>
            </w:r>
            <w:r w:rsidRPr="00E525A8">
              <w:rPr>
                <w:rFonts w:cs="Arial"/>
                <w:color w:val="0D0D0D"/>
                <w:lang w:eastAsia="es-ES"/>
              </w:rPr>
              <w:t xml:space="preserve">entre el cabezal del instrumento de medición de </w:t>
            </w:r>
            <w:r>
              <w:rPr>
                <w:rFonts w:cs="Arial"/>
                <w:color w:val="0D0D0D"/>
                <w:lang w:eastAsia="es-ES"/>
              </w:rPr>
              <w:t>MP10</w:t>
            </w:r>
            <w:r w:rsidRPr="00E525A8">
              <w:rPr>
                <w:rFonts w:cs="Arial"/>
                <w:color w:val="0D0D0D"/>
                <w:lang w:eastAsia="es-ES"/>
              </w:rPr>
              <w:t xml:space="preserve"> y la altura máxima de un obstáculo;</w:t>
            </w:r>
          </w:p>
        </w:tc>
        <w:tc>
          <w:tcPr>
            <w:tcW w:w="3553" w:type="pct"/>
          </w:tcPr>
          <w:p w14:paraId="15EE3D80" w14:textId="3F2C9FDD" w:rsidR="00BB0D43" w:rsidRDefault="00BB0D43" w:rsidP="00BB0D43">
            <w:pPr>
              <w:autoSpaceDE w:val="0"/>
              <w:autoSpaceDN w:val="0"/>
              <w:adjustRightInd w:val="0"/>
              <w:spacing w:after="120"/>
            </w:pPr>
            <w:r>
              <w:t>No se observan edificios o vegetación en altura que representen obstáculos (</w:t>
            </w:r>
            <w:r w:rsidRPr="00C933CC">
              <w:t>Fotografía N°</w:t>
            </w:r>
            <w:r>
              <w:t>3). Por lo que se verifica el cumplimiento del criterio.</w:t>
            </w:r>
          </w:p>
        </w:tc>
      </w:tr>
      <w:tr w:rsidR="0052187F" w14:paraId="0ED97364" w14:textId="77777777" w:rsidTr="008B48F3">
        <w:trPr>
          <w:trHeight w:val="20"/>
        </w:trPr>
        <w:tc>
          <w:tcPr>
            <w:tcW w:w="229" w:type="pct"/>
            <w:vMerge/>
          </w:tcPr>
          <w:p w14:paraId="51ADEEB0" w14:textId="77777777" w:rsidR="00BB0D43" w:rsidRDefault="00BB0D43" w:rsidP="00BB0D43">
            <w:pPr>
              <w:rPr>
                <w:b/>
              </w:rPr>
            </w:pPr>
          </w:p>
        </w:tc>
        <w:tc>
          <w:tcPr>
            <w:tcW w:w="1218" w:type="pct"/>
          </w:tcPr>
          <w:p w14:paraId="7D3D2505" w14:textId="1D2989ED" w:rsidR="00BB0D43" w:rsidRPr="00980E5E" w:rsidRDefault="00BB0D43" w:rsidP="00BB0D43">
            <w:pPr>
              <w:autoSpaceDE w:val="0"/>
              <w:autoSpaceDN w:val="0"/>
              <w:adjustRightInd w:val="0"/>
              <w:rPr>
                <w:rFonts w:cs="Arial"/>
                <w:color w:val="0D0D0D"/>
                <w:lang w:eastAsia="es-ES"/>
              </w:rPr>
            </w:pPr>
            <w:r w:rsidRPr="00E525A8">
              <w:rPr>
                <w:rFonts w:cs="Arial"/>
                <w:color w:val="0D0D0D"/>
                <w:lang w:eastAsia="es-ES"/>
              </w:rPr>
              <w:t xml:space="preserve">e) La distancia horizontal del cabezal del instrumento de medición de </w:t>
            </w:r>
            <w:r>
              <w:rPr>
                <w:rFonts w:cs="Arial"/>
                <w:color w:val="0D0D0D"/>
                <w:lang w:eastAsia="es-ES"/>
              </w:rPr>
              <w:t xml:space="preserve">MP10 respecto a cabezales de </w:t>
            </w:r>
            <w:r w:rsidRPr="00E525A8">
              <w:rPr>
                <w:rFonts w:cs="Arial"/>
                <w:color w:val="0D0D0D"/>
                <w:lang w:eastAsia="es-ES"/>
              </w:rPr>
              <w:t xml:space="preserve">otros equipos deberá ser mayor o igual a </w:t>
            </w:r>
            <w:r w:rsidRPr="002515D2">
              <w:rPr>
                <w:rFonts w:cs="Arial"/>
                <w:b/>
                <w:color w:val="0D0D0D"/>
                <w:lang w:eastAsia="es-ES"/>
              </w:rPr>
              <w:t>un metro</w:t>
            </w:r>
            <w:r w:rsidRPr="00E525A8">
              <w:rPr>
                <w:rFonts w:cs="Arial"/>
                <w:color w:val="0D0D0D"/>
                <w:lang w:eastAsia="es-ES"/>
              </w:rPr>
              <w:t xml:space="preserve"> para </w:t>
            </w:r>
            <w:r w:rsidRPr="00E525A8">
              <w:rPr>
                <w:rFonts w:cs="Arial"/>
                <w:color w:val="242424"/>
                <w:lang w:eastAsia="es-ES"/>
              </w:rPr>
              <w:t xml:space="preserve">el </w:t>
            </w:r>
            <w:r w:rsidRPr="00E525A8">
              <w:rPr>
                <w:rFonts w:cs="Arial"/>
                <w:color w:val="0D0D0D"/>
                <w:lang w:eastAsia="es-ES"/>
              </w:rPr>
              <w:t>caso</w:t>
            </w:r>
            <w:r>
              <w:rPr>
                <w:rFonts w:cs="Arial"/>
                <w:color w:val="0D0D0D"/>
                <w:lang w:eastAsia="es-ES"/>
              </w:rPr>
              <w:t xml:space="preserve"> de toma de muestras de gases a </w:t>
            </w:r>
            <w:r w:rsidRPr="00E525A8">
              <w:rPr>
                <w:rFonts w:cs="Arial"/>
                <w:color w:val="0D0D0D"/>
                <w:lang w:eastAsia="es-ES"/>
              </w:rPr>
              <w:t xml:space="preserve">alturas similares, y mayor o igual a </w:t>
            </w:r>
            <w:r w:rsidRPr="002515D2">
              <w:rPr>
                <w:rFonts w:cs="Arial"/>
                <w:b/>
                <w:color w:val="0D0D0D"/>
                <w:lang w:eastAsia="es-ES"/>
              </w:rPr>
              <w:t>dos metros</w:t>
            </w:r>
            <w:r w:rsidRPr="00E525A8">
              <w:rPr>
                <w:rFonts w:cs="Arial"/>
                <w:color w:val="0D0D0D"/>
                <w:lang w:eastAsia="es-ES"/>
              </w:rPr>
              <w:t xml:space="preserve"> </w:t>
            </w:r>
            <w:r w:rsidRPr="00E525A8">
              <w:rPr>
                <w:rFonts w:cs="Arial"/>
                <w:color w:val="0D0D0D"/>
                <w:lang w:eastAsia="es-ES"/>
              </w:rPr>
              <w:lastRenderedPageBreak/>
              <w:t>respecto a cabezales de equipos de alto volumen;</w:t>
            </w:r>
          </w:p>
        </w:tc>
        <w:tc>
          <w:tcPr>
            <w:tcW w:w="3553" w:type="pct"/>
          </w:tcPr>
          <w:p w14:paraId="220A43EC" w14:textId="1BA9FF6A" w:rsidR="00BB0D43" w:rsidRDefault="00BB0D43" w:rsidP="00BB0D43">
            <w:r>
              <w:lastRenderedPageBreak/>
              <w:t xml:space="preserve">En la estación </w:t>
            </w:r>
            <w:r w:rsidR="00811816">
              <w:t>se verificó el funcionamiento de otro equipo</w:t>
            </w:r>
            <w:r>
              <w:t xml:space="preserve">, </w:t>
            </w:r>
            <w:proofErr w:type="spellStart"/>
            <w:r w:rsidR="00866682" w:rsidRPr="00866682">
              <w:t>Thermo</w:t>
            </w:r>
            <w:proofErr w:type="spellEnd"/>
            <w:r w:rsidR="00866682" w:rsidRPr="00866682">
              <w:t xml:space="preserve"> </w:t>
            </w:r>
            <w:proofErr w:type="spellStart"/>
            <w:r w:rsidR="00866682" w:rsidRPr="00866682">
              <w:t>Scientific</w:t>
            </w:r>
            <w:proofErr w:type="spellEnd"/>
            <w:r w:rsidR="00866682" w:rsidRPr="00866682">
              <w:t xml:space="preserve"> 5014</w:t>
            </w:r>
            <w:r w:rsidR="00E66865" w:rsidRPr="00866682">
              <w:t xml:space="preserve">i </w:t>
            </w:r>
            <w:r w:rsidR="00E66865">
              <w:t>(</w:t>
            </w:r>
            <w:r>
              <w:t xml:space="preserve">N/S </w:t>
            </w:r>
            <w:r w:rsidR="00866682">
              <w:t>202711207</w:t>
            </w:r>
            <w:r>
              <w:t>)</w:t>
            </w:r>
            <w:r w:rsidR="00811816">
              <w:t xml:space="preserve">, el que realiza mediciones de </w:t>
            </w:r>
            <w:r>
              <w:t xml:space="preserve">material particulado fino (MP2,5) al momento de la inspección. Según lo constatado en terreno, la distancia entre </w:t>
            </w:r>
            <w:r w:rsidR="00811816">
              <w:t>el cabezal del equipo de MP10 y el equipo de MP2,5</w:t>
            </w:r>
            <w:r>
              <w:t xml:space="preserve"> es de </w:t>
            </w:r>
            <w:r w:rsidR="00866682">
              <w:t>1,5</w:t>
            </w:r>
            <w:r>
              <w:t xml:space="preserve"> metros.</w:t>
            </w:r>
          </w:p>
          <w:p w14:paraId="7EDC68BB" w14:textId="77777777" w:rsidR="00BB0D43" w:rsidRDefault="00BB0D43" w:rsidP="00BB0D43"/>
          <w:p w14:paraId="68AAD062" w14:textId="77777777" w:rsidR="00BB0D43" w:rsidRDefault="00BB0D43" w:rsidP="00BB0D43">
            <w:r>
              <w:t>De acuerdo a lo anterior, se da por conforme el requisito que establece las distancias mínimas respecto a otros cabezales de equipos midiendo en la estación.</w:t>
            </w:r>
          </w:p>
          <w:p w14:paraId="2DC2378A" w14:textId="1BAEF56E" w:rsidR="00BB0D43" w:rsidRPr="00D02243" w:rsidRDefault="00BB0D43" w:rsidP="00BB0D43">
            <w:pPr>
              <w:pStyle w:val="TABLA"/>
              <w:rPr>
                <w:sz w:val="16"/>
                <w:szCs w:val="16"/>
              </w:rPr>
            </w:pPr>
          </w:p>
        </w:tc>
      </w:tr>
      <w:tr w:rsidR="0052187F" w14:paraId="4410B50F" w14:textId="77777777" w:rsidTr="008B48F3">
        <w:trPr>
          <w:trHeight w:val="20"/>
        </w:trPr>
        <w:tc>
          <w:tcPr>
            <w:tcW w:w="229" w:type="pct"/>
            <w:vMerge/>
          </w:tcPr>
          <w:p w14:paraId="472C7707" w14:textId="77777777" w:rsidR="00BB0D43" w:rsidRDefault="00BB0D43" w:rsidP="00BB0D43">
            <w:pPr>
              <w:rPr>
                <w:b/>
              </w:rPr>
            </w:pPr>
          </w:p>
        </w:tc>
        <w:tc>
          <w:tcPr>
            <w:tcW w:w="1218" w:type="pct"/>
          </w:tcPr>
          <w:p w14:paraId="7FF92849" w14:textId="6C63BA32" w:rsidR="00BB0D43" w:rsidRPr="00AD7220" w:rsidRDefault="00BB0D43" w:rsidP="00BB0D43">
            <w:pPr>
              <w:autoSpaceDE w:val="0"/>
              <w:autoSpaceDN w:val="0"/>
              <w:adjustRightInd w:val="0"/>
              <w:rPr>
                <w:rFonts w:cs="Arial"/>
                <w:color w:val="0D0D0D"/>
                <w:lang w:eastAsia="es-ES"/>
              </w:rPr>
            </w:pPr>
            <w:r w:rsidRPr="00E525A8">
              <w:rPr>
                <w:rFonts w:cs="Arial"/>
                <w:color w:val="0D0D0D"/>
                <w:lang w:eastAsia="es-ES"/>
              </w:rPr>
              <w:t xml:space="preserve">f) El cabezal del instrumento de medición de </w:t>
            </w:r>
            <w:r>
              <w:rPr>
                <w:rFonts w:cs="Arial"/>
                <w:color w:val="0D0D0D"/>
                <w:lang w:eastAsia="es-ES"/>
              </w:rPr>
              <w:t xml:space="preserve">MP10 </w:t>
            </w:r>
            <w:r w:rsidRPr="00E525A8">
              <w:rPr>
                <w:rFonts w:cs="Arial"/>
                <w:color w:val="0D0D0D"/>
                <w:lang w:eastAsia="es-ES"/>
              </w:rPr>
              <w:t xml:space="preserve">se deberá ubicar a una altura mayor o igual </w:t>
            </w:r>
            <w:r w:rsidRPr="00E525A8">
              <w:rPr>
                <w:rFonts w:cs="Arial"/>
                <w:color w:val="242424"/>
                <w:lang w:eastAsia="es-ES"/>
              </w:rPr>
              <w:t xml:space="preserve">a </w:t>
            </w:r>
            <w:r w:rsidRPr="00E525A8">
              <w:rPr>
                <w:rFonts w:cs="Arial"/>
                <w:color w:val="0D0D0D"/>
                <w:lang w:eastAsia="es-ES"/>
              </w:rPr>
              <w:t>dos</w:t>
            </w:r>
            <w:r>
              <w:rPr>
                <w:rFonts w:cs="Arial"/>
                <w:color w:val="0D0D0D"/>
                <w:lang w:eastAsia="es-ES"/>
              </w:rPr>
              <w:t xml:space="preserve"> </w:t>
            </w:r>
            <w:r w:rsidRPr="00E525A8">
              <w:rPr>
                <w:rFonts w:cs="Arial"/>
                <w:color w:val="0D0D0D"/>
                <w:lang w:eastAsia="es-ES"/>
              </w:rPr>
              <w:t>metros y menor o igual a quince metros sobre el nivel del suelo. La altura del cabezal del</w:t>
            </w:r>
            <w:r>
              <w:rPr>
                <w:rFonts w:cs="Arial"/>
                <w:color w:val="0D0D0D"/>
                <w:lang w:eastAsia="es-ES"/>
              </w:rPr>
              <w:t xml:space="preserve"> </w:t>
            </w:r>
            <w:r w:rsidRPr="00E525A8">
              <w:rPr>
                <w:rFonts w:cs="Arial"/>
                <w:color w:val="0D0D0D"/>
                <w:lang w:eastAsia="es-ES"/>
              </w:rPr>
              <w:t>instrumento de medición dependerá de la altura de las edificaciones u obstáculos circundantes,</w:t>
            </w:r>
            <w:r>
              <w:rPr>
                <w:rFonts w:cs="Arial"/>
                <w:color w:val="0D0D0D"/>
                <w:lang w:eastAsia="es-ES"/>
              </w:rPr>
              <w:t xml:space="preserve"> </w:t>
            </w:r>
            <w:r w:rsidRPr="00E525A8">
              <w:rPr>
                <w:rFonts w:cs="Arial"/>
                <w:color w:val="0D0D0D"/>
                <w:lang w:eastAsia="es-ES"/>
              </w:rPr>
              <w:t>considerando una mayor altura del cabezal o toma</w:t>
            </w:r>
            <w:r>
              <w:rPr>
                <w:rFonts w:cs="Arial"/>
                <w:color w:val="0D0D0D"/>
                <w:lang w:eastAsia="es-ES"/>
              </w:rPr>
              <w:t xml:space="preserve"> </w:t>
            </w:r>
            <w:r w:rsidRPr="00E525A8">
              <w:rPr>
                <w:rFonts w:cs="Arial"/>
                <w:color w:val="0D0D0D"/>
                <w:lang w:eastAsia="es-ES"/>
              </w:rPr>
              <w:t>muestra cuando e</w:t>
            </w:r>
            <w:r>
              <w:rPr>
                <w:rFonts w:cs="Arial"/>
                <w:color w:val="0D0D0D"/>
                <w:lang w:eastAsia="es-ES"/>
              </w:rPr>
              <w:t xml:space="preserve">xistan construcciones en altura </w:t>
            </w:r>
            <w:r w:rsidRPr="00E525A8">
              <w:rPr>
                <w:rFonts w:cs="Arial"/>
                <w:color w:val="0D0D0D"/>
                <w:lang w:eastAsia="es-ES"/>
              </w:rPr>
              <w:t>alrededor de la estación de monitoreo.</w:t>
            </w:r>
          </w:p>
        </w:tc>
        <w:tc>
          <w:tcPr>
            <w:tcW w:w="3553" w:type="pct"/>
          </w:tcPr>
          <w:p w14:paraId="4B74C727" w14:textId="6DCB9D3B" w:rsidR="00BB0D43" w:rsidRPr="006369C1" w:rsidRDefault="00BB0D43" w:rsidP="00BB0D43">
            <w:pPr>
              <w:autoSpaceDE w:val="0"/>
              <w:autoSpaceDN w:val="0"/>
              <w:adjustRightInd w:val="0"/>
              <w:spacing w:after="120"/>
            </w:pPr>
            <w:r w:rsidRPr="001F421B">
              <w:rPr>
                <w:rFonts w:cs="Arial"/>
                <w:color w:val="0D0D0D"/>
                <w:lang w:eastAsia="es-ES"/>
              </w:rPr>
              <w:t>El sistema de toma de muestra</w:t>
            </w:r>
            <w:r>
              <w:rPr>
                <w:rFonts w:cs="Arial"/>
                <w:color w:val="0D0D0D"/>
                <w:lang w:eastAsia="es-ES"/>
              </w:rPr>
              <w:t xml:space="preserve"> (cabezal)</w:t>
            </w:r>
            <w:r w:rsidRPr="001F421B">
              <w:rPr>
                <w:rFonts w:cs="Arial"/>
                <w:color w:val="0D0D0D"/>
                <w:lang w:eastAsia="es-ES"/>
              </w:rPr>
              <w:t xml:space="preserve"> se ubica a 2,</w:t>
            </w:r>
            <w:r w:rsidR="00866682">
              <w:rPr>
                <w:rFonts w:cs="Arial"/>
                <w:color w:val="0D0D0D"/>
                <w:lang w:eastAsia="es-ES"/>
              </w:rPr>
              <w:t>1</w:t>
            </w:r>
            <w:r w:rsidRPr="001F421B">
              <w:rPr>
                <w:rFonts w:cs="Arial"/>
                <w:color w:val="0D0D0D"/>
                <w:lang w:eastAsia="es-ES"/>
              </w:rPr>
              <w:t xml:space="preserve">2 metros de altura sobre el techo de la estación y a </w:t>
            </w:r>
            <w:r>
              <w:rPr>
                <w:rFonts w:cs="Arial"/>
                <w:color w:val="0D0D0D"/>
                <w:lang w:eastAsia="es-ES"/>
              </w:rPr>
              <w:t>4,</w:t>
            </w:r>
            <w:r w:rsidR="003344AD">
              <w:rPr>
                <w:rFonts w:cs="Arial"/>
                <w:color w:val="0D0D0D"/>
                <w:lang w:eastAsia="es-ES"/>
              </w:rPr>
              <w:t>6</w:t>
            </w:r>
            <w:r w:rsidRPr="001F421B">
              <w:rPr>
                <w:rFonts w:cs="Arial"/>
                <w:color w:val="0D0D0D"/>
                <w:lang w:eastAsia="es-ES"/>
              </w:rPr>
              <w:t xml:space="preserve"> metros sobre el suelo</w:t>
            </w:r>
            <w:r w:rsidR="00547908">
              <w:rPr>
                <w:rFonts w:cs="Arial"/>
                <w:color w:val="0D0D0D"/>
                <w:lang w:eastAsia="es-ES"/>
              </w:rPr>
              <w:t xml:space="preserve"> (Fotografía N°</w:t>
            </w:r>
            <w:r w:rsidR="007C647D">
              <w:rPr>
                <w:rFonts w:cs="Arial"/>
                <w:color w:val="0D0D0D"/>
                <w:lang w:eastAsia="es-ES"/>
              </w:rPr>
              <w:t>6</w:t>
            </w:r>
            <w:r w:rsidR="00547908">
              <w:rPr>
                <w:rFonts w:cs="Arial"/>
                <w:color w:val="0D0D0D"/>
                <w:lang w:eastAsia="es-ES"/>
              </w:rPr>
              <w:t>)</w:t>
            </w:r>
            <w:r w:rsidRPr="001F421B">
              <w:rPr>
                <w:rFonts w:cs="Arial"/>
                <w:color w:val="0D0D0D"/>
                <w:lang w:eastAsia="es-ES"/>
              </w:rPr>
              <w:t xml:space="preserve">, </w:t>
            </w:r>
            <w:r w:rsidR="00811816">
              <w:rPr>
                <w:rFonts w:cs="Arial"/>
                <w:color w:val="0D0D0D"/>
                <w:lang w:eastAsia="es-ES"/>
              </w:rPr>
              <w:t xml:space="preserve">constatándose </w:t>
            </w:r>
            <w:r w:rsidRPr="007D10B2">
              <w:t xml:space="preserve">el cumplimiento del punto f) del </w:t>
            </w:r>
            <w:r w:rsidR="00655B68">
              <w:t>a</w:t>
            </w:r>
            <w:r w:rsidRPr="007D10B2">
              <w:t xml:space="preserve">rtículo 5° de la </w:t>
            </w:r>
            <w:r w:rsidR="00655B68">
              <w:t>R</w:t>
            </w:r>
            <w:r w:rsidR="006165A8">
              <w:t>es. Ex.</w:t>
            </w:r>
            <w:r w:rsidR="00655B68">
              <w:t> </w:t>
            </w:r>
            <w:r w:rsidRPr="007D10B2">
              <w:t>N° 744/2017 de la SMA.</w:t>
            </w:r>
            <w:r w:rsidRPr="00D9108A">
              <w:rPr>
                <w:sz w:val="16"/>
                <w:szCs w:val="16"/>
                <w:highlight w:val="yellow"/>
              </w:rPr>
              <w:t xml:space="preserve"> </w:t>
            </w:r>
          </w:p>
          <w:p w14:paraId="2A5D9713" w14:textId="36355E3D" w:rsidR="00607DC0" w:rsidRPr="00A34B7F" w:rsidRDefault="000F354F" w:rsidP="00607DC0">
            <w:pPr>
              <w:autoSpaceDE w:val="0"/>
              <w:autoSpaceDN w:val="0"/>
              <w:adjustRightInd w:val="0"/>
              <w:jc w:val="center"/>
              <w:rPr>
                <w:sz w:val="18"/>
                <w:szCs w:val="18"/>
                <w:highlight w:val="yellow"/>
              </w:rPr>
            </w:pPr>
            <w:r w:rsidRPr="00A34B7F">
              <w:rPr>
                <w:noProof/>
                <w:sz w:val="18"/>
                <w:szCs w:val="18"/>
                <w:lang w:eastAsia="es-CL"/>
              </w:rPr>
              <mc:AlternateContent>
                <mc:Choice Requires="wps">
                  <w:drawing>
                    <wp:anchor distT="0" distB="0" distL="114300" distR="114300" simplePos="0" relativeHeight="251662336" behindDoc="0" locked="0" layoutInCell="1" allowOverlap="1" wp14:anchorId="7ABC2983" wp14:editId="59D1971E">
                      <wp:simplePos x="0" y="0"/>
                      <wp:positionH relativeFrom="column">
                        <wp:posOffset>1567180</wp:posOffset>
                      </wp:positionH>
                      <wp:positionV relativeFrom="paragraph">
                        <wp:posOffset>768985</wp:posOffset>
                      </wp:positionV>
                      <wp:extent cx="914400" cy="257175"/>
                      <wp:effectExtent l="0" t="0" r="0" b="0"/>
                      <wp:wrapNone/>
                      <wp:docPr id="28" name="Cuadro de texto 28"/>
                      <wp:cNvGraphicFramePr/>
                      <a:graphic xmlns:a="http://schemas.openxmlformats.org/drawingml/2006/main">
                        <a:graphicData uri="http://schemas.microsoft.com/office/word/2010/wordprocessingShape">
                          <wps:wsp>
                            <wps:cNvSpPr txBox="1"/>
                            <wps:spPr>
                              <a:xfrm>
                                <a:off x="0" y="0"/>
                                <a:ext cx="914400" cy="257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F7052B7" w14:textId="08634CC9" w:rsidR="00827D1D" w:rsidRPr="007F3744" w:rsidRDefault="00827D1D">
                                  <w:pPr>
                                    <w:rPr>
                                      <w:b/>
                                      <w:color w:val="FF0000"/>
                                      <w:sz w:val="16"/>
                                    </w:rPr>
                                  </w:pPr>
                                  <w:r w:rsidRPr="007F3744">
                                    <w:rPr>
                                      <w:b/>
                                      <w:color w:val="FF0000"/>
                                      <w:sz w:val="16"/>
                                    </w:rPr>
                                    <w:t>2,</w:t>
                                  </w:r>
                                  <w:r>
                                    <w:rPr>
                                      <w:b/>
                                      <w:color w:val="FF0000"/>
                                      <w:sz w:val="16"/>
                                    </w:rPr>
                                    <w:t>1</w:t>
                                  </w:r>
                                  <w:r w:rsidRPr="007F3744">
                                    <w:rPr>
                                      <w:b/>
                                      <w:color w:val="FF0000"/>
                                      <w:sz w:val="16"/>
                                    </w:rPr>
                                    <w:t xml:space="preserve">2 m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7ABC2983" id="_x0000_t202" coordsize="21600,21600" o:spt="202" path="m,l,21600r21600,l21600,xe">
                      <v:stroke joinstyle="miter"/>
                      <v:path gradientshapeok="t" o:connecttype="rect"/>
                    </v:shapetype>
                    <v:shape id="Cuadro de texto 28" o:spid="_x0000_s1026" type="#_x0000_t202" style="position:absolute;left:0;text-align:left;margin-left:123.4pt;margin-top:60.55pt;width:1in;height:20.25pt;z-index:25166233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" filled="f" stroked="f" strokeweight=".5pt">
                      <v:textbox>
                        <w:txbxContent>
                          <w:p w14:paraId="3F7052B7" w14:textId="08634CC9" w:rsidR="00827D1D" w:rsidRPr="007F3744" w:rsidRDefault="00827D1D">
                            <w:pPr>
                              <w:rPr>
                                <w:b/>
                                <w:color w:val="FF0000"/>
                                <w:sz w:val="16"/>
                              </w:rPr>
                            </w:pPr>
                            <w:r w:rsidRPr="007F3744">
                              <w:rPr>
                                <w:b/>
                                <w:color w:val="FF0000"/>
                                <w:sz w:val="16"/>
                              </w:rPr>
                              <w:t>2,</w:t>
                            </w:r>
                            <w:r>
                              <w:rPr>
                                <w:b/>
                                <w:color w:val="FF0000"/>
                                <w:sz w:val="16"/>
                              </w:rPr>
                              <w:t>1</w:t>
                            </w:r>
                            <w:r w:rsidRPr="007F3744">
                              <w:rPr>
                                <w:b/>
                                <w:color w:val="FF0000"/>
                                <w:sz w:val="16"/>
                              </w:rPr>
                              <w:t xml:space="preserve">2 m </w:t>
                            </w:r>
                          </w:p>
                        </w:txbxContent>
                      </v:textbox>
                    </v:shape>
                  </w:pict>
                </mc:Fallback>
              </mc:AlternateContent>
            </w:r>
            <w:r w:rsidR="007F3744" w:rsidRPr="00A34B7F">
              <w:rPr>
                <w:noProof/>
                <w:sz w:val="18"/>
                <w:szCs w:val="18"/>
                <w:lang w:eastAsia="es-CL"/>
              </w:rPr>
              <mc:AlternateContent>
                <mc:Choice Requires="wpg">
                  <w:drawing>
                    <wp:anchor distT="0" distB="0" distL="114300" distR="114300" simplePos="0" relativeHeight="251661312" behindDoc="0" locked="0" layoutInCell="1" allowOverlap="1" wp14:anchorId="68A44A6D" wp14:editId="363CFFA3">
                      <wp:simplePos x="0" y="0"/>
                      <wp:positionH relativeFrom="column">
                        <wp:posOffset>662563</wp:posOffset>
                      </wp:positionH>
                      <wp:positionV relativeFrom="paragraph">
                        <wp:posOffset>383558</wp:posOffset>
                      </wp:positionV>
                      <wp:extent cx="895350" cy="2390115"/>
                      <wp:effectExtent l="0" t="0" r="38100" b="10795"/>
                      <wp:wrapNone/>
                      <wp:docPr id="30" name="Grupo 30"/>
                      <wp:cNvGraphicFramePr/>
                      <a:graphic xmlns:a="http://schemas.openxmlformats.org/drawingml/2006/main">
                        <a:graphicData uri="http://schemas.microsoft.com/office/word/2010/wordprocessingGroup">
                          <wpg:wgp>
                            <wpg:cNvGrpSpPr/>
                            <wpg:grpSpPr>
                              <a:xfrm>
                                <a:off x="0" y="0"/>
                                <a:ext cx="895350" cy="2390115"/>
                                <a:chOff x="81887" y="-40943"/>
                                <a:chExt cx="895510" cy="2122227"/>
                              </a:xfrm>
                            </wpg:grpSpPr>
                            <wps:wsp>
                              <wps:cNvPr id="24" name="Abrir llave 24"/>
                              <wps:cNvSpPr/>
                              <wps:spPr>
                                <a:xfrm>
                                  <a:off x="594372" y="-40943"/>
                                  <a:ext cx="213756" cy="2122227"/>
                                </a:xfrm>
                                <a:prstGeom prst="leftBrac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 name="Cerrar llave 26"/>
                              <wps:cNvSpPr/>
                              <wps:spPr>
                                <a:xfrm>
                                  <a:off x="931678" y="-40942"/>
                                  <a:ext cx="45719" cy="839336"/>
                                </a:xfrm>
                                <a:prstGeom prst="rightBrac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 name="Cuadro de texto 27"/>
                              <wps:cNvSpPr txBox="1"/>
                              <wps:spPr>
                                <a:xfrm>
                                  <a:off x="81887" y="885510"/>
                                  <a:ext cx="534390" cy="33250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1CF12F5" w14:textId="314D953F" w:rsidR="00827D1D" w:rsidRPr="00607DC0" w:rsidRDefault="00827D1D">
                                    <w:pPr>
                                      <w:rPr>
                                        <w:b/>
                                        <w:color w:val="FF0000"/>
                                        <w:sz w:val="20"/>
                                      </w:rPr>
                                    </w:pPr>
                                    <w:r w:rsidRPr="00607DC0">
                                      <w:rPr>
                                        <w:b/>
                                        <w:color w:val="FF0000"/>
                                        <w:sz w:val="20"/>
                                      </w:rPr>
                                      <w:t>4,</w:t>
                                    </w:r>
                                    <w:r>
                                      <w:rPr>
                                        <w:b/>
                                        <w:color w:val="FF0000"/>
                                        <w:sz w:val="20"/>
                                      </w:rPr>
                                      <w:t>6</w:t>
                                    </w:r>
                                    <w:r w:rsidRPr="00607DC0">
                                      <w:rPr>
                                        <w:b/>
                                        <w:color w:val="FF0000"/>
                                        <w:sz w:val="20"/>
                                      </w:rPr>
                                      <w:t xml:space="preserve"> m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8A44A6D" id="Grupo 30" o:spid="_x0000_s1027" style="position:absolute;left:0;text-align:left;margin-left:52.15pt;margin-top:30.2pt;width:70.5pt;height:188.2pt;z-index:251661312;mso-width-relative:margin;mso-height-relative:margin" coordorigin="818,-409" coordsize="8955,212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">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Abrir llave 24" o:spid="_x0000_s1028" type="#_x0000_t87" style="position:absolute;left:5943;top:-409;width:2138;height:212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" adj="181" strokecolor="red" strokeweight="1pt">
                        <v:stroke joinstyle="miter"/>
                      </v:shape>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Cerrar llave 26" o:spid="_x0000_s1029" type="#_x0000_t88" style="position:absolute;left:9316;top:-409;width:457;height:83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" adj="98" strokecolor="red" strokeweight="1pt">
                        <v:stroke joinstyle="miter"/>
                      </v:shape>
                      <v:shape id="Cuadro de texto 27" o:spid="_x0000_s1030" type="#_x0000_t202" style="position:absolute;left:818;top:8855;width:5344;height:3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" filled="f" stroked="f" strokeweight=".5pt">
                        <v:textbox>
                          <w:txbxContent>
                            <w:p w14:paraId="31CF12F5" w14:textId="314D953F" w:rsidR="00827D1D" w:rsidRPr="00607DC0" w:rsidRDefault="00827D1D">
                              <w:pPr>
                                <w:rPr>
                                  <w:b/>
                                  <w:color w:val="FF0000"/>
                                  <w:sz w:val="20"/>
                                </w:rPr>
                              </w:pPr>
                              <w:r w:rsidRPr="00607DC0">
                                <w:rPr>
                                  <w:b/>
                                  <w:color w:val="FF0000"/>
                                  <w:sz w:val="20"/>
                                </w:rPr>
                                <w:t>4,</w:t>
                              </w:r>
                              <w:r>
                                <w:rPr>
                                  <w:b/>
                                  <w:color w:val="FF0000"/>
                                  <w:sz w:val="20"/>
                                </w:rPr>
                                <w:t>6</w:t>
                              </w:r>
                              <w:r w:rsidRPr="00607DC0">
                                <w:rPr>
                                  <w:b/>
                                  <w:color w:val="FF0000"/>
                                  <w:sz w:val="20"/>
                                </w:rPr>
                                <w:t xml:space="preserve"> m </w:t>
                              </w:r>
                            </w:p>
                          </w:txbxContent>
                        </v:textbox>
                      </v:shape>
                    </v:group>
                  </w:pict>
                </mc:Fallback>
              </mc:AlternateContent>
            </w:r>
            <w:r w:rsidR="003344AD" w:rsidRPr="00EE451C">
              <w:rPr>
                <w:noProof/>
                <w:lang w:eastAsia="es-CL"/>
              </w:rPr>
              <w:drawing>
                <wp:inline distT="0" distB="0" distL="0" distR="0" wp14:anchorId="0EDB6160" wp14:editId="11335680">
                  <wp:extent cx="2863850" cy="2931874"/>
                  <wp:effectExtent l="0" t="0" r="0" b="190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879751" cy="2948152"/>
                          </a:xfrm>
                          <a:prstGeom prst="rect">
                            <a:avLst/>
                          </a:prstGeom>
                        </pic:spPr>
                      </pic:pic>
                    </a:graphicData>
                  </a:graphic>
                </wp:inline>
              </w:drawing>
            </w:r>
          </w:p>
          <w:p w14:paraId="148B6E3C" w14:textId="5E82717F" w:rsidR="00607DC0" w:rsidRPr="006165A8" w:rsidRDefault="00607DC0" w:rsidP="00C0042A">
            <w:pPr>
              <w:spacing w:after="240"/>
              <w:jc w:val="center"/>
              <w:rPr>
                <w:sz w:val="16"/>
                <w:szCs w:val="16"/>
                <w:highlight w:val="yellow"/>
              </w:rPr>
            </w:pPr>
            <w:r w:rsidRPr="006369C1">
              <w:rPr>
                <w:sz w:val="16"/>
                <w:szCs w:val="16"/>
              </w:rPr>
              <w:t>Fotografía N°</w:t>
            </w:r>
            <w:r w:rsidR="007C647D" w:rsidRPr="006369C1">
              <w:rPr>
                <w:sz w:val="16"/>
                <w:szCs w:val="16"/>
              </w:rPr>
              <w:t>6</w:t>
            </w:r>
          </w:p>
        </w:tc>
      </w:tr>
      <w:tr w:rsidR="0052187F" w14:paraId="1CB25DFC" w14:textId="77777777" w:rsidTr="008B48F3">
        <w:trPr>
          <w:trHeight w:val="20"/>
        </w:trPr>
        <w:tc>
          <w:tcPr>
            <w:tcW w:w="229" w:type="pct"/>
          </w:tcPr>
          <w:p w14:paraId="4FFEE24E" w14:textId="78114A1F" w:rsidR="00BB0D43" w:rsidRDefault="00BB0D43" w:rsidP="00BB0D43">
            <w:pPr>
              <w:rPr>
                <w:b/>
              </w:rPr>
            </w:pPr>
            <w:r>
              <w:rPr>
                <w:b/>
              </w:rPr>
              <w:t>7</w:t>
            </w:r>
          </w:p>
        </w:tc>
        <w:tc>
          <w:tcPr>
            <w:tcW w:w="1218" w:type="pct"/>
          </w:tcPr>
          <w:p w14:paraId="003CACB9" w14:textId="103C7593" w:rsidR="00BB0D43" w:rsidRDefault="00BB0D43" w:rsidP="00BB0D43">
            <w:pPr>
              <w:autoSpaceDE w:val="0"/>
              <w:autoSpaceDN w:val="0"/>
              <w:adjustRightInd w:val="0"/>
              <w:rPr>
                <w:b/>
              </w:rPr>
            </w:pPr>
            <w:r w:rsidRPr="00893228">
              <w:rPr>
                <w:b/>
              </w:rPr>
              <w:t xml:space="preserve">Artículo </w:t>
            </w:r>
            <w:r>
              <w:rPr>
                <w:b/>
              </w:rPr>
              <w:t xml:space="preserve">Transitorio </w:t>
            </w:r>
            <w:r w:rsidRPr="00F026B9">
              <w:rPr>
                <w:b/>
                <w:bCs/>
              </w:rPr>
              <w:t>R. E. N°744/2017</w:t>
            </w:r>
            <w:r w:rsidR="00F7410B">
              <w:rPr>
                <w:b/>
                <w:bCs/>
              </w:rPr>
              <w:t xml:space="preserve"> de la</w:t>
            </w:r>
            <w:r w:rsidRPr="00F026B9">
              <w:rPr>
                <w:b/>
                <w:bCs/>
              </w:rPr>
              <w:t xml:space="preserve"> SMA</w:t>
            </w:r>
            <w:r w:rsidR="00F7410B">
              <w:rPr>
                <w:b/>
                <w:bCs/>
              </w:rPr>
              <w:t>.</w:t>
            </w:r>
            <w:r w:rsidRPr="00E525A8" w:rsidDel="00F026B9">
              <w:rPr>
                <w:b/>
                <w:bCs/>
              </w:rPr>
              <w:t xml:space="preserve"> </w:t>
            </w:r>
          </w:p>
          <w:p w14:paraId="32BAD547" w14:textId="4ED5EF28" w:rsidR="00BB0D43" w:rsidRPr="00D17B55" w:rsidRDefault="00BB0D43" w:rsidP="00BB0D43">
            <w:pPr>
              <w:autoSpaceDE w:val="0"/>
              <w:autoSpaceDN w:val="0"/>
              <w:adjustRightInd w:val="0"/>
              <w:rPr>
                <w:b/>
                <w:bCs/>
              </w:rPr>
            </w:pPr>
            <w:r w:rsidRPr="00D17B55">
              <w:rPr>
                <w:b/>
              </w:rPr>
              <w:t>Cumplimiento de</w:t>
            </w:r>
            <w:r w:rsidR="00F7410B">
              <w:rPr>
                <w:b/>
              </w:rPr>
              <w:t>l</w:t>
            </w:r>
            <w:r w:rsidRPr="00D17B55">
              <w:rPr>
                <w:b/>
              </w:rPr>
              <w:t xml:space="preserve"> D.S. N°61/2008, modificado por D.S. N°30/2009 de</w:t>
            </w:r>
            <w:r w:rsidR="00F7410B">
              <w:rPr>
                <w:b/>
              </w:rPr>
              <w:t>l</w:t>
            </w:r>
            <w:r w:rsidRPr="00D17B55">
              <w:rPr>
                <w:b/>
              </w:rPr>
              <w:t xml:space="preserve"> MINSAL.</w:t>
            </w:r>
            <w:r>
              <w:rPr>
                <w:b/>
              </w:rPr>
              <w:t xml:space="preserve"> </w:t>
            </w:r>
            <w:r w:rsidRPr="008C1CAB">
              <w:t>Título I Disp</w:t>
            </w:r>
            <w:r>
              <w:t xml:space="preserve">osiciones Generales: artículo </w:t>
            </w:r>
            <w:r w:rsidRPr="008C1CAB">
              <w:t>2</w:t>
            </w:r>
            <w:r>
              <w:t>°</w:t>
            </w:r>
            <w:r w:rsidRPr="008C1CAB">
              <w:t>.</w:t>
            </w:r>
          </w:p>
        </w:tc>
        <w:tc>
          <w:tcPr>
            <w:tcW w:w="3553" w:type="pct"/>
          </w:tcPr>
          <w:p w14:paraId="643D4467" w14:textId="66436116" w:rsidR="00BB0D43" w:rsidRDefault="00BB0D43" w:rsidP="00BB0D43">
            <w:pPr>
              <w:autoSpaceDE w:val="0"/>
              <w:autoSpaceDN w:val="0"/>
              <w:adjustRightInd w:val="0"/>
            </w:pPr>
            <w:r>
              <w:t>El equipo de monitoreo de calidad del aire de MP10 se mantiene sincronizado, de acuerdo a la hora oficial de Chile continental de invierno (GMT-4). En la visita a la estación se confirma la hora del equipo instalado.</w:t>
            </w:r>
          </w:p>
          <w:p w14:paraId="1D7614F0" w14:textId="77777777" w:rsidR="00BB0D43" w:rsidRDefault="00BB0D43" w:rsidP="00BB0D43"/>
          <w:p w14:paraId="4494D4BE" w14:textId="560DF5C8" w:rsidR="00BB0D43" w:rsidRPr="00BA11D7" w:rsidRDefault="00BB0D43" w:rsidP="00BB0D43">
            <w:pPr>
              <w:autoSpaceDE w:val="0"/>
              <w:autoSpaceDN w:val="0"/>
              <w:adjustRightInd w:val="0"/>
              <w:spacing w:after="120"/>
            </w:pPr>
            <w:r>
              <w:t>De acuerdo a lo verificado en terreno, se da por conforme el requisito establecido en este punto.</w:t>
            </w:r>
          </w:p>
        </w:tc>
      </w:tr>
      <w:tr w:rsidR="0052187F" w:rsidRPr="000C1BED" w14:paraId="6EDBF802" w14:textId="77777777" w:rsidTr="008B48F3">
        <w:trPr>
          <w:trHeight w:val="20"/>
        </w:trPr>
        <w:tc>
          <w:tcPr>
            <w:tcW w:w="229" w:type="pct"/>
          </w:tcPr>
          <w:p w14:paraId="01CC41AD" w14:textId="46E5E5EE" w:rsidR="00BB0D43" w:rsidRDefault="00BB0D43" w:rsidP="00BB0D43">
            <w:pPr>
              <w:rPr>
                <w:b/>
              </w:rPr>
            </w:pPr>
            <w:r>
              <w:rPr>
                <w:b/>
              </w:rPr>
              <w:t>8</w:t>
            </w:r>
          </w:p>
        </w:tc>
        <w:tc>
          <w:tcPr>
            <w:tcW w:w="1218" w:type="pct"/>
          </w:tcPr>
          <w:p w14:paraId="14003502" w14:textId="5C5F5E0C" w:rsidR="00BB0D43" w:rsidRPr="00B04F50" w:rsidRDefault="00BB0D43" w:rsidP="00BB0D43">
            <w:pPr>
              <w:autoSpaceDE w:val="0"/>
              <w:autoSpaceDN w:val="0"/>
              <w:adjustRightInd w:val="0"/>
              <w:rPr>
                <w:b/>
                <w:bCs/>
              </w:rPr>
            </w:pPr>
            <w:r w:rsidRPr="00B04F50">
              <w:rPr>
                <w:b/>
              </w:rPr>
              <w:t xml:space="preserve">Artículo Transitorio </w:t>
            </w:r>
            <w:r w:rsidRPr="00B04F50">
              <w:rPr>
                <w:b/>
                <w:bCs/>
              </w:rPr>
              <w:t xml:space="preserve">R. E. N°744/2017 </w:t>
            </w:r>
            <w:r w:rsidR="00F7410B" w:rsidRPr="00B04F50">
              <w:rPr>
                <w:b/>
                <w:bCs/>
              </w:rPr>
              <w:t xml:space="preserve">de la </w:t>
            </w:r>
            <w:r w:rsidRPr="00B04F50">
              <w:rPr>
                <w:b/>
                <w:bCs/>
              </w:rPr>
              <w:t>SMA</w:t>
            </w:r>
            <w:r w:rsidR="00F7410B" w:rsidRPr="00B04F50">
              <w:rPr>
                <w:b/>
                <w:bCs/>
              </w:rPr>
              <w:t>.</w:t>
            </w:r>
          </w:p>
          <w:p w14:paraId="66FE592E" w14:textId="51A7E107" w:rsidR="00BB0D43" w:rsidRPr="00B04F50" w:rsidRDefault="00BB0D43" w:rsidP="00BB0D43">
            <w:pPr>
              <w:autoSpaceDE w:val="0"/>
              <w:autoSpaceDN w:val="0"/>
              <w:adjustRightInd w:val="0"/>
              <w:rPr>
                <w:b/>
              </w:rPr>
            </w:pPr>
            <w:r w:rsidRPr="00B04F50">
              <w:rPr>
                <w:b/>
              </w:rPr>
              <w:t>Cumplimiento de</w:t>
            </w:r>
            <w:r w:rsidR="00F7410B" w:rsidRPr="00B04F50">
              <w:rPr>
                <w:b/>
              </w:rPr>
              <w:t>l</w:t>
            </w:r>
            <w:r w:rsidRPr="00B04F50">
              <w:rPr>
                <w:b/>
              </w:rPr>
              <w:t xml:space="preserve"> D.S. N°61/2008, modificado por D.S. N°30/2009 de</w:t>
            </w:r>
            <w:r w:rsidR="00F7410B" w:rsidRPr="00B04F50">
              <w:rPr>
                <w:b/>
              </w:rPr>
              <w:t>l</w:t>
            </w:r>
            <w:r w:rsidRPr="00B04F50">
              <w:rPr>
                <w:b/>
              </w:rPr>
              <w:t xml:space="preserve"> MINSAL. </w:t>
            </w:r>
            <w:r w:rsidRPr="00B04F50">
              <w:t>Título II De las Instalaciones, Instrumental e Insumos: artículo 4°.</w:t>
            </w:r>
          </w:p>
        </w:tc>
        <w:tc>
          <w:tcPr>
            <w:tcW w:w="3553" w:type="pct"/>
          </w:tcPr>
          <w:p w14:paraId="527E1782" w14:textId="62FC447B" w:rsidR="003344AD" w:rsidRPr="00B04F50" w:rsidRDefault="003344AD" w:rsidP="003344AD">
            <w:r w:rsidRPr="00B04F50">
              <w:t>La estación cumple con los requisitos de estar construida en material sólido y resistente a las condiciones climáticas imperantes del lugar. La estación Copiapó</w:t>
            </w:r>
            <w:r w:rsidR="002C6E78">
              <w:t xml:space="preserve"> MMA</w:t>
            </w:r>
            <w:r w:rsidRPr="00B04F50">
              <w:t xml:space="preserve"> se ubica al interior de la </w:t>
            </w:r>
            <w:proofErr w:type="spellStart"/>
            <w:r w:rsidRPr="00B04F50">
              <w:t>multicancha</w:t>
            </w:r>
            <w:proofErr w:type="spellEnd"/>
            <w:r w:rsidRPr="00B04F50">
              <w:t xml:space="preserve"> Cateador Almeyda, en la comuna de Copiapó, y </w:t>
            </w:r>
            <w:r w:rsidR="006165A8">
              <w:t>se resguarda con</w:t>
            </w:r>
            <w:r w:rsidRPr="00B04F50">
              <w:t xml:space="preserve"> un cerco perimetral que impide el acceso a terceros. </w:t>
            </w:r>
          </w:p>
          <w:p w14:paraId="4A58C0A0" w14:textId="77777777" w:rsidR="003344AD" w:rsidRPr="00B04F50" w:rsidRDefault="003344AD" w:rsidP="003344AD"/>
          <w:p w14:paraId="49E29144" w14:textId="77777777" w:rsidR="003344AD" w:rsidRPr="00B04F50" w:rsidRDefault="003344AD" w:rsidP="003344AD">
            <w:r w:rsidRPr="00B04F50">
              <w:t>De acuerdo a lo verificado en terreno, se da por conforme el requisito establecido en este punto.</w:t>
            </w:r>
          </w:p>
          <w:p w14:paraId="46B0272E" w14:textId="49F837B6" w:rsidR="00BB0D43" w:rsidRPr="00B04F50" w:rsidRDefault="00BB0D43" w:rsidP="00BB0D43">
            <w:pPr>
              <w:autoSpaceDE w:val="0"/>
              <w:autoSpaceDN w:val="0"/>
              <w:adjustRightInd w:val="0"/>
            </w:pPr>
          </w:p>
        </w:tc>
      </w:tr>
      <w:tr w:rsidR="0052187F" w14:paraId="30961C32" w14:textId="77777777" w:rsidTr="008B48F3">
        <w:trPr>
          <w:trHeight w:val="20"/>
        </w:trPr>
        <w:tc>
          <w:tcPr>
            <w:tcW w:w="229" w:type="pct"/>
          </w:tcPr>
          <w:p w14:paraId="07C65EF0" w14:textId="6DEAE7C4" w:rsidR="00BB0D43" w:rsidRPr="00F9664C" w:rsidRDefault="00BB0D43" w:rsidP="00BB0D43">
            <w:pPr>
              <w:spacing w:before="120" w:after="120"/>
              <w:rPr>
                <w:b/>
              </w:rPr>
            </w:pPr>
            <w:r>
              <w:rPr>
                <w:b/>
              </w:rPr>
              <w:lastRenderedPageBreak/>
              <w:t>9</w:t>
            </w:r>
          </w:p>
        </w:tc>
        <w:tc>
          <w:tcPr>
            <w:tcW w:w="1218" w:type="pct"/>
          </w:tcPr>
          <w:p w14:paraId="6034DA8D" w14:textId="459E79A0" w:rsidR="00BB0D43" w:rsidRPr="00B04F50" w:rsidRDefault="00BB0D43" w:rsidP="00BB0D43">
            <w:pPr>
              <w:autoSpaceDE w:val="0"/>
              <w:autoSpaceDN w:val="0"/>
              <w:adjustRightInd w:val="0"/>
              <w:rPr>
                <w:b/>
                <w:bCs/>
              </w:rPr>
            </w:pPr>
            <w:r w:rsidRPr="00B04F50">
              <w:rPr>
                <w:b/>
              </w:rPr>
              <w:t xml:space="preserve">Artículo Transitorio </w:t>
            </w:r>
            <w:r w:rsidRPr="00B04F50">
              <w:rPr>
                <w:b/>
                <w:bCs/>
              </w:rPr>
              <w:t>R. E. N°744/2017</w:t>
            </w:r>
            <w:r w:rsidR="00F7410B" w:rsidRPr="00B04F50">
              <w:rPr>
                <w:b/>
                <w:bCs/>
              </w:rPr>
              <w:t xml:space="preserve"> de la</w:t>
            </w:r>
            <w:r w:rsidRPr="00B04F50">
              <w:rPr>
                <w:b/>
                <w:bCs/>
              </w:rPr>
              <w:t xml:space="preserve"> SMA</w:t>
            </w:r>
            <w:r w:rsidR="00F7410B" w:rsidRPr="00B04F50">
              <w:rPr>
                <w:b/>
                <w:bCs/>
              </w:rPr>
              <w:t>.</w:t>
            </w:r>
            <w:r w:rsidRPr="00B04F50" w:rsidDel="00F026B9">
              <w:rPr>
                <w:b/>
                <w:bCs/>
              </w:rPr>
              <w:t xml:space="preserve"> </w:t>
            </w:r>
          </w:p>
          <w:p w14:paraId="66B14A5B" w14:textId="4CE428F7" w:rsidR="00BB0D43" w:rsidRPr="00B04F50" w:rsidRDefault="00BB0D43" w:rsidP="00BB0D43">
            <w:r w:rsidRPr="00B04F50">
              <w:rPr>
                <w:b/>
              </w:rPr>
              <w:t>Cumplimiento de</w:t>
            </w:r>
            <w:r w:rsidR="00F7410B" w:rsidRPr="00B04F50">
              <w:rPr>
                <w:b/>
              </w:rPr>
              <w:t>l</w:t>
            </w:r>
            <w:r w:rsidRPr="00B04F50">
              <w:rPr>
                <w:b/>
              </w:rPr>
              <w:t xml:space="preserve"> D.S. N°61/2008, modificado por D.S. N°30/2009 de</w:t>
            </w:r>
            <w:r w:rsidR="00F7410B" w:rsidRPr="00B04F50">
              <w:rPr>
                <w:b/>
              </w:rPr>
              <w:t>l</w:t>
            </w:r>
            <w:r w:rsidRPr="00B04F50">
              <w:rPr>
                <w:b/>
              </w:rPr>
              <w:t xml:space="preserve"> MINSAL. </w:t>
            </w:r>
            <w:r w:rsidRPr="00B04F50">
              <w:t>Título II De las Instalaciones, Instrumental e Insumos: artículo 7°.</w:t>
            </w:r>
          </w:p>
        </w:tc>
        <w:tc>
          <w:tcPr>
            <w:tcW w:w="3553" w:type="pct"/>
          </w:tcPr>
          <w:p w14:paraId="490C5E33" w14:textId="25EB7446" w:rsidR="00BB0D43" w:rsidRPr="00B04F50" w:rsidRDefault="00BB0D43" w:rsidP="00BB0D43">
            <w:pPr>
              <w:autoSpaceDE w:val="0"/>
              <w:autoSpaceDN w:val="0"/>
              <w:adjustRightInd w:val="0"/>
              <w:spacing w:after="120"/>
            </w:pPr>
            <w:r w:rsidRPr="00B04F50">
              <w:t xml:space="preserve">En la estación se mantiene un registro de los parámetros operacionales del equipo de MP10, el registro es completado en cada visita por el operador, en una </w:t>
            </w:r>
            <w:r w:rsidR="00655B68" w:rsidRPr="00B04F50">
              <w:t>ficha</w:t>
            </w:r>
            <w:r w:rsidRPr="00B04F50">
              <w:t xml:space="preserve"> destinada para este fin</w:t>
            </w:r>
            <w:r w:rsidR="00655B68" w:rsidRPr="00B04F50">
              <w:t xml:space="preserve"> (Fotografía N°</w:t>
            </w:r>
            <w:r w:rsidR="007C647D">
              <w:t>7</w:t>
            </w:r>
            <w:r w:rsidR="00655B68" w:rsidRPr="00B04F50">
              <w:t>)</w:t>
            </w:r>
            <w:r w:rsidRPr="00B04F50">
              <w:t>, por lo que se verifica el cumplimiento del criterio.</w:t>
            </w:r>
          </w:p>
          <w:p w14:paraId="038EF3C0" w14:textId="3C6EA173" w:rsidR="00BB0D43" w:rsidRPr="00B04F50" w:rsidRDefault="00240F2F" w:rsidP="00BB0D43">
            <w:pPr>
              <w:autoSpaceDE w:val="0"/>
              <w:autoSpaceDN w:val="0"/>
              <w:adjustRightInd w:val="0"/>
              <w:spacing w:after="120"/>
              <w:jc w:val="center"/>
            </w:pPr>
            <w:r>
              <w:rPr>
                <w:noProof/>
                <w:lang w:eastAsia="es-CL"/>
              </w:rPr>
              <w:drawing>
                <wp:inline distT="0" distB="0" distL="0" distR="0" wp14:anchorId="7B34898C" wp14:editId="25C96B62">
                  <wp:extent cx="3010395" cy="2129713"/>
                  <wp:effectExtent l="0" t="0" r="0" b="444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031930" cy="2144948"/>
                          </a:xfrm>
                          <a:prstGeom prst="rect">
                            <a:avLst/>
                          </a:prstGeom>
                        </pic:spPr>
                      </pic:pic>
                    </a:graphicData>
                  </a:graphic>
                </wp:inline>
              </w:drawing>
            </w:r>
          </w:p>
          <w:p w14:paraId="21B179B0" w14:textId="62918F27" w:rsidR="00BB0D43" w:rsidRPr="00E34068" w:rsidRDefault="00BB0D43" w:rsidP="00C0042A">
            <w:pPr>
              <w:autoSpaceDE w:val="0"/>
              <w:autoSpaceDN w:val="0"/>
              <w:adjustRightInd w:val="0"/>
              <w:spacing w:after="120"/>
              <w:jc w:val="center"/>
              <w:rPr>
                <w:sz w:val="16"/>
                <w:szCs w:val="16"/>
              </w:rPr>
            </w:pPr>
            <w:r w:rsidRPr="00E34068">
              <w:rPr>
                <w:sz w:val="16"/>
                <w:szCs w:val="16"/>
              </w:rPr>
              <w:t>Fotografía N°</w:t>
            </w:r>
            <w:r w:rsidR="007C647D" w:rsidRPr="00E34068">
              <w:rPr>
                <w:sz w:val="16"/>
                <w:szCs w:val="16"/>
              </w:rPr>
              <w:t>7</w:t>
            </w:r>
          </w:p>
        </w:tc>
      </w:tr>
      <w:tr w:rsidR="0052187F" w14:paraId="51F09670" w14:textId="77777777" w:rsidTr="008B48F3">
        <w:trPr>
          <w:trHeight w:val="20"/>
        </w:trPr>
        <w:tc>
          <w:tcPr>
            <w:tcW w:w="229" w:type="pct"/>
          </w:tcPr>
          <w:p w14:paraId="09C47A0B" w14:textId="2346D3B3" w:rsidR="00BB0D43" w:rsidRPr="00F9664C" w:rsidRDefault="00BB0D43" w:rsidP="00BB0D43">
            <w:pPr>
              <w:spacing w:before="120" w:after="120"/>
              <w:rPr>
                <w:b/>
              </w:rPr>
            </w:pPr>
            <w:r>
              <w:rPr>
                <w:b/>
              </w:rPr>
              <w:t>10</w:t>
            </w:r>
          </w:p>
        </w:tc>
        <w:tc>
          <w:tcPr>
            <w:tcW w:w="1218" w:type="pct"/>
          </w:tcPr>
          <w:p w14:paraId="518A9D3C" w14:textId="2C409B9C" w:rsidR="00BB0D43" w:rsidRPr="00F524C8" w:rsidRDefault="00BB0D43" w:rsidP="00BB0D43">
            <w:pPr>
              <w:autoSpaceDE w:val="0"/>
              <w:autoSpaceDN w:val="0"/>
              <w:adjustRightInd w:val="0"/>
              <w:rPr>
                <w:b/>
                <w:bCs/>
              </w:rPr>
            </w:pPr>
            <w:r w:rsidRPr="00893228">
              <w:rPr>
                <w:b/>
              </w:rPr>
              <w:t xml:space="preserve">Artículo </w:t>
            </w:r>
            <w:r>
              <w:rPr>
                <w:b/>
              </w:rPr>
              <w:t xml:space="preserve">Transitorio </w:t>
            </w:r>
            <w:r w:rsidRPr="00F026B9">
              <w:rPr>
                <w:b/>
                <w:bCs/>
              </w:rPr>
              <w:t xml:space="preserve">R. E. N°744/2017 </w:t>
            </w:r>
            <w:r w:rsidR="00F7410B">
              <w:rPr>
                <w:b/>
                <w:bCs/>
              </w:rPr>
              <w:t xml:space="preserve">de la </w:t>
            </w:r>
            <w:r w:rsidRPr="00F026B9">
              <w:rPr>
                <w:b/>
                <w:bCs/>
              </w:rPr>
              <w:t>SMA</w:t>
            </w:r>
            <w:r w:rsidR="00F7410B">
              <w:rPr>
                <w:b/>
                <w:bCs/>
              </w:rPr>
              <w:t>.</w:t>
            </w:r>
            <w:r w:rsidRPr="00E525A8" w:rsidDel="00F026B9">
              <w:rPr>
                <w:b/>
                <w:bCs/>
              </w:rPr>
              <w:t xml:space="preserve"> </w:t>
            </w:r>
          </w:p>
          <w:p w14:paraId="4DBEEB33" w14:textId="3AB3E7F2" w:rsidR="00BB0D43" w:rsidRPr="00F9664C" w:rsidRDefault="00BB0D43" w:rsidP="00BB0D43">
            <w:r w:rsidRPr="00D17B55">
              <w:rPr>
                <w:b/>
              </w:rPr>
              <w:t>Cumplimiento de</w:t>
            </w:r>
            <w:r w:rsidR="00F7410B">
              <w:rPr>
                <w:b/>
              </w:rPr>
              <w:t>l</w:t>
            </w:r>
            <w:r w:rsidRPr="00D17B55">
              <w:rPr>
                <w:b/>
              </w:rPr>
              <w:t xml:space="preserve"> D.S. N°61/2008, modificado por D.S. N°30/2009 de</w:t>
            </w:r>
            <w:r w:rsidR="00F7410B">
              <w:rPr>
                <w:b/>
              </w:rPr>
              <w:t>l</w:t>
            </w:r>
            <w:r w:rsidRPr="00D17B55">
              <w:rPr>
                <w:b/>
              </w:rPr>
              <w:t xml:space="preserve"> MINSAL.</w:t>
            </w:r>
            <w:r>
              <w:rPr>
                <w:b/>
              </w:rPr>
              <w:t xml:space="preserve"> </w:t>
            </w:r>
            <w:r w:rsidRPr="00026F3F">
              <w:t>Título</w:t>
            </w:r>
            <w:r w:rsidRPr="00F9664C">
              <w:t xml:space="preserve"> II De las Instalaciones, Instrumental e Insumos: artículo </w:t>
            </w:r>
            <w:r>
              <w:t>8°.</w:t>
            </w:r>
            <w:r w:rsidRPr="00A477A6">
              <w:t xml:space="preserve"> </w:t>
            </w:r>
          </w:p>
        </w:tc>
        <w:tc>
          <w:tcPr>
            <w:tcW w:w="3553" w:type="pct"/>
          </w:tcPr>
          <w:p w14:paraId="72B8165C" w14:textId="719268DF" w:rsidR="00BB0D43" w:rsidRDefault="00BB0D43" w:rsidP="00BB0D43">
            <w:r w:rsidRPr="00E84A6D">
              <w:t>En la estación se mantiene un libro foliado o bitácora, la que es completada en cada visita de acuerdo a lo establecido en el artículo 8° del D.S. N° 61/2008, modificado por D.S. N° 30/2009</w:t>
            </w:r>
            <w:r w:rsidR="00655B68">
              <w:t>,</w:t>
            </w:r>
            <w:r w:rsidR="00655B68" w:rsidRPr="00E84A6D">
              <w:t xml:space="preserve"> de</w:t>
            </w:r>
            <w:r w:rsidR="00655B68">
              <w:t>l</w:t>
            </w:r>
            <w:r w:rsidR="00655B68" w:rsidRPr="00E84A6D">
              <w:t xml:space="preserve"> MINSAL</w:t>
            </w:r>
            <w:r w:rsidR="00E7704E">
              <w:t>.</w:t>
            </w:r>
          </w:p>
          <w:p w14:paraId="3051ECA7" w14:textId="61A9ED81" w:rsidR="00BB0D43" w:rsidRDefault="00BB0D43" w:rsidP="00BB0D43">
            <w:pPr>
              <w:pStyle w:val="Prrafodelista"/>
              <w:spacing w:before="120"/>
              <w:ind w:left="0"/>
            </w:pPr>
            <w:r>
              <w:t>De acuerdo a lo verificado en terreno, se da por conforme el requisito establecido en este punto.</w:t>
            </w:r>
          </w:p>
        </w:tc>
      </w:tr>
      <w:tr w:rsidR="0052187F" w14:paraId="217AE42C" w14:textId="77777777" w:rsidTr="00C63E5E">
        <w:trPr>
          <w:trHeight w:val="20"/>
        </w:trPr>
        <w:tc>
          <w:tcPr>
            <w:tcW w:w="229" w:type="pct"/>
          </w:tcPr>
          <w:p w14:paraId="15C82360" w14:textId="43EA0FAF" w:rsidR="00BB0D43" w:rsidRPr="0030408D" w:rsidRDefault="00BB0D43" w:rsidP="00BB0D43">
            <w:pPr>
              <w:spacing w:before="120" w:after="120"/>
              <w:rPr>
                <w:b/>
              </w:rPr>
            </w:pPr>
            <w:r>
              <w:rPr>
                <w:b/>
              </w:rPr>
              <w:t>11</w:t>
            </w:r>
          </w:p>
        </w:tc>
        <w:tc>
          <w:tcPr>
            <w:tcW w:w="1218" w:type="pct"/>
          </w:tcPr>
          <w:p w14:paraId="3A01E7CD" w14:textId="2C149263" w:rsidR="00BB0D43" w:rsidRPr="00F524C8" w:rsidRDefault="00BB0D43" w:rsidP="00BB0D43">
            <w:pPr>
              <w:autoSpaceDE w:val="0"/>
              <w:autoSpaceDN w:val="0"/>
              <w:adjustRightInd w:val="0"/>
              <w:rPr>
                <w:b/>
                <w:bCs/>
              </w:rPr>
            </w:pPr>
            <w:r w:rsidRPr="00893228">
              <w:rPr>
                <w:b/>
              </w:rPr>
              <w:t xml:space="preserve">Artículo </w:t>
            </w:r>
            <w:r>
              <w:rPr>
                <w:b/>
              </w:rPr>
              <w:t xml:space="preserve">Transitorio </w:t>
            </w:r>
            <w:r w:rsidRPr="00F026B9">
              <w:rPr>
                <w:b/>
                <w:bCs/>
              </w:rPr>
              <w:t xml:space="preserve">R. E. N°744/2017 </w:t>
            </w:r>
            <w:r w:rsidR="00F7410B">
              <w:rPr>
                <w:b/>
                <w:bCs/>
              </w:rPr>
              <w:t xml:space="preserve">de la </w:t>
            </w:r>
            <w:r w:rsidRPr="00F026B9">
              <w:rPr>
                <w:b/>
                <w:bCs/>
              </w:rPr>
              <w:t>SMA</w:t>
            </w:r>
            <w:r w:rsidR="00F7410B">
              <w:rPr>
                <w:b/>
                <w:bCs/>
              </w:rPr>
              <w:t>.</w:t>
            </w:r>
            <w:r w:rsidRPr="00E525A8" w:rsidDel="00F026B9">
              <w:rPr>
                <w:b/>
                <w:bCs/>
              </w:rPr>
              <w:t xml:space="preserve"> </w:t>
            </w:r>
          </w:p>
          <w:p w14:paraId="762679B6" w14:textId="7738E38D" w:rsidR="00BB0D43" w:rsidRPr="00221926" w:rsidRDefault="00BB0D43" w:rsidP="00BB0D43">
            <w:pPr>
              <w:rPr>
                <w:b/>
              </w:rPr>
            </w:pPr>
            <w:r w:rsidRPr="00D17B55">
              <w:rPr>
                <w:b/>
              </w:rPr>
              <w:t>Cumplimiento de</w:t>
            </w:r>
            <w:r w:rsidR="00F7410B">
              <w:rPr>
                <w:b/>
              </w:rPr>
              <w:t>l</w:t>
            </w:r>
            <w:r w:rsidRPr="00D17B55">
              <w:rPr>
                <w:b/>
              </w:rPr>
              <w:t xml:space="preserve"> D.S. N°61/2008, modificado por D.S. N°30/2009 de</w:t>
            </w:r>
            <w:r w:rsidR="00F7410B">
              <w:rPr>
                <w:b/>
              </w:rPr>
              <w:t>l</w:t>
            </w:r>
            <w:r w:rsidRPr="00D17B55">
              <w:rPr>
                <w:b/>
              </w:rPr>
              <w:t xml:space="preserve"> MINSAL.</w:t>
            </w:r>
            <w:r>
              <w:rPr>
                <w:b/>
              </w:rPr>
              <w:t xml:space="preserve"> </w:t>
            </w:r>
            <w:r w:rsidRPr="00026F3F">
              <w:t>Título</w:t>
            </w:r>
            <w:r w:rsidRPr="0030408D">
              <w:t xml:space="preserve"> II De las Instalaciones, Instrumental e Insumos: artículo </w:t>
            </w:r>
            <w:r>
              <w:t>9°.</w:t>
            </w:r>
          </w:p>
        </w:tc>
        <w:tc>
          <w:tcPr>
            <w:tcW w:w="3553" w:type="pct"/>
            <w:tcBorders>
              <w:bottom w:val="single" w:sz="4" w:space="0" w:color="auto"/>
            </w:tcBorders>
          </w:tcPr>
          <w:p w14:paraId="7FBDDD9D" w14:textId="1BE4D8E1" w:rsidR="00BB0D43" w:rsidRDefault="00BB0D43" w:rsidP="00BB0D43">
            <w:r w:rsidRPr="00E84A6D">
              <w:t xml:space="preserve">La estación se encuentra climatizada por un sistema de aire acondicionado, </w:t>
            </w:r>
            <w:r>
              <w:t>que</w:t>
            </w:r>
            <w:r w:rsidRPr="00E84A6D">
              <w:t xml:space="preserve"> al m</w:t>
            </w:r>
            <w:r>
              <w:t>omento de la inspección registraba 2</w:t>
            </w:r>
            <w:r w:rsidR="009A6151">
              <w:t>0</w:t>
            </w:r>
            <w:r w:rsidRPr="00E84A6D">
              <w:t>°C</w:t>
            </w:r>
            <w:r>
              <w:t xml:space="preserve"> (Fotografía N°</w:t>
            </w:r>
            <w:r w:rsidR="007C647D">
              <w:t>8</w:t>
            </w:r>
            <w:r>
              <w:t xml:space="preserve">). </w:t>
            </w:r>
            <w:r w:rsidRPr="00753E8C">
              <w:t>Cabe mencionar que el artículo 9° del D.S. N° 61/2008 de</w:t>
            </w:r>
            <w:r w:rsidR="00655B68">
              <w:t>l</w:t>
            </w:r>
            <w:r w:rsidRPr="00753E8C">
              <w:t xml:space="preserve"> MINSAL exige que la temperatura del aire acondicionado dentro de la caseta </w:t>
            </w:r>
            <w:r>
              <w:t>se mantenga entre los 20</w:t>
            </w:r>
            <w:r w:rsidR="00911BCD">
              <w:t>°</w:t>
            </w:r>
            <w:r>
              <w:t xml:space="preserve"> y 30°C, lo que se verifica conforme.</w:t>
            </w:r>
          </w:p>
          <w:p w14:paraId="31EBD2A3" w14:textId="77777777" w:rsidR="00BB0D43" w:rsidRDefault="00BB0D43" w:rsidP="00BB0D43"/>
          <w:p w14:paraId="7B333250" w14:textId="4D59CD79" w:rsidR="00BB0D43" w:rsidRDefault="009A6151" w:rsidP="00BB0D43">
            <w:pPr>
              <w:jc w:val="center"/>
            </w:pPr>
            <w:r>
              <w:rPr>
                <w:noProof/>
                <w:lang w:eastAsia="es-CL"/>
              </w:rPr>
              <w:drawing>
                <wp:inline distT="0" distB="0" distL="0" distR="0" wp14:anchorId="07F025A7" wp14:editId="7D1F27DE">
                  <wp:extent cx="1801495" cy="1068728"/>
                  <wp:effectExtent l="0" t="0" r="8255"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7">
                            <a:extLst>
                              <a:ext uri="{28A0092B-C50C-407E-A947-70E740481C1C}">
                                <a14:useLocalDpi xmlns:a14="http://schemas.microsoft.com/office/drawing/2010/main" val="0"/>
                              </a:ext>
                            </a:extLst>
                          </a:blip>
                          <a:srcRect t="6152" b="14754"/>
                          <a:stretch/>
                        </pic:blipFill>
                        <pic:spPr bwMode="auto">
                          <a:xfrm>
                            <a:off x="0" y="0"/>
                            <a:ext cx="1811134" cy="1074446"/>
                          </a:xfrm>
                          <a:prstGeom prst="rect">
                            <a:avLst/>
                          </a:prstGeom>
                          <a:noFill/>
                          <a:ln>
                            <a:noFill/>
                          </a:ln>
                          <a:extLst>
                            <a:ext uri="{53640926-AAD7-44D8-BBD7-CCE9431645EC}">
                              <a14:shadowObscured xmlns:a14="http://schemas.microsoft.com/office/drawing/2010/main"/>
                            </a:ext>
                          </a:extLst>
                        </pic:spPr>
                      </pic:pic>
                    </a:graphicData>
                  </a:graphic>
                </wp:inline>
              </w:drawing>
            </w:r>
          </w:p>
          <w:p w14:paraId="660D2615" w14:textId="2C9D922B" w:rsidR="00BB0D43" w:rsidRPr="006369C1" w:rsidRDefault="00607DC0" w:rsidP="00C0042A">
            <w:pPr>
              <w:jc w:val="center"/>
              <w:rPr>
                <w:sz w:val="16"/>
                <w:szCs w:val="16"/>
              </w:rPr>
            </w:pPr>
            <w:r w:rsidRPr="006369C1">
              <w:rPr>
                <w:sz w:val="16"/>
                <w:szCs w:val="16"/>
              </w:rPr>
              <w:t>Fotografía N°</w:t>
            </w:r>
            <w:r w:rsidR="007C647D" w:rsidRPr="006369C1">
              <w:rPr>
                <w:sz w:val="16"/>
                <w:szCs w:val="16"/>
              </w:rPr>
              <w:t>8</w:t>
            </w:r>
          </w:p>
        </w:tc>
      </w:tr>
      <w:tr w:rsidR="0052187F" w14:paraId="031B0434" w14:textId="77777777" w:rsidTr="00645F9A">
        <w:tblPrEx>
          <w:tblCellMar>
            <w:left w:w="70" w:type="dxa"/>
            <w:right w:w="70" w:type="dxa"/>
          </w:tblCellMar>
        </w:tblPrEx>
        <w:trPr>
          <w:trHeight w:val="20"/>
        </w:trPr>
        <w:tc>
          <w:tcPr>
            <w:tcW w:w="229" w:type="pct"/>
          </w:tcPr>
          <w:p w14:paraId="02903F15" w14:textId="175DD225" w:rsidR="00BB0D43" w:rsidRPr="0030408D" w:rsidRDefault="00BB0D43" w:rsidP="00BB0D43">
            <w:pPr>
              <w:spacing w:before="120" w:after="120"/>
              <w:rPr>
                <w:b/>
              </w:rPr>
            </w:pPr>
            <w:r>
              <w:rPr>
                <w:b/>
              </w:rPr>
              <w:t>12</w:t>
            </w:r>
          </w:p>
        </w:tc>
        <w:tc>
          <w:tcPr>
            <w:tcW w:w="1218" w:type="pct"/>
          </w:tcPr>
          <w:p w14:paraId="72D0CCF6" w14:textId="2B95C789" w:rsidR="00BB0D43" w:rsidRPr="00607DC0" w:rsidRDefault="00BB0D43" w:rsidP="00BB0D43">
            <w:pPr>
              <w:autoSpaceDE w:val="0"/>
              <w:autoSpaceDN w:val="0"/>
              <w:adjustRightInd w:val="0"/>
              <w:rPr>
                <w:b/>
                <w:bCs/>
              </w:rPr>
            </w:pPr>
            <w:r w:rsidRPr="00893228">
              <w:rPr>
                <w:b/>
              </w:rPr>
              <w:t xml:space="preserve">Artículo </w:t>
            </w:r>
            <w:r>
              <w:rPr>
                <w:b/>
              </w:rPr>
              <w:t xml:space="preserve">Transitorio </w:t>
            </w:r>
            <w:r w:rsidRPr="00F026B9">
              <w:rPr>
                <w:b/>
                <w:bCs/>
              </w:rPr>
              <w:t>R. E. N</w:t>
            </w:r>
            <w:r w:rsidRPr="00607DC0">
              <w:rPr>
                <w:b/>
                <w:bCs/>
              </w:rPr>
              <w:t xml:space="preserve">°744/2017 </w:t>
            </w:r>
            <w:r w:rsidR="00F7410B">
              <w:rPr>
                <w:b/>
                <w:bCs/>
              </w:rPr>
              <w:t xml:space="preserve">de la </w:t>
            </w:r>
            <w:r w:rsidRPr="00607DC0">
              <w:rPr>
                <w:b/>
                <w:bCs/>
              </w:rPr>
              <w:t>SMA</w:t>
            </w:r>
            <w:r w:rsidR="00F7410B">
              <w:rPr>
                <w:b/>
                <w:bCs/>
              </w:rPr>
              <w:t>.</w:t>
            </w:r>
            <w:r w:rsidRPr="00607DC0" w:rsidDel="00F026B9">
              <w:rPr>
                <w:b/>
                <w:bCs/>
              </w:rPr>
              <w:t xml:space="preserve"> </w:t>
            </w:r>
          </w:p>
          <w:p w14:paraId="61A05579" w14:textId="420C90FC" w:rsidR="00BB0D43" w:rsidRPr="0030408D" w:rsidRDefault="00BB0D43" w:rsidP="00BB0D43">
            <w:r w:rsidRPr="00607DC0">
              <w:rPr>
                <w:b/>
              </w:rPr>
              <w:t>Cumplimiento de</w:t>
            </w:r>
            <w:r w:rsidR="00F7410B">
              <w:rPr>
                <w:b/>
              </w:rPr>
              <w:t>l</w:t>
            </w:r>
            <w:r w:rsidRPr="00607DC0">
              <w:rPr>
                <w:b/>
              </w:rPr>
              <w:t xml:space="preserve"> D.S. N°61/2008, modificado por D.S. </w:t>
            </w:r>
            <w:r w:rsidRPr="00607DC0">
              <w:rPr>
                <w:b/>
              </w:rPr>
              <w:lastRenderedPageBreak/>
              <w:t>N°30/2009 de</w:t>
            </w:r>
            <w:r w:rsidR="00F7410B">
              <w:rPr>
                <w:b/>
              </w:rPr>
              <w:t>l</w:t>
            </w:r>
            <w:r w:rsidRPr="00607DC0">
              <w:rPr>
                <w:b/>
              </w:rPr>
              <w:t xml:space="preserve"> MINSAL. </w:t>
            </w:r>
            <w:r w:rsidRPr="00607DC0">
              <w:t>Título II De las Instalaciones, Instrumental e Insumos: artículo 10°. A lo menos una vez al año debe realizarse un chequeo de señales de transmisión de los sistemas y subsistemas contenidos en las estaciones de monitoreo…</w:t>
            </w:r>
          </w:p>
        </w:tc>
        <w:tc>
          <w:tcPr>
            <w:tcW w:w="3553" w:type="pct"/>
            <w:tcBorders>
              <w:bottom w:val="single" w:sz="4" w:space="0" w:color="auto"/>
            </w:tcBorders>
          </w:tcPr>
          <w:p w14:paraId="08443A20" w14:textId="3560E397" w:rsidR="00BB0D43" w:rsidRDefault="00BB0D43" w:rsidP="00BB0D43">
            <w:pPr>
              <w:pStyle w:val="TABLA"/>
            </w:pPr>
            <w:r w:rsidRPr="00FC7A8F">
              <w:lastRenderedPageBreak/>
              <w:t>Con respecto a las señales entre el equipo</w:t>
            </w:r>
            <w:r>
              <w:t xml:space="preserve"> </w:t>
            </w:r>
            <w:proofErr w:type="spellStart"/>
            <w:r w:rsidRPr="00FC7A8F">
              <w:t>Thermo</w:t>
            </w:r>
            <w:proofErr w:type="spellEnd"/>
            <w:r w:rsidRPr="00FC7A8F">
              <w:t xml:space="preserve"> </w:t>
            </w:r>
            <w:proofErr w:type="spellStart"/>
            <w:r w:rsidRPr="00FC7A8F">
              <w:t>Scientific</w:t>
            </w:r>
            <w:proofErr w:type="spellEnd"/>
            <w:r w:rsidRPr="00FC7A8F">
              <w:t xml:space="preserve"> FH62C-14 y el </w:t>
            </w:r>
            <w:proofErr w:type="spellStart"/>
            <w:r w:rsidRPr="00FC7A8F">
              <w:t>datalogger</w:t>
            </w:r>
            <w:proofErr w:type="spellEnd"/>
            <w:r>
              <w:t xml:space="preserve">, </w:t>
            </w:r>
            <w:r w:rsidR="00607DC0">
              <w:t>se revisaron</w:t>
            </w:r>
            <w:r>
              <w:t xml:space="preserve"> los registros en la estación en los cuales se evidenciaba que éstas son verificadas una vez al mes en una ficha estándar de mantenciones (Fotografía N°</w:t>
            </w:r>
            <w:r w:rsidR="007C647D">
              <w:t>9</w:t>
            </w:r>
            <w:r>
              <w:t xml:space="preserve">) realizadas al </w:t>
            </w:r>
            <w:r w:rsidR="005C243A">
              <w:t>instrumento de medición</w:t>
            </w:r>
            <w:r>
              <w:t>. La última verificación</w:t>
            </w:r>
            <w:r w:rsidR="001D7E84">
              <w:t xml:space="preserve"> de las </w:t>
            </w:r>
            <w:r w:rsidR="001D7E84">
              <w:lastRenderedPageBreak/>
              <w:t>salidas análogas</w:t>
            </w:r>
            <w:r>
              <w:t>, al momento de la inspección, fue realizada con fecha 2</w:t>
            </w:r>
            <w:r w:rsidR="00F5664D">
              <w:t>1</w:t>
            </w:r>
            <w:r>
              <w:t xml:space="preserve"> de </w:t>
            </w:r>
            <w:r w:rsidR="00F5664D">
              <w:t>febrero</w:t>
            </w:r>
            <w:r>
              <w:t xml:space="preserve"> de 201</w:t>
            </w:r>
            <w:r w:rsidR="00F5664D">
              <w:t>9</w:t>
            </w:r>
            <w:r>
              <w:t>,</w:t>
            </w:r>
            <w:r w:rsidR="00547908">
              <w:t xml:space="preserve"> los resultados se presentan en la Tabla N°4</w:t>
            </w:r>
            <w:r w:rsidR="007F3744">
              <w:t>.</w:t>
            </w:r>
          </w:p>
          <w:p w14:paraId="4E9D1915" w14:textId="2BC13AB1" w:rsidR="00BB0D43" w:rsidRPr="00407412" w:rsidRDefault="00BB0D43" w:rsidP="00BB0D43">
            <w:pPr>
              <w:jc w:val="center"/>
              <w:rPr>
                <w:sz w:val="16"/>
                <w:szCs w:val="16"/>
              </w:rPr>
            </w:pPr>
            <w:r w:rsidRPr="003A7562">
              <w:rPr>
                <w:sz w:val="16"/>
                <w:szCs w:val="16"/>
              </w:rPr>
              <w:t>Tabla N°</w:t>
            </w:r>
            <w:r>
              <w:rPr>
                <w:sz w:val="16"/>
                <w:szCs w:val="16"/>
              </w:rPr>
              <w:t>4</w:t>
            </w:r>
            <w:r w:rsidRPr="003A7562">
              <w:rPr>
                <w:sz w:val="16"/>
                <w:szCs w:val="16"/>
              </w:rPr>
              <w:t xml:space="preserve"> </w:t>
            </w:r>
            <w:r>
              <w:rPr>
                <w:sz w:val="16"/>
                <w:szCs w:val="16"/>
              </w:rPr>
              <w:t>Última verificación de salidas análogas</w:t>
            </w:r>
          </w:p>
          <w:tbl>
            <w:tblPr>
              <w:tblW w:w="0" w:type="auto"/>
              <w:jc w:val="center"/>
              <w:tblCellMar>
                <w:left w:w="70" w:type="dxa"/>
                <w:right w:w="70" w:type="dxa"/>
              </w:tblCellMar>
              <w:tblLook w:val="04A0" w:firstRow="1" w:lastRow="0" w:firstColumn="1" w:lastColumn="0" w:noHBand="0" w:noVBand="1"/>
            </w:tblPr>
            <w:tblGrid>
              <w:gridCol w:w="887"/>
              <w:gridCol w:w="601"/>
              <w:gridCol w:w="557"/>
              <w:gridCol w:w="592"/>
            </w:tblGrid>
            <w:tr w:rsidR="002450CF" w:rsidRPr="00730358" w14:paraId="4F069B09" w14:textId="0A927F80" w:rsidTr="001F4EE9">
              <w:trPr>
                <w:trHeight w:val="345"/>
                <w:jc w:val="center"/>
              </w:trPr>
              <w:tc>
                <w:tcPr>
                  <w:tcW w:w="0" w:type="auto"/>
                  <w:tcBorders>
                    <w:top w:val="single" w:sz="4" w:space="0" w:color="auto"/>
                    <w:left w:val="single" w:sz="4" w:space="0" w:color="auto"/>
                    <w:bottom w:val="single" w:sz="4" w:space="0" w:color="auto"/>
                    <w:right w:val="single" w:sz="4" w:space="0" w:color="auto"/>
                  </w:tcBorders>
                  <w:shd w:val="clear" w:color="000000" w:fill="D9D9D9"/>
                  <w:vAlign w:val="center"/>
                  <w:hideMark/>
                </w:tcPr>
                <w:p w14:paraId="344E035A" w14:textId="19EA6C3B" w:rsidR="002450CF" w:rsidRPr="00730358" w:rsidRDefault="002450CF" w:rsidP="00BB0D43">
                  <w:pPr>
                    <w:jc w:val="center"/>
                    <w:rPr>
                      <w:rFonts w:ascii="Calibri" w:eastAsia="Times New Roman" w:hAnsi="Calibri"/>
                      <w:b/>
                      <w:color w:val="000000"/>
                      <w:sz w:val="16"/>
                      <w:szCs w:val="16"/>
                      <w:lang w:eastAsia="es-CL"/>
                    </w:rPr>
                  </w:pPr>
                  <w:r w:rsidRPr="00730358">
                    <w:rPr>
                      <w:rFonts w:ascii="Calibri" w:eastAsia="Times New Roman" w:hAnsi="Calibri"/>
                      <w:b/>
                      <w:color w:val="000000"/>
                      <w:sz w:val="16"/>
                      <w:szCs w:val="16"/>
                      <w:lang w:eastAsia="es-CL"/>
                    </w:rPr>
                    <w:t>Fecha</w:t>
                  </w:r>
                </w:p>
              </w:tc>
              <w:tc>
                <w:tcPr>
                  <w:tcW w:w="0" w:type="auto"/>
                  <w:tcBorders>
                    <w:top w:val="single" w:sz="4" w:space="0" w:color="auto"/>
                    <w:left w:val="nil"/>
                    <w:bottom w:val="single" w:sz="4" w:space="0" w:color="auto"/>
                    <w:right w:val="single" w:sz="4" w:space="0" w:color="auto"/>
                  </w:tcBorders>
                  <w:shd w:val="clear" w:color="000000" w:fill="D9D9D9"/>
                  <w:vAlign w:val="center"/>
                  <w:hideMark/>
                </w:tcPr>
                <w:p w14:paraId="2FE3515D" w14:textId="332BE095" w:rsidR="002450CF" w:rsidRPr="00730358" w:rsidRDefault="002450CF" w:rsidP="002450CF">
                  <w:pPr>
                    <w:jc w:val="center"/>
                    <w:rPr>
                      <w:rFonts w:ascii="Calibri" w:eastAsia="Times New Roman" w:hAnsi="Calibri"/>
                      <w:b/>
                      <w:color w:val="000000"/>
                      <w:sz w:val="16"/>
                      <w:szCs w:val="16"/>
                      <w:lang w:eastAsia="es-CL"/>
                    </w:rPr>
                  </w:pPr>
                  <w:r>
                    <w:rPr>
                      <w:rFonts w:ascii="Calibri" w:eastAsia="Times New Roman" w:hAnsi="Calibri"/>
                      <w:b/>
                      <w:color w:val="000000"/>
                      <w:sz w:val="16"/>
                      <w:szCs w:val="16"/>
                      <w:lang w:eastAsia="es-CL"/>
                    </w:rPr>
                    <w:t>Equipo</w:t>
                  </w:r>
                </w:p>
              </w:tc>
              <w:tc>
                <w:tcPr>
                  <w:tcW w:w="0" w:type="auto"/>
                  <w:tcBorders>
                    <w:top w:val="single" w:sz="4" w:space="0" w:color="auto"/>
                    <w:left w:val="nil"/>
                    <w:bottom w:val="single" w:sz="4" w:space="0" w:color="auto"/>
                    <w:right w:val="single" w:sz="4" w:space="0" w:color="auto"/>
                  </w:tcBorders>
                  <w:shd w:val="clear" w:color="000000" w:fill="D9D9D9"/>
                  <w:vAlign w:val="center"/>
                  <w:hideMark/>
                </w:tcPr>
                <w:p w14:paraId="460F2B8D" w14:textId="560500E3" w:rsidR="002450CF" w:rsidRPr="00730358" w:rsidRDefault="001F4EE9" w:rsidP="00BB0D43">
                  <w:pPr>
                    <w:jc w:val="center"/>
                    <w:rPr>
                      <w:rFonts w:ascii="Calibri" w:eastAsia="Times New Roman" w:hAnsi="Calibri"/>
                      <w:b/>
                      <w:color w:val="000000"/>
                      <w:sz w:val="16"/>
                      <w:szCs w:val="16"/>
                      <w:lang w:eastAsia="es-CL"/>
                    </w:rPr>
                  </w:pPr>
                  <w:proofErr w:type="spellStart"/>
                  <w:r>
                    <w:rPr>
                      <w:rFonts w:ascii="Calibri" w:eastAsia="Times New Roman" w:hAnsi="Calibri"/>
                      <w:b/>
                      <w:color w:val="000000"/>
                      <w:sz w:val="16"/>
                      <w:szCs w:val="16"/>
                      <w:lang w:eastAsia="es-CL"/>
                    </w:rPr>
                    <w:t>Té</w:t>
                  </w:r>
                  <w:r w:rsidR="002450CF">
                    <w:rPr>
                      <w:rFonts w:ascii="Calibri" w:eastAsia="Times New Roman" w:hAnsi="Calibri"/>
                      <w:b/>
                      <w:color w:val="000000"/>
                      <w:sz w:val="16"/>
                      <w:szCs w:val="16"/>
                      <w:lang w:eastAsia="es-CL"/>
                    </w:rPr>
                    <w:t>ster</w:t>
                  </w:r>
                  <w:proofErr w:type="spellEnd"/>
                  <w:r w:rsidR="002450CF" w:rsidRPr="00730358">
                    <w:rPr>
                      <w:rFonts w:ascii="Calibri" w:eastAsia="Times New Roman" w:hAnsi="Calibri"/>
                      <w:b/>
                      <w:color w:val="000000"/>
                      <w:sz w:val="16"/>
                      <w:szCs w:val="16"/>
                      <w:lang w:eastAsia="es-CL"/>
                    </w:rPr>
                    <w:t xml:space="preserve"> </w:t>
                  </w:r>
                </w:p>
              </w:tc>
              <w:tc>
                <w:tcPr>
                  <w:tcW w:w="0" w:type="auto"/>
                  <w:tcBorders>
                    <w:top w:val="single" w:sz="4" w:space="0" w:color="auto"/>
                    <w:left w:val="nil"/>
                    <w:bottom w:val="single" w:sz="4" w:space="0" w:color="auto"/>
                    <w:right w:val="single" w:sz="4" w:space="0" w:color="auto"/>
                  </w:tcBorders>
                  <w:shd w:val="clear" w:color="000000" w:fill="D9D9D9"/>
                  <w:vAlign w:val="center"/>
                </w:tcPr>
                <w:p w14:paraId="3131FF48" w14:textId="5E081842" w:rsidR="002450CF" w:rsidRPr="00730358" w:rsidRDefault="002450CF" w:rsidP="00BB0D43">
                  <w:pPr>
                    <w:jc w:val="center"/>
                    <w:rPr>
                      <w:rFonts w:ascii="Calibri" w:eastAsia="Times New Roman" w:hAnsi="Calibri"/>
                      <w:b/>
                      <w:color w:val="000000"/>
                      <w:sz w:val="16"/>
                      <w:szCs w:val="16"/>
                      <w:lang w:eastAsia="es-CL"/>
                    </w:rPr>
                  </w:pPr>
                  <w:proofErr w:type="spellStart"/>
                  <w:r>
                    <w:rPr>
                      <w:rFonts w:ascii="Calibri" w:eastAsia="Times New Roman" w:hAnsi="Calibri"/>
                      <w:b/>
                      <w:color w:val="000000"/>
                      <w:sz w:val="16"/>
                      <w:szCs w:val="16"/>
                      <w:lang w:eastAsia="es-CL"/>
                    </w:rPr>
                    <w:t>Logger</w:t>
                  </w:r>
                  <w:proofErr w:type="spellEnd"/>
                </w:p>
              </w:tc>
            </w:tr>
            <w:tr w:rsidR="002450CF" w:rsidRPr="00730358" w14:paraId="53ADBB9A" w14:textId="661B4652" w:rsidTr="002450CF">
              <w:trPr>
                <w:trHeight w:val="269"/>
                <w:jc w:val="center"/>
              </w:trPr>
              <w:tc>
                <w:tcPr>
                  <w:tcW w:w="0" w:type="auto"/>
                  <w:vMerge w:val="restart"/>
                  <w:tcBorders>
                    <w:top w:val="nil"/>
                    <w:left w:val="single" w:sz="4" w:space="0" w:color="auto"/>
                    <w:right w:val="single" w:sz="4" w:space="0" w:color="auto"/>
                  </w:tcBorders>
                  <w:shd w:val="clear" w:color="auto" w:fill="auto"/>
                  <w:noWrap/>
                  <w:vAlign w:val="center"/>
                  <w:hideMark/>
                </w:tcPr>
                <w:p w14:paraId="4B7687CD" w14:textId="14AF18C7" w:rsidR="002450CF" w:rsidRPr="00730358" w:rsidRDefault="005B1BB0" w:rsidP="004F113D">
                  <w:pPr>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21-02-2019</w:t>
                  </w:r>
                </w:p>
              </w:tc>
              <w:tc>
                <w:tcPr>
                  <w:tcW w:w="0" w:type="auto"/>
                  <w:tcBorders>
                    <w:top w:val="nil"/>
                    <w:left w:val="nil"/>
                    <w:bottom w:val="single" w:sz="4" w:space="0" w:color="auto"/>
                    <w:right w:val="single" w:sz="4" w:space="0" w:color="auto"/>
                  </w:tcBorders>
                  <w:shd w:val="clear" w:color="auto" w:fill="auto"/>
                  <w:noWrap/>
                  <w:vAlign w:val="center"/>
                  <w:hideMark/>
                </w:tcPr>
                <w:p w14:paraId="1D44B404" w14:textId="3F7907D2" w:rsidR="002450CF" w:rsidRPr="00730358" w:rsidRDefault="002450CF" w:rsidP="00CC674C">
                  <w:pPr>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 xml:space="preserve">0 </w:t>
                  </w:r>
                  <w:r w:rsidR="004F113D">
                    <w:rPr>
                      <w:rFonts w:ascii="Calibri" w:eastAsia="Times New Roman" w:hAnsi="Calibri"/>
                      <w:color w:val="000000"/>
                      <w:sz w:val="16"/>
                      <w:szCs w:val="16"/>
                      <w:lang w:eastAsia="es-CL"/>
                    </w:rPr>
                    <w:t>V</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CDF758E" w14:textId="4D055E7D" w:rsidR="002450CF" w:rsidRPr="00730358" w:rsidRDefault="002450CF" w:rsidP="00BB0D43">
                  <w:pPr>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 xml:space="preserve">0 </w:t>
                  </w:r>
                  <w:r w:rsidR="004F113D">
                    <w:rPr>
                      <w:rFonts w:ascii="Calibri" w:eastAsia="Times New Roman" w:hAnsi="Calibri"/>
                      <w:color w:val="000000"/>
                      <w:sz w:val="16"/>
                      <w:szCs w:val="16"/>
                      <w:lang w:eastAsia="es-CL"/>
                    </w:rPr>
                    <w:t>V</w:t>
                  </w:r>
                </w:p>
              </w:tc>
              <w:tc>
                <w:tcPr>
                  <w:tcW w:w="0" w:type="auto"/>
                  <w:tcBorders>
                    <w:top w:val="single" w:sz="4" w:space="0" w:color="auto"/>
                    <w:left w:val="nil"/>
                    <w:bottom w:val="single" w:sz="4" w:space="0" w:color="auto"/>
                    <w:right w:val="single" w:sz="4" w:space="0" w:color="auto"/>
                  </w:tcBorders>
                  <w:vAlign w:val="center"/>
                </w:tcPr>
                <w:p w14:paraId="3F659779" w14:textId="270AF82E" w:rsidR="002450CF" w:rsidRPr="002450CF" w:rsidRDefault="004F113D" w:rsidP="00BB0D43">
                  <w:pPr>
                    <w:jc w:val="center"/>
                    <w:rPr>
                      <w:rFonts w:ascii="Calibri" w:eastAsia="Times New Roman" w:hAnsi="Calibri"/>
                      <w:color w:val="000000"/>
                      <w:sz w:val="16"/>
                      <w:szCs w:val="16"/>
                      <w:vertAlign w:val="superscript"/>
                      <w:lang w:eastAsia="es-CL"/>
                    </w:rPr>
                  </w:pPr>
                  <w:r>
                    <w:rPr>
                      <w:rFonts w:ascii="Calibri" w:eastAsia="Times New Roman" w:hAnsi="Calibri"/>
                      <w:color w:val="000000"/>
                      <w:sz w:val="16"/>
                      <w:szCs w:val="16"/>
                      <w:lang w:eastAsia="es-CL"/>
                    </w:rPr>
                    <w:t>0</w:t>
                  </w:r>
                  <w:r w:rsidR="002450CF">
                    <w:rPr>
                      <w:rFonts w:ascii="Calibri" w:eastAsia="Times New Roman" w:hAnsi="Calibri"/>
                      <w:color w:val="000000"/>
                      <w:sz w:val="16"/>
                      <w:szCs w:val="16"/>
                      <w:lang w:eastAsia="es-CL"/>
                    </w:rPr>
                    <w:t xml:space="preserve"> </w:t>
                  </w:r>
                  <w:r>
                    <w:rPr>
                      <w:rFonts w:ascii="Calibri" w:eastAsia="Times New Roman" w:hAnsi="Calibri"/>
                      <w:color w:val="000000"/>
                      <w:sz w:val="16"/>
                      <w:szCs w:val="16"/>
                      <w:lang w:eastAsia="es-CL"/>
                    </w:rPr>
                    <w:t>V</w:t>
                  </w:r>
                </w:p>
              </w:tc>
            </w:tr>
            <w:tr w:rsidR="002450CF" w:rsidRPr="00730358" w14:paraId="48F54A8A" w14:textId="3770D513" w:rsidTr="002450CF">
              <w:trPr>
                <w:trHeight w:val="269"/>
                <w:jc w:val="center"/>
              </w:trPr>
              <w:tc>
                <w:tcPr>
                  <w:tcW w:w="0" w:type="auto"/>
                  <w:vMerge/>
                  <w:tcBorders>
                    <w:left w:val="single" w:sz="4" w:space="0" w:color="auto"/>
                    <w:bottom w:val="single" w:sz="4" w:space="0" w:color="000000"/>
                    <w:right w:val="single" w:sz="4" w:space="0" w:color="auto"/>
                  </w:tcBorders>
                  <w:shd w:val="clear" w:color="auto" w:fill="auto"/>
                  <w:noWrap/>
                  <w:vAlign w:val="center"/>
                </w:tcPr>
                <w:p w14:paraId="1C40962F" w14:textId="77777777" w:rsidR="002450CF" w:rsidRDefault="002450CF" w:rsidP="00BB0D43">
                  <w:pPr>
                    <w:jc w:val="center"/>
                    <w:rPr>
                      <w:rFonts w:ascii="Calibri" w:eastAsia="Times New Roman" w:hAnsi="Calibri"/>
                      <w:color w:val="000000"/>
                      <w:sz w:val="16"/>
                      <w:szCs w:val="16"/>
                      <w:lang w:eastAsia="es-CL"/>
                    </w:rPr>
                  </w:pPr>
                </w:p>
              </w:tc>
              <w:tc>
                <w:tcPr>
                  <w:tcW w:w="0" w:type="auto"/>
                  <w:tcBorders>
                    <w:top w:val="single" w:sz="4" w:space="0" w:color="auto"/>
                    <w:left w:val="nil"/>
                    <w:bottom w:val="single" w:sz="4" w:space="0" w:color="000000"/>
                    <w:right w:val="single" w:sz="4" w:space="0" w:color="auto"/>
                  </w:tcBorders>
                  <w:shd w:val="clear" w:color="auto" w:fill="auto"/>
                  <w:noWrap/>
                  <w:vAlign w:val="center"/>
                </w:tcPr>
                <w:p w14:paraId="74CE3F9E" w14:textId="48686397" w:rsidR="002450CF" w:rsidRPr="00730358" w:rsidRDefault="004F113D" w:rsidP="00BB0D43">
                  <w:pPr>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1000</w:t>
                  </w:r>
                  <w:r w:rsidR="002450CF">
                    <w:rPr>
                      <w:rFonts w:ascii="Calibri" w:eastAsia="Times New Roman" w:hAnsi="Calibri"/>
                      <w:color w:val="000000"/>
                      <w:sz w:val="16"/>
                      <w:szCs w:val="16"/>
                      <w:lang w:eastAsia="es-CL"/>
                    </w:rPr>
                    <w:t xml:space="preserve"> </w:t>
                  </w:r>
                  <w:r>
                    <w:rPr>
                      <w:rFonts w:ascii="Calibri" w:eastAsia="Times New Roman" w:hAnsi="Calibri"/>
                      <w:color w:val="000000"/>
                      <w:sz w:val="16"/>
                      <w:szCs w:val="16"/>
                      <w:lang w:eastAsia="es-CL"/>
                    </w:rPr>
                    <w:t>V</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65F0262C" w14:textId="2C78A61C" w:rsidR="002450CF" w:rsidRPr="00730358" w:rsidRDefault="004F113D" w:rsidP="00BB0D43">
                  <w:pPr>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10</w:t>
                  </w:r>
                  <w:r w:rsidR="006564B1">
                    <w:rPr>
                      <w:rFonts w:ascii="Calibri" w:eastAsia="Times New Roman" w:hAnsi="Calibri"/>
                      <w:color w:val="000000"/>
                      <w:sz w:val="16"/>
                      <w:szCs w:val="16"/>
                      <w:lang w:eastAsia="es-CL"/>
                    </w:rPr>
                    <w:t xml:space="preserve"> </w:t>
                  </w:r>
                  <w:r>
                    <w:rPr>
                      <w:rFonts w:ascii="Calibri" w:eastAsia="Times New Roman" w:hAnsi="Calibri"/>
                      <w:color w:val="000000"/>
                      <w:sz w:val="16"/>
                      <w:szCs w:val="16"/>
                      <w:lang w:eastAsia="es-CL"/>
                    </w:rPr>
                    <w:t>V</w:t>
                  </w:r>
                </w:p>
              </w:tc>
              <w:tc>
                <w:tcPr>
                  <w:tcW w:w="0" w:type="auto"/>
                  <w:tcBorders>
                    <w:top w:val="single" w:sz="4" w:space="0" w:color="auto"/>
                    <w:left w:val="nil"/>
                    <w:bottom w:val="single" w:sz="4" w:space="0" w:color="auto"/>
                    <w:right w:val="single" w:sz="4" w:space="0" w:color="auto"/>
                  </w:tcBorders>
                  <w:vAlign w:val="center"/>
                </w:tcPr>
                <w:p w14:paraId="7EAB04C1" w14:textId="1FB24288" w:rsidR="002450CF" w:rsidRDefault="004F113D" w:rsidP="00BB0D43">
                  <w:pPr>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1001</w:t>
                  </w:r>
                  <w:r w:rsidR="006564B1">
                    <w:rPr>
                      <w:rFonts w:ascii="Calibri" w:eastAsia="Times New Roman" w:hAnsi="Calibri"/>
                      <w:color w:val="000000"/>
                      <w:sz w:val="16"/>
                      <w:szCs w:val="16"/>
                      <w:lang w:eastAsia="es-CL"/>
                    </w:rPr>
                    <w:t xml:space="preserve"> </w:t>
                  </w:r>
                  <w:r>
                    <w:rPr>
                      <w:rFonts w:ascii="Calibri" w:eastAsia="Times New Roman" w:hAnsi="Calibri"/>
                      <w:color w:val="000000"/>
                      <w:sz w:val="16"/>
                      <w:szCs w:val="16"/>
                      <w:lang w:eastAsia="es-CL"/>
                    </w:rPr>
                    <w:t>V</w:t>
                  </w:r>
                </w:p>
              </w:tc>
            </w:tr>
          </w:tbl>
          <w:p w14:paraId="6FD88CBB" w14:textId="77777777" w:rsidR="001F4EE9" w:rsidRDefault="001F4EE9" w:rsidP="009C5768">
            <w:pPr>
              <w:pStyle w:val="TABLA"/>
              <w:spacing w:before="0"/>
              <w:jc w:val="center"/>
              <w:rPr>
                <w:noProof/>
                <w:lang w:eastAsia="es-CL"/>
              </w:rPr>
            </w:pPr>
          </w:p>
          <w:p w14:paraId="7BF658D9" w14:textId="1E3AD058" w:rsidR="00BB0D43" w:rsidRDefault="004F113D" w:rsidP="009C5768">
            <w:pPr>
              <w:pStyle w:val="TABLA"/>
              <w:spacing w:before="0"/>
              <w:jc w:val="center"/>
            </w:pPr>
            <w:r>
              <w:rPr>
                <w:noProof/>
                <w:lang w:eastAsia="es-CL"/>
              </w:rPr>
              <w:drawing>
                <wp:inline distT="0" distB="0" distL="0" distR="0" wp14:anchorId="51578DE5" wp14:editId="58AE7FFD">
                  <wp:extent cx="2166210" cy="1888176"/>
                  <wp:effectExtent l="0" t="0" r="571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166210" cy="1888176"/>
                          </a:xfrm>
                          <a:prstGeom prst="rect">
                            <a:avLst/>
                          </a:prstGeom>
                        </pic:spPr>
                      </pic:pic>
                    </a:graphicData>
                  </a:graphic>
                </wp:inline>
              </w:drawing>
            </w:r>
          </w:p>
          <w:p w14:paraId="6891EADA" w14:textId="6E548140" w:rsidR="006564B1" w:rsidRPr="006369C1" w:rsidRDefault="00BB0D43" w:rsidP="009C5768">
            <w:pPr>
              <w:pStyle w:val="TABLA"/>
              <w:spacing w:before="0"/>
              <w:jc w:val="center"/>
              <w:rPr>
                <w:sz w:val="16"/>
                <w:szCs w:val="16"/>
              </w:rPr>
            </w:pPr>
            <w:r w:rsidRPr="006369C1">
              <w:rPr>
                <w:sz w:val="16"/>
                <w:szCs w:val="16"/>
              </w:rPr>
              <w:t>Fotografía N°</w:t>
            </w:r>
            <w:r w:rsidR="007C647D" w:rsidRPr="006369C1">
              <w:rPr>
                <w:sz w:val="16"/>
                <w:szCs w:val="16"/>
              </w:rPr>
              <w:t>9</w:t>
            </w:r>
          </w:p>
          <w:p w14:paraId="11643C6E" w14:textId="0731BEFD" w:rsidR="00C372A1" w:rsidRDefault="00E67A10" w:rsidP="00C372A1">
            <w:pPr>
              <w:pStyle w:val="TABLA"/>
              <w:rPr>
                <w:highlight w:val="yellow"/>
              </w:rPr>
            </w:pPr>
            <w:r w:rsidRPr="008B48F3">
              <w:t xml:space="preserve">Además, se solicitó al operador de la estación </w:t>
            </w:r>
            <w:r w:rsidR="006704BC">
              <w:t>al momento de la fiscalización l</w:t>
            </w:r>
            <w:r w:rsidRPr="008B48F3">
              <w:t xml:space="preserve">os datos almacenados </w:t>
            </w:r>
            <w:r w:rsidR="006704BC">
              <w:t>en el instrumento de medición</w:t>
            </w:r>
            <w:r w:rsidRPr="008B48F3">
              <w:t xml:space="preserve"> y </w:t>
            </w:r>
            <w:proofErr w:type="spellStart"/>
            <w:r w:rsidRPr="008B48F3">
              <w:t>datalogger</w:t>
            </w:r>
            <w:proofErr w:type="spellEnd"/>
            <w:r w:rsidRPr="008B48F3">
              <w:t xml:space="preserve">, los cuales fueron extraídos para el período del </w:t>
            </w:r>
            <w:r w:rsidR="000F354F">
              <w:t>0</w:t>
            </w:r>
            <w:r w:rsidR="008B48F3" w:rsidRPr="008B48F3">
              <w:t>1</w:t>
            </w:r>
            <w:r w:rsidRPr="008B48F3">
              <w:t>-</w:t>
            </w:r>
            <w:r w:rsidR="008B48F3" w:rsidRPr="008B48F3">
              <w:t>01</w:t>
            </w:r>
            <w:r w:rsidRPr="008B48F3">
              <w:t xml:space="preserve">-2018 al </w:t>
            </w:r>
            <w:r w:rsidR="000F354F">
              <w:t>31</w:t>
            </w:r>
            <w:r w:rsidRPr="008B48F3">
              <w:t>-</w:t>
            </w:r>
            <w:r w:rsidR="000F354F">
              <w:t>12</w:t>
            </w:r>
            <w:r w:rsidRPr="008B48F3">
              <w:t xml:space="preserve">-2018. </w:t>
            </w:r>
            <w:r w:rsidR="006704BC">
              <w:t xml:space="preserve">De la revisión y análisis de los datos </w:t>
            </w:r>
            <w:r w:rsidR="006704BC" w:rsidRPr="00996D3D">
              <w:t>s</w:t>
            </w:r>
            <w:r w:rsidRPr="00996D3D">
              <w:t>e constató</w:t>
            </w:r>
            <w:r w:rsidR="00C116E9" w:rsidRPr="00996D3D">
              <w:t xml:space="preserve"> que en general existe </w:t>
            </w:r>
            <w:r w:rsidRPr="00996D3D">
              <w:t xml:space="preserve">correspondencia entre </w:t>
            </w:r>
            <w:r w:rsidR="00C116E9" w:rsidRPr="00996D3D">
              <w:t>ambos</w:t>
            </w:r>
            <w:r w:rsidRPr="00996D3D">
              <w:t xml:space="preserve"> </w:t>
            </w:r>
            <w:r w:rsidR="006704BC" w:rsidRPr="00996D3D">
              <w:t xml:space="preserve">(instrumento de medición y </w:t>
            </w:r>
            <w:proofErr w:type="spellStart"/>
            <w:r w:rsidR="006704BC" w:rsidRPr="00996D3D">
              <w:t>datalogger</w:t>
            </w:r>
            <w:proofErr w:type="spellEnd"/>
            <w:r w:rsidR="006704BC" w:rsidRPr="00996D3D">
              <w:t xml:space="preserve">) </w:t>
            </w:r>
            <w:r w:rsidR="00E66865" w:rsidRPr="00996D3D">
              <w:t>y,</w:t>
            </w:r>
            <w:r w:rsidRPr="00996D3D">
              <w:t xml:space="preserve"> además, se compararon dichas concentraciones con las reportadas al Sistema de Información Nacional de Calidad del Aire (SINCA), resultando la siguiente gráfica.</w:t>
            </w:r>
            <w:r w:rsidR="00C116E9" w:rsidRPr="00996D3D">
              <w:t xml:space="preserve"> </w:t>
            </w:r>
          </w:p>
          <w:p w14:paraId="4A60DD29" w14:textId="680E7C8C" w:rsidR="008B48F3" w:rsidRPr="00344B06" w:rsidRDefault="00735456" w:rsidP="006369C1">
            <w:pPr>
              <w:pStyle w:val="TABLA"/>
              <w:jc w:val="center"/>
              <w:rPr>
                <w:highlight w:val="yellow"/>
              </w:rPr>
            </w:pPr>
            <w:r w:rsidRPr="00DB4CB8">
              <w:drawing>
                <wp:inline distT="0" distB="0" distL="0" distR="0" wp14:anchorId="0ECCEDF7" wp14:editId="6312664F">
                  <wp:extent cx="3907047" cy="2371725"/>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908269" cy="2372467"/>
                          </a:xfrm>
                          <a:prstGeom prst="rect">
                            <a:avLst/>
                          </a:prstGeom>
                          <a:noFill/>
                          <a:ln>
                            <a:noFill/>
                          </a:ln>
                        </pic:spPr>
                      </pic:pic>
                    </a:graphicData>
                  </a:graphic>
                </wp:inline>
              </w:drawing>
            </w:r>
          </w:p>
          <w:p w14:paraId="7E3DABA7" w14:textId="64ACF4DD" w:rsidR="004970C9" w:rsidRPr="006369C1" w:rsidRDefault="00E66865" w:rsidP="00A34B7F">
            <w:pPr>
              <w:pStyle w:val="TABLA"/>
              <w:jc w:val="center"/>
              <w:rPr>
                <w:sz w:val="16"/>
                <w:szCs w:val="16"/>
              </w:rPr>
            </w:pPr>
            <w:r w:rsidRPr="006369C1">
              <w:rPr>
                <w:sz w:val="16"/>
                <w:szCs w:val="16"/>
              </w:rPr>
              <w:t>Gráfico</w:t>
            </w:r>
            <w:r w:rsidR="004970C9" w:rsidRPr="006369C1">
              <w:rPr>
                <w:sz w:val="16"/>
                <w:szCs w:val="16"/>
              </w:rPr>
              <w:t xml:space="preserve"> N° 1 Comparación de datos del equipo, </w:t>
            </w:r>
            <w:proofErr w:type="spellStart"/>
            <w:r w:rsidR="004970C9" w:rsidRPr="006369C1">
              <w:rPr>
                <w:sz w:val="16"/>
                <w:szCs w:val="16"/>
              </w:rPr>
              <w:t>datalogger</w:t>
            </w:r>
            <w:proofErr w:type="spellEnd"/>
            <w:r w:rsidR="004970C9" w:rsidRPr="006369C1">
              <w:rPr>
                <w:sz w:val="16"/>
                <w:szCs w:val="16"/>
              </w:rPr>
              <w:t xml:space="preserve"> y SINCA</w:t>
            </w:r>
          </w:p>
          <w:p w14:paraId="10F7239B" w14:textId="1F71B20A" w:rsidR="005C243A" w:rsidRPr="000F354F" w:rsidRDefault="00B8719E" w:rsidP="00E67A10">
            <w:pPr>
              <w:pStyle w:val="TABLA"/>
            </w:pPr>
            <w:r>
              <w:t>Del gráfico se observa que</w:t>
            </w:r>
            <w:r w:rsidR="005C243A" w:rsidRPr="000D27BE">
              <w:t xml:space="preserve"> en general existe correspondencia entre </w:t>
            </w:r>
            <w:r w:rsidR="005C243A">
              <w:t xml:space="preserve">los datos recopilados por el instrumento y el </w:t>
            </w:r>
            <w:proofErr w:type="spellStart"/>
            <w:r w:rsidR="005C243A">
              <w:t>datalogger</w:t>
            </w:r>
            <w:proofErr w:type="spellEnd"/>
            <w:r w:rsidR="005C243A">
              <w:t xml:space="preserve">, </w:t>
            </w:r>
            <w:r w:rsidR="005C243A" w:rsidRPr="003461C7">
              <w:t xml:space="preserve">sin embargo, </w:t>
            </w:r>
            <w:r w:rsidR="005C243A">
              <w:t xml:space="preserve">se puede </w:t>
            </w:r>
            <w:r w:rsidR="005C243A" w:rsidRPr="003461C7">
              <w:t>observar</w:t>
            </w:r>
            <w:r w:rsidR="005C243A">
              <w:t xml:space="preserve"> que</w:t>
            </w:r>
            <w:r w:rsidR="005C243A" w:rsidRPr="003461C7">
              <w:t xml:space="preserve"> algunos valores </w:t>
            </w:r>
            <w:r w:rsidR="00C372A1">
              <w:t>leídos</w:t>
            </w:r>
            <w:r w:rsidR="005C243A">
              <w:t xml:space="preserve"> por el instrumento de medición (MP10) no corresponden con lo observado en el </w:t>
            </w:r>
            <w:proofErr w:type="spellStart"/>
            <w:r w:rsidR="005C243A">
              <w:t>datalogger</w:t>
            </w:r>
            <w:proofErr w:type="spellEnd"/>
            <w:r w:rsidR="005C243A">
              <w:t xml:space="preserve">, esto debido a que la configuración en el </w:t>
            </w:r>
            <w:r>
              <w:t>instrumento</w:t>
            </w:r>
            <w:r w:rsidR="005C243A">
              <w:t xml:space="preserve"> </w:t>
            </w:r>
            <w:r w:rsidR="005C243A">
              <w:lastRenderedPageBreak/>
              <w:t xml:space="preserve">es por defecto </w:t>
            </w:r>
            <w:r>
              <w:t>de</w:t>
            </w:r>
            <w:r w:rsidR="005C243A">
              <w:t xml:space="preserve"> 0 a 5000 µg/m</w:t>
            </w:r>
            <w:r w:rsidR="005C243A" w:rsidRPr="005751BE">
              <w:rPr>
                <w:vertAlign w:val="superscript"/>
              </w:rPr>
              <w:t>3</w:t>
            </w:r>
            <w:r w:rsidR="005C243A">
              <w:t xml:space="preserve">N y el </w:t>
            </w:r>
            <w:proofErr w:type="spellStart"/>
            <w:r w:rsidR="005C243A">
              <w:t>datalogger</w:t>
            </w:r>
            <w:proofErr w:type="spellEnd"/>
            <w:r w:rsidR="005C243A">
              <w:t xml:space="preserve"> de 0 a 1000 µg/m</w:t>
            </w:r>
            <w:r w:rsidR="005C243A" w:rsidRPr="005751BE">
              <w:rPr>
                <w:vertAlign w:val="superscript"/>
              </w:rPr>
              <w:t>3</w:t>
            </w:r>
            <w:r w:rsidR="005C243A">
              <w:t>N</w:t>
            </w:r>
            <w:r>
              <w:t>, se debe considerar esto a la hora de presentarse valores por sobre los 1000 µg/m</w:t>
            </w:r>
            <w:r w:rsidRPr="005751BE">
              <w:rPr>
                <w:vertAlign w:val="superscript"/>
              </w:rPr>
              <w:t>3</w:t>
            </w:r>
            <w:r>
              <w:t xml:space="preserve">N, ya que en estos casos la configuración en el </w:t>
            </w:r>
            <w:proofErr w:type="spellStart"/>
            <w:r>
              <w:t>datalogger</w:t>
            </w:r>
            <w:proofErr w:type="spellEnd"/>
            <w:r>
              <w:t xml:space="preserve"> debiese ser cambiada.</w:t>
            </w:r>
          </w:p>
          <w:p w14:paraId="692F857E" w14:textId="1C02AE10" w:rsidR="00E67A10" w:rsidRDefault="00B8719E" w:rsidP="00E67A10">
            <w:pPr>
              <w:pStyle w:val="TABLA"/>
            </w:pPr>
            <w:r>
              <w:t>Por los antecedentes mencionados</w:t>
            </w:r>
            <w:r w:rsidR="000F354F" w:rsidRPr="000F354F">
              <w:t>,</w:t>
            </w:r>
            <w:r w:rsidR="00E67A10" w:rsidRPr="000F354F">
              <w:t xml:space="preserve"> se </w:t>
            </w:r>
            <w:r>
              <w:t>concluye q</w:t>
            </w:r>
            <w:r w:rsidR="00E67A10" w:rsidRPr="000F354F">
              <w:t xml:space="preserve">ue las concentraciones registradas por el </w:t>
            </w:r>
            <w:r>
              <w:t>instrumento</w:t>
            </w:r>
            <w:r w:rsidR="006704BC">
              <w:t xml:space="preserve"> de medición</w:t>
            </w:r>
            <w:r w:rsidR="00E67A10" w:rsidRPr="000F354F">
              <w:t xml:space="preserve">, las almacenadas por el </w:t>
            </w:r>
            <w:proofErr w:type="spellStart"/>
            <w:r w:rsidR="00E67A10" w:rsidRPr="000F354F">
              <w:t>datalogger</w:t>
            </w:r>
            <w:proofErr w:type="spellEnd"/>
            <w:r w:rsidR="00E67A10" w:rsidRPr="000F354F">
              <w:t xml:space="preserve"> y las reportadas a través del SINCA </w:t>
            </w:r>
            <w:r w:rsidR="000F354F" w:rsidRPr="000F354F">
              <w:t xml:space="preserve">en general </w:t>
            </w:r>
            <w:r w:rsidR="00E67A10" w:rsidRPr="000F354F">
              <w:t>son consistentes, presentando concordancia entre ellas para el período analizado.</w:t>
            </w:r>
            <w:r w:rsidR="00E67A10">
              <w:t xml:space="preserve"> </w:t>
            </w:r>
          </w:p>
          <w:p w14:paraId="5EFBF60C" w14:textId="675A247A" w:rsidR="001D7E84" w:rsidRDefault="00E67A10" w:rsidP="00E67A10">
            <w:pPr>
              <w:pStyle w:val="TABLA"/>
            </w:pPr>
            <w:r>
              <w:t>De acuerdo a lo verificado, se da por conforme el requisito establecido en este punto.</w:t>
            </w:r>
          </w:p>
        </w:tc>
      </w:tr>
      <w:tr w:rsidR="0052187F" w14:paraId="33E30F8D" w14:textId="77777777" w:rsidTr="00645F9A">
        <w:trPr>
          <w:trHeight w:val="20"/>
        </w:trPr>
        <w:tc>
          <w:tcPr>
            <w:tcW w:w="229" w:type="pct"/>
          </w:tcPr>
          <w:p w14:paraId="3E7CEA33" w14:textId="741DA41B" w:rsidR="00BB0D43" w:rsidRPr="0030408D" w:rsidRDefault="00BB0D43" w:rsidP="00BB0D43">
            <w:pPr>
              <w:spacing w:before="120" w:after="120"/>
              <w:rPr>
                <w:b/>
              </w:rPr>
            </w:pPr>
            <w:r>
              <w:rPr>
                <w:b/>
              </w:rPr>
              <w:lastRenderedPageBreak/>
              <w:t>13</w:t>
            </w:r>
          </w:p>
        </w:tc>
        <w:tc>
          <w:tcPr>
            <w:tcW w:w="1218" w:type="pct"/>
          </w:tcPr>
          <w:p w14:paraId="59317FEB" w14:textId="74102CDB" w:rsidR="00BB0D43" w:rsidRPr="00F524C8" w:rsidRDefault="00BB0D43" w:rsidP="00BB0D43">
            <w:pPr>
              <w:autoSpaceDE w:val="0"/>
              <w:autoSpaceDN w:val="0"/>
              <w:adjustRightInd w:val="0"/>
              <w:rPr>
                <w:b/>
                <w:bCs/>
              </w:rPr>
            </w:pPr>
            <w:r w:rsidRPr="00893228">
              <w:rPr>
                <w:b/>
              </w:rPr>
              <w:t xml:space="preserve">Artículo </w:t>
            </w:r>
            <w:r>
              <w:rPr>
                <w:b/>
              </w:rPr>
              <w:t xml:space="preserve">Transitorio </w:t>
            </w:r>
            <w:r w:rsidRPr="00F026B9">
              <w:rPr>
                <w:b/>
                <w:bCs/>
              </w:rPr>
              <w:t xml:space="preserve">R. E. N°744/2017 </w:t>
            </w:r>
            <w:r w:rsidR="00F7410B">
              <w:rPr>
                <w:b/>
                <w:bCs/>
              </w:rPr>
              <w:t xml:space="preserve">de la </w:t>
            </w:r>
            <w:r w:rsidRPr="00F026B9">
              <w:rPr>
                <w:b/>
                <w:bCs/>
              </w:rPr>
              <w:t>SMA</w:t>
            </w:r>
            <w:r w:rsidR="00F7410B">
              <w:rPr>
                <w:b/>
                <w:bCs/>
              </w:rPr>
              <w:t>.</w:t>
            </w:r>
            <w:r w:rsidRPr="00E525A8" w:rsidDel="00F026B9">
              <w:rPr>
                <w:b/>
                <w:bCs/>
              </w:rPr>
              <w:t xml:space="preserve"> </w:t>
            </w:r>
          </w:p>
          <w:p w14:paraId="5B053F99" w14:textId="2D89052E" w:rsidR="00BB0D43" w:rsidRDefault="00BB0D43" w:rsidP="00BB0D43">
            <w:r w:rsidRPr="00A92A98">
              <w:rPr>
                <w:b/>
              </w:rPr>
              <w:t>Cumplimiento de</w:t>
            </w:r>
            <w:r w:rsidR="00F7410B">
              <w:rPr>
                <w:b/>
              </w:rPr>
              <w:t>l</w:t>
            </w:r>
            <w:r w:rsidRPr="00A92A98">
              <w:rPr>
                <w:b/>
              </w:rPr>
              <w:t xml:space="preserve"> D.S. N°61/2008, modificado por D.S. N°30/2009 de</w:t>
            </w:r>
            <w:r w:rsidR="00F7410B">
              <w:rPr>
                <w:b/>
              </w:rPr>
              <w:t>l</w:t>
            </w:r>
            <w:r w:rsidRPr="00A92A98">
              <w:rPr>
                <w:b/>
              </w:rPr>
              <w:t xml:space="preserve"> MINSAL. </w:t>
            </w:r>
            <w:r w:rsidRPr="00A92A98">
              <w:t>Título</w:t>
            </w:r>
            <w:r w:rsidRPr="0030408D">
              <w:t xml:space="preserve"> II De las Instalaciones, Instrumental e Insumos: artículo </w:t>
            </w:r>
            <w:r>
              <w:t>11°.</w:t>
            </w:r>
          </w:p>
          <w:p w14:paraId="7365B9A1" w14:textId="77777777" w:rsidR="00BB0D43" w:rsidRPr="0030408D" w:rsidRDefault="00BB0D43" w:rsidP="00BB0D43">
            <w:pPr>
              <w:pStyle w:val="Textoindependiente2"/>
              <w:spacing w:after="0" w:line="240" w:lineRule="auto"/>
            </w:pPr>
            <w:r w:rsidRPr="00A477A6">
              <w:t xml:space="preserve">a) Calibración de flujos y presiones en los analizadores de gases, muestreadores de material particulado y en los sistemas de calibración de gases, a lo menos una vez al año y cada vez que se realice una intervención mayor que implique desarme o reemplazo de partes de estos equipos, utilizando para tal efecto un patrón con certificación vigente. La exactitud máxima permitida entre el patrón y el equipo calibrado es de un 10%. Un porcentaje mayor obliga a hacer ajustes. En todo caso, si las calibraciones antes </w:t>
            </w:r>
            <w:r w:rsidRPr="00A477A6">
              <w:lastRenderedPageBreak/>
              <w:t>señaladas tienen una frecuencia mayor, definida por el fabricante, se deber</w:t>
            </w:r>
            <w:r>
              <w:t>án observar dichas frecuencias.</w:t>
            </w:r>
          </w:p>
        </w:tc>
        <w:tc>
          <w:tcPr>
            <w:tcW w:w="3553" w:type="pct"/>
            <w:tcBorders>
              <w:top w:val="single" w:sz="4" w:space="0" w:color="auto"/>
            </w:tcBorders>
          </w:tcPr>
          <w:p w14:paraId="179093B0" w14:textId="595AA030" w:rsidR="00344B06" w:rsidRPr="00344B06" w:rsidRDefault="00344B06" w:rsidP="00344B06">
            <w:pPr>
              <w:rPr>
                <w:rFonts w:ascii="Calibri" w:hAnsi="Calibri"/>
              </w:rPr>
            </w:pPr>
            <w:r w:rsidRPr="00344B06">
              <w:rPr>
                <w:rFonts w:ascii="Calibri" w:hAnsi="Calibri"/>
              </w:rPr>
              <w:lastRenderedPageBreak/>
              <w:t>Según lo indicado por el operador y la revisión de</w:t>
            </w:r>
            <w:r w:rsidR="00645F9A">
              <w:rPr>
                <w:rFonts w:ascii="Calibri" w:hAnsi="Calibri"/>
              </w:rPr>
              <w:t xml:space="preserve"> </w:t>
            </w:r>
            <w:r w:rsidRPr="00344B06">
              <w:rPr>
                <w:rFonts w:ascii="Calibri" w:hAnsi="Calibri"/>
              </w:rPr>
              <w:t>l</w:t>
            </w:r>
            <w:r w:rsidR="00C372A1">
              <w:rPr>
                <w:rFonts w:ascii="Calibri" w:hAnsi="Calibri"/>
              </w:rPr>
              <w:t>a</w:t>
            </w:r>
            <w:r w:rsidR="00C63E5E">
              <w:rPr>
                <w:rFonts w:ascii="Calibri" w:hAnsi="Calibri"/>
              </w:rPr>
              <w:t xml:space="preserve">s calibraciones de </w:t>
            </w:r>
            <w:r w:rsidR="00C372A1">
              <w:rPr>
                <w:rFonts w:ascii="Calibri" w:hAnsi="Calibri"/>
              </w:rPr>
              <w:t>flujo</w:t>
            </w:r>
            <w:r w:rsidRPr="00344B06">
              <w:rPr>
                <w:rFonts w:ascii="Calibri" w:hAnsi="Calibri"/>
              </w:rPr>
              <w:t xml:space="preserve"> por parte del fiscalizador, las </w:t>
            </w:r>
            <w:r w:rsidR="00C372A1" w:rsidRPr="00344B06">
              <w:rPr>
                <w:rFonts w:ascii="Calibri" w:hAnsi="Calibri"/>
              </w:rPr>
              <w:t>calibraciones</w:t>
            </w:r>
            <w:r w:rsidR="00C372A1">
              <w:rPr>
                <w:rFonts w:ascii="Calibri" w:hAnsi="Calibri"/>
              </w:rPr>
              <w:t xml:space="preserve"> de</w:t>
            </w:r>
            <w:r w:rsidR="00C63E5E">
              <w:rPr>
                <w:rFonts w:ascii="Calibri" w:hAnsi="Calibri"/>
              </w:rPr>
              <w:t xml:space="preserve"> </w:t>
            </w:r>
            <w:proofErr w:type="gramStart"/>
            <w:r w:rsidR="00C63E5E">
              <w:rPr>
                <w:rFonts w:ascii="Calibri" w:hAnsi="Calibri"/>
              </w:rPr>
              <w:t xml:space="preserve">flujo </w:t>
            </w:r>
            <w:r w:rsidRPr="00344B06">
              <w:rPr>
                <w:rFonts w:ascii="Calibri" w:hAnsi="Calibri"/>
              </w:rPr>
              <w:t xml:space="preserve"> cumplen</w:t>
            </w:r>
            <w:proofErr w:type="gramEnd"/>
            <w:r w:rsidRPr="00344B06">
              <w:rPr>
                <w:rFonts w:ascii="Calibri" w:hAnsi="Calibri"/>
              </w:rPr>
              <w:t xml:space="preserve"> con la frecuencia exigida de al menos una vez al año. Por su parte, los parámetros </w:t>
            </w:r>
            <w:r w:rsidR="00C372A1" w:rsidRPr="00344B06">
              <w:rPr>
                <w:rFonts w:ascii="Calibri" w:hAnsi="Calibri"/>
              </w:rPr>
              <w:t>del</w:t>
            </w:r>
            <w:r w:rsidR="00C372A1">
              <w:rPr>
                <w:rFonts w:ascii="Calibri" w:hAnsi="Calibri"/>
              </w:rPr>
              <w:t xml:space="preserve"> instrumento</w:t>
            </w:r>
            <w:r w:rsidR="00C63E5E">
              <w:rPr>
                <w:rFonts w:ascii="Calibri" w:hAnsi="Calibri"/>
              </w:rPr>
              <w:t xml:space="preserve"> de medición </w:t>
            </w:r>
            <w:r w:rsidRPr="00344B06">
              <w:rPr>
                <w:rFonts w:ascii="Calibri" w:hAnsi="Calibri"/>
              </w:rPr>
              <w:t xml:space="preserve">se revisan una vez a la semana, y son ajustados cuando es necesario </w:t>
            </w:r>
            <w:proofErr w:type="gramStart"/>
            <w:r w:rsidRPr="00344B06">
              <w:rPr>
                <w:rFonts w:ascii="Calibri" w:hAnsi="Calibri"/>
              </w:rPr>
              <w:t>de acuerdo a</w:t>
            </w:r>
            <w:proofErr w:type="gramEnd"/>
            <w:r w:rsidRPr="00344B06">
              <w:rPr>
                <w:rFonts w:ascii="Calibri" w:hAnsi="Calibri"/>
              </w:rPr>
              <w:t xml:space="preserve"> la exactitud máxima</w:t>
            </w:r>
            <w:r w:rsidR="00826EBD">
              <w:rPr>
                <w:rFonts w:ascii="Calibri" w:hAnsi="Calibri"/>
              </w:rPr>
              <w:t xml:space="preserve"> permitida</w:t>
            </w:r>
            <w:r w:rsidRPr="00344B06">
              <w:rPr>
                <w:rFonts w:ascii="Calibri" w:hAnsi="Calibri"/>
              </w:rPr>
              <w:t xml:space="preserve">, equivalente a un 10%, entre el patrón y el equipo calibrado según el D.S. N°61/2008, modificado por D.S. N°30/2009 del MINSAL. </w:t>
            </w:r>
          </w:p>
          <w:p w14:paraId="0C7CF622" w14:textId="31848E5A" w:rsidR="00B57A96" w:rsidRPr="00B57A96" w:rsidRDefault="00BB0D43" w:rsidP="00B57A96">
            <w:pPr>
              <w:spacing w:before="120"/>
              <w:rPr>
                <w:rFonts w:ascii="Calibri" w:hAnsi="Calibri"/>
              </w:rPr>
            </w:pPr>
            <w:r w:rsidRPr="004F3301">
              <w:t xml:space="preserve">El registro de la última calibración de flujo realizada al equipo </w:t>
            </w:r>
            <w:proofErr w:type="spellStart"/>
            <w:r w:rsidRPr="004F3301">
              <w:t>Thermo</w:t>
            </w:r>
            <w:proofErr w:type="spellEnd"/>
            <w:r w:rsidRPr="004F3301">
              <w:t xml:space="preserve"> </w:t>
            </w:r>
            <w:proofErr w:type="spellStart"/>
            <w:r w:rsidRPr="004F3301">
              <w:t>Scientific</w:t>
            </w:r>
            <w:proofErr w:type="spellEnd"/>
            <w:r w:rsidRPr="004F3301">
              <w:t xml:space="preserve"> FH62C-14, fue con fecha </w:t>
            </w:r>
            <w:r w:rsidR="00B57A96" w:rsidRPr="004F3301">
              <w:t>13 de febrero de 2019</w:t>
            </w:r>
            <w:r w:rsidRPr="004F3301">
              <w:t xml:space="preserve">, en dicho registro se indica que el equipo se encontraba operando con un flujo de </w:t>
            </w:r>
            <w:r w:rsidR="00B57A96" w:rsidRPr="004F3301">
              <w:t>16,9</w:t>
            </w:r>
            <w:r w:rsidRPr="004F3301">
              <w:t xml:space="preserve"> </w:t>
            </w:r>
            <w:proofErr w:type="spellStart"/>
            <w:r w:rsidRPr="004F3301">
              <w:t>Lpm</w:t>
            </w:r>
            <w:proofErr w:type="spellEnd"/>
            <w:r w:rsidRPr="004F3301">
              <w:t xml:space="preserve">, es decir, con una </w:t>
            </w:r>
            <w:r w:rsidRPr="00E23B2B">
              <w:t xml:space="preserve">desviación de </w:t>
            </w:r>
            <w:r w:rsidR="00B57A96" w:rsidRPr="00E23B2B">
              <w:t>1</w:t>
            </w:r>
            <w:r w:rsidRPr="00E23B2B">
              <w:t>,</w:t>
            </w:r>
            <w:r w:rsidR="00472669" w:rsidRPr="00E23B2B">
              <w:t>2</w:t>
            </w:r>
            <w:r w:rsidRPr="00E23B2B">
              <w:t>% con respecto al valor óptimo</w:t>
            </w:r>
            <w:r w:rsidR="00826EBD">
              <w:t xml:space="preserve"> de </w:t>
            </w:r>
            <w:r w:rsidRPr="00E23B2B">
              <w:t xml:space="preserve">16,67 </w:t>
            </w:r>
            <w:proofErr w:type="spellStart"/>
            <w:r w:rsidRPr="00E23B2B">
              <w:t>Lpm</w:t>
            </w:r>
            <w:proofErr w:type="spellEnd"/>
            <w:r w:rsidRPr="006369C1">
              <w:t xml:space="preserve">. </w:t>
            </w:r>
            <w:r w:rsidR="00B57A96" w:rsidRPr="006369C1">
              <w:rPr>
                <w:rFonts w:ascii="Calibri" w:hAnsi="Calibri"/>
              </w:rPr>
              <w:t>La calibración se realizó con el patrón BGI modelo DELTACAL, número de serie 148603, verificándose que fue calibrado con fecha 15 de agosto de 2018</w:t>
            </w:r>
            <w:r w:rsidR="00E218FB" w:rsidRPr="006369C1">
              <w:rPr>
                <w:rFonts w:ascii="Calibri" w:hAnsi="Calibri"/>
              </w:rPr>
              <w:t xml:space="preserve"> (Fotografía N°10)</w:t>
            </w:r>
            <w:r w:rsidR="00B57A96" w:rsidRPr="006369C1">
              <w:rPr>
                <w:rFonts w:ascii="Calibri" w:hAnsi="Calibri"/>
              </w:rPr>
              <w:t>. De acuerdo a lo anterior, dicha calibración se encontraba vigente al momento de la medición.</w:t>
            </w:r>
          </w:p>
          <w:p w14:paraId="1B75112F" w14:textId="6B9F6787" w:rsidR="00BB0D43" w:rsidRDefault="00BB0D43" w:rsidP="00BB0D43">
            <w:pPr>
              <w:jc w:val="center"/>
              <w:rPr>
                <w:sz w:val="16"/>
              </w:rPr>
            </w:pPr>
          </w:p>
          <w:p w14:paraId="5D539144" w14:textId="0C432205" w:rsidR="00E218FB" w:rsidRDefault="00E218FB" w:rsidP="00BB0D43">
            <w:pPr>
              <w:jc w:val="center"/>
              <w:rPr>
                <w:sz w:val="16"/>
              </w:rPr>
            </w:pPr>
            <w:r>
              <w:rPr>
                <w:noProof/>
                <w:sz w:val="16"/>
                <w:lang w:eastAsia="es-CL"/>
              </w:rPr>
              <w:drawing>
                <wp:inline distT="0" distB="0" distL="0" distR="0" wp14:anchorId="067CCAE6" wp14:editId="7FC03F23">
                  <wp:extent cx="3636001" cy="2596641"/>
                  <wp:effectExtent l="24130" t="13970" r="27305" b="2730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ertificado BGI Deltacal 148603 Mesalabs 15-08-2018_Página_1.jpg"/>
                          <pic:cNvPicPr/>
                        </pic:nvPicPr>
                        <pic:blipFill rotWithShape="1">
                          <a:blip r:embed="rId40"/>
                          <a:srcRect l="5266" t="7347" r="4461" b="9223"/>
                          <a:stretch/>
                        </pic:blipFill>
                        <pic:spPr bwMode="auto">
                          <a:xfrm rot="16200000">
                            <a:off x="0" y="0"/>
                            <a:ext cx="3638127" cy="2598160"/>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p w14:paraId="053EA5D4" w14:textId="6B3C8288" w:rsidR="00E218FB" w:rsidRDefault="00EF2D0A" w:rsidP="00BB0D43">
            <w:pPr>
              <w:jc w:val="center"/>
              <w:rPr>
                <w:sz w:val="16"/>
              </w:rPr>
            </w:pPr>
            <w:r>
              <w:rPr>
                <w:sz w:val="16"/>
              </w:rPr>
              <w:t>Fotografía N°10</w:t>
            </w:r>
          </w:p>
          <w:p w14:paraId="47575F25" w14:textId="77777777" w:rsidR="00EF2D0A" w:rsidRDefault="00EF2D0A" w:rsidP="00BB0D43"/>
          <w:p w14:paraId="08643A03" w14:textId="4416273B" w:rsidR="00B57A96" w:rsidRDefault="00413610" w:rsidP="00BB0D43">
            <w:r>
              <w:t xml:space="preserve">A </w:t>
            </w:r>
            <w:r w:rsidR="00E66865">
              <w:t>continuación,</w:t>
            </w:r>
            <w:r>
              <w:t xml:space="preserve"> en </w:t>
            </w:r>
            <w:r w:rsidR="007878E0">
              <w:t>la Tabla N°</w:t>
            </w:r>
            <w:r w:rsidR="009B6B14">
              <w:t>5</w:t>
            </w:r>
            <w:r w:rsidR="007878E0">
              <w:t xml:space="preserve"> se presenta un resumen de las calibraciones </w:t>
            </w:r>
            <w:r w:rsidR="00962846">
              <w:t xml:space="preserve">de flujo </w:t>
            </w:r>
            <w:r w:rsidR="007878E0">
              <w:t xml:space="preserve">realizadas al equipo </w:t>
            </w:r>
            <w:proofErr w:type="spellStart"/>
            <w:r w:rsidR="007878E0" w:rsidRPr="007878E0">
              <w:t>Thermo</w:t>
            </w:r>
            <w:proofErr w:type="spellEnd"/>
            <w:r w:rsidR="007878E0" w:rsidRPr="007878E0">
              <w:t xml:space="preserve"> </w:t>
            </w:r>
            <w:proofErr w:type="spellStart"/>
            <w:r w:rsidR="007878E0" w:rsidRPr="007878E0">
              <w:t>Scientific</w:t>
            </w:r>
            <w:proofErr w:type="spellEnd"/>
            <w:r w:rsidR="007878E0" w:rsidRPr="007878E0">
              <w:t xml:space="preserve"> FH62C-14 </w:t>
            </w:r>
            <w:r w:rsidR="007878E0">
              <w:t>desde el año 2015 a la fecha</w:t>
            </w:r>
            <w:r w:rsidR="00B57A96">
              <w:t>.</w:t>
            </w:r>
          </w:p>
          <w:p w14:paraId="65684467" w14:textId="7275DDC4" w:rsidR="00693FB5" w:rsidRPr="0086179A" w:rsidRDefault="00344B06" w:rsidP="0086179A">
            <w:pPr>
              <w:spacing w:before="120" w:after="120"/>
              <w:jc w:val="center"/>
              <w:rPr>
                <w:rFonts w:ascii="Calibri" w:hAnsi="Calibri"/>
                <w:sz w:val="16"/>
                <w:szCs w:val="16"/>
              </w:rPr>
            </w:pPr>
            <w:r w:rsidRPr="00344B06">
              <w:rPr>
                <w:rFonts w:ascii="Calibri" w:hAnsi="Calibri"/>
                <w:sz w:val="16"/>
                <w:szCs w:val="16"/>
              </w:rPr>
              <w:t>Tabla N°5 Calibraciones de flujo (</w:t>
            </w:r>
            <w:proofErr w:type="spellStart"/>
            <w:r w:rsidRPr="00344B06">
              <w:rPr>
                <w:rFonts w:ascii="Calibri" w:hAnsi="Calibri"/>
                <w:sz w:val="16"/>
                <w:szCs w:val="16"/>
              </w:rPr>
              <w:t>Lpm</w:t>
            </w:r>
            <w:proofErr w:type="spellEnd"/>
            <w:r w:rsidRPr="00344B06">
              <w:rPr>
                <w:rFonts w:ascii="Calibri" w:hAnsi="Calibri"/>
                <w:sz w:val="16"/>
                <w:szCs w:val="16"/>
              </w:rPr>
              <w:t>)</w:t>
            </w:r>
          </w:p>
          <w:tbl>
            <w:tblPr>
              <w:tblStyle w:val="Tablaconcuadrcula"/>
              <w:tblW w:w="0" w:type="auto"/>
              <w:jc w:val="center"/>
              <w:tblLook w:val="04A0" w:firstRow="1" w:lastRow="0" w:firstColumn="1" w:lastColumn="0" w:noHBand="0" w:noVBand="1"/>
            </w:tblPr>
            <w:tblGrid>
              <w:gridCol w:w="407"/>
              <w:gridCol w:w="579"/>
              <w:gridCol w:w="659"/>
              <w:gridCol w:w="987"/>
              <w:gridCol w:w="866"/>
              <w:gridCol w:w="691"/>
              <w:gridCol w:w="535"/>
              <w:gridCol w:w="564"/>
              <w:gridCol w:w="800"/>
              <w:gridCol w:w="532"/>
            </w:tblGrid>
            <w:tr w:rsidR="0086179A" w:rsidRPr="00D57BE4" w14:paraId="1E506F75" w14:textId="77777777" w:rsidTr="002A101A">
              <w:trPr>
                <w:cantSplit/>
                <w:trHeight w:val="784"/>
                <w:jc w:val="center"/>
              </w:trPr>
              <w:tc>
                <w:tcPr>
                  <w:tcW w:w="407" w:type="dxa"/>
                  <w:tcBorders>
                    <w:top w:val="single" w:sz="4" w:space="0" w:color="auto"/>
                    <w:left w:val="single" w:sz="4" w:space="0" w:color="auto"/>
                    <w:bottom w:val="single" w:sz="4" w:space="0" w:color="auto"/>
                    <w:right w:val="single" w:sz="4" w:space="0" w:color="auto"/>
                  </w:tcBorders>
                  <w:shd w:val="clear" w:color="auto" w:fill="D9D9D9"/>
                  <w:textDirection w:val="btLr"/>
                  <w:vAlign w:val="center"/>
                  <w:hideMark/>
                </w:tcPr>
                <w:p w14:paraId="6CE063F8" w14:textId="77777777" w:rsidR="00693FB5" w:rsidRPr="00D57BE4" w:rsidRDefault="00693FB5" w:rsidP="00D57BE4">
                  <w:pPr>
                    <w:spacing w:line="160" w:lineRule="atLeast"/>
                    <w:ind w:left="113" w:right="113"/>
                    <w:jc w:val="center"/>
                    <w:rPr>
                      <w:b/>
                      <w:sz w:val="14"/>
                      <w:szCs w:val="14"/>
                      <w:lang w:val="es-ES"/>
                    </w:rPr>
                  </w:pPr>
                  <w:r w:rsidRPr="00D57BE4">
                    <w:rPr>
                      <w:b/>
                      <w:sz w:val="14"/>
                      <w:szCs w:val="14"/>
                      <w:lang w:val="es-ES"/>
                    </w:rPr>
                    <w:t>Fecha</w:t>
                  </w:r>
                </w:p>
              </w:tc>
              <w:tc>
                <w:tcPr>
                  <w:tcW w:w="58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7681275" w14:textId="77777777" w:rsidR="00693FB5" w:rsidRPr="00D57BE4" w:rsidRDefault="00693FB5" w:rsidP="00D57BE4">
                  <w:pPr>
                    <w:spacing w:line="160" w:lineRule="atLeast"/>
                    <w:jc w:val="center"/>
                    <w:rPr>
                      <w:b/>
                      <w:sz w:val="14"/>
                      <w:szCs w:val="14"/>
                      <w:lang w:val="es-ES"/>
                    </w:rPr>
                  </w:pPr>
                  <w:r w:rsidRPr="00D57BE4">
                    <w:rPr>
                      <w:b/>
                      <w:sz w:val="14"/>
                      <w:szCs w:val="14"/>
                      <w:lang w:val="es-ES"/>
                    </w:rPr>
                    <w:t>Hora inicio</w:t>
                  </w:r>
                </w:p>
              </w:tc>
              <w:tc>
                <w:tcPr>
                  <w:tcW w:w="66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E990BF6" w14:textId="49144BE7" w:rsidR="00693FB5" w:rsidRPr="00D57BE4" w:rsidRDefault="00693FB5" w:rsidP="00D57BE4">
                  <w:pPr>
                    <w:spacing w:line="160" w:lineRule="atLeast"/>
                    <w:jc w:val="center"/>
                    <w:rPr>
                      <w:b/>
                      <w:sz w:val="14"/>
                      <w:szCs w:val="14"/>
                      <w:lang w:val="es-ES"/>
                    </w:rPr>
                  </w:pPr>
                  <w:r w:rsidRPr="00D57BE4">
                    <w:rPr>
                      <w:b/>
                      <w:sz w:val="14"/>
                      <w:szCs w:val="14"/>
                      <w:lang w:val="es-ES"/>
                    </w:rPr>
                    <w:t>Flujo de Diseño</w:t>
                  </w:r>
                </w:p>
                <w:p w14:paraId="006CC725" w14:textId="77777777" w:rsidR="00693FB5" w:rsidRPr="00D57BE4" w:rsidRDefault="00693FB5" w:rsidP="00D57BE4">
                  <w:pPr>
                    <w:spacing w:line="160" w:lineRule="atLeast"/>
                    <w:jc w:val="center"/>
                    <w:rPr>
                      <w:b/>
                      <w:sz w:val="14"/>
                      <w:szCs w:val="14"/>
                      <w:lang w:val="es-ES"/>
                    </w:rPr>
                  </w:pPr>
                  <w:r w:rsidRPr="00D57BE4">
                    <w:rPr>
                      <w:b/>
                      <w:sz w:val="14"/>
                      <w:szCs w:val="14"/>
                      <w:lang w:val="es-ES"/>
                    </w:rPr>
                    <w:t>(</w:t>
                  </w:r>
                  <w:proofErr w:type="spellStart"/>
                  <w:r w:rsidRPr="00D57BE4">
                    <w:rPr>
                      <w:b/>
                      <w:sz w:val="14"/>
                      <w:szCs w:val="14"/>
                      <w:lang w:val="es-ES"/>
                    </w:rPr>
                    <w:t>Lpm</w:t>
                  </w:r>
                  <w:proofErr w:type="spellEnd"/>
                  <w:r w:rsidRPr="00D57BE4">
                    <w:rPr>
                      <w:b/>
                      <w:sz w:val="14"/>
                      <w:szCs w:val="14"/>
                      <w:lang w:val="es-ES"/>
                    </w:rPr>
                    <w:t>)</w:t>
                  </w:r>
                </w:p>
              </w:tc>
              <w:tc>
                <w:tcPr>
                  <w:tcW w:w="990" w:type="dxa"/>
                  <w:tcBorders>
                    <w:top w:val="single" w:sz="4" w:space="0" w:color="auto"/>
                    <w:left w:val="single" w:sz="4" w:space="0" w:color="auto"/>
                    <w:bottom w:val="single" w:sz="4" w:space="0" w:color="auto"/>
                    <w:right w:val="single" w:sz="4" w:space="0" w:color="auto"/>
                  </w:tcBorders>
                  <w:shd w:val="clear" w:color="auto" w:fill="D9D9D9"/>
                  <w:vAlign w:val="center"/>
                </w:tcPr>
                <w:p w14:paraId="4F1737F4" w14:textId="3323F4B6" w:rsidR="00693FB5" w:rsidRPr="00D57BE4" w:rsidRDefault="00693FB5" w:rsidP="00D57BE4">
                  <w:pPr>
                    <w:spacing w:line="160" w:lineRule="atLeast"/>
                    <w:jc w:val="center"/>
                    <w:rPr>
                      <w:b/>
                      <w:sz w:val="14"/>
                      <w:szCs w:val="14"/>
                      <w:lang w:val="es-ES"/>
                    </w:rPr>
                  </w:pPr>
                  <w:r w:rsidRPr="00D57BE4">
                    <w:rPr>
                      <w:b/>
                      <w:sz w:val="14"/>
                      <w:szCs w:val="14"/>
                    </w:rPr>
                    <w:t>Calibrador</w:t>
                  </w:r>
                </w:p>
              </w:tc>
              <w:tc>
                <w:tcPr>
                  <w:tcW w:w="866" w:type="dxa"/>
                  <w:tcBorders>
                    <w:top w:val="single" w:sz="4" w:space="0" w:color="auto"/>
                    <w:left w:val="single" w:sz="4" w:space="0" w:color="auto"/>
                    <w:bottom w:val="single" w:sz="4" w:space="0" w:color="auto"/>
                    <w:right w:val="single" w:sz="4" w:space="0" w:color="auto"/>
                  </w:tcBorders>
                  <w:shd w:val="clear" w:color="auto" w:fill="D9D9D9"/>
                  <w:vAlign w:val="center"/>
                </w:tcPr>
                <w:p w14:paraId="22BDE15E" w14:textId="07D4C4A7" w:rsidR="00693FB5" w:rsidRPr="00D57BE4" w:rsidRDefault="0086179A" w:rsidP="00D57BE4">
                  <w:pPr>
                    <w:spacing w:line="160" w:lineRule="atLeast"/>
                    <w:jc w:val="center"/>
                    <w:rPr>
                      <w:b/>
                      <w:sz w:val="14"/>
                      <w:szCs w:val="14"/>
                      <w:lang w:val="es-ES"/>
                    </w:rPr>
                  </w:pPr>
                  <w:r w:rsidRPr="00D57BE4">
                    <w:rPr>
                      <w:b/>
                      <w:sz w:val="14"/>
                      <w:szCs w:val="14"/>
                      <w:lang w:val="es-ES"/>
                    </w:rPr>
                    <w:t xml:space="preserve">Fecha </w:t>
                  </w:r>
                  <w:r w:rsidR="00F649E7" w:rsidRPr="00D57BE4">
                    <w:rPr>
                      <w:b/>
                      <w:sz w:val="14"/>
                      <w:szCs w:val="14"/>
                      <w:lang w:val="es-ES"/>
                    </w:rPr>
                    <w:t>de Calibración</w:t>
                  </w:r>
                  <w:r w:rsidRPr="00D57BE4">
                    <w:rPr>
                      <w:b/>
                      <w:sz w:val="14"/>
                      <w:szCs w:val="14"/>
                      <w:lang w:val="es-ES"/>
                    </w:rPr>
                    <w:t xml:space="preserve"> del patrón</w:t>
                  </w:r>
                </w:p>
              </w:tc>
              <w:tc>
                <w:tcPr>
                  <w:tcW w:w="69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82083C5" w14:textId="0774B12E" w:rsidR="00693FB5" w:rsidRPr="00D57BE4" w:rsidRDefault="00693FB5" w:rsidP="00D57BE4">
                  <w:pPr>
                    <w:spacing w:line="160" w:lineRule="atLeast"/>
                    <w:jc w:val="center"/>
                    <w:rPr>
                      <w:b/>
                      <w:sz w:val="14"/>
                      <w:szCs w:val="14"/>
                      <w:lang w:val="es-ES"/>
                    </w:rPr>
                  </w:pPr>
                  <w:r w:rsidRPr="00D57BE4">
                    <w:rPr>
                      <w:b/>
                      <w:sz w:val="14"/>
                      <w:szCs w:val="14"/>
                      <w:lang w:val="es-ES"/>
                    </w:rPr>
                    <w:t>Flujo sin calibrar</w:t>
                  </w:r>
                </w:p>
                <w:p w14:paraId="426C18A6" w14:textId="77777777" w:rsidR="00693FB5" w:rsidRPr="00D57BE4" w:rsidRDefault="00693FB5" w:rsidP="00D57BE4">
                  <w:pPr>
                    <w:spacing w:line="160" w:lineRule="atLeast"/>
                    <w:jc w:val="center"/>
                    <w:rPr>
                      <w:b/>
                      <w:sz w:val="14"/>
                      <w:szCs w:val="14"/>
                      <w:lang w:val="es-ES"/>
                    </w:rPr>
                  </w:pPr>
                  <w:r w:rsidRPr="00D57BE4">
                    <w:rPr>
                      <w:b/>
                      <w:sz w:val="14"/>
                      <w:szCs w:val="14"/>
                      <w:lang w:val="es-ES"/>
                    </w:rPr>
                    <w:t>(</w:t>
                  </w:r>
                  <w:proofErr w:type="spellStart"/>
                  <w:r w:rsidRPr="00D57BE4">
                    <w:rPr>
                      <w:b/>
                      <w:sz w:val="14"/>
                      <w:szCs w:val="14"/>
                      <w:lang w:val="es-ES"/>
                    </w:rPr>
                    <w:t>Lpm</w:t>
                  </w:r>
                  <w:proofErr w:type="spellEnd"/>
                  <w:r w:rsidRPr="00D57BE4">
                    <w:rPr>
                      <w:b/>
                      <w:sz w:val="14"/>
                      <w:szCs w:val="14"/>
                      <w:lang w:val="es-ES"/>
                    </w:rPr>
                    <w:t>)</w:t>
                  </w:r>
                </w:p>
              </w:tc>
              <w:tc>
                <w:tcPr>
                  <w:tcW w:w="53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7FA75D1" w14:textId="77777777" w:rsidR="00693FB5" w:rsidRPr="00D57BE4" w:rsidRDefault="00693FB5" w:rsidP="00D57BE4">
                  <w:pPr>
                    <w:spacing w:line="160" w:lineRule="atLeast"/>
                    <w:jc w:val="center"/>
                    <w:rPr>
                      <w:b/>
                      <w:sz w:val="14"/>
                      <w:szCs w:val="14"/>
                      <w:lang w:val="es-ES"/>
                    </w:rPr>
                  </w:pPr>
                  <w:r w:rsidRPr="00D57BE4">
                    <w:rPr>
                      <w:b/>
                      <w:sz w:val="14"/>
                      <w:szCs w:val="14"/>
                      <w:lang w:val="es-ES"/>
                    </w:rPr>
                    <w:t>Error (%)</w:t>
                  </w:r>
                </w:p>
              </w:tc>
              <w:tc>
                <w:tcPr>
                  <w:tcW w:w="56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E86A0C6" w14:textId="77777777" w:rsidR="00693FB5" w:rsidRPr="00D57BE4" w:rsidRDefault="00693FB5" w:rsidP="00D57BE4">
                  <w:pPr>
                    <w:spacing w:line="160" w:lineRule="atLeast"/>
                    <w:jc w:val="center"/>
                    <w:rPr>
                      <w:b/>
                      <w:sz w:val="14"/>
                      <w:szCs w:val="14"/>
                      <w:lang w:val="es-ES"/>
                    </w:rPr>
                  </w:pPr>
                  <w:r w:rsidRPr="00D57BE4">
                    <w:rPr>
                      <w:b/>
                      <w:sz w:val="14"/>
                      <w:szCs w:val="14"/>
                      <w:lang w:val="es-ES"/>
                    </w:rPr>
                    <w:t xml:space="preserve">Hora </w:t>
                  </w:r>
                  <w:proofErr w:type="spellStart"/>
                  <w:r w:rsidRPr="00D57BE4">
                    <w:rPr>
                      <w:b/>
                      <w:sz w:val="14"/>
                      <w:szCs w:val="14"/>
                      <w:lang w:val="es-ES"/>
                    </w:rPr>
                    <w:t>calib</w:t>
                  </w:r>
                  <w:proofErr w:type="spellEnd"/>
                  <w:r w:rsidRPr="00D57BE4">
                    <w:rPr>
                      <w:b/>
                      <w:sz w:val="14"/>
                      <w:szCs w:val="14"/>
                      <w:lang w:val="es-ES"/>
                    </w:rPr>
                    <w:t>.</w:t>
                  </w:r>
                </w:p>
              </w:tc>
              <w:tc>
                <w:tcPr>
                  <w:tcW w:w="8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DD2C191" w14:textId="77777777" w:rsidR="00693FB5" w:rsidRPr="00D57BE4" w:rsidRDefault="00693FB5" w:rsidP="00D57BE4">
                  <w:pPr>
                    <w:spacing w:line="160" w:lineRule="atLeast"/>
                    <w:jc w:val="center"/>
                    <w:rPr>
                      <w:b/>
                      <w:sz w:val="14"/>
                      <w:szCs w:val="14"/>
                      <w:lang w:val="es-ES"/>
                    </w:rPr>
                  </w:pPr>
                  <w:r w:rsidRPr="00D57BE4">
                    <w:rPr>
                      <w:b/>
                      <w:sz w:val="14"/>
                      <w:szCs w:val="14"/>
                      <w:lang w:val="es-ES"/>
                    </w:rPr>
                    <w:t>Flujo calibrado</w:t>
                  </w:r>
                </w:p>
                <w:p w14:paraId="5958B868" w14:textId="77777777" w:rsidR="00693FB5" w:rsidRPr="00D57BE4" w:rsidRDefault="00693FB5" w:rsidP="00D57BE4">
                  <w:pPr>
                    <w:spacing w:line="160" w:lineRule="atLeast"/>
                    <w:jc w:val="center"/>
                    <w:rPr>
                      <w:b/>
                      <w:sz w:val="14"/>
                      <w:szCs w:val="14"/>
                      <w:lang w:val="es-ES"/>
                    </w:rPr>
                  </w:pPr>
                  <w:r w:rsidRPr="00D57BE4">
                    <w:rPr>
                      <w:b/>
                      <w:sz w:val="14"/>
                      <w:szCs w:val="14"/>
                      <w:lang w:val="es-ES"/>
                    </w:rPr>
                    <w:t>(</w:t>
                  </w:r>
                  <w:proofErr w:type="spellStart"/>
                  <w:r w:rsidRPr="00D57BE4">
                    <w:rPr>
                      <w:b/>
                      <w:sz w:val="14"/>
                      <w:szCs w:val="14"/>
                      <w:lang w:val="es-ES"/>
                    </w:rPr>
                    <w:t>Lpm</w:t>
                  </w:r>
                  <w:proofErr w:type="spellEnd"/>
                  <w:r w:rsidRPr="00D57BE4">
                    <w:rPr>
                      <w:b/>
                      <w:sz w:val="14"/>
                      <w:szCs w:val="14"/>
                      <w:lang w:val="es-ES"/>
                    </w:rPr>
                    <w:t>)</w:t>
                  </w:r>
                </w:p>
              </w:tc>
              <w:tc>
                <w:tcPr>
                  <w:tcW w:w="53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BA75ABA" w14:textId="77777777" w:rsidR="00693FB5" w:rsidRPr="00D57BE4" w:rsidRDefault="00693FB5" w:rsidP="00D57BE4">
                  <w:pPr>
                    <w:spacing w:line="160" w:lineRule="atLeast"/>
                    <w:jc w:val="center"/>
                    <w:rPr>
                      <w:b/>
                      <w:sz w:val="14"/>
                      <w:szCs w:val="14"/>
                      <w:lang w:val="es-ES"/>
                    </w:rPr>
                  </w:pPr>
                  <w:r w:rsidRPr="00D57BE4">
                    <w:rPr>
                      <w:b/>
                      <w:sz w:val="14"/>
                      <w:szCs w:val="14"/>
                      <w:lang w:val="es-ES"/>
                    </w:rPr>
                    <w:t>Error (%)</w:t>
                  </w:r>
                </w:p>
              </w:tc>
            </w:tr>
            <w:tr w:rsidR="002A101A" w:rsidRPr="00D57BE4" w14:paraId="54F85BE0" w14:textId="77777777" w:rsidTr="002A101A">
              <w:trPr>
                <w:cantSplit/>
                <w:trHeight w:val="786"/>
                <w:jc w:val="center"/>
              </w:trPr>
              <w:tc>
                <w:tcPr>
                  <w:tcW w:w="407" w:type="dxa"/>
                  <w:tcBorders>
                    <w:top w:val="single" w:sz="4" w:space="0" w:color="auto"/>
                    <w:left w:val="single" w:sz="4" w:space="0" w:color="auto"/>
                    <w:bottom w:val="single" w:sz="4" w:space="0" w:color="auto"/>
                    <w:right w:val="single" w:sz="4" w:space="0" w:color="auto"/>
                  </w:tcBorders>
                  <w:textDirection w:val="btLr"/>
                  <w:vAlign w:val="center"/>
                  <w:hideMark/>
                </w:tcPr>
                <w:p w14:paraId="35369ABF" w14:textId="77777777" w:rsidR="002A101A" w:rsidRPr="00D57BE4" w:rsidRDefault="002A101A" w:rsidP="00D57BE4">
                  <w:pPr>
                    <w:spacing w:line="160" w:lineRule="atLeast"/>
                    <w:ind w:left="113" w:right="113"/>
                    <w:jc w:val="center"/>
                    <w:rPr>
                      <w:sz w:val="14"/>
                      <w:szCs w:val="14"/>
                      <w:lang w:val="es-ES"/>
                    </w:rPr>
                  </w:pPr>
                  <w:r w:rsidRPr="00D57BE4">
                    <w:rPr>
                      <w:sz w:val="14"/>
                      <w:szCs w:val="14"/>
                      <w:lang w:val="es-ES"/>
                    </w:rPr>
                    <w:t>13-02-19</w:t>
                  </w:r>
                </w:p>
              </w:tc>
              <w:tc>
                <w:tcPr>
                  <w:tcW w:w="581" w:type="dxa"/>
                  <w:tcBorders>
                    <w:top w:val="single" w:sz="4" w:space="0" w:color="auto"/>
                    <w:left w:val="single" w:sz="4" w:space="0" w:color="auto"/>
                    <w:bottom w:val="single" w:sz="4" w:space="0" w:color="auto"/>
                    <w:right w:val="single" w:sz="4" w:space="0" w:color="auto"/>
                  </w:tcBorders>
                  <w:vAlign w:val="center"/>
                  <w:hideMark/>
                </w:tcPr>
                <w:p w14:paraId="0ADB6CE1" w14:textId="246C0A09" w:rsidR="002A101A" w:rsidRPr="00D57BE4" w:rsidRDefault="002A101A" w:rsidP="00D57BE4">
                  <w:pPr>
                    <w:spacing w:line="160" w:lineRule="atLeast"/>
                    <w:jc w:val="center"/>
                    <w:rPr>
                      <w:sz w:val="14"/>
                      <w:szCs w:val="14"/>
                      <w:lang w:val="es-ES"/>
                    </w:rPr>
                  </w:pPr>
                  <w:r w:rsidRPr="00D57BE4">
                    <w:rPr>
                      <w:sz w:val="14"/>
                      <w:szCs w:val="14"/>
                      <w:lang w:val="es-ES"/>
                    </w:rPr>
                    <w:t>09:12</w:t>
                  </w:r>
                </w:p>
              </w:tc>
              <w:tc>
                <w:tcPr>
                  <w:tcW w:w="661" w:type="dxa"/>
                  <w:tcBorders>
                    <w:top w:val="single" w:sz="4" w:space="0" w:color="auto"/>
                    <w:left w:val="single" w:sz="4" w:space="0" w:color="auto"/>
                    <w:bottom w:val="single" w:sz="4" w:space="0" w:color="auto"/>
                    <w:right w:val="single" w:sz="4" w:space="0" w:color="auto"/>
                  </w:tcBorders>
                  <w:vAlign w:val="center"/>
                  <w:hideMark/>
                </w:tcPr>
                <w:p w14:paraId="1EEC9EE6" w14:textId="77777777" w:rsidR="002A101A" w:rsidRPr="00D57BE4" w:rsidRDefault="002A101A" w:rsidP="00D57BE4">
                  <w:pPr>
                    <w:spacing w:line="160" w:lineRule="atLeast"/>
                    <w:jc w:val="center"/>
                    <w:rPr>
                      <w:sz w:val="14"/>
                      <w:szCs w:val="14"/>
                      <w:lang w:val="es-ES"/>
                    </w:rPr>
                  </w:pPr>
                  <w:r w:rsidRPr="00D57BE4">
                    <w:rPr>
                      <w:sz w:val="14"/>
                      <w:szCs w:val="14"/>
                      <w:lang w:val="es-ES"/>
                    </w:rPr>
                    <w:t>16,7</w:t>
                  </w:r>
                </w:p>
              </w:tc>
              <w:tc>
                <w:tcPr>
                  <w:tcW w:w="990" w:type="dxa"/>
                  <w:tcBorders>
                    <w:top w:val="single" w:sz="4" w:space="0" w:color="auto"/>
                    <w:left w:val="single" w:sz="4" w:space="0" w:color="auto"/>
                    <w:bottom w:val="single" w:sz="4" w:space="0" w:color="auto"/>
                    <w:right w:val="single" w:sz="4" w:space="0" w:color="auto"/>
                  </w:tcBorders>
                  <w:vAlign w:val="center"/>
                </w:tcPr>
                <w:p w14:paraId="2BEF51D5" w14:textId="77777777" w:rsidR="002A101A" w:rsidRPr="00D57BE4" w:rsidRDefault="002A101A" w:rsidP="00D57BE4">
                  <w:pPr>
                    <w:spacing w:line="160" w:lineRule="atLeast"/>
                    <w:jc w:val="center"/>
                    <w:rPr>
                      <w:sz w:val="14"/>
                      <w:szCs w:val="14"/>
                      <w:lang w:val="es-ES"/>
                    </w:rPr>
                  </w:pPr>
                  <w:r w:rsidRPr="00D57BE4">
                    <w:rPr>
                      <w:sz w:val="14"/>
                      <w:szCs w:val="14"/>
                      <w:lang w:val="es-ES"/>
                    </w:rPr>
                    <w:t>BGI</w:t>
                  </w:r>
                </w:p>
                <w:p w14:paraId="08F8E5A6" w14:textId="17233179" w:rsidR="002A101A" w:rsidRPr="00D57BE4" w:rsidRDefault="002A101A" w:rsidP="00D57BE4">
                  <w:pPr>
                    <w:spacing w:line="160" w:lineRule="atLeast"/>
                    <w:jc w:val="center"/>
                    <w:rPr>
                      <w:sz w:val="14"/>
                      <w:szCs w:val="14"/>
                      <w:lang w:val="es-ES"/>
                    </w:rPr>
                  </w:pPr>
                  <w:r w:rsidRPr="00D57BE4">
                    <w:rPr>
                      <w:sz w:val="14"/>
                      <w:szCs w:val="14"/>
                      <w:lang w:val="es-ES"/>
                    </w:rPr>
                    <w:t>/</w:t>
                  </w:r>
                  <w:proofErr w:type="spellStart"/>
                  <w:r w:rsidRPr="00D57BE4">
                    <w:rPr>
                      <w:sz w:val="14"/>
                      <w:szCs w:val="14"/>
                      <w:lang w:val="es-ES"/>
                    </w:rPr>
                    <w:t>Deltacal</w:t>
                  </w:r>
                  <w:proofErr w:type="spellEnd"/>
                  <w:r w:rsidRPr="00D57BE4">
                    <w:rPr>
                      <w:sz w:val="14"/>
                      <w:szCs w:val="14"/>
                      <w:lang w:val="es-ES"/>
                    </w:rPr>
                    <w:t>/</w:t>
                  </w:r>
                </w:p>
                <w:p w14:paraId="1A0555F1" w14:textId="4F8EC1DC" w:rsidR="002A101A" w:rsidRPr="00D57BE4" w:rsidRDefault="002A101A" w:rsidP="00D57BE4">
                  <w:pPr>
                    <w:spacing w:line="160" w:lineRule="atLeast"/>
                    <w:jc w:val="center"/>
                    <w:rPr>
                      <w:sz w:val="14"/>
                      <w:szCs w:val="14"/>
                      <w:lang w:val="es-ES"/>
                    </w:rPr>
                  </w:pPr>
                  <w:r w:rsidRPr="00D57BE4">
                    <w:rPr>
                      <w:sz w:val="14"/>
                      <w:szCs w:val="14"/>
                      <w:lang w:val="es-ES"/>
                    </w:rPr>
                    <w:t>148603</w:t>
                  </w:r>
                </w:p>
              </w:tc>
              <w:tc>
                <w:tcPr>
                  <w:tcW w:w="866" w:type="dxa"/>
                  <w:tcBorders>
                    <w:top w:val="single" w:sz="4" w:space="0" w:color="auto"/>
                    <w:left w:val="single" w:sz="4" w:space="0" w:color="auto"/>
                    <w:bottom w:val="single" w:sz="4" w:space="0" w:color="auto"/>
                    <w:right w:val="single" w:sz="4" w:space="0" w:color="auto"/>
                  </w:tcBorders>
                  <w:vAlign w:val="center"/>
                </w:tcPr>
                <w:p w14:paraId="48126255" w14:textId="4BE51A14" w:rsidR="002A101A" w:rsidRPr="00D57BE4" w:rsidRDefault="002A101A" w:rsidP="00D57BE4">
                  <w:pPr>
                    <w:spacing w:line="160" w:lineRule="atLeast"/>
                    <w:jc w:val="center"/>
                    <w:rPr>
                      <w:sz w:val="14"/>
                      <w:szCs w:val="14"/>
                      <w:lang w:val="es-ES"/>
                    </w:rPr>
                  </w:pPr>
                  <w:r w:rsidRPr="00D57BE4">
                    <w:rPr>
                      <w:color w:val="000000"/>
                      <w:sz w:val="14"/>
                      <w:szCs w:val="14"/>
                    </w:rPr>
                    <w:t>08-11-2018</w:t>
                  </w:r>
                </w:p>
              </w:tc>
              <w:tc>
                <w:tcPr>
                  <w:tcW w:w="693" w:type="dxa"/>
                  <w:tcBorders>
                    <w:top w:val="single" w:sz="4" w:space="0" w:color="auto"/>
                    <w:left w:val="single" w:sz="4" w:space="0" w:color="auto"/>
                    <w:bottom w:val="single" w:sz="4" w:space="0" w:color="auto"/>
                    <w:right w:val="single" w:sz="4" w:space="0" w:color="auto"/>
                  </w:tcBorders>
                  <w:vAlign w:val="center"/>
                  <w:hideMark/>
                </w:tcPr>
                <w:p w14:paraId="7698A901" w14:textId="697BA914" w:rsidR="002A101A" w:rsidRPr="00D57BE4" w:rsidRDefault="002A101A" w:rsidP="00D57BE4">
                  <w:pPr>
                    <w:spacing w:line="160" w:lineRule="atLeast"/>
                    <w:jc w:val="center"/>
                    <w:rPr>
                      <w:sz w:val="14"/>
                      <w:szCs w:val="14"/>
                      <w:lang w:val="es-ES"/>
                    </w:rPr>
                  </w:pPr>
                  <w:r w:rsidRPr="00D57BE4">
                    <w:rPr>
                      <w:sz w:val="14"/>
                      <w:szCs w:val="14"/>
                      <w:lang w:val="es-ES"/>
                    </w:rPr>
                    <w:t>16,9</w:t>
                  </w:r>
                </w:p>
              </w:tc>
              <w:tc>
                <w:tcPr>
                  <w:tcW w:w="536" w:type="dxa"/>
                  <w:tcBorders>
                    <w:top w:val="single" w:sz="4" w:space="0" w:color="auto"/>
                    <w:left w:val="single" w:sz="4" w:space="0" w:color="auto"/>
                    <w:bottom w:val="single" w:sz="4" w:space="0" w:color="auto"/>
                    <w:right w:val="single" w:sz="4" w:space="0" w:color="auto"/>
                  </w:tcBorders>
                  <w:vAlign w:val="center"/>
                  <w:hideMark/>
                </w:tcPr>
                <w:p w14:paraId="59988831" w14:textId="2AB0A693" w:rsidR="002A101A" w:rsidRPr="00D57BE4" w:rsidRDefault="002A101A" w:rsidP="00D57BE4">
                  <w:pPr>
                    <w:spacing w:line="160" w:lineRule="atLeast"/>
                    <w:jc w:val="center"/>
                    <w:rPr>
                      <w:sz w:val="14"/>
                      <w:szCs w:val="14"/>
                      <w:lang w:val="es-ES"/>
                    </w:rPr>
                  </w:pPr>
                  <w:r w:rsidRPr="00D57BE4">
                    <w:rPr>
                      <w:sz w:val="14"/>
                      <w:szCs w:val="14"/>
                      <w:lang w:val="es-ES"/>
                    </w:rPr>
                    <w:t>1,2</w:t>
                  </w:r>
                </w:p>
              </w:tc>
              <w:tc>
                <w:tcPr>
                  <w:tcW w:w="565" w:type="dxa"/>
                  <w:tcBorders>
                    <w:top w:val="single" w:sz="4" w:space="0" w:color="auto"/>
                    <w:left w:val="single" w:sz="4" w:space="0" w:color="auto"/>
                    <w:bottom w:val="single" w:sz="4" w:space="0" w:color="auto"/>
                    <w:right w:val="single" w:sz="4" w:space="0" w:color="auto"/>
                  </w:tcBorders>
                  <w:vAlign w:val="center"/>
                  <w:hideMark/>
                </w:tcPr>
                <w:p w14:paraId="4BADB151" w14:textId="7825F040" w:rsidR="002A101A" w:rsidRPr="00D57BE4" w:rsidRDefault="002A101A" w:rsidP="00D57BE4">
                  <w:pPr>
                    <w:spacing w:line="160" w:lineRule="atLeast"/>
                    <w:jc w:val="center"/>
                    <w:rPr>
                      <w:sz w:val="14"/>
                      <w:szCs w:val="14"/>
                      <w:lang w:val="es-ES"/>
                    </w:rPr>
                  </w:pPr>
                  <w:r w:rsidRPr="00D57BE4">
                    <w:rPr>
                      <w:sz w:val="14"/>
                      <w:szCs w:val="14"/>
                      <w:lang w:val="es-ES"/>
                    </w:rPr>
                    <w:t>--</w:t>
                  </w:r>
                </w:p>
              </w:tc>
              <w:tc>
                <w:tcPr>
                  <w:tcW w:w="802" w:type="dxa"/>
                  <w:tcBorders>
                    <w:top w:val="single" w:sz="4" w:space="0" w:color="auto"/>
                    <w:left w:val="single" w:sz="4" w:space="0" w:color="auto"/>
                    <w:bottom w:val="single" w:sz="4" w:space="0" w:color="auto"/>
                    <w:right w:val="single" w:sz="4" w:space="0" w:color="auto"/>
                  </w:tcBorders>
                  <w:vAlign w:val="center"/>
                  <w:hideMark/>
                </w:tcPr>
                <w:p w14:paraId="61785162" w14:textId="0DB8C47A" w:rsidR="002A101A" w:rsidRPr="00D57BE4" w:rsidRDefault="002A101A" w:rsidP="00D57BE4">
                  <w:pPr>
                    <w:spacing w:line="160" w:lineRule="atLeast"/>
                    <w:jc w:val="center"/>
                    <w:rPr>
                      <w:sz w:val="14"/>
                      <w:szCs w:val="14"/>
                      <w:lang w:val="es-ES"/>
                    </w:rPr>
                  </w:pPr>
                  <w:r w:rsidRPr="00D57BE4">
                    <w:rPr>
                      <w:sz w:val="14"/>
                      <w:szCs w:val="14"/>
                      <w:lang w:val="es-ES"/>
                    </w:rPr>
                    <w:t>--</w:t>
                  </w:r>
                </w:p>
              </w:tc>
              <w:tc>
                <w:tcPr>
                  <w:tcW w:w="533" w:type="dxa"/>
                  <w:tcBorders>
                    <w:top w:val="single" w:sz="4" w:space="0" w:color="auto"/>
                    <w:left w:val="single" w:sz="4" w:space="0" w:color="auto"/>
                    <w:bottom w:val="single" w:sz="4" w:space="0" w:color="auto"/>
                    <w:right w:val="single" w:sz="4" w:space="0" w:color="auto"/>
                  </w:tcBorders>
                  <w:vAlign w:val="center"/>
                  <w:hideMark/>
                </w:tcPr>
                <w:p w14:paraId="5FD6F816" w14:textId="3394E34A" w:rsidR="002A101A" w:rsidRPr="00D57BE4" w:rsidRDefault="002A101A" w:rsidP="00D57BE4">
                  <w:pPr>
                    <w:spacing w:line="160" w:lineRule="atLeast"/>
                    <w:jc w:val="center"/>
                    <w:rPr>
                      <w:sz w:val="14"/>
                      <w:szCs w:val="14"/>
                      <w:lang w:val="es-ES"/>
                    </w:rPr>
                  </w:pPr>
                  <w:r w:rsidRPr="00D57BE4">
                    <w:rPr>
                      <w:sz w:val="14"/>
                      <w:szCs w:val="14"/>
                      <w:lang w:val="es-ES"/>
                    </w:rPr>
                    <w:t>--</w:t>
                  </w:r>
                </w:p>
              </w:tc>
            </w:tr>
            <w:tr w:rsidR="002A101A" w:rsidRPr="00D57BE4" w14:paraId="7CA0F5D4" w14:textId="77777777" w:rsidTr="002A101A">
              <w:trPr>
                <w:cantSplit/>
                <w:trHeight w:val="824"/>
                <w:jc w:val="center"/>
              </w:trPr>
              <w:tc>
                <w:tcPr>
                  <w:tcW w:w="407" w:type="dxa"/>
                  <w:tcBorders>
                    <w:top w:val="single" w:sz="4" w:space="0" w:color="auto"/>
                    <w:left w:val="single" w:sz="4" w:space="0" w:color="auto"/>
                    <w:bottom w:val="single" w:sz="4" w:space="0" w:color="auto"/>
                    <w:right w:val="single" w:sz="4" w:space="0" w:color="auto"/>
                  </w:tcBorders>
                  <w:textDirection w:val="btLr"/>
                  <w:vAlign w:val="center"/>
                  <w:hideMark/>
                </w:tcPr>
                <w:p w14:paraId="5622DB69" w14:textId="77777777" w:rsidR="002A101A" w:rsidRPr="00D57BE4" w:rsidRDefault="002A101A" w:rsidP="00D57BE4">
                  <w:pPr>
                    <w:spacing w:line="160" w:lineRule="atLeast"/>
                    <w:ind w:left="113" w:right="113"/>
                    <w:jc w:val="center"/>
                    <w:rPr>
                      <w:sz w:val="14"/>
                      <w:szCs w:val="14"/>
                      <w:lang w:val="es-ES"/>
                    </w:rPr>
                  </w:pPr>
                  <w:r w:rsidRPr="00D57BE4">
                    <w:rPr>
                      <w:sz w:val="14"/>
                      <w:szCs w:val="14"/>
                      <w:lang w:val="es-ES"/>
                    </w:rPr>
                    <w:t>10-12-18</w:t>
                  </w:r>
                </w:p>
              </w:tc>
              <w:tc>
                <w:tcPr>
                  <w:tcW w:w="581" w:type="dxa"/>
                  <w:tcBorders>
                    <w:top w:val="single" w:sz="4" w:space="0" w:color="auto"/>
                    <w:left w:val="single" w:sz="4" w:space="0" w:color="auto"/>
                    <w:bottom w:val="single" w:sz="4" w:space="0" w:color="auto"/>
                    <w:right w:val="single" w:sz="4" w:space="0" w:color="auto"/>
                  </w:tcBorders>
                  <w:vAlign w:val="center"/>
                  <w:hideMark/>
                </w:tcPr>
                <w:p w14:paraId="12483459" w14:textId="693BFB3A" w:rsidR="002A101A" w:rsidRPr="00D57BE4" w:rsidRDefault="002A101A" w:rsidP="00D57BE4">
                  <w:pPr>
                    <w:spacing w:line="160" w:lineRule="atLeast"/>
                    <w:jc w:val="center"/>
                    <w:rPr>
                      <w:sz w:val="14"/>
                      <w:szCs w:val="14"/>
                      <w:lang w:val="es-ES"/>
                    </w:rPr>
                  </w:pPr>
                  <w:r w:rsidRPr="00D57BE4">
                    <w:rPr>
                      <w:sz w:val="14"/>
                      <w:szCs w:val="14"/>
                      <w:lang w:val="es-ES"/>
                    </w:rPr>
                    <w:t>15:50</w:t>
                  </w:r>
                </w:p>
              </w:tc>
              <w:tc>
                <w:tcPr>
                  <w:tcW w:w="661" w:type="dxa"/>
                  <w:tcBorders>
                    <w:top w:val="single" w:sz="4" w:space="0" w:color="auto"/>
                    <w:left w:val="single" w:sz="4" w:space="0" w:color="auto"/>
                    <w:bottom w:val="single" w:sz="4" w:space="0" w:color="auto"/>
                    <w:right w:val="single" w:sz="4" w:space="0" w:color="auto"/>
                  </w:tcBorders>
                  <w:vAlign w:val="center"/>
                  <w:hideMark/>
                </w:tcPr>
                <w:p w14:paraId="770CEEB4" w14:textId="77777777" w:rsidR="002A101A" w:rsidRPr="00D57BE4" w:rsidRDefault="002A101A" w:rsidP="00D57BE4">
                  <w:pPr>
                    <w:spacing w:line="160" w:lineRule="atLeast"/>
                    <w:jc w:val="center"/>
                    <w:rPr>
                      <w:sz w:val="14"/>
                      <w:szCs w:val="14"/>
                      <w:lang w:val="es-ES"/>
                    </w:rPr>
                  </w:pPr>
                  <w:r w:rsidRPr="00D57BE4">
                    <w:rPr>
                      <w:sz w:val="14"/>
                      <w:szCs w:val="14"/>
                      <w:lang w:val="es-ES"/>
                    </w:rPr>
                    <w:t>16,7</w:t>
                  </w:r>
                </w:p>
              </w:tc>
              <w:tc>
                <w:tcPr>
                  <w:tcW w:w="990" w:type="dxa"/>
                  <w:tcBorders>
                    <w:top w:val="single" w:sz="4" w:space="0" w:color="auto"/>
                    <w:left w:val="single" w:sz="4" w:space="0" w:color="auto"/>
                    <w:bottom w:val="single" w:sz="4" w:space="0" w:color="auto"/>
                    <w:right w:val="single" w:sz="4" w:space="0" w:color="auto"/>
                  </w:tcBorders>
                  <w:vAlign w:val="center"/>
                </w:tcPr>
                <w:p w14:paraId="3C2DA14F" w14:textId="77777777" w:rsidR="002A101A" w:rsidRPr="00D57BE4" w:rsidRDefault="002A101A" w:rsidP="00D57BE4">
                  <w:pPr>
                    <w:spacing w:line="160" w:lineRule="atLeast"/>
                    <w:jc w:val="center"/>
                    <w:rPr>
                      <w:sz w:val="14"/>
                      <w:szCs w:val="14"/>
                      <w:lang w:val="es-ES"/>
                    </w:rPr>
                  </w:pPr>
                  <w:r w:rsidRPr="00D57BE4">
                    <w:rPr>
                      <w:sz w:val="14"/>
                      <w:szCs w:val="14"/>
                      <w:lang w:val="es-ES"/>
                    </w:rPr>
                    <w:t>BGI</w:t>
                  </w:r>
                </w:p>
                <w:p w14:paraId="3F8E9E97" w14:textId="3D922FF0" w:rsidR="002A101A" w:rsidRPr="00D57BE4" w:rsidRDefault="002A101A" w:rsidP="00D57BE4">
                  <w:pPr>
                    <w:spacing w:line="160" w:lineRule="atLeast"/>
                    <w:jc w:val="center"/>
                    <w:rPr>
                      <w:sz w:val="14"/>
                      <w:szCs w:val="14"/>
                      <w:lang w:val="es-ES"/>
                    </w:rPr>
                  </w:pPr>
                  <w:r w:rsidRPr="00D57BE4">
                    <w:rPr>
                      <w:sz w:val="14"/>
                      <w:szCs w:val="14"/>
                      <w:lang w:val="es-ES"/>
                    </w:rPr>
                    <w:t>/</w:t>
                  </w:r>
                  <w:proofErr w:type="spellStart"/>
                  <w:r w:rsidRPr="00D57BE4">
                    <w:rPr>
                      <w:sz w:val="14"/>
                      <w:szCs w:val="14"/>
                      <w:lang w:val="es-ES"/>
                    </w:rPr>
                    <w:t>Deltacal</w:t>
                  </w:r>
                  <w:proofErr w:type="spellEnd"/>
                  <w:r w:rsidRPr="00D57BE4">
                    <w:rPr>
                      <w:sz w:val="14"/>
                      <w:szCs w:val="14"/>
                      <w:lang w:val="es-ES"/>
                    </w:rPr>
                    <w:t>/</w:t>
                  </w:r>
                </w:p>
                <w:p w14:paraId="04FCB9FE" w14:textId="5D66D0CF" w:rsidR="002A101A" w:rsidRPr="00D57BE4" w:rsidRDefault="002A101A" w:rsidP="00D57BE4">
                  <w:pPr>
                    <w:spacing w:line="160" w:lineRule="atLeast"/>
                    <w:jc w:val="center"/>
                    <w:rPr>
                      <w:sz w:val="14"/>
                      <w:szCs w:val="14"/>
                      <w:lang w:val="es-ES"/>
                    </w:rPr>
                  </w:pPr>
                  <w:r w:rsidRPr="00D57BE4">
                    <w:rPr>
                      <w:sz w:val="14"/>
                      <w:szCs w:val="14"/>
                      <w:lang w:val="es-ES"/>
                    </w:rPr>
                    <w:t>149323</w:t>
                  </w:r>
                </w:p>
              </w:tc>
              <w:tc>
                <w:tcPr>
                  <w:tcW w:w="866" w:type="dxa"/>
                  <w:tcBorders>
                    <w:top w:val="single" w:sz="4" w:space="0" w:color="auto"/>
                    <w:left w:val="single" w:sz="4" w:space="0" w:color="auto"/>
                    <w:bottom w:val="single" w:sz="4" w:space="0" w:color="auto"/>
                    <w:right w:val="single" w:sz="4" w:space="0" w:color="auto"/>
                  </w:tcBorders>
                  <w:vAlign w:val="center"/>
                </w:tcPr>
                <w:p w14:paraId="0724AD26" w14:textId="2F2659A4" w:rsidR="002A101A" w:rsidRPr="00D57BE4" w:rsidRDefault="002A101A" w:rsidP="00D57BE4">
                  <w:pPr>
                    <w:spacing w:line="160" w:lineRule="atLeast"/>
                    <w:jc w:val="center"/>
                    <w:rPr>
                      <w:sz w:val="14"/>
                      <w:szCs w:val="14"/>
                      <w:lang w:val="es-ES"/>
                    </w:rPr>
                  </w:pPr>
                  <w:r w:rsidRPr="00D57BE4">
                    <w:rPr>
                      <w:color w:val="000000"/>
                      <w:sz w:val="14"/>
                      <w:szCs w:val="14"/>
                    </w:rPr>
                    <w:t>15-08-2018</w:t>
                  </w:r>
                </w:p>
              </w:tc>
              <w:tc>
                <w:tcPr>
                  <w:tcW w:w="693" w:type="dxa"/>
                  <w:tcBorders>
                    <w:top w:val="single" w:sz="4" w:space="0" w:color="auto"/>
                    <w:left w:val="single" w:sz="4" w:space="0" w:color="auto"/>
                    <w:bottom w:val="single" w:sz="4" w:space="0" w:color="auto"/>
                    <w:right w:val="single" w:sz="4" w:space="0" w:color="auto"/>
                  </w:tcBorders>
                  <w:vAlign w:val="center"/>
                  <w:hideMark/>
                </w:tcPr>
                <w:p w14:paraId="462E6E52" w14:textId="045334FE" w:rsidR="002A101A" w:rsidRPr="00D57BE4" w:rsidRDefault="002A101A" w:rsidP="00D57BE4">
                  <w:pPr>
                    <w:spacing w:line="160" w:lineRule="atLeast"/>
                    <w:jc w:val="center"/>
                    <w:rPr>
                      <w:sz w:val="14"/>
                      <w:szCs w:val="14"/>
                      <w:lang w:val="es-ES"/>
                    </w:rPr>
                  </w:pPr>
                  <w:r w:rsidRPr="00D57BE4">
                    <w:rPr>
                      <w:sz w:val="14"/>
                      <w:szCs w:val="14"/>
                      <w:lang w:val="es-ES"/>
                    </w:rPr>
                    <w:t>16,78</w:t>
                  </w:r>
                </w:p>
              </w:tc>
              <w:tc>
                <w:tcPr>
                  <w:tcW w:w="536" w:type="dxa"/>
                  <w:tcBorders>
                    <w:top w:val="single" w:sz="4" w:space="0" w:color="auto"/>
                    <w:left w:val="single" w:sz="4" w:space="0" w:color="auto"/>
                    <w:bottom w:val="single" w:sz="4" w:space="0" w:color="auto"/>
                    <w:right w:val="single" w:sz="4" w:space="0" w:color="auto"/>
                  </w:tcBorders>
                  <w:vAlign w:val="center"/>
                  <w:hideMark/>
                </w:tcPr>
                <w:p w14:paraId="7E4B0E3C" w14:textId="55F31E15" w:rsidR="002A101A" w:rsidRPr="00D57BE4" w:rsidRDefault="002A101A" w:rsidP="00D57BE4">
                  <w:pPr>
                    <w:spacing w:line="160" w:lineRule="atLeast"/>
                    <w:jc w:val="center"/>
                    <w:rPr>
                      <w:sz w:val="14"/>
                      <w:szCs w:val="14"/>
                      <w:lang w:val="es-ES"/>
                    </w:rPr>
                  </w:pPr>
                  <w:r w:rsidRPr="00D57BE4">
                    <w:rPr>
                      <w:sz w:val="14"/>
                      <w:szCs w:val="14"/>
                      <w:lang w:val="es-ES"/>
                    </w:rPr>
                    <w:t>0,5</w:t>
                  </w:r>
                </w:p>
              </w:tc>
              <w:tc>
                <w:tcPr>
                  <w:tcW w:w="565" w:type="dxa"/>
                  <w:tcBorders>
                    <w:top w:val="single" w:sz="4" w:space="0" w:color="auto"/>
                    <w:left w:val="single" w:sz="4" w:space="0" w:color="auto"/>
                    <w:bottom w:val="single" w:sz="4" w:space="0" w:color="auto"/>
                    <w:right w:val="single" w:sz="4" w:space="0" w:color="auto"/>
                  </w:tcBorders>
                  <w:vAlign w:val="center"/>
                  <w:hideMark/>
                </w:tcPr>
                <w:p w14:paraId="206E1AD2" w14:textId="113B78CB" w:rsidR="002A101A" w:rsidRPr="00D57BE4" w:rsidRDefault="002A101A" w:rsidP="00D57BE4">
                  <w:pPr>
                    <w:spacing w:line="160" w:lineRule="atLeast"/>
                    <w:jc w:val="center"/>
                    <w:rPr>
                      <w:sz w:val="14"/>
                      <w:szCs w:val="14"/>
                      <w:lang w:val="es-ES"/>
                    </w:rPr>
                  </w:pPr>
                  <w:r w:rsidRPr="00D57BE4">
                    <w:rPr>
                      <w:sz w:val="14"/>
                      <w:szCs w:val="14"/>
                      <w:lang w:val="es-ES"/>
                    </w:rPr>
                    <w:t>--</w:t>
                  </w:r>
                </w:p>
              </w:tc>
              <w:tc>
                <w:tcPr>
                  <w:tcW w:w="802" w:type="dxa"/>
                  <w:tcBorders>
                    <w:top w:val="single" w:sz="4" w:space="0" w:color="auto"/>
                    <w:left w:val="single" w:sz="4" w:space="0" w:color="auto"/>
                    <w:bottom w:val="single" w:sz="4" w:space="0" w:color="auto"/>
                    <w:right w:val="single" w:sz="4" w:space="0" w:color="auto"/>
                  </w:tcBorders>
                  <w:vAlign w:val="center"/>
                  <w:hideMark/>
                </w:tcPr>
                <w:p w14:paraId="3B07AA0E" w14:textId="5A1E1ACC" w:rsidR="002A101A" w:rsidRPr="00D57BE4" w:rsidRDefault="002A101A" w:rsidP="00D57BE4">
                  <w:pPr>
                    <w:spacing w:line="160" w:lineRule="atLeast"/>
                    <w:jc w:val="center"/>
                    <w:rPr>
                      <w:sz w:val="14"/>
                      <w:szCs w:val="14"/>
                      <w:lang w:val="es-ES"/>
                    </w:rPr>
                  </w:pPr>
                  <w:r w:rsidRPr="00D57BE4">
                    <w:rPr>
                      <w:sz w:val="14"/>
                      <w:szCs w:val="14"/>
                      <w:lang w:val="es-ES"/>
                    </w:rPr>
                    <w:t>--</w:t>
                  </w:r>
                </w:p>
              </w:tc>
              <w:tc>
                <w:tcPr>
                  <w:tcW w:w="533" w:type="dxa"/>
                  <w:tcBorders>
                    <w:top w:val="single" w:sz="4" w:space="0" w:color="auto"/>
                    <w:left w:val="single" w:sz="4" w:space="0" w:color="auto"/>
                    <w:bottom w:val="single" w:sz="4" w:space="0" w:color="auto"/>
                    <w:right w:val="single" w:sz="4" w:space="0" w:color="auto"/>
                  </w:tcBorders>
                  <w:vAlign w:val="center"/>
                  <w:hideMark/>
                </w:tcPr>
                <w:p w14:paraId="3013A4AB" w14:textId="4E1A9486" w:rsidR="002A101A" w:rsidRPr="00D57BE4" w:rsidRDefault="002A101A" w:rsidP="00D57BE4">
                  <w:pPr>
                    <w:spacing w:line="160" w:lineRule="atLeast"/>
                    <w:jc w:val="center"/>
                    <w:rPr>
                      <w:sz w:val="14"/>
                      <w:szCs w:val="14"/>
                      <w:lang w:val="es-ES"/>
                    </w:rPr>
                  </w:pPr>
                  <w:r w:rsidRPr="00D57BE4">
                    <w:rPr>
                      <w:sz w:val="14"/>
                      <w:szCs w:val="14"/>
                      <w:lang w:val="es-ES"/>
                    </w:rPr>
                    <w:t>--</w:t>
                  </w:r>
                </w:p>
              </w:tc>
            </w:tr>
            <w:tr w:rsidR="002A101A" w:rsidRPr="00D57BE4" w14:paraId="01245DFA" w14:textId="77777777" w:rsidTr="002A101A">
              <w:trPr>
                <w:cantSplit/>
                <w:trHeight w:val="850"/>
                <w:jc w:val="center"/>
              </w:trPr>
              <w:tc>
                <w:tcPr>
                  <w:tcW w:w="407" w:type="dxa"/>
                  <w:tcBorders>
                    <w:top w:val="single" w:sz="4" w:space="0" w:color="auto"/>
                    <w:left w:val="single" w:sz="4" w:space="0" w:color="auto"/>
                    <w:bottom w:val="single" w:sz="4" w:space="0" w:color="auto"/>
                    <w:right w:val="single" w:sz="4" w:space="0" w:color="auto"/>
                  </w:tcBorders>
                  <w:textDirection w:val="btLr"/>
                  <w:vAlign w:val="center"/>
                  <w:hideMark/>
                </w:tcPr>
                <w:p w14:paraId="78D2D5A9" w14:textId="5AC2CCDD" w:rsidR="002A101A" w:rsidRPr="00D57BE4" w:rsidRDefault="002A101A" w:rsidP="00D57BE4">
                  <w:pPr>
                    <w:spacing w:line="160" w:lineRule="atLeast"/>
                    <w:ind w:left="113" w:right="113"/>
                    <w:jc w:val="center"/>
                    <w:rPr>
                      <w:sz w:val="14"/>
                      <w:szCs w:val="14"/>
                      <w:lang w:val="es-ES"/>
                    </w:rPr>
                  </w:pPr>
                  <w:r w:rsidRPr="00D57BE4">
                    <w:rPr>
                      <w:sz w:val="14"/>
                      <w:szCs w:val="14"/>
                      <w:lang w:val="es-ES"/>
                    </w:rPr>
                    <w:t>27-07-18</w:t>
                  </w:r>
                </w:p>
              </w:tc>
              <w:tc>
                <w:tcPr>
                  <w:tcW w:w="581" w:type="dxa"/>
                  <w:tcBorders>
                    <w:top w:val="single" w:sz="4" w:space="0" w:color="auto"/>
                    <w:left w:val="single" w:sz="4" w:space="0" w:color="auto"/>
                    <w:bottom w:val="single" w:sz="4" w:space="0" w:color="auto"/>
                    <w:right w:val="single" w:sz="4" w:space="0" w:color="auto"/>
                  </w:tcBorders>
                  <w:vAlign w:val="center"/>
                  <w:hideMark/>
                </w:tcPr>
                <w:p w14:paraId="4B5BB1E6" w14:textId="42E41BCF" w:rsidR="002A101A" w:rsidRPr="00D57BE4" w:rsidRDefault="002A101A" w:rsidP="00D57BE4">
                  <w:pPr>
                    <w:spacing w:line="160" w:lineRule="atLeast"/>
                    <w:jc w:val="center"/>
                    <w:rPr>
                      <w:sz w:val="14"/>
                      <w:szCs w:val="14"/>
                      <w:lang w:val="es-ES"/>
                    </w:rPr>
                  </w:pPr>
                  <w:r w:rsidRPr="00D57BE4">
                    <w:rPr>
                      <w:sz w:val="14"/>
                      <w:szCs w:val="14"/>
                      <w:lang w:val="es-ES"/>
                    </w:rPr>
                    <w:t>11:11</w:t>
                  </w:r>
                </w:p>
              </w:tc>
              <w:tc>
                <w:tcPr>
                  <w:tcW w:w="661" w:type="dxa"/>
                  <w:tcBorders>
                    <w:top w:val="single" w:sz="4" w:space="0" w:color="auto"/>
                    <w:left w:val="single" w:sz="4" w:space="0" w:color="auto"/>
                    <w:bottom w:val="single" w:sz="4" w:space="0" w:color="auto"/>
                    <w:right w:val="single" w:sz="4" w:space="0" w:color="auto"/>
                  </w:tcBorders>
                  <w:vAlign w:val="center"/>
                  <w:hideMark/>
                </w:tcPr>
                <w:p w14:paraId="17C4A7FD" w14:textId="77777777" w:rsidR="002A101A" w:rsidRPr="00D57BE4" w:rsidRDefault="002A101A" w:rsidP="00D57BE4">
                  <w:pPr>
                    <w:spacing w:line="160" w:lineRule="atLeast"/>
                    <w:jc w:val="center"/>
                    <w:rPr>
                      <w:sz w:val="14"/>
                      <w:szCs w:val="14"/>
                      <w:lang w:val="es-ES"/>
                    </w:rPr>
                  </w:pPr>
                  <w:r w:rsidRPr="00D57BE4">
                    <w:rPr>
                      <w:sz w:val="14"/>
                      <w:szCs w:val="14"/>
                      <w:lang w:val="es-ES"/>
                    </w:rPr>
                    <w:t>16,7</w:t>
                  </w:r>
                </w:p>
              </w:tc>
              <w:tc>
                <w:tcPr>
                  <w:tcW w:w="990" w:type="dxa"/>
                  <w:tcBorders>
                    <w:top w:val="single" w:sz="4" w:space="0" w:color="auto"/>
                    <w:left w:val="single" w:sz="4" w:space="0" w:color="auto"/>
                    <w:bottom w:val="single" w:sz="4" w:space="0" w:color="auto"/>
                    <w:right w:val="single" w:sz="4" w:space="0" w:color="auto"/>
                  </w:tcBorders>
                  <w:vAlign w:val="center"/>
                </w:tcPr>
                <w:p w14:paraId="2C45D4AB" w14:textId="77777777" w:rsidR="002A101A" w:rsidRPr="00D57BE4" w:rsidRDefault="002A101A" w:rsidP="00D57BE4">
                  <w:pPr>
                    <w:spacing w:line="160" w:lineRule="atLeast"/>
                    <w:jc w:val="center"/>
                    <w:rPr>
                      <w:sz w:val="14"/>
                      <w:szCs w:val="14"/>
                      <w:lang w:val="es-ES"/>
                    </w:rPr>
                  </w:pPr>
                  <w:r w:rsidRPr="00D57BE4">
                    <w:rPr>
                      <w:sz w:val="14"/>
                      <w:szCs w:val="14"/>
                      <w:lang w:val="es-ES"/>
                    </w:rPr>
                    <w:t>BGI</w:t>
                  </w:r>
                </w:p>
                <w:p w14:paraId="67C703CA" w14:textId="0DFC6CBB" w:rsidR="002A101A" w:rsidRPr="00D57BE4" w:rsidRDefault="002A101A" w:rsidP="00D57BE4">
                  <w:pPr>
                    <w:spacing w:line="160" w:lineRule="atLeast"/>
                    <w:jc w:val="center"/>
                    <w:rPr>
                      <w:sz w:val="14"/>
                      <w:szCs w:val="14"/>
                      <w:lang w:val="es-ES"/>
                    </w:rPr>
                  </w:pPr>
                  <w:r w:rsidRPr="00D57BE4">
                    <w:rPr>
                      <w:sz w:val="14"/>
                      <w:szCs w:val="14"/>
                      <w:lang w:val="es-ES"/>
                    </w:rPr>
                    <w:t>/</w:t>
                  </w:r>
                  <w:proofErr w:type="spellStart"/>
                  <w:r w:rsidRPr="00D57BE4">
                    <w:rPr>
                      <w:sz w:val="14"/>
                      <w:szCs w:val="14"/>
                      <w:lang w:val="es-ES"/>
                    </w:rPr>
                    <w:t>Deltacal</w:t>
                  </w:r>
                  <w:proofErr w:type="spellEnd"/>
                  <w:r w:rsidRPr="00D57BE4">
                    <w:rPr>
                      <w:sz w:val="14"/>
                      <w:szCs w:val="14"/>
                      <w:lang w:val="es-ES"/>
                    </w:rPr>
                    <w:t>/</w:t>
                  </w:r>
                </w:p>
                <w:p w14:paraId="0C8BA40B" w14:textId="58E949A1" w:rsidR="002A101A" w:rsidRPr="00D57BE4" w:rsidRDefault="002A101A" w:rsidP="00D57BE4">
                  <w:pPr>
                    <w:spacing w:line="160" w:lineRule="atLeast"/>
                    <w:jc w:val="center"/>
                    <w:rPr>
                      <w:sz w:val="14"/>
                      <w:szCs w:val="14"/>
                      <w:lang w:val="es-ES"/>
                    </w:rPr>
                  </w:pPr>
                  <w:r w:rsidRPr="00D57BE4">
                    <w:rPr>
                      <w:sz w:val="14"/>
                      <w:szCs w:val="14"/>
                      <w:lang w:val="es-ES"/>
                    </w:rPr>
                    <w:t>1460</w:t>
                  </w:r>
                </w:p>
              </w:tc>
              <w:tc>
                <w:tcPr>
                  <w:tcW w:w="866" w:type="dxa"/>
                  <w:tcBorders>
                    <w:top w:val="single" w:sz="4" w:space="0" w:color="auto"/>
                    <w:left w:val="single" w:sz="4" w:space="0" w:color="auto"/>
                    <w:bottom w:val="single" w:sz="4" w:space="0" w:color="auto"/>
                    <w:right w:val="single" w:sz="4" w:space="0" w:color="auto"/>
                  </w:tcBorders>
                  <w:vAlign w:val="center"/>
                </w:tcPr>
                <w:p w14:paraId="6D82CAC0" w14:textId="6D49C364" w:rsidR="002A101A" w:rsidRPr="00D57BE4" w:rsidRDefault="002A101A" w:rsidP="00D57BE4">
                  <w:pPr>
                    <w:spacing w:line="160" w:lineRule="atLeast"/>
                    <w:jc w:val="center"/>
                    <w:rPr>
                      <w:sz w:val="14"/>
                      <w:szCs w:val="14"/>
                      <w:lang w:val="es-ES"/>
                    </w:rPr>
                  </w:pPr>
                  <w:r w:rsidRPr="00D57BE4">
                    <w:rPr>
                      <w:color w:val="000000"/>
                      <w:sz w:val="14"/>
                      <w:szCs w:val="14"/>
                    </w:rPr>
                    <w:t>04-10-2017</w:t>
                  </w:r>
                </w:p>
              </w:tc>
              <w:tc>
                <w:tcPr>
                  <w:tcW w:w="693" w:type="dxa"/>
                  <w:tcBorders>
                    <w:top w:val="single" w:sz="4" w:space="0" w:color="auto"/>
                    <w:left w:val="single" w:sz="4" w:space="0" w:color="auto"/>
                    <w:bottom w:val="single" w:sz="4" w:space="0" w:color="auto"/>
                    <w:right w:val="single" w:sz="4" w:space="0" w:color="auto"/>
                  </w:tcBorders>
                  <w:vAlign w:val="center"/>
                  <w:hideMark/>
                </w:tcPr>
                <w:p w14:paraId="6E6D49CF" w14:textId="2513391D" w:rsidR="002A101A" w:rsidRPr="00D57BE4" w:rsidRDefault="002A101A" w:rsidP="00D57BE4">
                  <w:pPr>
                    <w:spacing w:line="160" w:lineRule="atLeast"/>
                    <w:jc w:val="center"/>
                    <w:rPr>
                      <w:sz w:val="14"/>
                      <w:szCs w:val="14"/>
                      <w:lang w:val="es-ES"/>
                    </w:rPr>
                  </w:pPr>
                  <w:r w:rsidRPr="00D57BE4">
                    <w:rPr>
                      <w:sz w:val="14"/>
                      <w:szCs w:val="14"/>
                      <w:lang w:val="es-ES"/>
                    </w:rPr>
                    <w:t>16,76</w:t>
                  </w:r>
                </w:p>
              </w:tc>
              <w:tc>
                <w:tcPr>
                  <w:tcW w:w="536" w:type="dxa"/>
                  <w:tcBorders>
                    <w:top w:val="single" w:sz="4" w:space="0" w:color="auto"/>
                    <w:left w:val="single" w:sz="4" w:space="0" w:color="auto"/>
                    <w:bottom w:val="single" w:sz="4" w:space="0" w:color="auto"/>
                    <w:right w:val="single" w:sz="4" w:space="0" w:color="auto"/>
                  </w:tcBorders>
                  <w:vAlign w:val="center"/>
                  <w:hideMark/>
                </w:tcPr>
                <w:p w14:paraId="71B56D2D" w14:textId="6AD5ECCF" w:rsidR="002A101A" w:rsidRPr="00D57BE4" w:rsidRDefault="002A101A" w:rsidP="00D57BE4">
                  <w:pPr>
                    <w:spacing w:line="160" w:lineRule="atLeast"/>
                    <w:jc w:val="center"/>
                    <w:rPr>
                      <w:sz w:val="14"/>
                      <w:szCs w:val="14"/>
                      <w:lang w:val="es-ES"/>
                    </w:rPr>
                  </w:pPr>
                  <w:r w:rsidRPr="00D57BE4">
                    <w:rPr>
                      <w:sz w:val="14"/>
                      <w:szCs w:val="14"/>
                      <w:lang w:val="es-ES"/>
                    </w:rPr>
                    <w:t>0,36</w:t>
                  </w:r>
                </w:p>
              </w:tc>
              <w:tc>
                <w:tcPr>
                  <w:tcW w:w="565" w:type="dxa"/>
                  <w:tcBorders>
                    <w:top w:val="single" w:sz="4" w:space="0" w:color="auto"/>
                    <w:left w:val="single" w:sz="4" w:space="0" w:color="auto"/>
                    <w:bottom w:val="single" w:sz="4" w:space="0" w:color="auto"/>
                    <w:right w:val="single" w:sz="4" w:space="0" w:color="auto"/>
                  </w:tcBorders>
                  <w:vAlign w:val="center"/>
                  <w:hideMark/>
                </w:tcPr>
                <w:p w14:paraId="582A559A" w14:textId="007355AB" w:rsidR="002A101A" w:rsidRPr="00D57BE4" w:rsidRDefault="002A101A" w:rsidP="00D57BE4">
                  <w:pPr>
                    <w:spacing w:line="160" w:lineRule="atLeast"/>
                    <w:jc w:val="center"/>
                    <w:rPr>
                      <w:sz w:val="14"/>
                      <w:szCs w:val="14"/>
                      <w:lang w:val="es-ES"/>
                    </w:rPr>
                  </w:pPr>
                  <w:r w:rsidRPr="00D57BE4">
                    <w:rPr>
                      <w:sz w:val="14"/>
                      <w:szCs w:val="14"/>
                      <w:lang w:val="es-ES"/>
                    </w:rPr>
                    <w:t>--</w:t>
                  </w:r>
                </w:p>
              </w:tc>
              <w:tc>
                <w:tcPr>
                  <w:tcW w:w="802" w:type="dxa"/>
                  <w:tcBorders>
                    <w:top w:val="single" w:sz="4" w:space="0" w:color="auto"/>
                    <w:left w:val="single" w:sz="4" w:space="0" w:color="auto"/>
                    <w:bottom w:val="single" w:sz="4" w:space="0" w:color="auto"/>
                    <w:right w:val="single" w:sz="4" w:space="0" w:color="auto"/>
                  </w:tcBorders>
                  <w:vAlign w:val="center"/>
                  <w:hideMark/>
                </w:tcPr>
                <w:p w14:paraId="6B22D154" w14:textId="11915BB3" w:rsidR="002A101A" w:rsidRPr="00D57BE4" w:rsidRDefault="002A101A" w:rsidP="00D57BE4">
                  <w:pPr>
                    <w:spacing w:line="160" w:lineRule="atLeast"/>
                    <w:jc w:val="center"/>
                    <w:rPr>
                      <w:sz w:val="14"/>
                      <w:szCs w:val="14"/>
                      <w:lang w:val="es-ES"/>
                    </w:rPr>
                  </w:pPr>
                  <w:r w:rsidRPr="00D57BE4">
                    <w:rPr>
                      <w:sz w:val="14"/>
                      <w:szCs w:val="14"/>
                      <w:lang w:val="es-ES"/>
                    </w:rPr>
                    <w:t>--</w:t>
                  </w:r>
                </w:p>
              </w:tc>
              <w:tc>
                <w:tcPr>
                  <w:tcW w:w="533" w:type="dxa"/>
                  <w:tcBorders>
                    <w:top w:val="single" w:sz="4" w:space="0" w:color="auto"/>
                    <w:left w:val="single" w:sz="4" w:space="0" w:color="auto"/>
                    <w:bottom w:val="single" w:sz="4" w:space="0" w:color="auto"/>
                    <w:right w:val="single" w:sz="4" w:space="0" w:color="auto"/>
                  </w:tcBorders>
                  <w:vAlign w:val="center"/>
                  <w:hideMark/>
                </w:tcPr>
                <w:p w14:paraId="31C5824C" w14:textId="5A13607A" w:rsidR="002A101A" w:rsidRPr="00D57BE4" w:rsidRDefault="002A101A" w:rsidP="00D57BE4">
                  <w:pPr>
                    <w:spacing w:line="160" w:lineRule="atLeast"/>
                    <w:jc w:val="center"/>
                    <w:rPr>
                      <w:sz w:val="14"/>
                      <w:szCs w:val="14"/>
                      <w:lang w:val="es-ES"/>
                    </w:rPr>
                  </w:pPr>
                  <w:r w:rsidRPr="00D57BE4">
                    <w:rPr>
                      <w:sz w:val="14"/>
                      <w:szCs w:val="14"/>
                      <w:lang w:val="es-ES"/>
                    </w:rPr>
                    <w:t>--</w:t>
                  </w:r>
                </w:p>
              </w:tc>
            </w:tr>
            <w:tr w:rsidR="002A101A" w:rsidRPr="00D57BE4" w14:paraId="1CAEB622" w14:textId="77777777" w:rsidTr="002A101A">
              <w:trPr>
                <w:cantSplit/>
                <w:trHeight w:val="834"/>
                <w:jc w:val="center"/>
              </w:trPr>
              <w:tc>
                <w:tcPr>
                  <w:tcW w:w="407" w:type="dxa"/>
                  <w:tcBorders>
                    <w:top w:val="single" w:sz="4" w:space="0" w:color="auto"/>
                    <w:left w:val="single" w:sz="4" w:space="0" w:color="auto"/>
                    <w:bottom w:val="single" w:sz="4" w:space="0" w:color="auto"/>
                    <w:right w:val="single" w:sz="4" w:space="0" w:color="auto"/>
                  </w:tcBorders>
                  <w:textDirection w:val="btLr"/>
                  <w:vAlign w:val="center"/>
                  <w:hideMark/>
                </w:tcPr>
                <w:p w14:paraId="6B35F46B" w14:textId="77777777" w:rsidR="002A101A" w:rsidRPr="00D57BE4" w:rsidRDefault="002A101A" w:rsidP="00D57BE4">
                  <w:pPr>
                    <w:spacing w:line="160" w:lineRule="atLeast"/>
                    <w:ind w:left="113" w:right="113"/>
                    <w:jc w:val="center"/>
                    <w:rPr>
                      <w:sz w:val="14"/>
                      <w:szCs w:val="14"/>
                      <w:lang w:val="es-ES"/>
                    </w:rPr>
                  </w:pPr>
                  <w:r w:rsidRPr="00D57BE4">
                    <w:rPr>
                      <w:sz w:val="14"/>
                      <w:szCs w:val="14"/>
                      <w:lang w:val="es-ES"/>
                    </w:rPr>
                    <w:t>08-01-18</w:t>
                  </w:r>
                </w:p>
              </w:tc>
              <w:tc>
                <w:tcPr>
                  <w:tcW w:w="581" w:type="dxa"/>
                  <w:tcBorders>
                    <w:top w:val="single" w:sz="4" w:space="0" w:color="auto"/>
                    <w:left w:val="single" w:sz="4" w:space="0" w:color="auto"/>
                    <w:bottom w:val="single" w:sz="4" w:space="0" w:color="auto"/>
                    <w:right w:val="single" w:sz="4" w:space="0" w:color="auto"/>
                  </w:tcBorders>
                  <w:vAlign w:val="center"/>
                  <w:hideMark/>
                </w:tcPr>
                <w:p w14:paraId="0FEE9A59" w14:textId="10E03EC5" w:rsidR="002A101A" w:rsidRPr="00D57BE4" w:rsidRDefault="002A101A" w:rsidP="00D57BE4">
                  <w:pPr>
                    <w:spacing w:line="160" w:lineRule="atLeast"/>
                    <w:jc w:val="center"/>
                    <w:rPr>
                      <w:sz w:val="14"/>
                      <w:szCs w:val="14"/>
                      <w:lang w:val="es-ES"/>
                    </w:rPr>
                  </w:pPr>
                  <w:r w:rsidRPr="00D57BE4">
                    <w:rPr>
                      <w:sz w:val="14"/>
                      <w:szCs w:val="14"/>
                      <w:lang w:val="es-ES"/>
                    </w:rPr>
                    <w:t>15:49</w:t>
                  </w:r>
                </w:p>
              </w:tc>
              <w:tc>
                <w:tcPr>
                  <w:tcW w:w="661" w:type="dxa"/>
                  <w:tcBorders>
                    <w:top w:val="single" w:sz="4" w:space="0" w:color="auto"/>
                    <w:left w:val="single" w:sz="4" w:space="0" w:color="auto"/>
                    <w:bottom w:val="single" w:sz="4" w:space="0" w:color="auto"/>
                    <w:right w:val="single" w:sz="4" w:space="0" w:color="auto"/>
                  </w:tcBorders>
                  <w:vAlign w:val="center"/>
                  <w:hideMark/>
                </w:tcPr>
                <w:p w14:paraId="4FA3EF85" w14:textId="77777777" w:rsidR="002A101A" w:rsidRPr="00D57BE4" w:rsidRDefault="002A101A" w:rsidP="00D57BE4">
                  <w:pPr>
                    <w:spacing w:line="160" w:lineRule="atLeast"/>
                    <w:jc w:val="center"/>
                    <w:rPr>
                      <w:sz w:val="14"/>
                      <w:szCs w:val="14"/>
                      <w:lang w:val="es-ES"/>
                    </w:rPr>
                  </w:pPr>
                  <w:r w:rsidRPr="00D57BE4">
                    <w:rPr>
                      <w:sz w:val="14"/>
                      <w:szCs w:val="14"/>
                      <w:lang w:val="es-ES"/>
                    </w:rPr>
                    <w:t>16,7</w:t>
                  </w:r>
                </w:p>
              </w:tc>
              <w:tc>
                <w:tcPr>
                  <w:tcW w:w="990" w:type="dxa"/>
                  <w:tcBorders>
                    <w:top w:val="single" w:sz="4" w:space="0" w:color="auto"/>
                    <w:left w:val="single" w:sz="4" w:space="0" w:color="auto"/>
                    <w:bottom w:val="single" w:sz="4" w:space="0" w:color="auto"/>
                    <w:right w:val="single" w:sz="4" w:space="0" w:color="auto"/>
                  </w:tcBorders>
                  <w:vAlign w:val="center"/>
                </w:tcPr>
                <w:p w14:paraId="27E3F5C9" w14:textId="77777777" w:rsidR="002A101A" w:rsidRPr="00D57BE4" w:rsidRDefault="002A101A" w:rsidP="00D57BE4">
                  <w:pPr>
                    <w:spacing w:line="160" w:lineRule="atLeast"/>
                    <w:jc w:val="center"/>
                    <w:rPr>
                      <w:sz w:val="14"/>
                      <w:szCs w:val="14"/>
                      <w:lang w:val="es-ES"/>
                    </w:rPr>
                  </w:pPr>
                  <w:r w:rsidRPr="00D57BE4">
                    <w:rPr>
                      <w:sz w:val="14"/>
                      <w:szCs w:val="14"/>
                      <w:lang w:val="es-ES"/>
                    </w:rPr>
                    <w:t>BGI</w:t>
                  </w:r>
                </w:p>
                <w:p w14:paraId="7BE466E0" w14:textId="6F58EE2B" w:rsidR="002A101A" w:rsidRPr="00D57BE4" w:rsidRDefault="002A101A" w:rsidP="00D57BE4">
                  <w:pPr>
                    <w:spacing w:line="160" w:lineRule="atLeast"/>
                    <w:jc w:val="center"/>
                    <w:rPr>
                      <w:sz w:val="14"/>
                      <w:szCs w:val="14"/>
                      <w:lang w:val="es-ES"/>
                    </w:rPr>
                  </w:pPr>
                  <w:r w:rsidRPr="00D57BE4">
                    <w:rPr>
                      <w:sz w:val="14"/>
                      <w:szCs w:val="14"/>
                      <w:lang w:val="es-ES"/>
                    </w:rPr>
                    <w:t>/</w:t>
                  </w:r>
                  <w:proofErr w:type="spellStart"/>
                  <w:r w:rsidRPr="00D57BE4">
                    <w:rPr>
                      <w:sz w:val="14"/>
                      <w:szCs w:val="14"/>
                      <w:lang w:val="es-ES"/>
                    </w:rPr>
                    <w:t>Deltacal</w:t>
                  </w:r>
                  <w:proofErr w:type="spellEnd"/>
                </w:p>
                <w:p w14:paraId="615C68EF" w14:textId="044B947E" w:rsidR="002A101A" w:rsidRPr="00D57BE4" w:rsidRDefault="002A101A" w:rsidP="00D57BE4">
                  <w:pPr>
                    <w:spacing w:line="160" w:lineRule="atLeast"/>
                    <w:jc w:val="center"/>
                    <w:rPr>
                      <w:sz w:val="14"/>
                      <w:szCs w:val="14"/>
                      <w:lang w:val="es-ES"/>
                    </w:rPr>
                  </w:pPr>
                  <w:r w:rsidRPr="00D57BE4">
                    <w:rPr>
                      <w:sz w:val="14"/>
                      <w:szCs w:val="14"/>
                      <w:lang w:val="es-ES"/>
                    </w:rPr>
                    <w:t>/141153</w:t>
                  </w:r>
                </w:p>
              </w:tc>
              <w:tc>
                <w:tcPr>
                  <w:tcW w:w="866" w:type="dxa"/>
                  <w:tcBorders>
                    <w:top w:val="single" w:sz="4" w:space="0" w:color="auto"/>
                    <w:left w:val="single" w:sz="4" w:space="0" w:color="auto"/>
                    <w:bottom w:val="single" w:sz="4" w:space="0" w:color="auto"/>
                    <w:right w:val="single" w:sz="4" w:space="0" w:color="auto"/>
                  </w:tcBorders>
                  <w:vAlign w:val="center"/>
                </w:tcPr>
                <w:p w14:paraId="69FC1503" w14:textId="41D9B2DD" w:rsidR="002A101A" w:rsidRPr="00D57BE4" w:rsidRDefault="002A101A" w:rsidP="00D57BE4">
                  <w:pPr>
                    <w:spacing w:line="160" w:lineRule="atLeast"/>
                    <w:jc w:val="center"/>
                    <w:rPr>
                      <w:sz w:val="14"/>
                      <w:szCs w:val="14"/>
                      <w:lang w:val="es-ES"/>
                    </w:rPr>
                  </w:pPr>
                  <w:r w:rsidRPr="00D57BE4">
                    <w:rPr>
                      <w:color w:val="000000"/>
                      <w:sz w:val="14"/>
                      <w:szCs w:val="14"/>
                    </w:rPr>
                    <w:t>24-07-2017</w:t>
                  </w:r>
                </w:p>
              </w:tc>
              <w:tc>
                <w:tcPr>
                  <w:tcW w:w="693" w:type="dxa"/>
                  <w:tcBorders>
                    <w:top w:val="single" w:sz="4" w:space="0" w:color="auto"/>
                    <w:left w:val="single" w:sz="4" w:space="0" w:color="auto"/>
                    <w:bottom w:val="single" w:sz="4" w:space="0" w:color="auto"/>
                    <w:right w:val="single" w:sz="4" w:space="0" w:color="auto"/>
                  </w:tcBorders>
                  <w:vAlign w:val="center"/>
                  <w:hideMark/>
                </w:tcPr>
                <w:p w14:paraId="5F289B14" w14:textId="4DA910F3" w:rsidR="002A101A" w:rsidRPr="00D57BE4" w:rsidRDefault="002A101A" w:rsidP="00D57BE4">
                  <w:pPr>
                    <w:spacing w:line="160" w:lineRule="atLeast"/>
                    <w:jc w:val="center"/>
                    <w:rPr>
                      <w:sz w:val="14"/>
                      <w:szCs w:val="14"/>
                      <w:lang w:val="es-ES"/>
                    </w:rPr>
                  </w:pPr>
                  <w:r w:rsidRPr="00D57BE4">
                    <w:rPr>
                      <w:sz w:val="14"/>
                      <w:szCs w:val="14"/>
                      <w:lang w:val="es-ES"/>
                    </w:rPr>
                    <w:t>17,4</w:t>
                  </w:r>
                </w:p>
              </w:tc>
              <w:tc>
                <w:tcPr>
                  <w:tcW w:w="536" w:type="dxa"/>
                  <w:tcBorders>
                    <w:top w:val="single" w:sz="4" w:space="0" w:color="auto"/>
                    <w:left w:val="single" w:sz="4" w:space="0" w:color="auto"/>
                    <w:bottom w:val="single" w:sz="4" w:space="0" w:color="auto"/>
                    <w:right w:val="single" w:sz="4" w:space="0" w:color="auto"/>
                  </w:tcBorders>
                  <w:vAlign w:val="center"/>
                  <w:hideMark/>
                </w:tcPr>
                <w:p w14:paraId="33D23F55" w14:textId="2BEAB198" w:rsidR="002A101A" w:rsidRPr="00D57BE4" w:rsidRDefault="002A101A" w:rsidP="00D57BE4">
                  <w:pPr>
                    <w:spacing w:line="160" w:lineRule="atLeast"/>
                    <w:jc w:val="center"/>
                    <w:rPr>
                      <w:sz w:val="14"/>
                      <w:szCs w:val="14"/>
                      <w:lang w:val="es-ES"/>
                    </w:rPr>
                  </w:pPr>
                  <w:r w:rsidRPr="00D57BE4">
                    <w:rPr>
                      <w:sz w:val="14"/>
                      <w:szCs w:val="14"/>
                      <w:lang w:val="es-ES"/>
                    </w:rPr>
                    <w:t>4,2</w:t>
                  </w:r>
                </w:p>
              </w:tc>
              <w:tc>
                <w:tcPr>
                  <w:tcW w:w="565" w:type="dxa"/>
                  <w:tcBorders>
                    <w:top w:val="single" w:sz="4" w:space="0" w:color="auto"/>
                    <w:left w:val="single" w:sz="4" w:space="0" w:color="auto"/>
                    <w:bottom w:val="single" w:sz="4" w:space="0" w:color="auto"/>
                    <w:right w:val="single" w:sz="4" w:space="0" w:color="auto"/>
                  </w:tcBorders>
                  <w:vAlign w:val="center"/>
                  <w:hideMark/>
                </w:tcPr>
                <w:p w14:paraId="23D47D64" w14:textId="77C17B82" w:rsidR="002A101A" w:rsidRPr="00D57BE4" w:rsidRDefault="002A101A" w:rsidP="00D57BE4">
                  <w:pPr>
                    <w:spacing w:line="160" w:lineRule="atLeast"/>
                    <w:jc w:val="center"/>
                    <w:rPr>
                      <w:sz w:val="14"/>
                      <w:szCs w:val="14"/>
                      <w:lang w:val="es-ES"/>
                    </w:rPr>
                  </w:pPr>
                  <w:r w:rsidRPr="00D57BE4">
                    <w:rPr>
                      <w:sz w:val="14"/>
                      <w:szCs w:val="14"/>
                      <w:lang w:val="es-ES"/>
                    </w:rPr>
                    <w:t>15:52</w:t>
                  </w:r>
                </w:p>
              </w:tc>
              <w:tc>
                <w:tcPr>
                  <w:tcW w:w="802" w:type="dxa"/>
                  <w:tcBorders>
                    <w:top w:val="single" w:sz="4" w:space="0" w:color="auto"/>
                    <w:left w:val="single" w:sz="4" w:space="0" w:color="auto"/>
                    <w:bottom w:val="single" w:sz="4" w:space="0" w:color="auto"/>
                    <w:right w:val="single" w:sz="4" w:space="0" w:color="auto"/>
                  </w:tcBorders>
                  <w:vAlign w:val="center"/>
                  <w:hideMark/>
                </w:tcPr>
                <w:p w14:paraId="29DB332E" w14:textId="77777777" w:rsidR="002A101A" w:rsidRPr="00D57BE4" w:rsidRDefault="002A101A" w:rsidP="00D57BE4">
                  <w:pPr>
                    <w:spacing w:line="160" w:lineRule="atLeast"/>
                    <w:jc w:val="center"/>
                    <w:rPr>
                      <w:sz w:val="14"/>
                      <w:szCs w:val="14"/>
                      <w:lang w:val="es-ES"/>
                    </w:rPr>
                  </w:pPr>
                  <w:r w:rsidRPr="00D57BE4">
                    <w:rPr>
                      <w:sz w:val="14"/>
                      <w:szCs w:val="14"/>
                      <w:lang w:val="es-ES"/>
                    </w:rPr>
                    <w:t>16,7</w:t>
                  </w:r>
                </w:p>
              </w:tc>
              <w:tc>
                <w:tcPr>
                  <w:tcW w:w="533" w:type="dxa"/>
                  <w:tcBorders>
                    <w:top w:val="single" w:sz="4" w:space="0" w:color="auto"/>
                    <w:left w:val="single" w:sz="4" w:space="0" w:color="auto"/>
                    <w:bottom w:val="single" w:sz="4" w:space="0" w:color="auto"/>
                    <w:right w:val="single" w:sz="4" w:space="0" w:color="auto"/>
                  </w:tcBorders>
                  <w:vAlign w:val="center"/>
                  <w:hideMark/>
                </w:tcPr>
                <w:p w14:paraId="59473AFC" w14:textId="77777777" w:rsidR="002A101A" w:rsidRPr="00D57BE4" w:rsidRDefault="002A101A" w:rsidP="00D57BE4">
                  <w:pPr>
                    <w:spacing w:line="160" w:lineRule="atLeast"/>
                    <w:jc w:val="center"/>
                    <w:rPr>
                      <w:sz w:val="14"/>
                      <w:szCs w:val="14"/>
                      <w:lang w:val="es-ES"/>
                    </w:rPr>
                  </w:pPr>
                  <w:r w:rsidRPr="00D57BE4">
                    <w:rPr>
                      <w:sz w:val="14"/>
                      <w:szCs w:val="14"/>
                      <w:lang w:val="es-ES"/>
                    </w:rPr>
                    <w:t>0</w:t>
                  </w:r>
                </w:p>
              </w:tc>
            </w:tr>
            <w:tr w:rsidR="0086179A" w:rsidRPr="00D57BE4" w14:paraId="1C6862F6" w14:textId="77777777" w:rsidTr="002A101A">
              <w:trPr>
                <w:cantSplit/>
                <w:trHeight w:val="846"/>
                <w:jc w:val="center"/>
              </w:trPr>
              <w:tc>
                <w:tcPr>
                  <w:tcW w:w="407" w:type="dxa"/>
                  <w:tcBorders>
                    <w:top w:val="single" w:sz="4" w:space="0" w:color="auto"/>
                    <w:left w:val="single" w:sz="4" w:space="0" w:color="auto"/>
                    <w:bottom w:val="single" w:sz="4" w:space="0" w:color="auto"/>
                    <w:right w:val="single" w:sz="4" w:space="0" w:color="auto"/>
                  </w:tcBorders>
                  <w:textDirection w:val="btLr"/>
                  <w:vAlign w:val="center"/>
                  <w:hideMark/>
                </w:tcPr>
                <w:p w14:paraId="758DEEFF" w14:textId="77777777" w:rsidR="00693FB5" w:rsidRPr="00D57BE4" w:rsidRDefault="00693FB5" w:rsidP="00D57BE4">
                  <w:pPr>
                    <w:spacing w:line="160" w:lineRule="atLeast"/>
                    <w:ind w:left="113" w:right="113"/>
                    <w:jc w:val="center"/>
                    <w:rPr>
                      <w:sz w:val="14"/>
                      <w:szCs w:val="14"/>
                      <w:lang w:val="es-ES"/>
                    </w:rPr>
                  </w:pPr>
                  <w:r w:rsidRPr="00D57BE4">
                    <w:rPr>
                      <w:sz w:val="14"/>
                      <w:szCs w:val="14"/>
                      <w:lang w:val="es-ES"/>
                    </w:rPr>
                    <w:t>12-07-17</w:t>
                  </w:r>
                </w:p>
              </w:tc>
              <w:tc>
                <w:tcPr>
                  <w:tcW w:w="581" w:type="dxa"/>
                  <w:tcBorders>
                    <w:top w:val="single" w:sz="4" w:space="0" w:color="auto"/>
                    <w:left w:val="single" w:sz="4" w:space="0" w:color="auto"/>
                    <w:bottom w:val="single" w:sz="4" w:space="0" w:color="auto"/>
                    <w:right w:val="single" w:sz="4" w:space="0" w:color="auto"/>
                  </w:tcBorders>
                  <w:vAlign w:val="center"/>
                  <w:hideMark/>
                </w:tcPr>
                <w:p w14:paraId="611692C3" w14:textId="24F4C0B3" w:rsidR="00693FB5" w:rsidRPr="00D57BE4" w:rsidRDefault="00693FB5" w:rsidP="00D57BE4">
                  <w:pPr>
                    <w:spacing w:line="160" w:lineRule="atLeast"/>
                    <w:jc w:val="center"/>
                    <w:rPr>
                      <w:sz w:val="14"/>
                      <w:szCs w:val="14"/>
                      <w:lang w:val="es-ES"/>
                    </w:rPr>
                  </w:pPr>
                  <w:r w:rsidRPr="00D57BE4">
                    <w:rPr>
                      <w:sz w:val="14"/>
                      <w:szCs w:val="14"/>
                      <w:lang w:val="es-ES"/>
                    </w:rPr>
                    <w:t>16:32</w:t>
                  </w:r>
                </w:p>
              </w:tc>
              <w:tc>
                <w:tcPr>
                  <w:tcW w:w="661" w:type="dxa"/>
                  <w:tcBorders>
                    <w:top w:val="single" w:sz="4" w:space="0" w:color="auto"/>
                    <w:left w:val="single" w:sz="4" w:space="0" w:color="auto"/>
                    <w:bottom w:val="single" w:sz="4" w:space="0" w:color="auto"/>
                    <w:right w:val="single" w:sz="4" w:space="0" w:color="auto"/>
                  </w:tcBorders>
                  <w:vAlign w:val="center"/>
                  <w:hideMark/>
                </w:tcPr>
                <w:p w14:paraId="3A0932DC" w14:textId="77777777" w:rsidR="00693FB5" w:rsidRPr="00D57BE4" w:rsidRDefault="00693FB5" w:rsidP="00D57BE4">
                  <w:pPr>
                    <w:spacing w:line="160" w:lineRule="atLeast"/>
                    <w:jc w:val="center"/>
                    <w:rPr>
                      <w:sz w:val="14"/>
                      <w:szCs w:val="14"/>
                      <w:lang w:val="es-ES"/>
                    </w:rPr>
                  </w:pPr>
                  <w:r w:rsidRPr="00D57BE4">
                    <w:rPr>
                      <w:sz w:val="14"/>
                      <w:szCs w:val="14"/>
                      <w:lang w:val="es-ES"/>
                    </w:rPr>
                    <w:t>16,7</w:t>
                  </w:r>
                </w:p>
              </w:tc>
              <w:tc>
                <w:tcPr>
                  <w:tcW w:w="990" w:type="dxa"/>
                  <w:tcBorders>
                    <w:top w:val="single" w:sz="4" w:space="0" w:color="auto"/>
                    <w:left w:val="single" w:sz="4" w:space="0" w:color="auto"/>
                    <w:bottom w:val="single" w:sz="4" w:space="0" w:color="auto"/>
                    <w:right w:val="single" w:sz="4" w:space="0" w:color="auto"/>
                  </w:tcBorders>
                  <w:vAlign w:val="center"/>
                </w:tcPr>
                <w:p w14:paraId="41B5D2C5" w14:textId="77777777" w:rsidR="00EF1E09" w:rsidRPr="00D57BE4" w:rsidRDefault="00693FB5" w:rsidP="00D57BE4">
                  <w:pPr>
                    <w:spacing w:line="160" w:lineRule="atLeast"/>
                    <w:jc w:val="center"/>
                    <w:rPr>
                      <w:sz w:val="14"/>
                      <w:szCs w:val="14"/>
                      <w:lang w:val="es-ES"/>
                    </w:rPr>
                  </w:pPr>
                  <w:r w:rsidRPr="00D57BE4">
                    <w:rPr>
                      <w:sz w:val="14"/>
                      <w:szCs w:val="14"/>
                      <w:lang w:val="es-ES"/>
                    </w:rPr>
                    <w:t>BGI</w:t>
                  </w:r>
                </w:p>
                <w:p w14:paraId="5A15F01E" w14:textId="77639FD0" w:rsidR="00693FB5" w:rsidRPr="00D57BE4" w:rsidRDefault="00693FB5" w:rsidP="00D57BE4">
                  <w:pPr>
                    <w:spacing w:line="160" w:lineRule="atLeast"/>
                    <w:jc w:val="center"/>
                    <w:rPr>
                      <w:sz w:val="14"/>
                      <w:szCs w:val="14"/>
                      <w:lang w:val="es-ES"/>
                    </w:rPr>
                  </w:pPr>
                  <w:r w:rsidRPr="00D57BE4">
                    <w:rPr>
                      <w:sz w:val="14"/>
                      <w:szCs w:val="14"/>
                      <w:lang w:val="es-ES"/>
                    </w:rPr>
                    <w:t>/</w:t>
                  </w:r>
                  <w:proofErr w:type="spellStart"/>
                  <w:r w:rsidRPr="00D57BE4">
                    <w:rPr>
                      <w:sz w:val="14"/>
                      <w:szCs w:val="14"/>
                      <w:lang w:val="es-ES"/>
                    </w:rPr>
                    <w:t>Deltacal</w:t>
                  </w:r>
                  <w:proofErr w:type="spellEnd"/>
                </w:p>
                <w:p w14:paraId="7959DEEC" w14:textId="16A98A3D" w:rsidR="00693FB5" w:rsidRPr="00D57BE4" w:rsidRDefault="00693FB5" w:rsidP="00D57BE4">
                  <w:pPr>
                    <w:spacing w:line="160" w:lineRule="atLeast"/>
                    <w:jc w:val="center"/>
                    <w:rPr>
                      <w:sz w:val="14"/>
                      <w:szCs w:val="14"/>
                      <w:lang w:val="es-ES"/>
                    </w:rPr>
                  </w:pPr>
                  <w:r w:rsidRPr="00D57BE4">
                    <w:rPr>
                      <w:sz w:val="14"/>
                      <w:szCs w:val="14"/>
                      <w:lang w:val="es-ES"/>
                    </w:rPr>
                    <w:t>/1459</w:t>
                  </w:r>
                </w:p>
              </w:tc>
              <w:tc>
                <w:tcPr>
                  <w:tcW w:w="866" w:type="dxa"/>
                  <w:tcBorders>
                    <w:top w:val="single" w:sz="4" w:space="0" w:color="auto"/>
                    <w:left w:val="single" w:sz="4" w:space="0" w:color="auto"/>
                    <w:bottom w:val="single" w:sz="4" w:space="0" w:color="auto"/>
                    <w:right w:val="single" w:sz="4" w:space="0" w:color="auto"/>
                  </w:tcBorders>
                  <w:vAlign w:val="center"/>
                </w:tcPr>
                <w:p w14:paraId="064763AA" w14:textId="77777777" w:rsidR="002A101A" w:rsidRPr="00D57BE4" w:rsidRDefault="002A101A" w:rsidP="00D57BE4">
                  <w:pPr>
                    <w:spacing w:line="160" w:lineRule="atLeast"/>
                    <w:jc w:val="center"/>
                    <w:rPr>
                      <w:color w:val="000000"/>
                      <w:sz w:val="14"/>
                      <w:szCs w:val="14"/>
                      <w:lang w:eastAsia="es-CL"/>
                    </w:rPr>
                  </w:pPr>
                  <w:r w:rsidRPr="00D57BE4">
                    <w:rPr>
                      <w:color w:val="000000"/>
                      <w:sz w:val="14"/>
                      <w:szCs w:val="14"/>
                    </w:rPr>
                    <w:t>28-09-2016</w:t>
                  </w:r>
                </w:p>
                <w:p w14:paraId="6B49751D" w14:textId="77777777" w:rsidR="00693FB5" w:rsidRPr="00D57BE4" w:rsidRDefault="00693FB5" w:rsidP="00D57BE4">
                  <w:pPr>
                    <w:spacing w:line="160" w:lineRule="atLeast"/>
                    <w:jc w:val="center"/>
                    <w:rPr>
                      <w:sz w:val="14"/>
                      <w:szCs w:val="14"/>
                      <w:lang w:val="es-ES"/>
                    </w:rPr>
                  </w:pPr>
                </w:p>
              </w:tc>
              <w:tc>
                <w:tcPr>
                  <w:tcW w:w="693" w:type="dxa"/>
                  <w:tcBorders>
                    <w:top w:val="single" w:sz="4" w:space="0" w:color="auto"/>
                    <w:left w:val="single" w:sz="4" w:space="0" w:color="auto"/>
                    <w:bottom w:val="single" w:sz="4" w:space="0" w:color="auto"/>
                    <w:right w:val="single" w:sz="4" w:space="0" w:color="auto"/>
                  </w:tcBorders>
                  <w:vAlign w:val="center"/>
                  <w:hideMark/>
                </w:tcPr>
                <w:p w14:paraId="0DF0EA9B" w14:textId="06BF1306" w:rsidR="00693FB5" w:rsidRPr="00D57BE4" w:rsidRDefault="00693FB5" w:rsidP="00D57BE4">
                  <w:pPr>
                    <w:spacing w:line="160" w:lineRule="atLeast"/>
                    <w:jc w:val="center"/>
                    <w:rPr>
                      <w:sz w:val="14"/>
                      <w:szCs w:val="14"/>
                      <w:lang w:val="es-ES"/>
                    </w:rPr>
                  </w:pPr>
                  <w:r w:rsidRPr="00D57BE4">
                    <w:rPr>
                      <w:sz w:val="14"/>
                      <w:szCs w:val="14"/>
                      <w:lang w:val="es-ES"/>
                    </w:rPr>
                    <w:t>16,73</w:t>
                  </w:r>
                </w:p>
              </w:tc>
              <w:tc>
                <w:tcPr>
                  <w:tcW w:w="536" w:type="dxa"/>
                  <w:tcBorders>
                    <w:top w:val="single" w:sz="4" w:space="0" w:color="auto"/>
                    <w:left w:val="single" w:sz="4" w:space="0" w:color="auto"/>
                    <w:bottom w:val="single" w:sz="4" w:space="0" w:color="auto"/>
                    <w:right w:val="single" w:sz="4" w:space="0" w:color="auto"/>
                  </w:tcBorders>
                  <w:vAlign w:val="center"/>
                  <w:hideMark/>
                </w:tcPr>
                <w:p w14:paraId="6E64F720" w14:textId="65ABD960" w:rsidR="00693FB5" w:rsidRPr="00D57BE4" w:rsidRDefault="00693FB5" w:rsidP="00D57BE4">
                  <w:pPr>
                    <w:spacing w:line="160" w:lineRule="atLeast"/>
                    <w:jc w:val="center"/>
                    <w:rPr>
                      <w:sz w:val="14"/>
                      <w:szCs w:val="14"/>
                      <w:lang w:val="es-ES"/>
                    </w:rPr>
                  </w:pPr>
                  <w:r w:rsidRPr="00D57BE4">
                    <w:rPr>
                      <w:sz w:val="14"/>
                      <w:szCs w:val="14"/>
                      <w:lang w:val="es-ES"/>
                    </w:rPr>
                    <w:t>0,18</w:t>
                  </w:r>
                </w:p>
              </w:tc>
              <w:tc>
                <w:tcPr>
                  <w:tcW w:w="565" w:type="dxa"/>
                  <w:tcBorders>
                    <w:top w:val="single" w:sz="4" w:space="0" w:color="auto"/>
                    <w:left w:val="single" w:sz="4" w:space="0" w:color="auto"/>
                    <w:bottom w:val="single" w:sz="4" w:space="0" w:color="auto"/>
                    <w:right w:val="single" w:sz="4" w:space="0" w:color="auto"/>
                  </w:tcBorders>
                  <w:vAlign w:val="center"/>
                  <w:hideMark/>
                </w:tcPr>
                <w:p w14:paraId="32697705" w14:textId="77777777" w:rsidR="00693FB5" w:rsidRPr="00D57BE4" w:rsidRDefault="00693FB5" w:rsidP="00D57BE4">
                  <w:pPr>
                    <w:spacing w:line="160" w:lineRule="atLeast"/>
                    <w:jc w:val="center"/>
                    <w:rPr>
                      <w:sz w:val="14"/>
                      <w:szCs w:val="14"/>
                      <w:lang w:val="es-ES"/>
                    </w:rPr>
                  </w:pPr>
                  <w:r w:rsidRPr="00D57BE4">
                    <w:rPr>
                      <w:sz w:val="14"/>
                      <w:szCs w:val="14"/>
                      <w:lang w:val="es-ES"/>
                    </w:rPr>
                    <w:t>--</w:t>
                  </w:r>
                </w:p>
              </w:tc>
              <w:tc>
                <w:tcPr>
                  <w:tcW w:w="802" w:type="dxa"/>
                  <w:tcBorders>
                    <w:top w:val="single" w:sz="4" w:space="0" w:color="auto"/>
                    <w:left w:val="single" w:sz="4" w:space="0" w:color="auto"/>
                    <w:bottom w:val="single" w:sz="4" w:space="0" w:color="auto"/>
                    <w:right w:val="single" w:sz="4" w:space="0" w:color="auto"/>
                  </w:tcBorders>
                  <w:vAlign w:val="center"/>
                  <w:hideMark/>
                </w:tcPr>
                <w:p w14:paraId="1307BFFA" w14:textId="77777777" w:rsidR="00693FB5" w:rsidRPr="00D57BE4" w:rsidRDefault="00693FB5" w:rsidP="00D57BE4">
                  <w:pPr>
                    <w:spacing w:line="160" w:lineRule="atLeast"/>
                    <w:jc w:val="center"/>
                    <w:rPr>
                      <w:sz w:val="14"/>
                      <w:szCs w:val="14"/>
                      <w:lang w:val="es-ES"/>
                    </w:rPr>
                  </w:pPr>
                  <w:r w:rsidRPr="00D57BE4">
                    <w:rPr>
                      <w:sz w:val="14"/>
                      <w:szCs w:val="14"/>
                      <w:lang w:val="es-ES"/>
                    </w:rPr>
                    <w:t>--</w:t>
                  </w:r>
                </w:p>
              </w:tc>
              <w:tc>
                <w:tcPr>
                  <w:tcW w:w="533" w:type="dxa"/>
                  <w:tcBorders>
                    <w:top w:val="single" w:sz="4" w:space="0" w:color="auto"/>
                    <w:left w:val="single" w:sz="4" w:space="0" w:color="auto"/>
                    <w:bottom w:val="single" w:sz="4" w:space="0" w:color="auto"/>
                    <w:right w:val="single" w:sz="4" w:space="0" w:color="auto"/>
                  </w:tcBorders>
                  <w:vAlign w:val="center"/>
                  <w:hideMark/>
                </w:tcPr>
                <w:p w14:paraId="2B5CA666" w14:textId="77777777" w:rsidR="00693FB5" w:rsidRPr="00D57BE4" w:rsidRDefault="00693FB5" w:rsidP="00D57BE4">
                  <w:pPr>
                    <w:spacing w:line="160" w:lineRule="atLeast"/>
                    <w:jc w:val="center"/>
                    <w:rPr>
                      <w:sz w:val="14"/>
                      <w:szCs w:val="14"/>
                      <w:lang w:val="es-ES"/>
                    </w:rPr>
                  </w:pPr>
                  <w:r w:rsidRPr="00D57BE4">
                    <w:rPr>
                      <w:sz w:val="14"/>
                      <w:szCs w:val="14"/>
                      <w:lang w:val="es-ES"/>
                    </w:rPr>
                    <w:t>--</w:t>
                  </w:r>
                </w:p>
              </w:tc>
            </w:tr>
            <w:tr w:rsidR="0086179A" w:rsidRPr="00D57BE4" w14:paraId="001E9C39" w14:textId="77777777" w:rsidTr="002A101A">
              <w:trPr>
                <w:cantSplit/>
                <w:trHeight w:val="844"/>
                <w:jc w:val="center"/>
              </w:trPr>
              <w:tc>
                <w:tcPr>
                  <w:tcW w:w="407" w:type="dxa"/>
                  <w:tcBorders>
                    <w:top w:val="single" w:sz="4" w:space="0" w:color="auto"/>
                    <w:left w:val="single" w:sz="4" w:space="0" w:color="auto"/>
                    <w:bottom w:val="single" w:sz="4" w:space="0" w:color="auto"/>
                    <w:right w:val="single" w:sz="4" w:space="0" w:color="auto"/>
                  </w:tcBorders>
                  <w:textDirection w:val="btLr"/>
                  <w:vAlign w:val="center"/>
                  <w:hideMark/>
                </w:tcPr>
                <w:p w14:paraId="6BA92AEA" w14:textId="77777777" w:rsidR="00693FB5" w:rsidRPr="00D57BE4" w:rsidRDefault="00693FB5" w:rsidP="00D57BE4">
                  <w:pPr>
                    <w:spacing w:line="160" w:lineRule="atLeast"/>
                    <w:ind w:left="113" w:right="113"/>
                    <w:jc w:val="center"/>
                    <w:rPr>
                      <w:sz w:val="14"/>
                      <w:szCs w:val="14"/>
                      <w:lang w:val="es-ES"/>
                    </w:rPr>
                  </w:pPr>
                  <w:r w:rsidRPr="00D57BE4">
                    <w:rPr>
                      <w:sz w:val="14"/>
                      <w:szCs w:val="14"/>
                      <w:lang w:val="es-ES"/>
                    </w:rPr>
                    <w:t>06-03-17</w:t>
                  </w:r>
                </w:p>
              </w:tc>
              <w:tc>
                <w:tcPr>
                  <w:tcW w:w="581" w:type="dxa"/>
                  <w:tcBorders>
                    <w:top w:val="single" w:sz="4" w:space="0" w:color="auto"/>
                    <w:left w:val="single" w:sz="4" w:space="0" w:color="auto"/>
                    <w:bottom w:val="single" w:sz="4" w:space="0" w:color="auto"/>
                    <w:right w:val="single" w:sz="4" w:space="0" w:color="auto"/>
                  </w:tcBorders>
                  <w:vAlign w:val="center"/>
                  <w:hideMark/>
                </w:tcPr>
                <w:p w14:paraId="53E05203" w14:textId="0CBF2AD2" w:rsidR="00693FB5" w:rsidRPr="00D57BE4" w:rsidRDefault="00693FB5" w:rsidP="00D57BE4">
                  <w:pPr>
                    <w:spacing w:line="160" w:lineRule="atLeast"/>
                    <w:jc w:val="center"/>
                    <w:rPr>
                      <w:sz w:val="14"/>
                      <w:szCs w:val="14"/>
                      <w:lang w:val="es-ES"/>
                    </w:rPr>
                  </w:pPr>
                  <w:r w:rsidRPr="00D57BE4">
                    <w:rPr>
                      <w:sz w:val="14"/>
                      <w:szCs w:val="14"/>
                      <w:lang w:val="es-ES"/>
                    </w:rPr>
                    <w:t>9:1</w:t>
                  </w:r>
                </w:p>
              </w:tc>
              <w:tc>
                <w:tcPr>
                  <w:tcW w:w="661" w:type="dxa"/>
                  <w:tcBorders>
                    <w:top w:val="single" w:sz="4" w:space="0" w:color="auto"/>
                    <w:left w:val="single" w:sz="4" w:space="0" w:color="auto"/>
                    <w:bottom w:val="single" w:sz="4" w:space="0" w:color="auto"/>
                    <w:right w:val="single" w:sz="4" w:space="0" w:color="auto"/>
                  </w:tcBorders>
                  <w:vAlign w:val="center"/>
                  <w:hideMark/>
                </w:tcPr>
                <w:p w14:paraId="5FB7126E" w14:textId="77777777" w:rsidR="00693FB5" w:rsidRPr="00D57BE4" w:rsidRDefault="00693FB5" w:rsidP="00D57BE4">
                  <w:pPr>
                    <w:spacing w:line="160" w:lineRule="atLeast"/>
                    <w:jc w:val="center"/>
                    <w:rPr>
                      <w:sz w:val="14"/>
                      <w:szCs w:val="14"/>
                      <w:lang w:val="es-ES"/>
                    </w:rPr>
                  </w:pPr>
                  <w:r w:rsidRPr="00D57BE4">
                    <w:rPr>
                      <w:sz w:val="14"/>
                      <w:szCs w:val="14"/>
                      <w:lang w:val="es-ES"/>
                    </w:rPr>
                    <w:t>16,7</w:t>
                  </w:r>
                </w:p>
              </w:tc>
              <w:tc>
                <w:tcPr>
                  <w:tcW w:w="990" w:type="dxa"/>
                  <w:tcBorders>
                    <w:top w:val="single" w:sz="4" w:space="0" w:color="auto"/>
                    <w:left w:val="single" w:sz="4" w:space="0" w:color="auto"/>
                    <w:bottom w:val="single" w:sz="4" w:space="0" w:color="auto"/>
                    <w:right w:val="single" w:sz="4" w:space="0" w:color="auto"/>
                  </w:tcBorders>
                  <w:vAlign w:val="center"/>
                </w:tcPr>
                <w:p w14:paraId="31269AC3" w14:textId="10A98227" w:rsidR="00693FB5" w:rsidRPr="00D57BE4" w:rsidRDefault="00693FB5" w:rsidP="00D57BE4">
                  <w:pPr>
                    <w:spacing w:line="160" w:lineRule="atLeast"/>
                    <w:jc w:val="center"/>
                    <w:rPr>
                      <w:sz w:val="14"/>
                      <w:szCs w:val="14"/>
                      <w:lang w:val="es-ES"/>
                    </w:rPr>
                  </w:pPr>
                  <w:r w:rsidRPr="00D57BE4">
                    <w:rPr>
                      <w:sz w:val="14"/>
                      <w:szCs w:val="14"/>
                      <w:lang w:val="es-ES"/>
                    </w:rPr>
                    <w:t>BGI/</w:t>
                  </w:r>
                  <w:proofErr w:type="spellStart"/>
                  <w:r w:rsidRPr="00D57BE4">
                    <w:rPr>
                      <w:sz w:val="14"/>
                      <w:szCs w:val="14"/>
                      <w:lang w:val="es-ES"/>
                    </w:rPr>
                    <w:t>Deltacal</w:t>
                  </w:r>
                  <w:proofErr w:type="spellEnd"/>
                </w:p>
                <w:p w14:paraId="6DBACC46" w14:textId="310C0A74" w:rsidR="00693FB5" w:rsidRPr="00D57BE4" w:rsidRDefault="00693FB5" w:rsidP="00D57BE4">
                  <w:pPr>
                    <w:spacing w:line="160" w:lineRule="atLeast"/>
                    <w:jc w:val="center"/>
                    <w:rPr>
                      <w:sz w:val="14"/>
                      <w:szCs w:val="14"/>
                      <w:lang w:val="es-ES"/>
                    </w:rPr>
                  </w:pPr>
                  <w:r w:rsidRPr="00D57BE4">
                    <w:rPr>
                      <w:sz w:val="14"/>
                      <w:szCs w:val="14"/>
                      <w:lang w:val="es-ES"/>
                    </w:rPr>
                    <w:t>/1459</w:t>
                  </w:r>
                </w:p>
              </w:tc>
              <w:tc>
                <w:tcPr>
                  <w:tcW w:w="866" w:type="dxa"/>
                  <w:tcBorders>
                    <w:top w:val="single" w:sz="4" w:space="0" w:color="auto"/>
                    <w:left w:val="single" w:sz="4" w:space="0" w:color="auto"/>
                    <w:bottom w:val="single" w:sz="4" w:space="0" w:color="auto"/>
                    <w:right w:val="single" w:sz="4" w:space="0" w:color="auto"/>
                  </w:tcBorders>
                  <w:vAlign w:val="center"/>
                </w:tcPr>
                <w:p w14:paraId="2ED8AFA3" w14:textId="77777777" w:rsidR="002A101A" w:rsidRPr="00D57BE4" w:rsidRDefault="002A101A" w:rsidP="00D57BE4">
                  <w:pPr>
                    <w:spacing w:line="160" w:lineRule="atLeast"/>
                    <w:jc w:val="center"/>
                    <w:rPr>
                      <w:color w:val="000000"/>
                      <w:sz w:val="14"/>
                      <w:szCs w:val="14"/>
                      <w:lang w:eastAsia="es-CL"/>
                    </w:rPr>
                  </w:pPr>
                  <w:r w:rsidRPr="00D57BE4">
                    <w:rPr>
                      <w:color w:val="000000"/>
                      <w:sz w:val="14"/>
                      <w:szCs w:val="14"/>
                    </w:rPr>
                    <w:t>28-09-2016</w:t>
                  </w:r>
                </w:p>
                <w:p w14:paraId="4582E59E" w14:textId="77777777" w:rsidR="00693FB5" w:rsidRPr="00D57BE4" w:rsidRDefault="00693FB5" w:rsidP="00D57BE4">
                  <w:pPr>
                    <w:spacing w:line="160" w:lineRule="atLeast"/>
                    <w:jc w:val="center"/>
                    <w:rPr>
                      <w:sz w:val="14"/>
                      <w:szCs w:val="14"/>
                      <w:lang w:val="es-ES"/>
                    </w:rPr>
                  </w:pPr>
                </w:p>
              </w:tc>
              <w:tc>
                <w:tcPr>
                  <w:tcW w:w="693" w:type="dxa"/>
                  <w:tcBorders>
                    <w:top w:val="single" w:sz="4" w:space="0" w:color="auto"/>
                    <w:left w:val="single" w:sz="4" w:space="0" w:color="auto"/>
                    <w:bottom w:val="single" w:sz="4" w:space="0" w:color="auto"/>
                    <w:right w:val="single" w:sz="4" w:space="0" w:color="auto"/>
                  </w:tcBorders>
                  <w:vAlign w:val="center"/>
                  <w:hideMark/>
                </w:tcPr>
                <w:p w14:paraId="0D4B01E5" w14:textId="7C1ED29E" w:rsidR="00693FB5" w:rsidRPr="00D57BE4" w:rsidRDefault="00693FB5" w:rsidP="00D57BE4">
                  <w:pPr>
                    <w:spacing w:line="160" w:lineRule="atLeast"/>
                    <w:jc w:val="center"/>
                    <w:rPr>
                      <w:sz w:val="14"/>
                      <w:szCs w:val="14"/>
                      <w:lang w:val="es-ES"/>
                    </w:rPr>
                  </w:pPr>
                  <w:r w:rsidRPr="00D57BE4">
                    <w:rPr>
                      <w:sz w:val="14"/>
                      <w:szCs w:val="14"/>
                      <w:lang w:val="es-ES"/>
                    </w:rPr>
                    <w:t>16,98</w:t>
                  </w:r>
                </w:p>
              </w:tc>
              <w:tc>
                <w:tcPr>
                  <w:tcW w:w="536" w:type="dxa"/>
                  <w:tcBorders>
                    <w:top w:val="single" w:sz="4" w:space="0" w:color="auto"/>
                    <w:left w:val="single" w:sz="4" w:space="0" w:color="auto"/>
                    <w:bottom w:val="single" w:sz="4" w:space="0" w:color="auto"/>
                    <w:right w:val="single" w:sz="4" w:space="0" w:color="auto"/>
                  </w:tcBorders>
                  <w:vAlign w:val="center"/>
                  <w:hideMark/>
                </w:tcPr>
                <w:p w14:paraId="1194724E" w14:textId="1CDA5FD5" w:rsidR="00693FB5" w:rsidRPr="00D57BE4" w:rsidRDefault="00693FB5" w:rsidP="00D57BE4">
                  <w:pPr>
                    <w:spacing w:line="160" w:lineRule="atLeast"/>
                    <w:jc w:val="center"/>
                    <w:rPr>
                      <w:sz w:val="14"/>
                      <w:szCs w:val="14"/>
                      <w:lang w:val="es-ES"/>
                    </w:rPr>
                  </w:pPr>
                  <w:r w:rsidRPr="00D57BE4">
                    <w:rPr>
                      <w:sz w:val="14"/>
                      <w:szCs w:val="14"/>
                      <w:lang w:val="es-ES"/>
                    </w:rPr>
                    <w:t>1,68</w:t>
                  </w:r>
                </w:p>
              </w:tc>
              <w:tc>
                <w:tcPr>
                  <w:tcW w:w="565" w:type="dxa"/>
                  <w:tcBorders>
                    <w:top w:val="single" w:sz="4" w:space="0" w:color="auto"/>
                    <w:left w:val="single" w:sz="4" w:space="0" w:color="auto"/>
                    <w:bottom w:val="single" w:sz="4" w:space="0" w:color="auto"/>
                    <w:right w:val="single" w:sz="4" w:space="0" w:color="auto"/>
                  </w:tcBorders>
                  <w:vAlign w:val="center"/>
                  <w:hideMark/>
                </w:tcPr>
                <w:p w14:paraId="06F1D216" w14:textId="77777777" w:rsidR="00693FB5" w:rsidRPr="00D57BE4" w:rsidRDefault="00693FB5" w:rsidP="00D57BE4">
                  <w:pPr>
                    <w:spacing w:line="160" w:lineRule="atLeast"/>
                    <w:jc w:val="center"/>
                    <w:rPr>
                      <w:sz w:val="14"/>
                      <w:szCs w:val="14"/>
                      <w:lang w:val="es-ES"/>
                    </w:rPr>
                  </w:pPr>
                  <w:r w:rsidRPr="00D57BE4">
                    <w:rPr>
                      <w:sz w:val="14"/>
                      <w:szCs w:val="14"/>
                      <w:lang w:val="es-ES"/>
                    </w:rPr>
                    <w:t>--</w:t>
                  </w:r>
                </w:p>
              </w:tc>
              <w:tc>
                <w:tcPr>
                  <w:tcW w:w="802" w:type="dxa"/>
                  <w:tcBorders>
                    <w:top w:val="single" w:sz="4" w:space="0" w:color="auto"/>
                    <w:left w:val="single" w:sz="4" w:space="0" w:color="auto"/>
                    <w:bottom w:val="single" w:sz="4" w:space="0" w:color="auto"/>
                    <w:right w:val="single" w:sz="4" w:space="0" w:color="auto"/>
                  </w:tcBorders>
                  <w:vAlign w:val="center"/>
                  <w:hideMark/>
                </w:tcPr>
                <w:p w14:paraId="06154EDE" w14:textId="77777777" w:rsidR="00693FB5" w:rsidRPr="00D57BE4" w:rsidRDefault="00693FB5" w:rsidP="00D57BE4">
                  <w:pPr>
                    <w:spacing w:line="160" w:lineRule="atLeast"/>
                    <w:jc w:val="center"/>
                    <w:rPr>
                      <w:sz w:val="14"/>
                      <w:szCs w:val="14"/>
                      <w:lang w:val="es-ES"/>
                    </w:rPr>
                  </w:pPr>
                  <w:r w:rsidRPr="00D57BE4">
                    <w:rPr>
                      <w:sz w:val="14"/>
                      <w:szCs w:val="14"/>
                      <w:lang w:val="es-ES"/>
                    </w:rPr>
                    <w:t>--</w:t>
                  </w:r>
                </w:p>
              </w:tc>
              <w:tc>
                <w:tcPr>
                  <w:tcW w:w="533" w:type="dxa"/>
                  <w:tcBorders>
                    <w:top w:val="single" w:sz="4" w:space="0" w:color="auto"/>
                    <w:left w:val="single" w:sz="4" w:space="0" w:color="auto"/>
                    <w:bottom w:val="single" w:sz="4" w:space="0" w:color="auto"/>
                    <w:right w:val="single" w:sz="4" w:space="0" w:color="auto"/>
                  </w:tcBorders>
                  <w:vAlign w:val="center"/>
                  <w:hideMark/>
                </w:tcPr>
                <w:p w14:paraId="7A7F48F3" w14:textId="77777777" w:rsidR="00693FB5" w:rsidRPr="00D57BE4" w:rsidRDefault="00693FB5" w:rsidP="00D57BE4">
                  <w:pPr>
                    <w:spacing w:line="160" w:lineRule="atLeast"/>
                    <w:jc w:val="center"/>
                    <w:rPr>
                      <w:sz w:val="14"/>
                      <w:szCs w:val="14"/>
                      <w:lang w:val="es-ES"/>
                    </w:rPr>
                  </w:pPr>
                  <w:r w:rsidRPr="00D57BE4">
                    <w:rPr>
                      <w:sz w:val="14"/>
                      <w:szCs w:val="14"/>
                      <w:lang w:val="es-ES"/>
                    </w:rPr>
                    <w:t>--</w:t>
                  </w:r>
                </w:p>
              </w:tc>
            </w:tr>
            <w:tr w:rsidR="0086179A" w:rsidRPr="00D57BE4" w14:paraId="0F650C33" w14:textId="77777777" w:rsidTr="002A101A">
              <w:trPr>
                <w:cantSplit/>
                <w:trHeight w:val="828"/>
                <w:jc w:val="center"/>
              </w:trPr>
              <w:tc>
                <w:tcPr>
                  <w:tcW w:w="407" w:type="dxa"/>
                  <w:tcBorders>
                    <w:top w:val="single" w:sz="4" w:space="0" w:color="auto"/>
                    <w:left w:val="single" w:sz="4" w:space="0" w:color="auto"/>
                    <w:bottom w:val="single" w:sz="4" w:space="0" w:color="auto"/>
                    <w:right w:val="single" w:sz="4" w:space="0" w:color="auto"/>
                  </w:tcBorders>
                  <w:textDirection w:val="btLr"/>
                  <w:vAlign w:val="center"/>
                  <w:hideMark/>
                </w:tcPr>
                <w:p w14:paraId="315BF99F" w14:textId="77777777" w:rsidR="00693FB5" w:rsidRPr="00D57BE4" w:rsidRDefault="00693FB5" w:rsidP="00D57BE4">
                  <w:pPr>
                    <w:spacing w:line="160" w:lineRule="atLeast"/>
                    <w:ind w:left="113" w:right="113"/>
                    <w:jc w:val="center"/>
                    <w:rPr>
                      <w:sz w:val="14"/>
                      <w:szCs w:val="14"/>
                      <w:lang w:val="es-ES"/>
                    </w:rPr>
                  </w:pPr>
                  <w:r w:rsidRPr="00D57BE4">
                    <w:rPr>
                      <w:sz w:val="14"/>
                      <w:szCs w:val="14"/>
                      <w:lang w:val="es-ES"/>
                    </w:rPr>
                    <w:t>16-01-17</w:t>
                  </w:r>
                </w:p>
              </w:tc>
              <w:tc>
                <w:tcPr>
                  <w:tcW w:w="581" w:type="dxa"/>
                  <w:tcBorders>
                    <w:top w:val="single" w:sz="4" w:space="0" w:color="auto"/>
                    <w:left w:val="single" w:sz="4" w:space="0" w:color="auto"/>
                    <w:bottom w:val="single" w:sz="4" w:space="0" w:color="auto"/>
                    <w:right w:val="single" w:sz="4" w:space="0" w:color="auto"/>
                  </w:tcBorders>
                  <w:vAlign w:val="center"/>
                  <w:hideMark/>
                </w:tcPr>
                <w:p w14:paraId="3084041C" w14:textId="60E0D171" w:rsidR="00693FB5" w:rsidRPr="00D57BE4" w:rsidRDefault="00693FB5" w:rsidP="00D57BE4">
                  <w:pPr>
                    <w:spacing w:line="160" w:lineRule="atLeast"/>
                    <w:jc w:val="center"/>
                    <w:rPr>
                      <w:sz w:val="14"/>
                      <w:szCs w:val="14"/>
                      <w:lang w:val="es-ES"/>
                    </w:rPr>
                  </w:pPr>
                  <w:r w:rsidRPr="00D57BE4">
                    <w:rPr>
                      <w:sz w:val="14"/>
                      <w:szCs w:val="14"/>
                      <w:lang w:val="es-ES"/>
                    </w:rPr>
                    <w:t>14:52</w:t>
                  </w:r>
                </w:p>
              </w:tc>
              <w:tc>
                <w:tcPr>
                  <w:tcW w:w="661" w:type="dxa"/>
                  <w:tcBorders>
                    <w:top w:val="single" w:sz="4" w:space="0" w:color="auto"/>
                    <w:left w:val="single" w:sz="4" w:space="0" w:color="auto"/>
                    <w:bottom w:val="single" w:sz="4" w:space="0" w:color="auto"/>
                    <w:right w:val="single" w:sz="4" w:space="0" w:color="auto"/>
                  </w:tcBorders>
                  <w:vAlign w:val="center"/>
                  <w:hideMark/>
                </w:tcPr>
                <w:p w14:paraId="539E62A3" w14:textId="77777777" w:rsidR="00693FB5" w:rsidRPr="00D57BE4" w:rsidRDefault="00693FB5" w:rsidP="00D57BE4">
                  <w:pPr>
                    <w:spacing w:line="160" w:lineRule="atLeast"/>
                    <w:jc w:val="center"/>
                    <w:rPr>
                      <w:sz w:val="14"/>
                      <w:szCs w:val="14"/>
                      <w:lang w:val="es-ES"/>
                    </w:rPr>
                  </w:pPr>
                  <w:r w:rsidRPr="00D57BE4">
                    <w:rPr>
                      <w:sz w:val="14"/>
                      <w:szCs w:val="14"/>
                      <w:lang w:val="es-ES"/>
                    </w:rPr>
                    <w:t>16,7</w:t>
                  </w:r>
                </w:p>
              </w:tc>
              <w:tc>
                <w:tcPr>
                  <w:tcW w:w="990" w:type="dxa"/>
                  <w:tcBorders>
                    <w:top w:val="single" w:sz="4" w:space="0" w:color="auto"/>
                    <w:left w:val="single" w:sz="4" w:space="0" w:color="auto"/>
                    <w:bottom w:val="single" w:sz="4" w:space="0" w:color="auto"/>
                    <w:right w:val="single" w:sz="4" w:space="0" w:color="auto"/>
                  </w:tcBorders>
                  <w:vAlign w:val="center"/>
                </w:tcPr>
                <w:p w14:paraId="2815C548" w14:textId="77777777" w:rsidR="00693FB5" w:rsidRPr="00D57BE4" w:rsidRDefault="00693FB5" w:rsidP="00D57BE4">
                  <w:pPr>
                    <w:spacing w:line="160" w:lineRule="atLeast"/>
                    <w:jc w:val="center"/>
                    <w:rPr>
                      <w:sz w:val="14"/>
                      <w:szCs w:val="14"/>
                      <w:lang w:val="es-ES"/>
                    </w:rPr>
                  </w:pPr>
                  <w:r w:rsidRPr="00D57BE4">
                    <w:rPr>
                      <w:sz w:val="14"/>
                      <w:szCs w:val="14"/>
                      <w:lang w:val="es-ES"/>
                    </w:rPr>
                    <w:t>BGI/</w:t>
                  </w:r>
                  <w:proofErr w:type="spellStart"/>
                  <w:r w:rsidRPr="00D57BE4">
                    <w:rPr>
                      <w:sz w:val="14"/>
                      <w:szCs w:val="14"/>
                      <w:lang w:val="es-ES"/>
                    </w:rPr>
                    <w:t>Deltacal</w:t>
                  </w:r>
                  <w:proofErr w:type="spellEnd"/>
                </w:p>
                <w:p w14:paraId="3298D826" w14:textId="663E1E11" w:rsidR="00693FB5" w:rsidRPr="00D57BE4" w:rsidRDefault="00693FB5" w:rsidP="00D57BE4">
                  <w:pPr>
                    <w:spacing w:line="160" w:lineRule="atLeast"/>
                    <w:jc w:val="center"/>
                    <w:rPr>
                      <w:sz w:val="14"/>
                      <w:szCs w:val="14"/>
                      <w:lang w:val="es-ES"/>
                    </w:rPr>
                  </w:pPr>
                  <w:r w:rsidRPr="00D57BE4">
                    <w:rPr>
                      <w:sz w:val="14"/>
                      <w:szCs w:val="14"/>
                      <w:lang w:val="es-ES"/>
                    </w:rPr>
                    <w:t>/1459</w:t>
                  </w:r>
                </w:p>
              </w:tc>
              <w:tc>
                <w:tcPr>
                  <w:tcW w:w="866" w:type="dxa"/>
                  <w:tcBorders>
                    <w:top w:val="single" w:sz="4" w:space="0" w:color="auto"/>
                    <w:left w:val="single" w:sz="4" w:space="0" w:color="auto"/>
                    <w:bottom w:val="single" w:sz="4" w:space="0" w:color="auto"/>
                    <w:right w:val="single" w:sz="4" w:space="0" w:color="auto"/>
                  </w:tcBorders>
                  <w:vAlign w:val="center"/>
                </w:tcPr>
                <w:p w14:paraId="051B5DCE" w14:textId="77777777" w:rsidR="002A101A" w:rsidRPr="00D57BE4" w:rsidRDefault="002A101A" w:rsidP="00D57BE4">
                  <w:pPr>
                    <w:spacing w:line="160" w:lineRule="atLeast"/>
                    <w:jc w:val="center"/>
                    <w:rPr>
                      <w:color w:val="000000"/>
                      <w:sz w:val="14"/>
                      <w:szCs w:val="14"/>
                      <w:lang w:eastAsia="es-CL"/>
                    </w:rPr>
                  </w:pPr>
                  <w:r w:rsidRPr="00D57BE4">
                    <w:rPr>
                      <w:color w:val="000000"/>
                      <w:sz w:val="14"/>
                      <w:szCs w:val="14"/>
                    </w:rPr>
                    <w:t>28-09-2016</w:t>
                  </w:r>
                </w:p>
                <w:p w14:paraId="765B40E5" w14:textId="77777777" w:rsidR="00693FB5" w:rsidRPr="00D57BE4" w:rsidRDefault="00693FB5" w:rsidP="00D57BE4">
                  <w:pPr>
                    <w:spacing w:line="160" w:lineRule="atLeast"/>
                    <w:jc w:val="center"/>
                    <w:rPr>
                      <w:sz w:val="14"/>
                      <w:szCs w:val="14"/>
                      <w:lang w:val="es-ES"/>
                    </w:rPr>
                  </w:pPr>
                </w:p>
              </w:tc>
              <w:tc>
                <w:tcPr>
                  <w:tcW w:w="693" w:type="dxa"/>
                  <w:tcBorders>
                    <w:top w:val="single" w:sz="4" w:space="0" w:color="auto"/>
                    <w:left w:val="single" w:sz="4" w:space="0" w:color="auto"/>
                    <w:bottom w:val="single" w:sz="4" w:space="0" w:color="auto"/>
                    <w:right w:val="single" w:sz="4" w:space="0" w:color="auto"/>
                  </w:tcBorders>
                  <w:vAlign w:val="center"/>
                  <w:hideMark/>
                </w:tcPr>
                <w:p w14:paraId="7E3AF774" w14:textId="49AFBFBB" w:rsidR="00693FB5" w:rsidRPr="00D57BE4" w:rsidRDefault="00693FB5" w:rsidP="00D57BE4">
                  <w:pPr>
                    <w:spacing w:line="160" w:lineRule="atLeast"/>
                    <w:jc w:val="center"/>
                    <w:rPr>
                      <w:sz w:val="14"/>
                      <w:szCs w:val="14"/>
                      <w:lang w:val="es-ES"/>
                    </w:rPr>
                  </w:pPr>
                  <w:r w:rsidRPr="00D57BE4">
                    <w:rPr>
                      <w:sz w:val="14"/>
                      <w:szCs w:val="14"/>
                      <w:lang w:val="es-ES"/>
                    </w:rPr>
                    <w:t>16,75</w:t>
                  </w:r>
                </w:p>
              </w:tc>
              <w:tc>
                <w:tcPr>
                  <w:tcW w:w="536" w:type="dxa"/>
                  <w:tcBorders>
                    <w:top w:val="single" w:sz="4" w:space="0" w:color="auto"/>
                    <w:left w:val="single" w:sz="4" w:space="0" w:color="auto"/>
                    <w:bottom w:val="single" w:sz="4" w:space="0" w:color="auto"/>
                    <w:right w:val="single" w:sz="4" w:space="0" w:color="auto"/>
                  </w:tcBorders>
                  <w:vAlign w:val="center"/>
                  <w:hideMark/>
                </w:tcPr>
                <w:p w14:paraId="37342117" w14:textId="009B21EF" w:rsidR="00693FB5" w:rsidRPr="00D57BE4" w:rsidRDefault="00693FB5" w:rsidP="00D57BE4">
                  <w:pPr>
                    <w:spacing w:line="160" w:lineRule="atLeast"/>
                    <w:jc w:val="center"/>
                    <w:rPr>
                      <w:sz w:val="14"/>
                      <w:szCs w:val="14"/>
                      <w:lang w:val="es-ES"/>
                    </w:rPr>
                  </w:pPr>
                  <w:r w:rsidRPr="00D57BE4">
                    <w:rPr>
                      <w:sz w:val="14"/>
                      <w:szCs w:val="14"/>
                      <w:lang w:val="es-ES"/>
                    </w:rPr>
                    <w:t>0,3</w:t>
                  </w:r>
                </w:p>
              </w:tc>
              <w:tc>
                <w:tcPr>
                  <w:tcW w:w="565" w:type="dxa"/>
                  <w:tcBorders>
                    <w:top w:val="single" w:sz="4" w:space="0" w:color="auto"/>
                    <w:left w:val="single" w:sz="4" w:space="0" w:color="auto"/>
                    <w:bottom w:val="single" w:sz="4" w:space="0" w:color="auto"/>
                    <w:right w:val="single" w:sz="4" w:space="0" w:color="auto"/>
                  </w:tcBorders>
                  <w:vAlign w:val="center"/>
                  <w:hideMark/>
                </w:tcPr>
                <w:p w14:paraId="65E6443F" w14:textId="77777777" w:rsidR="00693FB5" w:rsidRPr="00D57BE4" w:rsidRDefault="00693FB5" w:rsidP="00D57BE4">
                  <w:pPr>
                    <w:spacing w:line="160" w:lineRule="atLeast"/>
                    <w:jc w:val="center"/>
                    <w:rPr>
                      <w:sz w:val="14"/>
                      <w:szCs w:val="14"/>
                      <w:lang w:val="es-ES"/>
                    </w:rPr>
                  </w:pPr>
                  <w:r w:rsidRPr="00D57BE4">
                    <w:rPr>
                      <w:sz w:val="14"/>
                      <w:szCs w:val="14"/>
                      <w:lang w:val="es-ES"/>
                    </w:rPr>
                    <w:t>--</w:t>
                  </w:r>
                </w:p>
              </w:tc>
              <w:tc>
                <w:tcPr>
                  <w:tcW w:w="802" w:type="dxa"/>
                  <w:tcBorders>
                    <w:top w:val="single" w:sz="4" w:space="0" w:color="auto"/>
                    <w:left w:val="single" w:sz="4" w:space="0" w:color="auto"/>
                    <w:bottom w:val="single" w:sz="4" w:space="0" w:color="auto"/>
                    <w:right w:val="single" w:sz="4" w:space="0" w:color="auto"/>
                  </w:tcBorders>
                  <w:vAlign w:val="center"/>
                  <w:hideMark/>
                </w:tcPr>
                <w:p w14:paraId="4DD51D5F" w14:textId="77777777" w:rsidR="00693FB5" w:rsidRPr="00D57BE4" w:rsidRDefault="00693FB5" w:rsidP="00D57BE4">
                  <w:pPr>
                    <w:spacing w:line="160" w:lineRule="atLeast"/>
                    <w:jc w:val="center"/>
                    <w:rPr>
                      <w:sz w:val="14"/>
                      <w:szCs w:val="14"/>
                      <w:lang w:val="es-ES"/>
                    </w:rPr>
                  </w:pPr>
                  <w:r w:rsidRPr="00D57BE4">
                    <w:rPr>
                      <w:sz w:val="14"/>
                      <w:szCs w:val="14"/>
                      <w:lang w:val="es-ES"/>
                    </w:rPr>
                    <w:t>--</w:t>
                  </w:r>
                </w:p>
              </w:tc>
              <w:tc>
                <w:tcPr>
                  <w:tcW w:w="533" w:type="dxa"/>
                  <w:tcBorders>
                    <w:top w:val="single" w:sz="4" w:space="0" w:color="auto"/>
                    <w:left w:val="single" w:sz="4" w:space="0" w:color="auto"/>
                    <w:bottom w:val="single" w:sz="4" w:space="0" w:color="auto"/>
                    <w:right w:val="single" w:sz="4" w:space="0" w:color="auto"/>
                  </w:tcBorders>
                  <w:vAlign w:val="center"/>
                  <w:hideMark/>
                </w:tcPr>
                <w:p w14:paraId="03D4A25A" w14:textId="77777777" w:rsidR="00693FB5" w:rsidRPr="00D57BE4" w:rsidRDefault="00693FB5" w:rsidP="00D57BE4">
                  <w:pPr>
                    <w:spacing w:line="160" w:lineRule="atLeast"/>
                    <w:jc w:val="center"/>
                    <w:rPr>
                      <w:sz w:val="14"/>
                      <w:szCs w:val="14"/>
                      <w:lang w:val="es-ES"/>
                    </w:rPr>
                  </w:pPr>
                  <w:r w:rsidRPr="00D57BE4">
                    <w:rPr>
                      <w:sz w:val="14"/>
                      <w:szCs w:val="14"/>
                      <w:lang w:val="es-ES"/>
                    </w:rPr>
                    <w:t>--</w:t>
                  </w:r>
                </w:p>
              </w:tc>
            </w:tr>
            <w:tr w:rsidR="0086179A" w:rsidRPr="00D57BE4" w14:paraId="146C34FA" w14:textId="77777777" w:rsidTr="002A101A">
              <w:trPr>
                <w:cantSplit/>
                <w:trHeight w:val="854"/>
                <w:jc w:val="center"/>
              </w:trPr>
              <w:tc>
                <w:tcPr>
                  <w:tcW w:w="407" w:type="dxa"/>
                  <w:tcBorders>
                    <w:top w:val="single" w:sz="4" w:space="0" w:color="auto"/>
                    <w:left w:val="single" w:sz="4" w:space="0" w:color="auto"/>
                    <w:bottom w:val="single" w:sz="4" w:space="0" w:color="auto"/>
                    <w:right w:val="single" w:sz="4" w:space="0" w:color="auto"/>
                  </w:tcBorders>
                  <w:textDirection w:val="btLr"/>
                  <w:vAlign w:val="center"/>
                  <w:hideMark/>
                </w:tcPr>
                <w:p w14:paraId="4B49D21A" w14:textId="42C778FA" w:rsidR="00693FB5" w:rsidRPr="00D57BE4" w:rsidRDefault="00693FB5" w:rsidP="00D57BE4">
                  <w:pPr>
                    <w:spacing w:line="160" w:lineRule="atLeast"/>
                    <w:ind w:left="113" w:right="113"/>
                    <w:jc w:val="center"/>
                    <w:rPr>
                      <w:sz w:val="14"/>
                      <w:szCs w:val="14"/>
                      <w:lang w:val="es-ES"/>
                    </w:rPr>
                  </w:pPr>
                  <w:r w:rsidRPr="00D57BE4">
                    <w:rPr>
                      <w:sz w:val="14"/>
                      <w:szCs w:val="14"/>
                      <w:lang w:val="es-ES"/>
                    </w:rPr>
                    <w:t>25-07-16</w:t>
                  </w:r>
                </w:p>
              </w:tc>
              <w:tc>
                <w:tcPr>
                  <w:tcW w:w="581" w:type="dxa"/>
                  <w:tcBorders>
                    <w:top w:val="single" w:sz="4" w:space="0" w:color="auto"/>
                    <w:left w:val="single" w:sz="4" w:space="0" w:color="auto"/>
                    <w:bottom w:val="single" w:sz="4" w:space="0" w:color="auto"/>
                    <w:right w:val="single" w:sz="4" w:space="0" w:color="auto"/>
                  </w:tcBorders>
                  <w:vAlign w:val="center"/>
                  <w:hideMark/>
                </w:tcPr>
                <w:p w14:paraId="6A0DFDE5" w14:textId="18DD77D6" w:rsidR="00693FB5" w:rsidRPr="00D57BE4" w:rsidRDefault="00693FB5" w:rsidP="00D57BE4">
                  <w:pPr>
                    <w:spacing w:line="160" w:lineRule="atLeast"/>
                    <w:jc w:val="center"/>
                    <w:rPr>
                      <w:sz w:val="14"/>
                      <w:szCs w:val="14"/>
                      <w:lang w:val="es-ES"/>
                    </w:rPr>
                  </w:pPr>
                  <w:r w:rsidRPr="00D57BE4">
                    <w:rPr>
                      <w:sz w:val="14"/>
                      <w:szCs w:val="14"/>
                      <w:lang w:val="es-ES"/>
                    </w:rPr>
                    <w:t>16:21</w:t>
                  </w:r>
                </w:p>
              </w:tc>
              <w:tc>
                <w:tcPr>
                  <w:tcW w:w="661" w:type="dxa"/>
                  <w:tcBorders>
                    <w:top w:val="single" w:sz="4" w:space="0" w:color="auto"/>
                    <w:left w:val="single" w:sz="4" w:space="0" w:color="auto"/>
                    <w:bottom w:val="single" w:sz="4" w:space="0" w:color="auto"/>
                    <w:right w:val="single" w:sz="4" w:space="0" w:color="auto"/>
                  </w:tcBorders>
                  <w:vAlign w:val="center"/>
                  <w:hideMark/>
                </w:tcPr>
                <w:p w14:paraId="35D21ADA" w14:textId="77777777" w:rsidR="00693FB5" w:rsidRPr="00D57BE4" w:rsidRDefault="00693FB5" w:rsidP="00D57BE4">
                  <w:pPr>
                    <w:spacing w:line="160" w:lineRule="atLeast"/>
                    <w:jc w:val="center"/>
                    <w:rPr>
                      <w:sz w:val="14"/>
                      <w:szCs w:val="14"/>
                      <w:lang w:val="es-ES"/>
                    </w:rPr>
                  </w:pPr>
                  <w:r w:rsidRPr="00D57BE4">
                    <w:rPr>
                      <w:sz w:val="14"/>
                      <w:szCs w:val="14"/>
                      <w:lang w:val="es-ES"/>
                    </w:rPr>
                    <w:t>16,7</w:t>
                  </w:r>
                </w:p>
              </w:tc>
              <w:tc>
                <w:tcPr>
                  <w:tcW w:w="990" w:type="dxa"/>
                  <w:tcBorders>
                    <w:top w:val="single" w:sz="4" w:space="0" w:color="auto"/>
                    <w:left w:val="single" w:sz="4" w:space="0" w:color="auto"/>
                    <w:bottom w:val="single" w:sz="4" w:space="0" w:color="auto"/>
                    <w:right w:val="single" w:sz="4" w:space="0" w:color="auto"/>
                  </w:tcBorders>
                  <w:vAlign w:val="center"/>
                </w:tcPr>
                <w:p w14:paraId="53EF0616" w14:textId="77777777" w:rsidR="00693FB5" w:rsidRPr="00D57BE4" w:rsidRDefault="00693FB5" w:rsidP="00D57BE4">
                  <w:pPr>
                    <w:spacing w:line="160" w:lineRule="atLeast"/>
                    <w:jc w:val="center"/>
                    <w:rPr>
                      <w:sz w:val="14"/>
                      <w:szCs w:val="14"/>
                      <w:lang w:val="es-ES"/>
                    </w:rPr>
                  </w:pPr>
                  <w:r w:rsidRPr="00D57BE4">
                    <w:rPr>
                      <w:sz w:val="14"/>
                      <w:szCs w:val="14"/>
                      <w:lang w:val="es-ES"/>
                    </w:rPr>
                    <w:t>BGI/</w:t>
                  </w:r>
                  <w:proofErr w:type="spellStart"/>
                  <w:r w:rsidRPr="00D57BE4">
                    <w:rPr>
                      <w:sz w:val="14"/>
                      <w:szCs w:val="14"/>
                      <w:lang w:val="es-ES"/>
                    </w:rPr>
                    <w:t>Deltacal</w:t>
                  </w:r>
                  <w:proofErr w:type="spellEnd"/>
                </w:p>
                <w:p w14:paraId="6B4B3F1E" w14:textId="13C95C3A" w:rsidR="00693FB5" w:rsidRPr="00D57BE4" w:rsidRDefault="00693FB5" w:rsidP="00D57BE4">
                  <w:pPr>
                    <w:spacing w:line="160" w:lineRule="atLeast"/>
                    <w:jc w:val="center"/>
                    <w:rPr>
                      <w:sz w:val="14"/>
                      <w:szCs w:val="14"/>
                      <w:lang w:val="es-ES"/>
                    </w:rPr>
                  </w:pPr>
                  <w:r w:rsidRPr="00D57BE4">
                    <w:rPr>
                      <w:sz w:val="14"/>
                      <w:szCs w:val="14"/>
                      <w:lang w:val="es-ES"/>
                    </w:rPr>
                    <w:t>/1459</w:t>
                  </w:r>
                </w:p>
              </w:tc>
              <w:tc>
                <w:tcPr>
                  <w:tcW w:w="866" w:type="dxa"/>
                  <w:tcBorders>
                    <w:top w:val="single" w:sz="4" w:space="0" w:color="auto"/>
                    <w:left w:val="single" w:sz="4" w:space="0" w:color="auto"/>
                    <w:bottom w:val="single" w:sz="4" w:space="0" w:color="auto"/>
                    <w:right w:val="single" w:sz="4" w:space="0" w:color="auto"/>
                  </w:tcBorders>
                  <w:vAlign w:val="center"/>
                </w:tcPr>
                <w:p w14:paraId="72DEDC18" w14:textId="77777777" w:rsidR="002A101A" w:rsidRPr="00D57BE4" w:rsidRDefault="002A101A" w:rsidP="00D57BE4">
                  <w:pPr>
                    <w:spacing w:line="160" w:lineRule="atLeast"/>
                    <w:jc w:val="center"/>
                    <w:rPr>
                      <w:color w:val="000000"/>
                      <w:sz w:val="14"/>
                      <w:szCs w:val="14"/>
                      <w:lang w:eastAsia="es-CL"/>
                    </w:rPr>
                  </w:pPr>
                  <w:r w:rsidRPr="00D57BE4">
                    <w:rPr>
                      <w:color w:val="000000"/>
                      <w:sz w:val="14"/>
                      <w:szCs w:val="14"/>
                    </w:rPr>
                    <w:t>15-09-2015</w:t>
                  </w:r>
                </w:p>
                <w:p w14:paraId="0EA1D125" w14:textId="77777777" w:rsidR="00693FB5" w:rsidRPr="00D57BE4" w:rsidRDefault="00693FB5" w:rsidP="00D57BE4">
                  <w:pPr>
                    <w:spacing w:line="160" w:lineRule="atLeast"/>
                    <w:jc w:val="center"/>
                    <w:rPr>
                      <w:sz w:val="14"/>
                      <w:szCs w:val="14"/>
                      <w:lang w:val="es-ES"/>
                    </w:rPr>
                  </w:pPr>
                </w:p>
              </w:tc>
              <w:tc>
                <w:tcPr>
                  <w:tcW w:w="693" w:type="dxa"/>
                  <w:tcBorders>
                    <w:top w:val="single" w:sz="4" w:space="0" w:color="auto"/>
                    <w:left w:val="single" w:sz="4" w:space="0" w:color="auto"/>
                    <w:bottom w:val="single" w:sz="4" w:space="0" w:color="auto"/>
                    <w:right w:val="single" w:sz="4" w:space="0" w:color="auto"/>
                  </w:tcBorders>
                  <w:vAlign w:val="center"/>
                  <w:hideMark/>
                </w:tcPr>
                <w:p w14:paraId="585CDCCF" w14:textId="25D59AD6" w:rsidR="00693FB5" w:rsidRPr="00D57BE4" w:rsidRDefault="00693FB5" w:rsidP="00D57BE4">
                  <w:pPr>
                    <w:spacing w:line="160" w:lineRule="atLeast"/>
                    <w:jc w:val="center"/>
                    <w:rPr>
                      <w:sz w:val="14"/>
                      <w:szCs w:val="14"/>
                      <w:lang w:val="es-ES"/>
                    </w:rPr>
                  </w:pPr>
                  <w:r w:rsidRPr="00D57BE4">
                    <w:rPr>
                      <w:sz w:val="14"/>
                      <w:szCs w:val="14"/>
                      <w:lang w:val="es-ES"/>
                    </w:rPr>
                    <w:t>16,74</w:t>
                  </w:r>
                </w:p>
              </w:tc>
              <w:tc>
                <w:tcPr>
                  <w:tcW w:w="536" w:type="dxa"/>
                  <w:tcBorders>
                    <w:top w:val="single" w:sz="4" w:space="0" w:color="auto"/>
                    <w:left w:val="single" w:sz="4" w:space="0" w:color="auto"/>
                    <w:bottom w:val="single" w:sz="4" w:space="0" w:color="auto"/>
                    <w:right w:val="single" w:sz="4" w:space="0" w:color="auto"/>
                  </w:tcBorders>
                  <w:vAlign w:val="center"/>
                  <w:hideMark/>
                </w:tcPr>
                <w:p w14:paraId="7D8FD334" w14:textId="5A71801A" w:rsidR="00693FB5" w:rsidRPr="00D57BE4" w:rsidRDefault="00693FB5" w:rsidP="00D57BE4">
                  <w:pPr>
                    <w:spacing w:line="160" w:lineRule="atLeast"/>
                    <w:jc w:val="center"/>
                    <w:rPr>
                      <w:sz w:val="14"/>
                      <w:szCs w:val="14"/>
                      <w:lang w:val="es-ES"/>
                    </w:rPr>
                  </w:pPr>
                  <w:r w:rsidRPr="00D57BE4">
                    <w:rPr>
                      <w:sz w:val="14"/>
                      <w:szCs w:val="14"/>
                      <w:lang w:val="es-ES"/>
                    </w:rPr>
                    <w:t>0,24</w:t>
                  </w:r>
                </w:p>
              </w:tc>
              <w:tc>
                <w:tcPr>
                  <w:tcW w:w="565" w:type="dxa"/>
                  <w:tcBorders>
                    <w:top w:val="single" w:sz="4" w:space="0" w:color="auto"/>
                    <w:left w:val="single" w:sz="4" w:space="0" w:color="auto"/>
                    <w:bottom w:val="single" w:sz="4" w:space="0" w:color="auto"/>
                    <w:right w:val="single" w:sz="4" w:space="0" w:color="auto"/>
                  </w:tcBorders>
                  <w:vAlign w:val="center"/>
                  <w:hideMark/>
                </w:tcPr>
                <w:p w14:paraId="11A66236" w14:textId="0214F190" w:rsidR="00693FB5" w:rsidRPr="00D57BE4" w:rsidRDefault="00693FB5" w:rsidP="00D57BE4">
                  <w:pPr>
                    <w:spacing w:line="160" w:lineRule="atLeast"/>
                    <w:jc w:val="center"/>
                    <w:rPr>
                      <w:sz w:val="14"/>
                      <w:szCs w:val="14"/>
                      <w:lang w:val="es-ES"/>
                    </w:rPr>
                  </w:pPr>
                  <w:r w:rsidRPr="00D57BE4">
                    <w:rPr>
                      <w:sz w:val="14"/>
                      <w:szCs w:val="14"/>
                      <w:lang w:val="es-ES"/>
                    </w:rPr>
                    <w:t>--</w:t>
                  </w:r>
                </w:p>
              </w:tc>
              <w:tc>
                <w:tcPr>
                  <w:tcW w:w="802" w:type="dxa"/>
                  <w:tcBorders>
                    <w:top w:val="single" w:sz="4" w:space="0" w:color="auto"/>
                    <w:left w:val="single" w:sz="4" w:space="0" w:color="auto"/>
                    <w:bottom w:val="single" w:sz="4" w:space="0" w:color="auto"/>
                    <w:right w:val="single" w:sz="4" w:space="0" w:color="auto"/>
                  </w:tcBorders>
                  <w:vAlign w:val="center"/>
                  <w:hideMark/>
                </w:tcPr>
                <w:p w14:paraId="37126FE2" w14:textId="7447DDE6" w:rsidR="00693FB5" w:rsidRPr="00D57BE4" w:rsidRDefault="00693FB5" w:rsidP="00D57BE4">
                  <w:pPr>
                    <w:spacing w:line="160" w:lineRule="atLeast"/>
                    <w:jc w:val="center"/>
                    <w:rPr>
                      <w:sz w:val="14"/>
                      <w:szCs w:val="14"/>
                      <w:lang w:val="es-ES"/>
                    </w:rPr>
                  </w:pPr>
                  <w:r w:rsidRPr="00D57BE4">
                    <w:rPr>
                      <w:sz w:val="14"/>
                      <w:szCs w:val="14"/>
                      <w:lang w:val="es-ES"/>
                    </w:rPr>
                    <w:t>--</w:t>
                  </w:r>
                </w:p>
              </w:tc>
              <w:tc>
                <w:tcPr>
                  <w:tcW w:w="533" w:type="dxa"/>
                  <w:tcBorders>
                    <w:top w:val="single" w:sz="4" w:space="0" w:color="auto"/>
                    <w:left w:val="single" w:sz="4" w:space="0" w:color="auto"/>
                    <w:bottom w:val="single" w:sz="4" w:space="0" w:color="auto"/>
                    <w:right w:val="single" w:sz="4" w:space="0" w:color="auto"/>
                  </w:tcBorders>
                  <w:vAlign w:val="center"/>
                  <w:hideMark/>
                </w:tcPr>
                <w:p w14:paraId="595B08C4" w14:textId="4462A754" w:rsidR="00693FB5" w:rsidRPr="00D57BE4" w:rsidRDefault="00693FB5" w:rsidP="00D57BE4">
                  <w:pPr>
                    <w:spacing w:line="160" w:lineRule="atLeast"/>
                    <w:jc w:val="center"/>
                    <w:rPr>
                      <w:sz w:val="14"/>
                      <w:szCs w:val="14"/>
                      <w:lang w:val="es-ES"/>
                    </w:rPr>
                  </w:pPr>
                  <w:r w:rsidRPr="00D57BE4">
                    <w:rPr>
                      <w:sz w:val="14"/>
                      <w:szCs w:val="14"/>
                      <w:lang w:val="es-ES"/>
                    </w:rPr>
                    <w:t>--</w:t>
                  </w:r>
                </w:p>
              </w:tc>
            </w:tr>
            <w:tr w:rsidR="0086179A" w:rsidRPr="00D57BE4" w14:paraId="69FE5CF0" w14:textId="77777777" w:rsidTr="002A101A">
              <w:trPr>
                <w:cantSplit/>
                <w:trHeight w:val="838"/>
                <w:jc w:val="center"/>
              </w:trPr>
              <w:tc>
                <w:tcPr>
                  <w:tcW w:w="407" w:type="dxa"/>
                  <w:tcBorders>
                    <w:top w:val="single" w:sz="4" w:space="0" w:color="auto"/>
                    <w:left w:val="single" w:sz="4" w:space="0" w:color="auto"/>
                    <w:bottom w:val="single" w:sz="4" w:space="0" w:color="auto"/>
                    <w:right w:val="single" w:sz="4" w:space="0" w:color="auto"/>
                  </w:tcBorders>
                  <w:textDirection w:val="btLr"/>
                  <w:vAlign w:val="center"/>
                </w:tcPr>
                <w:p w14:paraId="2722FCF3" w14:textId="4CB06DE3" w:rsidR="00693FB5" w:rsidRPr="00D57BE4" w:rsidRDefault="00693FB5" w:rsidP="00D57BE4">
                  <w:pPr>
                    <w:spacing w:line="160" w:lineRule="atLeast"/>
                    <w:ind w:left="113" w:right="113"/>
                    <w:jc w:val="center"/>
                    <w:rPr>
                      <w:sz w:val="14"/>
                      <w:szCs w:val="14"/>
                      <w:lang w:val="es-ES"/>
                    </w:rPr>
                  </w:pPr>
                  <w:r w:rsidRPr="00D57BE4">
                    <w:rPr>
                      <w:sz w:val="14"/>
                      <w:szCs w:val="14"/>
                      <w:lang w:val="es-ES"/>
                    </w:rPr>
                    <w:t>05-07-16</w:t>
                  </w:r>
                </w:p>
              </w:tc>
              <w:tc>
                <w:tcPr>
                  <w:tcW w:w="581" w:type="dxa"/>
                  <w:tcBorders>
                    <w:top w:val="single" w:sz="4" w:space="0" w:color="auto"/>
                    <w:left w:val="single" w:sz="4" w:space="0" w:color="auto"/>
                    <w:bottom w:val="single" w:sz="4" w:space="0" w:color="auto"/>
                    <w:right w:val="single" w:sz="4" w:space="0" w:color="auto"/>
                  </w:tcBorders>
                  <w:vAlign w:val="center"/>
                </w:tcPr>
                <w:p w14:paraId="044EC93A" w14:textId="3390AA71" w:rsidR="00693FB5" w:rsidRPr="00D57BE4" w:rsidRDefault="00693FB5" w:rsidP="00D57BE4">
                  <w:pPr>
                    <w:spacing w:line="160" w:lineRule="atLeast"/>
                    <w:jc w:val="center"/>
                    <w:rPr>
                      <w:sz w:val="14"/>
                      <w:szCs w:val="14"/>
                      <w:lang w:val="es-ES"/>
                    </w:rPr>
                  </w:pPr>
                  <w:r w:rsidRPr="00D57BE4">
                    <w:rPr>
                      <w:sz w:val="14"/>
                      <w:szCs w:val="14"/>
                      <w:lang w:val="es-ES"/>
                    </w:rPr>
                    <w:t>11:41</w:t>
                  </w:r>
                </w:p>
              </w:tc>
              <w:tc>
                <w:tcPr>
                  <w:tcW w:w="661" w:type="dxa"/>
                  <w:tcBorders>
                    <w:top w:val="single" w:sz="4" w:space="0" w:color="auto"/>
                    <w:left w:val="single" w:sz="4" w:space="0" w:color="auto"/>
                    <w:bottom w:val="single" w:sz="4" w:space="0" w:color="auto"/>
                    <w:right w:val="single" w:sz="4" w:space="0" w:color="auto"/>
                  </w:tcBorders>
                  <w:vAlign w:val="center"/>
                </w:tcPr>
                <w:p w14:paraId="5D8A6C77" w14:textId="46EB5899" w:rsidR="00693FB5" w:rsidRPr="00D57BE4" w:rsidRDefault="00693FB5" w:rsidP="00D57BE4">
                  <w:pPr>
                    <w:spacing w:line="160" w:lineRule="atLeast"/>
                    <w:jc w:val="center"/>
                    <w:rPr>
                      <w:sz w:val="14"/>
                      <w:szCs w:val="14"/>
                      <w:lang w:val="es-ES"/>
                    </w:rPr>
                  </w:pPr>
                  <w:r w:rsidRPr="00D57BE4">
                    <w:rPr>
                      <w:sz w:val="14"/>
                      <w:szCs w:val="14"/>
                      <w:lang w:val="es-ES"/>
                    </w:rPr>
                    <w:t>16,7</w:t>
                  </w:r>
                </w:p>
              </w:tc>
              <w:tc>
                <w:tcPr>
                  <w:tcW w:w="990" w:type="dxa"/>
                  <w:tcBorders>
                    <w:top w:val="single" w:sz="4" w:space="0" w:color="auto"/>
                    <w:left w:val="single" w:sz="4" w:space="0" w:color="auto"/>
                    <w:bottom w:val="single" w:sz="4" w:space="0" w:color="auto"/>
                    <w:right w:val="single" w:sz="4" w:space="0" w:color="auto"/>
                  </w:tcBorders>
                  <w:vAlign w:val="center"/>
                </w:tcPr>
                <w:p w14:paraId="51565958" w14:textId="77777777" w:rsidR="00693FB5" w:rsidRPr="00D57BE4" w:rsidRDefault="00693FB5" w:rsidP="00D57BE4">
                  <w:pPr>
                    <w:spacing w:line="160" w:lineRule="atLeast"/>
                    <w:jc w:val="center"/>
                    <w:rPr>
                      <w:sz w:val="14"/>
                      <w:szCs w:val="14"/>
                      <w:lang w:val="es-ES"/>
                    </w:rPr>
                  </w:pPr>
                  <w:r w:rsidRPr="00D57BE4">
                    <w:rPr>
                      <w:sz w:val="14"/>
                      <w:szCs w:val="14"/>
                      <w:lang w:val="es-ES"/>
                    </w:rPr>
                    <w:t>BGI/</w:t>
                  </w:r>
                  <w:proofErr w:type="spellStart"/>
                  <w:r w:rsidRPr="00D57BE4">
                    <w:rPr>
                      <w:sz w:val="14"/>
                      <w:szCs w:val="14"/>
                      <w:lang w:val="es-ES"/>
                    </w:rPr>
                    <w:t>Deltacal</w:t>
                  </w:r>
                  <w:proofErr w:type="spellEnd"/>
                </w:p>
                <w:p w14:paraId="565EAB4C" w14:textId="78AE7043" w:rsidR="00693FB5" w:rsidRPr="00D57BE4" w:rsidRDefault="00693FB5" w:rsidP="00D57BE4">
                  <w:pPr>
                    <w:spacing w:line="160" w:lineRule="atLeast"/>
                    <w:jc w:val="center"/>
                    <w:rPr>
                      <w:sz w:val="14"/>
                      <w:szCs w:val="14"/>
                      <w:lang w:val="es-ES"/>
                    </w:rPr>
                  </w:pPr>
                  <w:r w:rsidRPr="00D57BE4">
                    <w:rPr>
                      <w:sz w:val="14"/>
                      <w:szCs w:val="14"/>
                      <w:lang w:val="es-ES"/>
                    </w:rPr>
                    <w:t>/1459</w:t>
                  </w:r>
                </w:p>
              </w:tc>
              <w:tc>
                <w:tcPr>
                  <w:tcW w:w="866" w:type="dxa"/>
                  <w:tcBorders>
                    <w:top w:val="single" w:sz="4" w:space="0" w:color="auto"/>
                    <w:left w:val="single" w:sz="4" w:space="0" w:color="auto"/>
                    <w:bottom w:val="single" w:sz="4" w:space="0" w:color="auto"/>
                    <w:right w:val="single" w:sz="4" w:space="0" w:color="auto"/>
                  </w:tcBorders>
                  <w:vAlign w:val="center"/>
                </w:tcPr>
                <w:p w14:paraId="4DFF335B" w14:textId="77777777" w:rsidR="002A101A" w:rsidRPr="00D57BE4" w:rsidRDefault="002A101A" w:rsidP="00D57BE4">
                  <w:pPr>
                    <w:spacing w:line="160" w:lineRule="atLeast"/>
                    <w:jc w:val="center"/>
                    <w:rPr>
                      <w:color w:val="000000"/>
                      <w:sz w:val="14"/>
                      <w:szCs w:val="14"/>
                      <w:lang w:eastAsia="es-CL"/>
                    </w:rPr>
                  </w:pPr>
                  <w:r w:rsidRPr="00D57BE4">
                    <w:rPr>
                      <w:color w:val="000000"/>
                      <w:sz w:val="14"/>
                      <w:szCs w:val="14"/>
                    </w:rPr>
                    <w:t>15-09-2015</w:t>
                  </w:r>
                </w:p>
                <w:p w14:paraId="0D04DE04" w14:textId="77777777" w:rsidR="00693FB5" w:rsidRPr="00D57BE4" w:rsidRDefault="00693FB5" w:rsidP="00D57BE4">
                  <w:pPr>
                    <w:spacing w:line="160" w:lineRule="atLeast"/>
                    <w:jc w:val="center"/>
                    <w:rPr>
                      <w:sz w:val="14"/>
                      <w:szCs w:val="14"/>
                      <w:lang w:val="es-ES"/>
                    </w:rPr>
                  </w:pPr>
                </w:p>
              </w:tc>
              <w:tc>
                <w:tcPr>
                  <w:tcW w:w="693" w:type="dxa"/>
                  <w:tcBorders>
                    <w:top w:val="single" w:sz="4" w:space="0" w:color="auto"/>
                    <w:left w:val="single" w:sz="4" w:space="0" w:color="auto"/>
                    <w:bottom w:val="single" w:sz="4" w:space="0" w:color="auto"/>
                    <w:right w:val="single" w:sz="4" w:space="0" w:color="auto"/>
                  </w:tcBorders>
                  <w:vAlign w:val="center"/>
                </w:tcPr>
                <w:p w14:paraId="22700C7D" w14:textId="70E14444" w:rsidR="00693FB5" w:rsidRPr="00D57BE4" w:rsidRDefault="00693FB5" w:rsidP="00D57BE4">
                  <w:pPr>
                    <w:spacing w:line="160" w:lineRule="atLeast"/>
                    <w:jc w:val="center"/>
                    <w:rPr>
                      <w:sz w:val="14"/>
                      <w:szCs w:val="14"/>
                      <w:lang w:val="es-ES"/>
                    </w:rPr>
                  </w:pPr>
                  <w:r w:rsidRPr="00D57BE4">
                    <w:rPr>
                      <w:sz w:val="14"/>
                      <w:szCs w:val="14"/>
                      <w:lang w:val="es-ES"/>
                    </w:rPr>
                    <w:t>16,7</w:t>
                  </w:r>
                </w:p>
              </w:tc>
              <w:tc>
                <w:tcPr>
                  <w:tcW w:w="536" w:type="dxa"/>
                  <w:tcBorders>
                    <w:top w:val="single" w:sz="4" w:space="0" w:color="auto"/>
                    <w:left w:val="single" w:sz="4" w:space="0" w:color="auto"/>
                    <w:bottom w:val="single" w:sz="4" w:space="0" w:color="auto"/>
                    <w:right w:val="single" w:sz="4" w:space="0" w:color="auto"/>
                  </w:tcBorders>
                  <w:vAlign w:val="center"/>
                </w:tcPr>
                <w:p w14:paraId="3F9BE988" w14:textId="213CE9B3" w:rsidR="00693FB5" w:rsidRPr="00D57BE4" w:rsidRDefault="00693FB5" w:rsidP="00D57BE4">
                  <w:pPr>
                    <w:spacing w:line="160" w:lineRule="atLeast"/>
                    <w:jc w:val="center"/>
                    <w:rPr>
                      <w:sz w:val="14"/>
                      <w:szCs w:val="14"/>
                      <w:lang w:val="es-ES"/>
                    </w:rPr>
                  </w:pPr>
                  <w:r w:rsidRPr="00D57BE4">
                    <w:rPr>
                      <w:sz w:val="14"/>
                      <w:szCs w:val="14"/>
                      <w:lang w:val="es-ES"/>
                    </w:rPr>
                    <w:t>0,00</w:t>
                  </w:r>
                </w:p>
              </w:tc>
              <w:tc>
                <w:tcPr>
                  <w:tcW w:w="565" w:type="dxa"/>
                  <w:tcBorders>
                    <w:top w:val="single" w:sz="4" w:space="0" w:color="auto"/>
                    <w:left w:val="single" w:sz="4" w:space="0" w:color="auto"/>
                    <w:bottom w:val="single" w:sz="4" w:space="0" w:color="auto"/>
                    <w:right w:val="single" w:sz="4" w:space="0" w:color="auto"/>
                  </w:tcBorders>
                  <w:vAlign w:val="center"/>
                </w:tcPr>
                <w:p w14:paraId="5B5AE33E" w14:textId="3DF88861" w:rsidR="00693FB5" w:rsidRPr="00D57BE4" w:rsidRDefault="00693FB5" w:rsidP="00D57BE4">
                  <w:pPr>
                    <w:spacing w:line="160" w:lineRule="atLeast"/>
                    <w:jc w:val="center"/>
                    <w:rPr>
                      <w:sz w:val="14"/>
                      <w:szCs w:val="14"/>
                      <w:lang w:val="es-ES"/>
                    </w:rPr>
                  </w:pPr>
                  <w:r w:rsidRPr="00D57BE4">
                    <w:rPr>
                      <w:sz w:val="14"/>
                      <w:szCs w:val="14"/>
                      <w:lang w:val="es-ES"/>
                    </w:rPr>
                    <w:t>--</w:t>
                  </w:r>
                </w:p>
              </w:tc>
              <w:tc>
                <w:tcPr>
                  <w:tcW w:w="802" w:type="dxa"/>
                  <w:tcBorders>
                    <w:top w:val="single" w:sz="4" w:space="0" w:color="auto"/>
                    <w:left w:val="single" w:sz="4" w:space="0" w:color="auto"/>
                    <w:bottom w:val="single" w:sz="4" w:space="0" w:color="auto"/>
                    <w:right w:val="single" w:sz="4" w:space="0" w:color="auto"/>
                  </w:tcBorders>
                  <w:vAlign w:val="center"/>
                </w:tcPr>
                <w:p w14:paraId="48CC9D63" w14:textId="2344F8A9" w:rsidR="00693FB5" w:rsidRPr="00D57BE4" w:rsidRDefault="00693FB5" w:rsidP="00D57BE4">
                  <w:pPr>
                    <w:spacing w:line="160" w:lineRule="atLeast"/>
                    <w:jc w:val="center"/>
                    <w:rPr>
                      <w:sz w:val="14"/>
                      <w:szCs w:val="14"/>
                      <w:lang w:val="es-ES"/>
                    </w:rPr>
                  </w:pPr>
                  <w:r w:rsidRPr="00D57BE4">
                    <w:rPr>
                      <w:sz w:val="14"/>
                      <w:szCs w:val="14"/>
                      <w:lang w:val="es-ES"/>
                    </w:rPr>
                    <w:t>--</w:t>
                  </w:r>
                </w:p>
              </w:tc>
              <w:tc>
                <w:tcPr>
                  <w:tcW w:w="533" w:type="dxa"/>
                  <w:tcBorders>
                    <w:top w:val="single" w:sz="4" w:space="0" w:color="auto"/>
                    <w:left w:val="single" w:sz="4" w:space="0" w:color="auto"/>
                    <w:bottom w:val="single" w:sz="4" w:space="0" w:color="auto"/>
                    <w:right w:val="single" w:sz="4" w:space="0" w:color="auto"/>
                  </w:tcBorders>
                  <w:vAlign w:val="center"/>
                </w:tcPr>
                <w:p w14:paraId="6CBEACF6" w14:textId="44E14E7E" w:rsidR="00693FB5" w:rsidRPr="00D57BE4" w:rsidRDefault="00693FB5" w:rsidP="00D57BE4">
                  <w:pPr>
                    <w:spacing w:line="160" w:lineRule="atLeast"/>
                    <w:jc w:val="center"/>
                    <w:rPr>
                      <w:sz w:val="14"/>
                      <w:szCs w:val="14"/>
                      <w:lang w:val="es-ES"/>
                    </w:rPr>
                  </w:pPr>
                  <w:r w:rsidRPr="00D57BE4">
                    <w:rPr>
                      <w:sz w:val="14"/>
                      <w:szCs w:val="14"/>
                      <w:lang w:val="es-ES"/>
                    </w:rPr>
                    <w:t>--</w:t>
                  </w:r>
                </w:p>
              </w:tc>
            </w:tr>
            <w:tr w:rsidR="0086179A" w:rsidRPr="00D57BE4" w14:paraId="43A47582" w14:textId="77777777" w:rsidTr="002A101A">
              <w:trPr>
                <w:cantSplit/>
                <w:trHeight w:val="836"/>
                <w:jc w:val="center"/>
              </w:trPr>
              <w:tc>
                <w:tcPr>
                  <w:tcW w:w="407" w:type="dxa"/>
                  <w:tcBorders>
                    <w:top w:val="single" w:sz="4" w:space="0" w:color="auto"/>
                    <w:left w:val="single" w:sz="4" w:space="0" w:color="auto"/>
                    <w:bottom w:val="single" w:sz="4" w:space="0" w:color="auto"/>
                    <w:right w:val="single" w:sz="4" w:space="0" w:color="auto"/>
                  </w:tcBorders>
                  <w:textDirection w:val="btLr"/>
                  <w:vAlign w:val="center"/>
                  <w:hideMark/>
                </w:tcPr>
                <w:p w14:paraId="16391245" w14:textId="77777777" w:rsidR="00693FB5" w:rsidRPr="00D57BE4" w:rsidRDefault="00693FB5" w:rsidP="00D57BE4">
                  <w:pPr>
                    <w:spacing w:line="160" w:lineRule="atLeast"/>
                    <w:ind w:left="113" w:right="113"/>
                    <w:jc w:val="center"/>
                    <w:rPr>
                      <w:sz w:val="14"/>
                      <w:szCs w:val="14"/>
                      <w:lang w:val="es-ES"/>
                    </w:rPr>
                  </w:pPr>
                  <w:r w:rsidRPr="00D57BE4">
                    <w:rPr>
                      <w:sz w:val="14"/>
                      <w:szCs w:val="14"/>
                      <w:lang w:val="es-ES"/>
                    </w:rPr>
                    <w:t>02-05-16</w:t>
                  </w:r>
                </w:p>
              </w:tc>
              <w:tc>
                <w:tcPr>
                  <w:tcW w:w="581" w:type="dxa"/>
                  <w:tcBorders>
                    <w:top w:val="single" w:sz="4" w:space="0" w:color="auto"/>
                    <w:left w:val="single" w:sz="4" w:space="0" w:color="auto"/>
                    <w:bottom w:val="single" w:sz="4" w:space="0" w:color="auto"/>
                    <w:right w:val="single" w:sz="4" w:space="0" w:color="auto"/>
                  </w:tcBorders>
                  <w:vAlign w:val="center"/>
                  <w:hideMark/>
                </w:tcPr>
                <w:p w14:paraId="267EA46E" w14:textId="7B8FDA6D" w:rsidR="00693FB5" w:rsidRPr="00D57BE4" w:rsidRDefault="00693FB5" w:rsidP="00D57BE4">
                  <w:pPr>
                    <w:spacing w:line="160" w:lineRule="atLeast"/>
                    <w:jc w:val="center"/>
                    <w:rPr>
                      <w:sz w:val="14"/>
                      <w:szCs w:val="14"/>
                      <w:lang w:val="es-ES"/>
                    </w:rPr>
                  </w:pPr>
                  <w:r w:rsidRPr="00D57BE4">
                    <w:rPr>
                      <w:sz w:val="14"/>
                      <w:szCs w:val="14"/>
                      <w:lang w:val="es-ES"/>
                    </w:rPr>
                    <w:t>14:36</w:t>
                  </w:r>
                </w:p>
              </w:tc>
              <w:tc>
                <w:tcPr>
                  <w:tcW w:w="661" w:type="dxa"/>
                  <w:tcBorders>
                    <w:top w:val="single" w:sz="4" w:space="0" w:color="auto"/>
                    <w:left w:val="single" w:sz="4" w:space="0" w:color="auto"/>
                    <w:bottom w:val="single" w:sz="4" w:space="0" w:color="auto"/>
                    <w:right w:val="single" w:sz="4" w:space="0" w:color="auto"/>
                  </w:tcBorders>
                  <w:vAlign w:val="center"/>
                  <w:hideMark/>
                </w:tcPr>
                <w:p w14:paraId="6376CEC0" w14:textId="77777777" w:rsidR="00693FB5" w:rsidRPr="00D57BE4" w:rsidRDefault="00693FB5" w:rsidP="00D57BE4">
                  <w:pPr>
                    <w:spacing w:line="160" w:lineRule="atLeast"/>
                    <w:jc w:val="center"/>
                    <w:rPr>
                      <w:sz w:val="14"/>
                      <w:szCs w:val="14"/>
                      <w:lang w:val="es-ES"/>
                    </w:rPr>
                  </w:pPr>
                  <w:r w:rsidRPr="00D57BE4">
                    <w:rPr>
                      <w:sz w:val="14"/>
                      <w:szCs w:val="14"/>
                      <w:lang w:val="es-ES"/>
                    </w:rPr>
                    <w:t>16,7</w:t>
                  </w:r>
                </w:p>
              </w:tc>
              <w:tc>
                <w:tcPr>
                  <w:tcW w:w="990" w:type="dxa"/>
                  <w:tcBorders>
                    <w:top w:val="single" w:sz="4" w:space="0" w:color="auto"/>
                    <w:left w:val="single" w:sz="4" w:space="0" w:color="auto"/>
                    <w:bottom w:val="single" w:sz="4" w:space="0" w:color="auto"/>
                    <w:right w:val="single" w:sz="4" w:space="0" w:color="auto"/>
                  </w:tcBorders>
                  <w:vAlign w:val="center"/>
                </w:tcPr>
                <w:p w14:paraId="407E09C0" w14:textId="77777777" w:rsidR="00693FB5" w:rsidRPr="00D57BE4" w:rsidRDefault="00693FB5" w:rsidP="00D57BE4">
                  <w:pPr>
                    <w:spacing w:line="160" w:lineRule="atLeast"/>
                    <w:jc w:val="center"/>
                    <w:rPr>
                      <w:sz w:val="14"/>
                      <w:szCs w:val="14"/>
                      <w:lang w:val="es-ES"/>
                    </w:rPr>
                  </w:pPr>
                  <w:r w:rsidRPr="00D57BE4">
                    <w:rPr>
                      <w:sz w:val="14"/>
                      <w:szCs w:val="14"/>
                      <w:lang w:val="es-ES"/>
                    </w:rPr>
                    <w:t>BGI/</w:t>
                  </w:r>
                  <w:proofErr w:type="spellStart"/>
                  <w:r w:rsidRPr="00D57BE4">
                    <w:rPr>
                      <w:sz w:val="14"/>
                      <w:szCs w:val="14"/>
                      <w:lang w:val="es-ES"/>
                    </w:rPr>
                    <w:t>Deltacal</w:t>
                  </w:r>
                  <w:proofErr w:type="spellEnd"/>
                </w:p>
                <w:p w14:paraId="56708F3B" w14:textId="3E48DB86" w:rsidR="00693FB5" w:rsidRPr="00D57BE4" w:rsidRDefault="00693FB5" w:rsidP="00D57BE4">
                  <w:pPr>
                    <w:spacing w:line="160" w:lineRule="atLeast"/>
                    <w:jc w:val="center"/>
                    <w:rPr>
                      <w:sz w:val="14"/>
                      <w:szCs w:val="14"/>
                      <w:lang w:val="es-ES"/>
                    </w:rPr>
                  </w:pPr>
                  <w:r w:rsidRPr="00D57BE4">
                    <w:rPr>
                      <w:sz w:val="14"/>
                      <w:szCs w:val="14"/>
                      <w:lang w:val="es-ES"/>
                    </w:rPr>
                    <w:t>/1459</w:t>
                  </w:r>
                </w:p>
              </w:tc>
              <w:tc>
                <w:tcPr>
                  <w:tcW w:w="866" w:type="dxa"/>
                  <w:tcBorders>
                    <w:top w:val="single" w:sz="4" w:space="0" w:color="auto"/>
                    <w:left w:val="single" w:sz="4" w:space="0" w:color="auto"/>
                    <w:bottom w:val="single" w:sz="4" w:space="0" w:color="auto"/>
                    <w:right w:val="single" w:sz="4" w:space="0" w:color="auto"/>
                  </w:tcBorders>
                  <w:vAlign w:val="center"/>
                </w:tcPr>
                <w:p w14:paraId="4058E5CF" w14:textId="77777777" w:rsidR="002A101A" w:rsidRPr="00D57BE4" w:rsidRDefault="002A101A" w:rsidP="00D57BE4">
                  <w:pPr>
                    <w:spacing w:line="160" w:lineRule="atLeast"/>
                    <w:jc w:val="center"/>
                    <w:rPr>
                      <w:color w:val="000000"/>
                      <w:sz w:val="14"/>
                      <w:szCs w:val="14"/>
                      <w:lang w:eastAsia="es-CL"/>
                    </w:rPr>
                  </w:pPr>
                  <w:r w:rsidRPr="00D57BE4">
                    <w:rPr>
                      <w:color w:val="000000"/>
                      <w:sz w:val="14"/>
                      <w:szCs w:val="14"/>
                    </w:rPr>
                    <w:t>15-09-2015</w:t>
                  </w:r>
                </w:p>
                <w:p w14:paraId="5B7860F5" w14:textId="77777777" w:rsidR="00693FB5" w:rsidRPr="00D57BE4" w:rsidRDefault="00693FB5" w:rsidP="00D57BE4">
                  <w:pPr>
                    <w:spacing w:line="160" w:lineRule="atLeast"/>
                    <w:jc w:val="center"/>
                    <w:rPr>
                      <w:sz w:val="14"/>
                      <w:szCs w:val="14"/>
                      <w:lang w:val="es-ES"/>
                    </w:rPr>
                  </w:pPr>
                </w:p>
              </w:tc>
              <w:tc>
                <w:tcPr>
                  <w:tcW w:w="693" w:type="dxa"/>
                  <w:tcBorders>
                    <w:top w:val="single" w:sz="4" w:space="0" w:color="auto"/>
                    <w:left w:val="single" w:sz="4" w:space="0" w:color="auto"/>
                    <w:bottom w:val="single" w:sz="4" w:space="0" w:color="auto"/>
                    <w:right w:val="single" w:sz="4" w:space="0" w:color="auto"/>
                  </w:tcBorders>
                  <w:vAlign w:val="center"/>
                  <w:hideMark/>
                </w:tcPr>
                <w:p w14:paraId="5FE67DD4" w14:textId="0EC5F5EE" w:rsidR="00693FB5" w:rsidRPr="00D57BE4" w:rsidRDefault="00693FB5" w:rsidP="00D57BE4">
                  <w:pPr>
                    <w:spacing w:line="160" w:lineRule="atLeast"/>
                    <w:jc w:val="center"/>
                    <w:rPr>
                      <w:sz w:val="14"/>
                      <w:szCs w:val="14"/>
                      <w:lang w:val="es-ES"/>
                    </w:rPr>
                  </w:pPr>
                  <w:r w:rsidRPr="00D57BE4">
                    <w:rPr>
                      <w:sz w:val="14"/>
                      <w:szCs w:val="14"/>
                      <w:lang w:val="es-ES"/>
                    </w:rPr>
                    <w:t>16,72</w:t>
                  </w:r>
                </w:p>
              </w:tc>
              <w:tc>
                <w:tcPr>
                  <w:tcW w:w="536" w:type="dxa"/>
                  <w:tcBorders>
                    <w:top w:val="single" w:sz="4" w:space="0" w:color="auto"/>
                    <w:left w:val="single" w:sz="4" w:space="0" w:color="auto"/>
                    <w:bottom w:val="single" w:sz="4" w:space="0" w:color="auto"/>
                    <w:right w:val="single" w:sz="4" w:space="0" w:color="auto"/>
                  </w:tcBorders>
                  <w:vAlign w:val="center"/>
                  <w:hideMark/>
                </w:tcPr>
                <w:p w14:paraId="2876254E" w14:textId="4F4C3AB7" w:rsidR="00693FB5" w:rsidRPr="00D57BE4" w:rsidRDefault="00693FB5" w:rsidP="00D57BE4">
                  <w:pPr>
                    <w:spacing w:line="160" w:lineRule="atLeast"/>
                    <w:jc w:val="center"/>
                    <w:rPr>
                      <w:sz w:val="14"/>
                      <w:szCs w:val="14"/>
                      <w:lang w:val="es-ES"/>
                    </w:rPr>
                  </w:pPr>
                  <w:r w:rsidRPr="00D57BE4">
                    <w:rPr>
                      <w:sz w:val="14"/>
                      <w:szCs w:val="14"/>
                      <w:lang w:val="es-ES"/>
                    </w:rPr>
                    <w:t>0,12</w:t>
                  </w:r>
                </w:p>
              </w:tc>
              <w:tc>
                <w:tcPr>
                  <w:tcW w:w="565" w:type="dxa"/>
                  <w:tcBorders>
                    <w:top w:val="single" w:sz="4" w:space="0" w:color="auto"/>
                    <w:left w:val="single" w:sz="4" w:space="0" w:color="auto"/>
                    <w:bottom w:val="single" w:sz="4" w:space="0" w:color="auto"/>
                    <w:right w:val="single" w:sz="4" w:space="0" w:color="auto"/>
                  </w:tcBorders>
                  <w:vAlign w:val="center"/>
                  <w:hideMark/>
                </w:tcPr>
                <w:p w14:paraId="5781DB67" w14:textId="1B350AA6" w:rsidR="00693FB5" w:rsidRPr="00D57BE4" w:rsidRDefault="00693FB5" w:rsidP="00D57BE4">
                  <w:pPr>
                    <w:spacing w:line="160" w:lineRule="atLeast"/>
                    <w:jc w:val="center"/>
                    <w:rPr>
                      <w:sz w:val="14"/>
                      <w:szCs w:val="14"/>
                      <w:lang w:val="es-ES"/>
                    </w:rPr>
                  </w:pPr>
                  <w:r w:rsidRPr="00D57BE4">
                    <w:rPr>
                      <w:sz w:val="14"/>
                      <w:szCs w:val="14"/>
                      <w:lang w:val="es-ES"/>
                    </w:rPr>
                    <w:t>--</w:t>
                  </w:r>
                </w:p>
              </w:tc>
              <w:tc>
                <w:tcPr>
                  <w:tcW w:w="802" w:type="dxa"/>
                  <w:tcBorders>
                    <w:top w:val="single" w:sz="4" w:space="0" w:color="auto"/>
                    <w:left w:val="single" w:sz="4" w:space="0" w:color="auto"/>
                    <w:bottom w:val="single" w:sz="4" w:space="0" w:color="auto"/>
                    <w:right w:val="single" w:sz="4" w:space="0" w:color="auto"/>
                  </w:tcBorders>
                  <w:vAlign w:val="center"/>
                  <w:hideMark/>
                </w:tcPr>
                <w:p w14:paraId="2BCAF5DB" w14:textId="096D2B85" w:rsidR="00693FB5" w:rsidRPr="00D57BE4" w:rsidRDefault="00693FB5" w:rsidP="00D57BE4">
                  <w:pPr>
                    <w:spacing w:line="160" w:lineRule="atLeast"/>
                    <w:jc w:val="center"/>
                    <w:rPr>
                      <w:sz w:val="14"/>
                      <w:szCs w:val="14"/>
                      <w:lang w:val="es-ES"/>
                    </w:rPr>
                  </w:pPr>
                  <w:r w:rsidRPr="00D57BE4">
                    <w:rPr>
                      <w:sz w:val="14"/>
                      <w:szCs w:val="14"/>
                      <w:lang w:val="es-ES"/>
                    </w:rPr>
                    <w:t>--</w:t>
                  </w:r>
                </w:p>
              </w:tc>
              <w:tc>
                <w:tcPr>
                  <w:tcW w:w="533" w:type="dxa"/>
                  <w:tcBorders>
                    <w:top w:val="single" w:sz="4" w:space="0" w:color="auto"/>
                    <w:left w:val="single" w:sz="4" w:space="0" w:color="auto"/>
                    <w:bottom w:val="single" w:sz="4" w:space="0" w:color="auto"/>
                    <w:right w:val="single" w:sz="4" w:space="0" w:color="auto"/>
                  </w:tcBorders>
                  <w:vAlign w:val="center"/>
                  <w:hideMark/>
                </w:tcPr>
                <w:p w14:paraId="24469A91" w14:textId="5FDD9A63" w:rsidR="00693FB5" w:rsidRPr="00D57BE4" w:rsidRDefault="00693FB5" w:rsidP="00D57BE4">
                  <w:pPr>
                    <w:spacing w:line="160" w:lineRule="atLeast"/>
                    <w:jc w:val="center"/>
                    <w:rPr>
                      <w:sz w:val="14"/>
                      <w:szCs w:val="14"/>
                      <w:lang w:val="es-ES"/>
                    </w:rPr>
                  </w:pPr>
                  <w:r w:rsidRPr="00D57BE4">
                    <w:rPr>
                      <w:sz w:val="14"/>
                      <w:szCs w:val="14"/>
                      <w:lang w:val="es-ES"/>
                    </w:rPr>
                    <w:t>--</w:t>
                  </w:r>
                </w:p>
              </w:tc>
            </w:tr>
            <w:tr w:rsidR="0086179A" w:rsidRPr="00D57BE4" w14:paraId="3D36C2C1" w14:textId="77777777" w:rsidTr="002A101A">
              <w:trPr>
                <w:cantSplit/>
                <w:trHeight w:val="1134"/>
                <w:jc w:val="center"/>
              </w:trPr>
              <w:tc>
                <w:tcPr>
                  <w:tcW w:w="407" w:type="dxa"/>
                  <w:tcBorders>
                    <w:top w:val="single" w:sz="4" w:space="0" w:color="auto"/>
                    <w:left w:val="single" w:sz="4" w:space="0" w:color="auto"/>
                    <w:bottom w:val="single" w:sz="4" w:space="0" w:color="auto"/>
                    <w:right w:val="single" w:sz="4" w:space="0" w:color="auto"/>
                  </w:tcBorders>
                  <w:textDirection w:val="btLr"/>
                  <w:vAlign w:val="center"/>
                </w:tcPr>
                <w:p w14:paraId="60D229BF" w14:textId="3E98B730" w:rsidR="00693FB5" w:rsidRPr="00D57BE4" w:rsidRDefault="00693FB5" w:rsidP="00D57BE4">
                  <w:pPr>
                    <w:spacing w:line="160" w:lineRule="atLeast"/>
                    <w:ind w:left="113" w:right="113"/>
                    <w:jc w:val="center"/>
                    <w:rPr>
                      <w:sz w:val="14"/>
                      <w:szCs w:val="14"/>
                      <w:lang w:val="es-ES"/>
                    </w:rPr>
                  </w:pPr>
                  <w:r w:rsidRPr="00D57BE4">
                    <w:rPr>
                      <w:sz w:val="14"/>
                      <w:szCs w:val="14"/>
                      <w:lang w:val="es-ES"/>
                    </w:rPr>
                    <w:t>24-04-16</w:t>
                  </w:r>
                </w:p>
              </w:tc>
              <w:tc>
                <w:tcPr>
                  <w:tcW w:w="581" w:type="dxa"/>
                  <w:tcBorders>
                    <w:top w:val="single" w:sz="4" w:space="0" w:color="auto"/>
                    <w:left w:val="single" w:sz="4" w:space="0" w:color="auto"/>
                    <w:bottom w:val="single" w:sz="4" w:space="0" w:color="auto"/>
                    <w:right w:val="single" w:sz="4" w:space="0" w:color="auto"/>
                  </w:tcBorders>
                  <w:vAlign w:val="center"/>
                </w:tcPr>
                <w:p w14:paraId="799872E7" w14:textId="0E3301C9" w:rsidR="00693FB5" w:rsidRPr="00D57BE4" w:rsidRDefault="00693FB5" w:rsidP="00D57BE4">
                  <w:pPr>
                    <w:spacing w:line="160" w:lineRule="atLeast"/>
                    <w:jc w:val="center"/>
                    <w:rPr>
                      <w:sz w:val="14"/>
                      <w:szCs w:val="14"/>
                      <w:lang w:val="es-ES"/>
                    </w:rPr>
                  </w:pPr>
                  <w:r w:rsidRPr="00D57BE4">
                    <w:rPr>
                      <w:sz w:val="14"/>
                      <w:szCs w:val="14"/>
                      <w:lang w:val="es-ES"/>
                    </w:rPr>
                    <w:t>14:10</w:t>
                  </w:r>
                </w:p>
              </w:tc>
              <w:tc>
                <w:tcPr>
                  <w:tcW w:w="661" w:type="dxa"/>
                  <w:tcBorders>
                    <w:top w:val="single" w:sz="4" w:space="0" w:color="auto"/>
                    <w:left w:val="single" w:sz="4" w:space="0" w:color="auto"/>
                    <w:bottom w:val="single" w:sz="4" w:space="0" w:color="auto"/>
                    <w:right w:val="single" w:sz="4" w:space="0" w:color="auto"/>
                  </w:tcBorders>
                  <w:vAlign w:val="center"/>
                </w:tcPr>
                <w:p w14:paraId="687D050C" w14:textId="560DDEA1" w:rsidR="00693FB5" w:rsidRPr="00D57BE4" w:rsidRDefault="00693FB5" w:rsidP="00D57BE4">
                  <w:pPr>
                    <w:spacing w:line="160" w:lineRule="atLeast"/>
                    <w:jc w:val="center"/>
                    <w:rPr>
                      <w:sz w:val="14"/>
                      <w:szCs w:val="14"/>
                      <w:lang w:val="es-ES"/>
                    </w:rPr>
                  </w:pPr>
                  <w:r w:rsidRPr="00D57BE4">
                    <w:rPr>
                      <w:sz w:val="14"/>
                      <w:szCs w:val="14"/>
                      <w:lang w:val="es-ES"/>
                    </w:rPr>
                    <w:t>16,7</w:t>
                  </w:r>
                </w:p>
              </w:tc>
              <w:tc>
                <w:tcPr>
                  <w:tcW w:w="990" w:type="dxa"/>
                  <w:tcBorders>
                    <w:top w:val="single" w:sz="4" w:space="0" w:color="auto"/>
                    <w:left w:val="single" w:sz="4" w:space="0" w:color="auto"/>
                    <w:bottom w:val="single" w:sz="4" w:space="0" w:color="auto"/>
                    <w:right w:val="single" w:sz="4" w:space="0" w:color="auto"/>
                  </w:tcBorders>
                  <w:vAlign w:val="center"/>
                </w:tcPr>
                <w:p w14:paraId="52998210" w14:textId="77777777" w:rsidR="00693FB5" w:rsidRPr="00D57BE4" w:rsidRDefault="00693FB5" w:rsidP="00D57BE4">
                  <w:pPr>
                    <w:spacing w:line="160" w:lineRule="atLeast"/>
                    <w:jc w:val="center"/>
                    <w:rPr>
                      <w:sz w:val="14"/>
                      <w:szCs w:val="14"/>
                      <w:lang w:val="es-ES"/>
                    </w:rPr>
                  </w:pPr>
                  <w:r w:rsidRPr="00D57BE4">
                    <w:rPr>
                      <w:sz w:val="14"/>
                      <w:szCs w:val="14"/>
                      <w:lang w:val="es-ES"/>
                    </w:rPr>
                    <w:t>BGI/</w:t>
                  </w:r>
                  <w:proofErr w:type="spellStart"/>
                  <w:r w:rsidRPr="00D57BE4">
                    <w:rPr>
                      <w:sz w:val="14"/>
                      <w:szCs w:val="14"/>
                      <w:lang w:val="es-ES"/>
                    </w:rPr>
                    <w:t>Deltacal</w:t>
                  </w:r>
                  <w:proofErr w:type="spellEnd"/>
                </w:p>
                <w:p w14:paraId="5614A1DD" w14:textId="661F8530" w:rsidR="00693FB5" w:rsidRPr="00D57BE4" w:rsidRDefault="00693FB5" w:rsidP="00D57BE4">
                  <w:pPr>
                    <w:spacing w:line="160" w:lineRule="atLeast"/>
                    <w:jc w:val="center"/>
                    <w:rPr>
                      <w:sz w:val="14"/>
                      <w:szCs w:val="14"/>
                      <w:lang w:val="es-ES"/>
                    </w:rPr>
                  </w:pPr>
                  <w:r w:rsidRPr="00D57BE4">
                    <w:rPr>
                      <w:sz w:val="14"/>
                      <w:szCs w:val="14"/>
                      <w:lang w:val="es-ES"/>
                    </w:rPr>
                    <w:t>/1459</w:t>
                  </w:r>
                </w:p>
              </w:tc>
              <w:tc>
                <w:tcPr>
                  <w:tcW w:w="866" w:type="dxa"/>
                  <w:tcBorders>
                    <w:top w:val="single" w:sz="4" w:space="0" w:color="auto"/>
                    <w:left w:val="single" w:sz="4" w:space="0" w:color="auto"/>
                    <w:bottom w:val="single" w:sz="4" w:space="0" w:color="auto"/>
                    <w:right w:val="single" w:sz="4" w:space="0" w:color="auto"/>
                  </w:tcBorders>
                  <w:vAlign w:val="center"/>
                </w:tcPr>
                <w:p w14:paraId="2456B2F8" w14:textId="77777777" w:rsidR="002A101A" w:rsidRPr="00D57BE4" w:rsidRDefault="002A101A" w:rsidP="00D57BE4">
                  <w:pPr>
                    <w:spacing w:line="160" w:lineRule="atLeast"/>
                    <w:jc w:val="center"/>
                    <w:rPr>
                      <w:color w:val="000000"/>
                      <w:sz w:val="14"/>
                      <w:szCs w:val="14"/>
                      <w:lang w:eastAsia="es-CL"/>
                    </w:rPr>
                  </w:pPr>
                  <w:r w:rsidRPr="00D57BE4">
                    <w:rPr>
                      <w:color w:val="000000"/>
                      <w:sz w:val="14"/>
                      <w:szCs w:val="14"/>
                    </w:rPr>
                    <w:t>15-09-2015</w:t>
                  </w:r>
                </w:p>
                <w:p w14:paraId="2BEB725C" w14:textId="77777777" w:rsidR="00693FB5" w:rsidRPr="00D57BE4" w:rsidRDefault="00693FB5" w:rsidP="00D57BE4">
                  <w:pPr>
                    <w:spacing w:line="160" w:lineRule="atLeast"/>
                    <w:jc w:val="center"/>
                    <w:rPr>
                      <w:sz w:val="14"/>
                      <w:szCs w:val="14"/>
                      <w:lang w:val="es-ES"/>
                    </w:rPr>
                  </w:pPr>
                </w:p>
              </w:tc>
              <w:tc>
                <w:tcPr>
                  <w:tcW w:w="693" w:type="dxa"/>
                  <w:tcBorders>
                    <w:top w:val="single" w:sz="4" w:space="0" w:color="auto"/>
                    <w:left w:val="single" w:sz="4" w:space="0" w:color="auto"/>
                    <w:bottom w:val="single" w:sz="4" w:space="0" w:color="auto"/>
                    <w:right w:val="single" w:sz="4" w:space="0" w:color="auto"/>
                  </w:tcBorders>
                  <w:vAlign w:val="center"/>
                </w:tcPr>
                <w:p w14:paraId="1F378463" w14:textId="342C8B5E" w:rsidR="00693FB5" w:rsidRPr="00D57BE4" w:rsidRDefault="00693FB5" w:rsidP="00D57BE4">
                  <w:pPr>
                    <w:spacing w:line="160" w:lineRule="atLeast"/>
                    <w:jc w:val="center"/>
                    <w:rPr>
                      <w:sz w:val="14"/>
                      <w:szCs w:val="14"/>
                      <w:lang w:val="es-ES"/>
                    </w:rPr>
                  </w:pPr>
                  <w:r w:rsidRPr="00D57BE4">
                    <w:rPr>
                      <w:sz w:val="14"/>
                      <w:szCs w:val="14"/>
                      <w:lang w:val="es-ES"/>
                    </w:rPr>
                    <w:t>17,9</w:t>
                  </w:r>
                </w:p>
              </w:tc>
              <w:tc>
                <w:tcPr>
                  <w:tcW w:w="536" w:type="dxa"/>
                  <w:tcBorders>
                    <w:top w:val="single" w:sz="4" w:space="0" w:color="auto"/>
                    <w:left w:val="single" w:sz="4" w:space="0" w:color="auto"/>
                    <w:bottom w:val="single" w:sz="4" w:space="0" w:color="auto"/>
                    <w:right w:val="single" w:sz="4" w:space="0" w:color="auto"/>
                  </w:tcBorders>
                  <w:vAlign w:val="center"/>
                </w:tcPr>
                <w:p w14:paraId="2FDE9A70" w14:textId="59AF20E8" w:rsidR="00693FB5" w:rsidRPr="00D57BE4" w:rsidRDefault="00693FB5" w:rsidP="00D57BE4">
                  <w:pPr>
                    <w:spacing w:line="160" w:lineRule="atLeast"/>
                    <w:jc w:val="center"/>
                    <w:rPr>
                      <w:sz w:val="14"/>
                      <w:szCs w:val="14"/>
                      <w:lang w:val="es-ES"/>
                    </w:rPr>
                  </w:pPr>
                  <w:r w:rsidRPr="00D57BE4">
                    <w:rPr>
                      <w:sz w:val="14"/>
                      <w:szCs w:val="14"/>
                      <w:lang w:val="es-ES"/>
                    </w:rPr>
                    <w:t>7,18</w:t>
                  </w:r>
                </w:p>
              </w:tc>
              <w:tc>
                <w:tcPr>
                  <w:tcW w:w="565" w:type="dxa"/>
                  <w:tcBorders>
                    <w:top w:val="single" w:sz="4" w:space="0" w:color="auto"/>
                    <w:left w:val="single" w:sz="4" w:space="0" w:color="auto"/>
                    <w:bottom w:val="single" w:sz="4" w:space="0" w:color="auto"/>
                    <w:right w:val="single" w:sz="4" w:space="0" w:color="auto"/>
                  </w:tcBorders>
                  <w:vAlign w:val="center"/>
                </w:tcPr>
                <w:p w14:paraId="09D797AD" w14:textId="3EAC7C40" w:rsidR="00693FB5" w:rsidRPr="00D57BE4" w:rsidRDefault="00693FB5" w:rsidP="00D57BE4">
                  <w:pPr>
                    <w:spacing w:line="160" w:lineRule="atLeast"/>
                    <w:jc w:val="center"/>
                    <w:rPr>
                      <w:sz w:val="14"/>
                      <w:szCs w:val="14"/>
                      <w:lang w:val="es-ES"/>
                    </w:rPr>
                  </w:pPr>
                  <w:r w:rsidRPr="00D57BE4">
                    <w:rPr>
                      <w:sz w:val="14"/>
                      <w:szCs w:val="14"/>
                      <w:lang w:val="es-ES"/>
                    </w:rPr>
                    <w:t>14:20</w:t>
                  </w:r>
                </w:p>
              </w:tc>
              <w:tc>
                <w:tcPr>
                  <w:tcW w:w="802" w:type="dxa"/>
                  <w:tcBorders>
                    <w:top w:val="single" w:sz="4" w:space="0" w:color="auto"/>
                    <w:left w:val="single" w:sz="4" w:space="0" w:color="auto"/>
                    <w:bottom w:val="single" w:sz="4" w:space="0" w:color="auto"/>
                    <w:right w:val="single" w:sz="4" w:space="0" w:color="auto"/>
                  </w:tcBorders>
                  <w:vAlign w:val="center"/>
                </w:tcPr>
                <w:p w14:paraId="2EE28B49" w14:textId="5CE7AE44" w:rsidR="00693FB5" w:rsidRPr="00D57BE4" w:rsidRDefault="00693FB5" w:rsidP="00D57BE4">
                  <w:pPr>
                    <w:spacing w:line="160" w:lineRule="atLeast"/>
                    <w:jc w:val="center"/>
                    <w:rPr>
                      <w:sz w:val="14"/>
                      <w:szCs w:val="14"/>
                      <w:lang w:val="es-ES"/>
                    </w:rPr>
                  </w:pPr>
                  <w:r w:rsidRPr="00D57BE4">
                    <w:rPr>
                      <w:sz w:val="14"/>
                      <w:szCs w:val="14"/>
                      <w:lang w:val="es-ES"/>
                    </w:rPr>
                    <w:t>16,7</w:t>
                  </w:r>
                </w:p>
              </w:tc>
              <w:tc>
                <w:tcPr>
                  <w:tcW w:w="533" w:type="dxa"/>
                  <w:tcBorders>
                    <w:top w:val="single" w:sz="4" w:space="0" w:color="auto"/>
                    <w:left w:val="single" w:sz="4" w:space="0" w:color="auto"/>
                    <w:bottom w:val="single" w:sz="4" w:space="0" w:color="auto"/>
                    <w:right w:val="single" w:sz="4" w:space="0" w:color="auto"/>
                  </w:tcBorders>
                  <w:vAlign w:val="center"/>
                </w:tcPr>
                <w:p w14:paraId="44063547" w14:textId="38553B96" w:rsidR="00693FB5" w:rsidRPr="00D57BE4" w:rsidRDefault="00693FB5" w:rsidP="00D57BE4">
                  <w:pPr>
                    <w:spacing w:line="160" w:lineRule="atLeast"/>
                    <w:jc w:val="center"/>
                    <w:rPr>
                      <w:sz w:val="14"/>
                      <w:szCs w:val="14"/>
                      <w:lang w:val="es-ES"/>
                    </w:rPr>
                  </w:pPr>
                  <w:r w:rsidRPr="00D57BE4">
                    <w:rPr>
                      <w:sz w:val="14"/>
                      <w:szCs w:val="14"/>
                      <w:lang w:val="es-ES"/>
                    </w:rPr>
                    <w:t>0,00</w:t>
                  </w:r>
                </w:p>
              </w:tc>
            </w:tr>
            <w:tr w:rsidR="0086179A" w:rsidRPr="00D57BE4" w14:paraId="18E3362F" w14:textId="77777777" w:rsidTr="002A101A">
              <w:trPr>
                <w:cantSplit/>
                <w:trHeight w:val="842"/>
                <w:jc w:val="center"/>
              </w:trPr>
              <w:tc>
                <w:tcPr>
                  <w:tcW w:w="407" w:type="dxa"/>
                  <w:tcBorders>
                    <w:top w:val="single" w:sz="4" w:space="0" w:color="auto"/>
                    <w:left w:val="single" w:sz="4" w:space="0" w:color="auto"/>
                    <w:bottom w:val="single" w:sz="4" w:space="0" w:color="auto"/>
                    <w:right w:val="single" w:sz="4" w:space="0" w:color="auto"/>
                  </w:tcBorders>
                  <w:textDirection w:val="btLr"/>
                  <w:vAlign w:val="center"/>
                </w:tcPr>
                <w:p w14:paraId="617BADB9" w14:textId="303E6BFF" w:rsidR="00693FB5" w:rsidRPr="00D57BE4" w:rsidRDefault="00693FB5" w:rsidP="00D57BE4">
                  <w:pPr>
                    <w:spacing w:line="160" w:lineRule="atLeast"/>
                    <w:ind w:left="113" w:right="113"/>
                    <w:jc w:val="center"/>
                    <w:rPr>
                      <w:sz w:val="14"/>
                      <w:szCs w:val="14"/>
                      <w:lang w:val="es-ES"/>
                    </w:rPr>
                  </w:pPr>
                  <w:r w:rsidRPr="00D57BE4">
                    <w:rPr>
                      <w:sz w:val="14"/>
                      <w:szCs w:val="14"/>
                      <w:lang w:val="es-ES"/>
                    </w:rPr>
                    <w:t>24-04-16</w:t>
                  </w:r>
                </w:p>
              </w:tc>
              <w:tc>
                <w:tcPr>
                  <w:tcW w:w="581" w:type="dxa"/>
                  <w:tcBorders>
                    <w:top w:val="single" w:sz="4" w:space="0" w:color="auto"/>
                    <w:left w:val="single" w:sz="4" w:space="0" w:color="auto"/>
                    <w:bottom w:val="single" w:sz="4" w:space="0" w:color="auto"/>
                    <w:right w:val="single" w:sz="4" w:space="0" w:color="auto"/>
                  </w:tcBorders>
                  <w:vAlign w:val="center"/>
                </w:tcPr>
                <w:p w14:paraId="60C46AB2" w14:textId="6B7243C9" w:rsidR="00693FB5" w:rsidRPr="00D57BE4" w:rsidRDefault="00693FB5" w:rsidP="00D57BE4">
                  <w:pPr>
                    <w:spacing w:line="160" w:lineRule="atLeast"/>
                    <w:jc w:val="center"/>
                    <w:rPr>
                      <w:sz w:val="14"/>
                      <w:szCs w:val="14"/>
                      <w:lang w:val="es-ES"/>
                    </w:rPr>
                  </w:pPr>
                  <w:r w:rsidRPr="00D57BE4">
                    <w:rPr>
                      <w:sz w:val="14"/>
                      <w:szCs w:val="14"/>
                      <w:lang w:val="es-ES"/>
                    </w:rPr>
                    <w:t>13:20</w:t>
                  </w:r>
                </w:p>
              </w:tc>
              <w:tc>
                <w:tcPr>
                  <w:tcW w:w="661" w:type="dxa"/>
                  <w:tcBorders>
                    <w:top w:val="single" w:sz="4" w:space="0" w:color="auto"/>
                    <w:left w:val="single" w:sz="4" w:space="0" w:color="auto"/>
                    <w:bottom w:val="single" w:sz="4" w:space="0" w:color="auto"/>
                    <w:right w:val="single" w:sz="4" w:space="0" w:color="auto"/>
                  </w:tcBorders>
                  <w:vAlign w:val="center"/>
                </w:tcPr>
                <w:p w14:paraId="6A3E1C5B" w14:textId="59098612" w:rsidR="00693FB5" w:rsidRPr="00D57BE4" w:rsidRDefault="00693FB5" w:rsidP="00D57BE4">
                  <w:pPr>
                    <w:spacing w:line="160" w:lineRule="atLeast"/>
                    <w:jc w:val="center"/>
                    <w:rPr>
                      <w:sz w:val="14"/>
                      <w:szCs w:val="14"/>
                      <w:lang w:val="es-ES"/>
                    </w:rPr>
                  </w:pPr>
                  <w:r w:rsidRPr="00D57BE4">
                    <w:rPr>
                      <w:sz w:val="14"/>
                      <w:szCs w:val="14"/>
                      <w:lang w:val="es-ES"/>
                    </w:rPr>
                    <w:t>16,7</w:t>
                  </w:r>
                </w:p>
              </w:tc>
              <w:tc>
                <w:tcPr>
                  <w:tcW w:w="990" w:type="dxa"/>
                  <w:tcBorders>
                    <w:top w:val="single" w:sz="4" w:space="0" w:color="auto"/>
                    <w:left w:val="single" w:sz="4" w:space="0" w:color="auto"/>
                    <w:bottom w:val="single" w:sz="4" w:space="0" w:color="auto"/>
                    <w:right w:val="single" w:sz="4" w:space="0" w:color="auto"/>
                  </w:tcBorders>
                  <w:vAlign w:val="center"/>
                </w:tcPr>
                <w:p w14:paraId="09FC3FBB" w14:textId="77777777" w:rsidR="00693FB5" w:rsidRPr="00D57BE4" w:rsidRDefault="00693FB5" w:rsidP="00D57BE4">
                  <w:pPr>
                    <w:spacing w:line="160" w:lineRule="atLeast"/>
                    <w:jc w:val="center"/>
                    <w:rPr>
                      <w:sz w:val="14"/>
                      <w:szCs w:val="14"/>
                      <w:lang w:val="es-ES"/>
                    </w:rPr>
                  </w:pPr>
                  <w:r w:rsidRPr="00D57BE4">
                    <w:rPr>
                      <w:sz w:val="14"/>
                      <w:szCs w:val="14"/>
                      <w:lang w:val="es-ES"/>
                    </w:rPr>
                    <w:t>BGI/</w:t>
                  </w:r>
                  <w:proofErr w:type="spellStart"/>
                  <w:r w:rsidRPr="00D57BE4">
                    <w:rPr>
                      <w:sz w:val="14"/>
                      <w:szCs w:val="14"/>
                      <w:lang w:val="es-ES"/>
                    </w:rPr>
                    <w:t>Deltacal</w:t>
                  </w:r>
                  <w:proofErr w:type="spellEnd"/>
                </w:p>
                <w:p w14:paraId="3FD4A514" w14:textId="2D259E6F" w:rsidR="00693FB5" w:rsidRPr="00D57BE4" w:rsidRDefault="00693FB5" w:rsidP="00D57BE4">
                  <w:pPr>
                    <w:spacing w:line="160" w:lineRule="atLeast"/>
                    <w:jc w:val="center"/>
                    <w:rPr>
                      <w:sz w:val="14"/>
                      <w:szCs w:val="14"/>
                      <w:lang w:val="es-ES"/>
                    </w:rPr>
                  </w:pPr>
                  <w:r w:rsidRPr="00D57BE4">
                    <w:rPr>
                      <w:sz w:val="14"/>
                      <w:szCs w:val="14"/>
                      <w:lang w:val="es-ES"/>
                    </w:rPr>
                    <w:t>/1459</w:t>
                  </w:r>
                </w:p>
              </w:tc>
              <w:tc>
                <w:tcPr>
                  <w:tcW w:w="866" w:type="dxa"/>
                  <w:tcBorders>
                    <w:top w:val="single" w:sz="4" w:space="0" w:color="auto"/>
                    <w:left w:val="single" w:sz="4" w:space="0" w:color="auto"/>
                    <w:bottom w:val="single" w:sz="4" w:space="0" w:color="auto"/>
                    <w:right w:val="single" w:sz="4" w:space="0" w:color="auto"/>
                  </w:tcBorders>
                  <w:vAlign w:val="center"/>
                </w:tcPr>
                <w:p w14:paraId="39482F85" w14:textId="77777777" w:rsidR="002A101A" w:rsidRPr="00D57BE4" w:rsidRDefault="002A101A" w:rsidP="00D57BE4">
                  <w:pPr>
                    <w:spacing w:line="160" w:lineRule="atLeast"/>
                    <w:jc w:val="center"/>
                    <w:rPr>
                      <w:color w:val="000000"/>
                      <w:sz w:val="14"/>
                      <w:szCs w:val="14"/>
                      <w:lang w:eastAsia="es-CL"/>
                    </w:rPr>
                  </w:pPr>
                  <w:r w:rsidRPr="00D57BE4">
                    <w:rPr>
                      <w:color w:val="000000"/>
                      <w:sz w:val="14"/>
                      <w:szCs w:val="14"/>
                    </w:rPr>
                    <w:t>15-09-2015</w:t>
                  </w:r>
                </w:p>
                <w:p w14:paraId="44C31799" w14:textId="77777777" w:rsidR="00693FB5" w:rsidRPr="00D57BE4" w:rsidRDefault="00693FB5" w:rsidP="00D57BE4">
                  <w:pPr>
                    <w:spacing w:line="160" w:lineRule="atLeast"/>
                    <w:jc w:val="center"/>
                    <w:rPr>
                      <w:sz w:val="14"/>
                      <w:szCs w:val="14"/>
                      <w:lang w:val="es-ES"/>
                    </w:rPr>
                  </w:pPr>
                </w:p>
              </w:tc>
              <w:tc>
                <w:tcPr>
                  <w:tcW w:w="693" w:type="dxa"/>
                  <w:tcBorders>
                    <w:top w:val="single" w:sz="4" w:space="0" w:color="auto"/>
                    <w:left w:val="single" w:sz="4" w:space="0" w:color="auto"/>
                    <w:bottom w:val="single" w:sz="4" w:space="0" w:color="auto"/>
                    <w:right w:val="single" w:sz="4" w:space="0" w:color="auto"/>
                  </w:tcBorders>
                  <w:vAlign w:val="center"/>
                </w:tcPr>
                <w:p w14:paraId="6BD2CC43" w14:textId="028F0BC4" w:rsidR="00693FB5" w:rsidRPr="00D57BE4" w:rsidRDefault="00693FB5" w:rsidP="00D57BE4">
                  <w:pPr>
                    <w:spacing w:line="160" w:lineRule="atLeast"/>
                    <w:jc w:val="center"/>
                    <w:rPr>
                      <w:sz w:val="14"/>
                      <w:szCs w:val="14"/>
                      <w:lang w:val="es-ES"/>
                    </w:rPr>
                  </w:pPr>
                  <w:r w:rsidRPr="00D57BE4">
                    <w:rPr>
                      <w:sz w:val="14"/>
                      <w:szCs w:val="14"/>
                      <w:lang w:val="es-ES"/>
                    </w:rPr>
                    <w:t>7,4</w:t>
                  </w:r>
                </w:p>
              </w:tc>
              <w:tc>
                <w:tcPr>
                  <w:tcW w:w="536" w:type="dxa"/>
                  <w:tcBorders>
                    <w:top w:val="single" w:sz="4" w:space="0" w:color="auto"/>
                    <w:left w:val="single" w:sz="4" w:space="0" w:color="auto"/>
                    <w:bottom w:val="single" w:sz="4" w:space="0" w:color="auto"/>
                    <w:right w:val="single" w:sz="4" w:space="0" w:color="auto"/>
                  </w:tcBorders>
                  <w:vAlign w:val="center"/>
                </w:tcPr>
                <w:p w14:paraId="10F31430" w14:textId="7CB9B24D" w:rsidR="00693FB5" w:rsidRPr="00D57BE4" w:rsidRDefault="00693FB5" w:rsidP="00D57BE4">
                  <w:pPr>
                    <w:spacing w:line="160" w:lineRule="atLeast"/>
                    <w:jc w:val="center"/>
                    <w:rPr>
                      <w:sz w:val="14"/>
                      <w:szCs w:val="14"/>
                      <w:lang w:val="es-ES"/>
                    </w:rPr>
                  </w:pPr>
                  <w:r w:rsidRPr="00D57BE4">
                    <w:rPr>
                      <w:sz w:val="14"/>
                      <w:szCs w:val="14"/>
                      <w:lang w:val="es-ES"/>
                    </w:rPr>
                    <w:t>55,7</w:t>
                  </w:r>
                </w:p>
              </w:tc>
              <w:tc>
                <w:tcPr>
                  <w:tcW w:w="565" w:type="dxa"/>
                  <w:tcBorders>
                    <w:top w:val="single" w:sz="4" w:space="0" w:color="auto"/>
                    <w:left w:val="single" w:sz="4" w:space="0" w:color="auto"/>
                    <w:bottom w:val="single" w:sz="4" w:space="0" w:color="auto"/>
                    <w:right w:val="single" w:sz="4" w:space="0" w:color="auto"/>
                  </w:tcBorders>
                  <w:vAlign w:val="center"/>
                </w:tcPr>
                <w:p w14:paraId="585A3400" w14:textId="591C1BC3" w:rsidR="00693FB5" w:rsidRPr="00D57BE4" w:rsidRDefault="00693FB5" w:rsidP="00D57BE4">
                  <w:pPr>
                    <w:spacing w:line="160" w:lineRule="atLeast"/>
                    <w:jc w:val="center"/>
                    <w:rPr>
                      <w:sz w:val="14"/>
                      <w:szCs w:val="14"/>
                      <w:lang w:val="es-ES"/>
                    </w:rPr>
                  </w:pPr>
                  <w:r w:rsidRPr="00D57BE4">
                    <w:rPr>
                      <w:sz w:val="14"/>
                      <w:szCs w:val="14"/>
                      <w:lang w:val="es-ES"/>
                    </w:rPr>
                    <w:t>--</w:t>
                  </w:r>
                </w:p>
              </w:tc>
              <w:tc>
                <w:tcPr>
                  <w:tcW w:w="802" w:type="dxa"/>
                  <w:tcBorders>
                    <w:top w:val="single" w:sz="4" w:space="0" w:color="auto"/>
                    <w:left w:val="single" w:sz="4" w:space="0" w:color="auto"/>
                    <w:bottom w:val="single" w:sz="4" w:space="0" w:color="auto"/>
                    <w:right w:val="single" w:sz="4" w:space="0" w:color="auto"/>
                  </w:tcBorders>
                  <w:vAlign w:val="center"/>
                </w:tcPr>
                <w:p w14:paraId="1789D78B" w14:textId="2661F982" w:rsidR="00693FB5" w:rsidRPr="00D57BE4" w:rsidRDefault="00693FB5" w:rsidP="00D57BE4">
                  <w:pPr>
                    <w:spacing w:line="160" w:lineRule="atLeast"/>
                    <w:jc w:val="center"/>
                    <w:rPr>
                      <w:sz w:val="14"/>
                      <w:szCs w:val="14"/>
                      <w:lang w:val="es-ES"/>
                    </w:rPr>
                  </w:pPr>
                  <w:r w:rsidRPr="00D57BE4">
                    <w:rPr>
                      <w:sz w:val="14"/>
                      <w:szCs w:val="14"/>
                      <w:lang w:val="es-ES"/>
                    </w:rPr>
                    <w:t>--</w:t>
                  </w:r>
                </w:p>
              </w:tc>
              <w:tc>
                <w:tcPr>
                  <w:tcW w:w="533" w:type="dxa"/>
                  <w:tcBorders>
                    <w:top w:val="single" w:sz="4" w:space="0" w:color="auto"/>
                    <w:left w:val="single" w:sz="4" w:space="0" w:color="auto"/>
                    <w:bottom w:val="single" w:sz="4" w:space="0" w:color="auto"/>
                    <w:right w:val="single" w:sz="4" w:space="0" w:color="auto"/>
                  </w:tcBorders>
                  <w:vAlign w:val="center"/>
                </w:tcPr>
                <w:p w14:paraId="1E1EA66C" w14:textId="17ADB8C3" w:rsidR="00693FB5" w:rsidRPr="00D57BE4" w:rsidRDefault="00693FB5" w:rsidP="00D57BE4">
                  <w:pPr>
                    <w:spacing w:line="160" w:lineRule="atLeast"/>
                    <w:jc w:val="center"/>
                    <w:rPr>
                      <w:sz w:val="14"/>
                      <w:szCs w:val="14"/>
                      <w:lang w:val="es-ES"/>
                    </w:rPr>
                  </w:pPr>
                  <w:r w:rsidRPr="00D57BE4">
                    <w:rPr>
                      <w:sz w:val="14"/>
                      <w:szCs w:val="14"/>
                      <w:lang w:val="es-ES"/>
                    </w:rPr>
                    <w:t>--</w:t>
                  </w:r>
                </w:p>
              </w:tc>
            </w:tr>
            <w:tr w:rsidR="0086179A" w:rsidRPr="00D57BE4" w14:paraId="28181337" w14:textId="77777777" w:rsidTr="002A101A">
              <w:trPr>
                <w:cantSplit/>
                <w:trHeight w:val="840"/>
                <w:jc w:val="center"/>
              </w:trPr>
              <w:tc>
                <w:tcPr>
                  <w:tcW w:w="407" w:type="dxa"/>
                  <w:tcBorders>
                    <w:top w:val="single" w:sz="4" w:space="0" w:color="auto"/>
                    <w:left w:val="single" w:sz="4" w:space="0" w:color="auto"/>
                    <w:bottom w:val="single" w:sz="4" w:space="0" w:color="auto"/>
                    <w:right w:val="single" w:sz="4" w:space="0" w:color="auto"/>
                  </w:tcBorders>
                  <w:textDirection w:val="btLr"/>
                  <w:vAlign w:val="center"/>
                  <w:hideMark/>
                </w:tcPr>
                <w:p w14:paraId="173CC4FC" w14:textId="77777777" w:rsidR="00693FB5" w:rsidRPr="00D57BE4" w:rsidRDefault="00693FB5" w:rsidP="00D57BE4">
                  <w:pPr>
                    <w:spacing w:line="160" w:lineRule="atLeast"/>
                    <w:ind w:left="113" w:right="113"/>
                    <w:jc w:val="center"/>
                    <w:rPr>
                      <w:sz w:val="14"/>
                      <w:szCs w:val="14"/>
                      <w:lang w:val="es-ES"/>
                    </w:rPr>
                  </w:pPr>
                  <w:r w:rsidRPr="00D57BE4">
                    <w:rPr>
                      <w:sz w:val="14"/>
                      <w:szCs w:val="14"/>
                      <w:lang w:val="es-ES"/>
                    </w:rPr>
                    <w:lastRenderedPageBreak/>
                    <w:t>17-03-16</w:t>
                  </w:r>
                </w:p>
              </w:tc>
              <w:tc>
                <w:tcPr>
                  <w:tcW w:w="581" w:type="dxa"/>
                  <w:tcBorders>
                    <w:top w:val="single" w:sz="4" w:space="0" w:color="auto"/>
                    <w:left w:val="single" w:sz="4" w:space="0" w:color="auto"/>
                    <w:bottom w:val="single" w:sz="4" w:space="0" w:color="auto"/>
                    <w:right w:val="single" w:sz="4" w:space="0" w:color="auto"/>
                  </w:tcBorders>
                  <w:vAlign w:val="center"/>
                  <w:hideMark/>
                </w:tcPr>
                <w:p w14:paraId="115DB956" w14:textId="7096173E" w:rsidR="00693FB5" w:rsidRPr="00D57BE4" w:rsidRDefault="00693FB5" w:rsidP="00D57BE4">
                  <w:pPr>
                    <w:spacing w:line="160" w:lineRule="atLeast"/>
                    <w:jc w:val="center"/>
                    <w:rPr>
                      <w:sz w:val="14"/>
                      <w:szCs w:val="14"/>
                      <w:lang w:val="es-ES"/>
                    </w:rPr>
                  </w:pPr>
                  <w:r w:rsidRPr="00D57BE4">
                    <w:rPr>
                      <w:sz w:val="14"/>
                      <w:szCs w:val="14"/>
                      <w:lang w:val="es-ES"/>
                    </w:rPr>
                    <w:t>14:27</w:t>
                  </w:r>
                </w:p>
              </w:tc>
              <w:tc>
                <w:tcPr>
                  <w:tcW w:w="661" w:type="dxa"/>
                  <w:tcBorders>
                    <w:top w:val="single" w:sz="4" w:space="0" w:color="auto"/>
                    <w:left w:val="single" w:sz="4" w:space="0" w:color="auto"/>
                    <w:bottom w:val="single" w:sz="4" w:space="0" w:color="auto"/>
                    <w:right w:val="single" w:sz="4" w:space="0" w:color="auto"/>
                  </w:tcBorders>
                  <w:vAlign w:val="center"/>
                  <w:hideMark/>
                </w:tcPr>
                <w:p w14:paraId="539BDE26" w14:textId="77777777" w:rsidR="00693FB5" w:rsidRPr="00D57BE4" w:rsidRDefault="00693FB5" w:rsidP="00D57BE4">
                  <w:pPr>
                    <w:spacing w:line="160" w:lineRule="atLeast"/>
                    <w:jc w:val="center"/>
                    <w:rPr>
                      <w:sz w:val="14"/>
                      <w:szCs w:val="14"/>
                      <w:lang w:val="es-ES"/>
                    </w:rPr>
                  </w:pPr>
                  <w:r w:rsidRPr="00D57BE4">
                    <w:rPr>
                      <w:sz w:val="14"/>
                      <w:szCs w:val="14"/>
                      <w:lang w:val="es-ES"/>
                    </w:rPr>
                    <w:t>16,7</w:t>
                  </w:r>
                </w:p>
              </w:tc>
              <w:tc>
                <w:tcPr>
                  <w:tcW w:w="990" w:type="dxa"/>
                  <w:tcBorders>
                    <w:top w:val="single" w:sz="4" w:space="0" w:color="auto"/>
                    <w:left w:val="single" w:sz="4" w:space="0" w:color="auto"/>
                    <w:bottom w:val="single" w:sz="4" w:space="0" w:color="auto"/>
                    <w:right w:val="single" w:sz="4" w:space="0" w:color="auto"/>
                  </w:tcBorders>
                  <w:vAlign w:val="center"/>
                </w:tcPr>
                <w:p w14:paraId="7B984C8F" w14:textId="77777777" w:rsidR="00693FB5" w:rsidRPr="00D57BE4" w:rsidRDefault="00693FB5" w:rsidP="00D57BE4">
                  <w:pPr>
                    <w:spacing w:line="160" w:lineRule="atLeast"/>
                    <w:jc w:val="center"/>
                    <w:rPr>
                      <w:sz w:val="14"/>
                      <w:szCs w:val="14"/>
                      <w:lang w:val="es-ES"/>
                    </w:rPr>
                  </w:pPr>
                  <w:r w:rsidRPr="00D57BE4">
                    <w:rPr>
                      <w:sz w:val="14"/>
                      <w:szCs w:val="14"/>
                      <w:lang w:val="es-ES"/>
                    </w:rPr>
                    <w:t>BGI/</w:t>
                  </w:r>
                  <w:proofErr w:type="spellStart"/>
                  <w:r w:rsidRPr="00D57BE4">
                    <w:rPr>
                      <w:sz w:val="14"/>
                      <w:szCs w:val="14"/>
                      <w:lang w:val="es-ES"/>
                    </w:rPr>
                    <w:t>Deltacal</w:t>
                  </w:r>
                  <w:proofErr w:type="spellEnd"/>
                </w:p>
                <w:p w14:paraId="010E7CA4" w14:textId="1CBDF626" w:rsidR="00693FB5" w:rsidRPr="00D57BE4" w:rsidRDefault="00693FB5" w:rsidP="00D57BE4">
                  <w:pPr>
                    <w:spacing w:line="160" w:lineRule="atLeast"/>
                    <w:jc w:val="center"/>
                    <w:rPr>
                      <w:sz w:val="14"/>
                      <w:szCs w:val="14"/>
                      <w:lang w:val="es-ES"/>
                    </w:rPr>
                  </w:pPr>
                  <w:r w:rsidRPr="00D57BE4">
                    <w:rPr>
                      <w:sz w:val="14"/>
                      <w:szCs w:val="14"/>
                      <w:lang w:val="es-ES"/>
                    </w:rPr>
                    <w:t>/1459</w:t>
                  </w:r>
                </w:p>
              </w:tc>
              <w:tc>
                <w:tcPr>
                  <w:tcW w:w="866" w:type="dxa"/>
                  <w:tcBorders>
                    <w:top w:val="single" w:sz="4" w:space="0" w:color="auto"/>
                    <w:left w:val="single" w:sz="4" w:space="0" w:color="auto"/>
                    <w:bottom w:val="single" w:sz="4" w:space="0" w:color="auto"/>
                    <w:right w:val="single" w:sz="4" w:space="0" w:color="auto"/>
                  </w:tcBorders>
                  <w:vAlign w:val="center"/>
                </w:tcPr>
                <w:p w14:paraId="5A0B1767" w14:textId="77777777" w:rsidR="002A101A" w:rsidRPr="00D57BE4" w:rsidRDefault="002A101A" w:rsidP="00D57BE4">
                  <w:pPr>
                    <w:spacing w:line="160" w:lineRule="atLeast"/>
                    <w:jc w:val="center"/>
                    <w:rPr>
                      <w:color w:val="000000"/>
                      <w:sz w:val="14"/>
                      <w:szCs w:val="14"/>
                      <w:lang w:eastAsia="es-CL"/>
                    </w:rPr>
                  </w:pPr>
                  <w:r w:rsidRPr="00D57BE4">
                    <w:rPr>
                      <w:color w:val="000000"/>
                      <w:sz w:val="14"/>
                      <w:szCs w:val="14"/>
                    </w:rPr>
                    <w:t>15-09-2015</w:t>
                  </w:r>
                </w:p>
                <w:p w14:paraId="7597A8DA" w14:textId="77777777" w:rsidR="00693FB5" w:rsidRPr="00D57BE4" w:rsidRDefault="00693FB5" w:rsidP="00D57BE4">
                  <w:pPr>
                    <w:spacing w:line="160" w:lineRule="atLeast"/>
                    <w:jc w:val="center"/>
                    <w:rPr>
                      <w:sz w:val="14"/>
                      <w:szCs w:val="14"/>
                      <w:lang w:val="es-ES"/>
                    </w:rPr>
                  </w:pPr>
                </w:p>
              </w:tc>
              <w:tc>
                <w:tcPr>
                  <w:tcW w:w="693" w:type="dxa"/>
                  <w:tcBorders>
                    <w:top w:val="single" w:sz="4" w:space="0" w:color="auto"/>
                    <w:left w:val="single" w:sz="4" w:space="0" w:color="auto"/>
                    <w:bottom w:val="single" w:sz="4" w:space="0" w:color="auto"/>
                    <w:right w:val="single" w:sz="4" w:space="0" w:color="auto"/>
                  </w:tcBorders>
                  <w:vAlign w:val="center"/>
                  <w:hideMark/>
                </w:tcPr>
                <w:p w14:paraId="1DA643B4" w14:textId="0B6D27AC" w:rsidR="00693FB5" w:rsidRPr="00D57BE4" w:rsidRDefault="00693FB5" w:rsidP="00D57BE4">
                  <w:pPr>
                    <w:spacing w:line="160" w:lineRule="atLeast"/>
                    <w:jc w:val="center"/>
                    <w:rPr>
                      <w:sz w:val="14"/>
                      <w:szCs w:val="14"/>
                      <w:lang w:val="es-ES"/>
                    </w:rPr>
                  </w:pPr>
                  <w:r w:rsidRPr="00D57BE4">
                    <w:rPr>
                      <w:sz w:val="14"/>
                      <w:szCs w:val="14"/>
                      <w:lang w:val="es-ES"/>
                    </w:rPr>
                    <w:t>16,62</w:t>
                  </w:r>
                </w:p>
              </w:tc>
              <w:tc>
                <w:tcPr>
                  <w:tcW w:w="536" w:type="dxa"/>
                  <w:tcBorders>
                    <w:top w:val="single" w:sz="4" w:space="0" w:color="auto"/>
                    <w:left w:val="single" w:sz="4" w:space="0" w:color="auto"/>
                    <w:bottom w:val="single" w:sz="4" w:space="0" w:color="auto"/>
                    <w:right w:val="single" w:sz="4" w:space="0" w:color="auto"/>
                  </w:tcBorders>
                  <w:vAlign w:val="center"/>
                  <w:hideMark/>
                </w:tcPr>
                <w:p w14:paraId="0E801973" w14:textId="7AFA2C14" w:rsidR="00693FB5" w:rsidRPr="00D57BE4" w:rsidRDefault="00693FB5" w:rsidP="00D57BE4">
                  <w:pPr>
                    <w:spacing w:line="160" w:lineRule="atLeast"/>
                    <w:jc w:val="center"/>
                    <w:rPr>
                      <w:sz w:val="14"/>
                      <w:szCs w:val="14"/>
                      <w:lang w:val="es-ES"/>
                    </w:rPr>
                  </w:pPr>
                  <w:r w:rsidRPr="00D57BE4">
                    <w:rPr>
                      <w:sz w:val="14"/>
                      <w:szCs w:val="14"/>
                      <w:lang w:val="es-ES"/>
                    </w:rPr>
                    <w:t>0,48</w:t>
                  </w:r>
                </w:p>
              </w:tc>
              <w:tc>
                <w:tcPr>
                  <w:tcW w:w="565" w:type="dxa"/>
                  <w:tcBorders>
                    <w:top w:val="single" w:sz="4" w:space="0" w:color="auto"/>
                    <w:left w:val="single" w:sz="4" w:space="0" w:color="auto"/>
                    <w:bottom w:val="single" w:sz="4" w:space="0" w:color="auto"/>
                    <w:right w:val="single" w:sz="4" w:space="0" w:color="auto"/>
                  </w:tcBorders>
                  <w:vAlign w:val="center"/>
                  <w:hideMark/>
                </w:tcPr>
                <w:p w14:paraId="635D0813" w14:textId="15BE666D" w:rsidR="00693FB5" w:rsidRPr="00D57BE4" w:rsidRDefault="00693FB5" w:rsidP="00D57BE4">
                  <w:pPr>
                    <w:spacing w:line="160" w:lineRule="atLeast"/>
                    <w:jc w:val="center"/>
                    <w:rPr>
                      <w:sz w:val="14"/>
                      <w:szCs w:val="14"/>
                      <w:lang w:val="es-ES"/>
                    </w:rPr>
                  </w:pPr>
                  <w:r w:rsidRPr="00D57BE4">
                    <w:rPr>
                      <w:sz w:val="14"/>
                      <w:szCs w:val="14"/>
                      <w:lang w:val="es-ES"/>
                    </w:rPr>
                    <w:t>14:30</w:t>
                  </w:r>
                </w:p>
              </w:tc>
              <w:tc>
                <w:tcPr>
                  <w:tcW w:w="802" w:type="dxa"/>
                  <w:tcBorders>
                    <w:top w:val="single" w:sz="4" w:space="0" w:color="auto"/>
                    <w:left w:val="single" w:sz="4" w:space="0" w:color="auto"/>
                    <w:bottom w:val="single" w:sz="4" w:space="0" w:color="auto"/>
                    <w:right w:val="single" w:sz="4" w:space="0" w:color="auto"/>
                  </w:tcBorders>
                  <w:vAlign w:val="center"/>
                  <w:hideMark/>
                </w:tcPr>
                <w:p w14:paraId="030B9CB2" w14:textId="77777777" w:rsidR="00693FB5" w:rsidRPr="00D57BE4" w:rsidRDefault="00693FB5" w:rsidP="00D57BE4">
                  <w:pPr>
                    <w:spacing w:line="160" w:lineRule="atLeast"/>
                    <w:jc w:val="center"/>
                    <w:rPr>
                      <w:sz w:val="14"/>
                      <w:szCs w:val="14"/>
                      <w:lang w:val="es-ES"/>
                    </w:rPr>
                  </w:pPr>
                  <w:r w:rsidRPr="00D57BE4">
                    <w:rPr>
                      <w:sz w:val="14"/>
                      <w:szCs w:val="14"/>
                      <w:lang w:val="es-ES"/>
                    </w:rPr>
                    <w:t>16,7</w:t>
                  </w:r>
                </w:p>
              </w:tc>
              <w:tc>
                <w:tcPr>
                  <w:tcW w:w="533" w:type="dxa"/>
                  <w:tcBorders>
                    <w:top w:val="single" w:sz="4" w:space="0" w:color="auto"/>
                    <w:left w:val="single" w:sz="4" w:space="0" w:color="auto"/>
                    <w:bottom w:val="single" w:sz="4" w:space="0" w:color="auto"/>
                    <w:right w:val="single" w:sz="4" w:space="0" w:color="auto"/>
                  </w:tcBorders>
                  <w:vAlign w:val="center"/>
                  <w:hideMark/>
                </w:tcPr>
                <w:p w14:paraId="6F86F955" w14:textId="77777777" w:rsidR="00693FB5" w:rsidRPr="00D57BE4" w:rsidRDefault="00693FB5" w:rsidP="00D57BE4">
                  <w:pPr>
                    <w:spacing w:line="160" w:lineRule="atLeast"/>
                    <w:jc w:val="center"/>
                    <w:rPr>
                      <w:sz w:val="14"/>
                      <w:szCs w:val="14"/>
                      <w:lang w:val="es-ES"/>
                    </w:rPr>
                  </w:pPr>
                  <w:r w:rsidRPr="00D57BE4">
                    <w:rPr>
                      <w:sz w:val="14"/>
                      <w:szCs w:val="14"/>
                      <w:lang w:val="es-ES"/>
                    </w:rPr>
                    <w:t>0</w:t>
                  </w:r>
                </w:p>
              </w:tc>
            </w:tr>
            <w:tr w:rsidR="0086179A" w:rsidRPr="00D57BE4" w14:paraId="4D278509" w14:textId="77777777" w:rsidTr="002A101A">
              <w:trPr>
                <w:cantSplit/>
                <w:trHeight w:val="838"/>
                <w:jc w:val="center"/>
              </w:trPr>
              <w:tc>
                <w:tcPr>
                  <w:tcW w:w="407" w:type="dxa"/>
                  <w:tcBorders>
                    <w:top w:val="single" w:sz="4" w:space="0" w:color="auto"/>
                    <w:left w:val="single" w:sz="4" w:space="0" w:color="auto"/>
                    <w:bottom w:val="single" w:sz="4" w:space="0" w:color="auto"/>
                    <w:right w:val="single" w:sz="4" w:space="0" w:color="auto"/>
                  </w:tcBorders>
                  <w:textDirection w:val="btLr"/>
                  <w:vAlign w:val="center"/>
                </w:tcPr>
                <w:p w14:paraId="2129FFDE" w14:textId="5A9227D2" w:rsidR="00693FB5" w:rsidRPr="00D57BE4" w:rsidRDefault="00693FB5" w:rsidP="00D57BE4">
                  <w:pPr>
                    <w:spacing w:line="160" w:lineRule="atLeast"/>
                    <w:ind w:left="113" w:right="113"/>
                    <w:jc w:val="center"/>
                    <w:rPr>
                      <w:sz w:val="14"/>
                      <w:szCs w:val="14"/>
                      <w:lang w:val="es-ES"/>
                    </w:rPr>
                  </w:pPr>
                  <w:r w:rsidRPr="00D57BE4">
                    <w:rPr>
                      <w:sz w:val="14"/>
                      <w:szCs w:val="14"/>
                      <w:lang w:val="es-ES"/>
                    </w:rPr>
                    <w:t>05-01-16</w:t>
                  </w:r>
                </w:p>
              </w:tc>
              <w:tc>
                <w:tcPr>
                  <w:tcW w:w="581" w:type="dxa"/>
                  <w:tcBorders>
                    <w:top w:val="single" w:sz="4" w:space="0" w:color="auto"/>
                    <w:left w:val="single" w:sz="4" w:space="0" w:color="auto"/>
                    <w:bottom w:val="single" w:sz="4" w:space="0" w:color="auto"/>
                    <w:right w:val="single" w:sz="4" w:space="0" w:color="auto"/>
                  </w:tcBorders>
                  <w:vAlign w:val="center"/>
                </w:tcPr>
                <w:p w14:paraId="634998F3" w14:textId="30C56A9B" w:rsidR="00693FB5" w:rsidRPr="00D57BE4" w:rsidRDefault="00693FB5" w:rsidP="00D57BE4">
                  <w:pPr>
                    <w:spacing w:line="160" w:lineRule="atLeast"/>
                    <w:jc w:val="center"/>
                    <w:rPr>
                      <w:sz w:val="14"/>
                      <w:szCs w:val="14"/>
                      <w:lang w:val="es-ES"/>
                    </w:rPr>
                  </w:pPr>
                  <w:r w:rsidRPr="00D57BE4">
                    <w:rPr>
                      <w:sz w:val="14"/>
                      <w:szCs w:val="14"/>
                      <w:lang w:val="es-ES"/>
                    </w:rPr>
                    <w:t>08:46</w:t>
                  </w:r>
                </w:p>
              </w:tc>
              <w:tc>
                <w:tcPr>
                  <w:tcW w:w="661" w:type="dxa"/>
                  <w:tcBorders>
                    <w:top w:val="single" w:sz="4" w:space="0" w:color="auto"/>
                    <w:left w:val="single" w:sz="4" w:space="0" w:color="auto"/>
                    <w:bottom w:val="single" w:sz="4" w:space="0" w:color="auto"/>
                    <w:right w:val="single" w:sz="4" w:space="0" w:color="auto"/>
                  </w:tcBorders>
                  <w:vAlign w:val="center"/>
                </w:tcPr>
                <w:p w14:paraId="197D900D" w14:textId="59770038" w:rsidR="00693FB5" w:rsidRPr="00D57BE4" w:rsidRDefault="00693FB5" w:rsidP="00D57BE4">
                  <w:pPr>
                    <w:spacing w:line="160" w:lineRule="atLeast"/>
                    <w:jc w:val="center"/>
                    <w:rPr>
                      <w:sz w:val="14"/>
                      <w:szCs w:val="14"/>
                      <w:lang w:val="es-ES"/>
                    </w:rPr>
                  </w:pPr>
                  <w:r w:rsidRPr="00D57BE4">
                    <w:rPr>
                      <w:sz w:val="14"/>
                      <w:szCs w:val="14"/>
                      <w:lang w:val="es-ES"/>
                    </w:rPr>
                    <w:t>16,7</w:t>
                  </w:r>
                </w:p>
              </w:tc>
              <w:tc>
                <w:tcPr>
                  <w:tcW w:w="990" w:type="dxa"/>
                  <w:tcBorders>
                    <w:top w:val="single" w:sz="4" w:space="0" w:color="auto"/>
                    <w:left w:val="single" w:sz="4" w:space="0" w:color="auto"/>
                    <w:bottom w:val="single" w:sz="4" w:space="0" w:color="auto"/>
                    <w:right w:val="single" w:sz="4" w:space="0" w:color="auto"/>
                  </w:tcBorders>
                  <w:vAlign w:val="center"/>
                </w:tcPr>
                <w:p w14:paraId="5E404CD0" w14:textId="77777777" w:rsidR="00693FB5" w:rsidRPr="00D57BE4" w:rsidRDefault="00693FB5" w:rsidP="00D57BE4">
                  <w:pPr>
                    <w:spacing w:line="160" w:lineRule="atLeast"/>
                    <w:jc w:val="center"/>
                    <w:rPr>
                      <w:sz w:val="14"/>
                      <w:szCs w:val="14"/>
                      <w:lang w:val="es-ES"/>
                    </w:rPr>
                  </w:pPr>
                  <w:r w:rsidRPr="00D57BE4">
                    <w:rPr>
                      <w:sz w:val="14"/>
                      <w:szCs w:val="14"/>
                      <w:lang w:val="es-ES"/>
                    </w:rPr>
                    <w:t>BGI/</w:t>
                  </w:r>
                  <w:proofErr w:type="spellStart"/>
                  <w:r w:rsidRPr="00D57BE4">
                    <w:rPr>
                      <w:sz w:val="14"/>
                      <w:szCs w:val="14"/>
                      <w:lang w:val="es-ES"/>
                    </w:rPr>
                    <w:t>Deltacal</w:t>
                  </w:r>
                  <w:proofErr w:type="spellEnd"/>
                </w:p>
                <w:p w14:paraId="07E72A98" w14:textId="63CFB122" w:rsidR="00693FB5" w:rsidRPr="00D57BE4" w:rsidRDefault="00693FB5" w:rsidP="00D57BE4">
                  <w:pPr>
                    <w:spacing w:line="160" w:lineRule="atLeast"/>
                    <w:jc w:val="center"/>
                    <w:rPr>
                      <w:sz w:val="14"/>
                      <w:szCs w:val="14"/>
                      <w:lang w:val="es-ES"/>
                    </w:rPr>
                  </w:pPr>
                  <w:r w:rsidRPr="00D57BE4">
                    <w:rPr>
                      <w:sz w:val="14"/>
                      <w:szCs w:val="14"/>
                      <w:lang w:val="es-ES"/>
                    </w:rPr>
                    <w:t>/1459</w:t>
                  </w:r>
                </w:p>
              </w:tc>
              <w:tc>
                <w:tcPr>
                  <w:tcW w:w="866" w:type="dxa"/>
                  <w:tcBorders>
                    <w:top w:val="single" w:sz="4" w:space="0" w:color="auto"/>
                    <w:left w:val="single" w:sz="4" w:space="0" w:color="auto"/>
                    <w:bottom w:val="single" w:sz="4" w:space="0" w:color="auto"/>
                    <w:right w:val="single" w:sz="4" w:space="0" w:color="auto"/>
                  </w:tcBorders>
                  <w:vAlign w:val="center"/>
                </w:tcPr>
                <w:p w14:paraId="5BA1AC16" w14:textId="77777777" w:rsidR="002A101A" w:rsidRPr="00D57BE4" w:rsidRDefault="002A101A" w:rsidP="00D57BE4">
                  <w:pPr>
                    <w:spacing w:line="160" w:lineRule="atLeast"/>
                    <w:jc w:val="center"/>
                    <w:rPr>
                      <w:color w:val="000000"/>
                      <w:sz w:val="14"/>
                      <w:szCs w:val="14"/>
                      <w:lang w:eastAsia="es-CL"/>
                    </w:rPr>
                  </w:pPr>
                  <w:r w:rsidRPr="00D57BE4">
                    <w:rPr>
                      <w:color w:val="000000"/>
                      <w:sz w:val="14"/>
                      <w:szCs w:val="14"/>
                    </w:rPr>
                    <w:t>15-09-2015</w:t>
                  </w:r>
                </w:p>
                <w:p w14:paraId="6686327C" w14:textId="77777777" w:rsidR="00693FB5" w:rsidRPr="00D57BE4" w:rsidRDefault="00693FB5" w:rsidP="00D57BE4">
                  <w:pPr>
                    <w:spacing w:line="160" w:lineRule="atLeast"/>
                    <w:jc w:val="center"/>
                    <w:rPr>
                      <w:sz w:val="14"/>
                      <w:szCs w:val="14"/>
                      <w:lang w:val="es-ES"/>
                    </w:rPr>
                  </w:pPr>
                </w:p>
              </w:tc>
              <w:tc>
                <w:tcPr>
                  <w:tcW w:w="693" w:type="dxa"/>
                  <w:tcBorders>
                    <w:top w:val="single" w:sz="4" w:space="0" w:color="auto"/>
                    <w:left w:val="single" w:sz="4" w:space="0" w:color="auto"/>
                    <w:bottom w:val="single" w:sz="4" w:space="0" w:color="auto"/>
                    <w:right w:val="single" w:sz="4" w:space="0" w:color="auto"/>
                  </w:tcBorders>
                  <w:vAlign w:val="center"/>
                </w:tcPr>
                <w:p w14:paraId="010BFA2C" w14:textId="5635BC50" w:rsidR="00693FB5" w:rsidRPr="00D57BE4" w:rsidRDefault="00693FB5" w:rsidP="00D57BE4">
                  <w:pPr>
                    <w:spacing w:line="160" w:lineRule="atLeast"/>
                    <w:jc w:val="center"/>
                    <w:rPr>
                      <w:sz w:val="14"/>
                      <w:szCs w:val="14"/>
                      <w:lang w:val="es-ES"/>
                    </w:rPr>
                  </w:pPr>
                  <w:r w:rsidRPr="00D57BE4">
                    <w:rPr>
                      <w:sz w:val="14"/>
                      <w:szCs w:val="14"/>
                      <w:lang w:val="es-ES"/>
                    </w:rPr>
                    <w:t>16,7</w:t>
                  </w:r>
                </w:p>
              </w:tc>
              <w:tc>
                <w:tcPr>
                  <w:tcW w:w="536" w:type="dxa"/>
                  <w:tcBorders>
                    <w:top w:val="single" w:sz="4" w:space="0" w:color="auto"/>
                    <w:left w:val="single" w:sz="4" w:space="0" w:color="auto"/>
                    <w:bottom w:val="single" w:sz="4" w:space="0" w:color="auto"/>
                    <w:right w:val="single" w:sz="4" w:space="0" w:color="auto"/>
                  </w:tcBorders>
                  <w:vAlign w:val="center"/>
                </w:tcPr>
                <w:p w14:paraId="43892D58" w14:textId="50E7481C" w:rsidR="00693FB5" w:rsidRPr="00D57BE4" w:rsidRDefault="00693FB5" w:rsidP="00D57BE4">
                  <w:pPr>
                    <w:spacing w:line="160" w:lineRule="atLeast"/>
                    <w:jc w:val="center"/>
                    <w:rPr>
                      <w:sz w:val="14"/>
                      <w:szCs w:val="14"/>
                      <w:lang w:val="es-ES"/>
                    </w:rPr>
                  </w:pPr>
                  <w:r w:rsidRPr="00D57BE4">
                    <w:rPr>
                      <w:sz w:val="14"/>
                      <w:szCs w:val="14"/>
                      <w:lang w:val="es-ES"/>
                    </w:rPr>
                    <w:t>0,0</w:t>
                  </w:r>
                </w:p>
              </w:tc>
              <w:tc>
                <w:tcPr>
                  <w:tcW w:w="565" w:type="dxa"/>
                  <w:tcBorders>
                    <w:top w:val="single" w:sz="4" w:space="0" w:color="auto"/>
                    <w:left w:val="single" w:sz="4" w:space="0" w:color="auto"/>
                    <w:bottom w:val="single" w:sz="4" w:space="0" w:color="auto"/>
                    <w:right w:val="single" w:sz="4" w:space="0" w:color="auto"/>
                  </w:tcBorders>
                  <w:vAlign w:val="center"/>
                </w:tcPr>
                <w:p w14:paraId="009D6E21" w14:textId="2ECC387B" w:rsidR="00693FB5" w:rsidRPr="00D57BE4" w:rsidRDefault="00693FB5" w:rsidP="00D57BE4">
                  <w:pPr>
                    <w:spacing w:line="160" w:lineRule="atLeast"/>
                    <w:jc w:val="center"/>
                    <w:rPr>
                      <w:sz w:val="14"/>
                      <w:szCs w:val="14"/>
                      <w:lang w:val="es-ES"/>
                    </w:rPr>
                  </w:pPr>
                  <w:r w:rsidRPr="00D57BE4">
                    <w:rPr>
                      <w:sz w:val="14"/>
                      <w:szCs w:val="14"/>
                      <w:lang w:val="es-ES"/>
                    </w:rPr>
                    <w:t>--</w:t>
                  </w:r>
                </w:p>
              </w:tc>
              <w:tc>
                <w:tcPr>
                  <w:tcW w:w="802" w:type="dxa"/>
                  <w:tcBorders>
                    <w:top w:val="single" w:sz="4" w:space="0" w:color="auto"/>
                    <w:left w:val="single" w:sz="4" w:space="0" w:color="auto"/>
                    <w:bottom w:val="single" w:sz="4" w:space="0" w:color="auto"/>
                    <w:right w:val="single" w:sz="4" w:space="0" w:color="auto"/>
                  </w:tcBorders>
                  <w:vAlign w:val="center"/>
                </w:tcPr>
                <w:p w14:paraId="329688CF" w14:textId="6B9FA1B8" w:rsidR="00693FB5" w:rsidRPr="00D57BE4" w:rsidRDefault="00693FB5" w:rsidP="00D57BE4">
                  <w:pPr>
                    <w:spacing w:line="160" w:lineRule="atLeast"/>
                    <w:jc w:val="center"/>
                    <w:rPr>
                      <w:sz w:val="14"/>
                      <w:szCs w:val="14"/>
                      <w:lang w:val="es-ES"/>
                    </w:rPr>
                  </w:pPr>
                  <w:r w:rsidRPr="00D57BE4">
                    <w:rPr>
                      <w:sz w:val="14"/>
                      <w:szCs w:val="14"/>
                      <w:lang w:val="es-ES"/>
                    </w:rPr>
                    <w:t>--</w:t>
                  </w:r>
                </w:p>
              </w:tc>
              <w:tc>
                <w:tcPr>
                  <w:tcW w:w="533" w:type="dxa"/>
                  <w:tcBorders>
                    <w:top w:val="single" w:sz="4" w:space="0" w:color="auto"/>
                    <w:left w:val="single" w:sz="4" w:space="0" w:color="auto"/>
                    <w:bottom w:val="single" w:sz="4" w:space="0" w:color="auto"/>
                    <w:right w:val="single" w:sz="4" w:space="0" w:color="auto"/>
                  </w:tcBorders>
                  <w:vAlign w:val="center"/>
                </w:tcPr>
                <w:p w14:paraId="540B361B" w14:textId="660C0448" w:rsidR="00693FB5" w:rsidRPr="00D57BE4" w:rsidRDefault="00693FB5" w:rsidP="00D57BE4">
                  <w:pPr>
                    <w:spacing w:line="160" w:lineRule="atLeast"/>
                    <w:jc w:val="center"/>
                    <w:rPr>
                      <w:sz w:val="14"/>
                      <w:szCs w:val="14"/>
                      <w:lang w:val="es-ES"/>
                    </w:rPr>
                  </w:pPr>
                  <w:r w:rsidRPr="00D57BE4">
                    <w:rPr>
                      <w:sz w:val="14"/>
                      <w:szCs w:val="14"/>
                      <w:lang w:val="es-ES"/>
                    </w:rPr>
                    <w:t>--</w:t>
                  </w:r>
                </w:p>
              </w:tc>
            </w:tr>
            <w:tr w:rsidR="0086179A" w:rsidRPr="00D57BE4" w14:paraId="4D9456AD" w14:textId="77777777" w:rsidTr="002A101A">
              <w:trPr>
                <w:cantSplit/>
                <w:trHeight w:val="836"/>
                <w:jc w:val="center"/>
              </w:trPr>
              <w:tc>
                <w:tcPr>
                  <w:tcW w:w="407" w:type="dxa"/>
                  <w:tcBorders>
                    <w:top w:val="single" w:sz="4" w:space="0" w:color="auto"/>
                    <w:left w:val="single" w:sz="4" w:space="0" w:color="auto"/>
                    <w:bottom w:val="single" w:sz="4" w:space="0" w:color="auto"/>
                    <w:right w:val="single" w:sz="4" w:space="0" w:color="auto"/>
                  </w:tcBorders>
                  <w:textDirection w:val="btLr"/>
                  <w:vAlign w:val="center"/>
                </w:tcPr>
                <w:p w14:paraId="0C15B2C9" w14:textId="0DEAC4BE" w:rsidR="00693FB5" w:rsidRPr="00D57BE4" w:rsidRDefault="00693FB5" w:rsidP="00D57BE4">
                  <w:pPr>
                    <w:spacing w:line="160" w:lineRule="atLeast"/>
                    <w:ind w:left="113" w:right="113"/>
                    <w:jc w:val="center"/>
                    <w:rPr>
                      <w:sz w:val="14"/>
                      <w:szCs w:val="14"/>
                      <w:lang w:val="es-ES"/>
                    </w:rPr>
                  </w:pPr>
                  <w:r w:rsidRPr="00D57BE4">
                    <w:rPr>
                      <w:sz w:val="14"/>
                      <w:szCs w:val="14"/>
                      <w:lang w:val="es-ES"/>
                    </w:rPr>
                    <w:t>01-12-15</w:t>
                  </w:r>
                </w:p>
              </w:tc>
              <w:tc>
                <w:tcPr>
                  <w:tcW w:w="581" w:type="dxa"/>
                  <w:tcBorders>
                    <w:top w:val="single" w:sz="4" w:space="0" w:color="auto"/>
                    <w:left w:val="single" w:sz="4" w:space="0" w:color="auto"/>
                    <w:bottom w:val="single" w:sz="4" w:space="0" w:color="auto"/>
                    <w:right w:val="single" w:sz="4" w:space="0" w:color="auto"/>
                  </w:tcBorders>
                  <w:vAlign w:val="center"/>
                </w:tcPr>
                <w:p w14:paraId="3778911A" w14:textId="7E3F7E28" w:rsidR="00693FB5" w:rsidRPr="00D57BE4" w:rsidRDefault="00693FB5" w:rsidP="00D57BE4">
                  <w:pPr>
                    <w:spacing w:line="160" w:lineRule="atLeast"/>
                    <w:jc w:val="center"/>
                    <w:rPr>
                      <w:sz w:val="14"/>
                      <w:szCs w:val="14"/>
                      <w:lang w:val="es-ES"/>
                    </w:rPr>
                  </w:pPr>
                  <w:r w:rsidRPr="00D57BE4">
                    <w:rPr>
                      <w:sz w:val="14"/>
                      <w:szCs w:val="14"/>
                      <w:lang w:val="es-ES"/>
                    </w:rPr>
                    <w:t>15:17</w:t>
                  </w:r>
                </w:p>
              </w:tc>
              <w:tc>
                <w:tcPr>
                  <w:tcW w:w="661" w:type="dxa"/>
                  <w:tcBorders>
                    <w:top w:val="single" w:sz="4" w:space="0" w:color="auto"/>
                    <w:left w:val="single" w:sz="4" w:space="0" w:color="auto"/>
                    <w:bottom w:val="single" w:sz="4" w:space="0" w:color="auto"/>
                    <w:right w:val="single" w:sz="4" w:space="0" w:color="auto"/>
                  </w:tcBorders>
                  <w:vAlign w:val="center"/>
                </w:tcPr>
                <w:p w14:paraId="2763623F" w14:textId="47CDD213" w:rsidR="00693FB5" w:rsidRPr="00D57BE4" w:rsidRDefault="00693FB5" w:rsidP="00D57BE4">
                  <w:pPr>
                    <w:spacing w:line="160" w:lineRule="atLeast"/>
                    <w:jc w:val="center"/>
                    <w:rPr>
                      <w:sz w:val="14"/>
                      <w:szCs w:val="14"/>
                      <w:lang w:val="es-ES"/>
                    </w:rPr>
                  </w:pPr>
                  <w:r w:rsidRPr="00D57BE4">
                    <w:rPr>
                      <w:sz w:val="14"/>
                      <w:szCs w:val="14"/>
                      <w:lang w:val="es-ES"/>
                    </w:rPr>
                    <w:t>16,7</w:t>
                  </w:r>
                </w:p>
              </w:tc>
              <w:tc>
                <w:tcPr>
                  <w:tcW w:w="990" w:type="dxa"/>
                  <w:tcBorders>
                    <w:top w:val="single" w:sz="4" w:space="0" w:color="auto"/>
                    <w:left w:val="single" w:sz="4" w:space="0" w:color="auto"/>
                    <w:bottom w:val="single" w:sz="4" w:space="0" w:color="auto"/>
                    <w:right w:val="single" w:sz="4" w:space="0" w:color="auto"/>
                  </w:tcBorders>
                  <w:vAlign w:val="center"/>
                </w:tcPr>
                <w:p w14:paraId="03C61BBF" w14:textId="77777777" w:rsidR="00693FB5" w:rsidRPr="00D57BE4" w:rsidRDefault="00693FB5" w:rsidP="00D57BE4">
                  <w:pPr>
                    <w:spacing w:line="160" w:lineRule="atLeast"/>
                    <w:jc w:val="center"/>
                    <w:rPr>
                      <w:sz w:val="14"/>
                      <w:szCs w:val="14"/>
                      <w:lang w:val="es-ES"/>
                    </w:rPr>
                  </w:pPr>
                  <w:r w:rsidRPr="00D57BE4">
                    <w:rPr>
                      <w:sz w:val="14"/>
                      <w:szCs w:val="14"/>
                      <w:lang w:val="es-ES"/>
                    </w:rPr>
                    <w:t>BGI/</w:t>
                  </w:r>
                  <w:proofErr w:type="spellStart"/>
                  <w:r w:rsidRPr="00D57BE4">
                    <w:rPr>
                      <w:sz w:val="14"/>
                      <w:szCs w:val="14"/>
                      <w:lang w:val="es-ES"/>
                    </w:rPr>
                    <w:t>Deltacal</w:t>
                  </w:r>
                  <w:proofErr w:type="spellEnd"/>
                </w:p>
                <w:p w14:paraId="6F28E017" w14:textId="62230DC8" w:rsidR="00693FB5" w:rsidRPr="00D57BE4" w:rsidRDefault="00693FB5" w:rsidP="00D57BE4">
                  <w:pPr>
                    <w:spacing w:line="160" w:lineRule="atLeast"/>
                    <w:jc w:val="center"/>
                    <w:rPr>
                      <w:sz w:val="14"/>
                      <w:szCs w:val="14"/>
                      <w:lang w:val="es-ES"/>
                    </w:rPr>
                  </w:pPr>
                  <w:r w:rsidRPr="00D57BE4">
                    <w:rPr>
                      <w:sz w:val="14"/>
                      <w:szCs w:val="14"/>
                      <w:lang w:val="es-ES"/>
                    </w:rPr>
                    <w:t>/1459</w:t>
                  </w:r>
                </w:p>
              </w:tc>
              <w:tc>
                <w:tcPr>
                  <w:tcW w:w="866" w:type="dxa"/>
                  <w:tcBorders>
                    <w:top w:val="single" w:sz="4" w:space="0" w:color="auto"/>
                    <w:left w:val="single" w:sz="4" w:space="0" w:color="auto"/>
                    <w:bottom w:val="single" w:sz="4" w:space="0" w:color="auto"/>
                    <w:right w:val="single" w:sz="4" w:space="0" w:color="auto"/>
                  </w:tcBorders>
                  <w:vAlign w:val="center"/>
                </w:tcPr>
                <w:p w14:paraId="162E1BFA" w14:textId="77777777" w:rsidR="002A101A" w:rsidRPr="00D57BE4" w:rsidRDefault="002A101A" w:rsidP="00D57BE4">
                  <w:pPr>
                    <w:spacing w:line="160" w:lineRule="atLeast"/>
                    <w:jc w:val="center"/>
                    <w:rPr>
                      <w:color w:val="000000"/>
                      <w:sz w:val="14"/>
                      <w:szCs w:val="14"/>
                      <w:lang w:eastAsia="es-CL"/>
                    </w:rPr>
                  </w:pPr>
                  <w:r w:rsidRPr="00D57BE4">
                    <w:rPr>
                      <w:color w:val="000000"/>
                      <w:sz w:val="14"/>
                      <w:szCs w:val="14"/>
                    </w:rPr>
                    <w:t>15-09-2015</w:t>
                  </w:r>
                </w:p>
                <w:p w14:paraId="03798882" w14:textId="77777777" w:rsidR="00693FB5" w:rsidRPr="00D57BE4" w:rsidRDefault="00693FB5" w:rsidP="00D57BE4">
                  <w:pPr>
                    <w:spacing w:line="160" w:lineRule="atLeast"/>
                    <w:jc w:val="center"/>
                    <w:rPr>
                      <w:sz w:val="14"/>
                      <w:szCs w:val="14"/>
                      <w:lang w:val="es-ES"/>
                    </w:rPr>
                  </w:pPr>
                </w:p>
              </w:tc>
              <w:tc>
                <w:tcPr>
                  <w:tcW w:w="693" w:type="dxa"/>
                  <w:tcBorders>
                    <w:top w:val="single" w:sz="4" w:space="0" w:color="auto"/>
                    <w:left w:val="single" w:sz="4" w:space="0" w:color="auto"/>
                    <w:bottom w:val="single" w:sz="4" w:space="0" w:color="auto"/>
                    <w:right w:val="single" w:sz="4" w:space="0" w:color="auto"/>
                  </w:tcBorders>
                  <w:vAlign w:val="center"/>
                </w:tcPr>
                <w:p w14:paraId="2ABCCF86" w14:textId="454BAEB1" w:rsidR="00693FB5" w:rsidRPr="00D57BE4" w:rsidRDefault="00693FB5" w:rsidP="00D57BE4">
                  <w:pPr>
                    <w:spacing w:line="160" w:lineRule="atLeast"/>
                    <w:jc w:val="center"/>
                    <w:rPr>
                      <w:sz w:val="14"/>
                      <w:szCs w:val="14"/>
                      <w:lang w:val="es-ES"/>
                    </w:rPr>
                  </w:pPr>
                  <w:r w:rsidRPr="00D57BE4">
                    <w:rPr>
                      <w:sz w:val="14"/>
                      <w:szCs w:val="14"/>
                      <w:lang w:val="es-ES"/>
                    </w:rPr>
                    <w:t>16,72</w:t>
                  </w:r>
                </w:p>
              </w:tc>
              <w:tc>
                <w:tcPr>
                  <w:tcW w:w="536" w:type="dxa"/>
                  <w:tcBorders>
                    <w:top w:val="single" w:sz="4" w:space="0" w:color="auto"/>
                    <w:left w:val="single" w:sz="4" w:space="0" w:color="auto"/>
                    <w:bottom w:val="single" w:sz="4" w:space="0" w:color="auto"/>
                    <w:right w:val="single" w:sz="4" w:space="0" w:color="auto"/>
                  </w:tcBorders>
                  <w:vAlign w:val="center"/>
                </w:tcPr>
                <w:p w14:paraId="287209D8" w14:textId="65ADF0F5" w:rsidR="00693FB5" w:rsidRPr="00D57BE4" w:rsidRDefault="00693FB5" w:rsidP="00D57BE4">
                  <w:pPr>
                    <w:spacing w:line="160" w:lineRule="atLeast"/>
                    <w:jc w:val="center"/>
                    <w:rPr>
                      <w:sz w:val="14"/>
                      <w:szCs w:val="14"/>
                      <w:lang w:val="es-ES"/>
                    </w:rPr>
                  </w:pPr>
                  <w:r w:rsidRPr="00D57BE4">
                    <w:rPr>
                      <w:sz w:val="14"/>
                      <w:szCs w:val="14"/>
                      <w:lang w:val="es-ES"/>
                    </w:rPr>
                    <w:t>0,12</w:t>
                  </w:r>
                </w:p>
              </w:tc>
              <w:tc>
                <w:tcPr>
                  <w:tcW w:w="565" w:type="dxa"/>
                  <w:tcBorders>
                    <w:top w:val="single" w:sz="4" w:space="0" w:color="auto"/>
                    <w:left w:val="single" w:sz="4" w:space="0" w:color="auto"/>
                    <w:bottom w:val="single" w:sz="4" w:space="0" w:color="auto"/>
                    <w:right w:val="single" w:sz="4" w:space="0" w:color="auto"/>
                  </w:tcBorders>
                  <w:vAlign w:val="center"/>
                </w:tcPr>
                <w:p w14:paraId="39F065DB" w14:textId="60C59D22" w:rsidR="00693FB5" w:rsidRPr="00D57BE4" w:rsidRDefault="00693FB5" w:rsidP="00D57BE4">
                  <w:pPr>
                    <w:spacing w:line="160" w:lineRule="atLeast"/>
                    <w:jc w:val="center"/>
                    <w:rPr>
                      <w:sz w:val="14"/>
                      <w:szCs w:val="14"/>
                      <w:lang w:val="es-ES"/>
                    </w:rPr>
                  </w:pPr>
                  <w:r w:rsidRPr="00D57BE4">
                    <w:rPr>
                      <w:sz w:val="14"/>
                      <w:szCs w:val="14"/>
                      <w:lang w:val="es-ES"/>
                    </w:rPr>
                    <w:t>15:23</w:t>
                  </w:r>
                </w:p>
              </w:tc>
              <w:tc>
                <w:tcPr>
                  <w:tcW w:w="802" w:type="dxa"/>
                  <w:tcBorders>
                    <w:top w:val="single" w:sz="4" w:space="0" w:color="auto"/>
                    <w:left w:val="single" w:sz="4" w:space="0" w:color="auto"/>
                    <w:bottom w:val="single" w:sz="4" w:space="0" w:color="auto"/>
                    <w:right w:val="single" w:sz="4" w:space="0" w:color="auto"/>
                  </w:tcBorders>
                  <w:vAlign w:val="center"/>
                </w:tcPr>
                <w:p w14:paraId="568059D9" w14:textId="766D9B63" w:rsidR="00693FB5" w:rsidRPr="00D57BE4" w:rsidRDefault="00693FB5" w:rsidP="00D57BE4">
                  <w:pPr>
                    <w:spacing w:line="160" w:lineRule="atLeast"/>
                    <w:jc w:val="center"/>
                    <w:rPr>
                      <w:sz w:val="14"/>
                      <w:szCs w:val="14"/>
                      <w:lang w:val="es-ES"/>
                    </w:rPr>
                  </w:pPr>
                  <w:r w:rsidRPr="00D57BE4">
                    <w:rPr>
                      <w:sz w:val="14"/>
                      <w:szCs w:val="14"/>
                      <w:lang w:val="es-ES"/>
                    </w:rPr>
                    <w:t>16,7</w:t>
                  </w:r>
                </w:p>
              </w:tc>
              <w:tc>
                <w:tcPr>
                  <w:tcW w:w="533" w:type="dxa"/>
                  <w:tcBorders>
                    <w:top w:val="single" w:sz="4" w:space="0" w:color="auto"/>
                    <w:left w:val="single" w:sz="4" w:space="0" w:color="auto"/>
                    <w:bottom w:val="single" w:sz="4" w:space="0" w:color="auto"/>
                    <w:right w:val="single" w:sz="4" w:space="0" w:color="auto"/>
                  </w:tcBorders>
                  <w:vAlign w:val="center"/>
                </w:tcPr>
                <w:p w14:paraId="1503CB20" w14:textId="1C6383D6" w:rsidR="00693FB5" w:rsidRPr="00D57BE4" w:rsidRDefault="00693FB5" w:rsidP="00D57BE4">
                  <w:pPr>
                    <w:spacing w:line="160" w:lineRule="atLeast"/>
                    <w:jc w:val="center"/>
                    <w:rPr>
                      <w:sz w:val="14"/>
                      <w:szCs w:val="14"/>
                      <w:lang w:val="es-ES"/>
                    </w:rPr>
                  </w:pPr>
                  <w:r w:rsidRPr="00D57BE4">
                    <w:rPr>
                      <w:sz w:val="14"/>
                      <w:szCs w:val="14"/>
                      <w:lang w:val="es-ES"/>
                    </w:rPr>
                    <w:t>0,00</w:t>
                  </w:r>
                </w:p>
              </w:tc>
            </w:tr>
            <w:tr w:rsidR="0086179A" w:rsidRPr="00D57BE4" w14:paraId="695B67DA" w14:textId="77777777" w:rsidTr="002A101A">
              <w:trPr>
                <w:cantSplit/>
                <w:trHeight w:val="848"/>
                <w:jc w:val="center"/>
              </w:trPr>
              <w:tc>
                <w:tcPr>
                  <w:tcW w:w="407" w:type="dxa"/>
                  <w:tcBorders>
                    <w:top w:val="single" w:sz="4" w:space="0" w:color="auto"/>
                    <w:left w:val="single" w:sz="4" w:space="0" w:color="auto"/>
                    <w:bottom w:val="single" w:sz="4" w:space="0" w:color="auto"/>
                    <w:right w:val="single" w:sz="4" w:space="0" w:color="auto"/>
                  </w:tcBorders>
                  <w:textDirection w:val="btLr"/>
                  <w:vAlign w:val="center"/>
                </w:tcPr>
                <w:p w14:paraId="0E9C134F" w14:textId="2EA0182D" w:rsidR="00693FB5" w:rsidRPr="00D57BE4" w:rsidRDefault="00693FB5" w:rsidP="00D57BE4">
                  <w:pPr>
                    <w:spacing w:line="160" w:lineRule="atLeast"/>
                    <w:ind w:left="113" w:right="113"/>
                    <w:jc w:val="center"/>
                    <w:rPr>
                      <w:sz w:val="14"/>
                      <w:szCs w:val="14"/>
                      <w:lang w:val="es-ES"/>
                    </w:rPr>
                  </w:pPr>
                  <w:r w:rsidRPr="00D57BE4">
                    <w:rPr>
                      <w:sz w:val="14"/>
                      <w:szCs w:val="14"/>
                      <w:lang w:val="es-ES"/>
                    </w:rPr>
                    <w:t>24-11-15</w:t>
                  </w:r>
                </w:p>
              </w:tc>
              <w:tc>
                <w:tcPr>
                  <w:tcW w:w="581" w:type="dxa"/>
                  <w:tcBorders>
                    <w:top w:val="single" w:sz="4" w:space="0" w:color="auto"/>
                    <w:left w:val="single" w:sz="4" w:space="0" w:color="auto"/>
                    <w:bottom w:val="single" w:sz="4" w:space="0" w:color="auto"/>
                    <w:right w:val="single" w:sz="4" w:space="0" w:color="auto"/>
                  </w:tcBorders>
                  <w:vAlign w:val="center"/>
                </w:tcPr>
                <w:p w14:paraId="149D7B85" w14:textId="424D84FE" w:rsidR="00693FB5" w:rsidRPr="00D57BE4" w:rsidRDefault="00693FB5" w:rsidP="00D57BE4">
                  <w:pPr>
                    <w:spacing w:line="160" w:lineRule="atLeast"/>
                    <w:jc w:val="center"/>
                    <w:rPr>
                      <w:sz w:val="14"/>
                      <w:szCs w:val="14"/>
                      <w:lang w:val="es-ES"/>
                    </w:rPr>
                  </w:pPr>
                  <w:r w:rsidRPr="00D57BE4">
                    <w:rPr>
                      <w:sz w:val="14"/>
                      <w:szCs w:val="14"/>
                      <w:lang w:val="es-ES"/>
                    </w:rPr>
                    <w:t>10:56</w:t>
                  </w:r>
                </w:p>
              </w:tc>
              <w:tc>
                <w:tcPr>
                  <w:tcW w:w="661" w:type="dxa"/>
                  <w:tcBorders>
                    <w:top w:val="single" w:sz="4" w:space="0" w:color="auto"/>
                    <w:left w:val="single" w:sz="4" w:space="0" w:color="auto"/>
                    <w:bottom w:val="single" w:sz="4" w:space="0" w:color="auto"/>
                    <w:right w:val="single" w:sz="4" w:space="0" w:color="auto"/>
                  </w:tcBorders>
                  <w:vAlign w:val="center"/>
                </w:tcPr>
                <w:p w14:paraId="78984B2B" w14:textId="4EF6DA92" w:rsidR="00693FB5" w:rsidRPr="00D57BE4" w:rsidRDefault="00693FB5" w:rsidP="00D57BE4">
                  <w:pPr>
                    <w:spacing w:line="160" w:lineRule="atLeast"/>
                    <w:jc w:val="center"/>
                    <w:rPr>
                      <w:sz w:val="14"/>
                      <w:szCs w:val="14"/>
                      <w:lang w:val="es-ES"/>
                    </w:rPr>
                  </w:pPr>
                  <w:r w:rsidRPr="00D57BE4">
                    <w:rPr>
                      <w:sz w:val="14"/>
                      <w:szCs w:val="14"/>
                      <w:lang w:val="es-ES"/>
                    </w:rPr>
                    <w:t>16,7</w:t>
                  </w:r>
                </w:p>
              </w:tc>
              <w:tc>
                <w:tcPr>
                  <w:tcW w:w="990" w:type="dxa"/>
                  <w:tcBorders>
                    <w:top w:val="single" w:sz="4" w:space="0" w:color="auto"/>
                    <w:left w:val="single" w:sz="4" w:space="0" w:color="auto"/>
                    <w:bottom w:val="single" w:sz="4" w:space="0" w:color="auto"/>
                    <w:right w:val="single" w:sz="4" w:space="0" w:color="auto"/>
                  </w:tcBorders>
                  <w:vAlign w:val="center"/>
                </w:tcPr>
                <w:p w14:paraId="186F7787" w14:textId="77777777" w:rsidR="00693FB5" w:rsidRPr="00D57BE4" w:rsidRDefault="00693FB5" w:rsidP="00D57BE4">
                  <w:pPr>
                    <w:spacing w:line="160" w:lineRule="atLeast"/>
                    <w:jc w:val="center"/>
                    <w:rPr>
                      <w:sz w:val="14"/>
                      <w:szCs w:val="14"/>
                      <w:lang w:val="es-ES"/>
                    </w:rPr>
                  </w:pPr>
                  <w:r w:rsidRPr="00D57BE4">
                    <w:rPr>
                      <w:sz w:val="14"/>
                      <w:szCs w:val="14"/>
                      <w:lang w:val="es-ES"/>
                    </w:rPr>
                    <w:t>BGI/</w:t>
                  </w:r>
                  <w:proofErr w:type="spellStart"/>
                  <w:r w:rsidRPr="00D57BE4">
                    <w:rPr>
                      <w:sz w:val="14"/>
                      <w:szCs w:val="14"/>
                      <w:lang w:val="es-ES"/>
                    </w:rPr>
                    <w:t>Deltacal</w:t>
                  </w:r>
                  <w:proofErr w:type="spellEnd"/>
                </w:p>
                <w:p w14:paraId="71499A1E" w14:textId="074947B8" w:rsidR="00693FB5" w:rsidRPr="00D57BE4" w:rsidRDefault="00693FB5" w:rsidP="00D57BE4">
                  <w:pPr>
                    <w:spacing w:line="160" w:lineRule="atLeast"/>
                    <w:jc w:val="center"/>
                    <w:rPr>
                      <w:sz w:val="14"/>
                      <w:szCs w:val="14"/>
                      <w:lang w:val="es-ES"/>
                    </w:rPr>
                  </w:pPr>
                  <w:r w:rsidRPr="00D57BE4">
                    <w:rPr>
                      <w:sz w:val="14"/>
                      <w:szCs w:val="14"/>
                      <w:lang w:val="es-ES"/>
                    </w:rPr>
                    <w:t>/1459</w:t>
                  </w:r>
                </w:p>
              </w:tc>
              <w:tc>
                <w:tcPr>
                  <w:tcW w:w="866" w:type="dxa"/>
                  <w:tcBorders>
                    <w:top w:val="single" w:sz="4" w:space="0" w:color="auto"/>
                    <w:left w:val="single" w:sz="4" w:space="0" w:color="auto"/>
                    <w:bottom w:val="single" w:sz="4" w:space="0" w:color="auto"/>
                    <w:right w:val="single" w:sz="4" w:space="0" w:color="auto"/>
                  </w:tcBorders>
                  <w:vAlign w:val="center"/>
                </w:tcPr>
                <w:p w14:paraId="74B37820" w14:textId="77777777" w:rsidR="002A101A" w:rsidRPr="00D57BE4" w:rsidRDefault="002A101A" w:rsidP="00D57BE4">
                  <w:pPr>
                    <w:spacing w:line="160" w:lineRule="atLeast"/>
                    <w:jc w:val="center"/>
                    <w:rPr>
                      <w:color w:val="000000"/>
                      <w:sz w:val="14"/>
                      <w:szCs w:val="14"/>
                      <w:lang w:eastAsia="es-CL"/>
                    </w:rPr>
                  </w:pPr>
                  <w:r w:rsidRPr="00D57BE4">
                    <w:rPr>
                      <w:color w:val="000000"/>
                      <w:sz w:val="14"/>
                      <w:szCs w:val="14"/>
                    </w:rPr>
                    <w:t>15-09-2015</w:t>
                  </w:r>
                </w:p>
                <w:p w14:paraId="26F0BB0A" w14:textId="77777777" w:rsidR="00693FB5" w:rsidRPr="00D57BE4" w:rsidRDefault="00693FB5" w:rsidP="00D57BE4">
                  <w:pPr>
                    <w:spacing w:line="160" w:lineRule="atLeast"/>
                    <w:jc w:val="center"/>
                    <w:rPr>
                      <w:sz w:val="14"/>
                      <w:szCs w:val="14"/>
                      <w:lang w:val="es-ES"/>
                    </w:rPr>
                  </w:pPr>
                </w:p>
              </w:tc>
              <w:tc>
                <w:tcPr>
                  <w:tcW w:w="693" w:type="dxa"/>
                  <w:tcBorders>
                    <w:top w:val="single" w:sz="4" w:space="0" w:color="auto"/>
                    <w:left w:val="single" w:sz="4" w:space="0" w:color="auto"/>
                    <w:bottom w:val="single" w:sz="4" w:space="0" w:color="auto"/>
                    <w:right w:val="single" w:sz="4" w:space="0" w:color="auto"/>
                  </w:tcBorders>
                  <w:vAlign w:val="center"/>
                </w:tcPr>
                <w:p w14:paraId="0588B71F" w14:textId="68768C49" w:rsidR="00693FB5" w:rsidRPr="00D57BE4" w:rsidRDefault="00693FB5" w:rsidP="00D57BE4">
                  <w:pPr>
                    <w:spacing w:line="160" w:lineRule="atLeast"/>
                    <w:jc w:val="center"/>
                    <w:rPr>
                      <w:sz w:val="14"/>
                      <w:szCs w:val="14"/>
                      <w:lang w:val="es-ES"/>
                    </w:rPr>
                  </w:pPr>
                  <w:r w:rsidRPr="00D57BE4">
                    <w:rPr>
                      <w:sz w:val="14"/>
                      <w:szCs w:val="14"/>
                      <w:lang w:val="es-ES"/>
                    </w:rPr>
                    <w:t>16,6</w:t>
                  </w:r>
                </w:p>
              </w:tc>
              <w:tc>
                <w:tcPr>
                  <w:tcW w:w="536" w:type="dxa"/>
                  <w:tcBorders>
                    <w:top w:val="single" w:sz="4" w:space="0" w:color="auto"/>
                    <w:left w:val="single" w:sz="4" w:space="0" w:color="auto"/>
                    <w:bottom w:val="single" w:sz="4" w:space="0" w:color="auto"/>
                    <w:right w:val="single" w:sz="4" w:space="0" w:color="auto"/>
                  </w:tcBorders>
                  <w:vAlign w:val="center"/>
                </w:tcPr>
                <w:p w14:paraId="68E5D589" w14:textId="6CEB5D34" w:rsidR="00693FB5" w:rsidRPr="00D57BE4" w:rsidRDefault="00693FB5" w:rsidP="00D57BE4">
                  <w:pPr>
                    <w:spacing w:line="160" w:lineRule="atLeast"/>
                    <w:jc w:val="center"/>
                    <w:rPr>
                      <w:sz w:val="14"/>
                      <w:szCs w:val="14"/>
                      <w:lang w:val="es-ES"/>
                    </w:rPr>
                  </w:pPr>
                  <w:r w:rsidRPr="00D57BE4">
                    <w:rPr>
                      <w:sz w:val="14"/>
                      <w:szCs w:val="14"/>
                      <w:lang w:val="es-ES"/>
                    </w:rPr>
                    <w:t>0,6</w:t>
                  </w:r>
                </w:p>
              </w:tc>
              <w:tc>
                <w:tcPr>
                  <w:tcW w:w="565" w:type="dxa"/>
                  <w:tcBorders>
                    <w:top w:val="single" w:sz="4" w:space="0" w:color="auto"/>
                    <w:left w:val="single" w:sz="4" w:space="0" w:color="auto"/>
                    <w:bottom w:val="single" w:sz="4" w:space="0" w:color="auto"/>
                    <w:right w:val="single" w:sz="4" w:space="0" w:color="auto"/>
                  </w:tcBorders>
                  <w:vAlign w:val="center"/>
                </w:tcPr>
                <w:p w14:paraId="543DC83A" w14:textId="26C013AE" w:rsidR="00693FB5" w:rsidRPr="00D57BE4" w:rsidRDefault="00693FB5" w:rsidP="00D57BE4">
                  <w:pPr>
                    <w:spacing w:line="160" w:lineRule="atLeast"/>
                    <w:jc w:val="center"/>
                    <w:rPr>
                      <w:sz w:val="14"/>
                      <w:szCs w:val="14"/>
                      <w:lang w:val="es-ES"/>
                    </w:rPr>
                  </w:pPr>
                  <w:r w:rsidRPr="00D57BE4">
                    <w:rPr>
                      <w:sz w:val="14"/>
                      <w:szCs w:val="14"/>
                      <w:lang w:val="es-ES"/>
                    </w:rPr>
                    <w:t>11:01</w:t>
                  </w:r>
                </w:p>
              </w:tc>
              <w:tc>
                <w:tcPr>
                  <w:tcW w:w="802" w:type="dxa"/>
                  <w:tcBorders>
                    <w:top w:val="single" w:sz="4" w:space="0" w:color="auto"/>
                    <w:left w:val="single" w:sz="4" w:space="0" w:color="auto"/>
                    <w:bottom w:val="single" w:sz="4" w:space="0" w:color="auto"/>
                    <w:right w:val="single" w:sz="4" w:space="0" w:color="auto"/>
                  </w:tcBorders>
                  <w:vAlign w:val="center"/>
                </w:tcPr>
                <w:p w14:paraId="613742A4" w14:textId="143B255C" w:rsidR="00693FB5" w:rsidRPr="00D57BE4" w:rsidRDefault="00693FB5" w:rsidP="00D57BE4">
                  <w:pPr>
                    <w:spacing w:line="160" w:lineRule="atLeast"/>
                    <w:jc w:val="center"/>
                    <w:rPr>
                      <w:sz w:val="14"/>
                      <w:szCs w:val="14"/>
                      <w:lang w:val="es-ES"/>
                    </w:rPr>
                  </w:pPr>
                  <w:r w:rsidRPr="00D57BE4">
                    <w:rPr>
                      <w:sz w:val="14"/>
                      <w:szCs w:val="14"/>
                      <w:lang w:val="es-ES"/>
                    </w:rPr>
                    <w:t>16,71</w:t>
                  </w:r>
                </w:p>
              </w:tc>
              <w:tc>
                <w:tcPr>
                  <w:tcW w:w="533" w:type="dxa"/>
                  <w:tcBorders>
                    <w:top w:val="single" w:sz="4" w:space="0" w:color="auto"/>
                    <w:left w:val="single" w:sz="4" w:space="0" w:color="auto"/>
                    <w:bottom w:val="single" w:sz="4" w:space="0" w:color="auto"/>
                    <w:right w:val="single" w:sz="4" w:space="0" w:color="auto"/>
                  </w:tcBorders>
                  <w:vAlign w:val="center"/>
                </w:tcPr>
                <w:p w14:paraId="20048B29" w14:textId="0BB1BFCA" w:rsidR="00693FB5" w:rsidRPr="00D57BE4" w:rsidRDefault="00693FB5" w:rsidP="00D57BE4">
                  <w:pPr>
                    <w:spacing w:line="160" w:lineRule="atLeast"/>
                    <w:jc w:val="center"/>
                    <w:rPr>
                      <w:sz w:val="14"/>
                      <w:szCs w:val="14"/>
                      <w:lang w:val="es-ES"/>
                    </w:rPr>
                  </w:pPr>
                  <w:r w:rsidRPr="00D57BE4">
                    <w:rPr>
                      <w:sz w:val="14"/>
                      <w:szCs w:val="14"/>
                      <w:lang w:val="es-ES"/>
                    </w:rPr>
                    <w:t>0,05</w:t>
                  </w:r>
                </w:p>
              </w:tc>
            </w:tr>
            <w:tr w:rsidR="0086179A" w:rsidRPr="00D57BE4" w14:paraId="16E5DECF" w14:textId="77777777" w:rsidTr="002A101A">
              <w:trPr>
                <w:cantSplit/>
                <w:trHeight w:val="846"/>
                <w:jc w:val="center"/>
              </w:trPr>
              <w:tc>
                <w:tcPr>
                  <w:tcW w:w="407" w:type="dxa"/>
                  <w:tcBorders>
                    <w:top w:val="single" w:sz="4" w:space="0" w:color="auto"/>
                    <w:left w:val="single" w:sz="4" w:space="0" w:color="auto"/>
                    <w:bottom w:val="single" w:sz="4" w:space="0" w:color="auto"/>
                    <w:right w:val="single" w:sz="4" w:space="0" w:color="auto"/>
                  </w:tcBorders>
                  <w:textDirection w:val="btLr"/>
                  <w:vAlign w:val="center"/>
                </w:tcPr>
                <w:p w14:paraId="72AC0CBB" w14:textId="787597F3" w:rsidR="00693FB5" w:rsidRPr="00D57BE4" w:rsidRDefault="00693FB5" w:rsidP="00D57BE4">
                  <w:pPr>
                    <w:spacing w:line="160" w:lineRule="atLeast"/>
                    <w:ind w:left="113" w:right="113"/>
                    <w:jc w:val="center"/>
                    <w:rPr>
                      <w:sz w:val="14"/>
                      <w:szCs w:val="14"/>
                      <w:lang w:val="es-ES"/>
                    </w:rPr>
                  </w:pPr>
                  <w:r w:rsidRPr="00D57BE4">
                    <w:rPr>
                      <w:sz w:val="14"/>
                      <w:szCs w:val="14"/>
                      <w:lang w:val="es-ES"/>
                    </w:rPr>
                    <w:t>26-10-15</w:t>
                  </w:r>
                </w:p>
              </w:tc>
              <w:tc>
                <w:tcPr>
                  <w:tcW w:w="581" w:type="dxa"/>
                  <w:tcBorders>
                    <w:top w:val="single" w:sz="4" w:space="0" w:color="auto"/>
                    <w:left w:val="single" w:sz="4" w:space="0" w:color="auto"/>
                    <w:bottom w:val="single" w:sz="4" w:space="0" w:color="auto"/>
                    <w:right w:val="single" w:sz="4" w:space="0" w:color="auto"/>
                  </w:tcBorders>
                  <w:vAlign w:val="center"/>
                </w:tcPr>
                <w:p w14:paraId="4D714969" w14:textId="0B483A25" w:rsidR="00693FB5" w:rsidRPr="00D57BE4" w:rsidRDefault="00693FB5" w:rsidP="00D57BE4">
                  <w:pPr>
                    <w:spacing w:line="160" w:lineRule="atLeast"/>
                    <w:jc w:val="center"/>
                    <w:rPr>
                      <w:sz w:val="14"/>
                      <w:szCs w:val="14"/>
                      <w:lang w:val="es-ES"/>
                    </w:rPr>
                  </w:pPr>
                  <w:r w:rsidRPr="00D57BE4">
                    <w:rPr>
                      <w:sz w:val="14"/>
                      <w:szCs w:val="14"/>
                      <w:lang w:val="es-ES"/>
                    </w:rPr>
                    <w:t>12:51</w:t>
                  </w:r>
                </w:p>
              </w:tc>
              <w:tc>
                <w:tcPr>
                  <w:tcW w:w="661" w:type="dxa"/>
                  <w:tcBorders>
                    <w:top w:val="single" w:sz="4" w:space="0" w:color="auto"/>
                    <w:left w:val="single" w:sz="4" w:space="0" w:color="auto"/>
                    <w:bottom w:val="single" w:sz="4" w:space="0" w:color="auto"/>
                    <w:right w:val="single" w:sz="4" w:space="0" w:color="auto"/>
                  </w:tcBorders>
                  <w:vAlign w:val="center"/>
                </w:tcPr>
                <w:p w14:paraId="0E1A1524" w14:textId="34DD4DD8" w:rsidR="00693FB5" w:rsidRPr="00D57BE4" w:rsidRDefault="00693FB5" w:rsidP="00D57BE4">
                  <w:pPr>
                    <w:spacing w:line="160" w:lineRule="atLeast"/>
                    <w:jc w:val="center"/>
                    <w:rPr>
                      <w:sz w:val="14"/>
                      <w:szCs w:val="14"/>
                      <w:lang w:val="es-ES"/>
                    </w:rPr>
                  </w:pPr>
                  <w:r w:rsidRPr="00D57BE4">
                    <w:rPr>
                      <w:sz w:val="14"/>
                      <w:szCs w:val="14"/>
                      <w:lang w:val="es-ES"/>
                    </w:rPr>
                    <w:t>16,7</w:t>
                  </w:r>
                </w:p>
              </w:tc>
              <w:tc>
                <w:tcPr>
                  <w:tcW w:w="990" w:type="dxa"/>
                  <w:tcBorders>
                    <w:top w:val="single" w:sz="4" w:space="0" w:color="auto"/>
                    <w:left w:val="single" w:sz="4" w:space="0" w:color="auto"/>
                    <w:bottom w:val="single" w:sz="4" w:space="0" w:color="auto"/>
                    <w:right w:val="single" w:sz="4" w:space="0" w:color="auto"/>
                  </w:tcBorders>
                  <w:vAlign w:val="center"/>
                </w:tcPr>
                <w:p w14:paraId="2377A47B" w14:textId="77777777" w:rsidR="00693FB5" w:rsidRPr="00D57BE4" w:rsidRDefault="00693FB5" w:rsidP="00D57BE4">
                  <w:pPr>
                    <w:spacing w:line="160" w:lineRule="atLeast"/>
                    <w:jc w:val="center"/>
                    <w:rPr>
                      <w:sz w:val="14"/>
                      <w:szCs w:val="14"/>
                      <w:lang w:val="es-ES"/>
                    </w:rPr>
                  </w:pPr>
                  <w:r w:rsidRPr="00D57BE4">
                    <w:rPr>
                      <w:sz w:val="14"/>
                      <w:szCs w:val="14"/>
                      <w:lang w:val="es-ES"/>
                    </w:rPr>
                    <w:t>BGI/</w:t>
                  </w:r>
                  <w:proofErr w:type="spellStart"/>
                  <w:r w:rsidRPr="00D57BE4">
                    <w:rPr>
                      <w:sz w:val="14"/>
                      <w:szCs w:val="14"/>
                      <w:lang w:val="es-ES"/>
                    </w:rPr>
                    <w:t>Deltacal</w:t>
                  </w:r>
                  <w:proofErr w:type="spellEnd"/>
                </w:p>
                <w:p w14:paraId="34919482" w14:textId="3FEDD854" w:rsidR="00693FB5" w:rsidRPr="00D57BE4" w:rsidRDefault="00693FB5" w:rsidP="00D57BE4">
                  <w:pPr>
                    <w:spacing w:line="160" w:lineRule="atLeast"/>
                    <w:jc w:val="center"/>
                    <w:rPr>
                      <w:sz w:val="14"/>
                      <w:szCs w:val="14"/>
                      <w:lang w:val="es-ES"/>
                    </w:rPr>
                  </w:pPr>
                  <w:r w:rsidRPr="00D57BE4">
                    <w:rPr>
                      <w:sz w:val="14"/>
                      <w:szCs w:val="14"/>
                      <w:lang w:val="es-ES"/>
                    </w:rPr>
                    <w:t>/1459</w:t>
                  </w:r>
                </w:p>
              </w:tc>
              <w:tc>
                <w:tcPr>
                  <w:tcW w:w="866" w:type="dxa"/>
                  <w:tcBorders>
                    <w:top w:val="single" w:sz="4" w:space="0" w:color="auto"/>
                    <w:left w:val="single" w:sz="4" w:space="0" w:color="auto"/>
                    <w:bottom w:val="single" w:sz="4" w:space="0" w:color="auto"/>
                    <w:right w:val="single" w:sz="4" w:space="0" w:color="auto"/>
                  </w:tcBorders>
                  <w:vAlign w:val="center"/>
                </w:tcPr>
                <w:p w14:paraId="7F51A175" w14:textId="77777777" w:rsidR="002A101A" w:rsidRPr="00D57BE4" w:rsidRDefault="002A101A" w:rsidP="00D57BE4">
                  <w:pPr>
                    <w:spacing w:line="160" w:lineRule="atLeast"/>
                    <w:jc w:val="center"/>
                    <w:rPr>
                      <w:color w:val="000000"/>
                      <w:sz w:val="14"/>
                      <w:szCs w:val="14"/>
                      <w:lang w:eastAsia="es-CL"/>
                    </w:rPr>
                  </w:pPr>
                  <w:r w:rsidRPr="00D57BE4">
                    <w:rPr>
                      <w:color w:val="000000"/>
                      <w:sz w:val="14"/>
                      <w:szCs w:val="14"/>
                    </w:rPr>
                    <w:t>15-09-2015</w:t>
                  </w:r>
                </w:p>
                <w:p w14:paraId="622740EE" w14:textId="77777777" w:rsidR="00693FB5" w:rsidRPr="00D57BE4" w:rsidRDefault="00693FB5" w:rsidP="00D57BE4">
                  <w:pPr>
                    <w:spacing w:line="160" w:lineRule="atLeast"/>
                    <w:jc w:val="center"/>
                    <w:rPr>
                      <w:sz w:val="14"/>
                      <w:szCs w:val="14"/>
                      <w:lang w:val="es-ES"/>
                    </w:rPr>
                  </w:pPr>
                </w:p>
              </w:tc>
              <w:tc>
                <w:tcPr>
                  <w:tcW w:w="693" w:type="dxa"/>
                  <w:tcBorders>
                    <w:top w:val="single" w:sz="4" w:space="0" w:color="auto"/>
                    <w:left w:val="single" w:sz="4" w:space="0" w:color="auto"/>
                    <w:bottom w:val="single" w:sz="4" w:space="0" w:color="auto"/>
                    <w:right w:val="single" w:sz="4" w:space="0" w:color="auto"/>
                  </w:tcBorders>
                  <w:vAlign w:val="center"/>
                </w:tcPr>
                <w:p w14:paraId="19A9D14F" w14:textId="7C444565" w:rsidR="00693FB5" w:rsidRPr="00D57BE4" w:rsidRDefault="00693FB5" w:rsidP="00D57BE4">
                  <w:pPr>
                    <w:spacing w:line="160" w:lineRule="atLeast"/>
                    <w:jc w:val="center"/>
                    <w:rPr>
                      <w:sz w:val="14"/>
                      <w:szCs w:val="14"/>
                      <w:lang w:val="es-ES"/>
                    </w:rPr>
                  </w:pPr>
                  <w:r w:rsidRPr="00D57BE4">
                    <w:rPr>
                      <w:sz w:val="14"/>
                      <w:szCs w:val="14"/>
                      <w:lang w:val="es-ES"/>
                    </w:rPr>
                    <w:t>16,7</w:t>
                  </w:r>
                </w:p>
              </w:tc>
              <w:tc>
                <w:tcPr>
                  <w:tcW w:w="536" w:type="dxa"/>
                  <w:tcBorders>
                    <w:top w:val="single" w:sz="4" w:space="0" w:color="auto"/>
                    <w:left w:val="single" w:sz="4" w:space="0" w:color="auto"/>
                    <w:bottom w:val="single" w:sz="4" w:space="0" w:color="auto"/>
                    <w:right w:val="single" w:sz="4" w:space="0" w:color="auto"/>
                  </w:tcBorders>
                  <w:vAlign w:val="center"/>
                </w:tcPr>
                <w:p w14:paraId="22CF8543" w14:textId="3E49828D" w:rsidR="00693FB5" w:rsidRPr="00D57BE4" w:rsidRDefault="00693FB5" w:rsidP="00D57BE4">
                  <w:pPr>
                    <w:spacing w:line="160" w:lineRule="atLeast"/>
                    <w:jc w:val="center"/>
                    <w:rPr>
                      <w:sz w:val="14"/>
                      <w:szCs w:val="14"/>
                      <w:lang w:val="es-ES"/>
                    </w:rPr>
                  </w:pPr>
                  <w:r w:rsidRPr="00D57BE4">
                    <w:rPr>
                      <w:sz w:val="14"/>
                      <w:szCs w:val="14"/>
                      <w:lang w:val="es-ES"/>
                    </w:rPr>
                    <w:t>0</w:t>
                  </w:r>
                </w:p>
              </w:tc>
              <w:tc>
                <w:tcPr>
                  <w:tcW w:w="565" w:type="dxa"/>
                  <w:tcBorders>
                    <w:top w:val="single" w:sz="4" w:space="0" w:color="auto"/>
                    <w:left w:val="single" w:sz="4" w:space="0" w:color="auto"/>
                    <w:bottom w:val="single" w:sz="4" w:space="0" w:color="auto"/>
                    <w:right w:val="single" w:sz="4" w:space="0" w:color="auto"/>
                  </w:tcBorders>
                  <w:vAlign w:val="center"/>
                </w:tcPr>
                <w:p w14:paraId="0E3832B6" w14:textId="566AE4E1" w:rsidR="00693FB5" w:rsidRPr="00D57BE4" w:rsidRDefault="00693FB5" w:rsidP="00D57BE4">
                  <w:pPr>
                    <w:spacing w:line="160" w:lineRule="atLeast"/>
                    <w:jc w:val="center"/>
                    <w:rPr>
                      <w:sz w:val="14"/>
                      <w:szCs w:val="14"/>
                      <w:lang w:val="es-ES"/>
                    </w:rPr>
                  </w:pPr>
                  <w:r w:rsidRPr="00D57BE4">
                    <w:rPr>
                      <w:sz w:val="14"/>
                      <w:szCs w:val="14"/>
                      <w:lang w:val="es-ES"/>
                    </w:rPr>
                    <w:t>--</w:t>
                  </w:r>
                </w:p>
              </w:tc>
              <w:tc>
                <w:tcPr>
                  <w:tcW w:w="802" w:type="dxa"/>
                  <w:tcBorders>
                    <w:top w:val="single" w:sz="4" w:space="0" w:color="auto"/>
                    <w:left w:val="single" w:sz="4" w:space="0" w:color="auto"/>
                    <w:bottom w:val="single" w:sz="4" w:space="0" w:color="auto"/>
                    <w:right w:val="single" w:sz="4" w:space="0" w:color="auto"/>
                  </w:tcBorders>
                  <w:vAlign w:val="center"/>
                </w:tcPr>
                <w:p w14:paraId="1CFE1BA7" w14:textId="487DC647" w:rsidR="00693FB5" w:rsidRPr="00D57BE4" w:rsidRDefault="00693FB5" w:rsidP="00D57BE4">
                  <w:pPr>
                    <w:spacing w:line="160" w:lineRule="atLeast"/>
                    <w:jc w:val="center"/>
                    <w:rPr>
                      <w:sz w:val="14"/>
                      <w:szCs w:val="14"/>
                      <w:lang w:val="es-ES"/>
                    </w:rPr>
                  </w:pPr>
                  <w:r w:rsidRPr="00D57BE4">
                    <w:rPr>
                      <w:sz w:val="14"/>
                      <w:szCs w:val="14"/>
                      <w:lang w:val="es-ES"/>
                    </w:rPr>
                    <w:t>--</w:t>
                  </w:r>
                </w:p>
              </w:tc>
              <w:tc>
                <w:tcPr>
                  <w:tcW w:w="533" w:type="dxa"/>
                  <w:tcBorders>
                    <w:top w:val="single" w:sz="4" w:space="0" w:color="auto"/>
                    <w:left w:val="single" w:sz="4" w:space="0" w:color="auto"/>
                    <w:bottom w:val="single" w:sz="4" w:space="0" w:color="auto"/>
                    <w:right w:val="single" w:sz="4" w:space="0" w:color="auto"/>
                  </w:tcBorders>
                  <w:vAlign w:val="center"/>
                </w:tcPr>
                <w:p w14:paraId="5B779D99" w14:textId="6EFBF997" w:rsidR="00693FB5" w:rsidRPr="00D57BE4" w:rsidRDefault="00693FB5" w:rsidP="00D57BE4">
                  <w:pPr>
                    <w:spacing w:line="160" w:lineRule="atLeast"/>
                    <w:jc w:val="center"/>
                    <w:rPr>
                      <w:sz w:val="14"/>
                      <w:szCs w:val="14"/>
                      <w:lang w:val="es-ES"/>
                    </w:rPr>
                  </w:pPr>
                  <w:r w:rsidRPr="00D57BE4">
                    <w:rPr>
                      <w:sz w:val="14"/>
                      <w:szCs w:val="14"/>
                      <w:lang w:val="es-ES"/>
                    </w:rPr>
                    <w:t>--</w:t>
                  </w:r>
                </w:p>
              </w:tc>
            </w:tr>
            <w:tr w:rsidR="0086179A" w:rsidRPr="00D57BE4" w14:paraId="191010CC" w14:textId="77777777" w:rsidTr="002A101A">
              <w:trPr>
                <w:cantSplit/>
                <w:trHeight w:val="831"/>
                <w:jc w:val="center"/>
              </w:trPr>
              <w:tc>
                <w:tcPr>
                  <w:tcW w:w="407" w:type="dxa"/>
                  <w:tcBorders>
                    <w:top w:val="single" w:sz="4" w:space="0" w:color="auto"/>
                    <w:left w:val="single" w:sz="4" w:space="0" w:color="auto"/>
                    <w:bottom w:val="single" w:sz="4" w:space="0" w:color="auto"/>
                    <w:right w:val="single" w:sz="4" w:space="0" w:color="auto"/>
                  </w:tcBorders>
                  <w:textDirection w:val="btLr"/>
                  <w:vAlign w:val="center"/>
                </w:tcPr>
                <w:p w14:paraId="408FF09A" w14:textId="10F7A52A" w:rsidR="00693FB5" w:rsidRPr="00D57BE4" w:rsidRDefault="00693FB5" w:rsidP="00D57BE4">
                  <w:pPr>
                    <w:spacing w:line="160" w:lineRule="atLeast"/>
                    <w:ind w:left="113" w:right="113"/>
                    <w:jc w:val="center"/>
                    <w:rPr>
                      <w:sz w:val="14"/>
                      <w:szCs w:val="14"/>
                      <w:lang w:val="es-ES"/>
                    </w:rPr>
                  </w:pPr>
                  <w:r w:rsidRPr="00D57BE4">
                    <w:rPr>
                      <w:sz w:val="14"/>
                      <w:szCs w:val="14"/>
                      <w:lang w:val="es-ES"/>
                    </w:rPr>
                    <w:t>30-09-15</w:t>
                  </w:r>
                </w:p>
              </w:tc>
              <w:tc>
                <w:tcPr>
                  <w:tcW w:w="581" w:type="dxa"/>
                  <w:tcBorders>
                    <w:top w:val="single" w:sz="4" w:space="0" w:color="auto"/>
                    <w:left w:val="single" w:sz="4" w:space="0" w:color="auto"/>
                    <w:bottom w:val="single" w:sz="4" w:space="0" w:color="auto"/>
                    <w:right w:val="single" w:sz="4" w:space="0" w:color="auto"/>
                  </w:tcBorders>
                  <w:vAlign w:val="center"/>
                </w:tcPr>
                <w:p w14:paraId="6D0E0B46" w14:textId="78994AF3" w:rsidR="00693FB5" w:rsidRPr="00D57BE4" w:rsidRDefault="00693FB5" w:rsidP="00D57BE4">
                  <w:pPr>
                    <w:spacing w:line="160" w:lineRule="atLeast"/>
                    <w:jc w:val="center"/>
                    <w:rPr>
                      <w:sz w:val="14"/>
                      <w:szCs w:val="14"/>
                      <w:lang w:val="es-ES"/>
                    </w:rPr>
                  </w:pPr>
                  <w:r w:rsidRPr="00D57BE4">
                    <w:rPr>
                      <w:sz w:val="14"/>
                      <w:szCs w:val="14"/>
                      <w:lang w:val="es-ES"/>
                    </w:rPr>
                    <w:t>16:00</w:t>
                  </w:r>
                </w:p>
              </w:tc>
              <w:tc>
                <w:tcPr>
                  <w:tcW w:w="661" w:type="dxa"/>
                  <w:tcBorders>
                    <w:top w:val="single" w:sz="4" w:space="0" w:color="auto"/>
                    <w:left w:val="single" w:sz="4" w:space="0" w:color="auto"/>
                    <w:bottom w:val="single" w:sz="4" w:space="0" w:color="auto"/>
                    <w:right w:val="single" w:sz="4" w:space="0" w:color="auto"/>
                  </w:tcBorders>
                  <w:vAlign w:val="center"/>
                </w:tcPr>
                <w:p w14:paraId="4ED379A2" w14:textId="60EB62F1" w:rsidR="00693FB5" w:rsidRPr="00D57BE4" w:rsidRDefault="00693FB5" w:rsidP="00D57BE4">
                  <w:pPr>
                    <w:spacing w:line="160" w:lineRule="atLeast"/>
                    <w:jc w:val="center"/>
                    <w:rPr>
                      <w:sz w:val="14"/>
                      <w:szCs w:val="14"/>
                      <w:lang w:val="es-ES"/>
                    </w:rPr>
                  </w:pPr>
                  <w:r w:rsidRPr="00D57BE4">
                    <w:rPr>
                      <w:sz w:val="14"/>
                      <w:szCs w:val="14"/>
                      <w:lang w:val="es-ES"/>
                    </w:rPr>
                    <w:t>16,7</w:t>
                  </w:r>
                </w:p>
              </w:tc>
              <w:tc>
                <w:tcPr>
                  <w:tcW w:w="990" w:type="dxa"/>
                  <w:tcBorders>
                    <w:top w:val="single" w:sz="4" w:space="0" w:color="auto"/>
                    <w:left w:val="single" w:sz="4" w:space="0" w:color="auto"/>
                    <w:bottom w:val="single" w:sz="4" w:space="0" w:color="auto"/>
                    <w:right w:val="single" w:sz="4" w:space="0" w:color="auto"/>
                  </w:tcBorders>
                  <w:vAlign w:val="center"/>
                </w:tcPr>
                <w:p w14:paraId="1A4E68D6" w14:textId="77777777" w:rsidR="00693FB5" w:rsidRPr="00D57BE4" w:rsidRDefault="00693FB5" w:rsidP="00D57BE4">
                  <w:pPr>
                    <w:spacing w:line="160" w:lineRule="atLeast"/>
                    <w:jc w:val="center"/>
                    <w:rPr>
                      <w:sz w:val="14"/>
                      <w:szCs w:val="14"/>
                      <w:lang w:val="es-ES"/>
                    </w:rPr>
                  </w:pPr>
                  <w:r w:rsidRPr="00D57BE4">
                    <w:rPr>
                      <w:sz w:val="14"/>
                      <w:szCs w:val="14"/>
                      <w:lang w:val="es-ES"/>
                    </w:rPr>
                    <w:t>BGI/</w:t>
                  </w:r>
                  <w:proofErr w:type="spellStart"/>
                  <w:r w:rsidRPr="00D57BE4">
                    <w:rPr>
                      <w:sz w:val="14"/>
                      <w:szCs w:val="14"/>
                      <w:lang w:val="es-ES"/>
                    </w:rPr>
                    <w:t>Deltacal</w:t>
                  </w:r>
                  <w:proofErr w:type="spellEnd"/>
                </w:p>
                <w:p w14:paraId="6BA7B941" w14:textId="4D188A72" w:rsidR="00693FB5" w:rsidRPr="00D57BE4" w:rsidRDefault="00693FB5" w:rsidP="00D57BE4">
                  <w:pPr>
                    <w:spacing w:line="160" w:lineRule="atLeast"/>
                    <w:jc w:val="center"/>
                    <w:rPr>
                      <w:sz w:val="14"/>
                      <w:szCs w:val="14"/>
                      <w:lang w:val="es-ES"/>
                    </w:rPr>
                  </w:pPr>
                  <w:r w:rsidRPr="00D57BE4">
                    <w:rPr>
                      <w:sz w:val="14"/>
                      <w:szCs w:val="14"/>
                      <w:lang w:val="es-ES"/>
                    </w:rPr>
                    <w:t>/1459</w:t>
                  </w:r>
                </w:p>
              </w:tc>
              <w:tc>
                <w:tcPr>
                  <w:tcW w:w="866" w:type="dxa"/>
                  <w:tcBorders>
                    <w:top w:val="single" w:sz="4" w:space="0" w:color="auto"/>
                    <w:left w:val="single" w:sz="4" w:space="0" w:color="auto"/>
                    <w:bottom w:val="single" w:sz="4" w:space="0" w:color="auto"/>
                    <w:right w:val="single" w:sz="4" w:space="0" w:color="auto"/>
                  </w:tcBorders>
                  <w:vAlign w:val="center"/>
                </w:tcPr>
                <w:p w14:paraId="05994D0C" w14:textId="77777777" w:rsidR="002A101A" w:rsidRPr="00D57BE4" w:rsidRDefault="002A101A" w:rsidP="00D57BE4">
                  <w:pPr>
                    <w:spacing w:line="160" w:lineRule="atLeast"/>
                    <w:jc w:val="center"/>
                    <w:rPr>
                      <w:color w:val="000000"/>
                      <w:sz w:val="14"/>
                      <w:szCs w:val="14"/>
                      <w:lang w:eastAsia="es-CL"/>
                    </w:rPr>
                  </w:pPr>
                  <w:r w:rsidRPr="00D57BE4">
                    <w:rPr>
                      <w:color w:val="000000"/>
                      <w:sz w:val="14"/>
                      <w:szCs w:val="14"/>
                    </w:rPr>
                    <w:t>15-09-2015</w:t>
                  </w:r>
                </w:p>
                <w:p w14:paraId="7CA63584" w14:textId="77777777" w:rsidR="00693FB5" w:rsidRPr="00D57BE4" w:rsidRDefault="00693FB5" w:rsidP="00D57BE4">
                  <w:pPr>
                    <w:spacing w:line="160" w:lineRule="atLeast"/>
                    <w:jc w:val="center"/>
                    <w:rPr>
                      <w:sz w:val="14"/>
                      <w:szCs w:val="14"/>
                      <w:lang w:val="es-ES"/>
                    </w:rPr>
                  </w:pPr>
                </w:p>
              </w:tc>
              <w:tc>
                <w:tcPr>
                  <w:tcW w:w="693" w:type="dxa"/>
                  <w:tcBorders>
                    <w:top w:val="single" w:sz="4" w:space="0" w:color="auto"/>
                    <w:left w:val="single" w:sz="4" w:space="0" w:color="auto"/>
                    <w:bottom w:val="single" w:sz="4" w:space="0" w:color="auto"/>
                    <w:right w:val="single" w:sz="4" w:space="0" w:color="auto"/>
                  </w:tcBorders>
                  <w:vAlign w:val="center"/>
                </w:tcPr>
                <w:p w14:paraId="21EE29C6" w14:textId="16F2D370" w:rsidR="00693FB5" w:rsidRPr="00D57BE4" w:rsidRDefault="00693FB5" w:rsidP="00D57BE4">
                  <w:pPr>
                    <w:spacing w:line="160" w:lineRule="atLeast"/>
                    <w:jc w:val="center"/>
                    <w:rPr>
                      <w:sz w:val="14"/>
                      <w:szCs w:val="14"/>
                      <w:lang w:val="es-ES"/>
                    </w:rPr>
                  </w:pPr>
                  <w:r w:rsidRPr="00D57BE4">
                    <w:rPr>
                      <w:sz w:val="14"/>
                      <w:szCs w:val="14"/>
                      <w:lang w:val="es-ES"/>
                    </w:rPr>
                    <w:t>16,86</w:t>
                  </w:r>
                </w:p>
              </w:tc>
              <w:tc>
                <w:tcPr>
                  <w:tcW w:w="536" w:type="dxa"/>
                  <w:tcBorders>
                    <w:top w:val="single" w:sz="4" w:space="0" w:color="auto"/>
                    <w:left w:val="single" w:sz="4" w:space="0" w:color="auto"/>
                    <w:bottom w:val="single" w:sz="4" w:space="0" w:color="auto"/>
                    <w:right w:val="single" w:sz="4" w:space="0" w:color="auto"/>
                  </w:tcBorders>
                  <w:vAlign w:val="center"/>
                </w:tcPr>
                <w:p w14:paraId="48C55650" w14:textId="0F95C08E" w:rsidR="00693FB5" w:rsidRPr="00D57BE4" w:rsidRDefault="00693FB5" w:rsidP="00D57BE4">
                  <w:pPr>
                    <w:spacing w:line="160" w:lineRule="atLeast"/>
                    <w:jc w:val="center"/>
                    <w:rPr>
                      <w:sz w:val="14"/>
                      <w:szCs w:val="14"/>
                      <w:lang w:val="es-ES"/>
                    </w:rPr>
                  </w:pPr>
                  <w:r w:rsidRPr="00D57BE4">
                    <w:rPr>
                      <w:sz w:val="14"/>
                      <w:szCs w:val="14"/>
                      <w:lang w:val="es-ES"/>
                    </w:rPr>
                    <w:t>0,96</w:t>
                  </w:r>
                </w:p>
              </w:tc>
              <w:tc>
                <w:tcPr>
                  <w:tcW w:w="565" w:type="dxa"/>
                  <w:tcBorders>
                    <w:top w:val="single" w:sz="4" w:space="0" w:color="auto"/>
                    <w:left w:val="single" w:sz="4" w:space="0" w:color="auto"/>
                    <w:bottom w:val="single" w:sz="4" w:space="0" w:color="auto"/>
                    <w:right w:val="single" w:sz="4" w:space="0" w:color="auto"/>
                  </w:tcBorders>
                  <w:vAlign w:val="center"/>
                </w:tcPr>
                <w:p w14:paraId="558D1C8B" w14:textId="541D0169" w:rsidR="00693FB5" w:rsidRPr="00D57BE4" w:rsidRDefault="00693FB5" w:rsidP="00D57BE4">
                  <w:pPr>
                    <w:spacing w:line="160" w:lineRule="atLeast"/>
                    <w:jc w:val="center"/>
                    <w:rPr>
                      <w:sz w:val="14"/>
                      <w:szCs w:val="14"/>
                      <w:lang w:val="es-ES"/>
                    </w:rPr>
                  </w:pPr>
                  <w:r w:rsidRPr="00D57BE4">
                    <w:rPr>
                      <w:sz w:val="14"/>
                      <w:szCs w:val="14"/>
                      <w:lang w:val="es-ES"/>
                    </w:rPr>
                    <w:t>16:05</w:t>
                  </w:r>
                </w:p>
              </w:tc>
              <w:tc>
                <w:tcPr>
                  <w:tcW w:w="802" w:type="dxa"/>
                  <w:tcBorders>
                    <w:top w:val="single" w:sz="4" w:space="0" w:color="auto"/>
                    <w:left w:val="single" w:sz="4" w:space="0" w:color="auto"/>
                    <w:bottom w:val="single" w:sz="4" w:space="0" w:color="auto"/>
                    <w:right w:val="single" w:sz="4" w:space="0" w:color="auto"/>
                  </w:tcBorders>
                  <w:vAlign w:val="center"/>
                </w:tcPr>
                <w:p w14:paraId="218CE667" w14:textId="77CC0E8E" w:rsidR="00693FB5" w:rsidRPr="00D57BE4" w:rsidRDefault="00693FB5" w:rsidP="00D57BE4">
                  <w:pPr>
                    <w:spacing w:line="160" w:lineRule="atLeast"/>
                    <w:jc w:val="center"/>
                    <w:rPr>
                      <w:sz w:val="14"/>
                      <w:szCs w:val="14"/>
                      <w:lang w:val="es-ES"/>
                    </w:rPr>
                  </w:pPr>
                  <w:r w:rsidRPr="00D57BE4">
                    <w:rPr>
                      <w:sz w:val="14"/>
                      <w:szCs w:val="14"/>
                      <w:lang w:val="es-ES"/>
                    </w:rPr>
                    <w:t>16,7</w:t>
                  </w:r>
                </w:p>
              </w:tc>
              <w:tc>
                <w:tcPr>
                  <w:tcW w:w="533" w:type="dxa"/>
                  <w:tcBorders>
                    <w:top w:val="single" w:sz="4" w:space="0" w:color="auto"/>
                    <w:left w:val="single" w:sz="4" w:space="0" w:color="auto"/>
                    <w:bottom w:val="single" w:sz="4" w:space="0" w:color="auto"/>
                    <w:right w:val="single" w:sz="4" w:space="0" w:color="auto"/>
                  </w:tcBorders>
                  <w:vAlign w:val="center"/>
                </w:tcPr>
                <w:p w14:paraId="356FB218" w14:textId="6A574FA0" w:rsidR="00693FB5" w:rsidRPr="00D57BE4" w:rsidRDefault="00693FB5" w:rsidP="00D57BE4">
                  <w:pPr>
                    <w:spacing w:line="160" w:lineRule="atLeast"/>
                    <w:jc w:val="center"/>
                    <w:rPr>
                      <w:sz w:val="14"/>
                      <w:szCs w:val="14"/>
                      <w:lang w:val="es-ES"/>
                    </w:rPr>
                  </w:pPr>
                  <w:r w:rsidRPr="00D57BE4">
                    <w:rPr>
                      <w:sz w:val="14"/>
                      <w:szCs w:val="14"/>
                      <w:lang w:val="es-ES"/>
                    </w:rPr>
                    <w:t>0</w:t>
                  </w:r>
                </w:p>
              </w:tc>
            </w:tr>
          </w:tbl>
          <w:p w14:paraId="435EA6EF" w14:textId="63E73DF8" w:rsidR="00A2625D" w:rsidRDefault="00A2625D" w:rsidP="00050530"/>
          <w:p w14:paraId="4956DCDC" w14:textId="3FE68331" w:rsidR="00E23B2B" w:rsidRDefault="00E23B2B" w:rsidP="00050530">
            <w:r>
              <w:t>De la tabla anterior se observa que el día 24 de abril de 2016 se presenta un 55% de error</w:t>
            </w:r>
            <w:r w:rsidR="00FF5EEA">
              <w:t xml:space="preserve"> con respecto al valor óptimo</w:t>
            </w:r>
            <w:r>
              <w:t xml:space="preserve">, </w:t>
            </w:r>
            <w:r w:rsidR="00A90147">
              <w:t>razón por la cual,</w:t>
            </w:r>
            <w:r>
              <w:t xml:space="preserve"> el mismo día se realiza una nueva calibración del flujo presentando un error de 7,2%. </w:t>
            </w:r>
            <w:r w:rsidR="0008055D">
              <w:t>Según lo remitido por el titular el día 23 de abril de 2016 se detectó un problema con la bomba</w:t>
            </w:r>
            <w:r w:rsidR="00FD7F97">
              <w:t xml:space="preserve">, lo cual fue solucionado al día siguiente. Por lo tanto, los valores registrados esos días </w:t>
            </w:r>
            <w:r w:rsidR="00147EE7">
              <w:t>deberán invalidarse</w:t>
            </w:r>
            <w:r w:rsidR="00FD7F97">
              <w:t xml:space="preserve">. </w:t>
            </w:r>
          </w:p>
          <w:p w14:paraId="6A44FCB9" w14:textId="77777777" w:rsidR="00E23B2B" w:rsidRDefault="00E23B2B" w:rsidP="00050530"/>
          <w:p w14:paraId="208F48A8" w14:textId="12DC1894" w:rsidR="00B22A5D" w:rsidRDefault="00BB0D43" w:rsidP="00050530">
            <w:r w:rsidRPr="00E063BE">
              <w:t>De acuerdo a lo verificado en terreno, se da por conforme el requisito establecido en este punto</w:t>
            </w:r>
            <w:r w:rsidR="00BF7BED" w:rsidRPr="00E063BE">
              <w:t>, verific</w:t>
            </w:r>
            <w:r w:rsidR="009B5988" w:rsidRPr="00E063BE">
              <w:t>á</w:t>
            </w:r>
            <w:r w:rsidR="00BF7BED" w:rsidRPr="00E063BE">
              <w:t xml:space="preserve">ndose que las calibraciones </w:t>
            </w:r>
            <w:r w:rsidR="009B5988" w:rsidRPr="00E063BE">
              <w:t xml:space="preserve">del equipo </w:t>
            </w:r>
            <w:proofErr w:type="spellStart"/>
            <w:r w:rsidR="0081648E" w:rsidRPr="00E063BE">
              <w:t>Thermo</w:t>
            </w:r>
            <w:proofErr w:type="spellEnd"/>
            <w:r w:rsidR="0081648E" w:rsidRPr="00E063BE">
              <w:t xml:space="preserve"> </w:t>
            </w:r>
            <w:proofErr w:type="spellStart"/>
            <w:r w:rsidR="0081648E" w:rsidRPr="00E063BE">
              <w:t>Scientific</w:t>
            </w:r>
            <w:proofErr w:type="spellEnd"/>
            <w:r w:rsidR="0081648E" w:rsidRPr="00E063BE">
              <w:t xml:space="preserve"> FH62C-14 </w:t>
            </w:r>
            <w:r w:rsidR="009B5988" w:rsidRPr="00E063BE">
              <w:t xml:space="preserve">se mantienen dentro del margen establecido desde el </w:t>
            </w:r>
            <w:r w:rsidR="00092708" w:rsidRPr="00E063BE">
              <w:t>30 de septiembre</w:t>
            </w:r>
            <w:r w:rsidR="009B5988" w:rsidRPr="00E063BE">
              <w:t xml:space="preserve"> de 2015</w:t>
            </w:r>
            <w:r w:rsidRPr="00E063BE">
              <w:t>.</w:t>
            </w:r>
          </w:p>
        </w:tc>
      </w:tr>
      <w:tr w:rsidR="0052187F" w14:paraId="69110B75" w14:textId="77777777" w:rsidTr="008B48F3">
        <w:trPr>
          <w:trHeight w:val="20"/>
        </w:trPr>
        <w:tc>
          <w:tcPr>
            <w:tcW w:w="229" w:type="pct"/>
          </w:tcPr>
          <w:p w14:paraId="28D868BE" w14:textId="7520F4D7" w:rsidR="00BB0D43" w:rsidRPr="0030408D" w:rsidRDefault="00BB0D43" w:rsidP="00BB0D43">
            <w:pPr>
              <w:spacing w:before="120" w:after="120"/>
              <w:rPr>
                <w:b/>
              </w:rPr>
            </w:pPr>
            <w:r>
              <w:rPr>
                <w:b/>
              </w:rPr>
              <w:lastRenderedPageBreak/>
              <w:t>14</w:t>
            </w:r>
          </w:p>
        </w:tc>
        <w:tc>
          <w:tcPr>
            <w:tcW w:w="1218" w:type="pct"/>
          </w:tcPr>
          <w:p w14:paraId="113716AB" w14:textId="0C354E79" w:rsidR="00BB0D43" w:rsidRPr="00F524C8" w:rsidRDefault="00BB0D43" w:rsidP="00BB0D43">
            <w:pPr>
              <w:autoSpaceDE w:val="0"/>
              <w:autoSpaceDN w:val="0"/>
              <w:adjustRightInd w:val="0"/>
              <w:rPr>
                <w:b/>
                <w:bCs/>
              </w:rPr>
            </w:pPr>
            <w:r w:rsidRPr="00893228">
              <w:rPr>
                <w:b/>
              </w:rPr>
              <w:t xml:space="preserve">Artículo </w:t>
            </w:r>
            <w:r>
              <w:rPr>
                <w:b/>
              </w:rPr>
              <w:t xml:space="preserve">Transitorio </w:t>
            </w:r>
            <w:r w:rsidRPr="00F026B9">
              <w:rPr>
                <w:b/>
                <w:bCs/>
              </w:rPr>
              <w:t xml:space="preserve">R. E. N°744/2017 </w:t>
            </w:r>
            <w:r w:rsidR="00F7410B">
              <w:rPr>
                <w:b/>
                <w:bCs/>
              </w:rPr>
              <w:t xml:space="preserve">de la </w:t>
            </w:r>
            <w:r w:rsidRPr="00F026B9">
              <w:rPr>
                <w:b/>
                <w:bCs/>
              </w:rPr>
              <w:t>SMA</w:t>
            </w:r>
            <w:r w:rsidR="00F7410B">
              <w:rPr>
                <w:b/>
                <w:bCs/>
              </w:rPr>
              <w:t>.</w:t>
            </w:r>
            <w:r w:rsidRPr="00E525A8" w:rsidDel="00F026B9">
              <w:rPr>
                <w:b/>
                <w:bCs/>
              </w:rPr>
              <w:t xml:space="preserve"> </w:t>
            </w:r>
          </w:p>
          <w:p w14:paraId="096D6934" w14:textId="6A7F7D7F" w:rsidR="00BB0D43" w:rsidRDefault="00BB0D43" w:rsidP="00BB0D43">
            <w:r w:rsidRPr="007B3A9F">
              <w:rPr>
                <w:b/>
              </w:rPr>
              <w:t>Cumplimiento de</w:t>
            </w:r>
            <w:r w:rsidR="00F7410B">
              <w:rPr>
                <w:b/>
              </w:rPr>
              <w:t>l</w:t>
            </w:r>
            <w:r w:rsidRPr="007B3A9F">
              <w:rPr>
                <w:b/>
              </w:rPr>
              <w:t xml:space="preserve"> D.S. N°61/2008, modificado por D.S. N°30/2009 de</w:t>
            </w:r>
            <w:r w:rsidR="00F7410B">
              <w:rPr>
                <w:b/>
              </w:rPr>
              <w:t>l</w:t>
            </w:r>
            <w:r w:rsidRPr="007B3A9F">
              <w:rPr>
                <w:b/>
              </w:rPr>
              <w:t xml:space="preserve"> MINSAL.</w:t>
            </w:r>
            <w:r>
              <w:rPr>
                <w:b/>
              </w:rPr>
              <w:t xml:space="preserve"> </w:t>
            </w:r>
            <w:r w:rsidRPr="00026F3F">
              <w:t>Título</w:t>
            </w:r>
            <w:r w:rsidRPr="0030408D">
              <w:t xml:space="preserve"> II De las Instalaciones, Instrumental e Insumos: artículo </w:t>
            </w:r>
            <w:r>
              <w:t>11°.</w:t>
            </w:r>
          </w:p>
          <w:p w14:paraId="4569A384" w14:textId="77777777" w:rsidR="00BB0D43" w:rsidRPr="00D17B55" w:rsidRDefault="00BB0D43" w:rsidP="00BB0D43">
            <w:pPr>
              <w:rPr>
                <w:b/>
              </w:rPr>
            </w:pPr>
            <w:r w:rsidRPr="00A477A6">
              <w:rPr>
                <w:rFonts w:cs="Arial"/>
              </w:rPr>
              <w:t xml:space="preserve">b) Calibración de medidores y/o sensores meteorológicos, con una frecuencia no superior a un año. Si </w:t>
            </w:r>
            <w:r w:rsidRPr="00A477A6">
              <w:rPr>
                <w:rFonts w:cs="Arial"/>
              </w:rPr>
              <w:lastRenderedPageBreak/>
              <w:t>las condiciones ambientales a las que dichos sensores están expuestos son muy desfavorables para el buen funcionamiento de los medidores, se deberá hacer la calibración a intervalos menores, según determine la autoridad sanitaria, sobre la base de las condiciones concretas existentes.</w:t>
            </w:r>
          </w:p>
        </w:tc>
        <w:tc>
          <w:tcPr>
            <w:tcW w:w="3553" w:type="pct"/>
          </w:tcPr>
          <w:p w14:paraId="74295392" w14:textId="3DF33A9A" w:rsidR="0088303F" w:rsidRDefault="00BB0D43" w:rsidP="0088303F">
            <w:r w:rsidRPr="0088303F">
              <w:lastRenderedPageBreak/>
              <w:t xml:space="preserve">De acuerdo a lo revisado en los registros de las calibraciones, la última calibración a los sensores meteorológicos, fue realizada por la empresa Algoritmos S.A. y se llevó a cabo el día </w:t>
            </w:r>
            <w:r w:rsidR="0088303F" w:rsidRPr="0088303F">
              <w:t>13 de febrero de 2019</w:t>
            </w:r>
            <w:r w:rsidRPr="0088303F">
              <w:t>, es decir, al momento de la inspección estas calibraciones se encontraban vigentes de acuerdo a la periodicidad exigida en la letra b</w:t>
            </w:r>
            <w:r w:rsidR="00107BB9" w:rsidRPr="0088303F">
              <w:t>)</w:t>
            </w:r>
            <w:r w:rsidRPr="0088303F">
              <w:t xml:space="preserve"> del </w:t>
            </w:r>
            <w:r w:rsidR="00107BB9" w:rsidRPr="0088303F">
              <w:t>a</w:t>
            </w:r>
            <w:r w:rsidRPr="0088303F">
              <w:t>rtículo 11° del D.S.</w:t>
            </w:r>
            <w:r w:rsidR="00107BB9" w:rsidRPr="0088303F">
              <w:t> </w:t>
            </w:r>
            <w:r w:rsidRPr="0088303F">
              <w:t>N°61/2008, modificado por D.S. N°30/2009 de</w:t>
            </w:r>
            <w:r w:rsidR="00107BB9" w:rsidRPr="0088303F">
              <w:t>l</w:t>
            </w:r>
            <w:r w:rsidRPr="0088303F">
              <w:t xml:space="preserve"> MINSAL. </w:t>
            </w:r>
            <w:r w:rsidR="0071104B">
              <w:t xml:space="preserve">Cabe señalar que, el patrón utilizado para verificar la temperatura y la presión corresponde a </w:t>
            </w:r>
            <w:r w:rsidR="0071104B" w:rsidRPr="006E2899">
              <w:t xml:space="preserve">un </w:t>
            </w:r>
            <w:r w:rsidR="006D49AF" w:rsidRPr="006E2899">
              <w:t xml:space="preserve">instrumento marca </w:t>
            </w:r>
            <w:r w:rsidRPr="006E2899">
              <w:t>BGI</w:t>
            </w:r>
            <w:r w:rsidR="006D49AF" w:rsidRPr="006E2899">
              <w:t>,</w:t>
            </w:r>
            <w:r w:rsidRPr="006E2899">
              <w:t xml:space="preserve"> modelo DELTACAL</w:t>
            </w:r>
            <w:r w:rsidR="00826EBD" w:rsidRPr="006E2899">
              <w:t xml:space="preserve"> y</w:t>
            </w:r>
            <w:r w:rsidRPr="006E2899">
              <w:t xml:space="preserve"> número de serie </w:t>
            </w:r>
            <w:r w:rsidR="0088303F" w:rsidRPr="006E2899">
              <w:t xml:space="preserve">148603, </w:t>
            </w:r>
            <w:r w:rsidR="0071104B" w:rsidRPr="006E2899">
              <w:t>con fecha</w:t>
            </w:r>
            <w:r w:rsidR="0088303F" w:rsidRPr="006E2899">
              <w:t xml:space="preserve"> </w:t>
            </w:r>
            <w:r w:rsidR="0071104B" w:rsidRPr="006E2899">
              <w:t xml:space="preserve">de </w:t>
            </w:r>
            <w:r w:rsidR="0088303F" w:rsidRPr="006E2899">
              <w:t>calibra</w:t>
            </w:r>
            <w:r w:rsidR="0071104B" w:rsidRPr="006E2899">
              <w:t>ción del</w:t>
            </w:r>
            <w:r w:rsidR="0088303F" w:rsidRPr="006E2899">
              <w:t xml:space="preserve"> 15 de agosto de 2018</w:t>
            </w:r>
            <w:r w:rsidR="0071104B" w:rsidRPr="006E2899">
              <w:t>.</w:t>
            </w:r>
            <w:r w:rsidR="0088303F" w:rsidRPr="006E2899">
              <w:t xml:space="preserve"> </w:t>
            </w:r>
          </w:p>
          <w:p w14:paraId="198ED4FA" w14:textId="03D3EC9F" w:rsidR="00547908" w:rsidRPr="00184B38" w:rsidRDefault="00547908" w:rsidP="00BB0D43">
            <w:pPr>
              <w:rPr>
                <w:rFonts w:ascii="Calibri" w:hAnsi="Calibri"/>
                <w:szCs w:val="22"/>
              </w:rPr>
            </w:pPr>
          </w:p>
          <w:p w14:paraId="7B8A851E" w14:textId="04C0485A" w:rsidR="00BB0D43" w:rsidRDefault="00BB0D43" w:rsidP="00BB0D43">
            <w:r>
              <w:t>Un resumen de las calibraciones a los sensores meteorológicos</w:t>
            </w:r>
            <w:r w:rsidR="00CA3A79">
              <w:t>, realizadas desde diciembre de 2015,</w:t>
            </w:r>
            <w:r>
              <w:t xml:space="preserve"> se presenta a continuación en la Tabla N°</w:t>
            </w:r>
            <w:r w:rsidR="009B6B14">
              <w:t>6</w:t>
            </w:r>
            <w:r w:rsidR="00CA3A79">
              <w:t>.</w:t>
            </w:r>
          </w:p>
          <w:p w14:paraId="5FA46249" w14:textId="405B7033" w:rsidR="00645F9A" w:rsidRDefault="00645F9A" w:rsidP="00BB0D43"/>
          <w:p w14:paraId="0EEC1AAA" w14:textId="12C79FD6" w:rsidR="00645F9A" w:rsidRDefault="00645F9A" w:rsidP="00BB0D43"/>
          <w:p w14:paraId="0F4B9170" w14:textId="61172E1B" w:rsidR="00645F9A" w:rsidRDefault="00645F9A" w:rsidP="00BB0D43"/>
          <w:p w14:paraId="5150B965" w14:textId="20E52DA3" w:rsidR="00645F9A" w:rsidRDefault="00645F9A" w:rsidP="00BB0D43"/>
          <w:p w14:paraId="131486CE" w14:textId="15845658" w:rsidR="00645F9A" w:rsidRDefault="00645F9A" w:rsidP="00BB0D43"/>
          <w:p w14:paraId="10F128B7" w14:textId="77777777" w:rsidR="00645F9A" w:rsidRDefault="00645F9A" w:rsidP="00BB0D43"/>
          <w:p w14:paraId="0C21C83D" w14:textId="0C5262CA" w:rsidR="00BB0D43" w:rsidRPr="006369C1" w:rsidRDefault="0088303F" w:rsidP="000A407E">
            <w:pPr>
              <w:spacing w:before="240"/>
              <w:jc w:val="center"/>
              <w:rPr>
                <w:sz w:val="16"/>
                <w:szCs w:val="16"/>
              </w:rPr>
            </w:pPr>
            <w:r w:rsidRPr="006369C1">
              <w:rPr>
                <w:sz w:val="16"/>
                <w:szCs w:val="16"/>
              </w:rPr>
              <w:lastRenderedPageBreak/>
              <w:t>T</w:t>
            </w:r>
            <w:r w:rsidR="00BB0D43" w:rsidRPr="006369C1">
              <w:rPr>
                <w:sz w:val="16"/>
                <w:szCs w:val="16"/>
              </w:rPr>
              <w:t>abla N°</w:t>
            </w:r>
            <w:r w:rsidR="009B6B14" w:rsidRPr="006369C1">
              <w:rPr>
                <w:sz w:val="16"/>
                <w:szCs w:val="16"/>
              </w:rPr>
              <w:t>6</w:t>
            </w:r>
            <w:r w:rsidR="00BB0D43" w:rsidRPr="006369C1">
              <w:rPr>
                <w:sz w:val="16"/>
                <w:szCs w:val="16"/>
              </w:rPr>
              <w:t xml:space="preserve"> Calibración de sensores meteorológicos</w:t>
            </w:r>
          </w:p>
          <w:tbl>
            <w:tblPr>
              <w:tblStyle w:val="Tablaconcuadrcula"/>
              <w:tblW w:w="0" w:type="auto"/>
              <w:jc w:val="center"/>
              <w:tblLook w:val="04A0" w:firstRow="1" w:lastRow="0" w:firstColumn="1" w:lastColumn="0" w:noHBand="0" w:noVBand="1"/>
            </w:tblPr>
            <w:tblGrid>
              <w:gridCol w:w="602"/>
              <w:gridCol w:w="1251"/>
              <w:gridCol w:w="938"/>
              <w:gridCol w:w="778"/>
              <w:gridCol w:w="874"/>
              <w:gridCol w:w="695"/>
              <w:gridCol w:w="896"/>
              <w:gridCol w:w="551"/>
            </w:tblGrid>
            <w:tr w:rsidR="00D739C4" w:rsidRPr="00D57BE4" w14:paraId="171EE00C" w14:textId="77777777" w:rsidTr="006369C1">
              <w:trPr>
                <w:trHeight w:val="219"/>
                <w:jc w:val="center"/>
              </w:trPr>
              <w:tc>
                <w:tcPr>
                  <w:tcW w:w="602" w:type="dxa"/>
                  <w:shd w:val="clear" w:color="auto" w:fill="D9D9D9" w:themeFill="background1" w:themeFillShade="D9"/>
                  <w:vAlign w:val="center"/>
                </w:tcPr>
                <w:p w14:paraId="00043FC2" w14:textId="77777777" w:rsidR="0003419C" w:rsidRPr="00D57BE4" w:rsidRDefault="0003419C" w:rsidP="0003419C">
                  <w:pPr>
                    <w:jc w:val="center"/>
                    <w:rPr>
                      <w:b/>
                      <w:sz w:val="14"/>
                      <w:szCs w:val="14"/>
                    </w:rPr>
                  </w:pPr>
                  <w:r w:rsidRPr="00D57BE4">
                    <w:rPr>
                      <w:b/>
                      <w:sz w:val="14"/>
                      <w:szCs w:val="14"/>
                    </w:rPr>
                    <w:t>Fecha</w:t>
                  </w:r>
                </w:p>
              </w:tc>
              <w:tc>
                <w:tcPr>
                  <w:tcW w:w="1251" w:type="dxa"/>
                  <w:shd w:val="clear" w:color="auto" w:fill="D9D9D9" w:themeFill="background1" w:themeFillShade="D9"/>
                  <w:vAlign w:val="center"/>
                </w:tcPr>
                <w:p w14:paraId="3E0EAE7F" w14:textId="77777777" w:rsidR="0003419C" w:rsidRPr="00D57BE4" w:rsidRDefault="0003419C" w:rsidP="0003419C">
                  <w:pPr>
                    <w:jc w:val="center"/>
                    <w:rPr>
                      <w:b/>
                      <w:sz w:val="14"/>
                      <w:szCs w:val="14"/>
                    </w:rPr>
                  </w:pPr>
                  <w:r w:rsidRPr="00D57BE4">
                    <w:rPr>
                      <w:b/>
                      <w:sz w:val="14"/>
                      <w:szCs w:val="14"/>
                    </w:rPr>
                    <w:t>Sensor</w:t>
                  </w:r>
                </w:p>
              </w:tc>
              <w:tc>
                <w:tcPr>
                  <w:tcW w:w="938" w:type="dxa"/>
                  <w:shd w:val="clear" w:color="auto" w:fill="D9D9D9" w:themeFill="background1" w:themeFillShade="D9"/>
                  <w:vAlign w:val="center"/>
                </w:tcPr>
                <w:p w14:paraId="442730FB" w14:textId="58A8E0DF" w:rsidR="0003419C" w:rsidRPr="00D57BE4" w:rsidRDefault="00050530" w:rsidP="00050530">
                  <w:pPr>
                    <w:jc w:val="center"/>
                    <w:rPr>
                      <w:b/>
                      <w:sz w:val="14"/>
                      <w:szCs w:val="14"/>
                    </w:rPr>
                  </w:pPr>
                  <w:r w:rsidRPr="00D57BE4">
                    <w:rPr>
                      <w:b/>
                      <w:sz w:val="14"/>
                      <w:szCs w:val="14"/>
                    </w:rPr>
                    <w:t>Patrón</w:t>
                  </w:r>
                </w:p>
              </w:tc>
              <w:tc>
                <w:tcPr>
                  <w:tcW w:w="778" w:type="dxa"/>
                  <w:shd w:val="clear" w:color="auto" w:fill="D9D9D9" w:themeFill="background1" w:themeFillShade="D9"/>
                  <w:vAlign w:val="center"/>
                </w:tcPr>
                <w:p w14:paraId="2E8EDB7C" w14:textId="70889D73" w:rsidR="0003419C" w:rsidRPr="00D57BE4" w:rsidRDefault="00B22A5D" w:rsidP="0003419C">
                  <w:pPr>
                    <w:jc w:val="center"/>
                    <w:rPr>
                      <w:b/>
                      <w:sz w:val="14"/>
                      <w:szCs w:val="14"/>
                    </w:rPr>
                  </w:pPr>
                  <w:r w:rsidRPr="00D57BE4">
                    <w:rPr>
                      <w:b/>
                      <w:sz w:val="14"/>
                      <w:szCs w:val="14"/>
                    </w:rPr>
                    <w:t>V</w:t>
                  </w:r>
                  <w:r w:rsidR="0003419C" w:rsidRPr="00D57BE4">
                    <w:rPr>
                      <w:b/>
                      <w:sz w:val="14"/>
                      <w:szCs w:val="14"/>
                    </w:rPr>
                    <w:t>alor</w:t>
                  </w:r>
                </w:p>
                <w:p w14:paraId="3986F6C5" w14:textId="77777777" w:rsidR="0003419C" w:rsidRPr="00D57BE4" w:rsidRDefault="0003419C" w:rsidP="0003419C">
                  <w:pPr>
                    <w:jc w:val="center"/>
                    <w:rPr>
                      <w:b/>
                      <w:sz w:val="14"/>
                      <w:szCs w:val="14"/>
                    </w:rPr>
                  </w:pPr>
                  <w:r w:rsidRPr="00D57BE4">
                    <w:rPr>
                      <w:b/>
                      <w:sz w:val="14"/>
                      <w:szCs w:val="14"/>
                    </w:rPr>
                    <w:t>deseado</w:t>
                  </w:r>
                </w:p>
              </w:tc>
              <w:tc>
                <w:tcPr>
                  <w:tcW w:w="874" w:type="dxa"/>
                  <w:shd w:val="clear" w:color="auto" w:fill="D9D9D9" w:themeFill="background1" w:themeFillShade="D9"/>
                  <w:vAlign w:val="center"/>
                </w:tcPr>
                <w:p w14:paraId="09B5AB6D" w14:textId="490CE282" w:rsidR="0003419C" w:rsidRPr="00D57BE4" w:rsidRDefault="0003419C" w:rsidP="00050530">
                  <w:pPr>
                    <w:jc w:val="center"/>
                    <w:rPr>
                      <w:b/>
                      <w:sz w:val="14"/>
                      <w:szCs w:val="14"/>
                    </w:rPr>
                  </w:pPr>
                  <w:r w:rsidRPr="00D57BE4">
                    <w:rPr>
                      <w:b/>
                      <w:sz w:val="14"/>
                      <w:szCs w:val="14"/>
                    </w:rPr>
                    <w:t>Valor sin calibrar</w:t>
                  </w:r>
                </w:p>
              </w:tc>
              <w:tc>
                <w:tcPr>
                  <w:tcW w:w="695" w:type="dxa"/>
                  <w:shd w:val="clear" w:color="auto" w:fill="D9D9D9" w:themeFill="background1" w:themeFillShade="D9"/>
                  <w:vAlign w:val="center"/>
                </w:tcPr>
                <w:p w14:paraId="197E2F7E" w14:textId="77777777" w:rsidR="0003419C" w:rsidRPr="00D57BE4" w:rsidRDefault="0003419C" w:rsidP="0003419C">
                  <w:pPr>
                    <w:jc w:val="center"/>
                    <w:rPr>
                      <w:b/>
                      <w:sz w:val="14"/>
                      <w:szCs w:val="14"/>
                    </w:rPr>
                  </w:pPr>
                  <w:r w:rsidRPr="00D57BE4">
                    <w:rPr>
                      <w:b/>
                      <w:sz w:val="14"/>
                      <w:szCs w:val="14"/>
                    </w:rPr>
                    <w:t>Error</w:t>
                  </w:r>
                </w:p>
              </w:tc>
              <w:tc>
                <w:tcPr>
                  <w:tcW w:w="896" w:type="dxa"/>
                  <w:shd w:val="clear" w:color="auto" w:fill="D9D9D9" w:themeFill="background1" w:themeFillShade="D9"/>
                  <w:vAlign w:val="center"/>
                </w:tcPr>
                <w:p w14:paraId="18F0C5C6" w14:textId="0E5A6507" w:rsidR="0003419C" w:rsidRPr="00D57BE4" w:rsidRDefault="0003419C" w:rsidP="00050530">
                  <w:pPr>
                    <w:jc w:val="center"/>
                    <w:rPr>
                      <w:b/>
                      <w:sz w:val="14"/>
                      <w:szCs w:val="14"/>
                    </w:rPr>
                  </w:pPr>
                  <w:r w:rsidRPr="00D57BE4">
                    <w:rPr>
                      <w:b/>
                      <w:sz w:val="14"/>
                      <w:szCs w:val="14"/>
                    </w:rPr>
                    <w:t>Valor calibrado</w:t>
                  </w:r>
                </w:p>
              </w:tc>
              <w:tc>
                <w:tcPr>
                  <w:tcW w:w="551" w:type="dxa"/>
                  <w:shd w:val="clear" w:color="auto" w:fill="D9D9D9" w:themeFill="background1" w:themeFillShade="D9"/>
                  <w:vAlign w:val="center"/>
                </w:tcPr>
                <w:p w14:paraId="67DFFDF7" w14:textId="77777777" w:rsidR="0003419C" w:rsidRPr="00D57BE4" w:rsidRDefault="0003419C" w:rsidP="0003419C">
                  <w:pPr>
                    <w:jc w:val="center"/>
                    <w:rPr>
                      <w:b/>
                      <w:sz w:val="14"/>
                      <w:szCs w:val="14"/>
                    </w:rPr>
                  </w:pPr>
                  <w:r w:rsidRPr="00D57BE4">
                    <w:rPr>
                      <w:b/>
                      <w:sz w:val="14"/>
                      <w:szCs w:val="14"/>
                    </w:rPr>
                    <w:t>Error</w:t>
                  </w:r>
                </w:p>
              </w:tc>
            </w:tr>
            <w:tr w:rsidR="00D739C4" w:rsidRPr="00D57BE4" w14:paraId="57D6C223" w14:textId="77777777" w:rsidTr="006369C1">
              <w:trPr>
                <w:trHeight w:val="219"/>
                <w:jc w:val="center"/>
              </w:trPr>
              <w:tc>
                <w:tcPr>
                  <w:tcW w:w="602" w:type="dxa"/>
                  <w:vMerge w:val="restart"/>
                  <w:textDirection w:val="btLr"/>
                  <w:vAlign w:val="center"/>
                </w:tcPr>
                <w:p w14:paraId="1685F4BE" w14:textId="4B1E7004" w:rsidR="0003419C" w:rsidRPr="00D57BE4" w:rsidRDefault="0003419C" w:rsidP="003A4D56">
                  <w:pPr>
                    <w:ind w:left="113" w:right="113"/>
                    <w:jc w:val="center"/>
                    <w:rPr>
                      <w:sz w:val="14"/>
                      <w:szCs w:val="14"/>
                    </w:rPr>
                  </w:pPr>
                  <w:r w:rsidRPr="00D57BE4">
                    <w:rPr>
                      <w:sz w:val="14"/>
                      <w:szCs w:val="14"/>
                    </w:rPr>
                    <w:t>13-0</w:t>
                  </w:r>
                  <w:r w:rsidR="004F4F2A" w:rsidRPr="00D57BE4">
                    <w:rPr>
                      <w:sz w:val="14"/>
                      <w:szCs w:val="14"/>
                    </w:rPr>
                    <w:t>2</w:t>
                  </w:r>
                  <w:r w:rsidRPr="00D57BE4">
                    <w:rPr>
                      <w:sz w:val="14"/>
                      <w:szCs w:val="14"/>
                    </w:rPr>
                    <w:t>-1</w:t>
                  </w:r>
                  <w:r w:rsidR="004F4F2A" w:rsidRPr="00D57BE4">
                    <w:rPr>
                      <w:sz w:val="14"/>
                      <w:szCs w:val="14"/>
                    </w:rPr>
                    <w:t>9</w:t>
                  </w:r>
                </w:p>
              </w:tc>
              <w:tc>
                <w:tcPr>
                  <w:tcW w:w="1251" w:type="dxa"/>
                  <w:vAlign w:val="center"/>
                </w:tcPr>
                <w:p w14:paraId="2C0AE255" w14:textId="1C9E734B" w:rsidR="0003419C" w:rsidRPr="00D57BE4" w:rsidRDefault="003A4D56" w:rsidP="00B22A5D">
                  <w:pPr>
                    <w:jc w:val="center"/>
                    <w:rPr>
                      <w:sz w:val="14"/>
                      <w:szCs w:val="14"/>
                      <w:vertAlign w:val="superscript"/>
                    </w:rPr>
                  </w:pPr>
                  <w:r w:rsidRPr="00D57BE4">
                    <w:rPr>
                      <w:sz w:val="14"/>
                      <w:szCs w:val="14"/>
                    </w:rPr>
                    <w:t>Temperatura</w:t>
                  </w:r>
                </w:p>
              </w:tc>
              <w:tc>
                <w:tcPr>
                  <w:tcW w:w="938" w:type="dxa"/>
                  <w:vAlign w:val="center"/>
                </w:tcPr>
                <w:p w14:paraId="3D1FB249" w14:textId="77777777" w:rsidR="0003419C" w:rsidRPr="00D57BE4" w:rsidRDefault="0003419C" w:rsidP="0003419C">
                  <w:pPr>
                    <w:jc w:val="center"/>
                    <w:rPr>
                      <w:sz w:val="14"/>
                      <w:szCs w:val="14"/>
                    </w:rPr>
                  </w:pPr>
                  <w:r w:rsidRPr="00D57BE4">
                    <w:rPr>
                      <w:sz w:val="14"/>
                      <w:szCs w:val="14"/>
                    </w:rPr>
                    <w:t>BGI/</w:t>
                  </w:r>
                </w:p>
                <w:p w14:paraId="0407806D" w14:textId="77777777" w:rsidR="0003419C" w:rsidRPr="00D57BE4" w:rsidRDefault="0003419C" w:rsidP="0003419C">
                  <w:pPr>
                    <w:jc w:val="center"/>
                    <w:rPr>
                      <w:sz w:val="14"/>
                      <w:szCs w:val="14"/>
                    </w:rPr>
                  </w:pPr>
                  <w:r w:rsidRPr="00D57BE4">
                    <w:rPr>
                      <w:sz w:val="14"/>
                      <w:szCs w:val="14"/>
                    </w:rPr>
                    <w:t>DELTACAL/</w:t>
                  </w:r>
                </w:p>
                <w:p w14:paraId="0FB9DE5D" w14:textId="021BE738" w:rsidR="0003419C" w:rsidRPr="00D57BE4" w:rsidRDefault="0003419C" w:rsidP="0003419C">
                  <w:pPr>
                    <w:jc w:val="center"/>
                    <w:rPr>
                      <w:sz w:val="14"/>
                      <w:szCs w:val="14"/>
                    </w:rPr>
                  </w:pPr>
                  <w:r w:rsidRPr="00D57BE4">
                    <w:rPr>
                      <w:sz w:val="14"/>
                      <w:szCs w:val="14"/>
                    </w:rPr>
                    <w:t>14</w:t>
                  </w:r>
                  <w:r w:rsidR="004F4F2A" w:rsidRPr="00D57BE4">
                    <w:rPr>
                      <w:sz w:val="14"/>
                      <w:szCs w:val="14"/>
                    </w:rPr>
                    <w:t>8603</w:t>
                  </w:r>
                </w:p>
              </w:tc>
              <w:tc>
                <w:tcPr>
                  <w:tcW w:w="778" w:type="dxa"/>
                  <w:vAlign w:val="center"/>
                </w:tcPr>
                <w:p w14:paraId="6894412B" w14:textId="2088C17F" w:rsidR="0003419C" w:rsidRPr="00D57BE4" w:rsidRDefault="004F4F2A" w:rsidP="0003419C">
                  <w:pPr>
                    <w:jc w:val="center"/>
                    <w:rPr>
                      <w:sz w:val="14"/>
                      <w:szCs w:val="14"/>
                    </w:rPr>
                  </w:pPr>
                  <w:r w:rsidRPr="00D57BE4">
                    <w:rPr>
                      <w:sz w:val="14"/>
                      <w:szCs w:val="14"/>
                    </w:rPr>
                    <w:t>20,5</w:t>
                  </w:r>
                  <w:r w:rsidR="0003419C" w:rsidRPr="00D57BE4">
                    <w:rPr>
                      <w:sz w:val="14"/>
                      <w:szCs w:val="14"/>
                    </w:rPr>
                    <w:t xml:space="preserve"> °C</w:t>
                  </w:r>
                </w:p>
              </w:tc>
              <w:tc>
                <w:tcPr>
                  <w:tcW w:w="874" w:type="dxa"/>
                  <w:vAlign w:val="center"/>
                </w:tcPr>
                <w:p w14:paraId="1A94EEFB" w14:textId="08BCB1CD" w:rsidR="0003419C" w:rsidRPr="00D57BE4" w:rsidRDefault="004F4F2A" w:rsidP="0003419C">
                  <w:pPr>
                    <w:jc w:val="center"/>
                    <w:rPr>
                      <w:sz w:val="14"/>
                      <w:szCs w:val="14"/>
                    </w:rPr>
                  </w:pPr>
                  <w:r w:rsidRPr="00D57BE4">
                    <w:rPr>
                      <w:sz w:val="14"/>
                      <w:szCs w:val="14"/>
                    </w:rPr>
                    <w:t>21</w:t>
                  </w:r>
                  <w:r w:rsidR="0003419C" w:rsidRPr="00D57BE4">
                    <w:rPr>
                      <w:sz w:val="14"/>
                      <w:szCs w:val="14"/>
                    </w:rPr>
                    <w:t xml:space="preserve"> °C</w:t>
                  </w:r>
                </w:p>
              </w:tc>
              <w:tc>
                <w:tcPr>
                  <w:tcW w:w="695" w:type="dxa"/>
                  <w:vAlign w:val="center"/>
                </w:tcPr>
                <w:p w14:paraId="5EA0DD49" w14:textId="7A3A80D0" w:rsidR="0003419C" w:rsidRPr="00D57BE4" w:rsidRDefault="0003419C" w:rsidP="0003419C">
                  <w:pPr>
                    <w:jc w:val="center"/>
                    <w:rPr>
                      <w:sz w:val="14"/>
                      <w:szCs w:val="14"/>
                    </w:rPr>
                  </w:pPr>
                  <w:r w:rsidRPr="00D57BE4">
                    <w:rPr>
                      <w:sz w:val="14"/>
                      <w:szCs w:val="14"/>
                    </w:rPr>
                    <w:t>2%</w:t>
                  </w:r>
                </w:p>
              </w:tc>
              <w:tc>
                <w:tcPr>
                  <w:tcW w:w="896" w:type="dxa"/>
                  <w:vAlign w:val="center"/>
                </w:tcPr>
                <w:p w14:paraId="5C562C02" w14:textId="01B0A23E" w:rsidR="0003419C" w:rsidRPr="00D57BE4" w:rsidRDefault="003A4D56" w:rsidP="003A4D56">
                  <w:pPr>
                    <w:jc w:val="center"/>
                    <w:rPr>
                      <w:sz w:val="14"/>
                      <w:szCs w:val="14"/>
                    </w:rPr>
                  </w:pPr>
                  <w:r w:rsidRPr="00D57BE4">
                    <w:rPr>
                      <w:sz w:val="14"/>
                      <w:szCs w:val="14"/>
                    </w:rPr>
                    <w:t>No se realiza ajuste</w:t>
                  </w:r>
                </w:p>
              </w:tc>
              <w:tc>
                <w:tcPr>
                  <w:tcW w:w="551" w:type="dxa"/>
                  <w:vAlign w:val="center"/>
                </w:tcPr>
                <w:p w14:paraId="70E3378B" w14:textId="278927E7" w:rsidR="0003419C" w:rsidRPr="00D57BE4" w:rsidRDefault="0003419C" w:rsidP="0003419C">
                  <w:pPr>
                    <w:jc w:val="center"/>
                    <w:rPr>
                      <w:sz w:val="14"/>
                      <w:szCs w:val="14"/>
                    </w:rPr>
                  </w:pPr>
                  <w:r w:rsidRPr="00D57BE4">
                    <w:rPr>
                      <w:sz w:val="14"/>
                      <w:szCs w:val="14"/>
                    </w:rPr>
                    <w:t>--</w:t>
                  </w:r>
                </w:p>
              </w:tc>
            </w:tr>
            <w:tr w:rsidR="00D739C4" w:rsidRPr="00D57BE4" w14:paraId="256C938C" w14:textId="77777777" w:rsidTr="006369C1">
              <w:trPr>
                <w:trHeight w:val="219"/>
                <w:jc w:val="center"/>
              </w:trPr>
              <w:tc>
                <w:tcPr>
                  <w:tcW w:w="602" w:type="dxa"/>
                  <w:vMerge/>
                  <w:vAlign w:val="center"/>
                </w:tcPr>
                <w:p w14:paraId="64E28F41" w14:textId="77777777" w:rsidR="0003419C" w:rsidRPr="00D57BE4" w:rsidRDefault="0003419C" w:rsidP="0003419C">
                  <w:pPr>
                    <w:jc w:val="center"/>
                    <w:rPr>
                      <w:sz w:val="14"/>
                      <w:szCs w:val="14"/>
                    </w:rPr>
                  </w:pPr>
                </w:p>
              </w:tc>
              <w:tc>
                <w:tcPr>
                  <w:tcW w:w="1251" w:type="dxa"/>
                  <w:vAlign w:val="center"/>
                </w:tcPr>
                <w:p w14:paraId="629EA8F2" w14:textId="419BDC70" w:rsidR="0003419C" w:rsidRPr="00D57BE4" w:rsidRDefault="003A4D56" w:rsidP="003A4D56">
                  <w:pPr>
                    <w:jc w:val="center"/>
                    <w:rPr>
                      <w:sz w:val="14"/>
                      <w:szCs w:val="14"/>
                    </w:rPr>
                  </w:pPr>
                  <w:r w:rsidRPr="00D57BE4">
                    <w:rPr>
                      <w:sz w:val="14"/>
                      <w:szCs w:val="14"/>
                    </w:rPr>
                    <w:t>Presión Barométrica</w:t>
                  </w:r>
                </w:p>
              </w:tc>
              <w:tc>
                <w:tcPr>
                  <w:tcW w:w="938" w:type="dxa"/>
                  <w:vAlign w:val="center"/>
                </w:tcPr>
                <w:p w14:paraId="0C9131FD" w14:textId="77777777" w:rsidR="0003419C" w:rsidRPr="00D57BE4" w:rsidRDefault="0003419C" w:rsidP="0003419C">
                  <w:pPr>
                    <w:jc w:val="center"/>
                    <w:rPr>
                      <w:sz w:val="14"/>
                      <w:szCs w:val="14"/>
                    </w:rPr>
                  </w:pPr>
                  <w:r w:rsidRPr="00D57BE4">
                    <w:rPr>
                      <w:sz w:val="14"/>
                      <w:szCs w:val="14"/>
                    </w:rPr>
                    <w:t>BGI/</w:t>
                  </w:r>
                </w:p>
                <w:p w14:paraId="393767FD" w14:textId="77777777" w:rsidR="0003419C" w:rsidRPr="00D57BE4" w:rsidRDefault="0003419C" w:rsidP="0003419C">
                  <w:pPr>
                    <w:jc w:val="center"/>
                    <w:rPr>
                      <w:sz w:val="14"/>
                      <w:szCs w:val="14"/>
                    </w:rPr>
                  </w:pPr>
                  <w:r w:rsidRPr="00D57BE4">
                    <w:rPr>
                      <w:sz w:val="14"/>
                      <w:szCs w:val="14"/>
                    </w:rPr>
                    <w:t>DELTACAL/</w:t>
                  </w:r>
                </w:p>
                <w:p w14:paraId="6B601264" w14:textId="6D4EA26D" w:rsidR="0003419C" w:rsidRPr="00D57BE4" w:rsidRDefault="00D739C4" w:rsidP="0003419C">
                  <w:pPr>
                    <w:jc w:val="center"/>
                    <w:rPr>
                      <w:sz w:val="14"/>
                      <w:szCs w:val="14"/>
                    </w:rPr>
                  </w:pPr>
                  <w:r w:rsidRPr="00D57BE4">
                    <w:rPr>
                      <w:sz w:val="14"/>
                      <w:szCs w:val="14"/>
                    </w:rPr>
                    <w:t>148603</w:t>
                  </w:r>
                </w:p>
              </w:tc>
              <w:tc>
                <w:tcPr>
                  <w:tcW w:w="778" w:type="dxa"/>
                  <w:vAlign w:val="center"/>
                </w:tcPr>
                <w:p w14:paraId="51CA1580" w14:textId="77777777" w:rsidR="00D739C4" w:rsidRPr="00D57BE4" w:rsidRDefault="00D739C4" w:rsidP="0003419C">
                  <w:pPr>
                    <w:jc w:val="center"/>
                    <w:rPr>
                      <w:sz w:val="14"/>
                      <w:szCs w:val="14"/>
                    </w:rPr>
                  </w:pPr>
                  <w:r w:rsidRPr="00D57BE4">
                    <w:rPr>
                      <w:sz w:val="14"/>
                      <w:szCs w:val="14"/>
                    </w:rPr>
                    <w:t>726</w:t>
                  </w:r>
                </w:p>
                <w:p w14:paraId="5FAE6A95" w14:textId="2E06B13C" w:rsidR="0003419C" w:rsidRPr="00D57BE4" w:rsidRDefault="0003419C" w:rsidP="0003419C">
                  <w:pPr>
                    <w:jc w:val="center"/>
                    <w:rPr>
                      <w:sz w:val="14"/>
                      <w:szCs w:val="14"/>
                    </w:rPr>
                  </w:pPr>
                  <w:proofErr w:type="spellStart"/>
                  <w:r w:rsidRPr="00D57BE4">
                    <w:rPr>
                      <w:sz w:val="14"/>
                      <w:szCs w:val="14"/>
                    </w:rPr>
                    <w:t>mmHg</w:t>
                  </w:r>
                  <w:proofErr w:type="spellEnd"/>
                </w:p>
              </w:tc>
              <w:tc>
                <w:tcPr>
                  <w:tcW w:w="874" w:type="dxa"/>
                  <w:vAlign w:val="center"/>
                </w:tcPr>
                <w:p w14:paraId="413BB177" w14:textId="2E0FDC3D" w:rsidR="0003419C" w:rsidRPr="00D57BE4" w:rsidRDefault="00D739C4" w:rsidP="0003419C">
                  <w:pPr>
                    <w:jc w:val="center"/>
                    <w:rPr>
                      <w:sz w:val="14"/>
                      <w:szCs w:val="14"/>
                    </w:rPr>
                  </w:pPr>
                  <w:r w:rsidRPr="00D57BE4">
                    <w:rPr>
                      <w:sz w:val="14"/>
                      <w:szCs w:val="14"/>
                    </w:rPr>
                    <w:t>732</w:t>
                  </w:r>
                  <w:r w:rsidR="0003419C" w:rsidRPr="00D57BE4">
                    <w:rPr>
                      <w:sz w:val="14"/>
                      <w:szCs w:val="14"/>
                    </w:rPr>
                    <w:t xml:space="preserve"> </w:t>
                  </w:r>
                  <w:proofErr w:type="spellStart"/>
                  <w:r w:rsidR="0003419C" w:rsidRPr="00D57BE4">
                    <w:rPr>
                      <w:sz w:val="14"/>
                      <w:szCs w:val="14"/>
                    </w:rPr>
                    <w:t>mmHg</w:t>
                  </w:r>
                  <w:proofErr w:type="spellEnd"/>
                </w:p>
              </w:tc>
              <w:tc>
                <w:tcPr>
                  <w:tcW w:w="695" w:type="dxa"/>
                  <w:vAlign w:val="center"/>
                </w:tcPr>
                <w:p w14:paraId="2A140C2E" w14:textId="34A46CF7" w:rsidR="0003419C" w:rsidRPr="00D57BE4" w:rsidRDefault="0003419C" w:rsidP="0003419C">
                  <w:pPr>
                    <w:jc w:val="center"/>
                    <w:rPr>
                      <w:sz w:val="14"/>
                      <w:szCs w:val="14"/>
                    </w:rPr>
                  </w:pPr>
                  <w:r w:rsidRPr="00D57BE4">
                    <w:rPr>
                      <w:sz w:val="14"/>
                      <w:szCs w:val="14"/>
                    </w:rPr>
                    <w:t>0,</w:t>
                  </w:r>
                  <w:r w:rsidR="00D739C4" w:rsidRPr="00D57BE4">
                    <w:rPr>
                      <w:sz w:val="14"/>
                      <w:szCs w:val="14"/>
                    </w:rPr>
                    <w:t>8</w:t>
                  </w:r>
                  <w:r w:rsidRPr="00D57BE4">
                    <w:rPr>
                      <w:sz w:val="14"/>
                      <w:szCs w:val="14"/>
                    </w:rPr>
                    <w:t>%</w:t>
                  </w:r>
                </w:p>
              </w:tc>
              <w:tc>
                <w:tcPr>
                  <w:tcW w:w="896" w:type="dxa"/>
                  <w:vAlign w:val="center"/>
                </w:tcPr>
                <w:p w14:paraId="5E241468" w14:textId="704CDC1E" w:rsidR="0003419C" w:rsidRPr="00D57BE4" w:rsidRDefault="003A4D56" w:rsidP="0003419C">
                  <w:pPr>
                    <w:jc w:val="center"/>
                    <w:rPr>
                      <w:sz w:val="14"/>
                      <w:szCs w:val="14"/>
                    </w:rPr>
                  </w:pPr>
                  <w:r w:rsidRPr="00D57BE4">
                    <w:rPr>
                      <w:sz w:val="14"/>
                      <w:szCs w:val="14"/>
                    </w:rPr>
                    <w:t>No se realiza ajuste</w:t>
                  </w:r>
                </w:p>
              </w:tc>
              <w:tc>
                <w:tcPr>
                  <w:tcW w:w="551" w:type="dxa"/>
                  <w:vAlign w:val="center"/>
                </w:tcPr>
                <w:p w14:paraId="292FAF80" w14:textId="6BD4C66C" w:rsidR="0003419C" w:rsidRPr="00D57BE4" w:rsidRDefault="0003419C" w:rsidP="0003419C">
                  <w:pPr>
                    <w:jc w:val="center"/>
                    <w:rPr>
                      <w:sz w:val="14"/>
                      <w:szCs w:val="14"/>
                    </w:rPr>
                  </w:pPr>
                  <w:r w:rsidRPr="00D57BE4">
                    <w:rPr>
                      <w:sz w:val="14"/>
                      <w:szCs w:val="14"/>
                    </w:rPr>
                    <w:t>--</w:t>
                  </w:r>
                </w:p>
              </w:tc>
            </w:tr>
            <w:tr w:rsidR="003A4D56" w:rsidRPr="00D57BE4" w14:paraId="3146C8D1" w14:textId="77777777" w:rsidTr="006369C1">
              <w:trPr>
                <w:trHeight w:val="219"/>
                <w:jc w:val="center"/>
              </w:trPr>
              <w:tc>
                <w:tcPr>
                  <w:tcW w:w="602" w:type="dxa"/>
                  <w:vMerge w:val="restart"/>
                  <w:textDirection w:val="btLr"/>
                  <w:vAlign w:val="center"/>
                </w:tcPr>
                <w:p w14:paraId="516537BA" w14:textId="06CC45FD" w:rsidR="003A4D56" w:rsidRPr="00D57BE4" w:rsidRDefault="003A4D56" w:rsidP="006369C1">
                  <w:pPr>
                    <w:ind w:left="113" w:right="113"/>
                    <w:jc w:val="center"/>
                    <w:rPr>
                      <w:sz w:val="14"/>
                      <w:szCs w:val="14"/>
                    </w:rPr>
                  </w:pPr>
                  <w:r w:rsidRPr="00D57BE4">
                    <w:rPr>
                      <w:sz w:val="14"/>
                      <w:szCs w:val="14"/>
                    </w:rPr>
                    <w:t>10-12-18</w:t>
                  </w:r>
                </w:p>
              </w:tc>
              <w:tc>
                <w:tcPr>
                  <w:tcW w:w="1251" w:type="dxa"/>
                  <w:vAlign w:val="center"/>
                </w:tcPr>
                <w:p w14:paraId="3317BA8E" w14:textId="13649426" w:rsidR="003A4D56" w:rsidRPr="00D57BE4" w:rsidRDefault="003A4D56" w:rsidP="003A4D56">
                  <w:pPr>
                    <w:jc w:val="center"/>
                    <w:rPr>
                      <w:sz w:val="14"/>
                      <w:szCs w:val="14"/>
                    </w:rPr>
                  </w:pPr>
                  <w:r w:rsidRPr="00D57BE4">
                    <w:rPr>
                      <w:sz w:val="14"/>
                      <w:szCs w:val="14"/>
                    </w:rPr>
                    <w:t>Temperatura</w:t>
                  </w:r>
                </w:p>
              </w:tc>
              <w:tc>
                <w:tcPr>
                  <w:tcW w:w="938" w:type="dxa"/>
                  <w:vAlign w:val="center"/>
                </w:tcPr>
                <w:p w14:paraId="305CA737" w14:textId="77777777" w:rsidR="003A4D56" w:rsidRPr="00D57BE4" w:rsidRDefault="003A4D56" w:rsidP="003A4D56">
                  <w:pPr>
                    <w:jc w:val="center"/>
                    <w:rPr>
                      <w:sz w:val="14"/>
                      <w:szCs w:val="14"/>
                    </w:rPr>
                  </w:pPr>
                  <w:r w:rsidRPr="00D57BE4">
                    <w:rPr>
                      <w:sz w:val="14"/>
                      <w:szCs w:val="14"/>
                    </w:rPr>
                    <w:t>BGI/</w:t>
                  </w:r>
                </w:p>
                <w:p w14:paraId="6D87A359" w14:textId="77777777" w:rsidR="003A4D56" w:rsidRPr="00D57BE4" w:rsidRDefault="003A4D56" w:rsidP="003A4D56">
                  <w:pPr>
                    <w:jc w:val="center"/>
                    <w:rPr>
                      <w:sz w:val="14"/>
                      <w:szCs w:val="14"/>
                    </w:rPr>
                  </w:pPr>
                  <w:r w:rsidRPr="00D57BE4">
                    <w:rPr>
                      <w:sz w:val="14"/>
                      <w:szCs w:val="14"/>
                    </w:rPr>
                    <w:t>DELTACAL/</w:t>
                  </w:r>
                </w:p>
                <w:p w14:paraId="07927A48" w14:textId="2B41A45E" w:rsidR="003A4D56" w:rsidRPr="00D57BE4" w:rsidRDefault="003A4D56" w:rsidP="003A4D56">
                  <w:pPr>
                    <w:jc w:val="center"/>
                    <w:rPr>
                      <w:sz w:val="14"/>
                      <w:szCs w:val="14"/>
                    </w:rPr>
                  </w:pPr>
                  <w:r w:rsidRPr="00D57BE4">
                    <w:rPr>
                      <w:sz w:val="14"/>
                      <w:szCs w:val="14"/>
                    </w:rPr>
                    <w:t>149323</w:t>
                  </w:r>
                </w:p>
              </w:tc>
              <w:tc>
                <w:tcPr>
                  <w:tcW w:w="778" w:type="dxa"/>
                  <w:vAlign w:val="center"/>
                </w:tcPr>
                <w:p w14:paraId="1969D3D5" w14:textId="59DCBB44" w:rsidR="003A4D56" w:rsidRPr="00D57BE4" w:rsidRDefault="003A4D56" w:rsidP="003A4D56">
                  <w:pPr>
                    <w:jc w:val="center"/>
                    <w:rPr>
                      <w:sz w:val="14"/>
                      <w:szCs w:val="14"/>
                    </w:rPr>
                  </w:pPr>
                  <w:r w:rsidRPr="00D57BE4">
                    <w:rPr>
                      <w:sz w:val="14"/>
                      <w:szCs w:val="14"/>
                    </w:rPr>
                    <w:t>29,5 °C</w:t>
                  </w:r>
                </w:p>
              </w:tc>
              <w:tc>
                <w:tcPr>
                  <w:tcW w:w="874" w:type="dxa"/>
                  <w:vAlign w:val="center"/>
                </w:tcPr>
                <w:p w14:paraId="0BF04449" w14:textId="270C53BC" w:rsidR="003A4D56" w:rsidRPr="00D57BE4" w:rsidRDefault="003A4D56" w:rsidP="003A4D56">
                  <w:pPr>
                    <w:jc w:val="center"/>
                    <w:rPr>
                      <w:sz w:val="14"/>
                      <w:szCs w:val="14"/>
                    </w:rPr>
                  </w:pPr>
                  <w:r w:rsidRPr="00D57BE4">
                    <w:rPr>
                      <w:sz w:val="14"/>
                      <w:szCs w:val="14"/>
                    </w:rPr>
                    <w:t>30 °C</w:t>
                  </w:r>
                </w:p>
              </w:tc>
              <w:tc>
                <w:tcPr>
                  <w:tcW w:w="695" w:type="dxa"/>
                  <w:vAlign w:val="center"/>
                </w:tcPr>
                <w:p w14:paraId="1B7856F3" w14:textId="3303D4D7" w:rsidR="003A4D56" w:rsidRPr="00D57BE4" w:rsidRDefault="003A4D56" w:rsidP="003A4D56">
                  <w:pPr>
                    <w:jc w:val="center"/>
                    <w:rPr>
                      <w:sz w:val="14"/>
                      <w:szCs w:val="14"/>
                    </w:rPr>
                  </w:pPr>
                  <w:r w:rsidRPr="00D57BE4">
                    <w:rPr>
                      <w:sz w:val="14"/>
                      <w:szCs w:val="14"/>
                    </w:rPr>
                    <w:t>1,69%</w:t>
                  </w:r>
                </w:p>
              </w:tc>
              <w:tc>
                <w:tcPr>
                  <w:tcW w:w="896" w:type="dxa"/>
                </w:tcPr>
                <w:p w14:paraId="72AC651E" w14:textId="4FA56290" w:rsidR="003A4D56" w:rsidRPr="00D57BE4" w:rsidRDefault="003A4D56" w:rsidP="003A4D56">
                  <w:pPr>
                    <w:jc w:val="center"/>
                    <w:rPr>
                      <w:sz w:val="14"/>
                      <w:szCs w:val="14"/>
                    </w:rPr>
                  </w:pPr>
                  <w:r w:rsidRPr="00D57BE4">
                    <w:rPr>
                      <w:sz w:val="14"/>
                      <w:szCs w:val="14"/>
                    </w:rPr>
                    <w:t>No se realiza ajuste</w:t>
                  </w:r>
                </w:p>
              </w:tc>
              <w:tc>
                <w:tcPr>
                  <w:tcW w:w="551" w:type="dxa"/>
                  <w:vAlign w:val="center"/>
                </w:tcPr>
                <w:p w14:paraId="5AB01C9E" w14:textId="29B56C30" w:rsidR="003A4D56" w:rsidRPr="00D57BE4" w:rsidRDefault="003A4D56" w:rsidP="003A4D56">
                  <w:pPr>
                    <w:jc w:val="center"/>
                    <w:rPr>
                      <w:sz w:val="14"/>
                      <w:szCs w:val="14"/>
                    </w:rPr>
                  </w:pPr>
                  <w:r w:rsidRPr="00D57BE4">
                    <w:rPr>
                      <w:sz w:val="14"/>
                      <w:szCs w:val="14"/>
                    </w:rPr>
                    <w:t>--</w:t>
                  </w:r>
                </w:p>
              </w:tc>
            </w:tr>
            <w:tr w:rsidR="003A4D56" w:rsidRPr="00D57BE4" w14:paraId="531B7476" w14:textId="77777777" w:rsidTr="006369C1">
              <w:trPr>
                <w:trHeight w:val="219"/>
                <w:jc w:val="center"/>
              </w:trPr>
              <w:tc>
                <w:tcPr>
                  <w:tcW w:w="602" w:type="dxa"/>
                  <w:vMerge/>
                  <w:vAlign w:val="center"/>
                </w:tcPr>
                <w:p w14:paraId="0392D797" w14:textId="77777777" w:rsidR="003A4D56" w:rsidRPr="00D57BE4" w:rsidRDefault="003A4D56" w:rsidP="003A4D56">
                  <w:pPr>
                    <w:jc w:val="center"/>
                    <w:rPr>
                      <w:sz w:val="14"/>
                      <w:szCs w:val="14"/>
                    </w:rPr>
                  </w:pPr>
                </w:p>
              </w:tc>
              <w:tc>
                <w:tcPr>
                  <w:tcW w:w="1251" w:type="dxa"/>
                  <w:vAlign w:val="center"/>
                </w:tcPr>
                <w:p w14:paraId="33657148" w14:textId="14943905" w:rsidR="003A4D56" w:rsidRPr="00D57BE4" w:rsidRDefault="003A4D56" w:rsidP="003A4D56">
                  <w:pPr>
                    <w:jc w:val="center"/>
                    <w:rPr>
                      <w:sz w:val="14"/>
                      <w:szCs w:val="14"/>
                    </w:rPr>
                  </w:pPr>
                  <w:r w:rsidRPr="00D57BE4">
                    <w:rPr>
                      <w:sz w:val="14"/>
                      <w:szCs w:val="14"/>
                    </w:rPr>
                    <w:t>Presión Barométrica</w:t>
                  </w:r>
                </w:p>
              </w:tc>
              <w:tc>
                <w:tcPr>
                  <w:tcW w:w="938" w:type="dxa"/>
                  <w:vAlign w:val="center"/>
                </w:tcPr>
                <w:p w14:paraId="55B79E30" w14:textId="77777777" w:rsidR="003A4D56" w:rsidRPr="00D57BE4" w:rsidRDefault="003A4D56" w:rsidP="003A4D56">
                  <w:pPr>
                    <w:jc w:val="center"/>
                    <w:rPr>
                      <w:sz w:val="14"/>
                      <w:szCs w:val="14"/>
                    </w:rPr>
                  </w:pPr>
                  <w:r w:rsidRPr="00D57BE4">
                    <w:rPr>
                      <w:sz w:val="14"/>
                      <w:szCs w:val="14"/>
                    </w:rPr>
                    <w:t>BGI/</w:t>
                  </w:r>
                </w:p>
                <w:p w14:paraId="003C78C6" w14:textId="77777777" w:rsidR="003A4D56" w:rsidRPr="00D57BE4" w:rsidRDefault="003A4D56" w:rsidP="003A4D56">
                  <w:pPr>
                    <w:jc w:val="center"/>
                    <w:rPr>
                      <w:sz w:val="14"/>
                      <w:szCs w:val="14"/>
                    </w:rPr>
                  </w:pPr>
                  <w:r w:rsidRPr="00D57BE4">
                    <w:rPr>
                      <w:sz w:val="14"/>
                      <w:szCs w:val="14"/>
                    </w:rPr>
                    <w:t>DELTACAL/</w:t>
                  </w:r>
                </w:p>
                <w:p w14:paraId="2AF1F589" w14:textId="50D517BB" w:rsidR="003A4D56" w:rsidRPr="00D57BE4" w:rsidRDefault="003A4D56" w:rsidP="003A4D56">
                  <w:pPr>
                    <w:jc w:val="center"/>
                    <w:rPr>
                      <w:sz w:val="14"/>
                      <w:szCs w:val="14"/>
                    </w:rPr>
                  </w:pPr>
                  <w:r w:rsidRPr="00D57BE4">
                    <w:rPr>
                      <w:sz w:val="14"/>
                      <w:szCs w:val="14"/>
                    </w:rPr>
                    <w:t>149323</w:t>
                  </w:r>
                </w:p>
              </w:tc>
              <w:tc>
                <w:tcPr>
                  <w:tcW w:w="778" w:type="dxa"/>
                  <w:vAlign w:val="center"/>
                </w:tcPr>
                <w:p w14:paraId="1F6545B1" w14:textId="5CE96F42" w:rsidR="003A4D56" w:rsidRPr="00D57BE4" w:rsidRDefault="003A4D56" w:rsidP="003A4D56">
                  <w:pPr>
                    <w:jc w:val="center"/>
                    <w:rPr>
                      <w:sz w:val="14"/>
                      <w:szCs w:val="14"/>
                    </w:rPr>
                  </w:pPr>
                  <w:r w:rsidRPr="00D57BE4">
                    <w:rPr>
                      <w:sz w:val="14"/>
                      <w:szCs w:val="14"/>
                    </w:rPr>
                    <w:t xml:space="preserve">723 </w:t>
                  </w:r>
                  <w:proofErr w:type="spellStart"/>
                  <w:r w:rsidRPr="00D57BE4">
                    <w:rPr>
                      <w:sz w:val="14"/>
                      <w:szCs w:val="14"/>
                    </w:rPr>
                    <w:t>mmHg</w:t>
                  </w:r>
                  <w:proofErr w:type="spellEnd"/>
                </w:p>
              </w:tc>
              <w:tc>
                <w:tcPr>
                  <w:tcW w:w="874" w:type="dxa"/>
                  <w:vAlign w:val="center"/>
                </w:tcPr>
                <w:p w14:paraId="0B2F4CA7" w14:textId="1AC65BB3" w:rsidR="003A4D56" w:rsidRPr="00D57BE4" w:rsidRDefault="003A4D56" w:rsidP="003A4D56">
                  <w:pPr>
                    <w:jc w:val="center"/>
                    <w:rPr>
                      <w:sz w:val="14"/>
                      <w:szCs w:val="14"/>
                    </w:rPr>
                  </w:pPr>
                  <w:r w:rsidRPr="00D57BE4">
                    <w:rPr>
                      <w:sz w:val="14"/>
                      <w:szCs w:val="14"/>
                    </w:rPr>
                    <w:t xml:space="preserve">725,3 </w:t>
                  </w:r>
                  <w:proofErr w:type="spellStart"/>
                  <w:r w:rsidRPr="00D57BE4">
                    <w:rPr>
                      <w:sz w:val="14"/>
                      <w:szCs w:val="14"/>
                    </w:rPr>
                    <w:t>mmHg</w:t>
                  </w:r>
                  <w:proofErr w:type="spellEnd"/>
                </w:p>
              </w:tc>
              <w:tc>
                <w:tcPr>
                  <w:tcW w:w="695" w:type="dxa"/>
                  <w:vAlign w:val="center"/>
                </w:tcPr>
                <w:p w14:paraId="309C62BC" w14:textId="33A7F7FE" w:rsidR="003A4D56" w:rsidRPr="00D57BE4" w:rsidRDefault="003A4D56" w:rsidP="003A4D56">
                  <w:pPr>
                    <w:jc w:val="center"/>
                    <w:rPr>
                      <w:sz w:val="14"/>
                      <w:szCs w:val="14"/>
                    </w:rPr>
                  </w:pPr>
                  <w:r w:rsidRPr="00D57BE4">
                    <w:rPr>
                      <w:sz w:val="14"/>
                      <w:szCs w:val="14"/>
                    </w:rPr>
                    <w:t>0,31%</w:t>
                  </w:r>
                </w:p>
              </w:tc>
              <w:tc>
                <w:tcPr>
                  <w:tcW w:w="896" w:type="dxa"/>
                </w:tcPr>
                <w:p w14:paraId="7A848562" w14:textId="16C2FBDE" w:rsidR="003A4D56" w:rsidRPr="00D57BE4" w:rsidRDefault="003A4D56" w:rsidP="003A4D56">
                  <w:pPr>
                    <w:jc w:val="center"/>
                    <w:rPr>
                      <w:sz w:val="14"/>
                      <w:szCs w:val="14"/>
                    </w:rPr>
                  </w:pPr>
                  <w:r w:rsidRPr="00D57BE4">
                    <w:rPr>
                      <w:sz w:val="14"/>
                      <w:szCs w:val="14"/>
                    </w:rPr>
                    <w:t>No se realiza ajuste</w:t>
                  </w:r>
                </w:p>
              </w:tc>
              <w:tc>
                <w:tcPr>
                  <w:tcW w:w="551" w:type="dxa"/>
                  <w:vAlign w:val="center"/>
                </w:tcPr>
                <w:p w14:paraId="48FDFE8E" w14:textId="6406ACA6" w:rsidR="003A4D56" w:rsidRPr="00D57BE4" w:rsidRDefault="003A4D56" w:rsidP="003A4D56">
                  <w:pPr>
                    <w:jc w:val="center"/>
                    <w:rPr>
                      <w:sz w:val="14"/>
                      <w:szCs w:val="14"/>
                    </w:rPr>
                  </w:pPr>
                  <w:r w:rsidRPr="00D57BE4">
                    <w:rPr>
                      <w:sz w:val="14"/>
                      <w:szCs w:val="14"/>
                    </w:rPr>
                    <w:t>--</w:t>
                  </w:r>
                </w:p>
              </w:tc>
            </w:tr>
            <w:tr w:rsidR="003A4D56" w:rsidRPr="00D57BE4" w14:paraId="20260C68" w14:textId="77777777" w:rsidTr="006369C1">
              <w:trPr>
                <w:trHeight w:val="219"/>
                <w:jc w:val="center"/>
              </w:trPr>
              <w:tc>
                <w:tcPr>
                  <w:tcW w:w="602" w:type="dxa"/>
                  <w:vMerge w:val="restart"/>
                  <w:textDirection w:val="btLr"/>
                  <w:vAlign w:val="center"/>
                </w:tcPr>
                <w:p w14:paraId="26E8EB5F" w14:textId="55E944D1" w:rsidR="003A4D56" w:rsidRPr="00D57BE4" w:rsidRDefault="003A4D56" w:rsidP="006369C1">
                  <w:pPr>
                    <w:ind w:left="113" w:right="113"/>
                    <w:jc w:val="center"/>
                    <w:rPr>
                      <w:sz w:val="14"/>
                      <w:szCs w:val="14"/>
                    </w:rPr>
                  </w:pPr>
                  <w:r w:rsidRPr="00D57BE4">
                    <w:rPr>
                      <w:sz w:val="14"/>
                      <w:szCs w:val="14"/>
                    </w:rPr>
                    <w:t>27-07-18</w:t>
                  </w:r>
                </w:p>
              </w:tc>
              <w:tc>
                <w:tcPr>
                  <w:tcW w:w="1251" w:type="dxa"/>
                  <w:vAlign w:val="center"/>
                </w:tcPr>
                <w:p w14:paraId="509A70DB" w14:textId="155C25AC" w:rsidR="003A4D56" w:rsidRPr="00D57BE4" w:rsidRDefault="003A4D56" w:rsidP="003A4D56">
                  <w:pPr>
                    <w:jc w:val="center"/>
                    <w:rPr>
                      <w:sz w:val="14"/>
                      <w:szCs w:val="14"/>
                    </w:rPr>
                  </w:pPr>
                  <w:r w:rsidRPr="00D57BE4">
                    <w:rPr>
                      <w:sz w:val="14"/>
                      <w:szCs w:val="14"/>
                    </w:rPr>
                    <w:t>Temperatura</w:t>
                  </w:r>
                </w:p>
              </w:tc>
              <w:tc>
                <w:tcPr>
                  <w:tcW w:w="938" w:type="dxa"/>
                  <w:vAlign w:val="center"/>
                </w:tcPr>
                <w:p w14:paraId="61DAC5CB" w14:textId="77777777" w:rsidR="003A4D56" w:rsidRPr="00D57BE4" w:rsidRDefault="003A4D56" w:rsidP="003A4D56">
                  <w:pPr>
                    <w:jc w:val="center"/>
                    <w:rPr>
                      <w:sz w:val="14"/>
                      <w:szCs w:val="14"/>
                    </w:rPr>
                  </w:pPr>
                  <w:r w:rsidRPr="00D57BE4">
                    <w:rPr>
                      <w:sz w:val="14"/>
                      <w:szCs w:val="14"/>
                    </w:rPr>
                    <w:t>BGI/</w:t>
                  </w:r>
                </w:p>
                <w:p w14:paraId="20E2F95B" w14:textId="77777777" w:rsidR="003A4D56" w:rsidRPr="00D57BE4" w:rsidRDefault="003A4D56" w:rsidP="003A4D56">
                  <w:pPr>
                    <w:jc w:val="center"/>
                    <w:rPr>
                      <w:sz w:val="14"/>
                      <w:szCs w:val="14"/>
                    </w:rPr>
                  </w:pPr>
                  <w:r w:rsidRPr="00D57BE4">
                    <w:rPr>
                      <w:sz w:val="14"/>
                      <w:szCs w:val="14"/>
                    </w:rPr>
                    <w:t>DELTACAL/</w:t>
                  </w:r>
                </w:p>
                <w:p w14:paraId="4FE85720" w14:textId="264DD4C6" w:rsidR="003A4D56" w:rsidRPr="00D57BE4" w:rsidRDefault="003A4D56" w:rsidP="003A4D56">
                  <w:pPr>
                    <w:jc w:val="center"/>
                    <w:rPr>
                      <w:sz w:val="14"/>
                      <w:szCs w:val="14"/>
                    </w:rPr>
                  </w:pPr>
                  <w:r w:rsidRPr="00D57BE4">
                    <w:rPr>
                      <w:sz w:val="14"/>
                      <w:szCs w:val="14"/>
                    </w:rPr>
                    <w:t>1460</w:t>
                  </w:r>
                </w:p>
              </w:tc>
              <w:tc>
                <w:tcPr>
                  <w:tcW w:w="778" w:type="dxa"/>
                  <w:vAlign w:val="center"/>
                </w:tcPr>
                <w:p w14:paraId="1F63511A" w14:textId="710067B7" w:rsidR="003A4D56" w:rsidRPr="00D57BE4" w:rsidRDefault="003A4D56" w:rsidP="003A4D56">
                  <w:pPr>
                    <w:jc w:val="center"/>
                    <w:rPr>
                      <w:sz w:val="14"/>
                      <w:szCs w:val="14"/>
                    </w:rPr>
                  </w:pPr>
                  <w:r w:rsidRPr="00D57BE4">
                    <w:rPr>
                      <w:sz w:val="14"/>
                      <w:szCs w:val="14"/>
                    </w:rPr>
                    <w:t>16,5 °C</w:t>
                  </w:r>
                </w:p>
              </w:tc>
              <w:tc>
                <w:tcPr>
                  <w:tcW w:w="874" w:type="dxa"/>
                  <w:vAlign w:val="center"/>
                </w:tcPr>
                <w:p w14:paraId="402B0A31" w14:textId="6090011B" w:rsidR="003A4D56" w:rsidRPr="00D57BE4" w:rsidRDefault="003A4D56" w:rsidP="003A4D56">
                  <w:pPr>
                    <w:jc w:val="center"/>
                    <w:rPr>
                      <w:sz w:val="14"/>
                      <w:szCs w:val="14"/>
                    </w:rPr>
                  </w:pPr>
                  <w:r w:rsidRPr="00D57BE4">
                    <w:rPr>
                      <w:sz w:val="14"/>
                      <w:szCs w:val="14"/>
                    </w:rPr>
                    <w:t>17,0 °C</w:t>
                  </w:r>
                </w:p>
              </w:tc>
              <w:tc>
                <w:tcPr>
                  <w:tcW w:w="695" w:type="dxa"/>
                  <w:vAlign w:val="center"/>
                </w:tcPr>
                <w:p w14:paraId="4E32D909" w14:textId="0C2CFE22" w:rsidR="003A4D56" w:rsidRPr="00D57BE4" w:rsidRDefault="003A4D56" w:rsidP="003A4D56">
                  <w:pPr>
                    <w:jc w:val="center"/>
                    <w:rPr>
                      <w:sz w:val="14"/>
                      <w:szCs w:val="14"/>
                    </w:rPr>
                  </w:pPr>
                  <w:r w:rsidRPr="00D57BE4">
                    <w:rPr>
                      <w:sz w:val="14"/>
                      <w:szCs w:val="14"/>
                    </w:rPr>
                    <w:t>3%</w:t>
                  </w:r>
                </w:p>
              </w:tc>
              <w:tc>
                <w:tcPr>
                  <w:tcW w:w="896" w:type="dxa"/>
                </w:tcPr>
                <w:p w14:paraId="0FBD02F1" w14:textId="5145270C" w:rsidR="003A4D56" w:rsidRPr="00D57BE4" w:rsidRDefault="003A4D56" w:rsidP="003A4D56">
                  <w:pPr>
                    <w:jc w:val="center"/>
                    <w:rPr>
                      <w:sz w:val="14"/>
                      <w:szCs w:val="14"/>
                    </w:rPr>
                  </w:pPr>
                  <w:r w:rsidRPr="00D57BE4">
                    <w:rPr>
                      <w:sz w:val="14"/>
                      <w:szCs w:val="14"/>
                    </w:rPr>
                    <w:t>No se realiza ajuste</w:t>
                  </w:r>
                </w:p>
              </w:tc>
              <w:tc>
                <w:tcPr>
                  <w:tcW w:w="551" w:type="dxa"/>
                  <w:vAlign w:val="center"/>
                </w:tcPr>
                <w:p w14:paraId="612694C4" w14:textId="4CACAB19" w:rsidR="003A4D56" w:rsidRPr="00D57BE4" w:rsidRDefault="003A4D56" w:rsidP="003A4D56">
                  <w:pPr>
                    <w:jc w:val="center"/>
                    <w:rPr>
                      <w:sz w:val="14"/>
                      <w:szCs w:val="14"/>
                    </w:rPr>
                  </w:pPr>
                  <w:r w:rsidRPr="00D57BE4">
                    <w:rPr>
                      <w:sz w:val="14"/>
                      <w:szCs w:val="14"/>
                    </w:rPr>
                    <w:t>--</w:t>
                  </w:r>
                </w:p>
              </w:tc>
            </w:tr>
            <w:tr w:rsidR="003A4D56" w:rsidRPr="00D57BE4" w14:paraId="7F34EBB8" w14:textId="77777777" w:rsidTr="006369C1">
              <w:trPr>
                <w:trHeight w:val="219"/>
                <w:jc w:val="center"/>
              </w:trPr>
              <w:tc>
                <w:tcPr>
                  <w:tcW w:w="602" w:type="dxa"/>
                  <w:vMerge/>
                  <w:vAlign w:val="center"/>
                </w:tcPr>
                <w:p w14:paraId="6EB6A627" w14:textId="77777777" w:rsidR="003A4D56" w:rsidRPr="00D57BE4" w:rsidRDefault="003A4D56" w:rsidP="003A4D56">
                  <w:pPr>
                    <w:jc w:val="center"/>
                    <w:rPr>
                      <w:sz w:val="14"/>
                      <w:szCs w:val="14"/>
                    </w:rPr>
                  </w:pPr>
                </w:p>
              </w:tc>
              <w:tc>
                <w:tcPr>
                  <w:tcW w:w="1251" w:type="dxa"/>
                  <w:vAlign w:val="center"/>
                </w:tcPr>
                <w:p w14:paraId="70112518" w14:textId="0B1DFB73" w:rsidR="003A4D56" w:rsidRPr="00D57BE4" w:rsidRDefault="003A4D56" w:rsidP="003A4D56">
                  <w:pPr>
                    <w:jc w:val="center"/>
                    <w:rPr>
                      <w:sz w:val="14"/>
                      <w:szCs w:val="14"/>
                    </w:rPr>
                  </w:pPr>
                  <w:r w:rsidRPr="00D57BE4">
                    <w:rPr>
                      <w:sz w:val="14"/>
                      <w:szCs w:val="14"/>
                    </w:rPr>
                    <w:t>Presión Barométrica</w:t>
                  </w:r>
                </w:p>
              </w:tc>
              <w:tc>
                <w:tcPr>
                  <w:tcW w:w="938" w:type="dxa"/>
                  <w:vAlign w:val="center"/>
                </w:tcPr>
                <w:p w14:paraId="07E5B3EB" w14:textId="77777777" w:rsidR="003A4D56" w:rsidRPr="00D57BE4" w:rsidRDefault="003A4D56" w:rsidP="003A4D56">
                  <w:pPr>
                    <w:jc w:val="center"/>
                    <w:rPr>
                      <w:sz w:val="14"/>
                      <w:szCs w:val="14"/>
                    </w:rPr>
                  </w:pPr>
                  <w:r w:rsidRPr="00D57BE4">
                    <w:rPr>
                      <w:sz w:val="14"/>
                      <w:szCs w:val="14"/>
                    </w:rPr>
                    <w:t>BGI/</w:t>
                  </w:r>
                </w:p>
                <w:p w14:paraId="1233FA9E" w14:textId="77777777" w:rsidR="003A4D56" w:rsidRPr="00D57BE4" w:rsidRDefault="003A4D56" w:rsidP="003A4D56">
                  <w:pPr>
                    <w:jc w:val="center"/>
                    <w:rPr>
                      <w:sz w:val="14"/>
                      <w:szCs w:val="14"/>
                    </w:rPr>
                  </w:pPr>
                  <w:r w:rsidRPr="00D57BE4">
                    <w:rPr>
                      <w:sz w:val="14"/>
                      <w:szCs w:val="14"/>
                    </w:rPr>
                    <w:t>DELTACAL/</w:t>
                  </w:r>
                </w:p>
                <w:p w14:paraId="5CC8FE88" w14:textId="188A442E" w:rsidR="003A4D56" w:rsidRPr="00D57BE4" w:rsidRDefault="003A4D56" w:rsidP="003A4D56">
                  <w:pPr>
                    <w:jc w:val="center"/>
                    <w:rPr>
                      <w:sz w:val="14"/>
                      <w:szCs w:val="14"/>
                    </w:rPr>
                  </w:pPr>
                  <w:r w:rsidRPr="00D57BE4">
                    <w:rPr>
                      <w:sz w:val="14"/>
                      <w:szCs w:val="14"/>
                    </w:rPr>
                    <w:t>1460</w:t>
                  </w:r>
                </w:p>
              </w:tc>
              <w:tc>
                <w:tcPr>
                  <w:tcW w:w="778" w:type="dxa"/>
                  <w:vAlign w:val="center"/>
                </w:tcPr>
                <w:p w14:paraId="25D98824" w14:textId="4D75CE45" w:rsidR="003A4D56" w:rsidRPr="00D57BE4" w:rsidRDefault="003A4D56" w:rsidP="003A4D56">
                  <w:pPr>
                    <w:jc w:val="center"/>
                    <w:rPr>
                      <w:sz w:val="14"/>
                      <w:szCs w:val="14"/>
                    </w:rPr>
                  </w:pPr>
                  <w:r w:rsidRPr="00D57BE4">
                    <w:rPr>
                      <w:sz w:val="14"/>
                      <w:szCs w:val="14"/>
                    </w:rPr>
                    <w:t xml:space="preserve">732 </w:t>
                  </w:r>
                  <w:proofErr w:type="spellStart"/>
                  <w:r w:rsidRPr="00D57BE4">
                    <w:rPr>
                      <w:sz w:val="14"/>
                      <w:szCs w:val="14"/>
                    </w:rPr>
                    <w:t>mmHg</w:t>
                  </w:r>
                  <w:proofErr w:type="spellEnd"/>
                </w:p>
              </w:tc>
              <w:tc>
                <w:tcPr>
                  <w:tcW w:w="874" w:type="dxa"/>
                  <w:vAlign w:val="center"/>
                </w:tcPr>
                <w:p w14:paraId="585D9BE2" w14:textId="77777777" w:rsidR="003A4D56" w:rsidRPr="00D57BE4" w:rsidRDefault="003A4D56" w:rsidP="003A4D56">
                  <w:pPr>
                    <w:jc w:val="center"/>
                    <w:rPr>
                      <w:sz w:val="14"/>
                      <w:szCs w:val="14"/>
                    </w:rPr>
                  </w:pPr>
                  <w:r w:rsidRPr="00D57BE4">
                    <w:rPr>
                      <w:sz w:val="14"/>
                      <w:szCs w:val="14"/>
                    </w:rPr>
                    <w:t>731,8</w:t>
                  </w:r>
                </w:p>
                <w:p w14:paraId="254893AA" w14:textId="052E32C0" w:rsidR="003A4D56" w:rsidRPr="00D57BE4" w:rsidRDefault="003A4D56" w:rsidP="003A4D56">
                  <w:pPr>
                    <w:jc w:val="center"/>
                    <w:rPr>
                      <w:sz w:val="14"/>
                      <w:szCs w:val="14"/>
                    </w:rPr>
                  </w:pPr>
                  <w:proofErr w:type="spellStart"/>
                  <w:r w:rsidRPr="00D57BE4">
                    <w:rPr>
                      <w:sz w:val="14"/>
                      <w:szCs w:val="14"/>
                    </w:rPr>
                    <w:t>mmHg</w:t>
                  </w:r>
                  <w:proofErr w:type="spellEnd"/>
                </w:p>
              </w:tc>
              <w:tc>
                <w:tcPr>
                  <w:tcW w:w="695" w:type="dxa"/>
                  <w:vAlign w:val="center"/>
                </w:tcPr>
                <w:p w14:paraId="6C559847" w14:textId="750692D7" w:rsidR="003A4D56" w:rsidRPr="00D57BE4" w:rsidRDefault="003A4D56" w:rsidP="003A4D56">
                  <w:pPr>
                    <w:jc w:val="center"/>
                    <w:rPr>
                      <w:sz w:val="14"/>
                      <w:szCs w:val="14"/>
                    </w:rPr>
                  </w:pPr>
                  <w:r w:rsidRPr="00D57BE4">
                    <w:rPr>
                      <w:sz w:val="14"/>
                      <w:szCs w:val="14"/>
                    </w:rPr>
                    <w:t>0,0</w:t>
                  </w:r>
                  <w:r w:rsidR="00197F8C" w:rsidRPr="00D57BE4">
                    <w:rPr>
                      <w:sz w:val="14"/>
                      <w:szCs w:val="14"/>
                    </w:rPr>
                    <w:t>3</w:t>
                  </w:r>
                  <w:r w:rsidRPr="00D57BE4">
                    <w:rPr>
                      <w:sz w:val="14"/>
                      <w:szCs w:val="14"/>
                    </w:rPr>
                    <w:t>%</w:t>
                  </w:r>
                </w:p>
              </w:tc>
              <w:tc>
                <w:tcPr>
                  <w:tcW w:w="896" w:type="dxa"/>
                </w:tcPr>
                <w:p w14:paraId="2ABFCC7D" w14:textId="23E91A38" w:rsidR="003A4D56" w:rsidRPr="00D57BE4" w:rsidRDefault="003A4D56" w:rsidP="003A4D56">
                  <w:pPr>
                    <w:jc w:val="center"/>
                    <w:rPr>
                      <w:sz w:val="14"/>
                      <w:szCs w:val="14"/>
                    </w:rPr>
                  </w:pPr>
                  <w:r w:rsidRPr="00D57BE4">
                    <w:rPr>
                      <w:sz w:val="14"/>
                      <w:szCs w:val="14"/>
                    </w:rPr>
                    <w:t>No se realiza ajuste</w:t>
                  </w:r>
                </w:p>
              </w:tc>
              <w:tc>
                <w:tcPr>
                  <w:tcW w:w="551" w:type="dxa"/>
                  <w:vAlign w:val="center"/>
                </w:tcPr>
                <w:p w14:paraId="1B149215" w14:textId="172CBA06" w:rsidR="003A4D56" w:rsidRPr="00D57BE4" w:rsidRDefault="003A4D56" w:rsidP="003A4D56">
                  <w:pPr>
                    <w:jc w:val="center"/>
                    <w:rPr>
                      <w:sz w:val="14"/>
                      <w:szCs w:val="14"/>
                    </w:rPr>
                  </w:pPr>
                  <w:r w:rsidRPr="00D57BE4">
                    <w:rPr>
                      <w:sz w:val="14"/>
                      <w:szCs w:val="14"/>
                    </w:rPr>
                    <w:t>--</w:t>
                  </w:r>
                </w:p>
              </w:tc>
            </w:tr>
            <w:tr w:rsidR="003A4D56" w:rsidRPr="00D57BE4" w14:paraId="461E9277" w14:textId="77777777" w:rsidTr="006369C1">
              <w:trPr>
                <w:trHeight w:val="219"/>
                <w:jc w:val="center"/>
              </w:trPr>
              <w:tc>
                <w:tcPr>
                  <w:tcW w:w="602" w:type="dxa"/>
                  <w:vMerge w:val="restart"/>
                  <w:textDirection w:val="btLr"/>
                  <w:vAlign w:val="center"/>
                </w:tcPr>
                <w:p w14:paraId="5F4FBBC4" w14:textId="5BC33906" w:rsidR="003A4D56" w:rsidRPr="00D57BE4" w:rsidRDefault="003A4D56" w:rsidP="006369C1">
                  <w:pPr>
                    <w:ind w:left="113" w:right="113"/>
                    <w:jc w:val="center"/>
                    <w:rPr>
                      <w:sz w:val="14"/>
                      <w:szCs w:val="14"/>
                    </w:rPr>
                  </w:pPr>
                  <w:r w:rsidRPr="00D57BE4">
                    <w:rPr>
                      <w:sz w:val="14"/>
                      <w:szCs w:val="14"/>
                    </w:rPr>
                    <w:t>08-01-18</w:t>
                  </w:r>
                </w:p>
              </w:tc>
              <w:tc>
                <w:tcPr>
                  <w:tcW w:w="1251" w:type="dxa"/>
                  <w:vAlign w:val="center"/>
                </w:tcPr>
                <w:p w14:paraId="10E3336F" w14:textId="18441497" w:rsidR="003A4D56" w:rsidRPr="00D57BE4" w:rsidRDefault="003A4D56" w:rsidP="003A4D56">
                  <w:pPr>
                    <w:jc w:val="center"/>
                    <w:rPr>
                      <w:sz w:val="14"/>
                      <w:szCs w:val="14"/>
                    </w:rPr>
                  </w:pPr>
                  <w:r w:rsidRPr="00D57BE4">
                    <w:rPr>
                      <w:sz w:val="14"/>
                      <w:szCs w:val="14"/>
                    </w:rPr>
                    <w:t>Temperatura</w:t>
                  </w:r>
                </w:p>
              </w:tc>
              <w:tc>
                <w:tcPr>
                  <w:tcW w:w="938" w:type="dxa"/>
                  <w:vAlign w:val="center"/>
                </w:tcPr>
                <w:p w14:paraId="68C0B1F2" w14:textId="77777777" w:rsidR="003A4D56" w:rsidRPr="00D57BE4" w:rsidRDefault="003A4D56" w:rsidP="003A4D56">
                  <w:pPr>
                    <w:jc w:val="center"/>
                    <w:rPr>
                      <w:sz w:val="14"/>
                      <w:szCs w:val="14"/>
                    </w:rPr>
                  </w:pPr>
                  <w:r w:rsidRPr="00D57BE4">
                    <w:rPr>
                      <w:sz w:val="14"/>
                      <w:szCs w:val="14"/>
                    </w:rPr>
                    <w:t>BGI/</w:t>
                  </w:r>
                </w:p>
                <w:p w14:paraId="4377820F" w14:textId="77777777" w:rsidR="003A4D56" w:rsidRPr="00D57BE4" w:rsidRDefault="003A4D56" w:rsidP="003A4D56">
                  <w:pPr>
                    <w:jc w:val="center"/>
                    <w:rPr>
                      <w:sz w:val="14"/>
                      <w:szCs w:val="14"/>
                    </w:rPr>
                  </w:pPr>
                  <w:r w:rsidRPr="00D57BE4">
                    <w:rPr>
                      <w:sz w:val="14"/>
                      <w:szCs w:val="14"/>
                    </w:rPr>
                    <w:t>DELTACAL/</w:t>
                  </w:r>
                </w:p>
                <w:p w14:paraId="1C463AB7" w14:textId="65286C8F" w:rsidR="003A4D56" w:rsidRPr="00D57BE4" w:rsidRDefault="003A4D56" w:rsidP="003A4D56">
                  <w:pPr>
                    <w:jc w:val="center"/>
                    <w:rPr>
                      <w:sz w:val="14"/>
                      <w:szCs w:val="14"/>
                    </w:rPr>
                  </w:pPr>
                  <w:r w:rsidRPr="00D57BE4">
                    <w:rPr>
                      <w:sz w:val="14"/>
                      <w:szCs w:val="14"/>
                    </w:rPr>
                    <w:t>141153</w:t>
                  </w:r>
                </w:p>
              </w:tc>
              <w:tc>
                <w:tcPr>
                  <w:tcW w:w="778" w:type="dxa"/>
                  <w:vAlign w:val="center"/>
                </w:tcPr>
                <w:p w14:paraId="4D472CA3" w14:textId="67576FC6" w:rsidR="003A4D56" w:rsidRPr="00D57BE4" w:rsidRDefault="003A4D56" w:rsidP="003A4D56">
                  <w:pPr>
                    <w:jc w:val="center"/>
                    <w:rPr>
                      <w:sz w:val="14"/>
                      <w:szCs w:val="14"/>
                    </w:rPr>
                  </w:pPr>
                  <w:r w:rsidRPr="00D57BE4">
                    <w:rPr>
                      <w:sz w:val="14"/>
                      <w:szCs w:val="14"/>
                    </w:rPr>
                    <w:t>32 °C</w:t>
                  </w:r>
                </w:p>
              </w:tc>
              <w:tc>
                <w:tcPr>
                  <w:tcW w:w="874" w:type="dxa"/>
                  <w:vAlign w:val="center"/>
                </w:tcPr>
                <w:p w14:paraId="3E883EDC" w14:textId="0C3F11E0" w:rsidR="003A4D56" w:rsidRPr="00D57BE4" w:rsidRDefault="003A4D56" w:rsidP="003A4D56">
                  <w:pPr>
                    <w:jc w:val="center"/>
                    <w:rPr>
                      <w:sz w:val="14"/>
                      <w:szCs w:val="14"/>
                    </w:rPr>
                  </w:pPr>
                  <w:r w:rsidRPr="00D57BE4">
                    <w:rPr>
                      <w:sz w:val="14"/>
                      <w:szCs w:val="14"/>
                    </w:rPr>
                    <w:t>31,8 °C</w:t>
                  </w:r>
                </w:p>
              </w:tc>
              <w:tc>
                <w:tcPr>
                  <w:tcW w:w="695" w:type="dxa"/>
                  <w:vAlign w:val="center"/>
                </w:tcPr>
                <w:p w14:paraId="0BE04901" w14:textId="5DA6F247" w:rsidR="003A4D56" w:rsidRPr="00D57BE4" w:rsidRDefault="003A4D56" w:rsidP="003A4D56">
                  <w:pPr>
                    <w:jc w:val="center"/>
                    <w:rPr>
                      <w:sz w:val="14"/>
                      <w:szCs w:val="14"/>
                    </w:rPr>
                  </w:pPr>
                  <w:r w:rsidRPr="00D57BE4">
                    <w:rPr>
                      <w:sz w:val="14"/>
                      <w:szCs w:val="14"/>
                    </w:rPr>
                    <w:t>0,6%</w:t>
                  </w:r>
                </w:p>
              </w:tc>
              <w:tc>
                <w:tcPr>
                  <w:tcW w:w="896" w:type="dxa"/>
                </w:tcPr>
                <w:p w14:paraId="365D5EFD" w14:textId="409F961C" w:rsidR="003A4D56" w:rsidRPr="00D57BE4" w:rsidRDefault="003A4D56" w:rsidP="003A4D56">
                  <w:pPr>
                    <w:jc w:val="center"/>
                    <w:rPr>
                      <w:sz w:val="14"/>
                      <w:szCs w:val="14"/>
                    </w:rPr>
                  </w:pPr>
                  <w:r w:rsidRPr="00D57BE4">
                    <w:rPr>
                      <w:sz w:val="14"/>
                      <w:szCs w:val="14"/>
                    </w:rPr>
                    <w:t>No se realiza ajuste</w:t>
                  </w:r>
                </w:p>
              </w:tc>
              <w:tc>
                <w:tcPr>
                  <w:tcW w:w="551" w:type="dxa"/>
                  <w:vAlign w:val="center"/>
                </w:tcPr>
                <w:p w14:paraId="3711EF85" w14:textId="52A5466B" w:rsidR="003A4D56" w:rsidRPr="00D57BE4" w:rsidRDefault="003A4D56" w:rsidP="003A4D56">
                  <w:pPr>
                    <w:jc w:val="center"/>
                    <w:rPr>
                      <w:sz w:val="14"/>
                      <w:szCs w:val="14"/>
                    </w:rPr>
                  </w:pPr>
                  <w:r w:rsidRPr="00D57BE4">
                    <w:rPr>
                      <w:sz w:val="14"/>
                      <w:szCs w:val="14"/>
                    </w:rPr>
                    <w:t>--</w:t>
                  </w:r>
                </w:p>
              </w:tc>
            </w:tr>
            <w:tr w:rsidR="003A4D56" w:rsidRPr="00D57BE4" w14:paraId="3B22DF54" w14:textId="77777777" w:rsidTr="006369C1">
              <w:trPr>
                <w:trHeight w:val="219"/>
                <w:jc w:val="center"/>
              </w:trPr>
              <w:tc>
                <w:tcPr>
                  <w:tcW w:w="602" w:type="dxa"/>
                  <w:vMerge/>
                  <w:vAlign w:val="center"/>
                </w:tcPr>
                <w:p w14:paraId="1DE5AE35" w14:textId="77777777" w:rsidR="003A4D56" w:rsidRPr="00D57BE4" w:rsidRDefault="003A4D56" w:rsidP="003A4D56">
                  <w:pPr>
                    <w:jc w:val="center"/>
                    <w:rPr>
                      <w:sz w:val="14"/>
                      <w:szCs w:val="14"/>
                    </w:rPr>
                  </w:pPr>
                </w:p>
              </w:tc>
              <w:tc>
                <w:tcPr>
                  <w:tcW w:w="1251" w:type="dxa"/>
                  <w:vAlign w:val="center"/>
                </w:tcPr>
                <w:p w14:paraId="0F58EBF7" w14:textId="06D6A5F9" w:rsidR="003A4D56" w:rsidRPr="00D57BE4" w:rsidRDefault="003A4D56" w:rsidP="003A4D56">
                  <w:pPr>
                    <w:jc w:val="center"/>
                    <w:rPr>
                      <w:sz w:val="14"/>
                      <w:szCs w:val="14"/>
                    </w:rPr>
                  </w:pPr>
                  <w:r w:rsidRPr="00D57BE4">
                    <w:rPr>
                      <w:sz w:val="14"/>
                      <w:szCs w:val="14"/>
                    </w:rPr>
                    <w:t>Presión Barométrica</w:t>
                  </w:r>
                </w:p>
              </w:tc>
              <w:tc>
                <w:tcPr>
                  <w:tcW w:w="938" w:type="dxa"/>
                  <w:vAlign w:val="center"/>
                </w:tcPr>
                <w:p w14:paraId="3280F370" w14:textId="77777777" w:rsidR="003A4D56" w:rsidRPr="00D57BE4" w:rsidRDefault="003A4D56" w:rsidP="003A4D56">
                  <w:pPr>
                    <w:jc w:val="center"/>
                    <w:rPr>
                      <w:sz w:val="14"/>
                      <w:szCs w:val="14"/>
                    </w:rPr>
                  </w:pPr>
                  <w:r w:rsidRPr="00D57BE4">
                    <w:rPr>
                      <w:sz w:val="14"/>
                      <w:szCs w:val="14"/>
                    </w:rPr>
                    <w:t>BGI/</w:t>
                  </w:r>
                </w:p>
                <w:p w14:paraId="1807E7F5" w14:textId="77777777" w:rsidR="003A4D56" w:rsidRPr="00D57BE4" w:rsidRDefault="003A4D56" w:rsidP="003A4D56">
                  <w:pPr>
                    <w:jc w:val="center"/>
                    <w:rPr>
                      <w:sz w:val="14"/>
                      <w:szCs w:val="14"/>
                    </w:rPr>
                  </w:pPr>
                  <w:r w:rsidRPr="00D57BE4">
                    <w:rPr>
                      <w:sz w:val="14"/>
                      <w:szCs w:val="14"/>
                    </w:rPr>
                    <w:t>DELTACAL/</w:t>
                  </w:r>
                </w:p>
                <w:p w14:paraId="107CA7E4" w14:textId="5555A62B" w:rsidR="003A4D56" w:rsidRPr="00D57BE4" w:rsidRDefault="003A4D56" w:rsidP="003A4D56">
                  <w:pPr>
                    <w:jc w:val="center"/>
                    <w:rPr>
                      <w:sz w:val="14"/>
                      <w:szCs w:val="14"/>
                    </w:rPr>
                  </w:pPr>
                  <w:r w:rsidRPr="00D57BE4">
                    <w:rPr>
                      <w:sz w:val="14"/>
                      <w:szCs w:val="14"/>
                    </w:rPr>
                    <w:t>141153</w:t>
                  </w:r>
                </w:p>
              </w:tc>
              <w:tc>
                <w:tcPr>
                  <w:tcW w:w="778" w:type="dxa"/>
                  <w:vAlign w:val="center"/>
                </w:tcPr>
                <w:p w14:paraId="19419D3D" w14:textId="6AC9469C" w:rsidR="003A4D56" w:rsidRPr="00D57BE4" w:rsidRDefault="003A4D56" w:rsidP="003A4D56">
                  <w:pPr>
                    <w:jc w:val="center"/>
                    <w:rPr>
                      <w:sz w:val="14"/>
                      <w:szCs w:val="14"/>
                    </w:rPr>
                  </w:pPr>
                  <w:r w:rsidRPr="00D57BE4">
                    <w:rPr>
                      <w:sz w:val="14"/>
                      <w:szCs w:val="14"/>
                    </w:rPr>
                    <w:t xml:space="preserve">725,2 </w:t>
                  </w:r>
                  <w:proofErr w:type="spellStart"/>
                  <w:r w:rsidRPr="00D57BE4">
                    <w:rPr>
                      <w:sz w:val="14"/>
                      <w:szCs w:val="14"/>
                    </w:rPr>
                    <w:t>mmHg</w:t>
                  </w:r>
                  <w:proofErr w:type="spellEnd"/>
                </w:p>
              </w:tc>
              <w:tc>
                <w:tcPr>
                  <w:tcW w:w="874" w:type="dxa"/>
                  <w:vAlign w:val="center"/>
                </w:tcPr>
                <w:p w14:paraId="4C9AFA8E" w14:textId="77777777" w:rsidR="003A4D56" w:rsidRPr="00D57BE4" w:rsidRDefault="003A4D56" w:rsidP="003A4D56">
                  <w:pPr>
                    <w:jc w:val="center"/>
                    <w:rPr>
                      <w:sz w:val="14"/>
                      <w:szCs w:val="14"/>
                    </w:rPr>
                  </w:pPr>
                  <w:r w:rsidRPr="00D57BE4">
                    <w:rPr>
                      <w:sz w:val="14"/>
                      <w:szCs w:val="14"/>
                    </w:rPr>
                    <w:t>725</w:t>
                  </w:r>
                </w:p>
                <w:p w14:paraId="0539E49C" w14:textId="743266B4" w:rsidR="003A4D56" w:rsidRPr="00D57BE4" w:rsidRDefault="003A4D56" w:rsidP="003A4D56">
                  <w:pPr>
                    <w:jc w:val="center"/>
                    <w:rPr>
                      <w:sz w:val="14"/>
                      <w:szCs w:val="14"/>
                    </w:rPr>
                  </w:pPr>
                  <w:proofErr w:type="spellStart"/>
                  <w:r w:rsidRPr="00D57BE4">
                    <w:rPr>
                      <w:sz w:val="14"/>
                      <w:szCs w:val="14"/>
                    </w:rPr>
                    <w:t>mmHg</w:t>
                  </w:r>
                  <w:proofErr w:type="spellEnd"/>
                </w:p>
              </w:tc>
              <w:tc>
                <w:tcPr>
                  <w:tcW w:w="695" w:type="dxa"/>
                  <w:vAlign w:val="center"/>
                </w:tcPr>
                <w:p w14:paraId="1903F809" w14:textId="3B6FB7BB" w:rsidR="003A4D56" w:rsidRPr="00D57BE4" w:rsidRDefault="003A4D56" w:rsidP="003A4D56">
                  <w:pPr>
                    <w:jc w:val="center"/>
                    <w:rPr>
                      <w:sz w:val="14"/>
                      <w:szCs w:val="14"/>
                    </w:rPr>
                  </w:pPr>
                  <w:r w:rsidRPr="00D57BE4">
                    <w:rPr>
                      <w:sz w:val="14"/>
                      <w:szCs w:val="14"/>
                    </w:rPr>
                    <w:t>0,0</w:t>
                  </w:r>
                  <w:r w:rsidR="00197F8C" w:rsidRPr="00D57BE4">
                    <w:rPr>
                      <w:sz w:val="14"/>
                      <w:szCs w:val="14"/>
                    </w:rPr>
                    <w:t>3</w:t>
                  </w:r>
                  <w:r w:rsidRPr="00D57BE4">
                    <w:rPr>
                      <w:sz w:val="14"/>
                      <w:szCs w:val="14"/>
                    </w:rPr>
                    <w:t>%</w:t>
                  </w:r>
                </w:p>
              </w:tc>
              <w:tc>
                <w:tcPr>
                  <w:tcW w:w="896" w:type="dxa"/>
                </w:tcPr>
                <w:p w14:paraId="484F300F" w14:textId="454E79C0" w:rsidR="003A4D56" w:rsidRPr="00D57BE4" w:rsidRDefault="003A4D56" w:rsidP="003A4D56">
                  <w:pPr>
                    <w:jc w:val="center"/>
                    <w:rPr>
                      <w:sz w:val="14"/>
                      <w:szCs w:val="14"/>
                    </w:rPr>
                  </w:pPr>
                  <w:r w:rsidRPr="00D57BE4">
                    <w:rPr>
                      <w:sz w:val="14"/>
                      <w:szCs w:val="14"/>
                    </w:rPr>
                    <w:t>No se realiza ajuste</w:t>
                  </w:r>
                </w:p>
              </w:tc>
              <w:tc>
                <w:tcPr>
                  <w:tcW w:w="551" w:type="dxa"/>
                  <w:vAlign w:val="center"/>
                </w:tcPr>
                <w:p w14:paraId="20F39188" w14:textId="19A3FD97" w:rsidR="003A4D56" w:rsidRPr="00D57BE4" w:rsidRDefault="003A4D56" w:rsidP="003A4D56">
                  <w:pPr>
                    <w:jc w:val="center"/>
                    <w:rPr>
                      <w:sz w:val="14"/>
                      <w:szCs w:val="14"/>
                    </w:rPr>
                  </w:pPr>
                  <w:r w:rsidRPr="00D57BE4">
                    <w:rPr>
                      <w:sz w:val="14"/>
                      <w:szCs w:val="14"/>
                    </w:rPr>
                    <w:t>--</w:t>
                  </w:r>
                </w:p>
              </w:tc>
            </w:tr>
            <w:tr w:rsidR="003A4D56" w:rsidRPr="00D57BE4" w14:paraId="3161FF2E" w14:textId="77777777" w:rsidTr="006369C1">
              <w:trPr>
                <w:trHeight w:val="219"/>
                <w:jc w:val="center"/>
              </w:trPr>
              <w:tc>
                <w:tcPr>
                  <w:tcW w:w="602" w:type="dxa"/>
                  <w:vMerge w:val="restart"/>
                  <w:textDirection w:val="btLr"/>
                  <w:vAlign w:val="center"/>
                </w:tcPr>
                <w:p w14:paraId="43DE79F3" w14:textId="218351C5" w:rsidR="003A4D56" w:rsidRPr="00D57BE4" w:rsidRDefault="003A4D56" w:rsidP="006369C1">
                  <w:pPr>
                    <w:ind w:left="113" w:right="113"/>
                    <w:jc w:val="center"/>
                    <w:rPr>
                      <w:sz w:val="14"/>
                      <w:szCs w:val="14"/>
                    </w:rPr>
                  </w:pPr>
                  <w:r w:rsidRPr="00D57BE4">
                    <w:rPr>
                      <w:sz w:val="14"/>
                      <w:szCs w:val="14"/>
                    </w:rPr>
                    <w:t>12-07-17</w:t>
                  </w:r>
                </w:p>
              </w:tc>
              <w:tc>
                <w:tcPr>
                  <w:tcW w:w="1251" w:type="dxa"/>
                  <w:vAlign w:val="center"/>
                </w:tcPr>
                <w:p w14:paraId="48F93059" w14:textId="73A9EF03" w:rsidR="003A4D56" w:rsidRPr="00D57BE4" w:rsidRDefault="003A4D56" w:rsidP="003A4D56">
                  <w:pPr>
                    <w:jc w:val="center"/>
                    <w:rPr>
                      <w:sz w:val="14"/>
                      <w:szCs w:val="14"/>
                    </w:rPr>
                  </w:pPr>
                  <w:r w:rsidRPr="00D57BE4">
                    <w:rPr>
                      <w:sz w:val="14"/>
                      <w:szCs w:val="14"/>
                    </w:rPr>
                    <w:t>Temperatura</w:t>
                  </w:r>
                </w:p>
              </w:tc>
              <w:tc>
                <w:tcPr>
                  <w:tcW w:w="938" w:type="dxa"/>
                  <w:vAlign w:val="center"/>
                </w:tcPr>
                <w:p w14:paraId="1AC0B4B4" w14:textId="77777777" w:rsidR="003A4D56" w:rsidRPr="00D57BE4" w:rsidRDefault="003A4D56" w:rsidP="003A4D56">
                  <w:pPr>
                    <w:jc w:val="center"/>
                    <w:rPr>
                      <w:sz w:val="14"/>
                      <w:szCs w:val="14"/>
                    </w:rPr>
                  </w:pPr>
                  <w:r w:rsidRPr="00D57BE4">
                    <w:rPr>
                      <w:sz w:val="14"/>
                      <w:szCs w:val="14"/>
                    </w:rPr>
                    <w:t>BGI/</w:t>
                  </w:r>
                </w:p>
                <w:p w14:paraId="6DE12638" w14:textId="77777777" w:rsidR="003A4D56" w:rsidRPr="00D57BE4" w:rsidRDefault="003A4D56" w:rsidP="003A4D56">
                  <w:pPr>
                    <w:jc w:val="center"/>
                    <w:rPr>
                      <w:sz w:val="14"/>
                      <w:szCs w:val="14"/>
                    </w:rPr>
                  </w:pPr>
                  <w:r w:rsidRPr="00D57BE4">
                    <w:rPr>
                      <w:sz w:val="14"/>
                      <w:szCs w:val="14"/>
                    </w:rPr>
                    <w:t>DELTACAL/</w:t>
                  </w:r>
                </w:p>
                <w:p w14:paraId="71842176" w14:textId="3E7E50AC" w:rsidR="003A4D56" w:rsidRPr="00D57BE4" w:rsidRDefault="003A4D56" w:rsidP="003A4D56">
                  <w:pPr>
                    <w:jc w:val="center"/>
                    <w:rPr>
                      <w:sz w:val="14"/>
                      <w:szCs w:val="14"/>
                    </w:rPr>
                  </w:pPr>
                  <w:r w:rsidRPr="00D57BE4">
                    <w:rPr>
                      <w:sz w:val="14"/>
                      <w:szCs w:val="14"/>
                    </w:rPr>
                    <w:t>1459</w:t>
                  </w:r>
                </w:p>
              </w:tc>
              <w:tc>
                <w:tcPr>
                  <w:tcW w:w="778" w:type="dxa"/>
                  <w:vAlign w:val="center"/>
                </w:tcPr>
                <w:p w14:paraId="75049417" w14:textId="1484201E" w:rsidR="003A4D56" w:rsidRPr="00D57BE4" w:rsidRDefault="003A4D56" w:rsidP="003A4D56">
                  <w:pPr>
                    <w:jc w:val="center"/>
                    <w:rPr>
                      <w:sz w:val="14"/>
                      <w:szCs w:val="14"/>
                    </w:rPr>
                  </w:pPr>
                  <w:r w:rsidRPr="00D57BE4">
                    <w:rPr>
                      <w:sz w:val="14"/>
                      <w:szCs w:val="14"/>
                    </w:rPr>
                    <w:t>20,5 °C</w:t>
                  </w:r>
                </w:p>
              </w:tc>
              <w:tc>
                <w:tcPr>
                  <w:tcW w:w="874" w:type="dxa"/>
                  <w:vAlign w:val="center"/>
                </w:tcPr>
                <w:p w14:paraId="4BB229AB" w14:textId="6194C822" w:rsidR="003A4D56" w:rsidRPr="00D57BE4" w:rsidRDefault="003A4D56" w:rsidP="003A4D56">
                  <w:pPr>
                    <w:jc w:val="center"/>
                    <w:rPr>
                      <w:sz w:val="14"/>
                      <w:szCs w:val="14"/>
                    </w:rPr>
                  </w:pPr>
                  <w:r w:rsidRPr="00D57BE4">
                    <w:rPr>
                      <w:sz w:val="14"/>
                      <w:szCs w:val="14"/>
                    </w:rPr>
                    <w:t>20,2 °C</w:t>
                  </w:r>
                </w:p>
              </w:tc>
              <w:tc>
                <w:tcPr>
                  <w:tcW w:w="695" w:type="dxa"/>
                  <w:vAlign w:val="center"/>
                </w:tcPr>
                <w:p w14:paraId="0CF573F2" w14:textId="183C3439" w:rsidR="003A4D56" w:rsidRPr="00D57BE4" w:rsidRDefault="003A4D56" w:rsidP="003A4D56">
                  <w:pPr>
                    <w:jc w:val="center"/>
                    <w:rPr>
                      <w:sz w:val="14"/>
                      <w:szCs w:val="14"/>
                    </w:rPr>
                  </w:pPr>
                  <w:r w:rsidRPr="00D57BE4">
                    <w:rPr>
                      <w:sz w:val="14"/>
                      <w:szCs w:val="14"/>
                    </w:rPr>
                    <w:t>1,</w:t>
                  </w:r>
                  <w:r w:rsidR="00197F8C" w:rsidRPr="00D57BE4">
                    <w:rPr>
                      <w:sz w:val="14"/>
                      <w:szCs w:val="14"/>
                    </w:rPr>
                    <w:t>5</w:t>
                  </w:r>
                  <w:r w:rsidRPr="00D57BE4">
                    <w:rPr>
                      <w:sz w:val="14"/>
                      <w:szCs w:val="14"/>
                    </w:rPr>
                    <w:t>%</w:t>
                  </w:r>
                </w:p>
              </w:tc>
              <w:tc>
                <w:tcPr>
                  <w:tcW w:w="896" w:type="dxa"/>
                </w:tcPr>
                <w:p w14:paraId="3F6DB0D4" w14:textId="6EA1A2D3" w:rsidR="003A4D56" w:rsidRPr="00D57BE4" w:rsidRDefault="003A4D56" w:rsidP="003A4D56">
                  <w:pPr>
                    <w:jc w:val="center"/>
                    <w:rPr>
                      <w:sz w:val="14"/>
                      <w:szCs w:val="14"/>
                    </w:rPr>
                  </w:pPr>
                  <w:r w:rsidRPr="00D57BE4">
                    <w:rPr>
                      <w:sz w:val="14"/>
                      <w:szCs w:val="14"/>
                    </w:rPr>
                    <w:t>No se realiza ajuste</w:t>
                  </w:r>
                </w:p>
              </w:tc>
              <w:tc>
                <w:tcPr>
                  <w:tcW w:w="551" w:type="dxa"/>
                  <w:vAlign w:val="center"/>
                </w:tcPr>
                <w:p w14:paraId="6E258B68" w14:textId="40BE7750" w:rsidR="003A4D56" w:rsidRPr="00D57BE4" w:rsidRDefault="003A4D56" w:rsidP="003A4D56">
                  <w:pPr>
                    <w:jc w:val="center"/>
                    <w:rPr>
                      <w:sz w:val="14"/>
                      <w:szCs w:val="14"/>
                    </w:rPr>
                  </w:pPr>
                  <w:r w:rsidRPr="00D57BE4">
                    <w:rPr>
                      <w:sz w:val="14"/>
                      <w:szCs w:val="14"/>
                    </w:rPr>
                    <w:t>--</w:t>
                  </w:r>
                </w:p>
              </w:tc>
            </w:tr>
            <w:tr w:rsidR="003A4D56" w:rsidRPr="00D57BE4" w14:paraId="3B8EF0A7" w14:textId="77777777" w:rsidTr="006369C1">
              <w:trPr>
                <w:trHeight w:val="219"/>
                <w:jc w:val="center"/>
              </w:trPr>
              <w:tc>
                <w:tcPr>
                  <w:tcW w:w="602" w:type="dxa"/>
                  <w:vMerge/>
                  <w:vAlign w:val="center"/>
                </w:tcPr>
                <w:p w14:paraId="17875EDB" w14:textId="77777777" w:rsidR="003A4D56" w:rsidRPr="00D57BE4" w:rsidRDefault="003A4D56" w:rsidP="003A4D56">
                  <w:pPr>
                    <w:jc w:val="center"/>
                    <w:rPr>
                      <w:sz w:val="14"/>
                      <w:szCs w:val="14"/>
                    </w:rPr>
                  </w:pPr>
                </w:p>
              </w:tc>
              <w:tc>
                <w:tcPr>
                  <w:tcW w:w="1251" w:type="dxa"/>
                  <w:vAlign w:val="center"/>
                </w:tcPr>
                <w:p w14:paraId="3F4EB48D" w14:textId="255149A9" w:rsidR="003A4D56" w:rsidRPr="00D57BE4" w:rsidRDefault="003A4D56" w:rsidP="003A4D56">
                  <w:pPr>
                    <w:jc w:val="center"/>
                    <w:rPr>
                      <w:sz w:val="14"/>
                      <w:szCs w:val="14"/>
                    </w:rPr>
                  </w:pPr>
                  <w:r w:rsidRPr="00D57BE4">
                    <w:rPr>
                      <w:sz w:val="14"/>
                      <w:szCs w:val="14"/>
                    </w:rPr>
                    <w:t>Presión Barométrica</w:t>
                  </w:r>
                </w:p>
              </w:tc>
              <w:tc>
                <w:tcPr>
                  <w:tcW w:w="938" w:type="dxa"/>
                  <w:vAlign w:val="center"/>
                </w:tcPr>
                <w:p w14:paraId="49715984" w14:textId="77777777" w:rsidR="003A4D56" w:rsidRPr="00D57BE4" w:rsidRDefault="003A4D56" w:rsidP="003A4D56">
                  <w:pPr>
                    <w:jc w:val="center"/>
                    <w:rPr>
                      <w:sz w:val="14"/>
                      <w:szCs w:val="14"/>
                    </w:rPr>
                  </w:pPr>
                  <w:r w:rsidRPr="00D57BE4">
                    <w:rPr>
                      <w:sz w:val="14"/>
                      <w:szCs w:val="14"/>
                    </w:rPr>
                    <w:t>BGI/</w:t>
                  </w:r>
                </w:p>
                <w:p w14:paraId="1C84040F" w14:textId="77777777" w:rsidR="003A4D56" w:rsidRPr="00D57BE4" w:rsidRDefault="003A4D56" w:rsidP="003A4D56">
                  <w:pPr>
                    <w:jc w:val="center"/>
                    <w:rPr>
                      <w:sz w:val="14"/>
                      <w:szCs w:val="14"/>
                    </w:rPr>
                  </w:pPr>
                  <w:r w:rsidRPr="00D57BE4">
                    <w:rPr>
                      <w:sz w:val="14"/>
                      <w:szCs w:val="14"/>
                    </w:rPr>
                    <w:t>DELTACAL/</w:t>
                  </w:r>
                </w:p>
                <w:p w14:paraId="0F9C6488" w14:textId="2227FC77" w:rsidR="003A4D56" w:rsidRPr="00D57BE4" w:rsidRDefault="003A4D56" w:rsidP="003A4D56">
                  <w:pPr>
                    <w:jc w:val="center"/>
                    <w:rPr>
                      <w:sz w:val="14"/>
                      <w:szCs w:val="14"/>
                    </w:rPr>
                  </w:pPr>
                  <w:r w:rsidRPr="00D57BE4">
                    <w:rPr>
                      <w:sz w:val="14"/>
                      <w:szCs w:val="14"/>
                    </w:rPr>
                    <w:t>1459</w:t>
                  </w:r>
                </w:p>
              </w:tc>
              <w:tc>
                <w:tcPr>
                  <w:tcW w:w="778" w:type="dxa"/>
                  <w:vAlign w:val="center"/>
                </w:tcPr>
                <w:p w14:paraId="04695B75" w14:textId="08F4D294" w:rsidR="003A4D56" w:rsidRPr="00D57BE4" w:rsidRDefault="003A4D56" w:rsidP="003A4D56">
                  <w:pPr>
                    <w:jc w:val="center"/>
                    <w:rPr>
                      <w:sz w:val="14"/>
                      <w:szCs w:val="14"/>
                    </w:rPr>
                  </w:pPr>
                  <w:r w:rsidRPr="00D57BE4">
                    <w:rPr>
                      <w:sz w:val="14"/>
                      <w:szCs w:val="14"/>
                    </w:rPr>
                    <w:t>726,5</w:t>
                  </w:r>
                </w:p>
                <w:p w14:paraId="7DC967E8" w14:textId="46F01BDA" w:rsidR="003A4D56" w:rsidRPr="00D57BE4" w:rsidRDefault="003A4D56" w:rsidP="003A4D56">
                  <w:pPr>
                    <w:jc w:val="center"/>
                    <w:rPr>
                      <w:sz w:val="14"/>
                      <w:szCs w:val="14"/>
                    </w:rPr>
                  </w:pPr>
                  <w:proofErr w:type="spellStart"/>
                  <w:r w:rsidRPr="00D57BE4">
                    <w:rPr>
                      <w:sz w:val="14"/>
                      <w:szCs w:val="14"/>
                    </w:rPr>
                    <w:t>mmHg</w:t>
                  </w:r>
                  <w:proofErr w:type="spellEnd"/>
                </w:p>
              </w:tc>
              <w:tc>
                <w:tcPr>
                  <w:tcW w:w="874" w:type="dxa"/>
                  <w:vAlign w:val="center"/>
                </w:tcPr>
                <w:p w14:paraId="1541EBAC" w14:textId="77777777" w:rsidR="003A4D56" w:rsidRPr="00D57BE4" w:rsidRDefault="003A4D56" w:rsidP="003A4D56">
                  <w:pPr>
                    <w:jc w:val="center"/>
                    <w:rPr>
                      <w:sz w:val="14"/>
                      <w:szCs w:val="14"/>
                    </w:rPr>
                  </w:pPr>
                  <w:r w:rsidRPr="00D57BE4">
                    <w:rPr>
                      <w:sz w:val="14"/>
                      <w:szCs w:val="14"/>
                    </w:rPr>
                    <w:t>726,0</w:t>
                  </w:r>
                </w:p>
                <w:p w14:paraId="32A41975" w14:textId="4036E6D2" w:rsidR="003A4D56" w:rsidRPr="00D57BE4" w:rsidRDefault="003A4D56" w:rsidP="003A4D56">
                  <w:pPr>
                    <w:jc w:val="center"/>
                    <w:rPr>
                      <w:sz w:val="14"/>
                      <w:szCs w:val="14"/>
                    </w:rPr>
                  </w:pPr>
                  <w:proofErr w:type="spellStart"/>
                  <w:r w:rsidRPr="00D57BE4">
                    <w:rPr>
                      <w:sz w:val="14"/>
                      <w:szCs w:val="14"/>
                    </w:rPr>
                    <w:t>mmHg</w:t>
                  </w:r>
                  <w:proofErr w:type="spellEnd"/>
                </w:p>
              </w:tc>
              <w:tc>
                <w:tcPr>
                  <w:tcW w:w="695" w:type="dxa"/>
                  <w:vAlign w:val="center"/>
                </w:tcPr>
                <w:p w14:paraId="5C715FD0" w14:textId="58AC3AC2" w:rsidR="003A4D56" w:rsidRPr="00D57BE4" w:rsidRDefault="003A4D56" w:rsidP="003A4D56">
                  <w:pPr>
                    <w:jc w:val="center"/>
                    <w:rPr>
                      <w:sz w:val="14"/>
                      <w:szCs w:val="14"/>
                    </w:rPr>
                  </w:pPr>
                  <w:r w:rsidRPr="00D57BE4">
                    <w:rPr>
                      <w:sz w:val="14"/>
                      <w:szCs w:val="14"/>
                    </w:rPr>
                    <w:t>0,07%</w:t>
                  </w:r>
                </w:p>
              </w:tc>
              <w:tc>
                <w:tcPr>
                  <w:tcW w:w="896" w:type="dxa"/>
                </w:tcPr>
                <w:p w14:paraId="0475A541" w14:textId="49F05DF5" w:rsidR="003A4D56" w:rsidRPr="00D57BE4" w:rsidRDefault="003A4D56" w:rsidP="003A4D56">
                  <w:pPr>
                    <w:jc w:val="center"/>
                    <w:rPr>
                      <w:sz w:val="14"/>
                      <w:szCs w:val="14"/>
                    </w:rPr>
                  </w:pPr>
                  <w:r w:rsidRPr="00D57BE4">
                    <w:rPr>
                      <w:sz w:val="14"/>
                      <w:szCs w:val="14"/>
                    </w:rPr>
                    <w:t>No se realiza ajuste</w:t>
                  </w:r>
                </w:p>
              </w:tc>
              <w:tc>
                <w:tcPr>
                  <w:tcW w:w="551" w:type="dxa"/>
                  <w:vAlign w:val="center"/>
                </w:tcPr>
                <w:p w14:paraId="3051574D" w14:textId="65F41F76" w:rsidR="003A4D56" w:rsidRPr="00D57BE4" w:rsidRDefault="003A4D56" w:rsidP="003A4D56">
                  <w:pPr>
                    <w:jc w:val="center"/>
                    <w:rPr>
                      <w:sz w:val="14"/>
                      <w:szCs w:val="14"/>
                    </w:rPr>
                  </w:pPr>
                  <w:r w:rsidRPr="00D57BE4">
                    <w:rPr>
                      <w:sz w:val="14"/>
                      <w:szCs w:val="14"/>
                    </w:rPr>
                    <w:t>--</w:t>
                  </w:r>
                </w:p>
              </w:tc>
            </w:tr>
            <w:tr w:rsidR="003A4D56" w:rsidRPr="00D57BE4" w14:paraId="1FA212A6" w14:textId="77777777" w:rsidTr="006369C1">
              <w:trPr>
                <w:trHeight w:val="219"/>
                <w:jc w:val="center"/>
              </w:trPr>
              <w:tc>
                <w:tcPr>
                  <w:tcW w:w="602" w:type="dxa"/>
                  <w:vMerge w:val="restart"/>
                  <w:textDirection w:val="btLr"/>
                  <w:vAlign w:val="center"/>
                </w:tcPr>
                <w:p w14:paraId="200B063E" w14:textId="66C73715" w:rsidR="003A4D56" w:rsidRPr="00D57BE4" w:rsidRDefault="003A4D56" w:rsidP="006369C1">
                  <w:pPr>
                    <w:ind w:left="113" w:right="113"/>
                    <w:jc w:val="center"/>
                    <w:rPr>
                      <w:sz w:val="14"/>
                      <w:szCs w:val="14"/>
                    </w:rPr>
                  </w:pPr>
                  <w:r w:rsidRPr="00D57BE4">
                    <w:rPr>
                      <w:sz w:val="14"/>
                      <w:szCs w:val="14"/>
                    </w:rPr>
                    <w:t>16-01-17</w:t>
                  </w:r>
                </w:p>
              </w:tc>
              <w:tc>
                <w:tcPr>
                  <w:tcW w:w="1251" w:type="dxa"/>
                  <w:vAlign w:val="center"/>
                </w:tcPr>
                <w:p w14:paraId="61FB4519" w14:textId="03991106" w:rsidR="003A4D56" w:rsidRPr="00D57BE4" w:rsidRDefault="003A4D56" w:rsidP="003A4D56">
                  <w:pPr>
                    <w:jc w:val="center"/>
                    <w:rPr>
                      <w:sz w:val="14"/>
                      <w:szCs w:val="14"/>
                    </w:rPr>
                  </w:pPr>
                  <w:r w:rsidRPr="00D57BE4">
                    <w:rPr>
                      <w:sz w:val="14"/>
                      <w:szCs w:val="14"/>
                    </w:rPr>
                    <w:t>Temperatura</w:t>
                  </w:r>
                </w:p>
              </w:tc>
              <w:tc>
                <w:tcPr>
                  <w:tcW w:w="938" w:type="dxa"/>
                  <w:vAlign w:val="center"/>
                </w:tcPr>
                <w:p w14:paraId="631BCB5E" w14:textId="77777777" w:rsidR="003A4D56" w:rsidRPr="00D57BE4" w:rsidRDefault="003A4D56" w:rsidP="003A4D56">
                  <w:pPr>
                    <w:jc w:val="center"/>
                    <w:rPr>
                      <w:sz w:val="14"/>
                      <w:szCs w:val="14"/>
                    </w:rPr>
                  </w:pPr>
                  <w:r w:rsidRPr="00D57BE4">
                    <w:rPr>
                      <w:sz w:val="14"/>
                      <w:szCs w:val="14"/>
                    </w:rPr>
                    <w:t>BGI/</w:t>
                  </w:r>
                </w:p>
                <w:p w14:paraId="3C55AF4A" w14:textId="77777777" w:rsidR="003A4D56" w:rsidRPr="00D57BE4" w:rsidRDefault="003A4D56" w:rsidP="003A4D56">
                  <w:pPr>
                    <w:jc w:val="center"/>
                    <w:rPr>
                      <w:sz w:val="14"/>
                      <w:szCs w:val="14"/>
                    </w:rPr>
                  </w:pPr>
                  <w:r w:rsidRPr="00D57BE4">
                    <w:rPr>
                      <w:sz w:val="14"/>
                      <w:szCs w:val="14"/>
                    </w:rPr>
                    <w:t>DELTACAL/</w:t>
                  </w:r>
                </w:p>
                <w:p w14:paraId="7F96C258" w14:textId="3E327111" w:rsidR="003A4D56" w:rsidRPr="00D57BE4" w:rsidRDefault="003A4D56" w:rsidP="003A4D56">
                  <w:pPr>
                    <w:jc w:val="center"/>
                    <w:rPr>
                      <w:sz w:val="14"/>
                      <w:szCs w:val="14"/>
                    </w:rPr>
                  </w:pPr>
                  <w:r w:rsidRPr="00D57BE4">
                    <w:rPr>
                      <w:sz w:val="14"/>
                      <w:szCs w:val="14"/>
                    </w:rPr>
                    <w:t>1459</w:t>
                  </w:r>
                </w:p>
              </w:tc>
              <w:tc>
                <w:tcPr>
                  <w:tcW w:w="778" w:type="dxa"/>
                  <w:vAlign w:val="center"/>
                </w:tcPr>
                <w:p w14:paraId="55AAAA3F" w14:textId="6451612F" w:rsidR="003A4D56" w:rsidRPr="00D57BE4" w:rsidRDefault="003A4D56" w:rsidP="003A4D56">
                  <w:pPr>
                    <w:jc w:val="center"/>
                    <w:rPr>
                      <w:sz w:val="14"/>
                      <w:szCs w:val="14"/>
                    </w:rPr>
                  </w:pPr>
                  <w:r w:rsidRPr="00D57BE4">
                    <w:rPr>
                      <w:sz w:val="14"/>
                      <w:szCs w:val="14"/>
                    </w:rPr>
                    <w:t>31,2 °C</w:t>
                  </w:r>
                </w:p>
              </w:tc>
              <w:tc>
                <w:tcPr>
                  <w:tcW w:w="874" w:type="dxa"/>
                  <w:vAlign w:val="center"/>
                </w:tcPr>
                <w:p w14:paraId="0F520B88" w14:textId="732427CB" w:rsidR="003A4D56" w:rsidRPr="00D57BE4" w:rsidRDefault="003A4D56" w:rsidP="003A4D56">
                  <w:pPr>
                    <w:jc w:val="center"/>
                    <w:rPr>
                      <w:sz w:val="14"/>
                      <w:szCs w:val="14"/>
                    </w:rPr>
                  </w:pPr>
                  <w:r w:rsidRPr="00D57BE4">
                    <w:rPr>
                      <w:sz w:val="14"/>
                      <w:szCs w:val="14"/>
                    </w:rPr>
                    <w:t>32,1 °C</w:t>
                  </w:r>
                </w:p>
              </w:tc>
              <w:tc>
                <w:tcPr>
                  <w:tcW w:w="695" w:type="dxa"/>
                  <w:vAlign w:val="center"/>
                </w:tcPr>
                <w:p w14:paraId="59910F4F" w14:textId="43A39136" w:rsidR="003A4D56" w:rsidRPr="00D57BE4" w:rsidRDefault="00197F8C" w:rsidP="003A4D56">
                  <w:pPr>
                    <w:jc w:val="center"/>
                    <w:rPr>
                      <w:sz w:val="14"/>
                      <w:szCs w:val="14"/>
                    </w:rPr>
                  </w:pPr>
                  <w:r w:rsidRPr="00D57BE4">
                    <w:rPr>
                      <w:sz w:val="14"/>
                      <w:szCs w:val="14"/>
                    </w:rPr>
                    <w:t>2</w:t>
                  </w:r>
                  <w:r w:rsidR="003A4D56" w:rsidRPr="00D57BE4">
                    <w:rPr>
                      <w:sz w:val="14"/>
                      <w:szCs w:val="14"/>
                    </w:rPr>
                    <w:t>,</w:t>
                  </w:r>
                  <w:r w:rsidRPr="00D57BE4">
                    <w:rPr>
                      <w:sz w:val="14"/>
                      <w:szCs w:val="14"/>
                    </w:rPr>
                    <w:t>9</w:t>
                  </w:r>
                  <w:r w:rsidR="003A4D56" w:rsidRPr="00D57BE4">
                    <w:rPr>
                      <w:sz w:val="14"/>
                      <w:szCs w:val="14"/>
                    </w:rPr>
                    <w:t>%</w:t>
                  </w:r>
                </w:p>
              </w:tc>
              <w:tc>
                <w:tcPr>
                  <w:tcW w:w="896" w:type="dxa"/>
                </w:tcPr>
                <w:p w14:paraId="2D053EAA" w14:textId="42005E4E" w:rsidR="003A4D56" w:rsidRPr="00D57BE4" w:rsidRDefault="003A4D56" w:rsidP="003A4D56">
                  <w:pPr>
                    <w:jc w:val="center"/>
                    <w:rPr>
                      <w:sz w:val="14"/>
                      <w:szCs w:val="14"/>
                    </w:rPr>
                  </w:pPr>
                  <w:r w:rsidRPr="00D57BE4">
                    <w:rPr>
                      <w:sz w:val="14"/>
                      <w:szCs w:val="14"/>
                    </w:rPr>
                    <w:t>No se realiza ajuste</w:t>
                  </w:r>
                </w:p>
              </w:tc>
              <w:tc>
                <w:tcPr>
                  <w:tcW w:w="551" w:type="dxa"/>
                  <w:vAlign w:val="center"/>
                </w:tcPr>
                <w:p w14:paraId="3D41C7FD" w14:textId="2022AF93" w:rsidR="003A4D56" w:rsidRPr="00D57BE4" w:rsidRDefault="003A4D56" w:rsidP="003A4D56">
                  <w:pPr>
                    <w:jc w:val="center"/>
                    <w:rPr>
                      <w:sz w:val="14"/>
                      <w:szCs w:val="14"/>
                    </w:rPr>
                  </w:pPr>
                  <w:r w:rsidRPr="00D57BE4">
                    <w:rPr>
                      <w:sz w:val="14"/>
                      <w:szCs w:val="14"/>
                    </w:rPr>
                    <w:t>--</w:t>
                  </w:r>
                </w:p>
              </w:tc>
            </w:tr>
            <w:tr w:rsidR="003A4D56" w:rsidRPr="00D57BE4" w14:paraId="13E71126" w14:textId="77777777" w:rsidTr="006369C1">
              <w:trPr>
                <w:trHeight w:val="219"/>
                <w:jc w:val="center"/>
              </w:trPr>
              <w:tc>
                <w:tcPr>
                  <w:tcW w:w="602" w:type="dxa"/>
                  <w:vMerge/>
                  <w:vAlign w:val="center"/>
                </w:tcPr>
                <w:p w14:paraId="27B226B3" w14:textId="77777777" w:rsidR="003A4D56" w:rsidRPr="00D57BE4" w:rsidRDefault="003A4D56" w:rsidP="003A4D56">
                  <w:pPr>
                    <w:jc w:val="center"/>
                    <w:rPr>
                      <w:sz w:val="14"/>
                      <w:szCs w:val="14"/>
                    </w:rPr>
                  </w:pPr>
                </w:p>
              </w:tc>
              <w:tc>
                <w:tcPr>
                  <w:tcW w:w="1251" w:type="dxa"/>
                  <w:vAlign w:val="center"/>
                </w:tcPr>
                <w:p w14:paraId="788363EF" w14:textId="222ED857" w:rsidR="003A4D56" w:rsidRPr="00D57BE4" w:rsidRDefault="003A4D56" w:rsidP="003A4D56">
                  <w:pPr>
                    <w:jc w:val="center"/>
                    <w:rPr>
                      <w:sz w:val="14"/>
                      <w:szCs w:val="14"/>
                    </w:rPr>
                  </w:pPr>
                  <w:r w:rsidRPr="00D57BE4">
                    <w:rPr>
                      <w:sz w:val="14"/>
                      <w:szCs w:val="14"/>
                    </w:rPr>
                    <w:t>Presión Barométrica</w:t>
                  </w:r>
                </w:p>
              </w:tc>
              <w:tc>
                <w:tcPr>
                  <w:tcW w:w="938" w:type="dxa"/>
                  <w:vAlign w:val="center"/>
                </w:tcPr>
                <w:p w14:paraId="05FEC09A" w14:textId="77777777" w:rsidR="003A4D56" w:rsidRPr="00D57BE4" w:rsidRDefault="003A4D56" w:rsidP="003A4D56">
                  <w:pPr>
                    <w:jc w:val="center"/>
                    <w:rPr>
                      <w:sz w:val="14"/>
                      <w:szCs w:val="14"/>
                    </w:rPr>
                  </w:pPr>
                  <w:r w:rsidRPr="00D57BE4">
                    <w:rPr>
                      <w:sz w:val="14"/>
                      <w:szCs w:val="14"/>
                    </w:rPr>
                    <w:t>BGI/</w:t>
                  </w:r>
                </w:p>
                <w:p w14:paraId="192F9A02" w14:textId="77777777" w:rsidR="003A4D56" w:rsidRPr="00D57BE4" w:rsidRDefault="003A4D56" w:rsidP="003A4D56">
                  <w:pPr>
                    <w:jc w:val="center"/>
                    <w:rPr>
                      <w:sz w:val="14"/>
                      <w:szCs w:val="14"/>
                    </w:rPr>
                  </w:pPr>
                  <w:r w:rsidRPr="00D57BE4">
                    <w:rPr>
                      <w:sz w:val="14"/>
                      <w:szCs w:val="14"/>
                    </w:rPr>
                    <w:t>DELTACAL/</w:t>
                  </w:r>
                </w:p>
                <w:p w14:paraId="639DCFE4" w14:textId="5233EBD5" w:rsidR="003A4D56" w:rsidRPr="00D57BE4" w:rsidRDefault="003A4D56" w:rsidP="003A4D56">
                  <w:pPr>
                    <w:jc w:val="center"/>
                    <w:rPr>
                      <w:sz w:val="14"/>
                      <w:szCs w:val="14"/>
                    </w:rPr>
                  </w:pPr>
                  <w:r w:rsidRPr="00D57BE4">
                    <w:rPr>
                      <w:sz w:val="14"/>
                      <w:szCs w:val="14"/>
                    </w:rPr>
                    <w:t>1459</w:t>
                  </w:r>
                </w:p>
              </w:tc>
              <w:tc>
                <w:tcPr>
                  <w:tcW w:w="778" w:type="dxa"/>
                  <w:vAlign w:val="center"/>
                </w:tcPr>
                <w:p w14:paraId="2CEB318F" w14:textId="612D209D" w:rsidR="003A4D56" w:rsidRPr="00D57BE4" w:rsidRDefault="003A4D56" w:rsidP="003A4D56">
                  <w:pPr>
                    <w:jc w:val="center"/>
                    <w:rPr>
                      <w:sz w:val="14"/>
                      <w:szCs w:val="14"/>
                    </w:rPr>
                  </w:pPr>
                  <w:r w:rsidRPr="00D57BE4">
                    <w:rPr>
                      <w:sz w:val="14"/>
                      <w:szCs w:val="14"/>
                    </w:rPr>
                    <w:t>724,5</w:t>
                  </w:r>
                </w:p>
                <w:p w14:paraId="383D58A3" w14:textId="55D8F2FF" w:rsidR="003A4D56" w:rsidRPr="00D57BE4" w:rsidRDefault="003A4D56" w:rsidP="003A4D56">
                  <w:pPr>
                    <w:jc w:val="center"/>
                    <w:rPr>
                      <w:sz w:val="14"/>
                      <w:szCs w:val="14"/>
                    </w:rPr>
                  </w:pPr>
                  <w:proofErr w:type="spellStart"/>
                  <w:r w:rsidRPr="00D57BE4">
                    <w:rPr>
                      <w:sz w:val="14"/>
                      <w:szCs w:val="14"/>
                    </w:rPr>
                    <w:t>mmHg</w:t>
                  </w:r>
                  <w:proofErr w:type="spellEnd"/>
                </w:p>
              </w:tc>
              <w:tc>
                <w:tcPr>
                  <w:tcW w:w="874" w:type="dxa"/>
                  <w:vAlign w:val="center"/>
                </w:tcPr>
                <w:p w14:paraId="7EEEF561" w14:textId="4D178C29" w:rsidR="003A4D56" w:rsidRPr="00D57BE4" w:rsidRDefault="003A4D56" w:rsidP="003A4D56">
                  <w:pPr>
                    <w:jc w:val="center"/>
                    <w:rPr>
                      <w:sz w:val="14"/>
                      <w:szCs w:val="14"/>
                    </w:rPr>
                  </w:pPr>
                  <w:r w:rsidRPr="00D57BE4">
                    <w:rPr>
                      <w:sz w:val="14"/>
                      <w:szCs w:val="14"/>
                    </w:rPr>
                    <w:t>726,06</w:t>
                  </w:r>
                </w:p>
                <w:p w14:paraId="247E33E4" w14:textId="304874CA" w:rsidR="003A4D56" w:rsidRPr="00D57BE4" w:rsidRDefault="003A4D56" w:rsidP="003A4D56">
                  <w:pPr>
                    <w:jc w:val="center"/>
                    <w:rPr>
                      <w:sz w:val="14"/>
                      <w:szCs w:val="14"/>
                    </w:rPr>
                  </w:pPr>
                  <w:proofErr w:type="spellStart"/>
                  <w:r w:rsidRPr="00D57BE4">
                    <w:rPr>
                      <w:sz w:val="14"/>
                      <w:szCs w:val="14"/>
                    </w:rPr>
                    <w:t>mmHg</w:t>
                  </w:r>
                  <w:proofErr w:type="spellEnd"/>
                </w:p>
              </w:tc>
              <w:tc>
                <w:tcPr>
                  <w:tcW w:w="695" w:type="dxa"/>
                  <w:vAlign w:val="center"/>
                </w:tcPr>
                <w:p w14:paraId="18998108" w14:textId="7ABF62B6" w:rsidR="003A4D56" w:rsidRPr="00D57BE4" w:rsidRDefault="003A4D56" w:rsidP="003A4D56">
                  <w:pPr>
                    <w:jc w:val="center"/>
                    <w:rPr>
                      <w:sz w:val="14"/>
                      <w:szCs w:val="14"/>
                    </w:rPr>
                  </w:pPr>
                  <w:r w:rsidRPr="00D57BE4">
                    <w:rPr>
                      <w:sz w:val="14"/>
                      <w:szCs w:val="14"/>
                    </w:rPr>
                    <w:t>0,21%</w:t>
                  </w:r>
                </w:p>
              </w:tc>
              <w:tc>
                <w:tcPr>
                  <w:tcW w:w="896" w:type="dxa"/>
                </w:tcPr>
                <w:p w14:paraId="53F7C328" w14:textId="232EB426" w:rsidR="003A4D56" w:rsidRPr="00D57BE4" w:rsidRDefault="003A4D56" w:rsidP="003A4D56">
                  <w:pPr>
                    <w:jc w:val="center"/>
                    <w:rPr>
                      <w:sz w:val="14"/>
                      <w:szCs w:val="14"/>
                    </w:rPr>
                  </w:pPr>
                  <w:r w:rsidRPr="00D57BE4">
                    <w:rPr>
                      <w:sz w:val="14"/>
                      <w:szCs w:val="14"/>
                    </w:rPr>
                    <w:t>No se realiza ajuste</w:t>
                  </w:r>
                </w:p>
              </w:tc>
              <w:tc>
                <w:tcPr>
                  <w:tcW w:w="551" w:type="dxa"/>
                  <w:vAlign w:val="center"/>
                </w:tcPr>
                <w:p w14:paraId="6306B8A9" w14:textId="7E4980FC" w:rsidR="003A4D56" w:rsidRPr="00D57BE4" w:rsidRDefault="003A4D56" w:rsidP="003A4D56">
                  <w:pPr>
                    <w:jc w:val="center"/>
                    <w:rPr>
                      <w:sz w:val="14"/>
                      <w:szCs w:val="14"/>
                    </w:rPr>
                  </w:pPr>
                  <w:r w:rsidRPr="00D57BE4">
                    <w:rPr>
                      <w:sz w:val="14"/>
                      <w:szCs w:val="14"/>
                    </w:rPr>
                    <w:t>--</w:t>
                  </w:r>
                </w:p>
              </w:tc>
            </w:tr>
            <w:tr w:rsidR="003A4D56" w:rsidRPr="00D57BE4" w14:paraId="2AB7CAB5" w14:textId="77777777" w:rsidTr="006369C1">
              <w:trPr>
                <w:trHeight w:val="219"/>
                <w:jc w:val="center"/>
              </w:trPr>
              <w:tc>
                <w:tcPr>
                  <w:tcW w:w="602" w:type="dxa"/>
                  <w:vMerge w:val="restart"/>
                  <w:textDirection w:val="btLr"/>
                  <w:vAlign w:val="center"/>
                </w:tcPr>
                <w:p w14:paraId="34B81287" w14:textId="27B5FD06" w:rsidR="003A4D56" w:rsidRPr="00D57BE4" w:rsidRDefault="003A4D56" w:rsidP="006369C1">
                  <w:pPr>
                    <w:ind w:left="113" w:right="113"/>
                    <w:jc w:val="center"/>
                    <w:rPr>
                      <w:sz w:val="14"/>
                      <w:szCs w:val="14"/>
                    </w:rPr>
                  </w:pPr>
                  <w:r w:rsidRPr="00D57BE4">
                    <w:rPr>
                      <w:sz w:val="14"/>
                      <w:szCs w:val="14"/>
                    </w:rPr>
                    <w:t>17-10-16</w:t>
                  </w:r>
                </w:p>
              </w:tc>
              <w:tc>
                <w:tcPr>
                  <w:tcW w:w="1251" w:type="dxa"/>
                  <w:vAlign w:val="center"/>
                </w:tcPr>
                <w:p w14:paraId="14AB89AE" w14:textId="7A2E4E2E" w:rsidR="003A4D56" w:rsidRPr="00D57BE4" w:rsidRDefault="003A4D56" w:rsidP="003A4D56">
                  <w:pPr>
                    <w:jc w:val="center"/>
                    <w:rPr>
                      <w:sz w:val="14"/>
                      <w:szCs w:val="14"/>
                    </w:rPr>
                  </w:pPr>
                  <w:r w:rsidRPr="00D57BE4">
                    <w:rPr>
                      <w:sz w:val="14"/>
                      <w:szCs w:val="14"/>
                    </w:rPr>
                    <w:t>Temperatura</w:t>
                  </w:r>
                </w:p>
              </w:tc>
              <w:tc>
                <w:tcPr>
                  <w:tcW w:w="938" w:type="dxa"/>
                  <w:vAlign w:val="center"/>
                </w:tcPr>
                <w:p w14:paraId="7E2BD790" w14:textId="77777777" w:rsidR="003A4D56" w:rsidRPr="00D57BE4" w:rsidRDefault="003A4D56" w:rsidP="003A4D56">
                  <w:pPr>
                    <w:jc w:val="center"/>
                    <w:rPr>
                      <w:sz w:val="14"/>
                      <w:szCs w:val="14"/>
                    </w:rPr>
                  </w:pPr>
                  <w:r w:rsidRPr="00D57BE4">
                    <w:rPr>
                      <w:sz w:val="14"/>
                      <w:szCs w:val="14"/>
                    </w:rPr>
                    <w:t>BGI/</w:t>
                  </w:r>
                </w:p>
                <w:p w14:paraId="72F9A253" w14:textId="77777777" w:rsidR="003A4D56" w:rsidRPr="00D57BE4" w:rsidRDefault="003A4D56" w:rsidP="003A4D56">
                  <w:pPr>
                    <w:jc w:val="center"/>
                    <w:rPr>
                      <w:sz w:val="14"/>
                      <w:szCs w:val="14"/>
                    </w:rPr>
                  </w:pPr>
                  <w:r w:rsidRPr="00D57BE4">
                    <w:rPr>
                      <w:sz w:val="14"/>
                      <w:szCs w:val="14"/>
                    </w:rPr>
                    <w:t>DELTACAL/</w:t>
                  </w:r>
                </w:p>
                <w:p w14:paraId="13CD9A60" w14:textId="6DD54375" w:rsidR="003A4D56" w:rsidRPr="00D57BE4" w:rsidRDefault="003A4D56" w:rsidP="003A4D56">
                  <w:pPr>
                    <w:jc w:val="center"/>
                    <w:rPr>
                      <w:sz w:val="14"/>
                      <w:szCs w:val="14"/>
                    </w:rPr>
                  </w:pPr>
                  <w:r w:rsidRPr="00D57BE4">
                    <w:rPr>
                      <w:sz w:val="14"/>
                      <w:szCs w:val="14"/>
                    </w:rPr>
                    <w:t>1459</w:t>
                  </w:r>
                </w:p>
              </w:tc>
              <w:tc>
                <w:tcPr>
                  <w:tcW w:w="778" w:type="dxa"/>
                  <w:vAlign w:val="center"/>
                </w:tcPr>
                <w:p w14:paraId="51A81743" w14:textId="675922BC" w:rsidR="003A4D56" w:rsidRPr="00D57BE4" w:rsidRDefault="003A4D56" w:rsidP="003A4D56">
                  <w:pPr>
                    <w:jc w:val="center"/>
                    <w:rPr>
                      <w:sz w:val="14"/>
                      <w:szCs w:val="14"/>
                    </w:rPr>
                  </w:pPr>
                  <w:r w:rsidRPr="00D57BE4">
                    <w:rPr>
                      <w:sz w:val="14"/>
                      <w:szCs w:val="14"/>
                    </w:rPr>
                    <w:t>25,6 °C</w:t>
                  </w:r>
                </w:p>
              </w:tc>
              <w:tc>
                <w:tcPr>
                  <w:tcW w:w="874" w:type="dxa"/>
                  <w:vAlign w:val="center"/>
                </w:tcPr>
                <w:p w14:paraId="38913CA2" w14:textId="07053D1B" w:rsidR="003A4D56" w:rsidRPr="00D57BE4" w:rsidRDefault="003A4D56" w:rsidP="003A4D56">
                  <w:pPr>
                    <w:jc w:val="center"/>
                    <w:rPr>
                      <w:sz w:val="14"/>
                      <w:szCs w:val="14"/>
                    </w:rPr>
                  </w:pPr>
                  <w:r w:rsidRPr="00D57BE4">
                    <w:rPr>
                      <w:sz w:val="14"/>
                      <w:szCs w:val="14"/>
                    </w:rPr>
                    <w:t>24,5 °C</w:t>
                  </w:r>
                </w:p>
              </w:tc>
              <w:tc>
                <w:tcPr>
                  <w:tcW w:w="695" w:type="dxa"/>
                  <w:vAlign w:val="center"/>
                </w:tcPr>
                <w:p w14:paraId="36CFDDC8" w14:textId="5D059C80" w:rsidR="003A4D56" w:rsidRPr="00D57BE4" w:rsidRDefault="003A4D56" w:rsidP="003A4D56">
                  <w:pPr>
                    <w:jc w:val="center"/>
                    <w:rPr>
                      <w:sz w:val="14"/>
                      <w:szCs w:val="14"/>
                    </w:rPr>
                  </w:pPr>
                  <w:r w:rsidRPr="00D57BE4">
                    <w:rPr>
                      <w:sz w:val="14"/>
                      <w:szCs w:val="14"/>
                    </w:rPr>
                    <w:t>4,3%</w:t>
                  </w:r>
                </w:p>
              </w:tc>
              <w:tc>
                <w:tcPr>
                  <w:tcW w:w="896" w:type="dxa"/>
                </w:tcPr>
                <w:p w14:paraId="5F7C0DB5" w14:textId="51C1D92A" w:rsidR="003A4D56" w:rsidRPr="00D57BE4" w:rsidRDefault="003A4D56" w:rsidP="003A4D56">
                  <w:pPr>
                    <w:jc w:val="center"/>
                    <w:rPr>
                      <w:sz w:val="14"/>
                      <w:szCs w:val="14"/>
                    </w:rPr>
                  </w:pPr>
                  <w:r w:rsidRPr="00D57BE4">
                    <w:rPr>
                      <w:sz w:val="14"/>
                      <w:szCs w:val="14"/>
                    </w:rPr>
                    <w:t>No se realiza ajuste</w:t>
                  </w:r>
                </w:p>
              </w:tc>
              <w:tc>
                <w:tcPr>
                  <w:tcW w:w="551" w:type="dxa"/>
                  <w:vAlign w:val="center"/>
                </w:tcPr>
                <w:p w14:paraId="3526C09B" w14:textId="71AA36C1" w:rsidR="003A4D56" w:rsidRPr="00D57BE4" w:rsidRDefault="003A4D56" w:rsidP="003A4D56">
                  <w:pPr>
                    <w:jc w:val="center"/>
                    <w:rPr>
                      <w:sz w:val="14"/>
                      <w:szCs w:val="14"/>
                    </w:rPr>
                  </w:pPr>
                  <w:r w:rsidRPr="00D57BE4">
                    <w:rPr>
                      <w:sz w:val="14"/>
                      <w:szCs w:val="14"/>
                    </w:rPr>
                    <w:t>--</w:t>
                  </w:r>
                </w:p>
              </w:tc>
            </w:tr>
            <w:tr w:rsidR="003A4D56" w:rsidRPr="00D57BE4" w14:paraId="39CAD754" w14:textId="77777777" w:rsidTr="006369C1">
              <w:trPr>
                <w:trHeight w:val="219"/>
                <w:jc w:val="center"/>
              </w:trPr>
              <w:tc>
                <w:tcPr>
                  <w:tcW w:w="602" w:type="dxa"/>
                  <w:vMerge/>
                  <w:vAlign w:val="center"/>
                </w:tcPr>
                <w:p w14:paraId="67E857C5" w14:textId="77777777" w:rsidR="003A4D56" w:rsidRPr="00D57BE4" w:rsidRDefault="003A4D56" w:rsidP="003A4D56">
                  <w:pPr>
                    <w:jc w:val="center"/>
                    <w:rPr>
                      <w:sz w:val="14"/>
                      <w:szCs w:val="14"/>
                    </w:rPr>
                  </w:pPr>
                </w:p>
              </w:tc>
              <w:tc>
                <w:tcPr>
                  <w:tcW w:w="1251" w:type="dxa"/>
                  <w:vAlign w:val="center"/>
                </w:tcPr>
                <w:p w14:paraId="577C0E7C" w14:textId="5D7A2CFA" w:rsidR="003A4D56" w:rsidRPr="00D57BE4" w:rsidRDefault="003A4D56" w:rsidP="003A4D56">
                  <w:pPr>
                    <w:jc w:val="center"/>
                    <w:rPr>
                      <w:sz w:val="14"/>
                      <w:szCs w:val="14"/>
                    </w:rPr>
                  </w:pPr>
                  <w:r w:rsidRPr="00D57BE4">
                    <w:rPr>
                      <w:sz w:val="14"/>
                      <w:szCs w:val="14"/>
                    </w:rPr>
                    <w:t>Presión Barométrica</w:t>
                  </w:r>
                </w:p>
              </w:tc>
              <w:tc>
                <w:tcPr>
                  <w:tcW w:w="938" w:type="dxa"/>
                  <w:vAlign w:val="center"/>
                </w:tcPr>
                <w:p w14:paraId="5873BB6E" w14:textId="77777777" w:rsidR="003A4D56" w:rsidRPr="00D57BE4" w:rsidRDefault="003A4D56" w:rsidP="003A4D56">
                  <w:pPr>
                    <w:jc w:val="center"/>
                    <w:rPr>
                      <w:sz w:val="14"/>
                      <w:szCs w:val="14"/>
                    </w:rPr>
                  </w:pPr>
                  <w:r w:rsidRPr="00D57BE4">
                    <w:rPr>
                      <w:sz w:val="14"/>
                      <w:szCs w:val="14"/>
                    </w:rPr>
                    <w:t>BGI/</w:t>
                  </w:r>
                </w:p>
                <w:p w14:paraId="6AEA4732" w14:textId="77777777" w:rsidR="003A4D56" w:rsidRPr="00D57BE4" w:rsidRDefault="003A4D56" w:rsidP="003A4D56">
                  <w:pPr>
                    <w:jc w:val="center"/>
                    <w:rPr>
                      <w:sz w:val="14"/>
                      <w:szCs w:val="14"/>
                    </w:rPr>
                  </w:pPr>
                  <w:r w:rsidRPr="00D57BE4">
                    <w:rPr>
                      <w:sz w:val="14"/>
                      <w:szCs w:val="14"/>
                    </w:rPr>
                    <w:t>DELTACAL/</w:t>
                  </w:r>
                </w:p>
                <w:p w14:paraId="4D4496CB" w14:textId="38BA3A02" w:rsidR="003A4D56" w:rsidRPr="00D57BE4" w:rsidRDefault="003A4D56" w:rsidP="003A4D56">
                  <w:pPr>
                    <w:jc w:val="center"/>
                    <w:rPr>
                      <w:sz w:val="14"/>
                      <w:szCs w:val="14"/>
                    </w:rPr>
                  </w:pPr>
                  <w:r w:rsidRPr="00D57BE4">
                    <w:rPr>
                      <w:sz w:val="14"/>
                      <w:szCs w:val="14"/>
                    </w:rPr>
                    <w:t>1459</w:t>
                  </w:r>
                </w:p>
              </w:tc>
              <w:tc>
                <w:tcPr>
                  <w:tcW w:w="778" w:type="dxa"/>
                  <w:vAlign w:val="center"/>
                </w:tcPr>
                <w:p w14:paraId="5B50277B" w14:textId="3C88474B" w:rsidR="003A4D56" w:rsidRPr="00D57BE4" w:rsidRDefault="003A4D56" w:rsidP="003A4D56">
                  <w:pPr>
                    <w:jc w:val="center"/>
                    <w:rPr>
                      <w:sz w:val="14"/>
                      <w:szCs w:val="14"/>
                    </w:rPr>
                  </w:pPr>
                  <w:r w:rsidRPr="00D57BE4">
                    <w:rPr>
                      <w:sz w:val="14"/>
                      <w:szCs w:val="14"/>
                    </w:rPr>
                    <w:t>726,5</w:t>
                  </w:r>
                </w:p>
                <w:p w14:paraId="5B59CB3A" w14:textId="2D0781D6" w:rsidR="003A4D56" w:rsidRPr="00D57BE4" w:rsidRDefault="003A4D56" w:rsidP="003A4D56">
                  <w:pPr>
                    <w:jc w:val="center"/>
                    <w:rPr>
                      <w:sz w:val="14"/>
                      <w:szCs w:val="14"/>
                    </w:rPr>
                  </w:pPr>
                  <w:proofErr w:type="spellStart"/>
                  <w:r w:rsidRPr="00D57BE4">
                    <w:rPr>
                      <w:sz w:val="14"/>
                      <w:szCs w:val="14"/>
                    </w:rPr>
                    <w:t>mmHg</w:t>
                  </w:r>
                  <w:proofErr w:type="spellEnd"/>
                </w:p>
              </w:tc>
              <w:tc>
                <w:tcPr>
                  <w:tcW w:w="874" w:type="dxa"/>
                  <w:vAlign w:val="center"/>
                </w:tcPr>
                <w:p w14:paraId="140CB4A7" w14:textId="206F8FB8" w:rsidR="003A4D56" w:rsidRPr="00D57BE4" w:rsidRDefault="003A4D56" w:rsidP="003A4D56">
                  <w:pPr>
                    <w:jc w:val="center"/>
                    <w:rPr>
                      <w:sz w:val="14"/>
                      <w:szCs w:val="14"/>
                    </w:rPr>
                  </w:pPr>
                  <w:r w:rsidRPr="00D57BE4">
                    <w:rPr>
                      <w:sz w:val="14"/>
                      <w:szCs w:val="14"/>
                    </w:rPr>
                    <w:t>725,7</w:t>
                  </w:r>
                </w:p>
                <w:p w14:paraId="1ED655FA" w14:textId="467B3034" w:rsidR="003A4D56" w:rsidRPr="00D57BE4" w:rsidRDefault="003A4D56" w:rsidP="003A4D56">
                  <w:pPr>
                    <w:jc w:val="center"/>
                    <w:rPr>
                      <w:sz w:val="14"/>
                      <w:szCs w:val="14"/>
                    </w:rPr>
                  </w:pPr>
                  <w:proofErr w:type="spellStart"/>
                  <w:r w:rsidRPr="00D57BE4">
                    <w:rPr>
                      <w:sz w:val="14"/>
                      <w:szCs w:val="14"/>
                    </w:rPr>
                    <w:t>mmHg</w:t>
                  </w:r>
                  <w:proofErr w:type="spellEnd"/>
                </w:p>
              </w:tc>
              <w:tc>
                <w:tcPr>
                  <w:tcW w:w="695" w:type="dxa"/>
                  <w:vAlign w:val="center"/>
                </w:tcPr>
                <w:p w14:paraId="1FAD0C7F" w14:textId="3B51D156" w:rsidR="003A4D56" w:rsidRPr="00D57BE4" w:rsidRDefault="003A4D56" w:rsidP="003A4D56">
                  <w:pPr>
                    <w:jc w:val="center"/>
                    <w:rPr>
                      <w:sz w:val="14"/>
                      <w:szCs w:val="14"/>
                    </w:rPr>
                  </w:pPr>
                  <w:r w:rsidRPr="00D57BE4">
                    <w:rPr>
                      <w:sz w:val="14"/>
                      <w:szCs w:val="14"/>
                    </w:rPr>
                    <w:t>0,1%</w:t>
                  </w:r>
                </w:p>
              </w:tc>
              <w:tc>
                <w:tcPr>
                  <w:tcW w:w="896" w:type="dxa"/>
                </w:tcPr>
                <w:p w14:paraId="4CC53236" w14:textId="14B5056A" w:rsidR="003A4D56" w:rsidRPr="00D57BE4" w:rsidRDefault="003A4D56" w:rsidP="003A4D56">
                  <w:pPr>
                    <w:jc w:val="center"/>
                    <w:rPr>
                      <w:sz w:val="14"/>
                      <w:szCs w:val="14"/>
                    </w:rPr>
                  </w:pPr>
                  <w:r w:rsidRPr="00D57BE4">
                    <w:rPr>
                      <w:sz w:val="14"/>
                      <w:szCs w:val="14"/>
                    </w:rPr>
                    <w:t>No se realiza ajuste</w:t>
                  </w:r>
                </w:p>
              </w:tc>
              <w:tc>
                <w:tcPr>
                  <w:tcW w:w="551" w:type="dxa"/>
                  <w:vAlign w:val="center"/>
                </w:tcPr>
                <w:p w14:paraId="442425CC" w14:textId="61B93B62" w:rsidR="003A4D56" w:rsidRPr="00D57BE4" w:rsidRDefault="003A4D56" w:rsidP="003A4D56">
                  <w:pPr>
                    <w:jc w:val="center"/>
                    <w:rPr>
                      <w:sz w:val="14"/>
                      <w:szCs w:val="14"/>
                    </w:rPr>
                  </w:pPr>
                  <w:r w:rsidRPr="00D57BE4">
                    <w:rPr>
                      <w:sz w:val="14"/>
                      <w:szCs w:val="14"/>
                    </w:rPr>
                    <w:t>--</w:t>
                  </w:r>
                </w:p>
              </w:tc>
            </w:tr>
            <w:tr w:rsidR="003A4D56" w:rsidRPr="00D57BE4" w14:paraId="606096BF" w14:textId="77777777" w:rsidTr="006369C1">
              <w:trPr>
                <w:trHeight w:val="219"/>
                <w:jc w:val="center"/>
              </w:trPr>
              <w:tc>
                <w:tcPr>
                  <w:tcW w:w="602" w:type="dxa"/>
                  <w:vMerge w:val="restart"/>
                  <w:textDirection w:val="btLr"/>
                  <w:vAlign w:val="center"/>
                </w:tcPr>
                <w:p w14:paraId="3D5D0703" w14:textId="73C5AAA6" w:rsidR="003A4D56" w:rsidRPr="00D57BE4" w:rsidRDefault="003A4D56" w:rsidP="006369C1">
                  <w:pPr>
                    <w:ind w:left="113" w:right="113"/>
                    <w:jc w:val="center"/>
                    <w:rPr>
                      <w:sz w:val="14"/>
                      <w:szCs w:val="14"/>
                    </w:rPr>
                  </w:pPr>
                  <w:r w:rsidRPr="00D57BE4">
                    <w:rPr>
                      <w:sz w:val="14"/>
                      <w:szCs w:val="14"/>
                    </w:rPr>
                    <w:t>05-07-16</w:t>
                  </w:r>
                </w:p>
              </w:tc>
              <w:tc>
                <w:tcPr>
                  <w:tcW w:w="1251" w:type="dxa"/>
                  <w:vAlign w:val="center"/>
                </w:tcPr>
                <w:p w14:paraId="34E2DA41" w14:textId="331C4CCF" w:rsidR="003A4D56" w:rsidRPr="00D57BE4" w:rsidRDefault="003A4D56" w:rsidP="003A4D56">
                  <w:pPr>
                    <w:jc w:val="center"/>
                    <w:rPr>
                      <w:sz w:val="14"/>
                      <w:szCs w:val="14"/>
                    </w:rPr>
                  </w:pPr>
                  <w:r w:rsidRPr="00D57BE4">
                    <w:rPr>
                      <w:sz w:val="14"/>
                      <w:szCs w:val="14"/>
                    </w:rPr>
                    <w:t>Temperatura</w:t>
                  </w:r>
                </w:p>
              </w:tc>
              <w:tc>
                <w:tcPr>
                  <w:tcW w:w="938" w:type="dxa"/>
                  <w:vAlign w:val="center"/>
                </w:tcPr>
                <w:p w14:paraId="6CAF7DAC" w14:textId="77777777" w:rsidR="003A4D56" w:rsidRPr="00D57BE4" w:rsidRDefault="003A4D56" w:rsidP="003A4D56">
                  <w:pPr>
                    <w:jc w:val="center"/>
                    <w:rPr>
                      <w:sz w:val="14"/>
                      <w:szCs w:val="14"/>
                    </w:rPr>
                  </w:pPr>
                  <w:r w:rsidRPr="00D57BE4">
                    <w:rPr>
                      <w:sz w:val="14"/>
                      <w:szCs w:val="14"/>
                    </w:rPr>
                    <w:t>BGI/</w:t>
                  </w:r>
                </w:p>
                <w:p w14:paraId="23752D5E" w14:textId="77777777" w:rsidR="003A4D56" w:rsidRPr="00D57BE4" w:rsidRDefault="003A4D56" w:rsidP="003A4D56">
                  <w:pPr>
                    <w:jc w:val="center"/>
                    <w:rPr>
                      <w:sz w:val="14"/>
                      <w:szCs w:val="14"/>
                    </w:rPr>
                  </w:pPr>
                  <w:r w:rsidRPr="00D57BE4">
                    <w:rPr>
                      <w:sz w:val="14"/>
                      <w:szCs w:val="14"/>
                    </w:rPr>
                    <w:t>DELTACAL/</w:t>
                  </w:r>
                </w:p>
                <w:p w14:paraId="7DDBB31F" w14:textId="615A289E" w:rsidR="003A4D56" w:rsidRPr="00D57BE4" w:rsidRDefault="003A4D56" w:rsidP="003A4D56">
                  <w:pPr>
                    <w:jc w:val="center"/>
                    <w:rPr>
                      <w:sz w:val="14"/>
                      <w:szCs w:val="14"/>
                    </w:rPr>
                  </w:pPr>
                  <w:r w:rsidRPr="00D57BE4">
                    <w:rPr>
                      <w:sz w:val="14"/>
                      <w:szCs w:val="14"/>
                    </w:rPr>
                    <w:t>1459</w:t>
                  </w:r>
                </w:p>
              </w:tc>
              <w:tc>
                <w:tcPr>
                  <w:tcW w:w="778" w:type="dxa"/>
                  <w:vAlign w:val="center"/>
                </w:tcPr>
                <w:p w14:paraId="70739F59" w14:textId="50E328BF" w:rsidR="003A4D56" w:rsidRPr="00D57BE4" w:rsidRDefault="003A4D56" w:rsidP="003A4D56">
                  <w:pPr>
                    <w:jc w:val="center"/>
                    <w:rPr>
                      <w:sz w:val="14"/>
                      <w:szCs w:val="14"/>
                    </w:rPr>
                  </w:pPr>
                  <w:r w:rsidRPr="00D57BE4">
                    <w:rPr>
                      <w:sz w:val="14"/>
                      <w:szCs w:val="14"/>
                    </w:rPr>
                    <w:t>17 °C</w:t>
                  </w:r>
                </w:p>
              </w:tc>
              <w:tc>
                <w:tcPr>
                  <w:tcW w:w="874" w:type="dxa"/>
                  <w:vAlign w:val="center"/>
                </w:tcPr>
                <w:p w14:paraId="1EB51989" w14:textId="32492357" w:rsidR="003A4D56" w:rsidRPr="00D57BE4" w:rsidRDefault="003A4D56" w:rsidP="003A4D56">
                  <w:pPr>
                    <w:jc w:val="center"/>
                    <w:rPr>
                      <w:sz w:val="14"/>
                      <w:szCs w:val="14"/>
                    </w:rPr>
                  </w:pPr>
                  <w:r w:rsidRPr="00D57BE4">
                    <w:rPr>
                      <w:sz w:val="14"/>
                      <w:szCs w:val="14"/>
                    </w:rPr>
                    <w:t>17 °C</w:t>
                  </w:r>
                </w:p>
              </w:tc>
              <w:tc>
                <w:tcPr>
                  <w:tcW w:w="695" w:type="dxa"/>
                  <w:vAlign w:val="center"/>
                </w:tcPr>
                <w:p w14:paraId="24A16E85" w14:textId="633E504A" w:rsidR="003A4D56" w:rsidRPr="00D57BE4" w:rsidRDefault="003A4D56" w:rsidP="003A4D56">
                  <w:pPr>
                    <w:jc w:val="center"/>
                    <w:rPr>
                      <w:sz w:val="14"/>
                      <w:szCs w:val="14"/>
                    </w:rPr>
                  </w:pPr>
                  <w:r w:rsidRPr="00D57BE4">
                    <w:rPr>
                      <w:sz w:val="14"/>
                      <w:szCs w:val="14"/>
                    </w:rPr>
                    <w:t>0%</w:t>
                  </w:r>
                </w:p>
              </w:tc>
              <w:tc>
                <w:tcPr>
                  <w:tcW w:w="896" w:type="dxa"/>
                </w:tcPr>
                <w:p w14:paraId="60199E4F" w14:textId="7F9D6F39" w:rsidR="003A4D56" w:rsidRPr="00D57BE4" w:rsidRDefault="003A4D56" w:rsidP="003A4D56">
                  <w:pPr>
                    <w:jc w:val="center"/>
                    <w:rPr>
                      <w:sz w:val="14"/>
                      <w:szCs w:val="14"/>
                    </w:rPr>
                  </w:pPr>
                  <w:r w:rsidRPr="00D57BE4">
                    <w:rPr>
                      <w:sz w:val="14"/>
                      <w:szCs w:val="14"/>
                    </w:rPr>
                    <w:t>No se realiza ajuste</w:t>
                  </w:r>
                </w:p>
              </w:tc>
              <w:tc>
                <w:tcPr>
                  <w:tcW w:w="551" w:type="dxa"/>
                  <w:vAlign w:val="center"/>
                </w:tcPr>
                <w:p w14:paraId="51DB2D2A" w14:textId="77F06BA4" w:rsidR="003A4D56" w:rsidRPr="00D57BE4" w:rsidRDefault="003A4D56" w:rsidP="003A4D56">
                  <w:pPr>
                    <w:jc w:val="center"/>
                    <w:rPr>
                      <w:sz w:val="14"/>
                      <w:szCs w:val="14"/>
                    </w:rPr>
                  </w:pPr>
                  <w:r w:rsidRPr="00D57BE4">
                    <w:rPr>
                      <w:sz w:val="14"/>
                      <w:szCs w:val="14"/>
                    </w:rPr>
                    <w:t>--</w:t>
                  </w:r>
                </w:p>
              </w:tc>
            </w:tr>
            <w:tr w:rsidR="003A4D56" w:rsidRPr="00D57BE4" w14:paraId="2FD2B657" w14:textId="77777777" w:rsidTr="006369C1">
              <w:trPr>
                <w:trHeight w:val="219"/>
                <w:jc w:val="center"/>
              </w:trPr>
              <w:tc>
                <w:tcPr>
                  <w:tcW w:w="602" w:type="dxa"/>
                  <w:vMerge/>
                  <w:vAlign w:val="center"/>
                </w:tcPr>
                <w:p w14:paraId="74840C34" w14:textId="77777777" w:rsidR="003A4D56" w:rsidRPr="00D57BE4" w:rsidRDefault="003A4D56" w:rsidP="003A4D56">
                  <w:pPr>
                    <w:jc w:val="center"/>
                    <w:rPr>
                      <w:sz w:val="14"/>
                      <w:szCs w:val="14"/>
                    </w:rPr>
                  </w:pPr>
                </w:p>
              </w:tc>
              <w:tc>
                <w:tcPr>
                  <w:tcW w:w="1251" w:type="dxa"/>
                  <w:vAlign w:val="center"/>
                </w:tcPr>
                <w:p w14:paraId="08D51989" w14:textId="5FBB80CE" w:rsidR="003A4D56" w:rsidRPr="00D57BE4" w:rsidRDefault="003A4D56" w:rsidP="003A4D56">
                  <w:pPr>
                    <w:jc w:val="center"/>
                    <w:rPr>
                      <w:sz w:val="14"/>
                      <w:szCs w:val="14"/>
                    </w:rPr>
                  </w:pPr>
                  <w:r w:rsidRPr="00D57BE4">
                    <w:rPr>
                      <w:sz w:val="14"/>
                      <w:szCs w:val="14"/>
                    </w:rPr>
                    <w:t>Presión Barométrica</w:t>
                  </w:r>
                </w:p>
              </w:tc>
              <w:tc>
                <w:tcPr>
                  <w:tcW w:w="938" w:type="dxa"/>
                  <w:vAlign w:val="center"/>
                </w:tcPr>
                <w:p w14:paraId="0BEA6E75" w14:textId="77777777" w:rsidR="003A4D56" w:rsidRPr="00D57BE4" w:rsidRDefault="003A4D56" w:rsidP="003A4D56">
                  <w:pPr>
                    <w:jc w:val="center"/>
                    <w:rPr>
                      <w:sz w:val="14"/>
                      <w:szCs w:val="14"/>
                    </w:rPr>
                  </w:pPr>
                  <w:r w:rsidRPr="00D57BE4">
                    <w:rPr>
                      <w:sz w:val="14"/>
                      <w:szCs w:val="14"/>
                    </w:rPr>
                    <w:t>BGI/</w:t>
                  </w:r>
                </w:p>
                <w:p w14:paraId="3B9C3ABF" w14:textId="77777777" w:rsidR="003A4D56" w:rsidRPr="00D57BE4" w:rsidRDefault="003A4D56" w:rsidP="003A4D56">
                  <w:pPr>
                    <w:jc w:val="center"/>
                    <w:rPr>
                      <w:sz w:val="14"/>
                      <w:szCs w:val="14"/>
                    </w:rPr>
                  </w:pPr>
                  <w:r w:rsidRPr="00D57BE4">
                    <w:rPr>
                      <w:sz w:val="14"/>
                      <w:szCs w:val="14"/>
                    </w:rPr>
                    <w:t>DELTACAL/</w:t>
                  </w:r>
                </w:p>
                <w:p w14:paraId="72414CF2" w14:textId="73868CB9" w:rsidR="003A4D56" w:rsidRPr="00D57BE4" w:rsidRDefault="003A4D56" w:rsidP="003A4D56">
                  <w:pPr>
                    <w:jc w:val="center"/>
                    <w:rPr>
                      <w:sz w:val="14"/>
                      <w:szCs w:val="14"/>
                    </w:rPr>
                  </w:pPr>
                  <w:r w:rsidRPr="00D57BE4">
                    <w:rPr>
                      <w:sz w:val="14"/>
                      <w:szCs w:val="14"/>
                    </w:rPr>
                    <w:t>1459</w:t>
                  </w:r>
                </w:p>
              </w:tc>
              <w:tc>
                <w:tcPr>
                  <w:tcW w:w="778" w:type="dxa"/>
                  <w:vAlign w:val="center"/>
                </w:tcPr>
                <w:p w14:paraId="0BD17F29" w14:textId="7BF0F586" w:rsidR="003A4D56" w:rsidRPr="00D57BE4" w:rsidRDefault="003A4D56" w:rsidP="003A4D56">
                  <w:pPr>
                    <w:jc w:val="center"/>
                    <w:rPr>
                      <w:sz w:val="14"/>
                      <w:szCs w:val="14"/>
                    </w:rPr>
                  </w:pPr>
                  <w:r w:rsidRPr="00D57BE4">
                    <w:rPr>
                      <w:sz w:val="14"/>
                      <w:szCs w:val="14"/>
                    </w:rPr>
                    <w:t>732,5</w:t>
                  </w:r>
                </w:p>
                <w:p w14:paraId="4E31D840" w14:textId="7F07F55F" w:rsidR="003A4D56" w:rsidRPr="00D57BE4" w:rsidRDefault="003A4D56" w:rsidP="003A4D56">
                  <w:pPr>
                    <w:jc w:val="center"/>
                    <w:rPr>
                      <w:sz w:val="14"/>
                      <w:szCs w:val="14"/>
                    </w:rPr>
                  </w:pPr>
                  <w:proofErr w:type="spellStart"/>
                  <w:r w:rsidRPr="00D57BE4">
                    <w:rPr>
                      <w:sz w:val="14"/>
                      <w:szCs w:val="14"/>
                    </w:rPr>
                    <w:t>mmHg</w:t>
                  </w:r>
                  <w:proofErr w:type="spellEnd"/>
                </w:p>
              </w:tc>
              <w:tc>
                <w:tcPr>
                  <w:tcW w:w="874" w:type="dxa"/>
                  <w:vAlign w:val="center"/>
                </w:tcPr>
                <w:p w14:paraId="6F5D4787" w14:textId="30D4A4BE" w:rsidR="003A4D56" w:rsidRPr="00D57BE4" w:rsidRDefault="003A4D56" w:rsidP="003A4D56">
                  <w:pPr>
                    <w:jc w:val="center"/>
                    <w:rPr>
                      <w:sz w:val="14"/>
                      <w:szCs w:val="14"/>
                    </w:rPr>
                  </w:pPr>
                  <w:r w:rsidRPr="00D57BE4">
                    <w:rPr>
                      <w:sz w:val="14"/>
                      <w:szCs w:val="14"/>
                    </w:rPr>
                    <w:t>733,56</w:t>
                  </w:r>
                </w:p>
                <w:p w14:paraId="6941DE4C" w14:textId="688DF65C" w:rsidR="003A4D56" w:rsidRPr="00D57BE4" w:rsidRDefault="003A4D56" w:rsidP="003A4D56">
                  <w:pPr>
                    <w:jc w:val="center"/>
                    <w:rPr>
                      <w:sz w:val="14"/>
                      <w:szCs w:val="14"/>
                    </w:rPr>
                  </w:pPr>
                  <w:proofErr w:type="spellStart"/>
                  <w:r w:rsidRPr="00D57BE4">
                    <w:rPr>
                      <w:sz w:val="14"/>
                      <w:szCs w:val="14"/>
                    </w:rPr>
                    <w:t>mmHg</w:t>
                  </w:r>
                  <w:proofErr w:type="spellEnd"/>
                </w:p>
              </w:tc>
              <w:tc>
                <w:tcPr>
                  <w:tcW w:w="695" w:type="dxa"/>
                  <w:vAlign w:val="center"/>
                </w:tcPr>
                <w:p w14:paraId="1EF9FBA7" w14:textId="68C0D0D5" w:rsidR="003A4D56" w:rsidRPr="00D57BE4" w:rsidRDefault="003A4D56" w:rsidP="003A4D56">
                  <w:pPr>
                    <w:jc w:val="center"/>
                    <w:rPr>
                      <w:sz w:val="14"/>
                      <w:szCs w:val="14"/>
                    </w:rPr>
                  </w:pPr>
                  <w:r w:rsidRPr="00D57BE4">
                    <w:rPr>
                      <w:sz w:val="14"/>
                      <w:szCs w:val="14"/>
                    </w:rPr>
                    <w:t>0,14%</w:t>
                  </w:r>
                </w:p>
              </w:tc>
              <w:tc>
                <w:tcPr>
                  <w:tcW w:w="896" w:type="dxa"/>
                </w:tcPr>
                <w:p w14:paraId="7737FAAD" w14:textId="55C0D4FE" w:rsidR="003A4D56" w:rsidRPr="00D57BE4" w:rsidRDefault="003A4D56" w:rsidP="003A4D56">
                  <w:pPr>
                    <w:jc w:val="center"/>
                    <w:rPr>
                      <w:sz w:val="14"/>
                      <w:szCs w:val="14"/>
                    </w:rPr>
                  </w:pPr>
                  <w:r w:rsidRPr="00D57BE4">
                    <w:rPr>
                      <w:sz w:val="14"/>
                      <w:szCs w:val="14"/>
                    </w:rPr>
                    <w:t>No se realiza ajuste</w:t>
                  </w:r>
                </w:p>
              </w:tc>
              <w:tc>
                <w:tcPr>
                  <w:tcW w:w="551" w:type="dxa"/>
                  <w:vAlign w:val="center"/>
                </w:tcPr>
                <w:p w14:paraId="3998A3DA" w14:textId="22D591BD" w:rsidR="003A4D56" w:rsidRPr="00D57BE4" w:rsidRDefault="003A4D56" w:rsidP="003A4D56">
                  <w:pPr>
                    <w:jc w:val="center"/>
                    <w:rPr>
                      <w:sz w:val="14"/>
                      <w:szCs w:val="14"/>
                    </w:rPr>
                  </w:pPr>
                  <w:r w:rsidRPr="00D57BE4">
                    <w:rPr>
                      <w:sz w:val="14"/>
                      <w:szCs w:val="14"/>
                    </w:rPr>
                    <w:t>--</w:t>
                  </w:r>
                </w:p>
              </w:tc>
            </w:tr>
            <w:tr w:rsidR="003A4D56" w:rsidRPr="00D57BE4" w14:paraId="4F3CD2C2" w14:textId="77777777" w:rsidTr="006369C1">
              <w:trPr>
                <w:trHeight w:val="219"/>
                <w:jc w:val="center"/>
              </w:trPr>
              <w:tc>
                <w:tcPr>
                  <w:tcW w:w="602" w:type="dxa"/>
                  <w:vMerge w:val="restart"/>
                  <w:textDirection w:val="btLr"/>
                  <w:vAlign w:val="center"/>
                </w:tcPr>
                <w:p w14:paraId="7BD54A2E" w14:textId="58668F8B" w:rsidR="003A4D56" w:rsidRPr="00D57BE4" w:rsidRDefault="003A4D56" w:rsidP="006369C1">
                  <w:pPr>
                    <w:ind w:left="113" w:right="113"/>
                    <w:jc w:val="center"/>
                    <w:rPr>
                      <w:sz w:val="14"/>
                      <w:szCs w:val="14"/>
                    </w:rPr>
                  </w:pPr>
                  <w:r w:rsidRPr="00D57BE4">
                    <w:rPr>
                      <w:sz w:val="14"/>
                      <w:szCs w:val="14"/>
                    </w:rPr>
                    <w:t>17-03-16</w:t>
                  </w:r>
                </w:p>
              </w:tc>
              <w:tc>
                <w:tcPr>
                  <w:tcW w:w="1251" w:type="dxa"/>
                  <w:vAlign w:val="center"/>
                </w:tcPr>
                <w:p w14:paraId="408BCD95" w14:textId="37495659" w:rsidR="003A4D56" w:rsidRPr="00D57BE4" w:rsidRDefault="003A4D56" w:rsidP="003A4D56">
                  <w:pPr>
                    <w:jc w:val="center"/>
                    <w:rPr>
                      <w:sz w:val="14"/>
                      <w:szCs w:val="14"/>
                    </w:rPr>
                  </w:pPr>
                  <w:r w:rsidRPr="00D57BE4">
                    <w:rPr>
                      <w:sz w:val="14"/>
                      <w:szCs w:val="14"/>
                    </w:rPr>
                    <w:t>Temperatura</w:t>
                  </w:r>
                </w:p>
              </w:tc>
              <w:tc>
                <w:tcPr>
                  <w:tcW w:w="938" w:type="dxa"/>
                  <w:vAlign w:val="center"/>
                </w:tcPr>
                <w:p w14:paraId="6E3924F2" w14:textId="77777777" w:rsidR="003A4D56" w:rsidRPr="00D57BE4" w:rsidRDefault="003A4D56" w:rsidP="003A4D56">
                  <w:pPr>
                    <w:jc w:val="center"/>
                    <w:rPr>
                      <w:sz w:val="14"/>
                      <w:szCs w:val="14"/>
                    </w:rPr>
                  </w:pPr>
                  <w:r w:rsidRPr="00D57BE4">
                    <w:rPr>
                      <w:sz w:val="14"/>
                      <w:szCs w:val="14"/>
                    </w:rPr>
                    <w:t>BGI/</w:t>
                  </w:r>
                </w:p>
                <w:p w14:paraId="214B5280" w14:textId="77777777" w:rsidR="003A4D56" w:rsidRPr="00D57BE4" w:rsidRDefault="003A4D56" w:rsidP="003A4D56">
                  <w:pPr>
                    <w:jc w:val="center"/>
                    <w:rPr>
                      <w:sz w:val="14"/>
                      <w:szCs w:val="14"/>
                    </w:rPr>
                  </w:pPr>
                  <w:r w:rsidRPr="00D57BE4">
                    <w:rPr>
                      <w:sz w:val="14"/>
                      <w:szCs w:val="14"/>
                    </w:rPr>
                    <w:t>DELTACAL/</w:t>
                  </w:r>
                </w:p>
                <w:p w14:paraId="4E5AA52B" w14:textId="61A8B245" w:rsidR="003A4D56" w:rsidRPr="00D57BE4" w:rsidRDefault="003A4D56" w:rsidP="003A4D56">
                  <w:pPr>
                    <w:jc w:val="center"/>
                    <w:rPr>
                      <w:sz w:val="14"/>
                      <w:szCs w:val="14"/>
                    </w:rPr>
                  </w:pPr>
                  <w:r w:rsidRPr="00D57BE4">
                    <w:rPr>
                      <w:sz w:val="14"/>
                      <w:szCs w:val="14"/>
                    </w:rPr>
                    <w:t>1459</w:t>
                  </w:r>
                </w:p>
              </w:tc>
              <w:tc>
                <w:tcPr>
                  <w:tcW w:w="778" w:type="dxa"/>
                  <w:vAlign w:val="center"/>
                </w:tcPr>
                <w:p w14:paraId="067F4CE0" w14:textId="04ABECCF" w:rsidR="003A4D56" w:rsidRPr="00D57BE4" w:rsidRDefault="003A4D56" w:rsidP="003A4D56">
                  <w:pPr>
                    <w:jc w:val="center"/>
                    <w:rPr>
                      <w:sz w:val="14"/>
                      <w:szCs w:val="14"/>
                    </w:rPr>
                  </w:pPr>
                  <w:r w:rsidRPr="00D57BE4">
                    <w:rPr>
                      <w:sz w:val="14"/>
                      <w:szCs w:val="14"/>
                    </w:rPr>
                    <w:t>26,7 °C</w:t>
                  </w:r>
                </w:p>
              </w:tc>
              <w:tc>
                <w:tcPr>
                  <w:tcW w:w="874" w:type="dxa"/>
                  <w:vAlign w:val="center"/>
                </w:tcPr>
                <w:p w14:paraId="5CB4D037" w14:textId="6CBCF0A2" w:rsidR="003A4D56" w:rsidRPr="00D57BE4" w:rsidRDefault="003A4D56" w:rsidP="003A4D56">
                  <w:pPr>
                    <w:jc w:val="center"/>
                    <w:rPr>
                      <w:sz w:val="14"/>
                      <w:szCs w:val="14"/>
                    </w:rPr>
                  </w:pPr>
                  <w:r w:rsidRPr="00D57BE4">
                    <w:rPr>
                      <w:sz w:val="14"/>
                      <w:szCs w:val="14"/>
                    </w:rPr>
                    <w:t>26,7 °C</w:t>
                  </w:r>
                </w:p>
              </w:tc>
              <w:tc>
                <w:tcPr>
                  <w:tcW w:w="695" w:type="dxa"/>
                  <w:vAlign w:val="center"/>
                </w:tcPr>
                <w:p w14:paraId="1FA4B994" w14:textId="10EC3885" w:rsidR="003A4D56" w:rsidRPr="00D57BE4" w:rsidRDefault="003A4D56" w:rsidP="003A4D56">
                  <w:pPr>
                    <w:jc w:val="center"/>
                    <w:rPr>
                      <w:sz w:val="14"/>
                      <w:szCs w:val="14"/>
                    </w:rPr>
                  </w:pPr>
                  <w:r w:rsidRPr="00D57BE4">
                    <w:rPr>
                      <w:sz w:val="14"/>
                      <w:szCs w:val="14"/>
                    </w:rPr>
                    <w:t>0%</w:t>
                  </w:r>
                </w:p>
              </w:tc>
              <w:tc>
                <w:tcPr>
                  <w:tcW w:w="896" w:type="dxa"/>
                </w:tcPr>
                <w:p w14:paraId="0D703650" w14:textId="61B7F4B4" w:rsidR="003A4D56" w:rsidRPr="00D57BE4" w:rsidRDefault="003A4D56" w:rsidP="003A4D56">
                  <w:pPr>
                    <w:jc w:val="center"/>
                    <w:rPr>
                      <w:sz w:val="14"/>
                      <w:szCs w:val="14"/>
                    </w:rPr>
                  </w:pPr>
                  <w:r w:rsidRPr="00D57BE4">
                    <w:rPr>
                      <w:sz w:val="14"/>
                      <w:szCs w:val="14"/>
                    </w:rPr>
                    <w:t>No se realiza ajuste</w:t>
                  </w:r>
                </w:p>
              </w:tc>
              <w:tc>
                <w:tcPr>
                  <w:tcW w:w="551" w:type="dxa"/>
                  <w:vAlign w:val="center"/>
                </w:tcPr>
                <w:p w14:paraId="24E062D9" w14:textId="63C1D4EA" w:rsidR="003A4D56" w:rsidRPr="00D57BE4" w:rsidRDefault="003A4D56" w:rsidP="003A4D56">
                  <w:pPr>
                    <w:jc w:val="center"/>
                    <w:rPr>
                      <w:sz w:val="14"/>
                      <w:szCs w:val="14"/>
                    </w:rPr>
                  </w:pPr>
                  <w:r w:rsidRPr="00D57BE4">
                    <w:rPr>
                      <w:sz w:val="14"/>
                      <w:szCs w:val="14"/>
                    </w:rPr>
                    <w:t>--</w:t>
                  </w:r>
                </w:p>
              </w:tc>
            </w:tr>
            <w:tr w:rsidR="003A4D56" w:rsidRPr="00D57BE4" w14:paraId="71F6BB29" w14:textId="77777777" w:rsidTr="006369C1">
              <w:trPr>
                <w:trHeight w:val="219"/>
                <w:jc w:val="center"/>
              </w:trPr>
              <w:tc>
                <w:tcPr>
                  <w:tcW w:w="602" w:type="dxa"/>
                  <w:vMerge/>
                  <w:vAlign w:val="center"/>
                </w:tcPr>
                <w:p w14:paraId="6B6E3198" w14:textId="77777777" w:rsidR="003A4D56" w:rsidRPr="00D57BE4" w:rsidRDefault="003A4D56" w:rsidP="003A4D56">
                  <w:pPr>
                    <w:jc w:val="center"/>
                    <w:rPr>
                      <w:sz w:val="14"/>
                      <w:szCs w:val="14"/>
                    </w:rPr>
                  </w:pPr>
                </w:p>
              </w:tc>
              <w:tc>
                <w:tcPr>
                  <w:tcW w:w="1251" w:type="dxa"/>
                  <w:vAlign w:val="center"/>
                </w:tcPr>
                <w:p w14:paraId="7D717B3E" w14:textId="1382634F" w:rsidR="003A4D56" w:rsidRPr="00D57BE4" w:rsidRDefault="003A4D56" w:rsidP="003A4D56">
                  <w:pPr>
                    <w:jc w:val="center"/>
                    <w:rPr>
                      <w:sz w:val="14"/>
                      <w:szCs w:val="14"/>
                    </w:rPr>
                  </w:pPr>
                  <w:r w:rsidRPr="00D57BE4">
                    <w:rPr>
                      <w:sz w:val="14"/>
                      <w:szCs w:val="14"/>
                    </w:rPr>
                    <w:t>Presión Barométrica</w:t>
                  </w:r>
                </w:p>
              </w:tc>
              <w:tc>
                <w:tcPr>
                  <w:tcW w:w="938" w:type="dxa"/>
                  <w:vAlign w:val="center"/>
                </w:tcPr>
                <w:p w14:paraId="4448B797" w14:textId="77777777" w:rsidR="003A4D56" w:rsidRPr="00D57BE4" w:rsidRDefault="003A4D56" w:rsidP="003A4D56">
                  <w:pPr>
                    <w:jc w:val="center"/>
                    <w:rPr>
                      <w:sz w:val="14"/>
                      <w:szCs w:val="14"/>
                    </w:rPr>
                  </w:pPr>
                  <w:r w:rsidRPr="00D57BE4">
                    <w:rPr>
                      <w:sz w:val="14"/>
                      <w:szCs w:val="14"/>
                    </w:rPr>
                    <w:t>BGI/</w:t>
                  </w:r>
                </w:p>
                <w:p w14:paraId="34B800A3" w14:textId="77777777" w:rsidR="003A4D56" w:rsidRPr="00D57BE4" w:rsidRDefault="003A4D56" w:rsidP="003A4D56">
                  <w:pPr>
                    <w:jc w:val="center"/>
                    <w:rPr>
                      <w:sz w:val="14"/>
                      <w:szCs w:val="14"/>
                    </w:rPr>
                  </w:pPr>
                  <w:r w:rsidRPr="00D57BE4">
                    <w:rPr>
                      <w:sz w:val="14"/>
                      <w:szCs w:val="14"/>
                    </w:rPr>
                    <w:t>DELTACAL/</w:t>
                  </w:r>
                </w:p>
                <w:p w14:paraId="0591F070" w14:textId="11FD2C75" w:rsidR="003A4D56" w:rsidRPr="00D57BE4" w:rsidRDefault="003A4D56" w:rsidP="003A4D56">
                  <w:pPr>
                    <w:jc w:val="center"/>
                    <w:rPr>
                      <w:sz w:val="14"/>
                      <w:szCs w:val="14"/>
                    </w:rPr>
                  </w:pPr>
                  <w:r w:rsidRPr="00D57BE4">
                    <w:rPr>
                      <w:sz w:val="14"/>
                      <w:szCs w:val="14"/>
                    </w:rPr>
                    <w:t>1459</w:t>
                  </w:r>
                </w:p>
              </w:tc>
              <w:tc>
                <w:tcPr>
                  <w:tcW w:w="778" w:type="dxa"/>
                  <w:vAlign w:val="center"/>
                </w:tcPr>
                <w:p w14:paraId="389F43AB" w14:textId="18979784" w:rsidR="003A4D56" w:rsidRPr="00D57BE4" w:rsidRDefault="003A4D56" w:rsidP="003A4D56">
                  <w:pPr>
                    <w:jc w:val="center"/>
                    <w:rPr>
                      <w:sz w:val="14"/>
                      <w:szCs w:val="14"/>
                    </w:rPr>
                  </w:pPr>
                  <w:r w:rsidRPr="00D57BE4">
                    <w:rPr>
                      <w:sz w:val="14"/>
                      <w:szCs w:val="14"/>
                    </w:rPr>
                    <w:t>727</w:t>
                  </w:r>
                </w:p>
                <w:p w14:paraId="4AC1B65A" w14:textId="50F3D5AE" w:rsidR="003A4D56" w:rsidRPr="00D57BE4" w:rsidRDefault="003A4D56" w:rsidP="003A4D56">
                  <w:pPr>
                    <w:jc w:val="center"/>
                    <w:rPr>
                      <w:sz w:val="14"/>
                      <w:szCs w:val="14"/>
                    </w:rPr>
                  </w:pPr>
                  <w:proofErr w:type="spellStart"/>
                  <w:r w:rsidRPr="00D57BE4">
                    <w:rPr>
                      <w:sz w:val="14"/>
                      <w:szCs w:val="14"/>
                    </w:rPr>
                    <w:t>mmHg</w:t>
                  </w:r>
                  <w:proofErr w:type="spellEnd"/>
                </w:p>
              </w:tc>
              <w:tc>
                <w:tcPr>
                  <w:tcW w:w="874" w:type="dxa"/>
                  <w:vAlign w:val="center"/>
                </w:tcPr>
                <w:p w14:paraId="355956E4" w14:textId="70D16D4A" w:rsidR="003A4D56" w:rsidRPr="00D57BE4" w:rsidRDefault="003A4D56" w:rsidP="003A4D56">
                  <w:pPr>
                    <w:jc w:val="center"/>
                    <w:rPr>
                      <w:sz w:val="14"/>
                      <w:szCs w:val="14"/>
                    </w:rPr>
                  </w:pPr>
                  <w:r w:rsidRPr="00D57BE4">
                    <w:rPr>
                      <w:sz w:val="14"/>
                      <w:szCs w:val="14"/>
                    </w:rPr>
                    <w:t>727</w:t>
                  </w:r>
                </w:p>
                <w:p w14:paraId="047D8758" w14:textId="3F674B22" w:rsidR="003A4D56" w:rsidRPr="00D57BE4" w:rsidRDefault="003A4D56" w:rsidP="003A4D56">
                  <w:pPr>
                    <w:jc w:val="center"/>
                    <w:rPr>
                      <w:sz w:val="14"/>
                      <w:szCs w:val="14"/>
                    </w:rPr>
                  </w:pPr>
                  <w:proofErr w:type="spellStart"/>
                  <w:r w:rsidRPr="00D57BE4">
                    <w:rPr>
                      <w:sz w:val="14"/>
                      <w:szCs w:val="14"/>
                    </w:rPr>
                    <w:t>mmHg</w:t>
                  </w:r>
                  <w:proofErr w:type="spellEnd"/>
                </w:p>
              </w:tc>
              <w:tc>
                <w:tcPr>
                  <w:tcW w:w="695" w:type="dxa"/>
                  <w:vAlign w:val="center"/>
                </w:tcPr>
                <w:p w14:paraId="5EBDFCFB" w14:textId="0FB48D67" w:rsidR="003A4D56" w:rsidRPr="00D57BE4" w:rsidRDefault="003A4D56" w:rsidP="003A4D56">
                  <w:pPr>
                    <w:jc w:val="center"/>
                    <w:rPr>
                      <w:sz w:val="14"/>
                      <w:szCs w:val="14"/>
                    </w:rPr>
                  </w:pPr>
                  <w:r w:rsidRPr="00D57BE4">
                    <w:rPr>
                      <w:sz w:val="14"/>
                      <w:szCs w:val="14"/>
                    </w:rPr>
                    <w:t>0%</w:t>
                  </w:r>
                </w:p>
              </w:tc>
              <w:tc>
                <w:tcPr>
                  <w:tcW w:w="896" w:type="dxa"/>
                </w:tcPr>
                <w:p w14:paraId="399F03FF" w14:textId="693394D3" w:rsidR="003A4D56" w:rsidRPr="00D57BE4" w:rsidRDefault="003A4D56" w:rsidP="003A4D56">
                  <w:pPr>
                    <w:jc w:val="center"/>
                    <w:rPr>
                      <w:sz w:val="14"/>
                      <w:szCs w:val="14"/>
                    </w:rPr>
                  </w:pPr>
                  <w:r w:rsidRPr="00D57BE4">
                    <w:rPr>
                      <w:sz w:val="14"/>
                      <w:szCs w:val="14"/>
                    </w:rPr>
                    <w:t>No se realiza ajuste</w:t>
                  </w:r>
                </w:p>
              </w:tc>
              <w:tc>
                <w:tcPr>
                  <w:tcW w:w="551" w:type="dxa"/>
                  <w:vAlign w:val="center"/>
                </w:tcPr>
                <w:p w14:paraId="24692D2C" w14:textId="33EA6B24" w:rsidR="003A4D56" w:rsidRPr="00D57BE4" w:rsidRDefault="003A4D56" w:rsidP="003A4D56">
                  <w:pPr>
                    <w:jc w:val="center"/>
                    <w:rPr>
                      <w:sz w:val="14"/>
                      <w:szCs w:val="14"/>
                    </w:rPr>
                  </w:pPr>
                  <w:r w:rsidRPr="00D57BE4">
                    <w:rPr>
                      <w:sz w:val="14"/>
                      <w:szCs w:val="14"/>
                    </w:rPr>
                    <w:t>--</w:t>
                  </w:r>
                </w:p>
              </w:tc>
            </w:tr>
            <w:tr w:rsidR="00714C94" w:rsidRPr="00D57BE4" w14:paraId="373A79C7" w14:textId="77777777" w:rsidTr="006369C1">
              <w:trPr>
                <w:trHeight w:val="219"/>
                <w:jc w:val="center"/>
              </w:trPr>
              <w:tc>
                <w:tcPr>
                  <w:tcW w:w="602" w:type="dxa"/>
                  <w:vMerge w:val="restart"/>
                  <w:textDirection w:val="btLr"/>
                  <w:vAlign w:val="center"/>
                </w:tcPr>
                <w:p w14:paraId="5EA2029C" w14:textId="4505773C" w:rsidR="00714C94" w:rsidRPr="00D57BE4" w:rsidRDefault="00714C94" w:rsidP="006369C1">
                  <w:pPr>
                    <w:ind w:left="113" w:right="113"/>
                    <w:jc w:val="center"/>
                    <w:rPr>
                      <w:sz w:val="14"/>
                      <w:szCs w:val="14"/>
                    </w:rPr>
                  </w:pPr>
                  <w:r w:rsidRPr="00D57BE4">
                    <w:rPr>
                      <w:sz w:val="14"/>
                      <w:szCs w:val="14"/>
                    </w:rPr>
                    <w:t>25-01-16</w:t>
                  </w:r>
                </w:p>
              </w:tc>
              <w:tc>
                <w:tcPr>
                  <w:tcW w:w="1251" w:type="dxa"/>
                  <w:vAlign w:val="center"/>
                </w:tcPr>
                <w:p w14:paraId="084B121C" w14:textId="0C289269" w:rsidR="00714C94" w:rsidRPr="00D57BE4" w:rsidRDefault="003A4D56" w:rsidP="00714C94">
                  <w:pPr>
                    <w:jc w:val="center"/>
                    <w:rPr>
                      <w:sz w:val="14"/>
                      <w:szCs w:val="14"/>
                    </w:rPr>
                  </w:pPr>
                  <w:r w:rsidRPr="00D57BE4">
                    <w:rPr>
                      <w:sz w:val="14"/>
                      <w:szCs w:val="14"/>
                    </w:rPr>
                    <w:t>Temperatura</w:t>
                  </w:r>
                </w:p>
              </w:tc>
              <w:tc>
                <w:tcPr>
                  <w:tcW w:w="938" w:type="dxa"/>
                  <w:vAlign w:val="center"/>
                </w:tcPr>
                <w:p w14:paraId="179FFEF9" w14:textId="77777777" w:rsidR="00714C94" w:rsidRPr="00D57BE4" w:rsidRDefault="00714C94" w:rsidP="00714C94">
                  <w:pPr>
                    <w:jc w:val="center"/>
                    <w:rPr>
                      <w:sz w:val="14"/>
                      <w:szCs w:val="14"/>
                    </w:rPr>
                  </w:pPr>
                  <w:r w:rsidRPr="00D57BE4">
                    <w:rPr>
                      <w:sz w:val="14"/>
                      <w:szCs w:val="14"/>
                    </w:rPr>
                    <w:t>BGI/</w:t>
                  </w:r>
                </w:p>
                <w:p w14:paraId="70055A1D" w14:textId="77777777" w:rsidR="00714C94" w:rsidRPr="00D57BE4" w:rsidRDefault="00714C94" w:rsidP="00714C94">
                  <w:pPr>
                    <w:jc w:val="center"/>
                    <w:rPr>
                      <w:sz w:val="14"/>
                      <w:szCs w:val="14"/>
                    </w:rPr>
                  </w:pPr>
                  <w:r w:rsidRPr="00D57BE4">
                    <w:rPr>
                      <w:sz w:val="14"/>
                      <w:szCs w:val="14"/>
                    </w:rPr>
                    <w:t>DELTACAL/</w:t>
                  </w:r>
                </w:p>
                <w:p w14:paraId="4302842E" w14:textId="185F0B90" w:rsidR="00714C94" w:rsidRPr="00D57BE4" w:rsidRDefault="00714C94" w:rsidP="00714C94">
                  <w:pPr>
                    <w:jc w:val="center"/>
                    <w:rPr>
                      <w:sz w:val="14"/>
                      <w:szCs w:val="14"/>
                    </w:rPr>
                  </w:pPr>
                  <w:r w:rsidRPr="00D57BE4">
                    <w:rPr>
                      <w:sz w:val="14"/>
                      <w:szCs w:val="14"/>
                    </w:rPr>
                    <w:t>1459</w:t>
                  </w:r>
                </w:p>
              </w:tc>
              <w:tc>
                <w:tcPr>
                  <w:tcW w:w="778" w:type="dxa"/>
                  <w:vAlign w:val="center"/>
                </w:tcPr>
                <w:p w14:paraId="5295A18A" w14:textId="099454A7" w:rsidR="00714C94" w:rsidRPr="00D57BE4" w:rsidRDefault="00714C94" w:rsidP="00714C94">
                  <w:pPr>
                    <w:jc w:val="center"/>
                    <w:rPr>
                      <w:sz w:val="14"/>
                      <w:szCs w:val="14"/>
                    </w:rPr>
                  </w:pPr>
                  <w:r w:rsidRPr="00D57BE4">
                    <w:rPr>
                      <w:sz w:val="14"/>
                      <w:szCs w:val="14"/>
                    </w:rPr>
                    <w:t>2</w:t>
                  </w:r>
                  <w:r w:rsidR="00111822" w:rsidRPr="00D57BE4">
                    <w:rPr>
                      <w:sz w:val="14"/>
                      <w:szCs w:val="14"/>
                    </w:rPr>
                    <w:t>0</w:t>
                  </w:r>
                  <w:r w:rsidRPr="00D57BE4">
                    <w:rPr>
                      <w:sz w:val="14"/>
                      <w:szCs w:val="14"/>
                    </w:rPr>
                    <w:t>,7 °C</w:t>
                  </w:r>
                </w:p>
              </w:tc>
              <w:tc>
                <w:tcPr>
                  <w:tcW w:w="874" w:type="dxa"/>
                  <w:vAlign w:val="center"/>
                </w:tcPr>
                <w:p w14:paraId="51631A40" w14:textId="304C899B" w:rsidR="00714C94" w:rsidRPr="00D57BE4" w:rsidRDefault="00714C94" w:rsidP="00714C94">
                  <w:pPr>
                    <w:jc w:val="center"/>
                    <w:rPr>
                      <w:sz w:val="14"/>
                      <w:szCs w:val="14"/>
                    </w:rPr>
                  </w:pPr>
                  <w:r w:rsidRPr="00D57BE4">
                    <w:rPr>
                      <w:sz w:val="14"/>
                      <w:szCs w:val="14"/>
                    </w:rPr>
                    <w:t>20°C</w:t>
                  </w:r>
                </w:p>
              </w:tc>
              <w:tc>
                <w:tcPr>
                  <w:tcW w:w="695" w:type="dxa"/>
                  <w:vAlign w:val="center"/>
                </w:tcPr>
                <w:p w14:paraId="61F2F166" w14:textId="39B567D9" w:rsidR="00714C94" w:rsidRPr="00D57BE4" w:rsidRDefault="00714C94" w:rsidP="00714C94">
                  <w:pPr>
                    <w:jc w:val="center"/>
                    <w:rPr>
                      <w:sz w:val="14"/>
                      <w:szCs w:val="14"/>
                    </w:rPr>
                  </w:pPr>
                  <w:r w:rsidRPr="00D57BE4">
                    <w:rPr>
                      <w:sz w:val="14"/>
                      <w:szCs w:val="14"/>
                    </w:rPr>
                    <w:t>3,</w:t>
                  </w:r>
                  <w:r w:rsidR="00197F8C" w:rsidRPr="00D57BE4">
                    <w:rPr>
                      <w:sz w:val="14"/>
                      <w:szCs w:val="14"/>
                    </w:rPr>
                    <w:t>4</w:t>
                  </w:r>
                  <w:r w:rsidRPr="00D57BE4">
                    <w:rPr>
                      <w:sz w:val="14"/>
                      <w:szCs w:val="14"/>
                    </w:rPr>
                    <w:t>%</w:t>
                  </w:r>
                </w:p>
              </w:tc>
              <w:tc>
                <w:tcPr>
                  <w:tcW w:w="896" w:type="dxa"/>
                  <w:vAlign w:val="center"/>
                </w:tcPr>
                <w:p w14:paraId="4023C254" w14:textId="2AE97F8F" w:rsidR="00714C94" w:rsidRPr="00D57BE4" w:rsidRDefault="00714C94" w:rsidP="00714C94">
                  <w:pPr>
                    <w:jc w:val="center"/>
                    <w:rPr>
                      <w:sz w:val="14"/>
                      <w:szCs w:val="14"/>
                    </w:rPr>
                  </w:pPr>
                  <w:r w:rsidRPr="00D57BE4">
                    <w:rPr>
                      <w:sz w:val="14"/>
                      <w:szCs w:val="14"/>
                    </w:rPr>
                    <w:t>20,7 °C</w:t>
                  </w:r>
                </w:p>
              </w:tc>
              <w:tc>
                <w:tcPr>
                  <w:tcW w:w="551" w:type="dxa"/>
                  <w:vAlign w:val="center"/>
                </w:tcPr>
                <w:p w14:paraId="36E2D60D" w14:textId="5ACF6C10" w:rsidR="00714C94" w:rsidRPr="00D57BE4" w:rsidRDefault="00714C94" w:rsidP="00714C94">
                  <w:pPr>
                    <w:jc w:val="center"/>
                    <w:rPr>
                      <w:sz w:val="14"/>
                      <w:szCs w:val="14"/>
                    </w:rPr>
                  </w:pPr>
                  <w:r w:rsidRPr="00D57BE4">
                    <w:rPr>
                      <w:sz w:val="14"/>
                      <w:szCs w:val="14"/>
                    </w:rPr>
                    <w:t>0%</w:t>
                  </w:r>
                </w:p>
              </w:tc>
            </w:tr>
            <w:tr w:rsidR="00714C94" w:rsidRPr="00D57BE4" w14:paraId="77D6927E" w14:textId="77777777" w:rsidTr="006369C1">
              <w:trPr>
                <w:trHeight w:val="219"/>
                <w:jc w:val="center"/>
              </w:trPr>
              <w:tc>
                <w:tcPr>
                  <w:tcW w:w="602" w:type="dxa"/>
                  <w:vMerge/>
                  <w:vAlign w:val="center"/>
                </w:tcPr>
                <w:p w14:paraId="595EA4F4" w14:textId="77777777" w:rsidR="00714C94" w:rsidRPr="00D57BE4" w:rsidRDefault="00714C94" w:rsidP="00714C94">
                  <w:pPr>
                    <w:jc w:val="center"/>
                    <w:rPr>
                      <w:sz w:val="14"/>
                      <w:szCs w:val="14"/>
                    </w:rPr>
                  </w:pPr>
                </w:p>
              </w:tc>
              <w:tc>
                <w:tcPr>
                  <w:tcW w:w="1251" w:type="dxa"/>
                  <w:vAlign w:val="center"/>
                </w:tcPr>
                <w:p w14:paraId="1EEB006E" w14:textId="0B858F47" w:rsidR="00714C94" w:rsidRPr="00D57BE4" w:rsidRDefault="003A4D56" w:rsidP="00714C94">
                  <w:pPr>
                    <w:jc w:val="center"/>
                    <w:rPr>
                      <w:sz w:val="14"/>
                      <w:szCs w:val="14"/>
                    </w:rPr>
                  </w:pPr>
                  <w:r w:rsidRPr="00D57BE4">
                    <w:rPr>
                      <w:sz w:val="14"/>
                      <w:szCs w:val="14"/>
                    </w:rPr>
                    <w:t>Presión Barométrica</w:t>
                  </w:r>
                </w:p>
              </w:tc>
              <w:tc>
                <w:tcPr>
                  <w:tcW w:w="938" w:type="dxa"/>
                  <w:vAlign w:val="center"/>
                </w:tcPr>
                <w:p w14:paraId="00DFFF78" w14:textId="77777777" w:rsidR="00714C94" w:rsidRPr="00D57BE4" w:rsidRDefault="00714C94" w:rsidP="00714C94">
                  <w:pPr>
                    <w:jc w:val="center"/>
                    <w:rPr>
                      <w:sz w:val="14"/>
                      <w:szCs w:val="14"/>
                    </w:rPr>
                  </w:pPr>
                  <w:r w:rsidRPr="00D57BE4">
                    <w:rPr>
                      <w:sz w:val="14"/>
                      <w:szCs w:val="14"/>
                    </w:rPr>
                    <w:t>BGI/</w:t>
                  </w:r>
                </w:p>
                <w:p w14:paraId="2C5840B0" w14:textId="77777777" w:rsidR="00714C94" w:rsidRPr="00D57BE4" w:rsidRDefault="00714C94" w:rsidP="00714C94">
                  <w:pPr>
                    <w:jc w:val="center"/>
                    <w:rPr>
                      <w:sz w:val="14"/>
                      <w:szCs w:val="14"/>
                    </w:rPr>
                  </w:pPr>
                  <w:r w:rsidRPr="00D57BE4">
                    <w:rPr>
                      <w:sz w:val="14"/>
                      <w:szCs w:val="14"/>
                    </w:rPr>
                    <w:t>DELTACAL/</w:t>
                  </w:r>
                </w:p>
                <w:p w14:paraId="387C42FE" w14:textId="50B66C37" w:rsidR="00714C94" w:rsidRPr="00D57BE4" w:rsidRDefault="00714C94" w:rsidP="00714C94">
                  <w:pPr>
                    <w:jc w:val="center"/>
                    <w:rPr>
                      <w:sz w:val="14"/>
                      <w:szCs w:val="14"/>
                    </w:rPr>
                  </w:pPr>
                  <w:r w:rsidRPr="00D57BE4">
                    <w:rPr>
                      <w:sz w:val="14"/>
                      <w:szCs w:val="14"/>
                    </w:rPr>
                    <w:t>1459</w:t>
                  </w:r>
                </w:p>
              </w:tc>
              <w:tc>
                <w:tcPr>
                  <w:tcW w:w="778" w:type="dxa"/>
                  <w:vAlign w:val="center"/>
                </w:tcPr>
                <w:p w14:paraId="01625BE1" w14:textId="77777777" w:rsidR="00714C94" w:rsidRPr="00D57BE4" w:rsidRDefault="00714C94" w:rsidP="00714C94">
                  <w:pPr>
                    <w:jc w:val="center"/>
                    <w:rPr>
                      <w:sz w:val="14"/>
                      <w:szCs w:val="14"/>
                    </w:rPr>
                  </w:pPr>
                  <w:r w:rsidRPr="00D57BE4">
                    <w:rPr>
                      <w:sz w:val="14"/>
                      <w:szCs w:val="14"/>
                    </w:rPr>
                    <w:t>727</w:t>
                  </w:r>
                </w:p>
                <w:p w14:paraId="1222EB9C" w14:textId="356B7319" w:rsidR="00714C94" w:rsidRPr="00D57BE4" w:rsidRDefault="00714C94" w:rsidP="00714C94">
                  <w:pPr>
                    <w:jc w:val="center"/>
                    <w:rPr>
                      <w:sz w:val="14"/>
                      <w:szCs w:val="14"/>
                    </w:rPr>
                  </w:pPr>
                  <w:proofErr w:type="spellStart"/>
                  <w:r w:rsidRPr="00D57BE4">
                    <w:rPr>
                      <w:sz w:val="14"/>
                      <w:szCs w:val="14"/>
                    </w:rPr>
                    <w:t>mmHg</w:t>
                  </w:r>
                  <w:proofErr w:type="spellEnd"/>
                </w:p>
              </w:tc>
              <w:tc>
                <w:tcPr>
                  <w:tcW w:w="874" w:type="dxa"/>
                  <w:vAlign w:val="center"/>
                </w:tcPr>
                <w:p w14:paraId="762B4DF0" w14:textId="77598D5A" w:rsidR="00714C94" w:rsidRPr="00D57BE4" w:rsidRDefault="00714C94" w:rsidP="00714C94">
                  <w:pPr>
                    <w:jc w:val="center"/>
                    <w:rPr>
                      <w:sz w:val="14"/>
                      <w:szCs w:val="14"/>
                    </w:rPr>
                  </w:pPr>
                  <w:r w:rsidRPr="00D57BE4">
                    <w:rPr>
                      <w:sz w:val="14"/>
                      <w:szCs w:val="14"/>
                    </w:rPr>
                    <w:t>728</w:t>
                  </w:r>
                </w:p>
                <w:p w14:paraId="60B57146" w14:textId="7659DCE8" w:rsidR="00714C94" w:rsidRPr="00D57BE4" w:rsidRDefault="00714C94" w:rsidP="00714C94">
                  <w:pPr>
                    <w:jc w:val="center"/>
                    <w:rPr>
                      <w:sz w:val="14"/>
                      <w:szCs w:val="14"/>
                    </w:rPr>
                  </w:pPr>
                  <w:proofErr w:type="spellStart"/>
                  <w:r w:rsidRPr="00D57BE4">
                    <w:rPr>
                      <w:sz w:val="14"/>
                      <w:szCs w:val="14"/>
                    </w:rPr>
                    <w:t>mmHg</w:t>
                  </w:r>
                  <w:proofErr w:type="spellEnd"/>
                </w:p>
              </w:tc>
              <w:tc>
                <w:tcPr>
                  <w:tcW w:w="695" w:type="dxa"/>
                  <w:vAlign w:val="center"/>
                </w:tcPr>
                <w:p w14:paraId="2BC76DB6" w14:textId="7F5DB19E" w:rsidR="00714C94" w:rsidRPr="00D57BE4" w:rsidRDefault="00714C94" w:rsidP="00714C94">
                  <w:pPr>
                    <w:jc w:val="center"/>
                    <w:rPr>
                      <w:sz w:val="14"/>
                      <w:szCs w:val="14"/>
                    </w:rPr>
                  </w:pPr>
                  <w:r w:rsidRPr="00D57BE4">
                    <w:rPr>
                      <w:sz w:val="14"/>
                      <w:szCs w:val="14"/>
                    </w:rPr>
                    <w:t>0,1</w:t>
                  </w:r>
                  <w:r w:rsidR="00B261A8" w:rsidRPr="00D57BE4">
                    <w:rPr>
                      <w:sz w:val="14"/>
                      <w:szCs w:val="14"/>
                    </w:rPr>
                    <w:t>4</w:t>
                  </w:r>
                  <w:r w:rsidRPr="00D57BE4">
                    <w:rPr>
                      <w:sz w:val="14"/>
                      <w:szCs w:val="14"/>
                    </w:rPr>
                    <w:t>%</w:t>
                  </w:r>
                </w:p>
              </w:tc>
              <w:tc>
                <w:tcPr>
                  <w:tcW w:w="896" w:type="dxa"/>
                  <w:vAlign w:val="center"/>
                </w:tcPr>
                <w:p w14:paraId="1CC8AC72" w14:textId="30EE1C03" w:rsidR="00714C94" w:rsidRPr="00D57BE4" w:rsidRDefault="003A4D56" w:rsidP="00714C94">
                  <w:pPr>
                    <w:jc w:val="center"/>
                    <w:rPr>
                      <w:sz w:val="14"/>
                      <w:szCs w:val="14"/>
                    </w:rPr>
                  </w:pPr>
                  <w:r w:rsidRPr="00D57BE4">
                    <w:rPr>
                      <w:sz w:val="14"/>
                      <w:szCs w:val="14"/>
                    </w:rPr>
                    <w:t>No se realiza ajuste</w:t>
                  </w:r>
                </w:p>
              </w:tc>
              <w:tc>
                <w:tcPr>
                  <w:tcW w:w="551" w:type="dxa"/>
                  <w:vAlign w:val="center"/>
                </w:tcPr>
                <w:p w14:paraId="598C5646" w14:textId="08ACF365" w:rsidR="00714C94" w:rsidRPr="00D57BE4" w:rsidRDefault="00714C94" w:rsidP="00714C94">
                  <w:pPr>
                    <w:jc w:val="center"/>
                    <w:rPr>
                      <w:sz w:val="14"/>
                      <w:szCs w:val="14"/>
                    </w:rPr>
                  </w:pPr>
                  <w:r w:rsidRPr="00D57BE4">
                    <w:rPr>
                      <w:sz w:val="14"/>
                      <w:szCs w:val="14"/>
                    </w:rPr>
                    <w:t>--</w:t>
                  </w:r>
                </w:p>
              </w:tc>
            </w:tr>
            <w:tr w:rsidR="00714C94" w:rsidRPr="00D57BE4" w14:paraId="5FA933B0" w14:textId="77777777" w:rsidTr="006369C1">
              <w:trPr>
                <w:trHeight w:val="219"/>
                <w:jc w:val="center"/>
              </w:trPr>
              <w:tc>
                <w:tcPr>
                  <w:tcW w:w="602" w:type="dxa"/>
                  <w:vMerge w:val="restart"/>
                  <w:textDirection w:val="btLr"/>
                  <w:vAlign w:val="center"/>
                </w:tcPr>
                <w:p w14:paraId="1320D12D" w14:textId="62BE80CF" w:rsidR="00714C94" w:rsidRPr="00D57BE4" w:rsidRDefault="00714C94" w:rsidP="006369C1">
                  <w:pPr>
                    <w:ind w:left="113" w:right="113"/>
                    <w:jc w:val="center"/>
                    <w:rPr>
                      <w:sz w:val="14"/>
                      <w:szCs w:val="14"/>
                    </w:rPr>
                  </w:pPr>
                  <w:r w:rsidRPr="00D57BE4">
                    <w:rPr>
                      <w:sz w:val="14"/>
                      <w:szCs w:val="14"/>
                    </w:rPr>
                    <w:t>01-12-15</w:t>
                  </w:r>
                </w:p>
              </w:tc>
              <w:tc>
                <w:tcPr>
                  <w:tcW w:w="1251" w:type="dxa"/>
                  <w:vAlign w:val="center"/>
                </w:tcPr>
                <w:p w14:paraId="6D055F32" w14:textId="1DD65510" w:rsidR="00714C94" w:rsidRPr="00D57BE4" w:rsidRDefault="003A4D56" w:rsidP="00714C94">
                  <w:pPr>
                    <w:jc w:val="center"/>
                    <w:rPr>
                      <w:sz w:val="14"/>
                      <w:szCs w:val="14"/>
                    </w:rPr>
                  </w:pPr>
                  <w:r w:rsidRPr="00D57BE4">
                    <w:rPr>
                      <w:sz w:val="14"/>
                      <w:szCs w:val="14"/>
                    </w:rPr>
                    <w:t>Temperatura</w:t>
                  </w:r>
                </w:p>
              </w:tc>
              <w:tc>
                <w:tcPr>
                  <w:tcW w:w="938" w:type="dxa"/>
                  <w:vAlign w:val="center"/>
                </w:tcPr>
                <w:p w14:paraId="7CDC097E" w14:textId="77777777" w:rsidR="00714C94" w:rsidRPr="00D57BE4" w:rsidRDefault="00714C94" w:rsidP="00714C94">
                  <w:pPr>
                    <w:jc w:val="center"/>
                    <w:rPr>
                      <w:sz w:val="14"/>
                      <w:szCs w:val="14"/>
                    </w:rPr>
                  </w:pPr>
                  <w:r w:rsidRPr="00D57BE4">
                    <w:rPr>
                      <w:sz w:val="14"/>
                      <w:szCs w:val="14"/>
                    </w:rPr>
                    <w:t>BGI/</w:t>
                  </w:r>
                </w:p>
                <w:p w14:paraId="20652375" w14:textId="77777777" w:rsidR="00714C94" w:rsidRPr="00D57BE4" w:rsidRDefault="00714C94" w:rsidP="00714C94">
                  <w:pPr>
                    <w:jc w:val="center"/>
                    <w:rPr>
                      <w:sz w:val="14"/>
                      <w:szCs w:val="14"/>
                    </w:rPr>
                  </w:pPr>
                  <w:r w:rsidRPr="00D57BE4">
                    <w:rPr>
                      <w:sz w:val="14"/>
                      <w:szCs w:val="14"/>
                    </w:rPr>
                    <w:t>DELTACAL/</w:t>
                  </w:r>
                </w:p>
                <w:p w14:paraId="0221F5AF" w14:textId="630DFC92" w:rsidR="00714C94" w:rsidRPr="00D57BE4" w:rsidRDefault="00714C94" w:rsidP="00714C94">
                  <w:pPr>
                    <w:jc w:val="center"/>
                    <w:rPr>
                      <w:sz w:val="14"/>
                      <w:szCs w:val="14"/>
                    </w:rPr>
                  </w:pPr>
                  <w:r w:rsidRPr="00D57BE4">
                    <w:rPr>
                      <w:sz w:val="14"/>
                      <w:szCs w:val="14"/>
                    </w:rPr>
                    <w:t>1459</w:t>
                  </w:r>
                </w:p>
              </w:tc>
              <w:tc>
                <w:tcPr>
                  <w:tcW w:w="778" w:type="dxa"/>
                  <w:vAlign w:val="center"/>
                </w:tcPr>
                <w:p w14:paraId="6BDAD911" w14:textId="2D9741A5" w:rsidR="00714C94" w:rsidRPr="00D57BE4" w:rsidRDefault="00714C94" w:rsidP="00714C94">
                  <w:pPr>
                    <w:jc w:val="center"/>
                    <w:rPr>
                      <w:sz w:val="14"/>
                      <w:szCs w:val="14"/>
                    </w:rPr>
                  </w:pPr>
                  <w:r w:rsidRPr="00D57BE4">
                    <w:rPr>
                      <w:sz w:val="14"/>
                      <w:szCs w:val="14"/>
                    </w:rPr>
                    <w:t>26,8 °C</w:t>
                  </w:r>
                </w:p>
              </w:tc>
              <w:tc>
                <w:tcPr>
                  <w:tcW w:w="874" w:type="dxa"/>
                  <w:vAlign w:val="center"/>
                </w:tcPr>
                <w:p w14:paraId="45C65E9C" w14:textId="7E403E68" w:rsidR="00714C94" w:rsidRPr="00D57BE4" w:rsidRDefault="00714C94" w:rsidP="00714C94">
                  <w:pPr>
                    <w:jc w:val="center"/>
                    <w:rPr>
                      <w:sz w:val="14"/>
                      <w:szCs w:val="14"/>
                    </w:rPr>
                  </w:pPr>
                  <w:r w:rsidRPr="00D57BE4">
                    <w:rPr>
                      <w:sz w:val="14"/>
                      <w:szCs w:val="14"/>
                    </w:rPr>
                    <w:t>28°C</w:t>
                  </w:r>
                </w:p>
              </w:tc>
              <w:tc>
                <w:tcPr>
                  <w:tcW w:w="695" w:type="dxa"/>
                  <w:vAlign w:val="center"/>
                </w:tcPr>
                <w:p w14:paraId="662853C5" w14:textId="57CF5FD4" w:rsidR="00714C94" w:rsidRPr="00D57BE4" w:rsidRDefault="0088303F" w:rsidP="00714C94">
                  <w:pPr>
                    <w:jc w:val="center"/>
                    <w:rPr>
                      <w:sz w:val="14"/>
                      <w:szCs w:val="14"/>
                    </w:rPr>
                  </w:pPr>
                  <w:r w:rsidRPr="00D57BE4">
                    <w:rPr>
                      <w:sz w:val="14"/>
                      <w:szCs w:val="14"/>
                    </w:rPr>
                    <w:t>4,4</w:t>
                  </w:r>
                  <w:r w:rsidR="00B261A8" w:rsidRPr="00D57BE4">
                    <w:rPr>
                      <w:sz w:val="14"/>
                      <w:szCs w:val="14"/>
                    </w:rPr>
                    <w:t>8</w:t>
                  </w:r>
                  <w:r w:rsidR="00714C94" w:rsidRPr="00D57BE4">
                    <w:rPr>
                      <w:sz w:val="14"/>
                      <w:szCs w:val="14"/>
                    </w:rPr>
                    <w:t>%</w:t>
                  </w:r>
                </w:p>
              </w:tc>
              <w:tc>
                <w:tcPr>
                  <w:tcW w:w="896" w:type="dxa"/>
                  <w:vAlign w:val="center"/>
                </w:tcPr>
                <w:p w14:paraId="3422A940" w14:textId="676BEFA3" w:rsidR="00714C94" w:rsidRPr="00D57BE4" w:rsidRDefault="0088303F" w:rsidP="00714C94">
                  <w:pPr>
                    <w:jc w:val="center"/>
                    <w:rPr>
                      <w:sz w:val="14"/>
                      <w:szCs w:val="14"/>
                    </w:rPr>
                  </w:pPr>
                  <w:r w:rsidRPr="00D57BE4">
                    <w:rPr>
                      <w:sz w:val="14"/>
                      <w:szCs w:val="14"/>
                    </w:rPr>
                    <w:t>26,8</w:t>
                  </w:r>
                  <w:r w:rsidR="00714C94" w:rsidRPr="00D57BE4">
                    <w:rPr>
                      <w:sz w:val="14"/>
                      <w:szCs w:val="14"/>
                    </w:rPr>
                    <w:t xml:space="preserve"> °C</w:t>
                  </w:r>
                </w:p>
              </w:tc>
              <w:tc>
                <w:tcPr>
                  <w:tcW w:w="551" w:type="dxa"/>
                  <w:vAlign w:val="center"/>
                </w:tcPr>
                <w:p w14:paraId="30C3B951" w14:textId="6471AF66" w:rsidR="00714C94" w:rsidRPr="00D57BE4" w:rsidRDefault="00714C94" w:rsidP="00714C94">
                  <w:pPr>
                    <w:jc w:val="center"/>
                    <w:rPr>
                      <w:sz w:val="14"/>
                      <w:szCs w:val="14"/>
                    </w:rPr>
                  </w:pPr>
                  <w:r w:rsidRPr="00D57BE4">
                    <w:rPr>
                      <w:sz w:val="14"/>
                      <w:szCs w:val="14"/>
                    </w:rPr>
                    <w:t>0%</w:t>
                  </w:r>
                </w:p>
              </w:tc>
            </w:tr>
            <w:tr w:rsidR="00714C94" w:rsidRPr="00D57BE4" w14:paraId="02D34CCA" w14:textId="77777777" w:rsidTr="006369C1">
              <w:trPr>
                <w:trHeight w:val="219"/>
                <w:jc w:val="center"/>
              </w:trPr>
              <w:tc>
                <w:tcPr>
                  <w:tcW w:w="602" w:type="dxa"/>
                  <w:vMerge/>
                  <w:vAlign w:val="center"/>
                </w:tcPr>
                <w:p w14:paraId="7930C9EA" w14:textId="77777777" w:rsidR="00714C94" w:rsidRPr="00D57BE4" w:rsidRDefault="00714C94" w:rsidP="00714C94">
                  <w:pPr>
                    <w:jc w:val="center"/>
                    <w:rPr>
                      <w:sz w:val="14"/>
                      <w:szCs w:val="14"/>
                    </w:rPr>
                  </w:pPr>
                </w:p>
              </w:tc>
              <w:tc>
                <w:tcPr>
                  <w:tcW w:w="1251" w:type="dxa"/>
                  <w:vAlign w:val="center"/>
                </w:tcPr>
                <w:p w14:paraId="5FBF142F" w14:textId="4289F81E" w:rsidR="00714C94" w:rsidRPr="00D57BE4" w:rsidRDefault="003A4D56" w:rsidP="00714C94">
                  <w:pPr>
                    <w:jc w:val="center"/>
                    <w:rPr>
                      <w:sz w:val="14"/>
                      <w:szCs w:val="14"/>
                    </w:rPr>
                  </w:pPr>
                  <w:r w:rsidRPr="00D57BE4">
                    <w:rPr>
                      <w:sz w:val="14"/>
                      <w:szCs w:val="14"/>
                    </w:rPr>
                    <w:t>Presión Barométrica</w:t>
                  </w:r>
                </w:p>
              </w:tc>
              <w:tc>
                <w:tcPr>
                  <w:tcW w:w="938" w:type="dxa"/>
                  <w:vAlign w:val="center"/>
                </w:tcPr>
                <w:p w14:paraId="00670728" w14:textId="77777777" w:rsidR="00714C94" w:rsidRPr="00D57BE4" w:rsidRDefault="00714C94" w:rsidP="00714C94">
                  <w:pPr>
                    <w:jc w:val="center"/>
                    <w:rPr>
                      <w:sz w:val="14"/>
                      <w:szCs w:val="14"/>
                    </w:rPr>
                  </w:pPr>
                  <w:r w:rsidRPr="00D57BE4">
                    <w:rPr>
                      <w:sz w:val="14"/>
                      <w:szCs w:val="14"/>
                    </w:rPr>
                    <w:t>BGI/</w:t>
                  </w:r>
                </w:p>
                <w:p w14:paraId="0B8A4268" w14:textId="77777777" w:rsidR="00714C94" w:rsidRPr="00D57BE4" w:rsidRDefault="00714C94" w:rsidP="00714C94">
                  <w:pPr>
                    <w:jc w:val="center"/>
                    <w:rPr>
                      <w:sz w:val="14"/>
                      <w:szCs w:val="14"/>
                    </w:rPr>
                  </w:pPr>
                  <w:r w:rsidRPr="00D57BE4">
                    <w:rPr>
                      <w:sz w:val="14"/>
                      <w:szCs w:val="14"/>
                    </w:rPr>
                    <w:t>DELTACAL/</w:t>
                  </w:r>
                </w:p>
                <w:p w14:paraId="40764AC8" w14:textId="52223E16" w:rsidR="00714C94" w:rsidRPr="00D57BE4" w:rsidRDefault="00714C94" w:rsidP="00714C94">
                  <w:pPr>
                    <w:jc w:val="center"/>
                    <w:rPr>
                      <w:sz w:val="14"/>
                      <w:szCs w:val="14"/>
                    </w:rPr>
                  </w:pPr>
                  <w:r w:rsidRPr="00D57BE4">
                    <w:rPr>
                      <w:sz w:val="14"/>
                      <w:szCs w:val="14"/>
                    </w:rPr>
                    <w:t>1459</w:t>
                  </w:r>
                </w:p>
              </w:tc>
              <w:tc>
                <w:tcPr>
                  <w:tcW w:w="778" w:type="dxa"/>
                  <w:vAlign w:val="center"/>
                </w:tcPr>
                <w:p w14:paraId="06B4C3F4" w14:textId="37D3548A" w:rsidR="00714C94" w:rsidRPr="00D57BE4" w:rsidRDefault="00714C94" w:rsidP="00714C94">
                  <w:pPr>
                    <w:jc w:val="center"/>
                    <w:rPr>
                      <w:sz w:val="14"/>
                      <w:szCs w:val="14"/>
                    </w:rPr>
                  </w:pPr>
                  <w:r w:rsidRPr="00D57BE4">
                    <w:rPr>
                      <w:sz w:val="14"/>
                      <w:szCs w:val="14"/>
                    </w:rPr>
                    <w:t>72</w:t>
                  </w:r>
                  <w:r w:rsidR="0088303F" w:rsidRPr="00D57BE4">
                    <w:rPr>
                      <w:sz w:val="14"/>
                      <w:szCs w:val="14"/>
                    </w:rPr>
                    <w:t>1</w:t>
                  </w:r>
                </w:p>
                <w:p w14:paraId="151FB03A" w14:textId="5FCE1665" w:rsidR="00714C94" w:rsidRPr="00D57BE4" w:rsidRDefault="00714C94" w:rsidP="00714C94">
                  <w:pPr>
                    <w:jc w:val="center"/>
                    <w:rPr>
                      <w:sz w:val="14"/>
                      <w:szCs w:val="14"/>
                    </w:rPr>
                  </w:pPr>
                  <w:proofErr w:type="spellStart"/>
                  <w:r w:rsidRPr="00D57BE4">
                    <w:rPr>
                      <w:sz w:val="14"/>
                      <w:szCs w:val="14"/>
                    </w:rPr>
                    <w:t>mmHg</w:t>
                  </w:r>
                  <w:proofErr w:type="spellEnd"/>
                </w:p>
              </w:tc>
              <w:tc>
                <w:tcPr>
                  <w:tcW w:w="874" w:type="dxa"/>
                  <w:vAlign w:val="center"/>
                </w:tcPr>
                <w:p w14:paraId="003E07B9" w14:textId="73F11CEE" w:rsidR="00714C94" w:rsidRPr="00D57BE4" w:rsidRDefault="00714C94" w:rsidP="00714C94">
                  <w:pPr>
                    <w:jc w:val="center"/>
                    <w:rPr>
                      <w:sz w:val="14"/>
                      <w:szCs w:val="14"/>
                    </w:rPr>
                  </w:pPr>
                  <w:r w:rsidRPr="00D57BE4">
                    <w:rPr>
                      <w:sz w:val="14"/>
                      <w:szCs w:val="14"/>
                    </w:rPr>
                    <w:t>72</w:t>
                  </w:r>
                  <w:r w:rsidR="0088303F" w:rsidRPr="00D57BE4">
                    <w:rPr>
                      <w:sz w:val="14"/>
                      <w:szCs w:val="14"/>
                    </w:rPr>
                    <w:t>3</w:t>
                  </w:r>
                </w:p>
                <w:p w14:paraId="7BB8652D" w14:textId="66BAEE51" w:rsidR="00714C94" w:rsidRPr="00D57BE4" w:rsidRDefault="00714C94" w:rsidP="00714C94">
                  <w:pPr>
                    <w:jc w:val="center"/>
                    <w:rPr>
                      <w:sz w:val="14"/>
                      <w:szCs w:val="14"/>
                    </w:rPr>
                  </w:pPr>
                  <w:proofErr w:type="spellStart"/>
                  <w:r w:rsidRPr="00D57BE4">
                    <w:rPr>
                      <w:sz w:val="14"/>
                      <w:szCs w:val="14"/>
                    </w:rPr>
                    <w:t>mmHg</w:t>
                  </w:r>
                  <w:proofErr w:type="spellEnd"/>
                </w:p>
              </w:tc>
              <w:tc>
                <w:tcPr>
                  <w:tcW w:w="695" w:type="dxa"/>
                  <w:vAlign w:val="center"/>
                </w:tcPr>
                <w:p w14:paraId="6C0E73D2" w14:textId="499C3B1B" w:rsidR="00714C94" w:rsidRPr="00D57BE4" w:rsidRDefault="00714C94" w:rsidP="00714C94">
                  <w:pPr>
                    <w:jc w:val="center"/>
                    <w:rPr>
                      <w:sz w:val="14"/>
                      <w:szCs w:val="14"/>
                    </w:rPr>
                  </w:pPr>
                  <w:r w:rsidRPr="00D57BE4">
                    <w:rPr>
                      <w:sz w:val="14"/>
                      <w:szCs w:val="14"/>
                    </w:rPr>
                    <w:t>0,</w:t>
                  </w:r>
                  <w:r w:rsidR="0088303F" w:rsidRPr="00D57BE4">
                    <w:rPr>
                      <w:sz w:val="14"/>
                      <w:szCs w:val="14"/>
                    </w:rPr>
                    <w:t>2</w:t>
                  </w:r>
                  <w:r w:rsidR="00B261A8" w:rsidRPr="00D57BE4">
                    <w:rPr>
                      <w:sz w:val="14"/>
                      <w:szCs w:val="14"/>
                    </w:rPr>
                    <w:t>8</w:t>
                  </w:r>
                  <w:r w:rsidRPr="00D57BE4">
                    <w:rPr>
                      <w:sz w:val="14"/>
                      <w:szCs w:val="14"/>
                    </w:rPr>
                    <w:t>%</w:t>
                  </w:r>
                </w:p>
              </w:tc>
              <w:tc>
                <w:tcPr>
                  <w:tcW w:w="896" w:type="dxa"/>
                  <w:vAlign w:val="center"/>
                </w:tcPr>
                <w:p w14:paraId="017E1E87" w14:textId="08B7C3A2" w:rsidR="00714C94" w:rsidRPr="00D57BE4" w:rsidRDefault="0088303F" w:rsidP="00714C94">
                  <w:pPr>
                    <w:jc w:val="center"/>
                    <w:rPr>
                      <w:sz w:val="14"/>
                      <w:szCs w:val="14"/>
                    </w:rPr>
                  </w:pPr>
                  <w:r w:rsidRPr="00D57BE4">
                    <w:rPr>
                      <w:sz w:val="14"/>
                      <w:szCs w:val="14"/>
                    </w:rPr>
                    <w:t xml:space="preserve">721 </w:t>
                  </w:r>
                  <w:proofErr w:type="spellStart"/>
                  <w:r w:rsidRPr="00D57BE4">
                    <w:rPr>
                      <w:sz w:val="14"/>
                      <w:szCs w:val="14"/>
                    </w:rPr>
                    <w:t>mmHg</w:t>
                  </w:r>
                  <w:proofErr w:type="spellEnd"/>
                </w:p>
              </w:tc>
              <w:tc>
                <w:tcPr>
                  <w:tcW w:w="551" w:type="dxa"/>
                  <w:vAlign w:val="center"/>
                </w:tcPr>
                <w:p w14:paraId="5E65CF6C" w14:textId="796E5122" w:rsidR="00714C94" w:rsidRPr="00D57BE4" w:rsidRDefault="0088303F" w:rsidP="00714C94">
                  <w:pPr>
                    <w:jc w:val="center"/>
                    <w:rPr>
                      <w:sz w:val="14"/>
                      <w:szCs w:val="14"/>
                    </w:rPr>
                  </w:pPr>
                  <w:r w:rsidRPr="00D57BE4">
                    <w:rPr>
                      <w:sz w:val="14"/>
                      <w:szCs w:val="14"/>
                    </w:rPr>
                    <w:t>0%</w:t>
                  </w:r>
                </w:p>
              </w:tc>
            </w:tr>
          </w:tbl>
          <w:p w14:paraId="75B2FBAD" w14:textId="77777777" w:rsidR="0003419C" w:rsidRDefault="0003419C" w:rsidP="0003419C"/>
          <w:p w14:paraId="106117AE" w14:textId="0EB3B78B" w:rsidR="00662B9D" w:rsidRPr="00AE1A99" w:rsidRDefault="00662B9D" w:rsidP="00662B9D">
            <w:pPr>
              <w:autoSpaceDE w:val="0"/>
              <w:autoSpaceDN w:val="0"/>
              <w:adjustRightInd w:val="0"/>
              <w:spacing w:after="120"/>
              <w:rPr>
                <w:rFonts w:ascii="Calibri" w:hAnsi="Calibri" w:cs="Calibri"/>
                <w:color w:val="000000"/>
                <w:lang w:eastAsia="es-ES"/>
              </w:rPr>
            </w:pPr>
            <w:r>
              <w:lastRenderedPageBreak/>
              <w:t xml:space="preserve">De acuerdo a los registros revisados y descritos en la Tabla N°6, se pudo constatar que las calibraciones a los sensores meteorológicos </w:t>
            </w:r>
            <w:proofErr w:type="gramStart"/>
            <w:r>
              <w:t>de  instrumento</w:t>
            </w:r>
            <w:proofErr w:type="gramEnd"/>
            <w:r>
              <w:t xml:space="preserve"> de medición de MP10</w:t>
            </w:r>
            <w:r w:rsidR="002726D5">
              <w:t>,</w:t>
            </w:r>
            <w:r>
              <w:t xml:space="preserve"> </w:t>
            </w:r>
            <w:r w:rsidR="002726D5">
              <w:t xml:space="preserve">se encuentran dentro </w:t>
            </w:r>
            <w:r w:rsidRPr="00AE1A99">
              <w:t xml:space="preserve">de la exactitud máxima permitida </w:t>
            </w:r>
            <w:r>
              <w:t xml:space="preserve">por el fabricante </w:t>
            </w:r>
            <w:r w:rsidRPr="00AE1A99">
              <w:t xml:space="preserve">y cumplen con la periodicidad </w:t>
            </w:r>
            <w:r>
              <w:t xml:space="preserve">de calibraciones </w:t>
            </w:r>
            <w:r w:rsidRPr="00AE1A99">
              <w:t xml:space="preserve">establecida </w:t>
            </w:r>
            <w:r w:rsidRPr="00AE1A99">
              <w:rPr>
                <w:rFonts w:ascii="Calibri" w:hAnsi="Calibri" w:cs="Calibri"/>
                <w:color w:val="000000"/>
                <w:lang w:eastAsia="es-ES"/>
              </w:rPr>
              <w:t>en la letra c</w:t>
            </w:r>
            <w:r w:rsidR="00645F9A">
              <w:rPr>
                <w:rFonts w:ascii="Calibri" w:hAnsi="Calibri" w:cs="Calibri"/>
                <w:color w:val="000000"/>
                <w:lang w:eastAsia="es-ES"/>
              </w:rPr>
              <w:t>)</w:t>
            </w:r>
            <w:r w:rsidRPr="00AE1A99">
              <w:rPr>
                <w:rFonts w:ascii="Calibri" w:hAnsi="Calibri" w:cs="Calibri"/>
                <w:color w:val="000000"/>
                <w:lang w:eastAsia="es-ES"/>
              </w:rPr>
              <w:t xml:space="preserve"> del Artículo 11° del D.S. N°61/2008 del MINSAL, </w:t>
            </w:r>
            <w:r w:rsidRPr="00AE1A99">
              <w:t>a partir del 1 de diciembre de 2015.</w:t>
            </w:r>
          </w:p>
          <w:p w14:paraId="00B2DE91" w14:textId="255B10B9" w:rsidR="00BB0D43" w:rsidRPr="00652F13" w:rsidRDefault="001D7E84" w:rsidP="00662B9D">
            <w:r>
              <w:t xml:space="preserve">De acuerdo a lo </w:t>
            </w:r>
            <w:r w:rsidR="00662B9D">
              <w:t>constatado en los registros</w:t>
            </w:r>
            <w:r>
              <w:t>, se da por conforme el requisito establecido en este punto.</w:t>
            </w:r>
          </w:p>
        </w:tc>
      </w:tr>
      <w:tr w:rsidR="0052187F" w14:paraId="2FB4897E" w14:textId="77777777" w:rsidTr="008B48F3">
        <w:trPr>
          <w:trHeight w:val="20"/>
        </w:trPr>
        <w:tc>
          <w:tcPr>
            <w:tcW w:w="229" w:type="pct"/>
          </w:tcPr>
          <w:p w14:paraId="4DF17CD8" w14:textId="05DC169C" w:rsidR="00BB0D43" w:rsidRDefault="00BB0D43" w:rsidP="00BB0D43">
            <w:pPr>
              <w:spacing w:before="120" w:after="120"/>
              <w:rPr>
                <w:b/>
              </w:rPr>
            </w:pPr>
            <w:r>
              <w:rPr>
                <w:b/>
              </w:rPr>
              <w:lastRenderedPageBreak/>
              <w:t>15</w:t>
            </w:r>
          </w:p>
        </w:tc>
        <w:tc>
          <w:tcPr>
            <w:tcW w:w="1218" w:type="pct"/>
          </w:tcPr>
          <w:p w14:paraId="444F3AA4" w14:textId="01E01293" w:rsidR="00BB0D43" w:rsidRPr="00F524C8" w:rsidRDefault="00BB0D43" w:rsidP="00BB0D43">
            <w:pPr>
              <w:autoSpaceDE w:val="0"/>
              <w:autoSpaceDN w:val="0"/>
              <w:adjustRightInd w:val="0"/>
              <w:rPr>
                <w:b/>
                <w:bCs/>
              </w:rPr>
            </w:pPr>
            <w:r w:rsidRPr="00893228">
              <w:rPr>
                <w:b/>
              </w:rPr>
              <w:t xml:space="preserve">Artículo </w:t>
            </w:r>
            <w:r>
              <w:rPr>
                <w:b/>
              </w:rPr>
              <w:t xml:space="preserve">Transitorio </w:t>
            </w:r>
            <w:r w:rsidRPr="00F026B9">
              <w:rPr>
                <w:b/>
                <w:bCs/>
              </w:rPr>
              <w:t xml:space="preserve">R. E. N°744/2017 </w:t>
            </w:r>
            <w:r w:rsidR="00F7410B">
              <w:rPr>
                <w:b/>
                <w:bCs/>
              </w:rPr>
              <w:t xml:space="preserve">de la </w:t>
            </w:r>
            <w:r w:rsidRPr="00F026B9">
              <w:rPr>
                <w:b/>
                <w:bCs/>
              </w:rPr>
              <w:t>SMA</w:t>
            </w:r>
            <w:r w:rsidR="00F7410B">
              <w:rPr>
                <w:b/>
                <w:bCs/>
              </w:rPr>
              <w:t>.</w:t>
            </w:r>
            <w:r w:rsidRPr="00E525A8" w:rsidDel="00F026B9">
              <w:rPr>
                <w:b/>
                <w:bCs/>
              </w:rPr>
              <w:t xml:space="preserve"> </w:t>
            </w:r>
          </w:p>
          <w:p w14:paraId="2E898D0E" w14:textId="283E5327" w:rsidR="00BB0D43" w:rsidRDefault="00BB0D43" w:rsidP="00BB0D43">
            <w:r w:rsidRPr="00D17B55">
              <w:rPr>
                <w:b/>
              </w:rPr>
              <w:t>Cumplimiento de</w:t>
            </w:r>
            <w:r w:rsidR="00F7410B">
              <w:rPr>
                <w:b/>
              </w:rPr>
              <w:t>l</w:t>
            </w:r>
            <w:r w:rsidRPr="00D17B55">
              <w:rPr>
                <w:b/>
              </w:rPr>
              <w:t xml:space="preserve"> D.S. N°61/2008, modificado por D.S. N°30/2009 de</w:t>
            </w:r>
            <w:r w:rsidR="00F7410B">
              <w:rPr>
                <w:b/>
              </w:rPr>
              <w:t>l</w:t>
            </w:r>
            <w:r w:rsidRPr="00D17B55">
              <w:rPr>
                <w:b/>
              </w:rPr>
              <w:t xml:space="preserve"> MINSAL.</w:t>
            </w:r>
            <w:r>
              <w:rPr>
                <w:b/>
              </w:rPr>
              <w:t xml:space="preserve"> </w:t>
            </w:r>
            <w:r w:rsidRPr="00026F3F">
              <w:t>Título</w:t>
            </w:r>
            <w:r w:rsidRPr="0030408D">
              <w:t xml:space="preserve"> II De las Instalaciones, Instrumental e Insumos: artículo </w:t>
            </w:r>
            <w:r>
              <w:t xml:space="preserve">12°. </w:t>
            </w:r>
            <w:r w:rsidRPr="00A477A6">
              <w:rPr>
                <w:rFonts w:cs="Arial"/>
              </w:rPr>
              <w:t>Con el objeto de asegurar el correcto registro y seguimiento de las obligaciones establecidas en los artículos 10 y</w:t>
            </w:r>
            <w:r>
              <w:rPr>
                <w:rFonts w:ascii="Arial" w:hAnsi="Arial" w:cs="Arial"/>
              </w:rPr>
              <w:t xml:space="preserve"> </w:t>
            </w:r>
            <w:r w:rsidRPr="00A477A6">
              <w:t>11, precedentes, se deberá mantener, en la estación de monitoreo, una ficha de calibración y una ficha de mantención para los elementos allí regulados.</w:t>
            </w:r>
          </w:p>
          <w:p w14:paraId="4028D2EB" w14:textId="5C7E2F34" w:rsidR="00BB0D43" w:rsidRPr="00AF592B" w:rsidRDefault="00BB0D43" w:rsidP="00AF592B">
            <w:pPr>
              <w:pStyle w:val="Prrafodelista"/>
              <w:numPr>
                <w:ilvl w:val="0"/>
                <w:numId w:val="23"/>
              </w:numPr>
              <w:ind w:left="177" w:hanging="177"/>
              <w:jc w:val="left"/>
              <w:rPr>
                <w:rFonts w:cs="Arial"/>
              </w:rPr>
            </w:pPr>
            <w:r w:rsidRPr="00AF592B">
              <w:rPr>
                <w:rFonts w:cs="Arial"/>
              </w:rPr>
              <w:t>Ficha de calibraciones:</w:t>
            </w:r>
          </w:p>
        </w:tc>
        <w:tc>
          <w:tcPr>
            <w:tcW w:w="3553" w:type="pct"/>
          </w:tcPr>
          <w:p w14:paraId="38157DA3" w14:textId="3EAB3305" w:rsidR="00BB0D43" w:rsidRPr="00753E8C" w:rsidRDefault="00BB0D43" w:rsidP="00BB0D43">
            <w:r w:rsidRPr="00753E8C">
              <w:t xml:space="preserve">En la inspección se solicitó al operador los registros de las calibraciones realizadas al equipo, así como los correspondientes certificados de los patrones </w:t>
            </w:r>
            <w:r>
              <w:t>utilizados</w:t>
            </w:r>
            <w:r w:rsidRPr="00753E8C">
              <w:t xml:space="preserve">, </w:t>
            </w:r>
            <w:r>
              <w:t>éstos últimos no se encontraban en la estación al momento de la inspección</w:t>
            </w:r>
            <w:r w:rsidRPr="00753E8C">
              <w:t xml:space="preserve">, sin embargo, </w:t>
            </w:r>
            <w:r>
              <w:t>fueron enviado</w:t>
            </w:r>
            <w:r w:rsidRPr="00753E8C">
              <w:t>s posterior</w:t>
            </w:r>
            <w:r>
              <w:t>mente en formato digital.</w:t>
            </w:r>
          </w:p>
          <w:p w14:paraId="2B81A6FD" w14:textId="77777777" w:rsidR="00BB0D43" w:rsidRPr="00753E8C" w:rsidRDefault="00BB0D43" w:rsidP="00BB0D43"/>
          <w:p w14:paraId="27F00A68" w14:textId="77777777" w:rsidR="00BB0D43" w:rsidRDefault="00BB0D43" w:rsidP="00BB0D43">
            <w:r>
              <w:t>Con respecto a los contenidos que figuran en las fichas utilizadas para el registro de las calibraciones, se constató lo siguiente:</w:t>
            </w:r>
          </w:p>
          <w:p w14:paraId="3ECC1119" w14:textId="647B61AD" w:rsidR="00BB0D43" w:rsidRPr="006369C1" w:rsidRDefault="00BB0D43" w:rsidP="009A4416">
            <w:pPr>
              <w:spacing w:before="120"/>
              <w:jc w:val="center"/>
              <w:rPr>
                <w:sz w:val="16"/>
                <w:szCs w:val="16"/>
              </w:rPr>
            </w:pPr>
            <w:r w:rsidRPr="006369C1">
              <w:rPr>
                <w:sz w:val="16"/>
                <w:szCs w:val="16"/>
              </w:rPr>
              <w:t xml:space="preserve">Tabla N° </w:t>
            </w:r>
            <w:r w:rsidR="009B6B14" w:rsidRPr="006369C1">
              <w:rPr>
                <w:sz w:val="16"/>
                <w:szCs w:val="16"/>
              </w:rPr>
              <w:t>7</w:t>
            </w:r>
            <w:r w:rsidRPr="006369C1">
              <w:rPr>
                <w:sz w:val="16"/>
                <w:szCs w:val="16"/>
              </w:rPr>
              <w:t xml:space="preserve"> Verificación del contenido de la Ficha de Calibración</w:t>
            </w:r>
          </w:p>
          <w:tbl>
            <w:tblPr>
              <w:tblStyle w:val="Tablaconcuadrcula"/>
              <w:tblW w:w="5650" w:type="dxa"/>
              <w:jc w:val="center"/>
              <w:tblLook w:val="04A0" w:firstRow="1" w:lastRow="0" w:firstColumn="1" w:lastColumn="0" w:noHBand="0" w:noVBand="1"/>
            </w:tblPr>
            <w:tblGrid>
              <w:gridCol w:w="4381"/>
              <w:gridCol w:w="1269"/>
            </w:tblGrid>
            <w:tr w:rsidR="00BB0D43" w:rsidRPr="00D57BE4" w14:paraId="60E49A49" w14:textId="77777777" w:rsidTr="00D57BE4">
              <w:trPr>
                <w:trHeight w:val="26"/>
                <w:jc w:val="center"/>
              </w:trPr>
              <w:tc>
                <w:tcPr>
                  <w:tcW w:w="4381" w:type="dxa"/>
                  <w:shd w:val="clear" w:color="auto" w:fill="D9D9D9" w:themeFill="background1" w:themeFillShade="D9"/>
                  <w:vAlign w:val="center"/>
                </w:tcPr>
                <w:p w14:paraId="35B8B357" w14:textId="23872DC8" w:rsidR="00BB0D43" w:rsidRPr="00D57BE4" w:rsidRDefault="00BB0D43" w:rsidP="00107BB9">
                  <w:pPr>
                    <w:jc w:val="center"/>
                    <w:rPr>
                      <w:b/>
                      <w:sz w:val="14"/>
                      <w:szCs w:val="14"/>
                    </w:rPr>
                  </w:pPr>
                  <w:r w:rsidRPr="00D57BE4">
                    <w:rPr>
                      <w:b/>
                      <w:sz w:val="14"/>
                      <w:szCs w:val="14"/>
                    </w:rPr>
                    <w:t xml:space="preserve">Contenido exigido </w:t>
                  </w:r>
                  <w:r w:rsidR="00107BB9" w:rsidRPr="00D57BE4">
                    <w:rPr>
                      <w:b/>
                      <w:sz w:val="14"/>
                      <w:szCs w:val="14"/>
                    </w:rPr>
                    <w:t xml:space="preserve">en el artículo </w:t>
                  </w:r>
                  <w:r w:rsidRPr="00D57BE4">
                    <w:rPr>
                      <w:b/>
                      <w:sz w:val="14"/>
                      <w:szCs w:val="14"/>
                    </w:rPr>
                    <w:t xml:space="preserve">12° </w:t>
                  </w:r>
                  <w:r w:rsidR="00107BB9" w:rsidRPr="00D57BE4">
                    <w:rPr>
                      <w:b/>
                      <w:sz w:val="14"/>
                      <w:szCs w:val="14"/>
                    </w:rPr>
                    <w:t xml:space="preserve">del </w:t>
                  </w:r>
                  <w:r w:rsidRPr="00D57BE4">
                    <w:rPr>
                      <w:b/>
                      <w:sz w:val="14"/>
                      <w:szCs w:val="14"/>
                    </w:rPr>
                    <w:t>D.S. N°61/2008</w:t>
                  </w:r>
                  <w:r w:rsidR="00107BB9" w:rsidRPr="00D57BE4">
                    <w:rPr>
                      <w:b/>
                      <w:sz w:val="14"/>
                      <w:szCs w:val="14"/>
                    </w:rPr>
                    <w:t xml:space="preserve"> del</w:t>
                  </w:r>
                  <w:r w:rsidRPr="00D57BE4">
                    <w:rPr>
                      <w:b/>
                      <w:sz w:val="14"/>
                      <w:szCs w:val="14"/>
                    </w:rPr>
                    <w:t xml:space="preserve"> MINSAL</w:t>
                  </w:r>
                </w:p>
              </w:tc>
              <w:tc>
                <w:tcPr>
                  <w:tcW w:w="1269" w:type="dxa"/>
                  <w:shd w:val="clear" w:color="auto" w:fill="D9D9D9" w:themeFill="background1" w:themeFillShade="D9"/>
                  <w:vAlign w:val="center"/>
                </w:tcPr>
                <w:p w14:paraId="09C4E07C" w14:textId="77777777" w:rsidR="00BB0D43" w:rsidRPr="00D57BE4" w:rsidRDefault="00BB0D43" w:rsidP="00BB0D43">
                  <w:pPr>
                    <w:jc w:val="center"/>
                    <w:rPr>
                      <w:b/>
                      <w:sz w:val="14"/>
                      <w:szCs w:val="14"/>
                    </w:rPr>
                  </w:pPr>
                  <w:r w:rsidRPr="00D57BE4">
                    <w:rPr>
                      <w:b/>
                      <w:sz w:val="14"/>
                      <w:szCs w:val="14"/>
                    </w:rPr>
                    <w:t>Observación al cumplimiento</w:t>
                  </w:r>
                </w:p>
              </w:tc>
            </w:tr>
            <w:tr w:rsidR="00BB0D43" w:rsidRPr="00D57BE4" w14:paraId="1A1BAFB2" w14:textId="77777777" w:rsidTr="00D57BE4">
              <w:trPr>
                <w:trHeight w:val="26"/>
                <w:jc w:val="center"/>
              </w:trPr>
              <w:tc>
                <w:tcPr>
                  <w:tcW w:w="0" w:type="auto"/>
                  <w:vAlign w:val="center"/>
                </w:tcPr>
                <w:p w14:paraId="3CFFC6ED" w14:textId="77777777" w:rsidR="00BB0D43" w:rsidRPr="00D57BE4" w:rsidRDefault="00BB0D43" w:rsidP="00107BB9">
                  <w:pPr>
                    <w:jc w:val="left"/>
                    <w:rPr>
                      <w:sz w:val="14"/>
                      <w:szCs w:val="14"/>
                    </w:rPr>
                  </w:pPr>
                  <w:r w:rsidRPr="00D57BE4">
                    <w:rPr>
                      <w:sz w:val="14"/>
                      <w:szCs w:val="14"/>
                    </w:rPr>
                    <w:t>Identificación del equipo calibrado</w:t>
                  </w:r>
                </w:p>
              </w:tc>
              <w:tc>
                <w:tcPr>
                  <w:tcW w:w="0" w:type="auto"/>
                  <w:vAlign w:val="center"/>
                </w:tcPr>
                <w:p w14:paraId="3B7F34DC" w14:textId="54163119" w:rsidR="00BB0D43" w:rsidRPr="00D57BE4" w:rsidRDefault="00BB0D43" w:rsidP="00BB0D43">
                  <w:pPr>
                    <w:jc w:val="center"/>
                    <w:rPr>
                      <w:sz w:val="14"/>
                      <w:szCs w:val="14"/>
                    </w:rPr>
                  </w:pPr>
                  <w:r w:rsidRPr="00D57BE4">
                    <w:rPr>
                      <w:sz w:val="14"/>
                      <w:szCs w:val="14"/>
                    </w:rPr>
                    <w:t>Conforme</w:t>
                  </w:r>
                </w:p>
              </w:tc>
            </w:tr>
            <w:tr w:rsidR="00BB0D43" w:rsidRPr="00D57BE4" w14:paraId="674BBFFC" w14:textId="77777777" w:rsidTr="00D57BE4">
              <w:trPr>
                <w:trHeight w:val="26"/>
                <w:jc w:val="center"/>
              </w:trPr>
              <w:tc>
                <w:tcPr>
                  <w:tcW w:w="0" w:type="auto"/>
                  <w:vAlign w:val="center"/>
                </w:tcPr>
                <w:p w14:paraId="332FF5FD" w14:textId="77777777" w:rsidR="00BB0D43" w:rsidRPr="00D57BE4" w:rsidRDefault="00BB0D43" w:rsidP="00107BB9">
                  <w:pPr>
                    <w:jc w:val="left"/>
                    <w:rPr>
                      <w:sz w:val="14"/>
                      <w:szCs w:val="14"/>
                    </w:rPr>
                  </w:pPr>
                  <w:r w:rsidRPr="00D57BE4">
                    <w:rPr>
                      <w:sz w:val="14"/>
                      <w:szCs w:val="14"/>
                    </w:rPr>
                    <w:t>Nombre de la empresa, laboratorio o personal que realiza la calibración</w:t>
                  </w:r>
                </w:p>
              </w:tc>
              <w:tc>
                <w:tcPr>
                  <w:tcW w:w="0" w:type="auto"/>
                  <w:vAlign w:val="center"/>
                </w:tcPr>
                <w:p w14:paraId="51FCB8D6" w14:textId="5620BC79" w:rsidR="00BB0D43" w:rsidRPr="00D57BE4" w:rsidRDefault="00107BB9" w:rsidP="00BB0D43">
                  <w:pPr>
                    <w:jc w:val="center"/>
                    <w:rPr>
                      <w:sz w:val="14"/>
                      <w:szCs w:val="14"/>
                    </w:rPr>
                  </w:pPr>
                  <w:r w:rsidRPr="00D57BE4">
                    <w:rPr>
                      <w:sz w:val="14"/>
                      <w:szCs w:val="14"/>
                    </w:rPr>
                    <w:t>Conforme</w:t>
                  </w:r>
                </w:p>
              </w:tc>
            </w:tr>
            <w:tr w:rsidR="00BB0D43" w:rsidRPr="00D57BE4" w14:paraId="1CF46BC8" w14:textId="77777777" w:rsidTr="00D57BE4">
              <w:trPr>
                <w:trHeight w:val="26"/>
                <w:jc w:val="center"/>
              </w:trPr>
              <w:tc>
                <w:tcPr>
                  <w:tcW w:w="0" w:type="auto"/>
                  <w:vAlign w:val="center"/>
                </w:tcPr>
                <w:p w14:paraId="60110302" w14:textId="77777777" w:rsidR="00BB0D43" w:rsidRPr="00D57BE4" w:rsidRDefault="00BB0D43" w:rsidP="00107BB9">
                  <w:pPr>
                    <w:jc w:val="left"/>
                    <w:rPr>
                      <w:sz w:val="14"/>
                      <w:szCs w:val="14"/>
                    </w:rPr>
                  </w:pPr>
                  <w:r w:rsidRPr="00D57BE4">
                    <w:rPr>
                      <w:sz w:val="14"/>
                      <w:szCs w:val="14"/>
                    </w:rPr>
                    <w:t>Fecha de realización</w:t>
                  </w:r>
                </w:p>
              </w:tc>
              <w:tc>
                <w:tcPr>
                  <w:tcW w:w="0" w:type="auto"/>
                  <w:vAlign w:val="center"/>
                </w:tcPr>
                <w:p w14:paraId="07AD431D" w14:textId="1F5EB591" w:rsidR="00BB0D43" w:rsidRPr="00D57BE4" w:rsidRDefault="00107BB9" w:rsidP="00BB0D43">
                  <w:pPr>
                    <w:jc w:val="center"/>
                    <w:rPr>
                      <w:sz w:val="14"/>
                      <w:szCs w:val="14"/>
                    </w:rPr>
                  </w:pPr>
                  <w:r w:rsidRPr="00D57BE4">
                    <w:rPr>
                      <w:sz w:val="14"/>
                      <w:szCs w:val="14"/>
                    </w:rPr>
                    <w:t>Conforme</w:t>
                  </w:r>
                </w:p>
              </w:tc>
            </w:tr>
            <w:tr w:rsidR="00BB0D43" w:rsidRPr="00D57BE4" w14:paraId="15A72A63" w14:textId="77777777" w:rsidTr="00D57BE4">
              <w:trPr>
                <w:trHeight w:val="26"/>
                <w:jc w:val="center"/>
              </w:trPr>
              <w:tc>
                <w:tcPr>
                  <w:tcW w:w="0" w:type="auto"/>
                  <w:vAlign w:val="center"/>
                </w:tcPr>
                <w:p w14:paraId="67D78CA1" w14:textId="77777777" w:rsidR="00BB0D43" w:rsidRPr="00D57BE4" w:rsidRDefault="00BB0D43" w:rsidP="00107BB9">
                  <w:pPr>
                    <w:jc w:val="left"/>
                    <w:rPr>
                      <w:sz w:val="14"/>
                      <w:szCs w:val="14"/>
                    </w:rPr>
                  </w:pPr>
                  <w:r w:rsidRPr="00D57BE4">
                    <w:rPr>
                      <w:sz w:val="14"/>
                      <w:szCs w:val="14"/>
                    </w:rPr>
                    <w:t>Hora de inicio y de término de la calibración</w:t>
                  </w:r>
                </w:p>
              </w:tc>
              <w:tc>
                <w:tcPr>
                  <w:tcW w:w="0" w:type="auto"/>
                  <w:vAlign w:val="center"/>
                </w:tcPr>
                <w:p w14:paraId="533AE670" w14:textId="2B221A20" w:rsidR="00BB0D43" w:rsidRPr="00D57BE4" w:rsidRDefault="00107BB9" w:rsidP="00BB0D43">
                  <w:pPr>
                    <w:jc w:val="center"/>
                    <w:rPr>
                      <w:sz w:val="14"/>
                      <w:szCs w:val="14"/>
                    </w:rPr>
                  </w:pPr>
                  <w:r w:rsidRPr="00D57BE4">
                    <w:rPr>
                      <w:sz w:val="14"/>
                      <w:szCs w:val="14"/>
                    </w:rPr>
                    <w:t>Conforme</w:t>
                  </w:r>
                </w:p>
              </w:tc>
            </w:tr>
            <w:tr w:rsidR="00BB0D43" w:rsidRPr="00D57BE4" w14:paraId="252DF59D" w14:textId="77777777" w:rsidTr="00D57BE4">
              <w:trPr>
                <w:trHeight w:val="26"/>
                <w:jc w:val="center"/>
              </w:trPr>
              <w:tc>
                <w:tcPr>
                  <w:tcW w:w="0" w:type="auto"/>
                  <w:vAlign w:val="center"/>
                </w:tcPr>
                <w:p w14:paraId="4911C752" w14:textId="77777777" w:rsidR="00BB0D43" w:rsidRPr="00D57BE4" w:rsidRDefault="00BB0D43" w:rsidP="00107BB9">
                  <w:pPr>
                    <w:jc w:val="left"/>
                    <w:rPr>
                      <w:sz w:val="14"/>
                      <w:szCs w:val="14"/>
                    </w:rPr>
                  </w:pPr>
                  <w:r w:rsidRPr="00D57BE4">
                    <w:rPr>
                      <w:sz w:val="14"/>
                      <w:szCs w:val="14"/>
                    </w:rPr>
                    <w:t>Identificación del operador</w:t>
                  </w:r>
                </w:p>
              </w:tc>
              <w:tc>
                <w:tcPr>
                  <w:tcW w:w="0" w:type="auto"/>
                  <w:vAlign w:val="center"/>
                </w:tcPr>
                <w:p w14:paraId="4A1866D6" w14:textId="7E74339E" w:rsidR="00BB0D43" w:rsidRPr="00D57BE4" w:rsidRDefault="00107BB9" w:rsidP="00BB0D43">
                  <w:pPr>
                    <w:jc w:val="center"/>
                    <w:rPr>
                      <w:sz w:val="14"/>
                      <w:szCs w:val="14"/>
                    </w:rPr>
                  </w:pPr>
                  <w:r w:rsidRPr="00D57BE4">
                    <w:rPr>
                      <w:sz w:val="14"/>
                      <w:szCs w:val="14"/>
                    </w:rPr>
                    <w:t>Conforme</w:t>
                  </w:r>
                </w:p>
              </w:tc>
            </w:tr>
            <w:tr w:rsidR="00BB0D43" w:rsidRPr="00D57BE4" w14:paraId="7E11E8C3" w14:textId="77777777" w:rsidTr="00D57BE4">
              <w:trPr>
                <w:trHeight w:val="26"/>
                <w:jc w:val="center"/>
              </w:trPr>
              <w:tc>
                <w:tcPr>
                  <w:tcW w:w="0" w:type="auto"/>
                  <w:vAlign w:val="center"/>
                </w:tcPr>
                <w:p w14:paraId="6F3441A7" w14:textId="77777777" w:rsidR="00BB0D43" w:rsidRPr="00D57BE4" w:rsidRDefault="00BB0D43" w:rsidP="00107BB9">
                  <w:pPr>
                    <w:jc w:val="left"/>
                    <w:rPr>
                      <w:sz w:val="14"/>
                      <w:szCs w:val="14"/>
                    </w:rPr>
                  </w:pPr>
                  <w:r w:rsidRPr="00D57BE4">
                    <w:rPr>
                      <w:sz w:val="14"/>
                      <w:szCs w:val="14"/>
                    </w:rPr>
                    <w:t>Definición del patrón utilizado, de acuerdo al artículo 2º</w:t>
                  </w:r>
                </w:p>
              </w:tc>
              <w:tc>
                <w:tcPr>
                  <w:tcW w:w="0" w:type="auto"/>
                  <w:vAlign w:val="center"/>
                </w:tcPr>
                <w:p w14:paraId="42C797A8" w14:textId="5E0D58A5" w:rsidR="00BB0D43" w:rsidRPr="00D57BE4" w:rsidRDefault="00BB0D43" w:rsidP="00BB0D43">
                  <w:pPr>
                    <w:jc w:val="center"/>
                    <w:rPr>
                      <w:sz w:val="14"/>
                      <w:szCs w:val="14"/>
                    </w:rPr>
                  </w:pPr>
                  <w:r w:rsidRPr="00D57BE4">
                    <w:rPr>
                      <w:sz w:val="14"/>
                      <w:szCs w:val="14"/>
                    </w:rPr>
                    <w:t>Conforme</w:t>
                  </w:r>
                </w:p>
              </w:tc>
            </w:tr>
            <w:tr w:rsidR="00BB0D43" w:rsidRPr="00D57BE4" w14:paraId="133C6F5B" w14:textId="77777777" w:rsidTr="00D57BE4">
              <w:trPr>
                <w:trHeight w:val="26"/>
                <w:jc w:val="center"/>
              </w:trPr>
              <w:tc>
                <w:tcPr>
                  <w:tcW w:w="0" w:type="auto"/>
                  <w:vAlign w:val="center"/>
                </w:tcPr>
                <w:p w14:paraId="101B6DCA" w14:textId="77777777" w:rsidR="00BB0D43" w:rsidRPr="00D57BE4" w:rsidRDefault="00BB0D43" w:rsidP="00874F7C">
                  <w:pPr>
                    <w:jc w:val="left"/>
                    <w:rPr>
                      <w:sz w:val="14"/>
                      <w:szCs w:val="14"/>
                    </w:rPr>
                  </w:pPr>
                  <w:r w:rsidRPr="00D57BE4">
                    <w:rPr>
                      <w:sz w:val="14"/>
                      <w:szCs w:val="14"/>
                    </w:rPr>
                    <w:t>Condiciones ambientales, como mínimo la temperatura ambiental</w:t>
                  </w:r>
                </w:p>
              </w:tc>
              <w:tc>
                <w:tcPr>
                  <w:tcW w:w="0" w:type="auto"/>
                  <w:vAlign w:val="center"/>
                </w:tcPr>
                <w:p w14:paraId="074F960F" w14:textId="76AEC64A" w:rsidR="00BB0D43" w:rsidRPr="00D57BE4" w:rsidRDefault="00BB0D43" w:rsidP="00BB0D43">
                  <w:pPr>
                    <w:jc w:val="center"/>
                    <w:rPr>
                      <w:sz w:val="14"/>
                      <w:szCs w:val="14"/>
                    </w:rPr>
                  </w:pPr>
                  <w:r w:rsidRPr="00D57BE4">
                    <w:rPr>
                      <w:sz w:val="14"/>
                      <w:szCs w:val="14"/>
                    </w:rPr>
                    <w:t>Conforme</w:t>
                  </w:r>
                </w:p>
              </w:tc>
            </w:tr>
            <w:tr w:rsidR="00BB0D43" w:rsidRPr="00D57BE4" w14:paraId="58A903F8" w14:textId="77777777" w:rsidTr="00D57BE4">
              <w:trPr>
                <w:trHeight w:val="26"/>
                <w:jc w:val="center"/>
              </w:trPr>
              <w:tc>
                <w:tcPr>
                  <w:tcW w:w="0" w:type="auto"/>
                  <w:vAlign w:val="center"/>
                </w:tcPr>
                <w:p w14:paraId="1088A87D" w14:textId="77777777" w:rsidR="00BB0D43" w:rsidRPr="00D57BE4" w:rsidRDefault="00BB0D43" w:rsidP="00874F7C">
                  <w:pPr>
                    <w:jc w:val="left"/>
                    <w:rPr>
                      <w:sz w:val="14"/>
                      <w:szCs w:val="14"/>
                    </w:rPr>
                  </w:pPr>
                  <w:r w:rsidRPr="00D57BE4">
                    <w:rPr>
                      <w:sz w:val="14"/>
                      <w:szCs w:val="14"/>
                    </w:rPr>
                    <w:t>Cuadro comparativo con valores patrones o nominales</w:t>
                  </w:r>
                </w:p>
              </w:tc>
              <w:tc>
                <w:tcPr>
                  <w:tcW w:w="0" w:type="auto"/>
                  <w:vAlign w:val="center"/>
                </w:tcPr>
                <w:p w14:paraId="65B48040" w14:textId="69D00474" w:rsidR="00BB0D43" w:rsidRPr="00D57BE4" w:rsidRDefault="00874F7C" w:rsidP="00BB0D43">
                  <w:pPr>
                    <w:jc w:val="center"/>
                    <w:rPr>
                      <w:sz w:val="14"/>
                      <w:szCs w:val="14"/>
                    </w:rPr>
                  </w:pPr>
                  <w:r w:rsidRPr="00D57BE4">
                    <w:rPr>
                      <w:sz w:val="14"/>
                      <w:szCs w:val="14"/>
                    </w:rPr>
                    <w:t>Conforme</w:t>
                  </w:r>
                </w:p>
              </w:tc>
            </w:tr>
            <w:tr w:rsidR="00BB0D43" w:rsidRPr="00D57BE4" w14:paraId="16E7DC26" w14:textId="77777777" w:rsidTr="00D57BE4">
              <w:trPr>
                <w:trHeight w:val="26"/>
                <w:jc w:val="center"/>
              </w:trPr>
              <w:tc>
                <w:tcPr>
                  <w:tcW w:w="0" w:type="auto"/>
                  <w:vAlign w:val="center"/>
                </w:tcPr>
                <w:p w14:paraId="670A306F" w14:textId="77777777" w:rsidR="00BB0D43" w:rsidRPr="00D57BE4" w:rsidRDefault="00BB0D43" w:rsidP="00874F7C">
                  <w:pPr>
                    <w:jc w:val="left"/>
                    <w:rPr>
                      <w:sz w:val="14"/>
                      <w:szCs w:val="14"/>
                    </w:rPr>
                  </w:pPr>
                  <w:r w:rsidRPr="00D57BE4">
                    <w:rPr>
                      <w:sz w:val="14"/>
                      <w:szCs w:val="14"/>
                    </w:rPr>
                    <w:t>Cálculo de la exactitud del equipo calibrado</w:t>
                  </w:r>
                </w:p>
              </w:tc>
              <w:tc>
                <w:tcPr>
                  <w:tcW w:w="0" w:type="auto"/>
                  <w:vAlign w:val="center"/>
                </w:tcPr>
                <w:p w14:paraId="0CF10F62" w14:textId="17E32314" w:rsidR="00BB0D43" w:rsidRPr="00D57BE4" w:rsidRDefault="00874F7C" w:rsidP="00BB0D43">
                  <w:pPr>
                    <w:jc w:val="center"/>
                    <w:rPr>
                      <w:sz w:val="14"/>
                      <w:szCs w:val="14"/>
                    </w:rPr>
                  </w:pPr>
                  <w:r w:rsidRPr="00D57BE4">
                    <w:rPr>
                      <w:sz w:val="14"/>
                      <w:szCs w:val="14"/>
                    </w:rPr>
                    <w:t>Conforme</w:t>
                  </w:r>
                </w:p>
              </w:tc>
            </w:tr>
          </w:tbl>
          <w:p w14:paraId="5010CDD0" w14:textId="7D8097F8" w:rsidR="00BB0D43" w:rsidRPr="00061709" w:rsidRDefault="00BB0D43" w:rsidP="00107BB9">
            <w:pPr>
              <w:pStyle w:val="TABLA"/>
            </w:pPr>
            <w:r w:rsidRPr="00184B38">
              <w:rPr>
                <w:rFonts w:ascii="Calibri" w:eastAsia="Calibri" w:hAnsi="Calibri"/>
                <w:szCs w:val="22"/>
              </w:rPr>
              <w:t xml:space="preserve">De acuerdo a lo constatado en terreno, en la estación se mantiene </w:t>
            </w:r>
            <w:r>
              <w:rPr>
                <w:rFonts w:ascii="Calibri" w:eastAsia="Calibri" w:hAnsi="Calibri"/>
                <w:szCs w:val="22"/>
              </w:rPr>
              <w:t xml:space="preserve">registro de las calibraciones realizadas al equipo, las cuales contienen todos los parámetros </w:t>
            </w:r>
            <w:r w:rsidRPr="00184B38">
              <w:rPr>
                <w:rFonts w:ascii="Calibri" w:eastAsia="Calibri" w:hAnsi="Calibri"/>
                <w:szCs w:val="22"/>
              </w:rPr>
              <w:t>exigido</w:t>
            </w:r>
            <w:r>
              <w:rPr>
                <w:rFonts w:ascii="Calibri" w:eastAsia="Calibri" w:hAnsi="Calibri"/>
                <w:szCs w:val="22"/>
              </w:rPr>
              <w:t>s</w:t>
            </w:r>
            <w:r w:rsidRPr="00184B38">
              <w:rPr>
                <w:rFonts w:ascii="Calibri" w:eastAsia="Calibri" w:hAnsi="Calibri"/>
                <w:szCs w:val="22"/>
              </w:rPr>
              <w:t xml:space="preserve"> en la letra a</w:t>
            </w:r>
            <w:r w:rsidR="00107BB9">
              <w:rPr>
                <w:rFonts w:ascii="Calibri" w:eastAsia="Calibri" w:hAnsi="Calibri"/>
                <w:szCs w:val="22"/>
              </w:rPr>
              <w:t>)</w:t>
            </w:r>
            <w:r w:rsidRPr="00184B38">
              <w:rPr>
                <w:rFonts w:ascii="Calibri" w:eastAsia="Calibri" w:hAnsi="Calibri"/>
                <w:szCs w:val="22"/>
              </w:rPr>
              <w:t xml:space="preserve"> del</w:t>
            </w:r>
            <w:r w:rsidR="00107BB9">
              <w:rPr>
                <w:rFonts w:ascii="Calibri" w:eastAsia="Calibri" w:hAnsi="Calibri"/>
                <w:szCs w:val="22"/>
              </w:rPr>
              <w:t xml:space="preserve"> artículo</w:t>
            </w:r>
            <w:r>
              <w:rPr>
                <w:rFonts w:ascii="Calibri" w:eastAsia="Calibri" w:hAnsi="Calibri"/>
                <w:szCs w:val="22"/>
              </w:rPr>
              <w:t xml:space="preserve"> 12°</w:t>
            </w:r>
            <w:r w:rsidR="00107BB9">
              <w:rPr>
                <w:rFonts w:ascii="Calibri" w:eastAsia="Calibri" w:hAnsi="Calibri"/>
                <w:szCs w:val="22"/>
              </w:rPr>
              <w:t xml:space="preserve"> del</w:t>
            </w:r>
            <w:r>
              <w:rPr>
                <w:rFonts w:ascii="Calibri" w:eastAsia="Calibri" w:hAnsi="Calibri"/>
                <w:szCs w:val="22"/>
              </w:rPr>
              <w:t xml:space="preserve"> D.S. N°61/2008 </w:t>
            </w:r>
            <w:r w:rsidR="00107BB9">
              <w:rPr>
                <w:rFonts w:ascii="Calibri" w:eastAsia="Calibri" w:hAnsi="Calibri"/>
                <w:szCs w:val="22"/>
              </w:rPr>
              <w:t xml:space="preserve">del </w:t>
            </w:r>
            <w:r>
              <w:rPr>
                <w:rFonts w:ascii="Calibri" w:eastAsia="Calibri" w:hAnsi="Calibri"/>
                <w:szCs w:val="22"/>
              </w:rPr>
              <w:t xml:space="preserve">MINSAL, sin </w:t>
            </w:r>
            <w:r w:rsidR="001F4EE9">
              <w:rPr>
                <w:rFonts w:ascii="Calibri" w:eastAsia="Calibri" w:hAnsi="Calibri"/>
                <w:szCs w:val="22"/>
              </w:rPr>
              <w:t>embargo</w:t>
            </w:r>
            <w:r>
              <w:rPr>
                <w:rFonts w:ascii="Calibri" w:eastAsia="Calibri" w:hAnsi="Calibri"/>
                <w:szCs w:val="22"/>
              </w:rPr>
              <w:t xml:space="preserve">, no se mantiene copia </w:t>
            </w:r>
            <w:r w:rsidRPr="00184B38">
              <w:rPr>
                <w:rFonts w:ascii="Calibri" w:eastAsia="Calibri" w:hAnsi="Calibri"/>
                <w:szCs w:val="22"/>
              </w:rPr>
              <w:t xml:space="preserve">física de </w:t>
            </w:r>
            <w:r>
              <w:rPr>
                <w:rFonts w:ascii="Calibri" w:eastAsia="Calibri" w:hAnsi="Calibri"/>
                <w:szCs w:val="22"/>
              </w:rPr>
              <w:t>los certificados de los patrones utilizados en ellas.</w:t>
            </w:r>
          </w:p>
        </w:tc>
      </w:tr>
      <w:tr w:rsidR="0052187F" w14:paraId="2AE38136" w14:textId="77777777" w:rsidTr="008B48F3">
        <w:trPr>
          <w:trHeight w:val="20"/>
        </w:trPr>
        <w:tc>
          <w:tcPr>
            <w:tcW w:w="229" w:type="pct"/>
          </w:tcPr>
          <w:p w14:paraId="3C0B73F3" w14:textId="53A99C89" w:rsidR="00BB0D43" w:rsidRDefault="00BB0D43" w:rsidP="00BB0D43">
            <w:pPr>
              <w:spacing w:before="120" w:after="120"/>
              <w:rPr>
                <w:b/>
              </w:rPr>
            </w:pPr>
            <w:r>
              <w:rPr>
                <w:b/>
              </w:rPr>
              <w:t>16</w:t>
            </w:r>
          </w:p>
        </w:tc>
        <w:tc>
          <w:tcPr>
            <w:tcW w:w="1218" w:type="pct"/>
          </w:tcPr>
          <w:p w14:paraId="1E6C0E91" w14:textId="4B4DC735" w:rsidR="00BB0D43" w:rsidRPr="00F524C8" w:rsidRDefault="00BB0D43" w:rsidP="00BB0D43">
            <w:pPr>
              <w:autoSpaceDE w:val="0"/>
              <w:autoSpaceDN w:val="0"/>
              <w:adjustRightInd w:val="0"/>
              <w:rPr>
                <w:b/>
                <w:bCs/>
              </w:rPr>
            </w:pPr>
            <w:r w:rsidRPr="00893228">
              <w:rPr>
                <w:b/>
              </w:rPr>
              <w:t xml:space="preserve">Artículo </w:t>
            </w:r>
            <w:r>
              <w:rPr>
                <w:b/>
              </w:rPr>
              <w:t xml:space="preserve">Transitorio </w:t>
            </w:r>
            <w:r w:rsidRPr="00F026B9">
              <w:rPr>
                <w:b/>
                <w:bCs/>
              </w:rPr>
              <w:t xml:space="preserve">R. E. N°744/2017 </w:t>
            </w:r>
            <w:r w:rsidR="00F7410B">
              <w:rPr>
                <w:b/>
                <w:bCs/>
              </w:rPr>
              <w:t xml:space="preserve">de la </w:t>
            </w:r>
            <w:r w:rsidRPr="00F026B9">
              <w:rPr>
                <w:b/>
                <w:bCs/>
              </w:rPr>
              <w:t>SMA</w:t>
            </w:r>
            <w:r w:rsidR="00F7410B">
              <w:rPr>
                <w:b/>
                <w:bCs/>
              </w:rPr>
              <w:t>.</w:t>
            </w:r>
            <w:r w:rsidRPr="00E525A8" w:rsidDel="00F026B9">
              <w:rPr>
                <w:b/>
                <w:bCs/>
              </w:rPr>
              <w:t xml:space="preserve"> </w:t>
            </w:r>
          </w:p>
          <w:p w14:paraId="3277899F" w14:textId="1818124F" w:rsidR="00BB0D43" w:rsidRDefault="00BB0D43" w:rsidP="00BB0D43">
            <w:r w:rsidRPr="00D17B55">
              <w:rPr>
                <w:b/>
              </w:rPr>
              <w:t>Cumplimiento de</w:t>
            </w:r>
            <w:r w:rsidR="00F7410B">
              <w:rPr>
                <w:b/>
              </w:rPr>
              <w:t>l</w:t>
            </w:r>
            <w:r w:rsidRPr="00D17B55">
              <w:rPr>
                <w:b/>
              </w:rPr>
              <w:t xml:space="preserve"> D.S. N°61/2008, modificado por D.S. N°30/2009 de</w:t>
            </w:r>
            <w:r w:rsidR="00F7410B">
              <w:rPr>
                <w:b/>
              </w:rPr>
              <w:t>l</w:t>
            </w:r>
            <w:r w:rsidRPr="00D17B55">
              <w:rPr>
                <w:b/>
              </w:rPr>
              <w:t xml:space="preserve"> MINSAL.</w:t>
            </w:r>
            <w:r>
              <w:rPr>
                <w:b/>
              </w:rPr>
              <w:t xml:space="preserve"> </w:t>
            </w:r>
            <w:r w:rsidRPr="00026F3F">
              <w:t>Título</w:t>
            </w:r>
            <w:r w:rsidRPr="0030408D">
              <w:t xml:space="preserve"> II De las Instalaciones, Instrumental e Insumos: artículo </w:t>
            </w:r>
            <w:r>
              <w:t xml:space="preserve">12°. </w:t>
            </w:r>
            <w:r w:rsidRPr="00A477A6">
              <w:rPr>
                <w:rFonts w:cs="Arial"/>
              </w:rPr>
              <w:t xml:space="preserve">Con el objeto de asegurar el correcto registro y seguimiento de las </w:t>
            </w:r>
            <w:r w:rsidRPr="00A477A6">
              <w:rPr>
                <w:rFonts w:cs="Arial"/>
              </w:rPr>
              <w:lastRenderedPageBreak/>
              <w:t>obligaciones establecidas en los artículos 10 y</w:t>
            </w:r>
            <w:r>
              <w:rPr>
                <w:rFonts w:ascii="Arial" w:hAnsi="Arial" w:cs="Arial"/>
              </w:rPr>
              <w:t xml:space="preserve"> </w:t>
            </w:r>
            <w:r w:rsidRPr="00A477A6">
              <w:t>11, precedentes, se deberá mantener, en la estación de monitoreo, una ficha de calibración y una ficha de mantención para los elementos allí regulados.</w:t>
            </w:r>
          </w:p>
          <w:p w14:paraId="6929EFF4" w14:textId="7FC579EC" w:rsidR="00BB0D43" w:rsidRPr="00C30322" w:rsidRDefault="00BB0D43" w:rsidP="00874F7C">
            <w:pPr>
              <w:rPr>
                <w:rFonts w:cs="Arial"/>
              </w:rPr>
            </w:pPr>
            <w:r w:rsidRPr="009C7256">
              <w:rPr>
                <w:rFonts w:cs="Arial"/>
              </w:rPr>
              <w:t>b)  Ficha de mantención:</w:t>
            </w:r>
          </w:p>
        </w:tc>
        <w:tc>
          <w:tcPr>
            <w:tcW w:w="3553" w:type="pct"/>
          </w:tcPr>
          <w:p w14:paraId="602045FD" w14:textId="37A9125D" w:rsidR="00BB0D43" w:rsidRPr="00753E8C" w:rsidRDefault="00BB0D43" w:rsidP="00BB0D43">
            <w:r w:rsidRPr="00753E8C">
              <w:lastRenderedPageBreak/>
              <w:t xml:space="preserve">En la inspección se solicitó al operador los registros de las </w:t>
            </w:r>
            <w:r>
              <w:t xml:space="preserve">mantenciones </w:t>
            </w:r>
            <w:r w:rsidRPr="00753E8C">
              <w:t>realizadas al equipo</w:t>
            </w:r>
            <w:r>
              <w:t>, las cuales se encontraban archivadas en la estación</w:t>
            </w:r>
            <w:r w:rsidRPr="00753E8C">
              <w:t>.</w:t>
            </w:r>
          </w:p>
          <w:p w14:paraId="1B96C659" w14:textId="77777777" w:rsidR="00BB0D43" w:rsidRDefault="00BB0D43" w:rsidP="00BB0D43"/>
          <w:p w14:paraId="5129E0D0" w14:textId="2E868A6F" w:rsidR="00BB0D43" w:rsidRDefault="00BB0D43" w:rsidP="00BB0D43">
            <w:r>
              <w:t>Con respecto a los contenidos que figuran en las fichas utilizadas para el registro de las mantenciones, se constató lo siguiente:</w:t>
            </w:r>
          </w:p>
          <w:p w14:paraId="7A7994A5" w14:textId="6FE3388A" w:rsidR="0049358D" w:rsidRDefault="0049358D" w:rsidP="00BB0D43"/>
          <w:p w14:paraId="7AFCE703" w14:textId="5337590C" w:rsidR="0049358D" w:rsidRDefault="0049358D" w:rsidP="00BB0D43"/>
          <w:p w14:paraId="0D5FFE0D" w14:textId="36A1E049" w:rsidR="0049358D" w:rsidRDefault="0049358D" w:rsidP="00BB0D43"/>
          <w:p w14:paraId="7B2626C2" w14:textId="01A9E34E" w:rsidR="0049358D" w:rsidRDefault="0049358D" w:rsidP="00BB0D43"/>
          <w:p w14:paraId="6D81E081" w14:textId="2A8EA569" w:rsidR="0049358D" w:rsidRDefault="0049358D" w:rsidP="00BB0D43"/>
          <w:p w14:paraId="3D6C656B" w14:textId="027B7D29" w:rsidR="0049358D" w:rsidRDefault="0049358D" w:rsidP="00BB0D43"/>
          <w:p w14:paraId="567D45B7" w14:textId="1EE863B0" w:rsidR="0049358D" w:rsidRDefault="0049358D" w:rsidP="00BB0D43"/>
          <w:p w14:paraId="54451820" w14:textId="79BB5E83" w:rsidR="0049358D" w:rsidRDefault="0049358D" w:rsidP="00BB0D43"/>
          <w:p w14:paraId="2425AE18" w14:textId="549494C7" w:rsidR="0049358D" w:rsidRDefault="0049358D" w:rsidP="00BB0D43"/>
          <w:p w14:paraId="631C69C3" w14:textId="77777777" w:rsidR="0049358D" w:rsidRDefault="0049358D" w:rsidP="00BB0D43">
            <w:bookmarkStart w:id="127" w:name="_GoBack"/>
            <w:bookmarkEnd w:id="127"/>
          </w:p>
          <w:p w14:paraId="4EA2669A" w14:textId="15BE15DC" w:rsidR="00BB0D43" w:rsidRPr="006369C1" w:rsidRDefault="00BB0D43" w:rsidP="006369C1">
            <w:pPr>
              <w:spacing w:before="120"/>
              <w:jc w:val="center"/>
              <w:rPr>
                <w:sz w:val="16"/>
                <w:szCs w:val="16"/>
              </w:rPr>
            </w:pPr>
            <w:r w:rsidRPr="006369C1">
              <w:rPr>
                <w:sz w:val="16"/>
                <w:szCs w:val="16"/>
              </w:rPr>
              <w:lastRenderedPageBreak/>
              <w:t xml:space="preserve">Tabla N° </w:t>
            </w:r>
            <w:r w:rsidR="009B6B14" w:rsidRPr="006369C1">
              <w:rPr>
                <w:sz w:val="16"/>
                <w:szCs w:val="16"/>
              </w:rPr>
              <w:t>8</w:t>
            </w:r>
            <w:r w:rsidRPr="006369C1">
              <w:rPr>
                <w:sz w:val="16"/>
                <w:szCs w:val="16"/>
              </w:rPr>
              <w:t xml:space="preserve"> Verificación del contenido de la Ficha de Mantención</w:t>
            </w:r>
          </w:p>
          <w:tbl>
            <w:tblPr>
              <w:tblStyle w:val="Tablaconcuadrcula"/>
              <w:tblW w:w="0" w:type="auto"/>
              <w:jc w:val="center"/>
              <w:tblLook w:val="04A0" w:firstRow="1" w:lastRow="0" w:firstColumn="1" w:lastColumn="0" w:noHBand="0" w:noVBand="1"/>
            </w:tblPr>
            <w:tblGrid>
              <w:gridCol w:w="4371"/>
              <w:gridCol w:w="1257"/>
            </w:tblGrid>
            <w:tr w:rsidR="00BB0D43" w:rsidRPr="00D57BE4" w14:paraId="5B3BB1DB" w14:textId="77777777" w:rsidTr="00D57BE4">
              <w:trPr>
                <w:trHeight w:val="417"/>
                <w:jc w:val="center"/>
              </w:trPr>
              <w:tc>
                <w:tcPr>
                  <w:tcW w:w="4371" w:type="dxa"/>
                  <w:shd w:val="clear" w:color="auto" w:fill="D9D9D9" w:themeFill="background1" w:themeFillShade="D9"/>
                  <w:vAlign w:val="center"/>
                </w:tcPr>
                <w:p w14:paraId="4746F005" w14:textId="3931A162" w:rsidR="00BB0D43" w:rsidRPr="00D57BE4" w:rsidRDefault="00BB0D43" w:rsidP="00107BB9">
                  <w:pPr>
                    <w:jc w:val="center"/>
                    <w:rPr>
                      <w:b/>
                      <w:sz w:val="14"/>
                      <w:szCs w:val="14"/>
                    </w:rPr>
                  </w:pPr>
                  <w:r w:rsidRPr="00D57BE4">
                    <w:rPr>
                      <w:b/>
                      <w:sz w:val="14"/>
                      <w:szCs w:val="14"/>
                    </w:rPr>
                    <w:t xml:space="preserve">Contenido exigido </w:t>
                  </w:r>
                  <w:r w:rsidR="00107BB9" w:rsidRPr="00D57BE4">
                    <w:rPr>
                      <w:b/>
                      <w:sz w:val="14"/>
                      <w:szCs w:val="14"/>
                    </w:rPr>
                    <w:t>en el artículo</w:t>
                  </w:r>
                  <w:r w:rsidRPr="00D57BE4">
                    <w:rPr>
                      <w:b/>
                      <w:sz w:val="14"/>
                      <w:szCs w:val="14"/>
                    </w:rPr>
                    <w:t xml:space="preserve"> 12° </w:t>
                  </w:r>
                  <w:r w:rsidR="00107BB9" w:rsidRPr="00D57BE4">
                    <w:rPr>
                      <w:b/>
                      <w:sz w:val="14"/>
                      <w:szCs w:val="14"/>
                    </w:rPr>
                    <w:t xml:space="preserve">del </w:t>
                  </w:r>
                  <w:r w:rsidRPr="00D57BE4">
                    <w:rPr>
                      <w:b/>
                      <w:sz w:val="14"/>
                      <w:szCs w:val="14"/>
                    </w:rPr>
                    <w:t xml:space="preserve">D.S. N°61/2008 </w:t>
                  </w:r>
                  <w:r w:rsidR="00107BB9" w:rsidRPr="00D57BE4">
                    <w:rPr>
                      <w:b/>
                      <w:sz w:val="14"/>
                      <w:szCs w:val="14"/>
                    </w:rPr>
                    <w:t xml:space="preserve">del </w:t>
                  </w:r>
                  <w:r w:rsidRPr="00D57BE4">
                    <w:rPr>
                      <w:b/>
                      <w:sz w:val="14"/>
                      <w:szCs w:val="14"/>
                    </w:rPr>
                    <w:t>MINSAL</w:t>
                  </w:r>
                </w:p>
              </w:tc>
              <w:tc>
                <w:tcPr>
                  <w:tcW w:w="1257" w:type="dxa"/>
                  <w:shd w:val="clear" w:color="auto" w:fill="D9D9D9" w:themeFill="background1" w:themeFillShade="D9"/>
                  <w:vAlign w:val="center"/>
                </w:tcPr>
                <w:p w14:paraId="0772D400" w14:textId="77777777" w:rsidR="00BB0D43" w:rsidRPr="00D57BE4" w:rsidRDefault="00BB0D43" w:rsidP="00BB0D43">
                  <w:pPr>
                    <w:jc w:val="center"/>
                    <w:rPr>
                      <w:b/>
                      <w:sz w:val="14"/>
                      <w:szCs w:val="14"/>
                    </w:rPr>
                  </w:pPr>
                  <w:r w:rsidRPr="00D57BE4">
                    <w:rPr>
                      <w:b/>
                      <w:sz w:val="14"/>
                      <w:szCs w:val="14"/>
                    </w:rPr>
                    <w:t>Observación al cumplimiento</w:t>
                  </w:r>
                </w:p>
              </w:tc>
            </w:tr>
            <w:tr w:rsidR="00BB0D43" w:rsidRPr="00D57BE4" w14:paraId="3FE1A1C7" w14:textId="77777777" w:rsidTr="00D57BE4">
              <w:trPr>
                <w:trHeight w:val="208"/>
                <w:jc w:val="center"/>
              </w:trPr>
              <w:tc>
                <w:tcPr>
                  <w:tcW w:w="4371" w:type="dxa"/>
                  <w:vAlign w:val="center"/>
                </w:tcPr>
                <w:p w14:paraId="1C22FEB2" w14:textId="77777777" w:rsidR="00BB0D43" w:rsidRPr="00D57BE4" w:rsidRDefault="00BB0D43" w:rsidP="00107BB9">
                  <w:pPr>
                    <w:jc w:val="left"/>
                    <w:rPr>
                      <w:sz w:val="14"/>
                      <w:szCs w:val="14"/>
                    </w:rPr>
                  </w:pPr>
                  <w:r w:rsidRPr="00D57BE4">
                    <w:rPr>
                      <w:sz w:val="14"/>
                      <w:szCs w:val="14"/>
                    </w:rPr>
                    <w:t>Identificación del equipo al cual se le realizó la mantención</w:t>
                  </w:r>
                </w:p>
              </w:tc>
              <w:tc>
                <w:tcPr>
                  <w:tcW w:w="1257" w:type="dxa"/>
                  <w:vAlign w:val="center"/>
                </w:tcPr>
                <w:p w14:paraId="0591A7DE" w14:textId="77777777" w:rsidR="00BB0D43" w:rsidRPr="00D57BE4" w:rsidRDefault="00BB0D43" w:rsidP="00BB0D43">
                  <w:pPr>
                    <w:jc w:val="center"/>
                    <w:rPr>
                      <w:sz w:val="14"/>
                      <w:szCs w:val="14"/>
                    </w:rPr>
                  </w:pPr>
                  <w:r w:rsidRPr="00D57BE4">
                    <w:rPr>
                      <w:sz w:val="14"/>
                      <w:szCs w:val="14"/>
                    </w:rPr>
                    <w:t>Conforme</w:t>
                  </w:r>
                </w:p>
              </w:tc>
            </w:tr>
            <w:tr w:rsidR="00BB0D43" w:rsidRPr="00D57BE4" w14:paraId="1508C794" w14:textId="77777777" w:rsidTr="00D57BE4">
              <w:trPr>
                <w:trHeight w:val="208"/>
                <w:jc w:val="center"/>
              </w:trPr>
              <w:tc>
                <w:tcPr>
                  <w:tcW w:w="4371" w:type="dxa"/>
                  <w:vAlign w:val="center"/>
                </w:tcPr>
                <w:p w14:paraId="4E0816A0" w14:textId="77777777" w:rsidR="00BB0D43" w:rsidRPr="00D57BE4" w:rsidRDefault="00BB0D43" w:rsidP="00107BB9">
                  <w:pPr>
                    <w:jc w:val="left"/>
                    <w:rPr>
                      <w:sz w:val="14"/>
                      <w:szCs w:val="14"/>
                    </w:rPr>
                  </w:pPr>
                  <w:r w:rsidRPr="00D57BE4">
                    <w:rPr>
                      <w:sz w:val="14"/>
                      <w:szCs w:val="14"/>
                    </w:rPr>
                    <w:t>Nombre de la empresa, laboratorio o personal que realiza la mantención</w:t>
                  </w:r>
                </w:p>
              </w:tc>
              <w:tc>
                <w:tcPr>
                  <w:tcW w:w="1257" w:type="dxa"/>
                  <w:vAlign w:val="center"/>
                </w:tcPr>
                <w:p w14:paraId="2758CEF8" w14:textId="77777777" w:rsidR="00BB0D43" w:rsidRPr="00D57BE4" w:rsidRDefault="00BB0D43" w:rsidP="00BB0D43">
                  <w:pPr>
                    <w:jc w:val="center"/>
                    <w:rPr>
                      <w:sz w:val="14"/>
                      <w:szCs w:val="14"/>
                    </w:rPr>
                  </w:pPr>
                  <w:r w:rsidRPr="00D57BE4">
                    <w:rPr>
                      <w:sz w:val="14"/>
                      <w:szCs w:val="14"/>
                    </w:rPr>
                    <w:t>Conforme</w:t>
                  </w:r>
                </w:p>
              </w:tc>
            </w:tr>
            <w:tr w:rsidR="00BB0D43" w:rsidRPr="00D57BE4" w14:paraId="55907397" w14:textId="77777777" w:rsidTr="00D57BE4">
              <w:trPr>
                <w:trHeight w:val="208"/>
                <w:jc w:val="center"/>
              </w:trPr>
              <w:tc>
                <w:tcPr>
                  <w:tcW w:w="4371" w:type="dxa"/>
                  <w:vAlign w:val="center"/>
                </w:tcPr>
                <w:p w14:paraId="0CDD372F" w14:textId="77777777" w:rsidR="00BB0D43" w:rsidRPr="00D57BE4" w:rsidRDefault="00BB0D43" w:rsidP="00107BB9">
                  <w:pPr>
                    <w:jc w:val="left"/>
                    <w:rPr>
                      <w:sz w:val="14"/>
                      <w:szCs w:val="14"/>
                    </w:rPr>
                  </w:pPr>
                  <w:r w:rsidRPr="00D57BE4">
                    <w:rPr>
                      <w:sz w:val="14"/>
                      <w:szCs w:val="14"/>
                    </w:rPr>
                    <w:t>Fecha de realización</w:t>
                  </w:r>
                </w:p>
              </w:tc>
              <w:tc>
                <w:tcPr>
                  <w:tcW w:w="1257" w:type="dxa"/>
                  <w:vAlign w:val="center"/>
                </w:tcPr>
                <w:p w14:paraId="1D9AC551" w14:textId="77777777" w:rsidR="00BB0D43" w:rsidRPr="00D57BE4" w:rsidRDefault="00BB0D43" w:rsidP="00BB0D43">
                  <w:pPr>
                    <w:jc w:val="center"/>
                    <w:rPr>
                      <w:sz w:val="14"/>
                      <w:szCs w:val="14"/>
                    </w:rPr>
                  </w:pPr>
                  <w:r w:rsidRPr="00D57BE4">
                    <w:rPr>
                      <w:sz w:val="14"/>
                      <w:szCs w:val="14"/>
                    </w:rPr>
                    <w:t>Conforme</w:t>
                  </w:r>
                </w:p>
              </w:tc>
            </w:tr>
            <w:tr w:rsidR="00BB0D43" w:rsidRPr="00D57BE4" w14:paraId="4D119ABE" w14:textId="77777777" w:rsidTr="00D57BE4">
              <w:trPr>
                <w:trHeight w:val="429"/>
                <w:jc w:val="center"/>
              </w:trPr>
              <w:tc>
                <w:tcPr>
                  <w:tcW w:w="4371" w:type="dxa"/>
                  <w:vAlign w:val="center"/>
                </w:tcPr>
                <w:p w14:paraId="21AF466B" w14:textId="77777777" w:rsidR="00BB0D43" w:rsidRPr="00D57BE4" w:rsidRDefault="00BB0D43" w:rsidP="00107BB9">
                  <w:pPr>
                    <w:jc w:val="left"/>
                    <w:rPr>
                      <w:sz w:val="14"/>
                      <w:szCs w:val="14"/>
                    </w:rPr>
                  </w:pPr>
                  <w:r w:rsidRPr="00D57BE4">
                    <w:rPr>
                      <w:sz w:val="14"/>
                      <w:szCs w:val="14"/>
                    </w:rPr>
                    <w:t>Hora de inicio y de término de la mantención. Especificar si la mantención es causa de pérdida de datos</w:t>
                  </w:r>
                </w:p>
              </w:tc>
              <w:tc>
                <w:tcPr>
                  <w:tcW w:w="1257" w:type="dxa"/>
                  <w:vAlign w:val="center"/>
                </w:tcPr>
                <w:p w14:paraId="5C2D3330" w14:textId="77777777" w:rsidR="00BB0D43" w:rsidRPr="00D57BE4" w:rsidRDefault="00BB0D43" w:rsidP="00BB0D43">
                  <w:pPr>
                    <w:jc w:val="center"/>
                    <w:rPr>
                      <w:sz w:val="14"/>
                      <w:szCs w:val="14"/>
                    </w:rPr>
                  </w:pPr>
                  <w:r w:rsidRPr="00D57BE4">
                    <w:rPr>
                      <w:sz w:val="14"/>
                      <w:szCs w:val="14"/>
                    </w:rPr>
                    <w:t>Conforme</w:t>
                  </w:r>
                </w:p>
              </w:tc>
            </w:tr>
            <w:tr w:rsidR="00BB0D43" w:rsidRPr="00D57BE4" w14:paraId="6B00F5E6" w14:textId="77777777" w:rsidTr="00D57BE4">
              <w:trPr>
                <w:trHeight w:val="208"/>
                <w:jc w:val="center"/>
              </w:trPr>
              <w:tc>
                <w:tcPr>
                  <w:tcW w:w="4371" w:type="dxa"/>
                  <w:vAlign w:val="center"/>
                </w:tcPr>
                <w:p w14:paraId="376A50DA" w14:textId="77777777" w:rsidR="00BB0D43" w:rsidRPr="00D57BE4" w:rsidRDefault="00BB0D43" w:rsidP="00107BB9">
                  <w:pPr>
                    <w:jc w:val="left"/>
                    <w:rPr>
                      <w:sz w:val="14"/>
                      <w:szCs w:val="14"/>
                    </w:rPr>
                  </w:pPr>
                  <w:r w:rsidRPr="00D57BE4">
                    <w:rPr>
                      <w:sz w:val="14"/>
                      <w:szCs w:val="14"/>
                    </w:rPr>
                    <w:t>Definición de si la mantención es preventiva o correctiva</w:t>
                  </w:r>
                </w:p>
              </w:tc>
              <w:tc>
                <w:tcPr>
                  <w:tcW w:w="1257" w:type="dxa"/>
                  <w:vAlign w:val="center"/>
                </w:tcPr>
                <w:p w14:paraId="04AC8F45" w14:textId="77777777" w:rsidR="00BB0D43" w:rsidRPr="00D57BE4" w:rsidRDefault="00BB0D43" w:rsidP="00BB0D43">
                  <w:pPr>
                    <w:jc w:val="center"/>
                    <w:rPr>
                      <w:sz w:val="14"/>
                      <w:szCs w:val="14"/>
                    </w:rPr>
                  </w:pPr>
                  <w:r w:rsidRPr="00D57BE4">
                    <w:rPr>
                      <w:sz w:val="14"/>
                      <w:szCs w:val="14"/>
                    </w:rPr>
                    <w:t>Conforme</w:t>
                  </w:r>
                </w:p>
              </w:tc>
            </w:tr>
            <w:tr w:rsidR="00BB0D43" w:rsidRPr="00D57BE4" w14:paraId="606FD2A2" w14:textId="77777777" w:rsidTr="00D57BE4">
              <w:trPr>
                <w:trHeight w:val="208"/>
                <w:jc w:val="center"/>
              </w:trPr>
              <w:tc>
                <w:tcPr>
                  <w:tcW w:w="4371" w:type="dxa"/>
                  <w:vAlign w:val="center"/>
                </w:tcPr>
                <w:p w14:paraId="1EE65C5D" w14:textId="77777777" w:rsidR="00BB0D43" w:rsidRPr="00D57BE4" w:rsidRDefault="00BB0D43" w:rsidP="00107BB9">
                  <w:pPr>
                    <w:jc w:val="left"/>
                    <w:rPr>
                      <w:sz w:val="14"/>
                      <w:szCs w:val="14"/>
                    </w:rPr>
                  </w:pPr>
                  <w:r w:rsidRPr="00D57BE4">
                    <w:rPr>
                      <w:sz w:val="14"/>
                      <w:szCs w:val="14"/>
                    </w:rPr>
                    <w:t>Calibración preliminar del equipo</w:t>
                  </w:r>
                </w:p>
              </w:tc>
              <w:tc>
                <w:tcPr>
                  <w:tcW w:w="1257" w:type="dxa"/>
                  <w:vAlign w:val="center"/>
                </w:tcPr>
                <w:p w14:paraId="06720D2B" w14:textId="77777777" w:rsidR="00BB0D43" w:rsidRPr="00D57BE4" w:rsidRDefault="00BB0D43" w:rsidP="00BB0D43">
                  <w:pPr>
                    <w:jc w:val="center"/>
                    <w:rPr>
                      <w:sz w:val="14"/>
                      <w:szCs w:val="14"/>
                    </w:rPr>
                  </w:pPr>
                  <w:r w:rsidRPr="00D57BE4">
                    <w:rPr>
                      <w:sz w:val="14"/>
                      <w:szCs w:val="14"/>
                    </w:rPr>
                    <w:t>Conforme</w:t>
                  </w:r>
                </w:p>
              </w:tc>
            </w:tr>
            <w:tr w:rsidR="00BB0D43" w:rsidRPr="00D57BE4" w14:paraId="5FDF2B10" w14:textId="77777777" w:rsidTr="00D57BE4">
              <w:trPr>
                <w:trHeight w:val="208"/>
                <w:jc w:val="center"/>
              </w:trPr>
              <w:tc>
                <w:tcPr>
                  <w:tcW w:w="4371" w:type="dxa"/>
                  <w:vAlign w:val="center"/>
                </w:tcPr>
                <w:p w14:paraId="3CF06A8B" w14:textId="77777777" w:rsidR="00BB0D43" w:rsidRPr="00D57BE4" w:rsidRDefault="00BB0D43" w:rsidP="00107BB9">
                  <w:pPr>
                    <w:jc w:val="left"/>
                    <w:rPr>
                      <w:sz w:val="14"/>
                      <w:szCs w:val="14"/>
                    </w:rPr>
                  </w:pPr>
                  <w:r w:rsidRPr="00D57BE4">
                    <w:rPr>
                      <w:sz w:val="14"/>
                      <w:szCs w:val="14"/>
                    </w:rPr>
                    <w:t>Diagnóstico preliminar del equipo.</w:t>
                  </w:r>
                </w:p>
              </w:tc>
              <w:tc>
                <w:tcPr>
                  <w:tcW w:w="1257" w:type="dxa"/>
                  <w:vAlign w:val="center"/>
                </w:tcPr>
                <w:p w14:paraId="6E341A3B" w14:textId="77777777" w:rsidR="00BB0D43" w:rsidRPr="00D57BE4" w:rsidRDefault="00BB0D43" w:rsidP="00BB0D43">
                  <w:pPr>
                    <w:jc w:val="center"/>
                    <w:rPr>
                      <w:sz w:val="14"/>
                      <w:szCs w:val="14"/>
                    </w:rPr>
                  </w:pPr>
                  <w:r w:rsidRPr="00D57BE4">
                    <w:rPr>
                      <w:sz w:val="14"/>
                      <w:szCs w:val="14"/>
                    </w:rPr>
                    <w:t>Conforme</w:t>
                  </w:r>
                </w:p>
              </w:tc>
            </w:tr>
            <w:tr w:rsidR="00BB0D43" w:rsidRPr="00D57BE4" w14:paraId="29109AF3" w14:textId="77777777" w:rsidTr="00D57BE4">
              <w:trPr>
                <w:trHeight w:val="208"/>
                <w:jc w:val="center"/>
              </w:trPr>
              <w:tc>
                <w:tcPr>
                  <w:tcW w:w="4371" w:type="dxa"/>
                  <w:vAlign w:val="center"/>
                </w:tcPr>
                <w:p w14:paraId="0F83F8BB" w14:textId="77777777" w:rsidR="00BB0D43" w:rsidRPr="00D57BE4" w:rsidRDefault="00BB0D43" w:rsidP="00107BB9">
                  <w:pPr>
                    <w:jc w:val="left"/>
                    <w:rPr>
                      <w:sz w:val="14"/>
                      <w:szCs w:val="14"/>
                    </w:rPr>
                  </w:pPr>
                  <w:r w:rsidRPr="00D57BE4">
                    <w:rPr>
                      <w:sz w:val="14"/>
                      <w:szCs w:val="14"/>
                    </w:rPr>
                    <w:t>Detalle del trabajo efectuado con el equipo</w:t>
                  </w:r>
                </w:p>
              </w:tc>
              <w:tc>
                <w:tcPr>
                  <w:tcW w:w="1257" w:type="dxa"/>
                  <w:vAlign w:val="center"/>
                </w:tcPr>
                <w:p w14:paraId="54E9D155" w14:textId="77777777" w:rsidR="00BB0D43" w:rsidRPr="00D57BE4" w:rsidRDefault="00BB0D43" w:rsidP="00BB0D43">
                  <w:pPr>
                    <w:jc w:val="center"/>
                    <w:rPr>
                      <w:sz w:val="14"/>
                      <w:szCs w:val="14"/>
                    </w:rPr>
                  </w:pPr>
                  <w:r w:rsidRPr="00D57BE4">
                    <w:rPr>
                      <w:sz w:val="14"/>
                      <w:szCs w:val="14"/>
                    </w:rPr>
                    <w:t>Conforme</w:t>
                  </w:r>
                </w:p>
              </w:tc>
            </w:tr>
            <w:tr w:rsidR="00BB0D43" w:rsidRPr="00D57BE4" w14:paraId="3978AD21" w14:textId="77777777" w:rsidTr="00D57BE4">
              <w:trPr>
                <w:trHeight w:val="208"/>
                <w:jc w:val="center"/>
              </w:trPr>
              <w:tc>
                <w:tcPr>
                  <w:tcW w:w="4371" w:type="dxa"/>
                  <w:vAlign w:val="center"/>
                </w:tcPr>
                <w:p w14:paraId="7D15136C" w14:textId="77777777" w:rsidR="00BB0D43" w:rsidRPr="00D57BE4" w:rsidRDefault="00BB0D43" w:rsidP="00107BB9">
                  <w:pPr>
                    <w:jc w:val="left"/>
                    <w:rPr>
                      <w:sz w:val="14"/>
                      <w:szCs w:val="14"/>
                    </w:rPr>
                  </w:pPr>
                  <w:r w:rsidRPr="00D57BE4">
                    <w:rPr>
                      <w:sz w:val="14"/>
                      <w:szCs w:val="14"/>
                    </w:rPr>
                    <w:t>Resultados de la calibración final del equipo</w:t>
                  </w:r>
                </w:p>
              </w:tc>
              <w:tc>
                <w:tcPr>
                  <w:tcW w:w="1257" w:type="dxa"/>
                  <w:vAlign w:val="center"/>
                </w:tcPr>
                <w:p w14:paraId="2C970A73" w14:textId="77777777" w:rsidR="00BB0D43" w:rsidRPr="00D57BE4" w:rsidRDefault="00BB0D43" w:rsidP="00BB0D43">
                  <w:pPr>
                    <w:jc w:val="center"/>
                    <w:rPr>
                      <w:sz w:val="14"/>
                      <w:szCs w:val="14"/>
                    </w:rPr>
                  </w:pPr>
                  <w:r w:rsidRPr="00D57BE4">
                    <w:rPr>
                      <w:sz w:val="14"/>
                      <w:szCs w:val="14"/>
                    </w:rPr>
                    <w:t>Conforme</w:t>
                  </w:r>
                </w:p>
              </w:tc>
            </w:tr>
            <w:tr w:rsidR="00BB0D43" w:rsidRPr="00D57BE4" w14:paraId="367A654D" w14:textId="77777777" w:rsidTr="00D57BE4">
              <w:trPr>
                <w:trHeight w:val="208"/>
                <w:jc w:val="center"/>
              </w:trPr>
              <w:tc>
                <w:tcPr>
                  <w:tcW w:w="4371" w:type="dxa"/>
                  <w:vAlign w:val="center"/>
                </w:tcPr>
                <w:p w14:paraId="65968C2D" w14:textId="77777777" w:rsidR="00BB0D43" w:rsidRPr="00D57BE4" w:rsidRDefault="00BB0D43" w:rsidP="00107BB9">
                  <w:pPr>
                    <w:jc w:val="left"/>
                    <w:rPr>
                      <w:sz w:val="14"/>
                      <w:szCs w:val="14"/>
                    </w:rPr>
                  </w:pPr>
                  <w:r w:rsidRPr="00D57BE4">
                    <w:rPr>
                      <w:sz w:val="14"/>
                      <w:szCs w:val="14"/>
                    </w:rPr>
                    <w:t>Diagnóstico final del equipo.</w:t>
                  </w:r>
                </w:p>
              </w:tc>
              <w:tc>
                <w:tcPr>
                  <w:tcW w:w="1257" w:type="dxa"/>
                  <w:vAlign w:val="center"/>
                </w:tcPr>
                <w:p w14:paraId="5B8C753C" w14:textId="77777777" w:rsidR="00BB0D43" w:rsidRPr="00D57BE4" w:rsidRDefault="00BB0D43" w:rsidP="00BB0D43">
                  <w:pPr>
                    <w:jc w:val="center"/>
                    <w:rPr>
                      <w:sz w:val="14"/>
                      <w:szCs w:val="14"/>
                    </w:rPr>
                  </w:pPr>
                  <w:r w:rsidRPr="00D57BE4">
                    <w:rPr>
                      <w:sz w:val="14"/>
                      <w:szCs w:val="14"/>
                    </w:rPr>
                    <w:t>Conforme</w:t>
                  </w:r>
                </w:p>
              </w:tc>
            </w:tr>
          </w:tbl>
          <w:p w14:paraId="108D0109" w14:textId="77777777" w:rsidR="00BB0D43" w:rsidRDefault="00BB0D43" w:rsidP="00BB0D43"/>
          <w:p w14:paraId="08E74234" w14:textId="518503AF" w:rsidR="00BB0D43" w:rsidRDefault="00BB0D43" w:rsidP="00083163">
            <w:r w:rsidRPr="00184B38">
              <w:rPr>
                <w:rFonts w:ascii="Calibri" w:hAnsi="Calibri"/>
                <w:szCs w:val="22"/>
              </w:rPr>
              <w:t xml:space="preserve">De acuerdo a lo constatado en terreno, </w:t>
            </w:r>
            <w:r>
              <w:rPr>
                <w:rFonts w:ascii="Calibri" w:hAnsi="Calibri"/>
                <w:szCs w:val="22"/>
              </w:rPr>
              <w:t xml:space="preserve">los registros de </w:t>
            </w:r>
            <w:r w:rsidRPr="00184B38">
              <w:rPr>
                <w:rFonts w:ascii="Calibri" w:hAnsi="Calibri"/>
                <w:szCs w:val="22"/>
              </w:rPr>
              <w:t xml:space="preserve">las mantenciones </w:t>
            </w:r>
            <w:r>
              <w:rPr>
                <w:rFonts w:ascii="Calibri" w:hAnsi="Calibri"/>
                <w:szCs w:val="22"/>
              </w:rPr>
              <w:t xml:space="preserve">se encuentran debidamente archivados en la estación </w:t>
            </w:r>
            <w:r w:rsidRPr="00184B38">
              <w:rPr>
                <w:rFonts w:ascii="Calibri" w:hAnsi="Calibri"/>
                <w:szCs w:val="22"/>
              </w:rPr>
              <w:t xml:space="preserve">en sus respectivas fichas de acuerdo al contenido mínimo exigido en el </w:t>
            </w:r>
            <w:r w:rsidR="00083163">
              <w:rPr>
                <w:rFonts w:ascii="Calibri" w:hAnsi="Calibri"/>
                <w:szCs w:val="22"/>
              </w:rPr>
              <w:t>artículo</w:t>
            </w:r>
            <w:r w:rsidRPr="00184B38">
              <w:rPr>
                <w:rFonts w:ascii="Calibri" w:hAnsi="Calibri"/>
                <w:szCs w:val="22"/>
              </w:rPr>
              <w:t xml:space="preserve"> 12°</w:t>
            </w:r>
            <w:r w:rsidR="00083163">
              <w:rPr>
                <w:rFonts w:ascii="Calibri" w:hAnsi="Calibri"/>
                <w:szCs w:val="22"/>
              </w:rPr>
              <w:t xml:space="preserve"> del</w:t>
            </w:r>
            <w:r w:rsidRPr="00184B38">
              <w:rPr>
                <w:rFonts w:ascii="Calibri" w:hAnsi="Calibri"/>
                <w:szCs w:val="22"/>
              </w:rPr>
              <w:t xml:space="preserve"> D.S. N°61/2008 </w:t>
            </w:r>
            <w:r w:rsidR="00083163">
              <w:rPr>
                <w:rFonts w:ascii="Calibri" w:hAnsi="Calibri"/>
                <w:szCs w:val="22"/>
              </w:rPr>
              <w:t xml:space="preserve">del </w:t>
            </w:r>
            <w:r w:rsidRPr="00184B38">
              <w:rPr>
                <w:rFonts w:ascii="Calibri" w:hAnsi="Calibri"/>
                <w:szCs w:val="22"/>
              </w:rPr>
              <w:t>MINSAL</w:t>
            </w:r>
            <w:r>
              <w:rPr>
                <w:rFonts w:ascii="Calibri" w:hAnsi="Calibri"/>
                <w:szCs w:val="22"/>
              </w:rPr>
              <w:t>.</w:t>
            </w:r>
          </w:p>
        </w:tc>
      </w:tr>
      <w:tr w:rsidR="0052187F" w14:paraId="192FCDF7" w14:textId="77777777" w:rsidTr="008B48F3">
        <w:trPr>
          <w:trHeight w:val="20"/>
        </w:trPr>
        <w:tc>
          <w:tcPr>
            <w:tcW w:w="229" w:type="pct"/>
          </w:tcPr>
          <w:p w14:paraId="74E0B08F" w14:textId="368650E8" w:rsidR="00BB0D43" w:rsidRDefault="00BB0D43" w:rsidP="00BB0D43">
            <w:pPr>
              <w:spacing w:before="120" w:after="120"/>
              <w:rPr>
                <w:b/>
              </w:rPr>
            </w:pPr>
            <w:r>
              <w:rPr>
                <w:b/>
              </w:rPr>
              <w:lastRenderedPageBreak/>
              <w:t>17</w:t>
            </w:r>
          </w:p>
        </w:tc>
        <w:tc>
          <w:tcPr>
            <w:tcW w:w="1218" w:type="pct"/>
          </w:tcPr>
          <w:p w14:paraId="6AE243C6" w14:textId="58D3AAD6" w:rsidR="00BB0D43" w:rsidRPr="00F524C8" w:rsidRDefault="00BB0D43" w:rsidP="00BB0D43">
            <w:pPr>
              <w:autoSpaceDE w:val="0"/>
              <w:autoSpaceDN w:val="0"/>
              <w:adjustRightInd w:val="0"/>
              <w:rPr>
                <w:b/>
                <w:bCs/>
              </w:rPr>
            </w:pPr>
            <w:r w:rsidRPr="00893228">
              <w:rPr>
                <w:b/>
              </w:rPr>
              <w:t xml:space="preserve">Artículo </w:t>
            </w:r>
            <w:r>
              <w:rPr>
                <w:b/>
              </w:rPr>
              <w:t xml:space="preserve">Transitorio </w:t>
            </w:r>
            <w:r w:rsidRPr="00F026B9">
              <w:rPr>
                <w:b/>
                <w:bCs/>
              </w:rPr>
              <w:t xml:space="preserve">R. E. N°744/2017 </w:t>
            </w:r>
            <w:r w:rsidR="00F7410B">
              <w:rPr>
                <w:b/>
                <w:bCs/>
              </w:rPr>
              <w:t xml:space="preserve">de la </w:t>
            </w:r>
            <w:r w:rsidRPr="00F026B9">
              <w:rPr>
                <w:b/>
                <w:bCs/>
              </w:rPr>
              <w:t>SMA</w:t>
            </w:r>
            <w:r w:rsidR="00F7410B">
              <w:rPr>
                <w:b/>
                <w:bCs/>
              </w:rPr>
              <w:t>.</w:t>
            </w:r>
            <w:r w:rsidRPr="00E525A8" w:rsidDel="00F026B9">
              <w:rPr>
                <w:b/>
                <w:bCs/>
              </w:rPr>
              <w:t xml:space="preserve"> </w:t>
            </w:r>
          </w:p>
          <w:p w14:paraId="054EFD71" w14:textId="11B49C0F" w:rsidR="00BB0D43" w:rsidRDefault="00BB0D43" w:rsidP="00BB0D43">
            <w:pPr>
              <w:pStyle w:val="Prrafodelista"/>
              <w:ind w:left="0"/>
              <w:rPr>
                <w:rFonts w:ascii="Calibri" w:hAnsi="Calibri" w:cs="Arial"/>
              </w:rPr>
            </w:pPr>
            <w:r w:rsidRPr="00D17B55">
              <w:rPr>
                <w:b/>
              </w:rPr>
              <w:t>Cumplimiento de</w:t>
            </w:r>
            <w:r w:rsidR="00F7410B">
              <w:rPr>
                <w:b/>
              </w:rPr>
              <w:t>l</w:t>
            </w:r>
            <w:r w:rsidRPr="00D17B55">
              <w:rPr>
                <w:b/>
              </w:rPr>
              <w:t xml:space="preserve"> D.S. N°61/2008, modificado por D.S. N°30/2009 de</w:t>
            </w:r>
            <w:r w:rsidR="00F7410B">
              <w:rPr>
                <w:b/>
              </w:rPr>
              <w:t>l</w:t>
            </w:r>
            <w:r w:rsidRPr="00D17B55">
              <w:rPr>
                <w:b/>
              </w:rPr>
              <w:t xml:space="preserve"> MINSAL.</w:t>
            </w:r>
            <w:r>
              <w:rPr>
                <w:b/>
              </w:rPr>
              <w:t xml:space="preserve"> </w:t>
            </w:r>
            <w:r w:rsidRPr="00026F3F">
              <w:t>Título</w:t>
            </w:r>
            <w:r w:rsidRPr="00F73C01">
              <w:t xml:space="preserve"> </w:t>
            </w:r>
            <w:r>
              <w:t xml:space="preserve">III </w:t>
            </w:r>
            <w:r w:rsidRPr="00F73C01">
              <w:t>De las Instalaciones, Instrumental e Insumos</w:t>
            </w:r>
            <w:r>
              <w:t>:</w:t>
            </w:r>
            <w:r w:rsidRPr="00F73C01">
              <w:t xml:space="preserve"> </w:t>
            </w:r>
            <w:r>
              <w:t xml:space="preserve">artículo 15°. </w:t>
            </w:r>
            <w:r w:rsidRPr="00752DE0">
              <w:rPr>
                <w:rFonts w:ascii="Calibri" w:hAnsi="Calibri" w:cs="Arial"/>
              </w:rPr>
              <w:t>El personal de instrumentación debe pertenecer a alguna de las siguientes tres áreas y poseer la calificación que, en cada caso, se indica:</w:t>
            </w:r>
          </w:p>
          <w:p w14:paraId="396CC328" w14:textId="77777777" w:rsidR="00434B7B" w:rsidRDefault="00434B7B" w:rsidP="00434B7B">
            <w:pPr>
              <w:pStyle w:val="Prrafodelista"/>
              <w:numPr>
                <w:ilvl w:val="0"/>
                <w:numId w:val="16"/>
              </w:numPr>
              <w:rPr>
                <w:rFonts w:ascii="Calibri" w:hAnsi="Calibri" w:cs="Arial"/>
              </w:rPr>
            </w:pPr>
            <w:r>
              <w:rPr>
                <w:rFonts w:ascii="Calibri" w:hAnsi="Calibri" w:cs="Arial"/>
              </w:rPr>
              <w:t>S</w:t>
            </w:r>
            <w:r w:rsidRPr="00B12974">
              <w:rPr>
                <w:rFonts w:ascii="Calibri" w:hAnsi="Calibri" w:cs="Arial"/>
              </w:rPr>
              <w:t>upervisor</w:t>
            </w:r>
            <w:r>
              <w:rPr>
                <w:rFonts w:ascii="Calibri" w:hAnsi="Calibri" w:cs="Arial"/>
              </w:rPr>
              <w:t xml:space="preserve"> de mantención y operación</w:t>
            </w:r>
            <w:r w:rsidRPr="00B12974">
              <w:rPr>
                <w:rFonts w:ascii="Calibri" w:hAnsi="Calibri" w:cs="Arial"/>
              </w:rPr>
              <w:t>.</w:t>
            </w:r>
          </w:p>
          <w:p w14:paraId="1982A22A" w14:textId="162D5F36" w:rsidR="00434B7B" w:rsidRDefault="00E66865" w:rsidP="00434B7B">
            <w:pPr>
              <w:pStyle w:val="Prrafodelista"/>
              <w:numPr>
                <w:ilvl w:val="0"/>
                <w:numId w:val="16"/>
              </w:numPr>
              <w:rPr>
                <w:rFonts w:ascii="Calibri" w:hAnsi="Calibri" w:cs="Arial"/>
              </w:rPr>
            </w:pPr>
            <w:r>
              <w:rPr>
                <w:rFonts w:ascii="Calibri" w:hAnsi="Calibri" w:cs="Arial"/>
              </w:rPr>
              <w:t>Instrumentista</w:t>
            </w:r>
            <w:r w:rsidR="00434B7B">
              <w:rPr>
                <w:rFonts w:ascii="Calibri" w:hAnsi="Calibri" w:cs="Arial"/>
              </w:rPr>
              <w:t xml:space="preserve"> especializado</w:t>
            </w:r>
          </w:p>
          <w:p w14:paraId="4BCF75BF" w14:textId="1C1EFCC1" w:rsidR="00BB0D43" w:rsidRPr="00FC1A06" w:rsidRDefault="00434B7B" w:rsidP="00434B7B">
            <w:pPr>
              <w:pStyle w:val="Prrafodelista"/>
              <w:numPr>
                <w:ilvl w:val="0"/>
                <w:numId w:val="16"/>
              </w:numPr>
              <w:rPr>
                <w:rFonts w:ascii="Calibri" w:hAnsi="Calibri" w:cs="Arial"/>
              </w:rPr>
            </w:pPr>
            <w:r>
              <w:rPr>
                <w:rFonts w:ascii="Calibri" w:hAnsi="Calibri" w:cs="Arial"/>
              </w:rPr>
              <w:t>Operador</w:t>
            </w:r>
            <w:r w:rsidRPr="00FC1A06">
              <w:rPr>
                <w:rFonts w:ascii="Calibri" w:hAnsi="Calibri" w:cs="Arial"/>
              </w:rPr>
              <w:t xml:space="preserve"> </w:t>
            </w:r>
          </w:p>
        </w:tc>
        <w:tc>
          <w:tcPr>
            <w:tcW w:w="3553" w:type="pct"/>
          </w:tcPr>
          <w:p w14:paraId="4451EE90" w14:textId="02DC013F" w:rsidR="003C124B" w:rsidRPr="003D3572" w:rsidRDefault="00BB0D43" w:rsidP="00BB0D43">
            <w:r w:rsidRPr="003D3572">
              <w:t xml:space="preserve">La revisión de currículos, enviados por el MMA, correspondientes al personal que tiene directa relación con la supervisión, operación y mantención de la estación </w:t>
            </w:r>
            <w:r w:rsidR="007C647D">
              <w:t>Copiapó</w:t>
            </w:r>
            <w:r w:rsidR="002C6E78">
              <w:t xml:space="preserve"> MMA</w:t>
            </w:r>
            <w:r w:rsidRPr="003D3572">
              <w:t>, se resume en la siguiente tabla:</w:t>
            </w:r>
          </w:p>
          <w:p w14:paraId="32272BFB" w14:textId="77777777" w:rsidR="0088303F" w:rsidRPr="00B76E4B" w:rsidRDefault="0088303F" w:rsidP="006369C1">
            <w:pPr>
              <w:spacing w:before="120"/>
              <w:jc w:val="center"/>
              <w:rPr>
                <w:sz w:val="16"/>
                <w:szCs w:val="16"/>
              </w:rPr>
            </w:pPr>
            <w:r w:rsidRPr="00B76E4B">
              <w:rPr>
                <w:sz w:val="16"/>
                <w:szCs w:val="16"/>
              </w:rPr>
              <w:t>Tabla N° 9: Descripción del personal encargado de la operación de la estación</w:t>
            </w:r>
          </w:p>
          <w:tbl>
            <w:tblPr>
              <w:tblStyle w:val="Tablaconcuadrcula"/>
              <w:tblW w:w="5000" w:type="pct"/>
              <w:jc w:val="center"/>
              <w:tblLook w:val="04A0" w:firstRow="1" w:lastRow="0" w:firstColumn="1" w:lastColumn="0" w:noHBand="0" w:noVBand="1"/>
            </w:tblPr>
            <w:tblGrid>
              <w:gridCol w:w="1470"/>
              <w:gridCol w:w="1531"/>
              <w:gridCol w:w="1151"/>
              <w:gridCol w:w="2468"/>
            </w:tblGrid>
            <w:tr w:rsidR="00EF475C" w:rsidRPr="00D57BE4" w14:paraId="3883B21E" w14:textId="77777777" w:rsidTr="0088303F">
              <w:trPr>
                <w:trHeight w:val="345"/>
                <w:jc w:val="center"/>
              </w:trPr>
              <w:tc>
                <w:tcPr>
                  <w:tcW w:w="1111"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3CEF9B4" w14:textId="77777777" w:rsidR="0088303F" w:rsidRPr="00D57BE4" w:rsidRDefault="0088303F" w:rsidP="0088303F">
                  <w:pPr>
                    <w:jc w:val="center"/>
                    <w:rPr>
                      <w:b/>
                      <w:sz w:val="14"/>
                      <w:szCs w:val="14"/>
                      <w:lang w:val="es-ES"/>
                    </w:rPr>
                  </w:pPr>
                  <w:r w:rsidRPr="00D57BE4">
                    <w:rPr>
                      <w:b/>
                      <w:sz w:val="14"/>
                      <w:szCs w:val="14"/>
                      <w:lang w:val="es-ES"/>
                    </w:rPr>
                    <w:t>Cargo</w:t>
                  </w:r>
                </w:p>
              </w:tc>
              <w:tc>
                <w:tcPr>
                  <w:tcW w:w="115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64E26BC" w14:textId="77777777" w:rsidR="0088303F" w:rsidRPr="00D57BE4" w:rsidRDefault="0088303F" w:rsidP="0088303F">
                  <w:pPr>
                    <w:jc w:val="center"/>
                    <w:rPr>
                      <w:b/>
                      <w:sz w:val="14"/>
                      <w:szCs w:val="14"/>
                      <w:lang w:val="es-ES"/>
                    </w:rPr>
                  </w:pPr>
                  <w:r w:rsidRPr="00D57BE4">
                    <w:rPr>
                      <w:b/>
                      <w:sz w:val="14"/>
                      <w:szCs w:val="14"/>
                      <w:lang w:val="es-ES"/>
                    </w:rPr>
                    <w:t>Estudios</w:t>
                  </w:r>
                </w:p>
              </w:tc>
              <w:tc>
                <w:tcPr>
                  <w:tcW w:w="86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F30EAEB" w14:textId="77777777" w:rsidR="0088303F" w:rsidRPr="00D57BE4" w:rsidRDefault="0088303F" w:rsidP="0088303F">
                  <w:pPr>
                    <w:jc w:val="center"/>
                    <w:rPr>
                      <w:b/>
                      <w:sz w:val="14"/>
                      <w:szCs w:val="14"/>
                      <w:lang w:val="es-ES"/>
                    </w:rPr>
                  </w:pPr>
                  <w:r w:rsidRPr="00D57BE4">
                    <w:rPr>
                      <w:b/>
                      <w:sz w:val="14"/>
                      <w:szCs w:val="14"/>
                      <w:lang w:val="es-ES"/>
                    </w:rPr>
                    <w:t>Experiencia</w:t>
                  </w:r>
                </w:p>
              </w:tc>
              <w:tc>
                <w:tcPr>
                  <w:tcW w:w="186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2B0ED12" w14:textId="77777777" w:rsidR="0088303F" w:rsidRPr="00D57BE4" w:rsidRDefault="0088303F" w:rsidP="0088303F">
                  <w:pPr>
                    <w:jc w:val="center"/>
                    <w:rPr>
                      <w:b/>
                      <w:sz w:val="14"/>
                      <w:szCs w:val="14"/>
                      <w:lang w:val="es-ES"/>
                    </w:rPr>
                  </w:pPr>
                  <w:r w:rsidRPr="00D57BE4">
                    <w:rPr>
                      <w:b/>
                      <w:sz w:val="14"/>
                      <w:szCs w:val="14"/>
                      <w:lang w:val="es-ES"/>
                    </w:rPr>
                    <w:t>Descripción</w:t>
                  </w:r>
                </w:p>
              </w:tc>
            </w:tr>
            <w:tr w:rsidR="00EF475C" w:rsidRPr="00D57BE4" w14:paraId="7985B9E6" w14:textId="77777777" w:rsidTr="0088303F">
              <w:trPr>
                <w:trHeight w:val="359"/>
                <w:jc w:val="center"/>
              </w:trPr>
              <w:tc>
                <w:tcPr>
                  <w:tcW w:w="1111" w:type="pct"/>
                  <w:tcBorders>
                    <w:top w:val="single" w:sz="4" w:space="0" w:color="auto"/>
                    <w:left w:val="single" w:sz="4" w:space="0" w:color="auto"/>
                    <w:bottom w:val="single" w:sz="4" w:space="0" w:color="auto"/>
                    <w:right w:val="single" w:sz="4" w:space="0" w:color="auto"/>
                  </w:tcBorders>
                  <w:vAlign w:val="center"/>
                  <w:hideMark/>
                </w:tcPr>
                <w:p w14:paraId="2F54F5ED" w14:textId="77777777" w:rsidR="0088303F" w:rsidRPr="00D57BE4" w:rsidRDefault="0088303F" w:rsidP="0088303F">
                  <w:pPr>
                    <w:jc w:val="center"/>
                    <w:rPr>
                      <w:sz w:val="14"/>
                      <w:szCs w:val="14"/>
                      <w:lang w:val="es-ES"/>
                    </w:rPr>
                  </w:pPr>
                  <w:r w:rsidRPr="00D57BE4">
                    <w:rPr>
                      <w:rFonts w:cs="Arial"/>
                      <w:sz w:val="14"/>
                      <w:szCs w:val="14"/>
                      <w:lang w:val="es-ES"/>
                    </w:rPr>
                    <w:t>Supervisor de operación y mantención</w:t>
                  </w:r>
                </w:p>
              </w:tc>
              <w:tc>
                <w:tcPr>
                  <w:tcW w:w="1156" w:type="pct"/>
                  <w:tcBorders>
                    <w:top w:val="single" w:sz="4" w:space="0" w:color="auto"/>
                    <w:left w:val="single" w:sz="4" w:space="0" w:color="auto"/>
                    <w:bottom w:val="single" w:sz="4" w:space="0" w:color="auto"/>
                    <w:right w:val="single" w:sz="4" w:space="0" w:color="auto"/>
                  </w:tcBorders>
                  <w:vAlign w:val="center"/>
                </w:tcPr>
                <w:p w14:paraId="696B5472" w14:textId="28FE372C" w:rsidR="0088303F" w:rsidRPr="00D57BE4" w:rsidRDefault="00A10CFC" w:rsidP="0088303F">
                  <w:pPr>
                    <w:jc w:val="center"/>
                    <w:rPr>
                      <w:sz w:val="14"/>
                      <w:szCs w:val="14"/>
                      <w:lang w:val="es-ES"/>
                    </w:rPr>
                  </w:pPr>
                  <w:r w:rsidRPr="00D57BE4">
                    <w:rPr>
                      <w:sz w:val="14"/>
                      <w:szCs w:val="14"/>
                      <w:lang w:val="es-ES"/>
                    </w:rPr>
                    <w:t>Ingeniería en Prevención de Riesgos, Calidad y Medio Ambiente</w:t>
                  </w:r>
                </w:p>
              </w:tc>
              <w:tc>
                <w:tcPr>
                  <w:tcW w:w="869" w:type="pct"/>
                  <w:tcBorders>
                    <w:top w:val="single" w:sz="4" w:space="0" w:color="auto"/>
                    <w:left w:val="single" w:sz="4" w:space="0" w:color="auto"/>
                    <w:bottom w:val="single" w:sz="4" w:space="0" w:color="auto"/>
                    <w:right w:val="single" w:sz="4" w:space="0" w:color="auto"/>
                  </w:tcBorders>
                  <w:vAlign w:val="center"/>
                </w:tcPr>
                <w:p w14:paraId="559380F7" w14:textId="10975AAF" w:rsidR="0088303F" w:rsidRPr="00D57BE4" w:rsidRDefault="00A10CFC" w:rsidP="00A10CFC">
                  <w:pPr>
                    <w:jc w:val="center"/>
                    <w:rPr>
                      <w:sz w:val="14"/>
                      <w:szCs w:val="14"/>
                      <w:lang w:val="es-ES"/>
                    </w:rPr>
                  </w:pPr>
                  <w:r w:rsidRPr="00D57BE4">
                    <w:rPr>
                      <w:sz w:val="14"/>
                      <w:szCs w:val="14"/>
                      <w:lang w:val="es-ES"/>
                    </w:rPr>
                    <w:t>&gt;4 años</w:t>
                  </w:r>
                </w:p>
              </w:tc>
              <w:tc>
                <w:tcPr>
                  <w:tcW w:w="1864" w:type="pct"/>
                  <w:tcBorders>
                    <w:top w:val="single" w:sz="4" w:space="0" w:color="auto"/>
                    <w:left w:val="single" w:sz="4" w:space="0" w:color="auto"/>
                    <w:bottom w:val="single" w:sz="4" w:space="0" w:color="auto"/>
                    <w:right w:val="single" w:sz="4" w:space="0" w:color="auto"/>
                  </w:tcBorders>
                  <w:vAlign w:val="center"/>
                </w:tcPr>
                <w:p w14:paraId="16C75E9F" w14:textId="43384151" w:rsidR="0088303F" w:rsidRPr="00D57BE4" w:rsidRDefault="00A10CFC" w:rsidP="0088303F">
                  <w:pPr>
                    <w:rPr>
                      <w:sz w:val="14"/>
                      <w:szCs w:val="14"/>
                      <w:lang w:val="es-ES"/>
                    </w:rPr>
                  </w:pPr>
                  <w:r w:rsidRPr="00D57BE4">
                    <w:rPr>
                      <w:sz w:val="14"/>
                      <w:szCs w:val="14"/>
                      <w:lang w:val="es-ES"/>
                    </w:rPr>
                    <w:t>Jefe zonal a cargo de la zona centro norte</w:t>
                  </w:r>
                </w:p>
              </w:tc>
            </w:tr>
            <w:tr w:rsidR="00EF475C" w:rsidRPr="00D57BE4" w14:paraId="149A9DF2" w14:textId="77777777" w:rsidTr="0088303F">
              <w:trPr>
                <w:trHeight w:val="345"/>
                <w:jc w:val="center"/>
              </w:trPr>
              <w:tc>
                <w:tcPr>
                  <w:tcW w:w="1111" w:type="pct"/>
                  <w:tcBorders>
                    <w:top w:val="single" w:sz="4" w:space="0" w:color="auto"/>
                    <w:left w:val="single" w:sz="4" w:space="0" w:color="auto"/>
                    <w:bottom w:val="single" w:sz="4" w:space="0" w:color="auto"/>
                    <w:right w:val="single" w:sz="4" w:space="0" w:color="auto"/>
                  </w:tcBorders>
                  <w:vAlign w:val="center"/>
                  <w:hideMark/>
                </w:tcPr>
                <w:p w14:paraId="1A3998FB" w14:textId="77777777" w:rsidR="0088303F" w:rsidRPr="00D57BE4" w:rsidRDefault="0088303F" w:rsidP="0088303F">
                  <w:pPr>
                    <w:jc w:val="center"/>
                    <w:rPr>
                      <w:sz w:val="14"/>
                      <w:szCs w:val="14"/>
                      <w:lang w:val="es-ES"/>
                    </w:rPr>
                  </w:pPr>
                  <w:r w:rsidRPr="00D57BE4">
                    <w:rPr>
                      <w:rFonts w:cs="Arial"/>
                      <w:sz w:val="14"/>
                      <w:szCs w:val="14"/>
                      <w:lang w:val="es-ES"/>
                    </w:rPr>
                    <w:t>Instrumentista especializado</w:t>
                  </w:r>
                </w:p>
              </w:tc>
              <w:tc>
                <w:tcPr>
                  <w:tcW w:w="1156" w:type="pct"/>
                  <w:tcBorders>
                    <w:top w:val="single" w:sz="4" w:space="0" w:color="auto"/>
                    <w:left w:val="single" w:sz="4" w:space="0" w:color="auto"/>
                    <w:bottom w:val="single" w:sz="4" w:space="0" w:color="auto"/>
                    <w:right w:val="single" w:sz="4" w:space="0" w:color="auto"/>
                  </w:tcBorders>
                  <w:vAlign w:val="center"/>
                </w:tcPr>
                <w:p w14:paraId="2EAE825E" w14:textId="26BDBFF3" w:rsidR="0088303F" w:rsidRPr="00D57BE4" w:rsidRDefault="00A10CFC" w:rsidP="0088303F">
                  <w:pPr>
                    <w:pStyle w:val="Prrafodelista"/>
                    <w:ind w:left="71" w:right="40"/>
                    <w:jc w:val="center"/>
                    <w:rPr>
                      <w:sz w:val="14"/>
                      <w:szCs w:val="14"/>
                      <w:lang w:val="es-ES"/>
                    </w:rPr>
                  </w:pPr>
                  <w:r w:rsidRPr="00D57BE4">
                    <w:rPr>
                      <w:sz w:val="14"/>
                      <w:szCs w:val="14"/>
                      <w:lang w:val="es-ES"/>
                    </w:rPr>
                    <w:t>Ingeniero Eléctrico mención Automatización Industrial</w:t>
                  </w:r>
                </w:p>
              </w:tc>
              <w:tc>
                <w:tcPr>
                  <w:tcW w:w="869" w:type="pct"/>
                  <w:tcBorders>
                    <w:top w:val="single" w:sz="4" w:space="0" w:color="auto"/>
                    <w:left w:val="single" w:sz="4" w:space="0" w:color="auto"/>
                    <w:bottom w:val="single" w:sz="4" w:space="0" w:color="auto"/>
                    <w:right w:val="single" w:sz="4" w:space="0" w:color="auto"/>
                  </w:tcBorders>
                  <w:vAlign w:val="center"/>
                </w:tcPr>
                <w:p w14:paraId="77CC17ED" w14:textId="1736D456" w:rsidR="0088303F" w:rsidRPr="00D57BE4" w:rsidRDefault="00A10CFC" w:rsidP="0088303F">
                  <w:pPr>
                    <w:jc w:val="center"/>
                    <w:rPr>
                      <w:sz w:val="14"/>
                      <w:szCs w:val="14"/>
                      <w:lang w:val="es-ES"/>
                    </w:rPr>
                  </w:pPr>
                  <w:r w:rsidRPr="00D57BE4">
                    <w:rPr>
                      <w:sz w:val="14"/>
                      <w:szCs w:val="14"/>
                      <w:lang w:val="es-ES"/>
                    </w:rPr>
                    <w:t>&gt;8 años</w:t>
                  </w:r>
                </w:p>
              </w:tc>
              <w:tc>
                <w:tcPr>
                  <w:tcW w:w="1864" w:type="pct"/>
                  <w:tcBorders>
                    <w:top w:val="single" w:sz="4" w:space="0" w:color="auto"/>
                    <w:left w:val="single" w:sz="4" w:space="0" w:color="auto"/>
                    <w:bottom w:val="single" w:sz="4" w:space="0" w:color="auto"/>
                    <w:right w:val="single" w:sz="4" w:space="0" w:color="auto"/>
                  </w:tcBorders>
                  <w:vAlign w:val="center"/>
                </w:tcPr>
                <w:p w14:paraId="6BBEDFBF" w14:textId="65BF8D3B" w:rsidR="0088303F" w:rsidRPr="00D57BE4" w:rsidRDefault="00530383" w:rsidP="0088303F">
                  <w:pPr>
                    <w:rPr>
                      <w:sz w:val="14"/>
                      <w:szCs w:val="14"/>
                      <w:lang w:val="es-ES"/>
                    </w:rPr>
                  </w:pPr>
                  <w:r w:rsidRPr="00D57BE4">
                    <w:rPr>
                      <w:sz w:val="14"/>
                      <w:szCs w:val="14"/>
                      <w:lang w:val="es-ES"/>
                    </w:rPr>
                    <w:t>Operación, mantención, calibración y monitoreo de equipos de calidad del aire y meteorología</w:t>
                  </w:r>
                </w:p>
              </w:tc>
            </w:tr>
            <w:tr w:rsidR="00EF475C" w:rsidRPr="00D57BE4" w14:paraId="576A01F7" w14:textId="77777777" w:rsidTr="0088303F">
              <w:trPr>
                <w:trHeight w:val="345"/>
                <w:jc w:val="center"/>
              </w:trPr>
              <w:tc>
                <w:tcPr>
                  <w:tcW w:w="1111" w:type="pct"/>
                  <w:tcBorders>
                    <w:top w:val="single" w:sz="4" w:space="0" w:color="auto"/>
                    <w:left w:val="single" w:sz="4" w:space="0" w:color="auto"/>
                    <w:bottom w:val="single" w:sz="4" w:space="0" w:color="auto"/>
                    <w:right w:val="single" w:sz="4" w:space="0" w:color="auto"/>
                  </w:tcBorders>
                  <w:vAlign w:val="center"/>
                  <w:hideMark/>
                </w:tcPr>
                <w:p w14:paraId="0AAA14A0" w14:textId="77777777" w:rsidR="0088303F" w:rsidRPr="00D57BE4" w:rsidRDefault="0088303F" w:rsidP="0088303F">
                  <w:pPr>
                    <w:jc w:val="center"/>
                    <w:rPr>
                      <w:rFonts w:cs="Arial"/>
                      <w:sz w:val="14"/>
                      <w:szCs w:val="14"/>
                      <w:lang w:val="es-ES"/>
                    </w:rPr>
                  </w:pPr>
                  <w:r w:rsidRPr="00D57BE4">
                    <w:rPr>
                      <w:rFonts w:cs="Arial"/>
                      <w:sz w:val="14"/>
                      <w:szCs w:val="14"/>
                      <w:lang w:val="es-ES"/>
                    </w:rPr>
                    <w:t>Operador</w:t>
                  </w:r>
                </w:p>
              </w:tc>
              <w:tc>
                <w:tcPr>
                  <w:tcW w:w="1156" w:type="pct"/>
                  <w:tcBorders>
                    <w:top w:val="single" w:sz="4" w:space="0" w:color="auto"/>
                    <w:left w:val="single" w:sz="4" w:space="0" w:color="auto"/>
                    <w:bottom w:val="single" w:sz="4" w:space="0" w:color="auto"/>
                    <w:right w:val="single" w:sz="4" w:space="0" w:color="auto"/>
                  </w:tcBorders>
                  <w:vAlign w:val="center"/>
                  <w:hideMark/>
                </w:tcPr>
                <w:p w14:paraId="39E5EB15" w14:textId="77777777" w:rsidR="0088303F" w:rsidRPr="00D57BE4" w:rsidRDefault="0088303F" w:rsidP="006E2899">
                  <w:pPr>
                    <w:jc w:val="center"/>
                    <w:rPr>
                      <w:sz w:val="14"/>
                      <w:szCs w:val="14"/>
                      <w:lang w:val="es-ES"/>
                    </w:rPr>
                  </w:pPr>
                  <w:r w:rsidRPr="00D57BE4">
                    <w:rPr>
                      <w:sz w:val="14"/>
                      <w:szCs w:val="14"/>
                      <w:lang w:val="es-ES"/>
                    </w:rPr>
                    <w:t>Técnico en electrónica</w:t>
                  </w:r>
                </w:p>
              </w:tc>
              <w:tc>
                <w:tcPr>
                  <w:tcW w:w="869" w:type="pct"/>
                  <w:tcBorders>
                    <w:top w:val="single" w:sz="4" w:space="0" w:color="auto"/>
                    <w:left w:val="single" w:sz="4" w:space="0" w:color="auto"/>
                    <w:bottom w:val="single" w:sz="4" w:space="0" w:color="auto"/>
                    <w:right w:val="single" w:sz="4" w:space="0" w:color="auto"/>
                  </w:tcBorders>
                  <w:vAlign w:val="center"/>
                  <w:hideMark/>
                </w:tcPr>
                <w:p w14:paraId="44785DDE" w14:textId="77777777" w:rsidR="0088303F" w:rsidRPr="00D57BE4" w:rsidRDefault="0088303F" w:rsidP="0088303F">
                  <w:pPr>
                    <w:jc w:val="center"/>
                    <w:rPr>
                      <w:sz w:val="14"/>
                      <w:szCs w:val="14"/>
                      <w:lang w:val="es-ES"/>
                    </w:rPr>
                  </w:pPr>
                  <w:r w:rsidRPr="00D57BE4">
                    <w:rPr>
                      <w:sz w:val="14"/>
                      <w:szCs w:val="14"/>
                      <w:lang w:val="es-ES"/>
                    </w:rPr>
                    <w:t>&gt;3 años</w:t>
                  </w:r>
                </w:p>
              </w:tc>
              <w:tc>
                <w:tcPr>
                  <w:tcW w:w="1864" w:type="pct"/>
                  <w:tcBorders>
                    <w:top w:val="single" w:sz="4" w:space="0" w:color="auto"/>
                    <w:left w:val="single" w:sz="4" w:space="0" w:color="auto"/>
                    <w:bottom w:val="single" w:sz="4" w:space="0" w:color="auto"/>
                    <w:right w:val="single" w:sz="4" w:space="0" w:color="auto"/>
                  </w:tcBorders>
                  <w:vAlign w:val="center"/>
                  <w:hideMark/>
                </w:tcPr>
                <w:p w14:paraId="58B5F44D" w14:textId="77777777" w:rsidR="0088303F" w:rsidRPr="00D57BE4" w:rsidRDefault="0088303F" w:rsidP="0088303F">
                  <w:pPr>
                    <w:rPr>
                      <w:sz w:val="14"/>
                      <w:szCs w:val="14"/>
                      <w:lang w:val="es-ES"/>
                    </w:rPr>
                  </w:pPr>
                  <w:r w:rsidRPr="00D57BE4">
                    <w:rPr>
                      <w:sz w:val="14"/>
                      <w:szCs w:val="14"/>
                      <w:lang w:val="es-ES"/>
                    </w:rPr>
                    <w:t>Mantención, Operación y Calibración de las estaciones de monitoreo de Calidad del Aire y Monitoreo Continuo de Emisiones.</w:t>
                  </w:r>
                </w:p>
              </w:tc>
            </w:tr>
          </w:tbl>
          <w:p w14:paraId="18DA5253" w14:textId="77777777" w:rsidR="0088303F" w:rsidRDefault="0088303F" w:rsidP="0088303F">
            <w:pPr>
              <w:rPr>
                <w:szCs w:val="22"/>
                <w:highlight w:val="yellow"/>
              </w:rPr>
            </w:pPr>
          </w:p>
          <w:p w14:paraId="24E1074D" w14:textId="3F63A27D" w:rsidR="00BB0D43" w:rsidRPr="00BF7FD3" w:rsidRDefault="00BB0D43" w:rsidP="00BB0D43">
            <w:pPr>
              <w:rPr>
                <w:lang w:val="es-ES"/>
              </w:rPr>
            </w:pPr>
            <w:r w:rsidRPr="00BF7FD3">
              <w:t xml:space="preserve">De acuerdo al </w:t>
            </w:r>
            <w:r w:rsidR="003D3572">
              <w:t>a</w:t>
            </w:r>
            <w:r w:rsidRPr="00BF7FD3">
              <w:t xml:space="preserve">rtículo 4° del D.S. N° 38/2013 del MMA, en el cual se establecen los requisitos para la autorización de los Inspectores Ambientales, se realizó de manera referencial la revisión de cada currículo y su función, a través de lo que se pudo concluir que la experiencia y nivel académico del Supervisor, del instrumentista especializado y del operador está de acuerdo a los requisitos establecidos. </w:t>
            </w:r>
            <w:r w:rsidRPr="00BB036C">
              <w:t xml:space="preserve">No </w:t>
            </w:r>
            <w:r w:rsidR="00E66865" w:rsidRPr="00BB036C">
              <w:t>obstante,</w:t>
            </w:r>
            <w:r w:rsidRPr="00BB036C">
              <w:t xml:space="preserve"> lo expuesto y mientras no se encuentre desarrollado el alcance para calidad del aire como parte del proceso de autorización de entidades técnicas, se aceptará como operadores de estaciones de monitoreo a profesionales con la calificación técnica sobre la materia.</w:t>
            </w:r>
          </w:p>
          <w:p w14:paraId="70E4EB9D" w14:textId="5EF5D6DF" w:rsidR="00BB0D43" w:rsidRPr="00C45A31" w:rsidRDefault="00BB0D43" w:rsidP="00BB0D43">
            <w:pPr>
              <w:spacing w:before="120" w:after="120"/>
              <w:rPr>
                <w:lang w:val="es-ES"/>
              </w:rPr>
            </w:pPr>
          </w:p>
        </w:tc>
      </w:tr>
    </w:tbl>
    <w:p w14:paraId="63E61448" w14:textId="4393E758" w:rsidR="00C30322" w:rsidRDefault="00C30322">
      <w:pPr>
        <w:jc w:val="left"/>
        <w:rPr>
          <w:rFonts w:cstheme="minorHAnsi"/>
          <w:b/>
          <w:sz w:val="24"/>
          <w:szCs w:val="20"/>
        </w:rPr>
      </w:pPr>
      <w:bookmarkStart w:id="128" w:name="_Toc353998131"/>
      <w:bookmarkStart w:id="129" w:name="_Toc353998204"/>
      <w:bookmarkStart w:id="130" w:name="_Toc352840404"/>
      <w:bookmarkStart w:id="131" w:name="_Toc352841464"/>
      <w:bookmarkStart w:id="132" w:name="_Toc390777042"/>
      <w:bookmarkStart w:id="133" w:name="_Toc404955756"/>
      <w:bookmarkStart w:id="134" w:name="_Toc426359960"/>
      <w:bookmarkStart w:id="135" w:name="_Toc426362632"/>
      <w:bookmarkEnd w:id="128"/>
      <w:bookmarkEnd w:id="129"/>
      <w:r>
        <w:br w:type="page"/>
      </w:r>
    </w:p>
    <w:p w14:paraId="6B445864" w14:textId="790F881F" w:rsidR="007015BE" w:rsidRPr="00A8505F" w:rsidRDefault="007015BE" w:rsidP="002E5D6E">
      <w:pPr>
        <w:pStyle w:val="Ttulo1"/>
      </w:pPr>
      <w:bookmarkStart w:id="136" w:name="_Toc16670667"/>
      <w:r w:rsidRPr="00A8505F">
        <w:lastRenderedPageBreak/>
        <w:t>CONCLUSIONES.</w:t>
      </w:r>
      <w:bookmarkEnd w:id="130"/>
      <w:bookmarkEnd w:id="131"/>
      <w:bookmarkEnd w:id="132"/>
      <w:bookmarkEnd w:id="133"/>
      <w:bookmarkEnd w:id="134"/>
      <w:bookmarkEnd w:id="135"/>
      <w:bookmarkEnd w:id="136"/>
    </w:p>
    <w:p w14:paraId="40477D4A" w14:textId="77777777" w:rsidR="00C71261" w:rsidRDefault="00C71261" w:rsidP="00663B64">
      <w:pPr>
        <w:autoSpaceDE w:val="0"/>
        <w:autoSpaceDN w:val="0"/>
        <w:adjustRightInd w:val="0"/>
        <w:spacing w:after="120"/>
        <w:rPr>
          <w:rFonts w:ascii="Calibri" w:hAnsi="Calibri" w:cs="Calibri"/>
          <w:color w:val="000000"/>
          <w:lang w:eastAsia="es-ES"/>
        </w:rPr>
      </w:pPr>
    </w:p>
    <w:p w14:paraId="31116275" w14:textId="7F1B0743" w:rsidR="00663B64" w:rsidRPr="00663B64" w:rsidRDefault="00663B64" w:rsidP="00663B64">
      <w:pPr>
        <w:autoSpaceDE w:val="0"/>
        <w:autoSpaceDN w:val="0"/>
        <w:adjustRightInd w:val="0"/>
        <w:spacing w:after="120"/>
        <w:rPr>
          <w:rFonts w:ascii="Calibri" w:hAnsi="Calibri" w:cs="Calibri"/>
          <w:color w:val="000000"/>
          <w:lang w:eastAsia="es-ES"/>
        </w:rPr>
      </w:pPr>
      <w:r w:rsidRPr="00663B64">
        <w:rPr>
          <w:rFonts w:ascii="Calibri" w:hAnsi="Calibri" w:cs="Calibri"/>
          <w:color w:val="000000"/>
          <w:lang w:eastAsia="es-ES"/>
        </w:rPr>
        <w:t>La actividad de verificación de la estación</w:t>
      </w:r>
      <w:r>
        <w:rPr>
          <w:rFonts w:ascii="Calibri" w:hAnsi="Calibri" w:cs="Calibri"/>
          <w:color w:val="000000"/>
          <w:lang w:eastAsia="es-ES"/>
        </w:rPr>
        <w:t xml:space="preserve"> </w:t>
      </w:r>
      <w:r w:rsidR="0006398B">
        <w:rPr>
          <w:rFonts w:ascii="Calibri" w:hAnsi="Calibri" w:cs="Calibri"/>
          <w:color w:val="000000"/>
          <w:lang w:eastAsia="es-ES"/>
        </w:rPr>
        <w:t>“</w:t>
      </w:r>
      <w:r w:rsidR="00BE1548">
        <w:rPr>
          <w:rFonts w:ascii="Calibri" w:hAnsi="Calibri" w:cs="Calibri"/>
          <w:color w:val="000000"/>
          <w:lang w:eastAsia="es-ES"/>
        </w:rPr>
        <w:t>C</w:t>
      </w:r>
      <w:r w:rsidR="00CA3A79">
        <w:rPr>
          <w:rFonts w:ascii="Calibri" w:hAnsi="Calibri" w:cs="Calibri"/>
          <w:color w:val="000000"/>
          <w:lang w:eastAsia="es-ES"/>
        </w:rPr>
        <w:t>opiapó</w:t>
      </w:r>
      <w:r w:rsidRPr="00663B64">
        <w:rPr>
          <w:rFonts w:ascii="Calibri" w:hAnsi="Calibri" w:cs="Calibri"/>
          <w:color w:val="000000"/>
          <w:lang w:eastAsia="es-ES"/>
        </w:rPr>
        <w:t xml:space="preserve"> </w:t>
      </w:r>
      <w:r w:rsidR="002C6E78">
        <w:rPr>
          <w:rFonts w:ascii="Calibri" w:hAnsi="Calibri" w:cs="Calibri"/>
          <w:color w:val="000000"/>
          <w:lang w:eastAsia="es-ES"/>
        </w:rPr>
        <w:t>MMA</w:t>
      </w:r>
      <w:r w:rsidR="0006398B">
        <w:rPr>
          <w:rFonts w:ascii="Calibri" w:hAnsi="Calibri" w:cs="Calibri"/>
          <w:color w:val="000000"/>
          <w:lang w:eastAsia="es-ES"/>
        </w:rPr>
        <w:t>”</w:t>
      </w:r>
      <w:r w:rsidR="002C6E78">
        <w:rPr>
          <w:rFonts w:ascii="Calibri" w:hAnsi="Calibri" w:cs="Calibri"/>
          <w:color w:val="000000"/>
          <w:lang w:eastAsia="es-ES"/>
        </w:rPr>
        <w:t xml:space="preserve"> </w:t>
      </w:r>
      <w:r w:rsidRPr="00663B64">
        <w:rPr>
          <w:rFonts w:ascii="Calibri" w:hAnsi="Calibri" w:cs="Calibri"/>
          <w:color w:val="000000"/>
          <w:lang w:eastAsia="es-ES"/>
        </w:rPr>
        <w:t>como EMRP para MP</w:t>
      </w:r>
      <w:r w:rsidR="00E517DC">
        <w:rPr>
          <w:rFonts w:ascii="Calibri" w:hAnsi="Calibri" w:cs="Calibri"/>
          <w:color w:val="000000"/>
          <w:lang w:eastAsia="es-ES"/>
        </w:rPr>
        <w:t>10</w:t>
      </w:r>
      <w:r w:rsidRPr="00663B64">
        <w:rPr>
          <w:rFonts w:ascii="Calibri" w:hAnsi="Calibri" w:cs="Calibri"/>
          <w:color w:val="000000"/>
          <w:lang w:eastAsia="es-ES"/>
        </w:rPr>
        <w:t>, consideró las exigencias asociadas a Norma de Calidad Primaria para Material Particulado Respirable MP</w:t>
      </w:r>
      <w:r w:rsidR="00E517DC">
        <w:rPr>
          <w:rFonts w:ascii="Calibri" w:hAnsi="Calibri" w:cs="Calibri"/>
          <w:color w:val="000000"/>
          <w:lang w:eastAsia="es-ES"/>
        </w:rPr>
        <w:t>10</w:t>
      </w:r>
      <w:r w:rsidRPr="00663B64">
        <w:rPr>
          <w:rFonts w:ascii="Calibri" w:hAnsi="Calibri" w:cs="Calibri"/>
          <w:color w:val="000000"/>
          <w:lang w:eastAsia="es-ES"/>
        </w:rPr>
        <w:t>, D.S. N°</w:t>
      </w:r>
      <w:r w:rsidR="00E517DC">
        <w:rPr>
          <w:rFonts w:ascii="Calibri" w:hAnsi="Calibri" w:cs="Calibri"/>
          <w:color w:val="000000"/>
          <w:lang w:eastAsia="es-ES"/>
        </w:rPr>
        <w:t>59</w:t>
      </w:r>
      <w:r w:rsidRPr="00663B64">
        <w:rPr>
          <w:rFonts w:ascii="Calibri" w:hAnsi="Calibri" w:cs="Calibri"/>
          <w:color w:val="000000"/>
          <w:lang w:eastAsia="es-ES"/>
        </w:rPr>
        <w:t>/</w:t>
      </w:r>
      <w:r w:rsidR="00E517DC">
        <w:rPr>
          <w:rFonts w:ascii="Calibri" w:hAnsi="Calibri" w:cs="Calibri"/>
          <w:color w:val="000000"/>
          <w:lang w:eastAsia="es-ES"/>
        </w:rPr>
        <w:t>1998</w:t>
      </w:r>
      <w:r w:rsidRPr="00663B64">
        <w:rPr>
          <w:rFonts w:ascii="Calibri" w:hAnsi="Calibri" w:cs="Calibri"/>
          <w:color w:val="000000"/>
          <w:lang w:eastAsia="es-ES"/>
        </w:rPr>
        <w:t xml:space="preserve"> </w:t>
      </w:r>
      <w:r w:rsidR="00E517DC">
        <w:rPr>
          <w:rFonts w:ascii="Calibri" w:hAnsi="Calibri" w:cs="Calibri"/>
          <w:color w:val="000000"/>
          <w:lang w:eastAsia="es-ES"/>
        </w:rPr>
        <w:t>MINSEGPRES</w:t>
      </w:r>
      <w:r w:rsidRPr="00663B64">
        <w:rPr>
          <w:rFonts w:ascii="Calibri" w:hAnsi="Calibri" w:cs="Calibri"/>
          <w:color w:val="000000"/>
          <w:lang w:eastAsia="es-ES"/>
        </w:rPr>
        <w:t xml:space="preserve">, la Resolución Exenta N° </w:t>
      </w:r>
      <w:r w:rsidR="00E517DC">
        <w:rPr>
          <w:rFonts w:ascii="Calibri" w:hAnsi="Calibri" w:cs="Calibri"/>
          <w:color w:val="000000"/>
          <w:lang w:eastAsia="es-ES"/>
        </w:rPr>
        <w:t>744/2017</w:t>
      </w:r>
      <w:r w:rsidRPr="00663B64">
        <w:rPr>
          <w:rFonts w:ascii="Calibri" w:hAnsi="Calibri" w:cs="Calibri"/>
          <w:color w:val="000000"/>
          <w:lang w:eastAsia="es-ES"/>
        </w:rPr>
        <w:t xml:space="preserve"> de la </w:t>
      </w:r>
      <w:r w:rsidR="00B76E4B">
        <w:rPr>
          <w:rFonts w:ascii="Calibri" w:hAnsi="Calibri" w:cs="Calibri"/>
          <w:color w:val="000000"/>
          <w:lang w:eastAsia="es-ES"/>
        </w:rPr>
        <w:t>Superintendencia del Medio Ambiente</w:t>
      </w:r>
      <w:r w:rsidRPr="00663B64">
        <w:rPr>
          <w:rFonts w:ascii="Calibri" w:hAnsi="Calibri" w:cs="Calibri"/>
          <w:color w:val="000000"/>
          <w:lang w:eastAsia="es-ES"/>
        </w:rPr>
        <w:t xml:space="preserve"> y el D.S.</w:t>
      </w:r>
      <w:r w:rsidR="007A22D9">
        <w:rPr>
          <w:rFonts w:ascii="Calibri" w:hAnsi="Calibri" w:cs="Calibri"/>
          <w:color w:val="000000"/>
          <w:lang w:eastAsia="es-ES"/>
        </w:rPr>
        <w:t> </w:t>
      </w:r>
      <w:r w:rsidRPr="00663B64">
        <w:rPr>
          <w:rFonts w:ascii="Calibri" w:hAnsi="Calibri" w:cs="Calibri"/>
          <w:color w:val="000000"/>
          <w:lang w:eastAsia="es-ES"/>
        </w:rPr>
        <w:t>N°61/2008, modificado por D.S.</w:t>
      </w:r>
      <w:r w:rsidR="00B95ED6">
        <w:rPr>
          <w:rFonts w:ascii="Calibri" w:hAnsi="Calibri" w:cs="Calibri"/>
          <w:color w:val="000000"/>
          <w:lang w:eastAsia="es-ES"/>
        </w:rPr>
        <w:t> </w:t>
      </w:r>
      <w:r w:rsidRPr="00663B64">
        <w:rPr>
          <w:rFonts w:ascii="Calibri" w:hAnsi="Calibri" w:cs="Calibri"/>
          <w:color w:val="000000"/>
          <w:lang w:eastAsia="es-ES"/>
        </w:rPr>
        <w:t>N°30/2009 del MINSAL, en relación al cumplimiento de las condiciones para otorgar la Representatividad Poblacional para la estación de monitoreo de mater</w:t>
      </w:r>
      <w:r w:rsidR="00E517DC">
        <w:rPr>
          <w:rFonts w:ascii="Calibri" w:hAnsi="Calibri" w:cs="Calibri"/>
          <w:color w:val="000000"/>
          <w:lang w:eastAsia="es-ES"/>
        </w:rPr>
        <w:t xml:space="preserve">ial particulado respirable </w:t>
      </w:r>
      <w:r w:rsidRPr="00663B64">
        <w:rPr>
          <w:rFonts w:ascii="Calibri" w:hAnsi="Calibri" w:cs="Calibri"/>
          <w:color w:val="000000"/>
          <w:lang w:eastAsia="es-ES"/>
        </w:rPr>
        <w:t>(MP</w:t>
      </w:r>
      <w:r w:rsidR="00E517DC">
        <w:rPr>
          <w:rFonts w:ascii="Calibri" w:hAnsi="Calibri" w:cs="Calibri"/>
          <w:color w:val="000000"/>
          <w:lang w:eastAsia="es-ES"/>
        </w:rPr>
        <w:t>10</w:t>
      </w:r>
      <w:r w:rsidRPr="00663B64">
        <w:rPr>
          <w:rFonts w:ascii="Calibri" w:hAnsi="Calibri" w:cs="Calibri"/>
          <w:color w:val="000000"/>
          <w:lang w:eastAsia="es-ES"/>
        </w:rPr>
        <w:t>)</w:t>
      </w:r>
      <w:r w:rsidR="002D5B62">
        <w:rPr>
          <w:rFonts w:ascii="Calibri" w:hAnsi="Calibri" w:cs="Calibri"/>
          <w:color w:val="000000"/>
          <w:lang w:eastAsia="es-ES"/>
        </w:rPr>
        <w:t>.</w:t>
      </w:r>
    </w:p>
    <w:p w14:paraId="02FB026B" w14:textId="7B57AC01" w:rsidR="00663B64" w:rsidRPr="00663B64" w:rsidRDefault="00663B64" w:rsidP="00663B64">
      <w:pPr>
        <w:autoSpaceDE w:val="0"/>
        <w:autoSpaceDN w:val="0"/>
        <w:adjustRightInd w:val="0"/>
        <w:spacing w:after="120"/>
        <w:rPr>
          <w:rFonts w:ascii="Calibri" w:hAnsi="Calibri" w:cs="Calibri"/>
          <w:color w:val="000000"/>
          <w:lang w:eastAsia="es-ES"/>
        </w:rPr>
      </w:pPr>
      <w:r w:rsidRPr="00663B64">
        <w:rPr>
          <w:rFonts w:ascii="Calibri" w:hAnsi="Calibri" w:cs="Calibri"/>
          <w:color w:val="000000"/>
          <w:lang w:eastAsia="es-ES"/>
        </w:rPr>
        <w:t xml:space="preserve">Del total de exigencias verificadas, se identificaron </w:t>
      </w:r>
      <w:r w:rsidR="002E2FDA">
        <w:rPr>
          <w:rFonts w:ascii="Calibri" w:hAnsi="Calibri" w:cs="Calibri"/>
          <w:color w:val="000000"/>
          <w:lang w:eastAsia="es-ES"/>
        </w:rPr>
        <w:t>los siguientes hallazgos</w:t>
      </w:r>
      <w:r w:rsidR="00B76E4B">
        <w:rPr>
          <w:rFonts w:ascii="Calibri" w:hAnsi="Calibri" w:cs="Calibri"/>
          <w:color w:val="000000"/>
          <w:lang w:eastAsia="es-ES"/>
        </w:rPr>
        <w:t>:</w:t>
      </w:r>
    </w:p>
    <w:tbl>
      <w:tblPr>
        <w:tblStyle w:val="Tablaconcuadrcula"/>
        <w:tblW w:w="0" w:type="auto"/>
        <w:tblLook w:val="04A0" w:firstRow="1" w:lastRow="0" w:firstColumn="1" w:lastColumn="0" w:noHBand="0" w:noVBand="1"/>
      </w:tblPr>
      <w:tblGrid>
        <w:gridCol w:w="419"/>
        <w:gridCol w:w="4355"/>
        <w:gridCol w:w="4394"/>
      </w:tblGrid>
      <w:tr w:rsidR="003461C7" w:rsidRPr="00676234" w14:paraId="66F82C2B" w14:textId="77777777" w:rsidTr="00B22D0E">
        <w:trPr>
          <w:trHeight w:val="324"/>
        </w:trPr>
        <w:tc>
          <w:tcPr>
            <w:tcW w:w="0" w:type="auto"/>
            <w:shd w:val="clear" w:color="auto" w:fill="D9D9D9" w:themeFill="background1" w:themeFillShade="D9"/>
            <w:vAlign w:val="center"/>
          </w:tcPr>
          <w:p w14:paraId="04634150" w14:textId="77777777" w:rsidR="000C3E33" w:rsidRPr="0086337C" w:rsidRDefault="000C3E33" w:rsidP="00ED1956">
            <w:pPr>
              <w:jc w:val="center"/>
              <w:rPr>
                <w:b/>
              </w:rPr>
            </w:pPr>
            <w:r w:rsidRPr="0086337C">
              <w:rPr>
                <w:b/>
              </w:rPr>
              <w:t>N°</w:t>
            </w:r>
          </w:p>
        </w:tc>
        <w:tc>
          <w:tcPr>
            <w:tcW w:w="0" w:type="auto"/>
            <w:shd w:val="clear" w:color="auto" w:fill="D9D9D9" w:themeFill="background1" w:themeFillShade="D9"/>
          </w:tcPr>
          <w:p w14:paraId="6ECD5F72" w14:textId="77777777" w:rsidR="000C3E33" w:rsidRPr="0086337C" w:rsidRDefault="000C3E33" w:rsidP="005A7A56">
            <w:pPr>
              <w:pStyle w:val="Default"/>
              <w:spacing w:before="120" w:after="120"/>
              <w:jc w:val="center"/>
              <w:rPr>
                <w:b/>
                <w:bCs/>
                <w:sz w:val="20"/>
                <w:szCs w:val="20"/>
              </w:rPr>
            </w:pPr>
            <w:r w:rsidRPr="0086337C">
              <w:rPr>
                <w:b/>
                <w:bCs/>
                <w:sz w:val="20"/>
                <w:szCs w:val="20"/>
              </w:rPr>
              <w:t>Exigencia asociada</w:t>
            </w:r>
          </w:p>
        </w:tc>
        <w:tc>
          <w:tcPr>
            <w:tcW w:w="0" w:type="auto"/>
            <w:shd w:val="clear" w:color="auto" w:fill="D9D9D9" w:themeFill="background1" w:themeFillShade="D9"/>
          </w:tcPr>
          <w:p w14:paraId="57D379E5" w14:textId="10BE6303" w:rsidR="000C3E33" w:rsidRPr="0086337C" w:rsidRDefault="002E2FDA" w:rsidP="005A7A56">
            <w:pPr>
              <w:pStyle w:val="Prrafodelista"/>
              <w:spacing w:before="120"/>
              <w:ind w:left="0"/>
              <w:jc w:val="center"/>
              <w:rPr>
                <w:b/>
              </w:rPr>
            </w:pPr>
            <w:r>
              <w:rPr>
                <w:b/>
              </w:rPr>
              <w:t xml:space="preserve">Hallazgos </w:t>
            </w:r>
            <w:r w:rsidR="000C3E33" w:rsidRPr="0086337C">
              <w:rPr>
                <w:b/>
              </w:rPr>
              <w:t>Obtenidos</w:t>
            </w:r>
            <w:r w:rsidR="00E53AEA" w:rsidRPr="0086337C">
              <w:rPr>
                <w:b/>
              </w:rPr>
              <w:t>:</w:t>
            </w:r>
          </w:p>
        </w:tc>
      </w:tr>
      <w:tr w:rsidR="00357545" w:rsidRPr="00676234" w14:paraId="72F3456C" w14:textId="77777777" w:rsidTr="007A70BE">
        <w:trPr>
          <w:trHeight w:val="324"/>
        </w:trPr>
        <w:tc>
          <w:tcPr>
            <w:tcW w:w="0" w:type="auto"/>
            <w:shd w:val="clear" w:color="auto" w:fill="auto"/>
          </w:tcPr>
          <w:p w14:paraId="5B90781D" w14:textId="1DB570AE" w:rsidR="003227D2" w:rsidRPr="0086337C" w:rsidRDefault="003227D2" w:rsidP="007A70BE">
            <w:pPr>
              <w:jc w:val="center"/>
              <w:rPr>
                <w:b/>
              </w:rPr>
            </w:pPr>
            <w:r>
              <w:rPr>
                <w:b/>
              </w:rPr>
              <w:t>12</w:t>
            </w:r>
          </w:p>
        </w:tc>
        <w:tc>
          <w:tcPr>
            <w:tcW w:w="0" w:type="auto"/>
            <w:shd w:val="clear" w:color="auto" w:fill="auto"/>
          </w:tcPr>
          <w:p w14:paraId="1CA300C4" w14:textId="77777777" w:rsidR="003227D2" w:rsidRPr="003227D2" w:rsidRDefault="003227D2" w:rsidP="003227D2">
            <w:pPr>
              <w:autoSpaceDE w:val="0"/>
              <w:autoSpaceDN w:val="0"/>
              <w:adjustRightInd w:val="0"/>
              <w:rPr>
                <w:b/>
              </w:rPr>
            </w:pPr>
            <w:r w:rsidRPr="00893228">
              <w:rPr>
                <w:b/>
              </w:rPr>
              <w:t xml:space="preserve">Artículo </w:t>
            </w:r>
            <w:r>
              <w:rPr>
                <w:b/>
              </w:rPr>
              <w:t xml:space="preserve">Transitorio </w:t>
            </w:r>
            <w:r w:rsidRPr="003227D2">
              <w:rPr>
                <w:b/>
              </w:rPr>
              <w:t>R. E. N°744/2017 de la SMA.</w:t>
            </w:r>
            <w:r w:rsidRPr="003227D2" w:rsidDel="00F026B9">
              <w:rPr>
                <w:b/>
              </w:rPr>
              <w:t xml:space="preserve"> </w:t>
            </w:r>
          </w:p>
          <w:p w14:paraId="505CD1CB" w14:textId="3461105B" w:rsidR="003227D2" w:rsidRPr="0086337C" w:rsidRDefault="003227D2" w:rsidP="006369C1">
            <w:pPr>
              <w:autoSpaceDE w:val="0"/>
              <w:autoSpaceDN w:val="0"/>
              <w:adjustRightInd w:val="0"/>
              <w:rPr>
                <w:b/>
                <w:bCs/>
              </w:rPr>
            </w:pPr>
            <w:r w:rsidRPr="00607DC0">
              <w:rPr>
                <w:b/>
              </w:rPr>
              <w:t>Cumplimiento de</w:t>
            </w:r>
            <w:r>
              <w:rPr>
                <w:b/>
              </w:rPr>
              <w:t>l</w:t>
            </w:r>
            <w:r w:rsidRPr="00607DC0">
              <w:rPr>
                <w:b/>
              </w:rPr>
              <w:t xml:space="preserve"> D.S. N°61/2008, modificado por D.S. N°30/2009 de</w:t>
            </w:r>
            <w:r>
              <w:rPr>
                <w:b/>
              </w:rPr>
              <w:t>l</w:t>
            </w:r>
            <w:r w:rsidRPr="00607DC0">
              <w:rPr>
                <w:b/>
              </w:rPr>
              <w:t xml:space="preserve"> MINSAL. </w:t>
            </w:r>
            <w:r w:rsidRPr="003227D2">
              <w:t>Título II De las Instalaciones, Instrumental e Insumos: artículo 10°. A lo menos una vez al año debe realizarse un chequeo de señales de transmisión de los sistemas y subsistemas contenidos en las estaciones de monitoreo…</w:t>
            </w:r>
          </w:p>
        </w:tc>
        <w:tc>
          <w:tcPr>
            <w:tcW w:w="0" w:type="auto"/>
            <w:shd w:val="clear" w:color="auto" w:fill="auto"/>
          </w:tcPr>
          <w:p w14:paraId="13E929BF" w14:textId="13D71590" w:rsidR="003227D2" w:rsidRPr="007A70BE" w:rsidRDefault="00516A2A" w:rsidP="007A70BE">
            <w:pPr>
              <w:autoSpaceDE w:val="0"/>
              <w:autoSpaceDN w:val="0"/>
              <w:adjustRightInd w:val="0"/>
              <w:spacing w:after="120"/>
              <w:rPr>
                <w:rFonts w:ascii="Calibri" w:hAnsi="Calibri" w:cs="Calibri"/>
                <w:color w:val="000000"/>
                <w:lang w:eastAsia="es-ES"/>
              </w:rPr>
            </w:pPr>
            <w:r w:rsidRPr="00516A2A">
              <w:t xml:space="preserve">Se constató que en general existe correspondencia entre los datos recopilados por el instrumento y el </w:t>
            </w:r>
            <w:proofErr w:type="spellStart"/>
            <w:r w:rsidRPr="00516A2A">
              <w:t>datalogger</w:t>
            </w:r>
            <w:proofErr w:type="spellEnd"/>
            <w:r w:rsidRPr="00516A2A">
              <w:t xml:space="preserve">, sin embargo, se puede observar que algunos valores </w:t>
            </w:r>
            <w:r w:rsidR="00F649E7" w:rsidRPr="00516A2A">
              <w:t>leídos</w:t>
            </w:r>
            <w:r w:rsidRPr="00516A2A">
              <w:t xml:space="preserve"> por el instrumento de medición (MP10) no corresponden con lo observado en el </w:t>
            </w:r>
            <w:proofErr w:type="spellStart"/>
            <w:r w:rsidRPr="00516A2A">
              <w:t>datalogger</w:t>
            </w:r>
            <w:proofErr w:type="spellEnd"/>
            <w:r w:rsidRPr="00516A2A">
              <w:t xml:space="preserve">, esto debido a que la configuración en el equipo es por defecto </w:t>
            </w:r>
            <w:r w:rsidR="00645F9A">
              <w:t>de</w:t>
            </w:r>
            <w:r w:rsidRPr="00516A2A">
              <w:t xml:space="preserve"> 0 a 5000 µg/m</w:t>
            </w:r>
            <w:r w:rsidRPr="00516A2A">
              <w:rPr>
                <w:vertAlign w:val="superscript"/>
              </w:rPr>
              <w:t>3</w:t>
            </w:r>
            <w:r w:rsidRPr="00516A2A">
              <w:t xml:space="preserve">N y el </w:t>
            </w:r>
            <w:proofErr w:type="spellStart"/>
            <w:r w:rsidRPr="00516A2A">
              <w:t>datalogger</w:t>
            </w:r>
            <w:proofErr w:type="spellEnd"/>
            <w:r w:rsidRPr="00516A2A">
              <w:t xml:space="preserve"> de 0 a 1000 µg/m</w:t>
            </w:r>
            <w:r w:rsidRPr="00516A2A">
              <w:rPr>
                <w:vertAlign w:val="superscript"/>
              </w:rPr>
              <w:t>3</w:t>
            </w:r>
            <w:r w:rsidRPr="00516A2A">
              <w:t xml:space="preserve">N. </w:t>
            </w:r>
          </w:p>
        </w:tc>
      </w:tr>
      <w:tr w:rsidR="003461C7" w:rsidRPr="00676234" w14:paraId="1A3A7EDD" w14:textId="77777777" w:rsidTr="00B22D0E">
        <w:trPr>
          <w:tblHeader/>
        </w:trPr>
        <w:tc>
          <w:tcPr>
            <w:tcW w:w="0" w:type="auto"/>
          </w:tcPr>
          <w:p w14:paraId="3BD459C8" w14:textId="08BF3048" w:rsidR="007C647D" w:rsidRDefault="007C647D" w:rsidP="007C647D">
            <w:pPr>
              <w:jc w:val="center"/>
              <w:rPr>
                <w:b/>
              </w:rPr>
            </w:pPr>
            <w:r>
              <w:rPr>
                <w:b/>
              </w:rPr>
              <w:t>13</w:t>
            </w:r>
          </w:p>
        </w:tc>
        <w:tc>
          <w:tcPr>
            <w:tcW w:w="0" w:type="auto"/>
          </w:tcPr>
          <w:p w14:paraId="414A0E3C" w14:textId="77777777" w:rsidR="007C647D" w:rsidRPr="00F524C8" w:rsidRDefault="007C647D" w:rsidP="007C647D">
            <w:pPr>
              <w:autoSpaceDE w:val="0"/>
              <w:autoSpaceDN w:val="0"/>
              <w:adjustRightInd w:val="0"/>
              <w:rPr>
                <w:b/>
                <w:bCs/>
              </w:rPr>
            </w:pPr>
            <w:r w:rsidRPr="00893228">
              <w:rPr>
                <w:b/>
              </w:rPr>
              <w:t xml:space="preserve">Artículo </w:t>
            </w:r>
            <w:r>
              <w:rPr>
                <w:b/>
              </w:rPr>
              <w:t xml:space="preserve">Transitorio </w:t>
            </w:r>
            <w:r w:rsidRPr="00F026B9">
              <w:rPr>
                <w:b/>
                <w:bCs/>
              </w:rPr>
              <w:t xml:space="preserve">R. E. N°744/2017 </w:t>
            </w:r>
            <w:r>
              <w:rPr>
                <w:b/>
                <w:bCs/>
              </w:rPr>
              <w:t xml:space="preserve">de la </w:t>
            </w:r>
            <w:r w:rsidRPr="00F026B9">
              <w:rPr>
                <w:b/>
                <w:bCs/>
              </w:rPr>
              <w:t>SMA</w:t>
            </w:r>
            <w:r>
              <w:rPr>
                <w:b/>
                <w:bCs/>
              </w:rPr>
              <w:t>.</w:t>
            </w:r>
            <w:r w:rsidRPr="00E525A8" w:rsidDel="00F026B9">
              <w:rPr>
                <w:b/>
                <w:bCs/>
              </w:rPr>
              <w:t xml:space="preserve"> </w:t>
            </w:r>
          </w:p>
          <w:p w14:paraId="5110E757" w14:textId="77777777" w:rsidR="007C647D" w:rsidRDefault="007C647D" w:rsidP="007C647D">
            <w:r w:rsidRPr="00A92A98">
              <w:rPr>
                <w:b/>
              </w:rPr>
              <w:t>Cumplimiento de</w:t>
            </w:r>
            <w:r>
              <w:rPr>
                <w:b/>
              </w:rPr>
              <w:t>l</w:t>
            </w:r>
            <w:r w:rsidRPr="00A92A98">
              <w:rPr>
                <w:b/>
              </w:rPr>
              <w:t xml:space="preserve"> D.S. N°61/2008, modificado por D.S. N°30/2009 de</w:t>
            </w:r>
            <w:r>
              <w:rPr>
                <w:b/>
              </w:rPr>
              <w:t>l</w:t>
            </w:r>
            <w:r w:rsidRPr="00A92A98">
              <w:rPr>
                <w:b/>
              </w:rPr>
              <w:t xml:space="preserve"> MINSAL. </w:t>
            </w:r>
            <w:r w:rsidRPr="00A92A98">
              <w:t>Título</w:t>
            </w:r>
            <w:r w:rsidRPr="0030408D">
              <w:t xml:space="preserve"> II De las Instalaciones, Instrumental e Insumos: artículo </w:t>
            </w:r>
            <w:r>
              <w:t>11°.</w:t>
            </w:r>
          </w:p>
          <w:p w14:paraId="5C8516DC" w14:textId="1087E2C1" w:rsidR="007C647D" w:rsidRPr="00893228" w:rsidRDefault="007C647D" w:rsidP="007C647D">
            <w:pPr>
              <w:autoSpaceDE w:val="0"/>
              <w:autoSpaceDN w:val="0"/>
              <w:adjustRightInd w:val="0"/>
              <w:rPr>
                <w:b/>
              </w:rPr>
            </w:pPr>
            <w:r w:rsidRPr="00A477A6">
              <w:t>a) Calibración de flujos y presiones en los analizadores de gases, muestreadores de material particulado y en los sistemas de calibración de gases, a lo menos una vez al año y cada vez que se realice una intervención mayor que implique desarme o reemplazo de partes de estos equipos, utilizando para tal efecto un patrón con certificación vigente. La exactitud máxima permitida entre el patrón y el equipo calibrado es de un 10%. Un porcentaje mayor obliga a hacer ajustes. En todo caso, si las calibraciones antes señaladas tienen una frecuencia mayor, definida por el fabricante, se deber</w:t>
            </w:r>
            <w:r>
              <w:t>án observar dichas frecuencias.</w:t>
            </w:r>
          </w:p>
        </w:tc>
        <w:tc>
          <w:tcPr>
            <w:tcW w:w="0" w:type="auto"/>
          </w:tcPr>
          <w:p w14:paraId="78CAE184" w14:textId="1CC86286" w:rsidR="007C647D" w:rsidRPr="00F56B29" w:rsidRDefault="007C647D" w:rsidP="006D49AF">
            <w:pPr>
              <w:spacing w:after="120"/>
              <w:rPr>
                <w:rFonts w:ascii="Calibri" w:hAnsi="Calibri"/>
              </w:rPr>
            </w:pPr>
            <w:proofErr w:type="gramStart"/>
            <w:r>
              <w:t>De acuerdo a</w:t>
            </w:r>
            <w:proofErr w:type="gramEnd"/>
            <w:r>
              <w:t xml:space="preserve"> lo </w:t>
            </w:r>
            <w:r w:rsidRPr="0081648E">
              <w:t xml:space="preserve">verificado en terreno, se da por conforme el requisito establecido en este punto, </w:t>
            </w:r>
            <w:r>
              <w:t>constatándose</w:t>
            </w:r>
            <w:r w:rsidRPr="0081648E">
              <w:t xml:space="preserve"> que las calibraciones </w:t>
            </w:r>
            <w:r w:rsidR="006D49AF">
              <w:t xml:space="preserve">de flujo </w:t>
            </w:r>
            <w:r w:rsidRPr="0081648E">
              <w:t xml:space="preserve">del </w:t>
            </w:r>
            <w:r w:rsidR="006D49AF">
              <w:t>instrumento de medición,</w:t>
            </w:r>
            <w:r w:rsidR="006D49AF" w:rsidRPr="0081648E">
              <w:t xml:space="preserve"> </w:t>
            </w:r>
            <w:proofErr w:type="spellStart"/>
            <w:r w:rsidRPr="0081648E">
              <w:t>Thermo</w:t>
            </w:r>
            <w:proofErr w:type="spellEnd"/>
            <w:r w:rsidRPr="0081648E">
              <w:t xml:space="preserve"> </w:t>
            </w:r>
            <w:proofErr w:type="spellStart"/>
            <w:r w:rsidRPr="0081648E">
              <w:t>Scientific</w:t>
            </w:r>
            <w:proofErr w:type="spellEnd"/>
            <w:r w:rsidRPr="0081648E">
              <w:t xml:space="preserve"> FH62C-14</w:t>
            </w:r>
            <w:r w:rsidR="006D49AF">
              <w:t xml:space="preserve">, </w:t>
            </w:r>
            <w:r w:rsidR="00645F9A">
              <w:t xml:space="preserve">número de </w:t>
            </w:r>
            <w:r w:rsidR="006D49AF">
              <w:t>serie E-1320,</w:t>
            </w:r>
            <w:r w:rsidRPr="0081648E">
              <w:t xml:space="preserve"> se mantienen dentro del margen establecido </w:t>
            </w:r>
            <w:r w:rsidR="006D49AF">
              <w:t>de 10</w:t>
            </w:r>
            <w:r w:rsidR="006D49AF" w:rsidRPr="00147EE7">
              <w:t xml:space="preserve">%, </w:t>
            </w:r>
            <w:r w:rsidRPr="00147EE7">
              <w:t>desde el 30 de septiembre de 2015.</w:t>
            </w:r>
            <w:r w:rsidR="007E2EC3">
              <w:t xml:space="preserve"> Sin perjuicio de lo anterior, se </w:t>
            </w:r>
            <w:r w:rsidR="006D49AF">
              <w:t xml:space="preserve">deberán </w:t>
            </w:r>
            <w:r w:rsidR="007E2EC3">
              <w:t xml:space="preserve">invalidar los datos registrados </w:t>
            </w:r>
            <w:r w:rsidR="006D49AF">
              <w:t xml:space="preserve">entre </w:t>
            </w:r>
            <w:r w:rsidR="00FD7F97">
              <w:t>los días 23</w:t>
            </w:r>
            <w:r w:rsidR="007E2EC3">
              <w:t xml:space="preserve"> y 24 de abril de 2016, debido a que </w:t>
            </w:r>
            <w:r w:rsidR="006D49AF">
              <w:t xml:space="preserve">el día 24 de abril </w:t>
            </w:r>
            <w:r w:rsidR="00DF73B5">
              <w:t xml:space="preserve">el </w:t>
            </w:r>
            <w:r w:rsidR="006D49AF">
              <w:t xml:space="preserve">flujo observado fue de </w:t>
            </w:r>
            <w:r w:rsidR="007E2EC3">
              <w:t>7,4</w:t>
            </w:r>
            <w:r w:rsidR="00DF73B5">
              <w:t xml:space="preserve"> </w:t>
            </w:r>
            <w:proofErr w:type="spellStart"/>
            <w:r w:rsidR="00DF73B5">
              <w:t>Lpm</w:t>
            </w:r>
            <w:proofErr w:type="spellEnd"/>
            <w:r w:rsidR="006D49AF">
              <w:t xml:space="preserve">, con una desviación de </w:t>
            </w:r>
            <w:r w:rsidR="00DF73B5">
              <w:t xml:space="preserve">55% </w:t>
            </w:r>
            <w:r w:rsidR="006D49AF">
              <w:t xml:space="preserve">respecto del </w:t>
            </w:r>
            <w:r w:rsidR="00DF73B5">
              <w:t xml:space="preserve">valor óptimo </w:t>
            </w:r>
            <w:r w:rsidR="006D49AF">
              <w:t xml:space="preserve">de </w:t>
            </w:r>
            <w:r w:rsidR="00DF73B5">
              <w:t>16,</w:t>
            </w:r>
            <w:r w:rsidR="006D49AF">
              <w:t>67</w:t>
            </w:r>
            <w:r w:rsidR="00DF73B5">
              <w:t xml:space="preserve"> </w:t>
            </w:r>
            <w:proofErr w:type="spellStart"/>
            <w:r w:rsidR="00DF73B5">
              <w:t>Lpm</w:t>
            </w:r>
            <w:proofErr w:type="spellEnd"/>
            <w:r w:rsidR="00FD7F97">
              <w:t>.</w:t>
            </w:r>
          </w:p>
        </w:tc>
      </w:tr>
      <w:tr w:rsidR="003461C7" w:rsidRPr="00676234" w14:paraId="2D7917CE" w14:textId="77777777" w:rsidTr="00B22D0E">
        <w:trPr>
          <w:tblHeader/>
        </w:trPr>
        <w:tc>
          <w:tcPr>
            <w:tcW w:w="0" w:type="auto"/>
          </w:tcPr>
          <w:p w14:paraId="3CC8692F" w14:textId="2E539D46" w:rsidR="007C647D" w:rsidRDefault="007C647D" w:rsidP="007C647D">
            <w:pPr>
              <w:jc w:val="center"/>
              <w:rPr>
                <w:b/>
              </w:rPr>
            </w:pPr>
            <w:r>
              <w:rPr>
                <w:b/>
              </w:rPr>
              <w:t>14</w:t>
            </w:r>
          </w:p>
        </w:tc>
        <w:tc>
          <w:tcPr>
            <w:tcW w:w="0" w:type="auto"/>
          </w:tcPr>
          <w:p w14:paraId="2636524F" w14:textId="77777777" w:rsidR="007C647D" w:rsidRPr="00F524C8" w:rsidRDefault="007C647D" w:rsidP="007C647D">
            <w:pPr>
              <w:autoSpaceDE w:val="0"/>
              <w:autoSpaceDN w:val="0"/>
              <w:adjustRightInd w:val="0"/>
              <w:rPr>
                <w:b/>
                <w:bCs/>
              </w:rPr>
            </w:pPr>
            <w:r w:rsidRPr="00893228">
              <w:rPr>
                <w:b/>
              </w:rPr>
              <w:t xml:space="preserve">Artículo </w:t>
            </w:r>
            <w:r>
              <w:rPr>
                <w:b/>
              </w:rPr>
              <w:t xml:space="preserve">Transitorio </w:t>
            </w:r>
            <w:r w:rsidRPr="00F026B9">
              <w:rPr>
                <w:b/>
                <w:bCs/>
              </w:rPr>
              <w:t xml:space="preserve">R. E. N°744/2017 </w:t>
            </w:r>
            <w:r>
              <w:rPr>
                <w:b/>
                <w:bCs/>
              </w:rPr>
              <w:t xml:space="preserve">de la </w:t>
            </w:r>
            <w:r w:rsidRPr="00F026B9">
              <w:rPr>
                <w:b/>
                <w:bCs/>
              </w:rPr>
              <w:t>SMA</w:t>
            </w:r>
            <w:r>
              <w:rPr>
                <w:b/>
                <w:bCs/>
              </w:rPr>
              <w:t>.</w:t>
            </w:r>
            <w:r w:rsidRPr="00E525A8" w:rsidDel="00F026B9">
              <w:rPr>
                <w:b/>
                <w:bCs/>
              </w:rPr>
              <w:t xml:space="preserve"> </w:t>
            </w:r>
          </w:p>
          <w:p w14:paraId="0D007825" w14:textId="77777777" w:rsidR="007C647D" w:rsidRDefault="007C647D" w:rsidP="007C647D">
            <w:r w:rsidRPr="007B3A9F">
              <w:rPr>
                <w:b/>
              </w:rPr>
              <w:t>Cumplimiento de</w:t>
            </w:r>
            <w:r>
              <w:rPr>
                <w:b/>
              </w:rPr>
              <w:t>l</w:t>
            </w:r>
            <w:r w:rsidRPr="007B3A9F">
              <w:rPr>
                <w:b/>
              </w:rPr>
              <w:t xml:space="preserve"> D.S. N°61/2008, modificado por D.S. N°30/2009 de</w:t>
            </w:r>
            <w:r>
              <w:rPr>
                <w:b/>
              </w:rPr>
              <w:t>l</w:t>
            </w:r>
            <w:r w:rsidRPr="007B3A9F">
              <w:rPr>
                <w:b/>
              </w:rPr>
              <w:t xml:space="preserve"> MINSAL.</w:t>
            </w:r>
            <w:r>
              <w:rPr>
                <w:b/>
              </w:rPr>
              <w:t xml:space="preserve"> </w:t>
            </w:r>
            <w:r w:rsidRPr="00026F3F">
              <w:t>Título</w:t>
            </w:r>
            <w:r w:rsidRPr="0030408D">
              <w:t xml:space="preserve"> II De las Instalaciones, Instrumental e Insumos: artículo </w:t>
            </w:r>
            <w:r>
              <w:t>11°.</w:t>
            </w:r>
          </w:p>
          <w:p w14:paraId="6F77F96D" w14:textId="660DD5F1" w:rsidR="007C647D" w:rsidRPr="00184B38" w:rsidRDefault="007C647D" w:rsidP="007C647D">
            <w:r w:rsidRPr="00A477A6">
              <w:rPr>
                <w:rFonts w:cs="Arial"/>
              </w:rPr>
              <w:t xml:space="preserve">b) Calibración de medidores y/o sensores meteorológicos, con una frecuencia no superior a un año. Si las condiciones ambientales a las que dichos sensores están expuestos son muy desfavorables para el buen funcionamiento de los medidores, se deberá hacer la calibración a intervalos menores, según determine la autoridad </w:t>
            </w:r>
            <w:r w:rsidRPr="00A477A6">
              <w:rPr>
                <w:rFonts w:cs="Arial"/>
              </w:rPr>
              <w:lastRenderedPageBreak/>
              <w:t>sanitaria, sobre la base de las condiciones concretas existentes.</w:t>
            </w:r>
          </w:p>
        </w:tc>
        <w:tc>
          <w:tcPr>
            <w:tcW w:w="0" w:type="auto"/>
          </w:tcPr>
          <w:p w14:paraId="5F9BF0B8" w14:textId="27FF3BEB" w:rsidR="00AE1A99" w:rsidRPr="00AE1A99" w:rsidRDefault="00AE1A99" w:rsidP="00AE1A99">
            <w:pPr>
              <w:autoSpaceDE w:val="0"/>
              <w:autoSpaceDN w:val="0"/>
              <w:adjustRightInd w:val="0"/>
              <w:spacing w:after="120"/>
              <w:rPr>
                <w:rFonts w:ascii="Calibri" w:hAnsi="Calibri" w:cs="Calibri"/>
                <w:color w:val="000000"/>
                <w:lang w:eastAsia="es-ES"/>
              </w:rPr>
            </w:pPr>
            <w:r>
              <w:lastRenderedPageBreak/>
              <w:t xml:space="preserve">De acuerdo a los registros revisados y descritos en la Tabla N°6, se pudo constatar que las calibraciones a los sensores meteorológicos </w:t>
            </w:r>
            <w:proofErr w:type="gramStart"/>
            <w:r>
              <w:t>de</w:t>
            </w:r>
            <w:r w:rsidR="005264E1">
              <w:t>l</w:t>
            </w:r>
            <w:r>
              <w:t xml:space="preserve">  instrumento</w:t>
            </w:r>
            <w:proofErr w:type="gramEnd"/>
            <w:r>
              <w:t xml:space="preserve"> de medición de MP10 </w:t>
            </w:r>
            <w:r w:rsidR="002726D5">
              <w:t xml:space="preserve">se encuentran dentro </w:t>
            </w:r>
            <w:r w:rsidRPr="00AE1A99">
              <w:t xml:space="preserve">de la exactitud máxima permitida </w:t>
            </w:r>
            <w:r>
              <w:t xml:space="preserve">por el fabricante </w:t>
            </w:r>
            <w:r w:rsidRPr="00AE1A99">
              <w:t xml:space="preserve">y cumplen con la periodicidad </w:t>
            </w:r>
            <w:r w:rsidR="00662B9D">
              <w:t xml:space="preserve">de calibraciones </w:t>
            </w:r>
            <w:r w:rsidRPr="00AE1A99">
              <w:t xml:space="preserve">establecida </w:t>
            </w:r>
            <w:r w:rsidR="0006398B">
              <w:rPr>
                <w:rFonts w:ascii="Calibri" w:hAnsi="Calibri" w:cs="Calibri"/>
                <w:color w:val="000000"/>
                <w:lang w:eastAsia="es-ES"/>
              </w:rPr>
              <w:t>en la letra c</w:t>
            </w:r>
            <w:r w:rsidR="005264E1">
              <w:rPr>
                <w:rFonts w:ascii="Calibri" w:hAnsi="Calibri" w:cs="Calibri"/>
                <w:color w:val="000000"/>
                <w:lang w:eastAsia="es-ES"/>
              </w:rPr>
              <w:t>)</w:t>
            </w:r>
            <w:r w:rsidRPr="00AE1A99">
              <w:rPr>
                <w:rFonts w:ascii="Calibri" w:hAnsi="Calibri" w:cs="Calibri"/>
                <w:color w:val="000000"/>
                <w:lang w:eastAsia="es-ES"/>
              </w:rPr>
              <w:t xml:space="preserve"> del Artículo 11° del D.S. N°61/2008 del MINSAL, </w:t>
            </w:r>
            <w:r w:rsidRPr="00AE1A99">
              <w:t>a partir del 1 de diciembre de 2015.</w:t>
            </w:r>
          </w:p>
          <w:p w14:paraId="47B217F8" w14:textId="3D617A41" w:rsidR="00AE1A99" w:rsidRDefault="00AE1A99" w:rsidP="00AE1A99"/>
          <w:p w14:paraId="68A8C421" w14:textId="754475F6" w:rsidR="007C647D" w:rsidRPr="00A24B4C" w:rsidRDefault="007C647D" w:rsidP="00147EE7">
            <w:pPr>
              <w:spacing w:after="120"/>
            </w:pPr>
          </w:p>
        </w:tc>
      </w:tr>
    </w:tbl>
    <w:p w14:paraId="6E18B8DF" w14:textId="77777777" w:rsidR="00663B64" w:rsidRDefault="00663B64" w:rsidP="00663B64">
      <w:pPr>
        <w:jc w:val="left"/>
        <w:rPr>
          <w:sz w:val="20"/>
          <w:szCs w:val="20"/>
        </w:rPr>
      </w:pPr>
      <w:bookmarkStart w:id="137" w:name="_Toc352840407"/>
      <w:bookmarkStart w:id="138" w:name="_Toc352841467"/>
      <w:bookmarkStart w:id="139" w:name="_Toc353998137"/>
      <w:bookmarkStart w:id="140" w:name="_Toc353998211"/>
      <w:bookmarkStart w:id="141" w:name="_Toc382383563"/>
      <w:bookmarkStart w:id="142" w:name="_Toc382472384"/>
      <w:bookmarkStart w:id="143" w:name="_Toc390184291"/>
      <w:bookmarkStart w:id="144" w:name="_Toc390777043"/>
      <w:bookmarkStart w:id="145" w:name="_Toc404955757"/>
      <w:bookmarkStart w:id="146" w:name="_Toc426359961"/>
      <w:bookmarkStart w:id="147" w:name="_Toc426362633"/>
    </w:p>
    <w:p w14:paraId="07B2B55A" w14:textId="304F1430" w:rsidR="007C647D" w:rsidRDefault="00BF2422" w:rsidP="00663B64">
      <w:pPr>
        <w:autoSpaceDE w:val="0"/>
        <w:autoSpaceDN w:val="0"/>
        <w:adjustRightInd w:val="0"/>
        <w:spacing w:after="120"/>
        <w:rPr>
          <w:rFonts w:ascii="Calibri" w:hAnsi="Calibri" w:cs="Calibri"/>
          <w:color w:val="000000"/>
          <w:lang w:eastAsia="es-ES"/>
        </w:rPr>
      </w:pPr>
      <w:r>
        <w:rPr>
          <w:rFonts w:ascii="Calibri" w:hAnsi="Calibri" w:cs="Calibri"/>
          <w:color w:val="000000"/>
          <w:lang w:eastAsia="es-ES"/>
        </w:rPr>
        <w:t>L</w:t>
      </w:r>
      <w:r w:rsidR="00663B64" w:rsidRPr="00663B64">
        <w:rPr>
          <w:rFonts w:ascii="Calibri" w:hAnsi="Calibri" w:cs="Calibri"/>
          <w:color w:val="000000"/>
          <w:lang w:eastAsia="es-ES"/>
        </w:rPr>
        <w:t>a evaluación de la EMRP por MP</w:t>
      </w:r>
      <w:r w:rsidR="00EE782C">
        <w:rPr>
          <w:rFonts w:ascii="Calibri" w:hAnsi="Calibri" w:cs="Calibri"/>
          <w:color w:val="000000"/>
          <w:lang w:eastAsia="es-ES"/>
        </w:rPr>
        <w:t>10</w:t>
      </w:r>
      <w:r w:rsidR="00663B64" w:rsidRPr="00663B64">
        <w:rPr>
          <w:rFonts w:ascii="Calibri" w:hAnsi="Calibri" w:cs="Calibri"/>
          <w:color w:val="000000"/>
          <w:lang w:eastAsia="es-ES"/>
        </w:rPr>
        <w:t>,</w:t>
      </w:r>
      <w:r w:rsidR="00BB036C">
        <w:rPr>
          <w:rFonts w:ascii="Calibri" w:hAnsi="Calibri" w:cs="Calibri"/>
          <w:color w:val="000000"/>
          <w:lang w:eastAsia="es-ES"/>
        </w:rPr>
        <w:t xml:space="preserve"> </w:t>
      </w:r>
      <w:r w:rsidR="00663B64" w:rsidRPr="00663B64">
        <w:rPr>
          <w:rFonts w:ascii="Calibri" w:hAnsi="Calibri" w:cs="Calibri"/>
          <w:color w:val="000000"/>
          <w:lang w:eastAsia="es-ES"/>
        </w:rPr>
        <w:t>constató que l</w:t>
      </w:r>
      <w:r w:rsidR="00C71261">
        <w:rPr>
          <w:rFonts w:ascii="Calibri" w:hAnsi="Calibri" w:cs="Calibri"/>
          <w:color w:val="000000"/>
          <w:lang w:eastAsia="es-ES"/>
        </w:rPr>
        <w:t>a estación de calidad del aire</w:t>
      </w:r>
      <w:r w:rsidR="00BB036C">
        <w:rPr>
          <w:rFonts w:ascii="Calibri" w:hAnsi="Calibri" w:cs="Calibri"/>
          <w:color w:val="000000"/>
          <w:lang w:eastAsia="es-ES"/>
        </w:rPr>
        <w:t xml:space="preserve"> </w:t>
      </w:r>
      <w:r w:rsidR="002E3152">
        <w:rPr>
          <w:rFonts w:ascii="Calibri" w:hAnsi="Calibri" w:cs="Calibri"/>
          <w:color w:val="000000"/>
          <w:lang w:eastAsia="es-ES"/>
        </w:rPr>
        <w:t>“</w:t>
      </w:r>
      <w:r w:rsidR="00F56B29">
        <w:rPr>
          <w:rFonts w:ascii="Calibri" w:hAnsi="Calibri" w:cs="Calibri"/>
          <w:color w:val="000000"/>
          <w:lang w:eastAsia="es-ES"/>
        </w:rPr>
        <w:t>C</w:t>
      </w:r>
      <w:r w:rsidR="007C647D">
        <w:rPr>
          <w:rFonts w:ascii="Calibri" w:hAnsi="Calibri" w:cs="Calibri"/>
          <w:color w:val="000000"/>
          <w:lang w:eastAsia="es-ES"/>
        </w:rPr>
        <w:t>opiapó</w:t>
      </w:r>
      <w:r w:rsidR="002C6E78">
        <w:rPr>
          <w:rFonts w:ascii="Calibri" w:hAnsi="Calibri" w:cs="Calibri"/>
          <w:color w:val="000000"/>
          <w:lang w:eastAsia="es-ES"/>
        </w:rPr>
        <w:t xml:space="preserve"> MMA</w:t>
      </w:r>
      <w:r w:rsidR="002E3152">
        <w:rPr>
          <w:rFonts w:ascii="Calibri" w:hAnsi="Calibri" w:cs="Calibri"/>
          <w:color w:val="000000"/>
          <w:lang w:eastAsia="es-ES"/>
        </w:rPr>
        <w:t>”</w:t>
      </w:r>
      <w:r w:rsidR="00663B64" w:rsidRPr="00663B64">
        <w:rPr>
          <w:rFonts w:ascii="Calibri" w:hAnsi="Calibri" w:cs="Calibri"/>
          <w:color w:val="000000"/>
          <w:lang w:eastAsia="es-ES"/>
        </w:rPr>
        <w:t>, se encuentra</w:t>
      </w:r>
      <w:r w:rsidR="00663B64">
        <w:rPr>
          <w:rFonts w:ascii="Calibri" w:hAnsi="Calibri" w:cs="Calibri"/>
          <w:color w:val="000000"/>
          <w:lang w:eastAsia="es-ES"/>
        </w:rPr>
        <w:t xml:space="preserve"> </w:t>
      </w:r>
      <w:r w:rsidR="00663B64" w:rsidRPr="00663B64">
        <w:rPr>
          <w:rFonts w:ascii="Calibri" w:hAnsi="Calibri" w:cs="Calibri"/>
          <w:color w:val="000000"/>
          <w:lang w:eastAsia="es-ES"/>
        </w:rPr>
        <w:t xml:space="preserve">emplazada en un área </w:t>
      </w:r>
      <w:r w:rsidR="00EE782C">
        <w:rPr>
          <w:rFonts w:ascii="Calibri" w:hAnsi="Calibri" w:cs="Calibri"/>
          <w:color w:val="000000"/>
          <w:lang w:eastAsia="es-ES"/>
        </w:rPr>
        <w:t>habitada en un radio de 2 k</w:t>
      </w:r>
      <w:r w:rsidR="00C30322">
        <w:rPr>
          <w:rFonts w:ascii="Calibri" w:hAnsi="Calibri" w:cs="Calibri"/>
          <w:color w:val="000000"/>
          <w:lang w:eastAsia="es-ES"/>
        </w:rPr>
        <w:t>ilómetros</w:t>
      </w:r>
      <w:r w:rsidR="00663B64" w:rsidRPr="00663B64">
        <w:rPr>
          <w:rFonts w:ascii="Calibri" w:hAnsi="Calibri" w:cs="Calibri"/>
          <w:color w:val="000000"/>
          <w:lang w:eastAsia="es-ES"/>
        </w:rPr>
        <w:t xml:space="preserve">, utiliza un equipo de medición de material particulado </w:t>
      </w:r>
      <w:r w:rsidR="00EE782C">
        <w:rPr>
          <w:rFonts w:ascii="Calibri" w:hAnsi="Calibri" w:cs="Calibri"/>
          <w:color w:val="000000"/>
          <w:lang w:eastAsia="es-ES"/>
        </w:rPr>
        <w:t>respirable MP10</w:t>
      </w:r>
      <w:r w:rsidR="00663B64" w:rsidRPr="00663B64">
        <w:rPr>
          <w:rFonts w:ascii="Calibri" w:hAnsi="Calibri" w:cs="Calibri"/>
          <w:color w:val="000000"/>
          <w:lang w:eastAsia="es-ES"/>
        </w:rPr>
        <w:t xml:space="preserve"> que se</w:t>
      </w:r>
      <w:r w:rsidR="00663B64">
        <w:rPr>
          <w:rFonts w:ascii="Calibri" w:hAnsi="Calibri" w:cs="Calibri"/>
          <w:color w:val="000000"/>
          <w:lang w:eastAsia="es-ES"/>
        </w:rPr>
        <w:t xml:space="preserve"> </w:t>
      </w:r>
      <w:r w:rsidR="00663B64" w:rsidRPr="00663B64">
        <w:rPr>
          <w:rFonts w:ascii="Calibri" w:hAnsi="Calibri" w:cs="Calibri"/>
          <w:color w:val="000000"/>
          <w:lang w:eastAsia="es-ES"/>
        </w:rPr>
        <w:t>encuentra dentro del listado de métodos de la EPA</w:t>
      </w:r>
      <w:r w:rsidR="00DA7C16">
        <w:rPr>
          <w:rFonts w:ascii="Calibri" w:hAnsi="Calibri" w:cs="Calibri"/>
          <w:color w:val="000000"/>
          <w:lang w:eastAsia="es-ES"/>
        </w:rPr>
        <w:t xml:space="preserve"> y dentro de los métodos de medición establecido</w:t>
      </w:r>
      <w:r w:rsidR="00FE0A59">
        <w:rPr>
          <w:rFonts w:ascii="Calibri" w:hAnsi="Calibri" w:cs="Calibri"/>
          <w:color w:val="000000"/>
          <w:lang w:eastAsia="es-ES"/>
        </w:rPr>
        <w:t>s</w:t>
      </w:r>
      <w:r w:rsidR="00DA7C16">
        <w:rPr>
          <w:rFonts w:ascii="Calibri" w:hAnsi="Calibri" w:cs="Calibri"/>
          <w:color w:val="000000"/>
          <w:lang w:eastAsia="es-ES"/>
        </w:rPr>
        <w:t xml:space="preserve"> en la norma</w:t>
      </w:r>
      <w:r w:rsidR="00663B64" w:rsidRPr="00663B64">
        <w:rPr>
          <w:rFonts w:ascii="Calibri" w:hAnsi="Calibri" w:cs="Calibri"/>
          <w:color w:val="000000"/>
          <w:lang w:eastAsia="es-ES"/>
        </w:rPr>
        <w:t>, cuenta con una exposición óptima del cabezal del equipo a</w:t>
      </w:r>
      <w:r w:rsidR="00663B64">
        <w:rPr>
          <w:rFonts w:ascii="Calibri" w:hAnsi="Calibri" w:cs="Calibri"/>
          <w:color w:val="000000"/>
          <w:lang w:eastAsia="es-ES"/>
        </w:rPr>
        <w:t xml:space="preserve"> </w:t>
      </w:r>
      <w:r w:rsidR="00F56B29">
        <w:rPr>
          <w:rFonts w:ascii="Calibri" w:hAnsi="Calibri" w:cs="Calibri"/>
          <w:color w:val="000000"/>
          <w:lang w:eastAsia="es-ES"/>
        </w:rPr>
        <w:t>la atmó</w:t>
      </w:r>
      <w:r w:rsidR="00663B64" w:rsidRPr="00663B64">
        <w:rPr>
          <w:rFonts w:ascii="Calibri" w:hAnsi="Calibri" w:cs="Calibri"/>
          <w:color w:val="000000"/>
          <w:lang w:eastAsia="es-ES"/>
        </w:rPr>
        <w:t>sfera</w:t>
      </w:r>
      <w:r w:rsidR="00401FFD">
        <w:rPr>
          <w:rFonts w:ascii="Calibri" w:hAnsi="Calibri" w:cs="Calibri"/>
          <w:color w:val="000000"/>
          <w:lang w:eastAsia="es-ES"/>
        </w:rPr>
        <w:t xml:space="preserve"> y</w:t>
      </w:r>
      <w:r w:rsidR="00663B64" w:rsidRPr="00663B64">
        <w:rPr>
          <w:rFonts w:ascii="Calibri" w:hAnsi="Calibri" w:cs="Calibri"/>
          <w:color w:val="000000"/>
          <w:lang w:eastAsia="es-ES"/>
        </w:rPr>
        <w:t xml:space="preserve"> mantiene una distancia adecuada a fuentes de emisiones, equipos y obstrucciones. </w:t>
      </w:r>
      <w:r w:rsidR="00663B64" w:rsidRPr="00275C9A">
        <w:rPr>
          <w:rFonts w:ascii="Calibri" w:hAnsi="Calibri" w:cs="Calibri"/>
          <w:color w:val="000000"/>
          <w:lang w:eastAsia="es-ES"/>
        </w:rPr>
        <w:t>Además, el informe de fiscalización da cuenta de la correcta operación, mantención y calibración del equipo de medición de MP</w:t>
      </w:r>
      <w:r w:rsidR="00EE782C">
        <w:rPr>
          <w:rFonts w:ascii="Calibri" w:hAnsi="Calibri" w:cs="Calibri"/>
          <w:color w:val="000000"/>
          <w:lang w:eastAsia="es-ES"/>
        </w:rPr>
        <w:t>10</w:t>
      </w:r>
      <w:r w:rsidR="0006398B">
        <w:rPr>
          <w:rFonts w:ascii="Calibri" w:hAnsi="Calibri" w:cs="Calibri"/>
          <w:color w:val="000000"/>
          <w:lang w:eastAsia="es-ES"/>
        </w:rPr>
        <w:t>.</w:t>
      </w:r>
    </w:p>
    <w:p w14:paraId="225C5339" w14:textId="59647072" w:rsidR="00663B64" w:rsidRDefault="00BF2422" w:rsidP="00663B64">
      <w:pPr>
        <w:autoSpaceDE w:val="0"/>
        <w:autoSpaceDN w:val="0"/>
        <w:adjustRightInd w:val="0"/>
        <w:spacing w:after="120"/>
        <w:rPr>
          <w:rFonts w:ascii="Calibri" w:hAnsi="Calibri" w:cs="Calibri"/>
          <w:color w:val="000000"/>
          <w:lang w:eastAsia="es-ES"/>
        </w:rPr>
      </w:pPr>
      <w:r>
        <w:rPr>
          <w:rFonts w:ascii="Calibri" w:hAnsi="Calibri" w:cs="Calibri"/>
          <w:color w:val="000000"/>
          <w:lang w:eastAsia="es-ES"/>
        </w:rPr>
        <w:t>Por lo anterior</w:t>
      </w:r>
      <w:r w:rsidR="00663B64" w:rsidRPr="00275C9A">
        <w:rPr>
          <w:rFonts w:ascii="Calibri" w:hAnsi="Calibri" w:cs="Calibri"/>
          <w:color w:val="000000"/>
          <w:lang w:eastAsia="es-ES"/>
        </w:rPr>
        <w:t>, se concluye</w:t>
      </w:r>
      <w:r w:rsidR="00663B64" w:rsidRPr="00663B64">
        <w:rPr>
          <w:rFonts w:ascii="Calibri" w:hAnsi="Calibri" w:cs="Calibri"/>
          <w:color w:val="000000"/>
          <w:lang w:eastAsia="es-ES"/>
        </w:rPr>
        <w:t xml:space="preserve"> que la estación </w:t>
      </w:r>
      <w:r w:rsidR="002E3152">
        <w:rPr>
          <w:rFonts w:ascii="Calibri" w:hAnsi="Calibri" w:cs="Calibri"/>
          <w:color w:val="000000"/>
          <w:lang w:eastAsia="es-ES"/>
        </w:rPr>
        <w:t>“</w:t>
      </w:r>
      <w:r w:rsidR="007A70BE">
        <w:rPr>
          <w:rFonts w:ascii="Calibri" w:hAnsi="Calibri" w:cs="Calibri"/>
          <w:color w:val="000000"/>
          <w:lang w:eastAsia="es-ES"/>
        </w:rPr>
        <w:t xml:space="preserve">Copiapó </w:t>
      </w:r>
      <w:r w:rsidR="002C6E78">
        <w:rPr>
          <w:rFonts w:ascii="Calibri" w:hAnsi="Calibri" w:cs="Calibri"/>
          <w:color w:val="000000"/>
          <w:lang w:eastAsia="es-ES"/>
        </w:rPr>
        <w:t>MMA</w:t>
      </w:r>
      <w:r w:rsidR="002E3152">
        <w:rPr>
          <w:rFonts w:ascii="Calibri" w:hAnsi="Calibri" w:cs="Calibri"/>
          <w:color w:val="000000"/>
          <w:lang w:eastAsia="es-ES"/>
        </w:rPr>
        <w:t>”</w:t>
      </w:r>
      <w:r w:rsidR="002C6E78">
        <w:rPr>
          <w:rFonts w:ascii="Calibri" w:hAnsi="Calibri" w:cs="Calibri"/>
          <w:color w:val="000000"/>
          <w:lang w:eastAsia="es-ES"/>
        </w:rPr>
        <w:t xml:space="preserve"> </w:t>
      </w:r>
      <w:r w:rsidR="00663B64" w:rsidRPr="00663B64">
        <w:rPr>
          <w:rFonts w:ascii="Calibri" w:hAnsi="Calibri" w:cs="Calibri"/>
          <w:color w:val="000000"/>
          <w:lang w:eastAsia="es-ES"/>
        </w:rPr>
        <w:t>da cumplimiento a los criterios de emplazamiento para</w:t>
      </w:r>
      <w:r w:rsidR="00663B64">
        <w:rPr>
          <w:rFonts w:ascii="Calibri" w:hAnsi="Calibri" w:cs="Calibri"/>
          <w:color w:val="000000"/>
          <w:lang w:eastAsia="es-ES"/>
        </w:rPr>
        <w:t xml:space="preserve"> </w:t>
      </w:r>
      <w:r w:rsidR="00663B64" w:rsidRPr="00663B64">
        <w:rPr>
          <w:rFonts w:ascii="Calibri" w:hAnsi="Calibri" w:cs="Calibri"/>
          <w:color w:val="000000"/>
          <w:lang w:eastAsia="es-ES"/>
        </w:rPr>
        <w:t xml:space="preserve">calificar estaciones de monitoreo de material particulado </w:t>
      </w:r>
      <w:r w:rsidR="00EE782C">
        <w:rPr>
          <w:rFonts w:ascii="Calibri" w:hAnsi="Calibri" w:cs="Calibri"/>
          <w:color w:val="000000"/>
          <w:lang w:eastAsia="es-ES"/>
        </w:rPr>
        <w:t>respirable</w:t>
      </w:r>
      <w:r w:rsidR="00663B64" w:rsidRPr="00663B64">
        <w:rPr>
          <w:rFonts w:ascii="Calibri" w:hAnsi="Calibri" w:cs="Calibri"/>
          <w:color w:val="000000"/>
          <w:lang w:eastAsia="es-ES"/>
        </w:rPr>
        <w:t xml:space="preserve"> (MP</w:t>
      </w:r>
      <w:r w:rsidR="00EE782C">
        <w:rPr>
          <w:rFonts w:ascii="Calibri" w:hAnsi="Calibri" w:cs="Calibri"/>
          <w:color w:val="000000"/>
          <w:lang w:eastAsia="es-ES"/>
        </w:rPr>
        <w:t>10</w:t>
      </w:r>
      <w:r w:rsidR="00663B64" w:rsidRPr="00663B64">
        <w:rPr>
          <w:rFonts w:ascii="Calibri" w:hAnsi="Calibri" w:cs="Calibri"/>
          <w:color w:val="000000"/>
          <w:lang w:eastAsia="es-ES"/>
        </w:rPr>
        <w:t>) como de representatividad</w:t>
      </w:r>
      <w:r w:rsidR="00772C88">
        <w:rPr>
          <w:rFonts w:ascii="Calibri" w:hAnsi="Calibri" w:cs="Calibri"/>
          <w:color w:val="000000"/>
          <w:lang w:eastAsia="es-ES"/>
        </w:rPr>
        <w:t xml:space="preserve"> poblacional</w:t>
      </w:r>
      <w:r w:rsidR="00663B64" w:rsidRPr="00663B64">
        <w:rPr>
          <w:rFonts w:ascii="Calibri" w:hAnsi="Calibri" w:cs="Calibri"/>
          <w:color w:val="000000"/>
          <w:lang w:eastAsia="es-ES"/>
        </w:rPr>
        <w:t>.</w:t>
      </w:r>
      <w:r w:rsidR="00663B64">
        <w:rPr>
          <w:rFonts w:ascii="Calibri" w:hAnsi="Calibri" w:cs="Calibri"/>
          <w:color w:val="000000"/>
          <w:lang w:eastAsia="es-ES"/>
        </w:rPr>
        <w:t xml:space="preserve"> </w:t>
      </w:r>
    </w:p>
    <w:p w14:paraId="33FAD68F" w14:textId="3FD93B93" w:rsidR="004775D1" w:rsidRDefault="00663B64" w:rsidP="00EE782C">
      <w:pPr>
        <w:autoSpaceDE w:val="0"/>
        <w:autoSpaceDN w:val="0"/>
        <w:adjustRightInd w:val="0"/>
        <w:spacing w:after="120"/>
        <w:rPr>
          <w:rFonts w:ascii="Calibri" w:hAnsi="Calibri" w:cs="Calibri"/>
          <w:color w:val="000000"/>
          <w:lang w:eastAsia="es-ES"/>
        </w:rPr>
      </w:pPr>
      <w:r w:rsidRPr="00663B64">
        <w:rPr>
          <w:rFonts w:ascii="Calibri" w:hAnsi="Calibri" w:cs="Calibri"/>
          <w:color w:val="000000"/>
          <w:lang w:eastAsia="es-ES"/>
        </w:rPr>
        <w:t>En virtud de lo anterior, la representatividad poblaci</w:t>
      </w:r>
      <w:r w:rsidR="00C71261">
        <w:rPr>
          <w:rFonts w:ascii="Calibri" w:hAnsi="Calibri" w:cs="Calibri"/>
          <w:color w:val="000000"/>
          <w:lang w:eastAsia="es-ES"/>
        </w:rPr>
        <w:t>onal</w:t>
      </w:r>
      <w:r w:rsidRPr="00663B64">
        <w:rPr>
          <w:rFonts w:ascii="Calibri" w:hAnsi="Calibri" w:cs="Calibri"/>
          <w:color w:val="000000"/>
          <w:lang w:eastAsia="es-ES"/>
        </w:rPr>
        <w:t xml:space="preserve"> para </w:t>
      </w:r>
      <w:r w:rsidR="00EE782C">
        <w:rPr>
          <w:rFonts w:ascii="Calibri" w:hAnsi="Calibri" w:cs="Calibri"/>
          <w:color w:val="000000"/>
          <w:lang w:eastAsia="es-ES"/>
        </w:rPr>
        <w:t>MP10</w:t>
      </w:r>
      <w:r w:rsidRPr="00663B64">
        <w:rPr>
          <w:rFonts w:ascii="Calibri" w:hAnsi="Calibri" w:cs="Calibri"/>
          <w:color w:val="000000"/>
          <w:lang w:eastAsia="es-ES"/>
        </w:rPr>
        <w:t xml:space="preserve"> de la estación</w:t>
      </w:r>
      <w:r>
        <w:rPr>
          <w:rFonts w:ascii="Calibri" w:hAnsi="Calibri" w:cs="Calibri"/>
          <w:color w:val="000000"/>
          <w:lang w:eastAsia="es-ES"/>
        </w:rPr>
        <w:t xml:space="preserve"> </w:t>
      </w:r>
      <w:r w:rsidR="00033058">
        <w:rPr>
          <w:rFonts w:ascii="Calibri" w:hAnsi="Calibri" w:cs="Calibri"/>
          <w:color w:val="000000"/>
          <w:lang w:eastAsia="es-ES"/>
        </w:rPr>
        <w:t>“</w:t>
      </w:r>
      <w:r w:rsidR="00D0667A">
        <w:rPr>
          <w:rFonts w:ascii="Calibri" w:hAnsi="Calibri" w:cs="Calibri"/>
          <w:color w:val="000000"/>
          <w:lang w:eastAsia="es-ES"/>
        </w:rPr>
        <w:t>C</w:t>
      </w:r>
      <w:r w:rsidR="007C647D">
        <w:rPr>
          <w:rFonts w:ascii="Calibri" w:hAnsi="Calibri" w:cs="Calibri"/>
          <w:color w:val="000000"/>
          <w:lang w:eastAsia="es-ES"/>
        </w:rPr>
        <w:t>opiapó</w:t>
      </w:r>
      <w:r w:rsidR="00D0667A">
        <w:rPr>
          <w:rFonts w:ascii="Calibri" w:hAnsi="Calibri" w:cs="Calibri"/>
          <w:color w:val="000000"/>
          <w:lang w:eastAsia="es-ES"/>
        </w:rPr>
        <w:t xml:space="preserve"> </w:t>
      </w:r>
      <w:r w:rsidR="002C6E78">
        <w:rPr>
          <w:rFonts w:ascii="Calibri" w:hAnsi="Calibri" w:cs="Calibri"/>
          <w:color w:val="000000"/>
          <w:lang w:eastAsia="es-ES"/>
        </w:rPr>
        <w:t>MMA</w:t>
      </w:r>
      <w:r w:rsidR="009E5506">
        <w:rPr>
          <w:rFonts w:ascii="Calibri" w:hAnsi="Calibri" w:cs="Calibri"/>
          <w:color w:val="000000"/>
          <w:lang w:eastAsia="es-ES"/>
        </w:rPr>
        <w:t>”</w:t>
      </w:r>
      <w:r w:rsidR="002C6E78">
        <w:rPr>
          <w:rFonts w:ascii="Calibri" w:hAnsi="Calibri" w:cs="Calibri"/>
          <w:color w:val="000000"/>
          <w:lang w:eastAsia="es-ES"/>
        </w:rPr>
        <w:t xml:space="preserve"> </w:t>
      </w:r>
      <w:r w:rsidR="00BF2422">
        <w:rPr>
          <w:rFonts w:ascii="Calibri" w:hAnsi="Calibri" w:cs="Calibri"/>
          <w:color w:val="000000"/>
          <w:lang w:eastAsia="es-ES"/>
        </w:rPr>
        <w:t>deberá ser otorgada</w:t>
      </w:r>
      <w:r w:rsidRPr="00663B64">
        <w:rPr>
          <w:rFonts w:ascii="Calibri" w:hAnsi="Calibri" w:cs="Calibri"/>
          <w:color w:val="000000"/>
          <w:lang w:eastAsia="es-ES"/>
        </w:rPr>
        <w:t xml:space="preserve"> </w:t>
      </w:r>
      <w:r w:rsidR="00C458F8">
        <w:rPr>
          <w:rFonts w:ascii="Calibri" w:hAnsi="Calibri" w:cs="Calibri"/>
          <w:color w:val="000000"/>
          <w:lang w:eastAsia="es-ES"/>
        </w:rPr>
        <w:t xml:space="preserve">a partir </w:t>
      </w:r>
      <w:r w:rsidR="003B0772">
        <w:rPr>
          <w:rFonts w:ascii="Calibri" w:hAnsi="Calibri" w:cs="Calibri"/>
          <w:color w:val="000000"/>
          <w:lang w:eastAsia="es-ES"/>
        </w:rPr>
        <w:t xml:space="preserve">del </w:t>
      </w:r>
      <w:r w:rsidR="003B0772" w:rsidRPr="006E2899">
        <w:rPr>
          <w:rFonts w:ascii="Calibri" w:hAnsi="Calibri" w:cs="Calibri"/>
          <w:color w:val="000000"/>
          <w:lang w:eastAsia="es-ES"/>
        </w:rPr>
        <w:t xml:space="preserve">día </w:t>
      </w:r>
      <w:r w:rsidR="00583A3D" w:rsidRPr="006E2899">
        <w:rPr>
          <w:rFonts w:ascii="Calibri" w:hAnsi="Calibri" w:cs="Calibri"/>
          <w:color w:val="000000"/>
          <w:lang w:eastAsia="es-ES"/>
        </w:rPr>
        <w:t>1°</w:t>
      </w:r>
      <w:r w:rsidR="007C647D" w:rsidRPr="006E2899">
        <w:rPr>
          <w:rFonts w:ascii="Calibri" w:hAnsi="Calibri" w:cs="Calibri"/>
          <w:color w:val="000000"/>
          <w:lang w:eastAsia="es-ES"/>
        </w:rPr>
        <w:t xml:space="preserve"> de </w:t>
      </w:r>
      <w:r w:rsidR="00583A3D" w:rsidRPr="006E2899">
        <w:rPr>
          <w:rFonts w:ascii="Calibri" w:hAnsi="Calibri" w:cs="Calibri"/>
          <w:color w:val="000000"/>
          <w:lang w:eastAsia="es-ES"/>
        </w:rPr>
        <w:t>enero</w:t>
      </w:r>
      <w:r w:rsidR="003B0772" w:rsidRPr="006E2899">
        <w:rPr>
          <w:rFonts w:ascii="Calibri" w:hAnsi="Calibri" w:cs="Calibri"/>
          <w:color w:val="000000"/>
          <w:lang w:eastAsia="es-ES"/>
        </w:rPr>
        <w:t xml:space="preserve"> de 201</w:t>
      </w:r>
      <w:r w:rsidR="00583A3D" w:rsidRPr="006E2899">
        <w:rPr>
          <w:rFonts w:ascii="Calibri" w:hAnsi="Calibri" w:cs="Calibri"/>
          <w:color w:val="000000"/>
          <w:lang w:eastAsia="es-ES"/>
        </w:rPr>
        <w:t>6</w:t>
      </w:r>
      <w:r w:rsidR="00BF2422">
        <w:rPr>
          <w:rFonts w:ascii="Calibri" w:hAnsi="Calibri" w:cs="Calibri"/>
          <w:color w:val="000000"/>
          <w:lang w:eastAsia="es-ES"/>
        </w:rPr>
        <w:t xml:space="preserve">, ya que a partir de esa fecha se pudo constatar que las calibraciones de flujo </w:t>
      </w:r>
      <w:r w:rsidR="0006398B">
        <w:rPr>
          <w:rFonts w:ascii="Calibri" w:hAnsi="Calibri" w:cs="Calibri"/>
          <w:color w:val="000000"/>
          <w:lang w:eastAsia="es-ES"/>
        </w:rPr>
        <w:t xml:space="preserve">y meteorología del instrumento de medición de MP10, </w:t>
      </w:r>
      <w:r w:rsidR="00BF2422">
        <w:rPr>
          <w:rFonts w:ascii="Calibri" w:hAnsi="Calibri" w:cs="Calibri"/>
          <w:color w:val="000000"/>
          <w:lang w:eastAsia="es-ES"/>
        </w:rPr>
        <w:t>se mantuvieron de acuerdo a lo exigido</w:t>
      </w:r>
      <w:r w:rsidR="00FD7F97">
        <w:rPr>
          <w:rFonts w:ascii="Calibri" w:hAnsi="Calibri" w:cs="Calibri"/>
          <w:color w:val="000000"/>
          <w:lang w:eastAsia="es-ES"/>
        </w:rPr>
        <w:t xml:space="preserve">. </w:t>
      </w:r>
      <w:r w:rsidR="009967E3">
        <w:rPr>
          <w:rFonts w:ascii="Calibri" w:hAnsi="Calibri" w:cs="Calibri"/>
          <w:color w:val="000000"/>
          <w:lang w:eastAsia="es-ES"/>
        </w:rPr>
        <w:t>Cabe señalar, que en los periodos en que se registren valores de flujo fuera del intervalo de exactitud máxima permitida, dichos datos deberán ser invalidados.</w:t>
      </w:r>
    </w:p>
    <w:p w14:paraId="065FB5EC" w14:textId="1F10CEFC" w:rsidR="00FD7F97" w:rsidRDefault="00663B64" w:rsidP="00663B64">
      <w:pPr>
        <w:autoSpaceDE w:val="0"/>
        <w:autoSpaceDN w:val="0"/>
        <w:adjustRightInd w:val="0"/>
        <w:spacing w:after="120"/>
        <w:rPr>
          <w:rFonts w:ascii="Calibri" w:hAnsi="Calibri" w:cs="Calibri"/>
          <w:color w:val="000000"/>
          <w:lang w:eastAsia="es-ES"/>
        </w:rPr>
      </w:pPr>
      <w:r w:rsidRPr="00502979">
        <w:rPr>
          <w:rFonts w:ascii="Calibri" w:hAnsi="Calibri" w:cs="Calibri"/>
          <w:color w:val="000000"/>
          <w:lang w:eastAsia="es-ES"/>
        </w:rPr>
        <w:t xml:space="preserve">Cabe señalar que la </w:t>
      </w:r>
      <w:r w:rsidR="00401FFD" w:rsidRPr="00502979">
        <w:rPr>
          <w:rFonts w:ascii="Calibri" w:hAnsi="Calibri" w:cs="Calibri"/>
          <w:color w:val="000000"/>
          <w:lang w:eastAsia="es-ES"/>
        </w:rPr>
        <w:t>r</w:t>
      </w:r>
      <w:r w:rsidRPr="00502979">
        <w:rPr>
          <w:rFonts w:ascii="Calibri" w:hAnsi="Calibri" w:cs="Calibri"/>
          <w:color w:val="000000"/>
          <w:lang w:eastAsia="es-ES"/>
        </w:rPr>
        <w:t>epresentatividad poblacional para MP</w:t>
      </w:r>
      <w:r w:rsidR="00EE782C">
        <w:rPr>
          <w:rFonts w:ascii="Calibri" w:hAnsi="Calibri" w:cs="Calibri"/>
          <w:color w:val="000000"/>
          <w:lang w:eastAsia="es-ES"/>
        </w:rPr>
        <w:t xml:space="preserve">10 </w:t>
      </w:r>
      <w:r w:rsidRPr="00502979">
        <w:rPr>
          <w:rFonts w:ascii="Calibri" w:hAnsi="Calibri" w:cs="Calibri"/>
          <w:color w:val="000000"/>
          <w:lang w:eastAsia="es-ES"/>
        </w:rPr>
        <w:t xml:space="preserve">podrá ser reevaluada en el caso de que se verifiquen desviaciones </w:t>
      </w:r>
      <w:r w:rsidR="00C71261" w:rsidRPr="00502979">
        <w:rPr>
          <w:rFonts w:ascii="Calibri" w:hAnsi="Calibri" w:cs="Calibri"/>
          <w:color w:val="000000"/>
          <w:lang w:eastAsia="es-ES"/>
        </w:rPr>
        <w:t>de los criterios establecidos,</w:t>
      </w:r>
      <w:r w:rsidRPr="00502979">
        <w:rPr>
          <w:rFonts w:ascii="Calibri" w:hAnsi="Calibri" w:cs="Calibri"/>
          <w:color w:val="000000"/>
          <w:lang w:eastAsia="es-ES"/>
        </w:rPr>
        <w:t xml:space="preserve"> que afecten la veracidad de los datos medidos para MP</w:t>
      </w:r>
      <w:r w:rsidR="00EE782C">
        <w:rPr>
          <w:rFonts w:ascii="Calibri" w:hAnsi="Calibri" w:cs="Calibri"/>
          <w:color w:val="000000"/>
          <w:lang w:eastAsia="es-ES"/>
        </w:rPr>
        <w:t>10</w:t>
      </w:r>
      <w:r w:rsidRPr="00502979">
        <w:rPr>
          <w:rFonts w:ascii="Calibri" w:hAnsi="Calibri" w:cs="Calibri"/>
          <w:color w:val="000000"/>
          <w:lang w:eastAsia="es-ES"/>
        </w:rPr>
        <w:t xml:space="preserve">, </w:t>
      </w:r>
      <w:r w:rsidR="00C71261" w:rsidRPr="00502979">
        <w:rPr>
          <w:rFonts w:ascii="Calibri" w:hAnsi="Calibri" w:cs="Calibri"/>
          <w:color w:val="000000"/>
          <w:lang w:eastAsia="es-ES"/>
        </w:rPr>
        <w:t>según esto</w:t>
      </w:r>
      <w:r w:rsidRPr="00502979">
        <w:rPr>
          <w:rFonts w:ascii="Calibri" w:hAnsi="Calibri" w:cs="Calibri"/>
          <w:color w:val="000000"/>
          <w:lang w:eastAsia="es-ES"/>
        </w:rPr>
        <w:t xml:space="preserve"> la estación podrá perder su calidad de EMRP por</w:t>
      </w:r>
      <w:r w:rsidR="00BF2422">
        <w:rPr>
          <w:rFonts w:ascii="Calibri" w:hAnsi="Calibri" w:cs="Calibri"/>
          <w:color w:val="000000"/>
          <w:lang w:eastAsia="es-ES"/>
        </w:rPr>
        <w:t xml:space="preserve"> dicho contaminante</w:t>
      </w:r>
      <w:r w:rsidRPr="00502979">
        <w:rPr>
          <w:rFonts w:ascii="Calibri" w:hAnsi="Calibri" w:cs="Calibri"/>
          <w:color w:val="000000"/>
          <w:lang w:eastAsia="es-ES"/>
        </w:rPr>
        <w:t>.</w:t>
      </w:r>
    </w:p>
    <w:p w14:paraId="5507BA12" w14:textId="77777777" w:rsidR="00FD7F97" w:rsidRDefault="00FD7F97" w:rsidP="00663B64">
      <w:pPr>
        <w:autoSpaceDE w:val="0"/>
        <w:autoSpaceDN w:val="0"/>
        <w:adjustRightInd w:val="0"/>
        <w:spacing w:after="120"/>
        <w:rPr>
          <w:rFonts w:ascii="Calibri" w:hAnsi="Calibri" w:cs="Calibri"/>
          <w:color w:val="000000"/>
          <w:lang w:eastAsia="es-ES"/>
        </w:rPr>
      </w:pPr>
    </w:p>
    <w:p w14:paraId="53DFAF24" w14:textId="20D2E0D3" w:rsidR="006F2993" w:rsidRDefault="006F2993" w:rsidP="00663B64">
      <w:pPr>
        <w:autoSpaceDE w:val="0"/>
        <w:autoSpaceDN w:val="0"/>
        <w:adjustRightInd w:val="0"/>
        <w:spacing w:after="120"/>
        <w:rPr>
          <w:rFonts w:cstheme="minorHAnsi"/>
          <w:b/>
          <w:sz w:val="24"/>
          <w:szCs w:val="20"/>
        </w:rPr>
      </w:pPr>
      <w:r>
        <w:br w:type="page"/>
      </w:r>
    </w:p>
    <w:p w14:paraId="54C59E9C" w14:textId="77777777" w:rsidR="000E7F3E" w:rsidRPr="007E37F2" w:rsidRDefault="000E7F3E" w:rsidP="000E7F3E">
      <w:pPr>
        <w:pStyle w:val="Ttulo1"/>
        <w:ind w:left="567" w:hanging="567"/>
      </w:pPr>
      <w:bookmarkStart w:id="148" w:name="_Toc478735183"/>
      <w:bookmarkStart w:id="149" w:name="_Toc16670668"/>
      <w:bookmarkEnd w:id="137"/>
      <w:bookmarkEnd w:id="138"/>
      <w:bookmarkEnd w:id="139"/>
      <w:bookmarkEnd w:id="140"/>
      <w:bookmarkEnd w:id="141"/>
      <w:bookmarkEnd w:id="142"/>
      <w:bookmarkEnd w:id="143"/>
      <w:bookmarkEnd w:id="144"/>
      <w:bookmarkEnd w:id="145"/>
      <w:bookmarkEnd w:id="146"/>
      <w:bookmarkEnd w:id="147"/>
      <w:r w:rsidRPr="007E37F2">
        <w:lastRenderedPageBreak/>
        <w:t xml:space="preserve">DOCUMENTACIÓN SOLICITADA Y </w:t>
      </w:r>
      <w:r>
        <w:t>RECEPCIONADA</w:t>
      </w:r>
      <w:r w:rsidRPr="007E37F2">
        <w:t>.</w:t>
      </w:r>
      <w:bookmarkEnd w:id="148"/>
      <w:bookmarkEnd w:id="149"/>
    </w:p>
    <w:p w14:paraId="3C62B57E" w14:textId="77777777" w:rsidR="000E7F3E" w:rsidRDefault="000E7F3E" w:rsidP="000E7F3E"/>
    <w:tbl>
      <w:tblPr>
        <w:tblStyle w:val="Tablaconcuadrcula"/>
        <w:tblW w:w="0" w:type="auto"/>
        <w:tblLook w:val="04A0" w:firstRow="1" w:lastRow="0" w:firstColumn="1" w:lastColumn="0" w:noHBand="0" w:noVBand="1"/>
      </w:tblPr>
      <w:tblGrid>
        <w:gridCol w:w="417"/>
        <w:gridCol w:w="2134"/>
        <w:gridCol w:w="2049"/>
        <w:gridCol w:w="1023"/>
        <w:gridCol w:w="2113"/>
        <w:gridCol w:w="1432"/>
      </w:tblGrid>
      <w:tr w:rsidR="001F4EE9" w:rsidRPr="0025129B" w14:paraId="4C3369FC" w14:textId="77777777" w:rsidTr="00E85ACB">
        <w:trPr>
          <w:trHeight w:val="395"/>
        </w:trPr>
        <w:tc>
          <w:tcPr>
            <w:tcW w:w="0" w:type="auto"/>
            <w:shd w:val="clear" w:color="auto" w:fill="D9D9D9" w:themeFill="background1" w:themeFillShade="D9"/>
            <w:vAlign w:val="center"/>
          </w:tcPr>
          <w:p w14:paraId="31D96F0D" w14:textId="77777777" w:rsidR="000E7F3E" w:rsidRPr="002E6CD9" w:rsidRDefault="000E7F3E" w:rsidP="00E85ACB">
            <w:pPr>
              <w:jc w:val="center"/>
              <w:rPr>
                <w:rFonts w:cstheme="minorHAnsi"/>
                <w:b/>
                <w:color w:val="A6A6A6" w:themeColor="background1" w:themeShade="A6"/>
              </w:rPr>
            </w:pPr>
            <w:r w:rsidRPr="002E6CD9">
              <w:rPr>
                <w:rFonts w:cstheme="minorHAnsi"/>
                <w:b/>
              </w:rPr>
              <w:t>N°</w:t>
            </w:r>
          </w:p>
        </w:tc>
        <w:tc>
          <w:tcPr>
            <w:tcW w:w="0" w:type="auto"/>
            <w:shd w:val="clear" w:color="auto" w:fill="D9D9D9" w:themeFill="background1" w:themeFillShade="D9"/>
            <w:vAlign w:val="center"/>
          </w:tcPr>
          <w:p w14:paraId="7D861C1D" w14:textId="77777777" w:rsidR="000E7F3E" w:rsidRPr="005636FF" w:rsidRDefault="000E7F3E" w:rsidP="00E85ACB">
            <w:pPr>
              <w:jc w:val="center"/>
              <w:rPr>
                <w:b/>
              </w:rPr>
            </w:pPr>
            <w:r w:rsidRPr="005636FF">
              <w:rPr>
                <w:b/>
              </w:rPr>
              <w:t>N° de Documento y Fecha</w:t>
            </w:r>
          </w:p>
        </w:tc>
        <w:tc>
          <w:tcPr>
            <w:tcW w:w="0" w:type="auto"/>
            <w:shd w:val="clear" w:color="auto" w:fill="D9D9D9" w:themeFill="background1" w:themeFillShade="D9"/>
            <w:vAlign w:val="center"/>
          </w:tcPr>
          <w:p w14:paraId="1CF16EF0" w14:textId="77777777" w:rsidR="000E7F3E" w:rsidRPr="005636FF" w:rsidRDefault="000E7F3E" w:rsidP="00E85ACB">
            <w:pPr>
              <w:jc w:val="center"/>
              <w:rPr>
                <w:b/>
              </w:rPr>
            </w:pPr>
            <w:r w:rsidRPr="005636FF">
              <w:rPr>
                <w:b/>
              </w:rPr>
              <w:t>Documentos solicitados</w:t>
            </w:r>
          </w:p>
        </w:tc>
        <w:tc>
          <w:tcPr>
            <w:tcW w:w="0" w:type="auto"/>
            <w:shd w:val="clear" w:color="auto" w:fill="D9D9D9" w:themeFill="background1" w:themeFillShade="D9"/>
            <w:vAlign w:val="center"/>
          </w:tcPr>
          <w:p w14:paraId="75399DF7" w14:textId="77777777" w:rsidR="000E7F3E" w:rsidRPr="005636FF" w:rsidRDefault="000E7F3E" w:rsidP="00E85ACB">
            <w:pPr>
              <w:jc w:val="center"/>
              <w:rPr>
                <w:b/>
              </w:rPr>
            </w:pPr>
            <w:r w:rsidRPr="005636FF">
              <w:rPr>
                <w:b/>
              </w:rPr>
              <w:t>Plazo de entrega</w:t>
            </w:r>
          </w:p>
        </w:tc>
        <w:tc>
          <w:tcPr>
            <w:tcW w:w="0" w:type="auto"/>
            <w:shd w:val="clear" w:color="auto" w:fill="D9D9D9" w:themeFill="background1" w:themeFillShade="D9"/>
            <w:vAlign w:val="center"/>
          </w:tcPr>
          <w:p w14:paraId="3E6DF016" w14:textId="77777777" w:rsidR="000E7F3E" w:rsidRPr="005636FF" w:rsidRDefault="000E7F3E" w:rsidP="00E85ACB">
            <w:pPr>
              <w:jc w:val="center"/>
              <w:rPr>
                <w:b/>
              </w:rPr>
            </w:pPr>
            <w:r w:rsidRPr="005636FF">
              <w:rPr>
                <w:b/>
              </w:rPr>
              <w:t>Documento/</w:t>
            </w:r>
          </w:p>
          <w:p w14:paraId="1AA05070" w14:textId="77777777" w:rsidR="000E7F3E" w:rsidRPr="005636FF" w:rsidRDefault="000E7F3E" w:rsidP="00E85ACB">
            <w:pPr>
              <w:jc w:val="center"/>
              <w:rPr>
                <w:b/>
              </w:rPr>
            </w:pPr>
            <w:r w:rsidRPr="005636FF">
              <w:rPr>
                <w:b/>
              </w:rPr>
              <w:t>Fecha entrega</w:t>
            </w:r>
          </w:p>
        </w:tc>
        <w:tc>
          <w:tcPr>
            <w:tcW w:w="0" w:type="auto"/>
            <w:shd w:val="clear" w:color="auto" w:fill="D9D9D9" w:themeFill="background1" w:themeFillShade="D9"/>
            <w:vAlign w:val="center"/>
          </w:tcPr>
          <w:p w14:paraId="133AA75E" w14:textId="77777777" w:rsidR="000E7F3E" w:rsidRPr="005636FF" w:rsidRDefault="000E7F3E" w:rsidP="00E85ACB">
            <w:pPr>
              <w:jc w:val="center"/>
              <w:rPr>
                <w:b/>
              </w:rPr>
            </w:pPr>
            <w:r w:rsidRPr="005636FF">
              <w:rPr>
                <w:b/>
              </w:rPr>
              <w:t>Observaciones</w:t>
            </w:r>
          </w:p>
        </w:tc>
      </w:tr>
      <w:tr w:rsidR="007C647D" w:rsidRPr="0025129B" w14:paraId="4F150AD2" w14:textId="77777777" w:rsidTr="002A384C">
        <w:tc>
          <w:tcPr>
            <w:tcW w:w="0" w:type="auto"/>
            <w:vAlign w:val="center"/>
          </w:tcPr>
          <w:p w14:paraId="6B75C229" w14:textId="3EB02C8A" w:rsidR="007C647D" w:rsidRPr="00D813AD" w:rsidRDefault="007C647D" w:rsidP="007C647D">
            <w:pPr>
              <w:widowControl w:val="0"/>
              <w:overflowPunct w:val="0"/>
              <w:autoSpaceDE w:val="0"/>
              <w:autoSpaceDN w:val="0"/>
              <w:adjustRightInd w:val="0"/>
              <w:spacing w:after="120" w:line="285" w:lineRule="auto"/>
              <w:jc w:val="center"/>
              <w:rPr>
                <w:rFonts w:cstheme="minorHAnsi"/>
                <w:iCs/>
              </w:rPr>
            </w:pPr>
            <w:r>
              <w:rPr>
                <w:rFonts w:cstheme="minorHAnsi"/>
                <w:iCs/>
                <w:lang w:val="es-ES"/>
              </w:rPr>
              <w:t>1</w:t>
            </w:r>
          </w:p>
        </w:tc>
        <w:tc>
          <w:tcPr>
            <w:tcW w:w="0" w:type="auto"/>
            <w:vAlign w:val="center"/>
          </w:tcPr>
          <w:p w14:paraId="1FA68207" w14:textId="4DB00AB3" w:rsidR="007C647D" w:rsidRPr="00D813AD" w:rsidRDefault="007C647D" w:rsidP="007C647D">
            <w:pPr>
              <w:jc w:val="center"/>
              <w:rPr>
                <w:lang w:eastAsia="es-CL"/>
              </w:rPr>
            </w:pPr>
            <w:r>
              <w:rPr>
                <w:lang w:val="es-ES" w:eastAsia="es-CL"/>
              </w:rPr>
              <w:t>Solicitado por acta de inspección el 6 de marzo de 201</w:t>
            </w:r>
            <w:r w:rsidR="00632DF1">
              <w:rPr>
                <w:lang w:val="es-ES" w:eastAsia="es-CL"/>
              </w:rPr>
              <w:t>9</w:t>
            </w:r>
          </w:p>
        </w:tc>
        <w:tc>
          <w:tcPr>
            <w:tcW w:w="0" w:type="auto"/>
            <w:vAlign w:val="center"/>
          </w:tcPr>
          <w:p w14:paraId="51D70602" w14:textId="5C91E7A5" w:rsidR="007C647D" w:rsidRPr="007C647D" w:rsidRDefault="007C647D" w:rsidP="007C647D">
            <w:r w:rsidRPr="007C647D">
              <w:rPr>
                <w:lang w:val="es-ES"/>
              </w:rPr>
              <w:t xml:space="preserve">Datos del equipo y </w:t>
            </w:r>
            <w:proofErr w:type="spellStart"/>
            <w:r w:rsidRPr="007C647D">
              <w:rPr>
                <w:lang w:val="es-ES"/>
              </w:rPr>
              <w:t>datalogger</w:t>
            </w:r>
            <w:proofErr w:type="spellEnd"/>
            <w:r w:rsidRPr="007C647D">
              <w:rPr>
                <w:lang w:val="es-ES"/>
              </w:rPr>
              <w:t xml:space="preserve"> 2018 completo a la fecha.</w:t>
            </w:r>
          </w:p>
        </w:tc>
        <w:tc>
          <w:tcPr>
            <w:tcW w:w="0" w:type="auto"/>
            <w:vAlign w:val="center"/>
          </w:tcPr>
          <w:p w14:paraId="410E4ECC" w14:textId="4F4B9BD2" w:rsidR="007C647D" w:rsidRPr="00D813AD" w:rsidRDefault="007C647D" w:rsidP="007C647D">
            <w:pPr>
              <w:jc w:val="center"/>
              <w:rPr>
                <w:rFonts w:cstheme="minorHAnsi"/>
              </w:rPr>
            </w:pPr>
            <w:r>
              <w:rPr>
                <w:rFonts w:cstheme="minorHAnsi"/>
                <w:lang w:val="es-ES"/>
              </w:rPr>
              <w:t>--</w:t>
            </w:r>
          </w:p>
        </w:tc>
        <w:tc>
          <w:tcPr>
            <w:tcW w:w="0" w:type="auto"/>
            <w:vAlign w:val="center"/>
          </w:tcPr>
          <w:p w14:paraId="5CF1BA4E" w14:textId="494B27D4" w:rsidR="007C647D" w:rsidRPr="00D813AD" w:rsidRDefault="007C647D" w:rsidP="007C647D">
            <w:pPr>
              <w:jc w:val="center"/>
              <w:rPr>
                <w:rFonts w:cstheme="minorHAnsi"/>
              </w:rPr>
            </w:pPr>
            <w:r>
              <w:rPr>
                <w:rFonts w:cstheme="minorHAnsi"/>
                <w:lang w:val="es-ES"/>
              </w:rPr>
              <w:t>Remitido por correo electrónico el día 19 de marzo de 2019</w:t>
            </w:r>
          </w:p>
        </w:tc>
        <w:tc>
          <w:tcPr>
            <w:tcW w:w="0" w:type="auto"/>
            <w:vAlign w:val="center"/>
          </w:tcPr>
          <w:p w14:paraId="40852624" w14:textId="3CBA502D" w:rsidR="007C647D" w:rsidRPr="00D813AD" w:rsidRDefault="007C647D" w:rsidP="007C647D">
            <w:pPr>
              <w:jc w:val="center"/>
              <w:rPr>
                <w:rFonts w:cstheme="minorHAnsi"/>
              </w:rPr>
            </w:pPr>
            <w:r>
              <w:rPr>
                <w:rFonts w:cstheme="minorHAnsi"/>
                <w:lang w:val="es-ES"/>
              </w:rPr>
              <w:t>--</w:t>
            </w:r>
          </w:p>
        </w:tc>
      </w:tr>
      <w:tr w:rsidR="00632DF1" w:rsidRPr="0025129B" w14:paraId="71239A28" w14:textId="77777777" w:rsidTr="002A384C">
        <w:tc>
          <w:tcPr>
            <w:tcW w:w="0" w:type="auto"/>
            <w:vAlign w:val="center"/>
          </w:tcPr>
          <w:p w14:paraId="210B7CA6" w14:textId="7DDDE078" w:rsidR="00632DF1" w:rsidRDefault="00632DF1" w:rsidP="007C647D">
            <w:pPr>
              <w:widowControl w:val="0"/>
              <w:overflowPunct w:val="0"/>
              <w:autoSpaceDE w:val="0"/>
              <w:autoSpaceDN w:val="0"/>
              <w:adjustRightInd w:val="0"/>
              <w:spacing w:after="120" w:line="285" w:lineRule="auto"/>
              <w:jc w:val="center"/>
              <w:rPr>
                <w:rFonts w:cstheme="minorHAnsi"/>
                <w:iCs/>
                <w:lang w:val="es-ES"/>
              </w:rPr>
            </w:pPr>
            <w:r>
              <w:rPr>
                <w:rFonts w:cstheme="minorHAnsi"/>
                <w:iCs/>
                <w:lang w:val="es-ES"/>
              </w:rPr>
              <w:t>2</w:t>
            </w:r>
          </w:p>
        </w:tc>
        <w:tc>
          <w:tcPr>
            <w:tcW w:w="0" w:type="auto"/>
            <w:vAlign w:val="center"/>
          </w:tcPr>
          <w:p w14:paraId="50B9B9C8" w14:textId="4C1681B0" w:rsidR="00632DF1" w:rsidRDefault="00632DF1" w:rsidP="007C647D">
            <w:pPr>
              <w:jc w:val="center"/>
              <w:rPr>
                <w:lang w:val="es-ES" w:eastAsia="es-CL"/>
              </w:rPr>
            </w:pPr>
            <w:r>
              <w:rPr>
                <w:lang w:val="es-ES" w:eastAsia="es-CL"/>
              </w:rPr>
              <w:t xml:space="preserve">Solicitado mediante correo electrónico el </w:t>
            </w:r>
            <w:r w:rsidR="006846CF">
              <w:rPr>
                <w:lang w:val="es-ES" w:eastAsia="es-CL"/>
              </w:rPr>
              <w:t xml:space="preserve">día </w:t>
            </w:r>
            <w:r>
              <w:rPr>
                <w:lang w:val="es-ES" w:eastAsia="es-CL"/>
              </w:rPr>
              <w:t>31 de julio de 2019</w:t>
            </w:r>
          </w:p>
        </w:tc>
        <w:tc>
          <w:tcPr>
            <w:tcW w:w="0" w:type="auto"/>
            <w:vAlign w:val="center"/>
          </w:tcPr>
          <w:p w14:paraId="00190075" w14:textId="0B2D8289" w:rsidR="00632DF1" w:rsidRPr="007C647D" w:rsidRDefault="00632DF1" w:rsidP="007C647D">
            <w:pPr>
              <w:rPr>
                <w:lang w:val="es-ES"/>
              </w:rPr>
            </w:pPr>
            <w:r>
              <w:rPr>
                <w:lang w:val="es-ES"/>
              </w:rPr>
              <w:t>Información de bitácora año 2016</w:t>
            </w:r>
          </w:p>
        </w:tc>
        <w:tc>
          <w:tcPr>
            <w:tcW w:w="0" w:type="auto"/>
            <w:vAlign w:val="center"/>
          </w:tcPr>
          <w:p w14:paraId="5A3330F7" w14:textId="62EE0D47" w:rsidR="00632DF1" w:rsidRDefault="00BF6D99" w:rsidP="007C647D">
            <w:pPr>
              <w:jc w:val="center"/>
              <w:rPr>
                <w:rFonts w:cstheme="minorHAnsi"/>
                <w:lang w:val="es-ES"/>
              </w:rPr>
            </w:pPr>
            <w:r>
              <w:rPr>
                <w:rFonts w:cstheme="minorHAnsi"/>
                <w:lang w:val="es-ES"/>
              </w:rPr>
              <w:t>--</w:t>
            </w:r>
          </w:p>
        </w:tc>
        <w:tc>
          <w:tcPr>
            <w:tcW w:w="0" w:type="auto"/>
            <w:vAlign w:val="center"/>
          </w:tcPr>
          <w:p w14:paraId="78EA50DD" w14:textId="37A900F4" w:rsidR="00632DF1" w:rsidRDefault="00632DF1" w:rsidP="007C647D">
            <w:pPr>
              <w:jc w:val="center"/>
              <w:rPr>
                <w:rFonts w:cstheme="minorHAnsi"/>
                <w:lang w:val="es-ES"/>
              </w:rPr>
            </w:pPr>
            <w:r>
              <w:rPr>
                <w:rFonts w:cstheme="minorHAnsi"/>
                <w:lang w:val="es-ES"/>
              </w:rPr>
              <w:t>Remitido por correo electrónico el día 2 de agosto de 2019</w:t>
            </w:r>
          </w:p>
        </w:tc>
        <w:tc>
          <w:tcPr>
            <w:tcW w:w="0" w:type="auto"/>
            <w:vAlign w:val="center"/>
          </w:tcPr>
          <w:p w14:paraId="502D33A8" w14:textId="13FB1A22" w:rsidR="00632DF1" w:rsidRDefault="00BF6D99" w:rsidP="007C647D">
            <w:pPr>
              <w:jc w:val="center"/>
              <w:rPr>
                <w:rFonts w:cstheme="minorHAnsi"/>
                <w:lang w:val="es-ES"/>
              </w:rPr>
            </w:pPr>
            <w:r>
              <w:rPr>
                <w:rFonts w:cstheme="minorHAnsi"/>
                <w:lang w:val="es-ES"/>
              </w:rPr>
              <w:t>--</w:t>
            </w:r>
          </w:p>
        </w:tc>
      </w:tr>
    </w:tbl>
    <w:p w14:paraId="337252A4" w14:textId="77777777" w:rsidR="000E7F3E" w:rsidRDefault="000E7F3E" w:rsidP="000E7F3E"/>
    <w:p w14:paraId="43D92F53" w14:textId="77777777" w:rsidR="000E7F3E" w:rsidRDefault="000E7F3E" w:rsidP="000E7F3E">
      <w:pPr>
        <w:jc w:val="left"/>
        <w:rPr>
          <w:rFonts w:cstheme="minorHAnsi"/>
          <w:b/>
          <w:sz w:val="24"/>
          <w:szCs w:val="20"/>
        </w:rPr>
      </w:pPr>
      <w:bookmarkStart w:id="150" w:name="_Toc352840405"/>
      <w:bookmarkStart w:id="151" w:name="_Toc352841465"/>
      <w:bookmarkStart w:id="152" w:name="_Toc390777044"/>
      <w:bookmarkStart w:id="153" w:name="_Toc404955758"/>
      <w:r>
        <w:br w:type="page"/>
      </w:r>
    </w:p>
    <w:p w14:paraId="7DF96382" w14:textId="77777777" w:rsidR="000E7F3E" w:rsidRPr="0025129B" w:rsidRDefault="000E7F3E" w:rsidP="000E7F3E">
      <w:pPr>
        <w:pStyle w:val="Ttulo1"/>
      </w:pPr>
      <w:bookmarkStart w:id="154" w:name="_Toc478735184"/>
      <w:bookmarkStart w:id="155" w:name="_Toc16670669"/>
      <w:r w:rsidRPr="0025129B">
        <w:lastRenderedPageBreak/>
        <w:t>ANEXOS.</w:t>
      </w:r>
      <w:bookmarkEnd w:id="150"/>
      <w:bookmarkEnd w:id="151"/>
      <w:bookmarkEnd w:id="152"/>
      <w:bookmarkEnd w:id="153"/>
      <w:bookmarkEnd w:id="154"/>
      <w:bookmarkEnd w:id="155"/>
    </w:p>
    <w:p w14:paraId="56DD3737" w14:textId="77777777" w:rsidR="007C647D" w:rsidRDefault="007C647D" w:rsidP="007C647D"/>
    <w:tbl>
      <w:tblPr>
        <w:tblStyle w:val="Tablaconcuadrcula"/>
        <w:tblW w:w="5000" w:type="pct"/>
        <w:jc w:val="center"/>
        <w:tblLook w:val="04A0" w:firstRow="1" w:lastRow="0" w:firstColumn="1" w:lastColumn="0" w:noHBand="0" w:noVBand="1"/>
      </w:tblPr>
      <w:tblGrid>
        <w:gridCol w:w="1903"/>
        <w:gridCol w:w="7265"/>
      </w:tblGrid>
      <w:tr w:rsidR="007C647D" w14:paraId="18DAE4DA" w14:textId="77777777" w:rsidTr="007C647D">
        <w:trPr>
          <w:trHeight w:val="286"/>
          <w:jc w:val="center"/>
        </w:trPr>
        <w:tc>
          <w:tcPr>
            <w:tcW w:w="1038" w:type="pc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F9C1E81" w14:textId="77777777" w:rsidR="007C647D" w:rsidRDefault="007C647D">
            <w:pPr>
              <w:jc w:val="center"/>
              <w:rPr>
                <w:rFonts w:cstheme="minorHAnsi"/>
                <w:b/>
                <w:lang w:val="es-ES"/>
              </w:rPr>
            </w:pPr>
            <w:r>
              <w:rPr>
                <w:rFonts w:cstheme="minorHAnsi"/>
                <w:b/>
                <w:lang w:val="es-ES"/>
              </w:rPr>
              <w:t>N° Anexo</w:t>
            </w:r>
          </w:p>
        </w:tc>
        <w:tc>
          <w:tcPr>
            <w:tcW w:w="3962" w:type="pc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34B3FCA" w14:textId="77777777" w:rsidR="007C647D" w:rsidRDefault="007C647D">
            <w:pPr>
              <w:jc w:val="center"/>
              <w:rPr>
                <w:rFonts w:cstheme="minorHAnsi"/>
                <w:b/>
                <w:lang w:val="es-ES"/>
              </w:rPr>
            </w:pPr>
            <w:r>
              <w:rPr>
                <w:rFonts w:cstheme="minorHAnsi"/>
                <w:b/>
                <w:lang w:val="es-ES"/>
              </w:rPr>
              <w:t>Nombre Anexo</w:t>
            </w:r>
          </w:p>
        </w:tc>
      </w:tr>
      <w:tr w:rsidR="007C647D" w14:paraId="6050FF3A" w14:textId="77777777" w:rsidTr="007C647D">
        <w:trPr>
          <w:trHeight w:val="264"/>
          <w:jc w:val="center"/>
        </w:trPr>
        <w:tc>
          <w:tcPr>
            <w:tcW w:w="1038" w:type="pct"/>
            <w:tcBorders>
              <w:top w:val="single" w:sz="4" w:space="0" w:color="auto"/>
              <w:left w:val="single" w:sz="4" w:space="0" w:color="auto"/>
              <w:bottom w:val="single" w:sz="4" w:space="0" w:color="auto"/>
              <w:right w:val="single" w:sz="4" w:space="0" w:color="auto"/>
            </w:tcBorders>
            <w:vAlign w:val="center"/>
            <w:hideMark/>
          </w:tcPr>
          <w:p w14:paraId="208A4914" w14:textId="77777777" w:rsidR="007C647D" w:rsidRDefault="007C647D">
            <w:pPr>
              <w:jc w:val="center"/>
              <w:rPr>
                <w:rFonts w:cstheme="minorHAnsi"/>
                <w:highlight w:val="yellow"/>
                <w:lang w:val="es-ES"/>
              </w:rPr>
            </w:pPr>
            <w:r w:rsidRPr="00255620">
              <w:rPr>
                <w:rFonts w:cstheme="minorHAnsi"/>
                <w:lang w:val="es-ES"/>
              </w:rPr>
              <w:t>1</w:t>
            </w:r>
          </w:p>
        </w:tc>
        <w:tc>
          <w:tcPr>
            <w:tcW w:w="3962" w:type="pct"/>
            <w:tcBorders>
              <w:top w:val="single" w:sz="4" w:space="0" w:color="auto"/>
              <w:left w:val="single" w:sz="4" w:space="0" w:color="auto"/>
              <w:bottom w:val="single" w:sz="4" w:space="0" w:color="auto"/>
              <w:right w:val="single" w:sz="4" w:space="0" w:color="auto"/>
            </w:tcBorders>
            <w:vAlign w:val="center"/>
            <w:hideMark/>
          </w:tcPr>
          <w:p w14:paraId="74223B7C" w14:textId="2918F54A" w:rsidR="007C647D" w:rsidRDefault="007C647D">
            <w:pPr>
              <w:rPr>
                <w:rFonts w:cstheme="minorHAnsi"/>
                <w:highlight w:val="yellow"/>
                <w:lang w:val="es-ES"/>
              </w:rPr>
            </w:pPr>
            <w:r w:rsidRPr="00255620">
              <w:rPr>
                <w:rFonts w:cstheme="minorHAnsi"/>
                <w:lang w:val="es-ES"/>
              </w:rPr>
              <w:t>Oficio N°</w:t>
            </w:r>
            <w:r w:rsidR="00DF3DB4" w:rsidRPr="00255620">
              <w:rPr>
                <w:rFonts w:cstheme="minorHAnsi"/>
                <w:lang w:val="es-ES"/>
              </w:rPr>
              <w:t>190225</w:t>
            </w:r>
            <w:r w:rsidRPr="00255620">
              <w:rPr>
                <w:rFonts w:cstheme="minorHAnsi"/>
                <w:lang w:val="es-ES"/>
              </w:rPr>
              <w:t xml:space="preserve"> del 2</w:t>
            </w:r>
            <w:r w:rsidR="00DF3DB4" w:rsidRPr="00255620">
              <w:rPr>
                <w:rFonts w:cstheme="minorHAnsi"/>
                <w:lang w:val="es-ES"/>
              </w:rPr>
              <w:t>3</w:t>
            </w:r>
            <w:r w:rsidRPr="00255620">
              <w:rPr>
                <w:rFonts w:cstheme="minorHAnsi"/>
                <w:lang w:val="es-ES"/>
              </w:rPr>
              <w:t xml:space="preserve"> de </w:t>
            </w:r>
            <w:r w:rsidR="00DF3DB4" w:rsidRPr="00255620">
              <w:rPr>
                <w:rFonts w:cstheme="minorHAnsi"/>
                <w:lang w:val="es-ES"/>
              </w:rPr>
              <w:t>enero</w:t>
            </w:r>
            <w:r w:rsidRPr="00255620">
              <w:rPr>
                <w:rFonts w:cstheme="minorHAnsi"/>
                <w:lang w:val="es-ES"/>
              </w:rPr>
              <w:t xml:space="preserve"> de 201</w:t>
            </w:r>
            <w:r w:rsidR="00DF3DB4" w:rsidRPr="00255620">
              <w:rPr>
                <w:rFonts w:cstheme="minorHAnsi"/>
                <w:lang w:val="es-ES"/>
              </w:rPr>
              <w:t>9</w:t>
            </w:r>
            <w:r w:rsidRPr="00255620">
              <w:rPr>
                <w:rFonts w:cstheme="minorHAnsi"/>
                <w:lang w:val="es-ES"/>
              </w:rPr>
              <w:t xml:space="preserve"> del Ministerio del Medio Ambiente (MMA).</w:t>
            </w:r>
          </w:p>
        </w:tc>
      </w:tr>
      <w:tr w:rsidR="007C647D" w14:paraId="26DB5344" w14:textId="77777777" w:rsidTr="007C647D">
        <w:trPr>
          <w:trHeight w:val="264"/>
          <w:jc w:val="center"/>
        </w:trPr>
        <w:tc>
          <w:tcPr>
            <w:tcW w:w="1038" w:type="pct"/>
            <w:tcBorders>
              <w:top w:val="single" w:sz="4" w:space="0" w:color="auto"/>
              <w:left w:val="single" w:sz="4" w:space="0" w:color="auto"/>
              <w:bottom w:val="single" w:sz="4" w:space="0" w:color="auto"/>
              <w:right w:val="single" w:sz="4" w:space="0" w:color="auto"/>
            </w:tcBorders>
            <w:vAlign w:val="center"/>
            <w:hideMark/>
          </w:tcPr>
          <w:p w14:paraId="1E5C4597" w14:textId="77777777" w:rsidR="007C647D" w:rsidRDefault="007C647D">
            <w:pPr>
              <w:jc w:val="center"/>
              <w:rPr>
                <w:rFonts w:cstheme="minorHAnsi"/>
                <w:lang w:val="es-ES"/>
              </w:rPr>
            </w:pPr>
            <w:r>
              <w:rPr>
                <w:rFonts w:cstheme="minorHAnsi"/>
                <w:lang w:val="es-ES"/>
              </w:rPr>
              <w:t>2</w:t>
            </w:r>
          </w:p>
        </w:tc>
        <w:tc>
          <w:tcPr>
            <w:tcW w:w="3962" w:type="pct"/>
            <w:tcBorders>
              <w:top w:val="single" w:sz="4" w:space="0" w:color="auto"/>
              <w:left w:val="single" w:sz="4" w:space="0" w:color="auto"/>
              <w:bottom w:val="single" w:sz="4" w:space="0" w:color="auto"/>
              <w:right w:val="single" w:sz="4" w:space="0" w:color="auto"/>
            </w:tcBorders>
            <w:vAlign w:val="center"/>
            <w:hideMark/>
          </w:tcPr>
          <w:p w14:paraId="54E66C73" w14:textId="3D86D76C" w:rsidR="007C647D" w:rsidRDefault="00255620">
            <w:pPr>
              <w:rPr>
                <w:rFonts w:cstheme="minorHAnsi"/>
                <w:highlight w:val="yellow"/>
                <w:lang w:val="es-ES"/>
              </w:rPr>
            </w:pPr>
            <w:r>
              <w:rPr>
                <w:rFonts w:cstheme="minorHAnsi"/>
                <w:lang w:val="es-ES"/>
              </w:rPr>
              <w:t>Oficio N°192554 del 7 de junio de 2019 del Ministerio del Medio Ambiente (MMA).</w:t>
            </w:r>
          </w:p>
        </w:tc>
      </w:tr>
      <w:tr w:rsidR="006E261C" w14:paraId="3C39AAC0" w14:textId="77777777" w:rsidTr="007C647D">
        <w:trPr>
          <w:trHeight w:val="264"/>
          <w:jc w:val="center"/>
        </w:trPr>
        <w:tc>
          <w:tcPr>
            <w:tcW w:w="1038" w:type="pct"/>
            <w:tcBorders>
              <w:top w:val="single" w:sz="4" w:space="0" w:color="auto"/>
              <w:left w:val="single" w:sz="4" w:space="0" w:color="auto"/>
              <w:bottom w:val="single" w:sz="4" w:space="0" w:color="auto"/>
              <w:right w:val="single" w:sz="4" w:space="0" w:color="auto"/>
            </w:tcBorders>
            <w:vAlign w:val="center"/>
          </w:tcPr>
          <w:p w14:paraId="22BFD2ED" w14:textId="0B5861AB" w:rsidR="006E261C" w:rsidRDefault="006E261C">
            <w:pPr>
              <w:jc w:val="center"/>
              <w:rPr>
                <w:rFonts w:cstheme="minorHAnsi"/>
                <w:lang w:val="es-ES"/>
              </w:rPr>
            </w:pPr>
            <w:r>
              <w:rPr>
                <w:rFonts w:cstheme="minorHAnsi"/>
                <w:lang w:val="es-ES"/>
              </w:rPr>
              <w:t>3</w:t>
            </w:r>
          </w:p>
        </w:tc>
        <w:tc>
          <w:tcPr>
            <w:tcW w:w="3962" w:type="pct"/>
            <w:tcBorders>
              <w:top w:val="single" w:sz="4" w:space="0" w:color="auto"/>
              <w:left w:val="single" w:sz="4" w:space="0" w:color="auto"/>
              <w:bottom w:val="single" w:sz="4" w:space="0" w:color="auto"/>
              <w:right w:val="single" w:sz="4" w:space="0" w:color="auto"/>
            </w:tcBorders>
            <w:vAlign w:val="center"/>
          </w:tcPr>
          <w:p w14:paraId="340B9AAD" w14:textId="2529D1A2" w:rsidR="006E261C" w:rsidRDefault="00255620">
            <w:pPr>
              <w:rPr>
                <w:rFonts w:cstheme="minorHAnsi"/>
                <w:lang w:val="es-ES"/>
              </w:rPr>
            </w:pPr>
            <w:r>
              <w:rPr>
                <w:rFonts w:cstheme="minorHAnsi"/>
                <w:lang w:val="es-ES"/>
              </w:rPr>
              <w:t>Acta de inspección</w:t>
            </w:r>
          </w:p>
        </w:tc>
      </w:tr>
    </w:tbl>
    <w:p w14:paraId="4716293A" w14:textId="77777777" w:rsidR="007C647D" w:rsidRDefault="007C647D" w:rsidP="007C647D">
      <w:pPr>
        <w:rPr>
          <w:sz w:val="20"/>
        </w:rPr>
      </w:pPr>
    </w:p>
    <w:p w14:paraId="176545A8" w14:textId="77777777" w:rsidR="00C12FB6" w:rsidRPr="005B38F1" w:rsidRDefault="00C12FB6" w:rsidP="00C12FB6"/>
    <w:sectPr w:rsidR="00C12FB6" w:rsidRPr="005B38F1" w:rsidSect="00463937">
      <w:pgSz w:w="12240" w:h="15840" w:code="1"/>
      <w:pgMar w:top="1418" w:right="1531" w:bottom="1418" w:left="153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E96EA2F" w14:textId="77777777" w:rsidR="002F707A" w:rsidRDefault="002F707A" w:rsidP="00870FF2">
      <w:r>
        <w:separator/>
      </w:r>
    </w:p>
    <w:p w14:paraId="4EA2B490" w14:textId="77777777" w:rsidR="002F707A" w:rsidRDefault="002F707A" w:rsidP="00870FF2"/>
    <w:p w14:paraId="52F5C796" w14:textId="77777777" w:rsidR="002F707A" w:rsidRDefault="002F707A"/>
  </w:endnote>
  <w:endnote w:type="continuationSeparator" w:id="0">
    <w:p w14:paraId="464E05E9" w14:textId="77777777" w:rsidR="002F707A" w:rsidRDefault="002F707A" w:rsidP="00870FF2">
      <w:r>
        <w:continuationSeparator/>
      </w:r>
    </w:p>
    <w:p w14:paraId="3A45A1C6" w14:textId="77777777" w:rsidR="002F707A" w:rsidRDefault="002F707A" w:rsidP="00870FF2"/>
    <w:p w14:paraId="1C5BF283" w14:textId="77777777" w:rsidR="002F707A" w:rsidRDefault="002F707A"/>
  </w:endnote>
  <w:endnote w:type="continuationNotice" w:id="1">
    <w:p w14:paraId="78696846" w14:textId="77777777" w:rsidR="002F707A" w:rsidRDefault="002F707A"/>
    <w:p w14:paraId="7ED23572" w14:textId="77777777" w:rsidR="002F707A" w:rsidRDefault="002F707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8000002F" w:usb1="4000005B" w:usb2="00000000" w:usb3="00000000" w:csb0="00000111" w:csb1="00000000"/>
  </w:font>
  <w:font w:name="Calibri Light">
    <w:panose1 w:val="020F0302020204030204"/>
    <w:charset w:val="00"/>
    <w:family w:val="swiss"/>
    <w:pitch w:val="variable"/>
    <w:sig w:usb0="A00002EF" w:usb1="4000207B" w:usb2="00000000" w:usb3="00000000" w:csb0="0000019F" w:csb1="00000000"/>
  </w:font>
  <w:font w:name="HiddenHorzOCR">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02143873"/>
      <w:docPartObj>
        <w:docPartGallery w:val="Page Numbers (Bottom of Page)"/>
        <w:docPartUnique/>
      </w:docPartObj>
    </w:sdtPr>
    <w:sdtEndPr/>
    <w:sdtContent>
      <w:p w14:paraId="35886435" w14:textId="77777777" w:rsidR="00827D1D" w:rsidRDefault="00827D1D">
        <w:pPr>
          <w:pStyle w:val="Piedepgina"/>
          <w:jc w:val="right"/>
        </w:pPr>
        <w:r w:rsidRPr="004E5529">
          <w:fldChar w:fldCharType="begin"/>
        </w:r>
        <w:r w:rsidRPr="004E5529">
          <w:instrText>PAGE   \* MERGEFORMAT</w:instrText>
        </w:r>
        <w:r w:rsidRPr="004E5529">
          <w:fldChar w:fldCharType="separate"/>
        </w:r>
        <w:r w:rsidRPr="002726D5">
          <w:rPr>
            <w:noProof/>
            <w:lang w:val="es-ES"/>
          </w:rPr>
          <w:t>4</w:t>
        </w:r>
        <w:r w:rsidRPr="004E5529">
          <w:fldChar w:fldCharType="end"/>
        </w:r>
      </w:p>
    </w:sdtContent>
  </w:sdt>
  <w:p w14:paraId="3EAB778F" w14:textId="77777777" w:rsidR="00827D1D" w:rsidRPr="004E2142" w:rsidRDefault="00827D1D" w:rsidP="004E2142">
    <w:pPr>
      <w:tabs>
        <w:tab w:val="center" w:pos="4419"/>
        <w:tab w:val="right" w:pos="8838"/>
      </w:tabs>
      <w:jc w:val="center"/>
      <w:rPr>
        <w:rFonts w:ascii="Calibri" w:hAnsi="Calibri"/>
        <w:color w:val="7F7F7F"/>
        <w:sz w:val="16"/>
      </w:rPr>
    </w:pPr>
    <w:r w:rsidRPr="004E2142">
      <w:rPr>
        <w:rFonts w:ascii="Calibri" w:hAnsi="Calibri"/>
        <w:color w:val="7F7F7F"/>
        <w:sz w:val="16"/>
      </w:rPr>
      <w:t>Superintendencia del Medio Ambiente</w:t>
    </w:r>
  </w:p>
  <w:p w14:paraId="53168E40" w14:textId="1D723CEA" w:rsidR="00827D1D" w:rsidRPr="004E2142" w:rsidRDefault="00827D1D" w:rsidP="004E2142">
    <w:pPr>
      <w:tabs>
        <w:tab w:val="center" w:pos="4419"/>
        <w:tab w:val="right" w:pos="8838"/>
      </w:tabs>
      <w:ind w:left="46"/>
      <w:jc w:val="center"/>
      <w:rPr>
        <w:rFonts w:ascii="Calibri" w:hAnsi="Calibri" w:cs="Calibri"/>
        <w:color w:val="7F7F7F"/>
        <w:sz w:val="16"/>
        <w:u w:val="single"/>
      </w:rPr>
    </w:pPr>
    <w:r w:rsidRPr="004E2142">
      <w:rPr>
        <w:rFonts w:ascii="Calibri" w:hAnsi="Calibri" w:cs="Calibri"/>
        <w:color w:val="7F7F7F"/>
        <w:sz w:val="16"/>
      </w:rPr>
      <w:t xml:space="preserve">Teatinos 280 pisos </w:t>
    </w:r>
    <w:r>
      <w:rPr>
        <w:rFonts w:ascii="Calibri" w:hAnsi="Calibri" w:cs="Calibri"/>
        <w:color w:val="7F7F7F"/>
        <w:sz w:val="16"/>
      </w:rPr>
      <w:t xml:space="preserve">7, </w:t>
    </w:r>
    <w:r w:rsidRPr="004E2142">
      <w:rPr>
        <w:rFonts w:ascii="Calibri" w:hAnsi="Calibri" w:cs="Calibri"/>
        <w:color w:val="7F7F7F"/>
        <w:sz w:val="16"/>
      </w:rPr>
      <w:t xml:space="preserve">8 y 9, Santiago / </w:t>
    </w:r>
    <w:hyperlink r:id="rId1" w:history="1">
      <w:r w:rsidRPr="004E2142">
        <w:rPr>
          <w:rFonts w:ascii="Calibri" w:hAnsi="Calibri" w:cs="Calibri"/>
          <w:color w:val="7F7F7F"/>
          <w:sz w:val="16"/>
          <w:u w:val="single"/>
        </w:rPr>
        <w:t>contacto.sma@sma.gob.cl</w:t>
      </w:r>
    </w:hyperlink>
    <w:r w:rsidRPr="004E2142">
      <w:rPr>
        <w:rFonts w:ascii="Calibri" w:hAnsi="Calibri" w:cs="Calibri"/>
        <w:color w:val="7F7F7F"/>
        <w:sz w:val="16"/>
      </w:rPr>
      <w:t xml:space="preserve"> / </w:t>
    </w:r>
    <w:hyperlink r:id="rId2" w:history="1">
      <w:r w:rsidRPr="004E2142">
        <w:rPr>
          <w:rFonts w:ascii="Calibri" w:hAnsi="Calibri" w:cs="Calibri"/>
          <w:color w:val="7F7F7F"/>
          <w:sz w:val="16"/>
          <w:u w:val="single"/>
        </w:rPr>
        <w:t>www.sma.gob.cl</w:t>
      </w:r>
    </w:hyperlink>
  </w:p>
  <w:p w14:paraId="3A85E7B5" w14:textId="0FDADB66" w:rsidR="00827D1D" w:rsidRPr="00E852DE" w:rsidRDefault="00827D1D" w:rsidP="002B65D8">
    <w:pPr>
      <w:spacing w:line="276" w:lineRule="auto"/>
      <w:jc w:val="center"/>
      <w:rPr>
        <w:rFonts w:ascii="Calibri" w:hAnsi="Calibri" w:cs="Calibri"/>
        <w:color w:val="7F7F7F"/>
        <w:sz w:val="16"/>
      </w:rPr>
    </w:pPr>
    <w:r w:rsidRPr="00E852DE">
      <w:rPr>
        <w:rFonts w:ascii="Calibri" w:hAnsi="Calibri" w:cs="Calibri"/>
        <w:color w:val="7F7F7F"/>
        <w:sz w:val="16"/>
      </w:rPr>
      <w:t>DFZ-2019-672-III-NC</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32834AC" w14:textId="77777777" w:rsidR="00827D1D" w:rsidRPr="004E2142" w:rsidRDefault="00827D1D" w:rsidP="00463937">
    <w:pPr>
      <w:tabs>
        <w:tab w:val="center" w:pos="4419"/>
        <w:tab w:val="right" w:pos="8838"/>
      </w:tabs>
      <w:jc w:val="center"/>
      <w:rPr>
        <w:rFonts w:ascii="Calibri" w:hAnsi="Calibri"/>
        <w:color w:val="7F7F7F"/>
        <w:sz w:val="16"/>
      </w:rPr>
    </w:pPr>
    <w:r w:rsidRPr="004E2142">
      <w:rPr>
        <w:rFonts w:ascii="Calibri" w:hAnsi="Calibri"/>
        <w:color w:val="7F7F7F"/>
        <w:sz w:val="16"/>
      </w:rPr>
      <w:t>Superintendencia del Medio Ambiente</w:t>
    </w:r>
  </w:p>
  <w:p w14:paraId="58796946" w14:textId="77777777" w:rsidR="00827D1D" w:rsidRPr="004E2142" w:rsidRDefault="00827D1D" w:rsidP="00463937">
    <w:pPr>
      <w:tabs>
        <w:tab w:val="center" w:pos="4419"/>
        <w:tab w:val="right" w:pos="8838"/>
      </w:tabs>
      <w:ind w:left="46"/>
      <w:jc w:val="center"/>
      <w:rPr>
        <w:rFonts w:ascii="Calibri" w:hAnsi="Calibri" w:cs="Calibri"/>
        <w:color w:val="7F7F7F"/>
        <w:sz w:val="16"/>
        <w:u w:val="single"/>
      </w:rPr>
    </w:pPr>
    <w:r w:rsidRPr="004E2142">
      <w:rPr>
        <w:rFonts w:ascii="Calibri" w:hAnsi="Calibri" w:cs="Calibri"/>
        <w:color w:val="7F7F7F"/>
        <w:sz w:val="16"/>
      </w:rPr>
      <w:t xml:space="preserve">Teatinos 280 pisos </w:t>
    </w:r>
    <w:r>
      <w:rPr>
        <w:rFonts w:ascii="Calibri" w:hAnsi="Calibri" w:cs="Calibri"/>
        <w:color w:val="7F7F7F"/>
        <w:sz w:val="16"/>
      </w:rPr>
      <w:t xml:space="preserve">7, </w:t>
    </w:r>
    <w:r w:rsidRPr="004E2142">
      <w:rPr>
        <w:rFonts w:ascii="Calibri" w:hAnsi="Calibri" w:cs="Calibri"/>
        <w:color w:val="7F7F7F"/>
        <w:sz w:val="16"/>
      </w:rPr>
      <w:t xml:space="preserve">8 y 9, Santiago / </w:t>
    </w:r>
    <w:hyperlink r:id="rId1" w:history="1">
      <w:r w:rsidRPr="004E2142">
        <w:rPr>
          <w:rFonts w:ascii="Calibri" w:hAnsi="Calibri" w:cs="Calibri"/>
          <w:color w:val="7F7F7F"/>
          <w:sz w:val="16"/>
          <w:u w:val="single"/>
        </w:rPr>
        <w:t>contacto.sma@sma.gob.cl</w:t>
      </w:r>
    </w:hyperlink>
    <w:r w:rsidRPr="004E2142">
      <w:rPr>
        <w:rFonts w:ascii="Calibri" w:hAnsi="Calibri" w:cs="Calibri"/>
        <w:color w:val="7F7F7F"/>
        <w:sz w:val="16"/>
      </w:rPr>
      <w:t xml:space="preserve"> / </w:t>
    </w:r>
    <w:hyperlink r:id="rId2" w:history="1">
      <w:r w:rsidRPr="004E2142">
        <w:rPr>
          <w:rFonts w:ascii="Calibri" w:hAnsi="Calibri" w:cs="Calibri"/>
          <w:color w:val="7F7F7F"/>
          <w:sz w:val="16"/>
          <w:u w:val="single"/>
        </w:rPr>
        <w:t>www.sma.gob.cl</w:t>
      </w:r>
    </w:hyperlink>
  </w:p>
  <w:p w14:paraId="7E2C7816" w14:textId="5225EADD" w:rsidR="00827D1D" w:rsidRPr="00E852DE" w:rsidRDefault="00827D1D" w:rsidP="002B65D8">
    <w:pPr>
      <w:spacing w:line="276" w:lineRule="auto"/>
      <w:jc w:val="center"/>
    </w:pPr>
    <w:r w:rsidRPr="00E852DE">
      <w:rPr>
        <w:rFonts w:ascii="Calibri" w:hAnsi="Calibri" w:cs="Calibri"/>
        <w:color w:val="7F7F7F"/>
        <w:sz w:val="16"/>
      </w:rPr>
      <w:t>DFZ-2019-672-III-NC</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8AB73BB" w14:textId="77777777" w:rsidR="002F707A" w:rsidRDefault="002F707A">
      <w:r>
        <w:separator/>
      </w:r>
    </w:p>
  </w:footnote>
  <w:footnote w:type="continuationSeparator" w:id="0">
    <w:p w14:paraId="0A9340BE" w14:textId="77777777" w:rsidR="002F707A" w:rsidRDefault="002F707A" w:rsidP="00870FF2">
      <w:r>
        <w:continuationSeparator/>
      </w:r>
    </w:p>
    <w:p w14:paraId="4E276B26" w14:textId="77777777" w:rsidR="002F707A" w:rsidRDefault="002F707A" w:rsidP="00870FF2"/>
    <w:p w14:paraId="59467E80" w14:textId="77777777" w:rsidR="002F707A" w:rsidRDefault="002F707A"/>
  </w:footnote>
  <w:footnote w:type="continuationNotice" w:id="1">
    <w:p w14:paraId="5BD8B673" w14:textId="77777777" w:rsidR="002F707A" w:rsidRDefault="002F707A"/>
    <w:p w14:paraId="23DC3E8F" w14:textId="77777777" w:rsidR="002F707A" w:rsidRDefault="002F707A"/>
  </w:footnote>
  <w:footnote w:id="2">
    <w:p w14:paraId="010FBCBC" w14:textId="5E271F41" w:rsidR="00827D1D" w:rsidRDefault="00827D1D">
      <w:pPr>
        <w:pStyle w:val="Textonotapie"/>
      </w:pPr>
      <w:r w:rsidRPr="006369C1">
        <w:rPr>
          <w:rStyle w:val="Refdenotaalpie"/>
          <w:sz w:val="16"/>
          <w:szCs w:val="16"/>
        </w:rPr>
        <w:footnoteRef/>
      </w:r>
      <w:hyperlink r:id="rId1" w:history="1">
        <w:r w:rsidRPr="006369C1">
          <w:rPr>
            <w:rStyle w:val="Hipervnculo"/>
            <w:color w:val="000000" w:themeColor="text1"/>
            <w:sz w:val="16"/>
            <w:szCs w:val="16"/>
            <w:u w:val="none"/>
          </w:rPr>
          <w:t>https://www.epa.gov/sites/production/files/201906/documents/list_of_designated_reference_and_equivalent_methods_0.pdf</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700B5EF" w14:textId="2D5212D2" w:rsidR="00827D1D" w:rsidRDefault="00827D1D">
    <w:pPr>
      <w:pStyle w:val="Encabezado"/>
    </w:pPr>
    <w:r>
      <w:rPr>
        <w:noProof/>
        <w:lang w:eastAsia="es-CL"/>
      </w:rPr>
      <w:drawing>
        <wp:inline distT="0" distB="0" distL="0" distR="0" wp14:anchorId="3C28B24D" wp14:editId="38339118">
          <wp:extent cx="2493645" cy="615950"/>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493645" cy="615950"/>
                  </a:xfrm>
                  <a:prstGeom prst="rect">
                    <a:avLst/>
                  </a:prstGeom>
                  <a:noFill/>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6EDF703" w14:textId="12D969FF" w:rsidR="00827D1D" w:rsidRDefault="00827D1D">
    <w:pPr>
      <w:pStyle w:val="Encabezado"/>
    </w:pPr>
    <w:r>
      <w:rPr>
        <w:noProof/>
        <w:lang w:eastAsia="es-CL"/>
      </w:rPr>
      <w:drawing>
        <wp:inline distT="0" distB="0" distL="0" distR="0" wp14:anchorId="7232DE46" wp14:editId="409E4567">
          <wp:extent cx="2493645" cy="615950"/>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493645" cy="615950"/>
                  </a:xfrm>
                  <a:prstGeom prst="rect">
                    <a:avLst/>
                  </a:prstGeom>
                  <a:noFill/>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99714E5"/>
    <w:multiLevelType w:val="hybridMultilevel"/>
    <w:tmpl w:val="AC828272"/>
    <w:lvl w:ilvl="0" w:tplc="340A0001">
      <w:start w:val="1"/>
      <w:numFmt w:val="bullet"/>
      <w:lvlText w:val=""/>
      <w:lvlJc w:val="left"/>
      <w:pPr>
        <w:ind w:left="360" w:hanging="360"/>
      </w:pPr>
      <w:rPr>
        <w:rFonts w:ascii="Symbol" w:hAnsi="Symbol"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1" w15:restartNumberingAfterBreak="0">
    <w:nsid w:val="12C963A7"/>
    <w:multiLevelType w:val="hybridMultilevel"/>
    <w:tmpl w:val="381E48E0"/>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 w15:restartNumberingAfterBreak="0">
    <w:nsid w:val="1AB3749E"/>
    <w:multiLevelType w:val="hybridMultilevel"/>
    <w:tmpl w:val="34ECB216"/>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15:restartNumberingAfterBreak="0">
    <w:nsid w:val="1EC76FED"/>
    <w:multiLevelType w:val="hybridMultilevel"/>
    <w:tmpl w:val="54E40928"/>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15:restartNumberingAfterBreak="0">
    <w:nsid w:val="266531F4"/>
    <w:multiLevelType w:val="hybridMultilevel"/>
    <w:tmpl w:val="1664487E"/>
    <w:lvl w:ilvl="0" w:tplc="A8263628">
      <w:numFmt w:val="bullet"/>
      <w:lvlText w:val="•"/>
      <w:lvlJc w:val="left"/>
      <w:pPr>
        <w:ind w:left="1065" w:hanging="705"/>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5" w15:restartNumberingAfterBreak="0">
    <w:nsid w:val="2A9A0B56"/>
    <w:multiLevelType w:val="hybridMultilevel"/>
    <w:tmpl w:val="0212D708"/>
    <w:lvl w:ilvl="0" w:tplc="340A0001">
      <w:start w:val="1"/>
      <w:numFmt w:val="bullet"/>
      <w:lvlText w:val=""/>
      <w:lvlJc w:val="left"/>
      <w:pPr>
        <w:ind w:left="360" w:hanging="360"/>
      </w:pPr>
      <w:rPr>
        <w:rFonts w:ascii="Symbol" w:hAnsi="Symbol"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6" w15:restartNumberingAfterBreak="0">
    <w:nsid w:val="2C253FF7"/>
    <w:multiLevelType w:val="hybridMultilevel"/>
    <w:tmpl w:val="14A08AE6"/>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15:restartNumberingAfterBreak="0">
    <w:nsid w:val="2DCA4AC3"/>
    <w:multiLevelType w:val="hybridMultilevel"/>
    <w:tmpl w:val="14A08AE6"/>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15:restartNumberingAfterBreak="0">
    <w:nsid w:val="31BE09D6"/>
    <w:multiLevelType w:val="hybridMultilevel"/>
    <w:tmpl w:val="B7107D8C"/>
    <w:lvl w:ilvl="0" w:tplc="563A6DC6">
      <w:start w:val="162"/>
      <w:numFmt w:val="bullet"/>
      <w:lvlText w:val=""/>
      <w:lvlJc w:val="left"/>
      <w:pPr>
        <w:ind w:left="720" w:hanging="360"/>
      </w:pPr>
      <w:rPr>
        <w:rFonts w:ascii="Wingdings" w:eastAsia="Calibri" w:hAnsi="Wingdings"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9" w15:restartNumberingAfterBreak="0">
    <w:nsid w:val="3388372C"/>
    <w:multiLevelType w:val="hybridMultilevel"/>
    <w:tmpl w:val="A1860B2C"/>
    <w:lvl w:ilvl="0" w:tplc="C68A4212">
      <w:start w:val="1"/>
      <w:numFmt w:val="bullet"/>
      <w:lvlText w:val="-"/>
      <w:lvlJc w:val="left"/>
      <w:pPr>
        <w:ind w:left="360" w:hanging="360"/>
      </w:pPr>
      <w:rPr>
        <w:rFonts w:ascii="Cambria" w:eastAsia="Cambria" w:hAnsi="Cambria" w:cs="Times New Roman" w:hint="default"/>
      </w:rPr>
    </w:lvl>
    <w:lvl w:ilvl="1" w:tplc="35623954">
      <w:numFmt w:val="bullet"/>
      <w:lvlText w:val="•"/>
      <w:lvlJc w:val="left"/>
      <w:pPr>
        <w:ind w:left="1140" w:hanging="420"/>
      </w:pPr>
      <w:rPr>
        <w:rFonts w:ascii="Calibri" w:eastAsia="Calibri" w:hAnsi="Calibri" w:cs="Arial"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10" w15:restartNumberingAfterBreak="0">
    <w:nsid w:val="366F7660"/>
    <w:multiLevelType w:val="hybridMultilevel"/>
    <w:tmpl w:val="14A08AE6"/>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15:restartNumberingAfterBreak="0">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8801"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2" w15:restartNumberingAfterBreak="0">
    <w:nsid w:val="4F360090"/>
    <w:multiLevelType w:val="hybridMultilevel"/>
    <w:tmpl w:val="B78E4F14"/>
    <w:lvl w:ilvl="0" w:tplc="518AA0E2">
      <w:start w:val="1"/>
      <w:numFmt w:val="bullet"/>
      <w:lvlText w:val=""/>
      <w:lvlJc w:val="left"/>
      <w:pPr>
        <w:ind w:left="1080" w:hanging="360"/>
      </w:pPr>
      <w:rPr>
        <w:rFonts w:ascii="Symbol" w:hAnsi="Symbol" w:hint="default"/>
        <w:color w:val="auto"/>
      </w:rPr>
    </w:lvl>
    <w:lvl w:ilvl="1" w:tplc="340A0003" w:tentative="1">
      <w:start w:val="1"/>
      <w:numFmt w:val="bullet"/>
      <w:lvlText w:val="o"/>
      <w:lvlJc w:val="left"/>
      <w:pPr>
        <w:ind w:left="1800" w:hanging="360"/>
      </w:pPr>
      <w:rPr>
        <w:rFonts w:ascii="Courier New" w:hAnsi="Courier New" w:cs="Courier New" w:hint="default"/>
      </w:rPr>
    </w:lvl>
    <w:lvl w:ilvl="2" w:tplc="340A0005" w:tentative="1">
      <w:start w:val="1"/>
      <w:numFmt w:val="bullet"/>
      <w:lvlText w:val=""/>
      <w:lvlJc w:val="left"/>
      <w:pPr>
        <w:ind w:left="2520" w:hanging="360"/>
      </w:pPr>
      <w:rPr>
        <w:rFonts w:ascii="Wingdings" w:hAnsi="Wingdings" w:hint="default"/>
      </w:rPr>
    </w:lvl>
    <w:lvl w:ilvl="3" w:tplc="340A0001" w:tentative="1">
      <w:start w:val="1"/>
      <w:numFmt w:val="bullet"/>
      <w:lvlText w:val=""/>
      <w:lvlJc w:val="left"/>
      <w:pPr>
        <w:ind w:left="3240" w:hanging="360"/>
      </w:pPr>
      <w:rPr>
        <w:rFonts w:ascii="Symbol" w:hAnsi="Symbol" w:hint="default"/>
      </w:rPr>
    </w:lvl>
    <w:lvl w:ilvl="4" w:tplc="340A0003" w:tentative="1">
      <w:start w:val="1"/>
      <w:numFmt w:val="bullet"/>
      <w:lvlText w:val="o"/>
      <w:lvlJc w:val="left"/>
      <w:pPr>
        <w:ind w:left="3960" w:hanging="360"/>
      </w:pPr>
      <w:rPr>
        <w:rFonts w:ascii="Courier New" w:hAnsi="Courier New" w:cs="Courier New" w:hint="default"/>
      </w:rPr>
    </w:lvl>
    <w:lvl w:ilvl="5" w:tplc="340A0005" w:tentative="1">
      <w:start w:val="1"/>
      <w:numFmt w:val="bullet"/>
      <w:lvlText w:val=""/>
      <w:lvlJc w:val="left"/>
      <w:pPr>
        <w:ind w:left="4680" w:hanging="360"/>
      </w:pPr>
      <w:rPr>
        <w:rFonts w:ascii="Wingdings" w:hAnsi="Wingdings" w:hint="default"/>
      </w:rPr>
    </w:lvl>
    <w:lvl w:ilvl="6" w:tplc="340A0001" w:tentative="1">
      <w:start w:val="1"/>
      <w:numFmt w:val="bullet"/>
      <w:lvlText w:val=""/>
      <w:lvlJc w:val="left"/>
      <w:pPr>
        <w:ind w:left="5400" w:hanging="360"/>
      </w:pPr>
      <w:rPr>
        <w:rFonts w:ascii="Symbol" w:hAnsi="Symbol" w:hint="default"/>
      </w:rPr>
    </w:lvl>
    <w:lvl w:ilvl="7" w:tplc="340A0003" w:tentative="1">
      <w:start w:val="1"/>
      <w:numFmt w:val="bullet"/>
      <w:lvlText w:val="o"/>
      <w:lvlJc w:val="left"/>
      <w:pPr>
        <w:ind w:left="6120" w:hanging="360"/>
      </w:pPr>
      <w:rPr>
        <w:rFonts w:ascii="Courier New" w:hAnsi="Courier New" w:cs="Courier New" w:hint="default"/>
      </w:rPr>
    </w:lvl>
    <w:lvl w:ilvl="8" w:tplc="340A0005" w:tentative="1">
      <w:start w:val="1"/>
      <w:numFmt w:val="bullet"/>
      <w:lvlText w:val=""/>
      <w:lvlJc w:val="left"/>
      <w:pPr>
        <w:ind w:left="6840" w:hanging="360"/>
      </w:pPr>
      <w:rPr>
        <w:rFonts w:ascii="Wingdings" w:hAnsi="Wingdings" w:hint="default"/>
      </w:rPr>
    </w:lvl>
  </w:abstractNum>
  <w:abstractNum w:abstractNumId="13" w15:restartNumberingAfterBreak="0">
    <w:nsid w:val="50E17F12"/>
    <w:multiLevelType w:val="hybridMultilevel"/>
    <w:tmpl w:val="14A08AE6"/>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 w15:restartNumberingAfterBreak="0">
    <w:nsid w:val="5A3F7A03"/>
    <w:multiLevelType w:val="hybridMultilevel"/>
    <w:tmpl w:val="42923F2A"/>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5" w15:restartNumberingAfterBreak="0">
    <w:nsid w:val="5BE64620"/>
    <w:multiLevelType w:val="hybridMultilevel"/>
    <w:tmpl w:val="E4A66320"/>
    <w:lvl w:ilvl="0" w:tplc="340A0001">
      <w:start w:val="1"/>
      <w:numFmt w:val="bullet"/>
      <w:lvlText w:val=""/>
      <w:lvlJc w:val="left"/>
      <w:pPr>
        <w:ind w:left="720" w:hanging="360"/>
      </w:pPr>
      <w:rPr>
        <w:rFonts w:ascii="Symbol" w:hAnsi="Symbol"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 w15:restartNumberingAfterBreak="0">
    <w:nsid w:val="61DD1583"/>
    <w:multiLevelType w:val="hybridMultilevel"/>
    <w:tmpl w:val="638C6A5A"/>
    <w:lvl w:ilvl="0" w:tplc="340A000F">
      <w:start w:val="1"/>
      <w:numFmt w:val="decimal"/>
      <w:lvlText w:val="%1."/>
      <w:lvlJc w:val="left"/>
      <w:pPr>
        <w:ind w:left="720" w:hanging="360"/>
      </w:pPr>
      <w:rPr>
        <w:rFont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7" w15:restartNumberingAfterBreak="0">
    <w:nsid w:val="63FA482D"/>
    <w:multiLevelType w:val="hybridMultilevel"/>
    <w:tmpl w:val="2EE8F45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8" w15:restartNumberingAfterBreak="0">
    <w:nsid w:val="66E77EAB"/>
    <w:multiLevelType w:val="hybridMultilevel"/>
    <w:tmpl w:val="94AAE280"/>
    <w:lvl w:ilvl="0" w:tplc="340A0001">
      <w:start w:val="1"/>
      <w:numFmt w:val="bullet"/>
      <w:lvlText w:val=""/>
      <w:lvlJc w:val="left"/>
      <w:pPr>
        <w:ind w:left="360" w:hanging="360"/>
      </w:pPr>
      <w:rPr>
        <w:rFonts w:ascii="Symbol" w:hAnsi="Symbol"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9" w15:restartNumberingAfterBreak="0">
    <w:nsid w:val="67D0539C"/>
    <w:multiLevelType w:val="hybridMultilevel"/>
    <w:tmpl w:val="9572D42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0" w15:restartNumberingAfterBreak="0">
    <w:nsid w:val="6E4C273E"/>
    <w:multiLevelType w:val="hybridMultilevel"/>
    <w:tmpl w:val="845AE77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1" w15:restartNumberingAfterBreak="0">
    <w:nsid w:val="6FE45F49"/>
    <w:multiLevelType w:val="hybridMultilevel"/>
    <w:tmpl w:val="5A7A6946"/>
    <w:lvl w:ilvl="0" w:tplc="340A0017">
      <w:start w:val="1"/>
      <w:numFmt w:val="lowerLetter"/>
      <w:lvlText w:val="%1)"/>
      <w:lvlJc w:val="left"/>
      <w:pPr>
        <w:ind w:left="360" w:hanging="360"/>
      </w:pPr>
      <w:rPr>
        <w:rFonts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2" w15:restartNumberingAfterBreak="0">
    <w:nsid w:val="780A624B"/>
    <w:multiLevelType w:val="hybridMultilevel"/>
    <w:tmpl w:val="650E4696"/>
    <w:lvl w:ilvl="0" w:tplc="340A0001">
      <w:start w:val="1"/>
      <w:numFmt w:val="bullet"/>
      <w:lvlText w:val=""/>
      <w:lvlJc w:val="left"/>
      <w:pPr>
        <w:ind w:left="360" w:hanging="360"/>
      </w:pPr>
      <w:rPr>
        <w:rFonts w:ascii="Symbol" w:hAnsi="Symbol"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23" w15:restartNumberingAfterBreak="0">
    <w:nsid w:val="7B4D1E84"/>
    <w:multiLevelType w:val="hybridMultilevel"/>
    <w:tmpl w:val="0AEA2F0E"/>
    <w:lvl w:ilvl="0" w:tplc="340A0001">
      <w:start w:val="1"/>
      <w:numFmt w:val="bullet"/>
      <w:lvlText w:val=""/>
      <w:lvlJc w:val="left"/>
      <w:pPr>
        <w:ind w:left="502" w:hanging="360"/>
      </w:pPr>
      <w:rPr>
        <w:rFonts w:ascii="Symbol" w:hAnsi="Symbol"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24" w15:restartNumberingAfterBreak="0">
    <w:nsid w:val="7FCB5E83"/>
    <w:multiLevelType w:val="hybridMultilevel"/>
    <w:tmpl w:val="889A19FC"/>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11"/>
  </w:num>
  <w:num w:numId="2">
    <w:abstractNumId w:val="12"/>
  </w:num>
  <w:num w:numId="3">
    <w:abstractNumId w:val="16"/>
  </w:num>
  <w:num w:numId="4">
    <w:abstractNumId w:val="9"/>
  </w:num>
  <w:num w:numId="5">
    <w:abstractNumId w:val="2"/>
  </w:num>
  <w:num w:numId="6">
    <w:abstractNumId w:val="3"/>
  </w:num>
  <w:num w:numId="7">
    <w:abstractNumId w:val="23"/>
  </w:num>
  <w:num w:numId="8">
    <w:abstractNumId w:val="1"/>
  </w:num>
  <w:num w:numId="9">
    <w:abstractNumId w:val="24"/>
  </w:num>
  <w:num w:numId="10">
    <w:abstractNumId w:val="13"/>
  </w:num>
  <w:num w:numId="11">
    <w:abstractNumId w:val="7"/>
  </w:num>
  <w:num w:numId="12">
    <w:abstractNumId w:val="10"/>
  </w:num>
  <w:num w:numId="13">
    <w:abstractNumId w:val="6"/>
  </w:num>
  <w:num w:numId="14">
    <w:abstractNumId w:val="20"/>
  </w:num>
  <w:num w:numId="15">
    <w:abstractNumId w:val="19"/>
  </w:num>
  <w:num w:numId="16">
    <w:abstractNumId w:val="18"/>
  </w:num>
  <w:num w:numId="17">
    <w:abstractNumId w:val="22"/>
  </w:num>
  <w:num w:numId="18">
    <w:abstractNumId w:val="4"/>
  </w:num>
  <w:num w:numId="19">
    <w:abstractNumId w:val="14"/>
  </w:num>
  <w:num w:numId="20">
    <w:abstractNumId w:val="5"/>
  </w:num>
  <w:num w:numId="21">
    <w:abstractNumId w:val="0"/>
  </w:num>
  <w:num w:numId="22">
    <w:abstractNumId w:val="15"/>
  </w:num>
  <w:num w:numId="23">
    <w:abstractNumId w:val="21"/>
  </w:num>
  <w:num w:numId="24">
    <w:abstractNumId w:val="17"/>
  </w:num>
  <w:num w:numId="25">
    <w:abstractNumId w:val="8"/>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hideSpellingErrors/>
  <w:hideGrammaticalErrors/>
  <w:proofState w:spelling="clean" w:grammar="clean"/>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6524C"/>
    <w:rsid w:val="00000CA5"/>
    <w:rsid w:val="0000124D"/>
    <w:rsid w:val="000014DF"/>
    <w:rsid w:val="000014E8"/>
    <w:rsid w:val="00001B55"/>
    <w:rsid w:val="00001ED1"/>
    <w:rsid w:val="00001FC4"/>
    <w:rsid w:val="00002A64"/>
    <w:rsid w:val="00003201"/>
    <w:rsid w:val="00004329"/>
    <w:rsid w:val="00004C82"/>
    <w:rsid w:val="00004D1D"/>
    <w:rsid w:val="00004DA9"/>
    <w:rsid w:val="0000504B"/>
    <w:rsid w:val="000050B6"/>
    <w:rsid w:val="000053DA"/>
    <w:rsid w:val="000063B5"/>
    <w:rsid w:val="0000671C"/>
    <w:rsid w:val="0000680A"/>
    <w:rsid w:val="0000686C"/>
    <w:rsid w:val="00006FE0"/>
    <w:rsid w:val="000070A0"/>
    <w:rsid w:val="000073AD"/>
    <w:rsid w:val="00007F36"/>
    <w:rsid w:val="00010951"/>
    <w:rsid w:val="00010F10"/>
    <w:rsid w:val="000111CD"/>
    <w:rsid w:val="0001171E"/>
    <w:rsid w:val="00011B43"/>
    <w:rsid w:val="00011B4E"/>
    <w:rsid w:val="00012236"/>
    <w:rsid w:val="0001223F"/>
    <w:rsid w:val="00012AA2"/>
    <w:rsid w:val="00012EFD"/>
    <w:rsid w:val="000132B4"/>
    <w:rsid w:val="000143C8"/>
    <w:rsid w:val="00015199"/>
    <w:rsid w:val="000151C7"/>
    <w:rsid w:val="0001653F"/>
    <w:rsid w:val="000165D1"/>
    <w:rsid w:val="00016950"/>
    <w:rsid w:val="00017147"/>
    <w:rsid w:val="0001781A"/>
    <w:rsid w:val="000179CE"/>
    <w:rsid w:val="00017B97"/>
    <w:rsid w:val="0002008E"/>
    <w:rsid w:val="0002019C"/>
    <w:rsid w:val="000201D0"/>
    <w:rsid w:val="000201ED"/>
    <w:rsid w:val="00020237"/>
    <w:rsid w:val="000209B6"/>
    <w:rsid w:val="00021B10"/>
    <w:rsid w:val="00022D91"/>
    <w:rsid w:val="00023D86"/>
    <w:rsid w:val="00024319"/>
    <w:rsid w:val="00024A72"/>
    <w:rsid w:val="00024B75"/>
    <w:rsid w:val="00024ECF"/>
    <w:rsid w:val="000250E0"/>
    <w:rsid w:val="000254B9"/>
    <w:rsid w:val="00025B2E"/>
    <w:rsid w:val="00025CB5"/>
    <w:rsid w:val="00025D19"/>
    <w:rsid w:val="000261BD"/>
    <w:rsid w:val="00026275"/>
    <w:rsid w:val="000267C7"/>
    <w:rsid w:val="00026898"/>
    <w:rsid w:val="00026918"/>
    <w:rsid w:val="00026F3F"/>
    <w:rsid w:val="00027135"/>
    <w:rsid w:val="0003006F"/>
    <w:rsid w:val="0003074D"/>
    <w:rsid w:val="00030FFA"/>
    <w:rsid w:val="000314CF"/>
    <w:rsid w:val="00031A20"/>
    <w:rsid w:val="00031CDC"/>
    <w:rsid w:val="00032BC7"/>
    <w:rsid w:val="00032CEC"/>
    <w:rsid w:val="00032D4D"/>
    <w:rsid w:val="00032DB0"/>
    <w:rsid w:val="00033058"/>
    <w:rsid w:val="0003408B"/>
    <w:rsid w:val="0003419C"/>
    <w:rsid w:val="00034827"/>
    <w:rsid w:val="00035709"/>
    <w:rsid w:val="0003599B"/>
    <w:rsid w:val="00035E71"/>
    <w:rsid w:val="000361B9"/>
    <w:rsid w:val="000361F7"/>
    <w:rsid w:val="00036213"/>
    <w:rsid w:val="00036314"/>
    <w:rsid w:val="00036D37"/>
    <w:rsid w:val="00037725"/>
    <w:rsid w:val="000378D0"/>
    <w:rsid w:val="00037D08"/>
    <w:rsid w:val="00037F70"/>
    <w:rsid w:val="0004048A"/>
    <w:rsid w:val="00040F4E"/>
    <w:rsid w:val="00041C3F"/>
    <w:rsid w:val="00041E64"/>
    <w:rsid w:val="00041FA4"/>
    <w:rsid w:val="00042CA6"/>
    <w:rsid w:val="00043318"/>
    <w:rsid w:val="0004340C"/>
    <w:rsid w:val="00043B71"/>
    <w:rsid w:val="00043DDD"/>
    <w:rsid w:val="00044B58"/>
    <w:rsid w:val="00044ED6"/>
    <w:rsid w:val="00044FC9"/>
    <w:rsid w:val="00045406"/>
    <w:rsid w:val="00045AE9"/>
    <w:rsid w:val="00045DA2"/>
    <w:rsid w:val="000463A5"/>
    <w:rsid w:val="0004795B"/>
    <w:rsid w:val="00047D2A"/>
    <w:rsid w:val="00050530"/>
    <w:rsid w:val="00050D4E"/>
    <w:rsid w:val="00050FA9"/>
    <w:rsid w:val="00051C01"/>
    <w:rsid w:val="00051EDB"/>
    <w:rsid w:val="000521CD"/>
    <w:rsid w:val="00053102"/>
    <w:rsid w:val="000532FE"/>
    <w:rsid w:val="000534A8"/>
    <w:rsid w:val="00053B98"/>
    <w:rsid w:val="00053FAE"/>
    <w:rsid w:val="0005403F"/>
    <w:rsid w:val="000542ED"/>
    <w:rsid w:val="00054F6E"/>
    <w:rsid w:val="00055067"/>
    <w:rsid w:val="000559DE"/>
    <w:rsid w:val="00055CA3"/>
    <w:rsid w:val="00055E3E"/>
    <w:rsid w:val="00055E6D"/>
    <w:rsid w:val="000563EB"/>
    <w:rsid w:val="00056D41"/>
    <w:rsid w:val="00056D80"/>
    <w:rsid w:val="000570D6"/>
    <w:rsid w:val="000572EE"/>
    <w:rsid w:val="00057509"/>
    <w:rsid w:val="00060328"/>
    <w:rsid w:val="0006080A"/>
    <w:rsid w:val="0006095C"/>
    <w:rsid w:val="00060CEE"/>
    <w:rsid w:val="000613BF"/>
    <w:rsid w:val="00061709"/>
    <w:rsid w:val="00061DDE"/>
    <w:rsid w:val="000624CE"/>
    <w:rsid w:val="0006259B"/>
    <w:rsid w:val="00062D5F"/>
    <w:rsid w:val="0006398B"/>
    <w:rsid w:val="00063C93"/>
    <w:rsid w:val="000643D4"/>
    <w:rsid w:val="000644EA"/>
    <w:rsid w:val="00064B76"/>
    <w:rsid w:val="00065147"/>
    <w:rsid w:val="000655AA"/>
    <w:rsid w:val="0006599F"/>
    <w:rsid w:val="00065CBB"/>
    <w:rsid w:val="0006612E"/>
    <w:rsid w:val="00066188"/>
    <w:rsid w:val="000667E1"/>
    <w:rsid w:val="00066A1C"/>
    <w:rsid w:val="00066E7A"/>
    <w:rsid w:val="00067155"/>
    <w:rsid w:val="00067269"/>
    <w:rsid w:val="00067715"/>
    <w:rsid w:val="00071004"/>
    <w:rsid w:val="000710FC"/>
    <w:rsid w:val="0007139D"/>
    <w:rsid w:val="00071ABB"/>
    <w:rsid w:val="00071B2E"/>
    <w:rsid w:val="0007229B"/>
    <w:rsid w:val="00072816"/>
    <w:rsid w:val="000728A8"/>
    <w:rsid w:val="000730EC"/>
    <w:rsid w:val="000745F3"/>
    <w:rsid w:val="0007466F"/>
    <w:rsid w:val="000747F0"/>
    <w:rsid w:val="00074A64"/>
    <w:rsid w:val="00074EC7"/>
    <w:rsid w:val="00075A70"/>
    <w:rsid w:val="00075D6D"/>
    <w:rsid w:val="000766E6"/>
    <w:rsid w:val="00077563"/>
    <w:rsid w:val="0008055D"/>
    <w:rsid w:val="0008091D"/>
    <w:rsid w:val="00080B40"/>
    <w:rsid w:val="00081E11"/>
    <w:rsid w:val="00082230"/>
    <w:rsid w:val="0008249D"/>
    <w:rsid w:val="00082629"/>
    <w:rsid w:val="00082C6F"/>
    <w:rsid w:val="00083084"/>
    <w:rsid w:val="000830DD"/>
    <w:rsid w:val="00083163"/>
    <w:rsid w:val="00083A21"/>
    <w:rsid w:val="00083B96"/>
    <w:rsid w:val="00084320"/>
    <w:rsid w:val="00084EBF"/>
    <w:rsid w:val="0008518B"/>
    <w:rsid w:val="00085485"/>
    <w:rsid w:val="00085879"/>
    <w:rsid w:val="00085CB7"/>
    <w:rsid w:val="00086D89"/>
    <w:rsid w:val="00086DEA"/>
    <w:rsid w:val="00087118"/>
    <w:rsid w:val="00087258"/>
    <w:rsid w:val="0009113B"/>
    <w:rsid w:val="00091159"/>
    <w:rsid w:val="0009119B"/>
    <w:rsid w:val="000914A4"/>
    <w:rsid w:val="00091C81"/>
    <w:rsid w:val="00091D16"/>
    <w:rsid w:val="00092708"/>
    <w:rsid w:val="000927D0"/>
    <w:rsid w:val="00092FAB"/>
    <w:rsid w:val="0009302D"/>
    <w:rsid w:val="000932E2"/>
    <w:rsid w:val="000936B4"/>
    <w:rsid w:val="00093700"/>
    <w:rsid w:val="00094E56"/>
    <w:rsid w:val="000959D8"/>
    <w:rsid w:val="00095A4A"/>
    <w:rsid w:val="00095DA6"/>
    <w:rsid w:val="00095DB4"/>
    <w:rsid w:val="00095DE7"/>
    <w:rsid w:val="00096213"/>
    <w:rsid w:val="00096366"/>
    <w:rsid w:val="00096587"/>
    <w:rsid w:val="000975B5"/>
    <w:rsid w:val="00097809"/>
    <w:rsid w:val="00097C39"/>
    <w:rsid w:val="000A004C"/>
    <w:rsid w:val="000A0154"/>
    <w:rsid w:val="000A027D"/>
    <w:rsid w:val="000A0A40"/>
    <w:rsid w:val="000A10B0"/>
    <w:rsid w:val="000A216C"/>
    <w:rsid w:val="000A3133"/>
    <w:rsid w:val="000A321B"/>
    <w:rsid w:val="000A3227"/>
    <w:rsid w:val="000A34DC"/>
    <w:rsid w:val="000A38C4"/>
    <w:rsid w:val="000A39B1"/>
    <w:rsid w:val="000A407E"/>
    <w:rsid w:val="000A41F5"/>
    <w:rsid w:val="000A46D4"/>
    <w:rsid w:val="000A48D7"/>
    <w:rsid w:val="000A4D15"/>
    <w:rsid w:val="000A4EC8"/>
    <w:rsid w:val="000A58D1"/>
    <w:rsid w:val="000A597B"/>
    <w:rsid w:val="000A64DE"/>
    <w:rsid w:val="000A6543"/>
    <w:rsid w:val="000A68A5"/>
    <w:rsid w:val="000A6BEE"/>
    <w:rsid w:val="000A6CE0"/>
    <w:rsid w:val="000A7307"/>
    <w:rsid w:val="000A794E"/>
    <w:rsid w:val="000A7B10"/>
    <w:rsid w:val="000A7C42"/>
    <w:rsid w:val="000B0411"/>
    <w:rsid w:val="000B0D17"/>
    <w:rsid w:val="000B1041"/>
    <w:rsid w:val="000B12C1"/>
    <w:rsid w:val="000B1A46"/>
    <w:rsid w:val="000B2A8F"/>
    <w:rsid w:val="000B32AE"/>
    <w:rsid w:val="000B34B2"/>
    <w:rsid w:val="000B41A3"/>
    <w:rsid w:val="000B41DD"/>
    <w:rsid w:val="000B4852"/>
    <w:rsid w:val="000B4A26"/>
    <w:rsid w:val="000B4C91"/>
    <w:rsid w:val="000B4F86"/>
    <w:rsid w:val="000B52F8"/>
    <w:rsid w:val="000B5555"/>
    <w:rsid w:val="000B5C2E"/>
    <w:rsid w:val="000B5FEC"/>
    <w:rsid w:val="000B6651"/>
    <w:rsid w:val="000B6CA6"/>
    <w:rsid w:val="000B7063"/>
    <w:rsid w:val="000B70DA"/>
    <w:rsid w:val="000B7468"/>
    <w:rsid w:val="000B76EF"/>
    <w:rsid w:val="000B795B"/>
    <w:rsid w:val="000B7F06"/>
    <w:rsid w:val="000C0311"/>
    <w:rsid w:val="000C0369"/>
    <w:rsid w:val="000C052E"/>
    <w:rsid w:val="000C07FD"/>
    <w:rsid w:val="000C0E94"/>
    <w:rsid w:val="000C0FA2"/>
    <w:rsid w:val="000C128D"/>
    <w:rsid w:val="000C16CB"/>
    <w:rsid w:val="000C1BED"/>
    <w:rsid w:val="000C2348"/>
    <w:rsid w:val="000C2811"/>
    <w:rsid w:val="000C37ED"/>
    <w:rsid w:val="000C3AFB"/>
    <w:rsid w:val="000C3E33"/>
    <w:rsid w:val="000C48A5"/>
    <w:rsid w:val="000C4C72"/>
    <w:rsid w:val="000C4C74"/>
    <w:rsid w:val="000C5064"/>
    <w:rsid w:val="000C51D9"/>
    <w:rsid w:val="000C63A4"/>
    <w:rsid w:val="000C76C0"/>
    <w:rsid w:val="000C7AFD"/>
    <w:rsid w:val="000D023A"/>
    <w:rsid w:val="000D03DA"/>
    <w:rsid w:val="000D079E"/>
    <w:rsid w:val="000D0FA9"/>
    <w:rsid w:val="000D1466"/>
    <w:rsid w:val="000D1CFD"/>
    <w:rsid w:val="000D227D"/>
    <w:rsid w:val="000D2378"/>
    <w:rsid w:val="000D259C"/>
    <w:rsid w:val="000D390C"/>
    <w:rsid w:val="000D3D2A"/>
    <w:rsid w:val="000D4297"/>
    <w:rsid w:val="000D4FFE"/>
    <w:rsid w:val="000D5DA4"/>
    <w:rsid w:val="000D607C"/>
    <w:rsid w:val="000D6468"/>
    <w:rsid w:val="000D6F8D"/>
    <w:rsid w:val="000D703E"/>
    <w:rsid w:val="000D7453"/>
    <w:rsid w:val="000E0232"/>
    <w:rsid w:val="000E03A6"/>
    <w:rsid w:val="000E057F"/>
    <w:rsid w:val="000E0ADA"/>
    <w:rsid w:val="000E0AF3"/>
    <w:rsid w:val="000E0B34"/>
    <w:rsid w:val="000E19E9"/>
    <w:rsid w:val="000E257A"/>
    <w:rsid w:val="000E3427"/>
    <w:rsid w:val="000E34F7"/>
    <w:rsid w:val="000E4500"/>
    <w:rsid w:val="000E4719"/>
    <w:rsid w:val="000E4A95"/>
    <w:rsid w:val="000E5424"/>
    <w:rsid w:val="000E5869"/>
    <w:rsid w:val="000E5A25"/>
    <w:rsid w:val="000E6410"/>
    <w:rsid w:val="000E7781"/>
    <w:rsid w:val="000E7F3E"/>
    <w:rsid w:val="000E7F5E"/>
    <w:rsid w:val="000E7F69"/>
    <w:rsid w:val="000F0389"/>
    <w:rsid w:val="000F04B7"/>
    <w:rsid w:val="000F0EF2"/>
    <w:rsid w:val="000F2852"/>
    <w:rsid w:val="000F2EBF"/>
    <w:rsid w:val="000F319E"/>
    <w:rsid w:val="000F354F"/>
    <w:rsid w:val="000F3BD6"/>
    <w:rsid w:val="000F51C0"/>
    <w:rsid w:val="000F5383"/>
    <w:rsid w:val="000F57A1"/>
    <w:rsid w:val="000F59DD"/>
    <w:rsid w:val="000F5A90"/>
    <w:rsid w:val="000F5C7C"/>
    <w:rsid w:val="000F672C"/>
    <w:rsid w:val="000F6B45"/>
    <w:rsid w:val="000F75A2"/>
    <w:rsid w:val="000F7853"/>
    <w:rsid w:val="000F7BB4"/>
    <w:rsid w:val="000F7CAB"/>
    <w:rsid w:val="0010049A"/>
    <w:rsid w:val="0010059B"/>
    <w:rsid w:val="00100AA4"/>
    <w:rsid w:val="00101423"/>
    <w:rsid w:val="00101474"/>
    <w:rsid w:val="001016D5"/>
    <w:rsid w:val="00101E3C"/>
    <w:rsid w:val="001033AA"/>
    <w:rsid w:val="0010359D"/>
    <w:rsid w:val="00103B5C"/>
    <w:rsid w:val="0010449F"/>
    <w:rsid w:val="001046C2"/>
    <w:rsid w:val="00104C0D"/>
    <w:rsid w:val="001051A0"/>
    <w:rsid w:val="00105331"/>
    <w:rsid w:val="0010633A"/>
    <w:rsid w:val="0010657A"/>
    <w:rsid w:val="001066B9"/>
    <w:rsid w:val="001067D2"/>
    <w:rsid w:val="00106E74"/>
    <w:rsid w:val="00106EC8"/>
    <w:rsid w:val="00106F43"/>
    <w:rsid w:val="0010707C"/>
    <w:rsid w:val="001078C3"/>
    <w:rsid w:val="00107BB9"/>
    <w:rsid w:val="00107D00"/>
    <w:rsid w:val="0011126A"/>
    <w:rsid w:val="001113C1"/>
    <w:rsid w:val="00111822"/>
    <w:rsid w:val="0011210B"/>
    <w:rsid w:val="00112892"/>
    <w:rsid w:val="00112F5A"/>
    <w:rsid w:val="00113AB2"/>
    <w:rsid w:val="00114819"/>
    <w:rsid w:val="00114CDD"/>
    <w:rsid w:val="00114F6F"/>
    <w:rsid w:val="001157D9"/>
    <w:rsid w:val="00115A19"/>
    <w:rsid w:val="00116B34"/>
    <w:rsid w:val="00116F26"/>
    <w:rsid w:val="00117070"/>
    <w:rsid w:val="001173C8"/>
    <w:rsid w:val="00117458"/>
    <w:rsid w:val="00117CCF"/>
    <w:rsid w:val="00120199"/>
    <w:rsid w:val="00120CFA"/>
    <w:rsid w:val="00120E20"/>
    <w:rsid w:val="001213FE"/>
    <w:rsid w:val="00122206"/>
    <w:rsid w:val="00124798"/>
    <w:rsid w:val="00124A90"/>
    <w:rsid w:val="00124E81"/>
    <w:rsid w:val="001258AF"/>
    <w:rsid w:val="001258E8"/>
    <w:rsid w:val="00125EBB"/>
    <w:rsid w:val="001261EB"/>
    <w:rsid w:val="001262E8"/>
    <w:rsid w:val="00126FA8"/>
    <w:rsid w:val="001271F2"/>
    <w:rsid w:val="001274CC"/>
    <w:rsid w:val="00127654"/>
    <w:rsid w:val="00127992"/>
    <w:rsid w:val="00130696"/>
    <w:rsid w:val="001308C7"/>
    <w:rsid w:val="00131490"/>
    <w:rsid w:val="00131BE3"/>
    <w:rsid w:val="00131EEB"/>
    <w:rsid w:val="00132E75"/>
    <w:rsid w:val="0013313C"/>
    <w:rsid w:val="00133F13"/>
    <w:rsid w:val="0013411C"/>
    <w:rsid w:val="00134366"/>
    <w:rsid w:val="00134650"/>
    <w:rsid w:val="00134710"/>
    <w:rsid w:val="00134744"/>
    <w:rsid w:val="00134757"/>
    <w:rsid w:val="00134AFF"/>
    <w:rsid w:val="0013592F"/>
    <w:rsid w:val="00135C9C"/>
    <w:rsid w:val="00136697"/>
    <w:rsid w:val="001367F2"/>
    <w:rsid w:val="001369AA"/>
    <w:rsid w:val="00136BFC"/>
    <w:rsid w:val="0013718E"/>
    <w:rsid w:val="0013747F"/>
    <w:rsid w:val="00137D79"/>
    <w:rsid w:val="00137F52"/>
    <w:rsid w:val="00140182"/>
    <w:rsid w:val="00140395"/>
    <w:rsid w:val="001405F0"/>
    <w:rsid w:val="0014078E"/>
    <w:rsid w:val="00140D14"/>
    <w:rsid w:val="00140E0D"/>
    <w:rsid w:val="00140FAE"/>
    <w:rsid w:val="00141036"/>
    <w:rsid w:val="001421EF"/>
    <w:rsid w:val="00142515"/>
    <w:rsid w:val="001427F8"/>
    <w:rsid w:val="00142D73"/>
    <w:rsid w:val="00143587"/>
    <w:rsid w:val="00143D2D"/>
    <w:rsid w:val="00144005"/>
    <w:rsid w:val="001440FE"/>
    <w:rsid w:val="00144175"/>
    <w:rsid w:val="00145001"/>
    <w:rsid w:val="00145CEB"/>
    <w:rsid w:val="0014621A"/>
    <w:rsid w:val="001462E0"/>
    <w:rsid w:val="00146BF2"/>
    <w:rsid w:val="00147ADF"/>
    <w:rsid w:val="00147EE7"/>
    <w:rsid w:val="0015012C"/>
    <w:rsid w:val="001502FD"/>
    <w:rsid w:val="00150313"/>
    <w:rsid w:val="0015043C"/>
    <w:rsid w:val="00151203"/>
    <w:rsid w:val="001516D4"/>
    <w:rsid w:val="00152606"/>
    <w:rsid w:val="001528A4"/>
    <w:rsid w:val="00152BEC"/>
    <w:rsid w:val="00153445"/>
    <w:rsid w:val="00153E87"/>
    <w:rsid w:val="00154606"/>
    <w:rsid w:val="00154906"/>
    <w:rsid w:val="00155ECF"/>
    <w:rsid w:val="00156631"/>
    <w:rsid w:val="0015698E"/>
    <w:rsid w:val="00157FB2"/>
    <w:rsid w:val="001600A8"/>
    <w:rsid w:val="001601E6"/>
    <w:rsid w:val="0016103C"/>
    <w:rsid w:val="0016128E"/>
    <w:rsid w:val="001612E8"/>
    <w:rsid w:val="0016166E"/>
    <w:rsid w:val="001619D7"/>
    <w:rsid w:val="00161A44"/>
    <w:rsid w:val="00161AD4"/>
    <w:rsid w:val="0016238F"/>
    <w:rsid w:val="0016278E"/>
    <w:rsid w:val="00162AC3"/>
    <w:rsid w:val="00162ADD"/>
    <w:rsid w:val="00162F10"/>
    <w:rsid w:val="001630E3"/>
    <w:rsid w:val="00163B55"/>
    <w:rsid w:val="001643A2"/>
    <w:rsid w:val="00165987"/>
    <w:rsid w:val="00165BD2"/>
    <w:rsid w:val="00167055"/>
    <w:rsid w:val="00167133"/>
    <w:rsid w:val="001672BB"/>
    <w:rsid w:val="00167315"/>
    <w:rsid w:val="0016756B"/>
    <w:rsid w:val="00167879"/>
    <w:rsid w:val="001678BF"/>
    <w:rsid w:val="00167BCB"/>
    <w:rsid w:val="00167E77"/>
    <w:rsid w:val="00167F1F"/>
    <w:rsid w:val="00170726"/>
    <w:rsid w:val="00170FB4"/>
    <w:rsid w:val="001710A7"/>
    <w:rsid w:val="0017134A"/>
    <w:rsid w:val="00171C41"/>
    <w:rsid w:val="001720C9"/>
    <w:rsid w:val="001721D3"/>
    <w:rsid w:val="00172324"/>
    <w:rsid w:val="00172652"/>
    <w:rsid w:val="001727B0"/>
    <w:rsid w:val="0017295D"/>
    <w:rsid w:val="00172A1E"/>
    <w:rsid w:val="00172EB1"/>
    <w:rsid w:val="001732A7"/>
    <w:rsid w:val="00173317"/>
    <w:rsid w:val="001738C0"/>
    <w:rsid w:val="001745DB"/>
    <w:rsid w:val="001749EF"/>
    <w:rsid w:val="00174F2C"/>
    <w:rsid w:val="00175895"/>
    <w:rsid w:val="001762A9"/>
    <w:rsid w:val="0017720F"/>
    <w:rsid w:val="0017723F"/>
    <w:rsid w:val="001779AA"/>
    <w:rsid w:val="00180229"/>
    <w:rsid w:val="0018023D"/>
    <w:rsid w:val="001806E7"/>
    <w:rsid w:val="001807FE"/>
    <w:rsid w:val="00180DC5"/>
    <w:rsid w:val="00182093"/>
    <w:rsid w:val="00183A24"/>
    <w:rsid w:val="00184755"/>
    <w:rsid w:val="00184873"/>
    <w:rsid w:val="00184B38"/>
    <w:rsid w:val="00184F46"/>
    <w:rsid w:val="00185DE6"/>
    <w:rsid w:val="00186447"/>
    <w:rsid w:val="001879F6"/>
    <w:rsid w:val="00187F92"/>
    <w:rsid w:val="0019037C"/>
    <w:rsid w:val="001905F9"/>
    <w:rsid w:val="00190A29"/>
    <w:rsid w:val="00190C5C"/>
    <w:rsid w:val="001913B4"/>
    <w:rsid w:val="00191BC7"/>
    <w:rsid w:val="00191BD3"/>
    <w:rsid w:val="00191C79"/>
    <w:rsid w:val="00191D82"/>
    <w:rsid w:val="00192464"/>
    <w:rsid w:val="00192C4B"/>
    <w:rsid w:val="00193149"/>
    <w:rsid w:val="00193576"/>
    <w:rsid w:val="00193926"/>
    <w:rsid w:val="001941E2"/>
    <w:rsid w:val="0019441D"/>
    <w:rsid w:val="00194AA0"/>
    <w:rsid w:val="00194EC6"/>
    <w:rsid w:val="00195342"/>
    <w:rsid w:val="001955C8"/>
    <w:rsid w:val="001958DF"/>
    <w:rsid w:val="00195F40"/>
    <w:rsid w:val="001966A1"/>
    <w:rsid w:val="0019673D"/>
    <w:rsid w:val="001967A4"/>
    <w:rsid w:val="00196D24"/>
    <w:rsid w:val="00196DD8"/>
    <w:rsid w:val="00197322"/>
    <w:rsid w:val="00197DBA"/>
    <w:rsid w:val="00197F8C"/>
    <w:rsid w:val="001A0A7C"/>
    <w:rsid w:val="001A13BC"/>
    <w:rsid w:val="001A145E"/>
    <w:rsid w:val="001A1CD5"/>
    <w:rsid w:val="001A1E2D"/>
    <w:rsid w:val="001A1E8F"/>
    <w:rsid w:val="001A20BA"/>
    <w:rsid w:val="001A2A49"/>
    <w:rsid w:val="001A30A8"/>
    <w:rsid w:val="001A3AA6"/>
    <w:rsid w:val="001A4615"/>
    <w:rsid w:val="001A47BC"/>
    <w:rsid w:val="001A58D0"/>
    <w:rsid w:val="001A619F"/>
    <w:rsid w:val="001A68CB"/>
    <w:rsid w:val="001A6958"/>
    <w:rsid w:val="001A7BB3"/>
    <w:rsid w:val="001B00A7"/>
    <w:rsid w:val="001B168E"/>
    <w:rsid w:val="001B19B0"/>
    <w:rsid w:val="001B26EC"/>
    <w:rsid w:val="001B2A74"/>
    <w:rsid w:val="001B2AAF"/>
    <w:rsid w:val="001B2C5E"/>
    <w:rsid w:val="001B35C5"/>
    <w:rsid w:val="001B3685"/>
    <w:rsid w:val="001B3D23"/>
    <w:rsid w:val="001B3E84"/>
    <w:rsid w:val="001B40C7"/>
    <w:rsid w:val="001B5335"/>
    <w:rsid w:val="001B559A"/>
    <w:rsid w:val="001B5AE5"/>
    <w:rsid w:val="001B5E27"/>
    <w:rsid w:val="001B68F3"/>
    <w:rsid w:val="001B6DAC"/>
    <w:rsid w:val="001B6EFE"/>
    <w:rsid w:val="001B73DB"/>
    <w:rsid w:val="001B7C1A"/>
    <w:rsid w:val="001C0020"/>
    <w:rsid w:val="001C0959"/>
    <w:rsid w:val="001C0C19"/>
    <w:rsid w:val="001C21EB"/>
    <w:rsid w:val="001C249A"/>
    <w:rsid w:val="001C2587"/>
    <w:rsid w:val="001C2936"/>
    <w:rsid w:val="001C2F84"/>
    <w:rsid w:val="001C3AF7"/>
    <w:rsid w:val="001C3D6B"/>
    <w:rsid w:val="001C4159"/>
    <w:rsid w:val="001C450E"/>
    <w:rsid w:val="001C4DB1"/>
    <w:rsid w:val="001C55A8"/>
    <w:rsid w:val="001C5C33"/>
    <w:rsid w:val="001C73A6"/>
    <w:rsid w:val="001C7ADB"/>
    <w:rsid w:val="001D0E57"/>
    <w:rsid w:val="001D15DA"/>
    <w:rsid w:val="001D1C40"/>
    <w:rsid w:val="001D1DFA"/>
    <w:rsid w:val="001D2170"/>
    <w:rsid w:val="001D3055"/>
    <w:rsid w:val="001D3E80"/>
    <w:rsid w:val="001D4382"/>
    <w:rsid w:val="001D4892"/>
    <w:rsid w:val="001D4E85"/>
    <w:rsid w:val="001D5E23"/>
    <w:rsid w:val="001D5ED2"/>
    <w:rsid w:val="001D628F"/>
    <w:rsid w:val="001D62BA"/>
    <w:rsid w:val="001D671B"/>
    <w:rsid w:val="001D7091"/>
    <w:rsid w:val="001D778B"/>
    <w:rsid w:val="001D7BF0"/>
    <w:rsid w:val="001D7DC5"/>
    <w:rsid w:val="001D7E84"/>
    <w:rsid w:val="001E02FB"/>
    <w:rsid w:val="001E034C"/>
    <w:rsid w:val="001E08E9"/>
    <w:rsid w:val="001E1431"/>
    <w:rsid w:val="001E1A4D"/>
    <w:rsid w:val="001E2073"/>
    <w:rsid w:val="001E296D"/>
    <w:rsid w:val="001E2D93"/>
    <w:rsid w:val="001E2E03"/>
    <w:rsid w:val="001E3E66"/>
    <w:rsid w:val="001E42ED"/>
    <w:rsid w:val="001E4527"/>
    <w:rsid w:val="001E5BF3"/>
    <w:rsid w:val="001E6419"/>
    <w:rsid w:val="001E6904"/>
    <w:rsid w:val="001E6DD9"/>
    <w:rsid w:val="001E71AC"/>
    <w:rsid w:val="001E7E0C"/>
    <w:rsid w:val="001F0D23"/>
    <w:rsid w:val="001F0DA6"/>
    <w:rsid w:val="001F13F3"/>
    <w:rsid w:val="001F19D3"/>
    <w:rsid w:val="001F2440"/>
    <w:rsid w:val="001F2527"/>
    <w:rsid w:val="001F29C4"/>
    <w:rsid w:val="001F2C82"/>
    <w:rsid w:val="001F2D03"/>
    <w:rsid w:val="001F30D1"/>
    <w:rsid w:val="001F316E"/>
    <w:rsid w:val="001F3214"/>
    <w:rsid w:val="001F3AC3"/>
    <w:rsid w:val="001F419D"/>
    <w:rsid w:val="001F421B"/>
    <w:rsid w:val="001F4C6D"/>
    <w:rsid w:val="001F4EE9"/>
    <w:rsid w:val="001F5098"/>
    <w:rsid w:val="001F510B"/>
    <w:rsid w:val="001F5C4D"/>
    <w:rsid w:val="001F61FF"/>
    <w:rsid w:val="001F639D"/>
    <w:rsid w:val="001F693A"/>
    <w:rsid w:val="001F69B3"/>
    <w:rsid w:val="001F6C7F"/>
    <w:rsid w:val="001F6D88"/>
    <w:rsid w:val="001F6F6B"/>
    <w:rsid w:val="001F7142"/>
    <w:rsid w:val="001F7250"/>
    <w:rsid w:val="001F783A"/>
    <w:rsid w:val="0020034A"/>
    <w:rsid w:val="00201037"/>
    <w:rsid w:val="0020148B"/>
    <w:rsid w:val="00201871"/>
    <w:rsid w:val="00201E7D"/>
    <w:rsid w:val="00201F5E"/>
    <w:rsid w:val="002023A9"/>
    <w:rsid w:val="0020261D"/>
    <w:rsid w:val="00202A97"/>
    <w:rsid w:val="00202C10"/>
    <w:rsid w:val="00202CA3"/>
    <w:rsid w:val="00203904"/>
    <w:rsid w:val="002041E0"/>
    <w:rsid w:val="00204D92"/>
    <w:rsid w:val="00204F4A"/>
    <w:rsid w:val="002055A7"/>
    <w:rsid w:val="00205C59"/>
    <w:rsid w:val="00205F3E"/>
    <w:rsid w:val="00206465"/>
    <w:rsid w:val="00206810"/>
    <w:rsid w:val="0020745E"/>
    <w:rsid w:val="002075BD"/>
    <w:rsid w:val="002101DD"/>
    <w:rsid w:val="002104C1"/>
    <w:rsid w:val="00210DC6"/>
    <w:rsid w:val="00210E1A"/>
    <w:rsid w:val="00211110"/>
    <w:rsid w:val="00211207"/>
    <w:rsid w:val="002114B0"/>
    <w:rsid w:val="00211D72"/>
    <w:rsid w:val="002120D1"/>
    <w:rsid w:val="00212882"/>
    <w:rsid w:val="00213626"/>
    <w:rsid w:val="00213FEE"/>
    <w:rsid w:val="002142CA"/>
    <w:rsid w:val="00215AFD"/>
    <w:rsid w:val="0021682E"/>
    <w:rsid w:val="00216F4B"/>
    <w:rsid w:val="0021777C"/>
    <w:rsid w:val="00220239"/>
    <w:rsid w:val="002205ED"/>
    <w:rsid w:val="00220810"/>
    <w:rsid w:val="0022099E"/>
    <w:rsid w:val="00220F45"/>
    <w:rsid w:val="00221036"/>
    <w:rsid w:val="0022148F"/>
    <w:rsid w:val="002215AB"/>
    <w:rsid w:val="00221648"/>
    <w:rsid w:val="00222186"/>
    <w:rsid w:val="00222A33"/>
    <w:rsid w:val="00222AE4"/>
    <w:rsid w:val="00222DC9"/>
    <w:rsid w:val="00223350"/>
    <w:rsid w:val="00223908"/>
    <w:rsid w:val="002239B3"/>
    <w:rsid w:val="00223D5D"/>
    <w:rsid w:val="00224479"/>
    <w:rsid w:val="00224527"/>
    <w:rsid w:val="00224FE5"/>
    <w:rsid w:val="00224FEB"/>
    <w:rsid w:val="00225251"/>
    <w:rsid w:val="0022587E"/>
    <w:rsid w:val="00226BE3"/>
    <w:rsid w:val="002273C4"/>
    <w:rsid w:val="00227623"/>
    <w:rsid w:val="002279A7"/>
    <w:rsid w:val="00230321"/>
    <w:rsid w:val="002303A7"/>
    <w:rsid w:val="00230483"/>
    <w:rsid w:val="002306D5"/>
    <w:rsid w:val="00230753"/>
    <w:rsid w:val="00230781"/>
    <w:rsid w:val="00230F20"/>
    <w:rsid w:val="00231280"/>
    <w:rsid w:val="00231629"/>
    <w:rsid w:val="00231679"/>
    <w:rsid w:val="00231757"/>
    <w:rsid w:val="00231EAB"/>
    <w:rsid w:val="00232492"/>
    <w:rsid w:val="00232607"/>
    <w:rsid w:val="0023288E"/>
    <w:rsid w:val="00232C56"/>
    <w:rsid w:val="00232E90"/>
    <w:rsid w:val="00233386"/>
    <w:rsid w:val="00234186"/>
    <w:rsid w:val="00234A03"/>
    <w:rsid w:val="00234AA0"/>
    <w:rsid w:val="00234EFE"/>
    <w:rsid w:val="00235364"/>
    <w:rsid w:val="00235DC7"/>
    <w:rsid w:val="0023602F"/>
    <w:rsid w:val="00236583"/>
    <w:rsid w:val="0023660A"/>
    <w:rsid w:val="002366E9"/>
    <w:rsid w:val="00236C2B"/>
    <w:rsid w:val="00237C62"/>
    <w:rsid w:val="002403C0"/>
    <w:rsid w:val="00240F2F"/>
    <w:rsid w:val="0024106B"/>
    <w:rsid w:val="002413E0"/>
    <w:rsid w:val="00241AF3"/>
    <w:rsid w:val="00242E68"/>
    <w:rsid w:val="0024310D"/>
    <w:rsid w:val="002437CC"/>
    <w:rsid w:val="002449F3"/>
    <w:rsid w:val="00244B8C"/>
    <w:rsid w:val="002450CF"/>
    <w:rsid w:val="0024544A"/>
    <w:rsid w:val="00245881"/>
    <w:rsid w:val="00245C77"/>
    <w:rsid w:val="00245C96"/>
    <w:rsid w:val="00245D35"/>
    <w:rsid w:val="0024620A"/>
    <w:rsid w:val="00246EA6"/>
    <w:rsid w:val="00247085"/>
    <w:rsid w:val="0024720C"/>
    <w:rsid w:val="0024731E"/>
    <w:rsid w:val="002508D1"/>
    <w:rsid w:val="00250E09"/>
    <w:rsid w:val="00250F03"/>
    <w:rsid w:val="002511A9"/>
    <w:rsid w:val="0025129B"/>
    <w:rsid w:val="002513B2"/>
    <w:rsid w:val="002515D2"/>
    <w:rsid w:val="002519D7"/>
    <w:rsid w:val="00252113"/>
    <w:rsid w:val="00252A13"/>
    <w:rsid w:val="002536D9"/>
    <w:rsid w:val="00253B53"/>
    <w:rsid w:val="00253E44"/>
    <w:rsid w:val="00255620"/>
    <w:rsid w:val="00255BCB"/>
    <w:rsid w:val="00255D3F"/>
    <w:rsid w:val="00255FEC"/>
    <w:rsid w:val="0025629B"/>
    <w:rsid w:val="0025659B"/>
    <w:rsid w:val="0025679A"/>
    <w:rsid w:val="00256CEC"/>
    <w:rsid w:val="00256E28"/>
    <w:rsid w:val="0025751D"/>
    <w:rsid w:val="00257735"/>
    <w:rsid w:val="0025780B"/>
    <w:rsid w:val="00257FDA"/>
    <w:rsid w:val="00260F3B"/>
    <w:rsid w:val="002610B0"/>
    <w:rsid w:val="00261C21"/>
    <w:rsid w:val="00261EC8"/>
    <w:rsid w:val="00261FBF"/>
    <w:rsid w:val="0026233F"/>
    <w:rsid w:val="00262345"/>
    <w:rsid w:val="0026265A"/>
    <w:rsid w:val="00262705"/>
    <w:rsid w:val="002628E3"/>
    <w:rsid w:val="00263910"/>
    <w:rsid w:val="00263977"/>
    <w:rsid w:val="0026419B"/>
    <w:rsid w:val="002644DB"/>
    <w:rsid w:val="00265340"/>
    <w:rsid w:val="00265FEE"/>
    <w:rsid w:val="002663EA"/>
    <w:rsid w:val="002667BF"/>
    <w:rsid w:val="0026707D"/>
    <w:rsid w:val="0026719D"/>
    <w:rsid w:val="00270321"/>
    <w:rsid w:val="002706FF"/>
    <w:rsid w:val="002719E4"/>
    <w:rsid w:val="00272050"/>
    <w:rsid w:val="002726D5"/>
    <w:rsid w:val="00272ADE"/>
    <w:rsid w:val="00273D9D"/>
    <w:rsid w:val="00273FC0"/>
    <w:rsid w:val="00274081"/>
    <w:rsid w:val="00274084"/>
    <w:rsid w:val="00274331"/>
    <w:rsid w:val="002745BD"/>
    <w:rsid w:val="00274698"/>
    <w:rsid w:val="00275382"/>
    <w:rsid w:val="002754B3"/>
    <w:rsid w:val="00275782"/>
    <w:rsid w:val="00275B65"/>
    <w:rsid w:val="00275C9A"/>
    <w:rsid w:val="00275F8C"/>
    <w:rsid w:val="00276829"/>
    <w:rsid w:val="00276BDC"/>
    <w:rsid w:val="00276C4E"/>
    <w:rsid w:val="00277045"/>
    <w:rsid w:val="002770D6"/>
    <w:rsid w:val="0027717E"/>
    <w:rsid w:val="002773AD"/>
    <w:rsid w:val="002776D1"/>
    <w:rsid w:val="002804A9"/>
    <w:rsid w:val="002809B9"/>
    <w:rsid w:val="00280C16"/>
    <w:rsid w:val="00280C2F"/>
    <w:rsid w:val="0028256B"/>
    <w:rsid w:val="00282614"/>
    <w:rsid w:val="00282D18"/>
    <w:rsid w:val="00282E21"/>
    <w:rsid w:val="00282F9A"/>
    <w:rsid w:val="00283370"/>
    <w:rsid w:val="00283A07"/>
    <w:rsid w:val="00283E02"/>
    <w:rsid w:val="002840A6"/>
    <w:rsid w:val="00284B2B"/>
    <w:rsid w:val="00284C1A"/>
    <w:rsid w:val="00285CF8"/>
    <w:rsid w:val="00285DFE"/>
    <w:rsid w:val="00285EBE"/>
    <w:rsid w:val="0028608A"/>
    <w:rsid w:val="002861D9"/>
    <w:rsid w:val="00286C61"/>
    <w:rsid w:val="00286D51"/>
    <w:rsid w:val="00286E65"/>
    <w:rsid w:val="002878BF"/>
    <w:rsid w:val="00290008"/>
    <w:rsid w:val="002906BC"/>
    <w:rsid w:val="00290B15"/>
    <w:rsid w:val="00290C4F"/>
    <w:rsid w:val="002911A5"/>
    <w:rsid w:val="00291C23"/>
    <w:rsid w:val="00291DEC"/>
    <w:rsid w:val="002922B2"/>
    <w:rsid w:val="00292C4D"/>
    <w:rsid w:val="00293341"/>
    <w:rsid w:val="0029336A"/>
    <w:rsid w:val="002941AB"/>
    <w:rsid w:val="002943CB"/>
    <w:rsid w:val="00294545"/>
    <w:rsid w:val="0029468E"/>
    <w:rsid w:val="00294A5D"/>
    <w:rsid w:val="00295270"/>
    <w:rsid w:val="002958A7"/>
    <w:rsid w:val="002962EE"/>
    <w:rsid w:val="00296585"/>
    <w:rsid w:val="00296EB1"/>
    <w:rsid w:val="002A052B"/>
    <w:rsid w:val="002A0631"/>
    <w:rsid w:val="002A08E2"/>
    <w:rsid w:val="002A101A"/>
    <w:rsid w:val="002A145D"/>
    <w:rsid w:val="002A1F56"/>
    <w:rsid w:val="002A234E"/>
    <w:rsid w:val="002A2426"/>
    <w:rsid w:val="002A2507"/>
    <w:rsid w:val="002A2E40"/>
    <w:rsid w:val="002A2EBE"/>
    <w:rsid w:val="002A2FA4"/>
    <w:rsid w:val="002A3293"/>
    <w:rsid w:val="002A339C"/>
    <w:rsid w:val="002A35CA"/>
    <w:rsid w:val="002A384C"/>
    <w:rsid w:val="002A3A2D"/>
    <w:rsid w:val="002A3F87"/>
    <w:rsid w:val="002A4D22"/>
    <w:rsid w:val="002A5978"/>
    <w:rsid w:val="002A6EEE"/>
    <w:rsid w:val="002A71DD"/>
    <w:rsid w:val="002A7530"/>
    <w:rsid w:val="002A767C"/>
    <w:rsid w:val="002A76B6"/>
    <w:rsid w:val="002A7933"/>
    <w:rsid w:val="002A7BB9"/>
    <w:rsid w:val="002A7CCA"/>
    <w:rsid w:val="002A7F02"/>
    <w:rsid w:val="002B0541"/>
    <w:rsid w:val="002B0A57"/>
    <w:rsid w:val="002B15D6"/>
    <w:rsid w:val="002B1940"/>
    <w:rsid w:val="002B1ACE"/>
    <w:rsid w:val="002B237A"/>
    <w:rsid w:val="002B245E"/>
    <w:rsid w:val="002B24CF"/>
    <w:rsid w:val="002B25FE"/>
    <w:rsid w:val="002B27B4"/>
    <w:rsid w:val="002B3046"/>
    <w:rsid w:val="002B38EB"/>
    <w:rsid w:val="002B39D3"/>
    <w:rsid w:val="002B3D93"/>
    <w:rsid w:val="002B43F8"/>
    <w:rsid w:val="002B4962"/>
    <w:rsid w:val="002B5199"/>
    <w:rsid w:val="002B5458"/>
    <w:rsid w:val="002B6084"/>
    <w:rsid w:val="002B640A"/>
    <w:rsid w:val="002B65D8"/>
    <w:rsid w:val="002B6CF4"/>
    <w:rsid w:val="002B70DE"/>
    <w:rsid w:val="002B721F"/>
    <w:rsid w:val="002B745D"/>
    <w:rsid w:val="002B78CB"/>
    <w:rsid w:val="002B7E96"/>
    <w:rsid w:val="002C0608"/>
    <w:rsid w:val="002C104B"/>
    <w:rsid w:val="002C1127"/>
    <w:rsid w:val="002C12FB"/>
    <w:rsid w:val="002C149B"/>
    <w:rsid w:val="002C2080"/>
    <w:rsid w:val="002C2466"/>
    <w:rsid w:val="002C26EF"/>
    <w:rsid w:val="002C2A84"/>
    <w:rsid w:val="002C3114"/>
    <w:rsid w:val="002C31C9"/>
    <w:rsid w:val="002C3879"/>
    <w:rsid w:val="002C3BA1"/>
    <w:rsid w:val="002C3E40"/>
    <w:rsid w:val="002C3F6F"/>
    <w:rsid w:val="002C445A"/>
    <w:rsid w:val="002C4F99"/>
    <w:rsid w:val="002C5025"/>
    <w:rsid w:val="002C55AB"/>
    <w:rsid w:val="002C5BB7"/>
    <w:rsid w:val="002C5DC5"/>
    <w:rsid w:val="002C6DAD"/>
    <w:rsid w:val="002C6E78"/>
    <w:rsid w:val="002C6FE7"/>
    <w:rsid w:val="002C765D"/>
    <w:rsid w:val="002D0947"/>
    <w:rsid w:val="002D0965"/>
    <w:rsid w:val="002D0A4F"/>
    <w:rsid w:val="002D0DCD"/>
    <w:rsid w:val="002D0E74"/>
    <w:rsid w:val="002D1575"/>
    <w:rsid w:val="002D1A2C"/>
    <w:rsid w:val="002D1D1D"/>
    <w:rsid w:val="002D2038"/>
    <w:rsid w:val="002D226C"/>
    <w:rsid w:val="002D2D00"/>
    <w:rsid w:val="002D3466"/>
    <w:rsid w:val="002D35E5"/>
    <w:rsid w:val="002D3B7A"/>
    <w:rsid w:val="002D3C2D"/>
    <w:rsid w:val="002D402D"/>
    <w:rsid w:val="002D40E6"/>
    <w:rsid w:val="002D40FA"/>
    <w:rsid w:val="002D4125"/>
    <w:rsid w:val="002D43BA"/>
    <w:rsid w:val="002D43C9"/>
    <w:rsid w:val="002D4814"/>
    <w:rsid w:val="002D4BC1"/>
    <w:rsid w:val="002D4FC0"/>
    <w:rsid w:val="002D5305"/>
    <w:rsid w:val="002D5999"/>
    <w:rsid w:val="002D5B62"/>
    <w:rsid w:val="002D5D04"/>
    <w:rsid w:val="002D5D12"/>
    <w:rsid w:val="002D5F4F"/>
    <w:rsid w:val="002D781C"/>
    <w:rsid w:val="002D798B"/>
    <w:rsid w:val="002E0155"/>
    <w:rsid w:val="002E1826"/>
    <w:rsid w:val="002E1A50"/>
    <w:rsid w:val="002E2432"/>
    <w:rsid w:val="002E2658"/>
    <w:rsid w:val="002E28D3"/>
    <w:rsid w:val="002E2FDA"/>
    <w:rsid w:val="002E3152"/>
    <w:rsid w:val="002E356D"/>
    <w:rsid w:val="002E49EE"/>
    <w:rsid w:val="002E56AC"/>
    <w:rsid w:val="002E5D6E"/>
    <w:rsid w:val="002E606C"/>
    <w:rsid w:val="002E6CF9"/>
    <w:rsid w:val="002E7609"/>
    <w:rsid w:val="002E7D02"/>
    <w:rsid w:val="002E7E1D"/>
    <w:rsid w:val="002E7E85"/>
    <w:rsid w:val="002F0562"/>
    <w:rsid w:val="002F0FA6"/>
    <w:rsid w:val="002F10EE"/>
    <w:rsid w:val="002F275D"/>
    <w:rsid w:val="002F2B91"/>
    <w:rsid w:val="002F3175"/>
    <w:rsid w:val="002F4826"/>
    <w:rsid w:val="002F4F36"/>
    <w:rsid w:val="002F5007"/>
    <w:rsid w:val="002F50E1"/>
    <w:rsid w:val="002F53E8"/>
    <w:rsid w:val="002F55F3"/>
    <w:rsid w:val="002F5A3E"/>
    <w:rsid w:val="002F65C4"/>
    <w:rsid w:val="002F707A"/>
    <w:rsid w:val="002F763A"/>
    <w:rsid w:val="002F7B06"/>
    <w:rsid w:val="002F7F5A"/>
    <w:rsid w:val="00300062"/>
    <w:rsid w:val="003001D8"/>
    <w:rsid w:val="003001F1"/>
    <w:rsid w:val="00300B92"/>
    <w:rsid w:val="003015AF"/>
    <w:rsid w:val="00301A56"/>
    <w:rsid w:val="00301B60"/>
    <w:rsid w:val="00301D14"/>
    <w:rsid w:val="00301DCD"/>
    <w:rsid w:val="003020B7"/>
    <w:rsid w:val="003025EC"/>
    <w:rsid w:val="00302A6A"/>
    <w:rsid w:val="00303666"/>
    <w:rsid w:val="003037FD"/>
    <w:rsid w:val="0030408D"/>
    <w:rsid w:val="00304586"/>
    <w:rsid w:val="00304B84"/>
    <w:rsid w:val="00304E76"/>
    <w:rsid w:val="00304EE3"/>
    <w:rsid w:val="00305BFA"/>
    <w:rsid w:val="003062BB"/>
    <w:rsid w:val="0030651D"/>
    <w:rsid w:val="00306700"/>
    <w:rsid w:val="003078D8"/>
    <w:rsid w:val="00307FF1"/>
    <w:rsid w:val="00310685"/>
    <w:rsid w:val="00311183"/>
    <w:rsid w:val="003115E5"/>
    <w:rsid w:val="003117EE"/>
    <w:rsid w:val="003126A6"/>
    <w:rsid w:val="00312859"/>
    <w:rsid w:val="0031288C"/>
    <w:rsid w:val="003130EE"/>
    <w:rsid w:val="00313356"/>
    <w:rsid w:val="00313A76"/>
    <w:rsid w:val="00313C07"/>
    <w:rsid w:val="00313CF8"/>
    <w:rsid w:val="00313DCE"/>
    <w:rsid w:val="00313DD9"/>
    <w:rsid w:val="00313E65"/>
    <w:rsid w:val="0031423A"/>
    <w:rsid w:val="003143D7"/>
    <w:rsid w:val="003145BB"/>
    <w:rsid w:val="00314BD9"/>
    <w:rsid w:val="003151B8"/>
    <w:rsid w:val="003154A4"/>
    <w:rsid w:val="0031561B"/>
    <w:rsid w:val="00315E83"/>
    <w:rsid w:val="003161C4"/>
    <w:rsid w:val="00316D2F"/>
    <w:rsid w:val="00316D78"/>
    <w:rsid w:val="00317353"/>
    <w:rsid w:val="00317531"/>
    <w:rsid w:val="0031764D"/>
    <w:rsid w:val="00317CDB"/>
    <w:rsid w:val="00320050"/>
    <w:rsid w:val="0032011E"/>
    <w:rsid w:val="00320209"/>
    <w:rsid w:val="00320535"/>
    <w:rsid w:val="00321539"/>
    <w:rsid w:val="00321F87"/>
    <w:rsid w:val="0032256D"/>
    <w:rsid w:val="003227D2"/>
    <w:rsid w:val="00322B23"/>
    <w:rsid w:val="00322BB1"/>
    <w:rsid w:val="00323004"/>
    <w:rsid w:val="003230C2"/>
    <w:rsid w:val="0032310D"/>
    <w:rsid w:val="003237AE"/>
    <w:rsid w:val="00326669"/>
    <w:rsid w:val="003276C8"/>
    <w:rsid w:val="00327B7F"/>
    <w:rsid w:val="00327E47"/>
    <w:rsid w:val="00327E68"/>
    <w:rsid w:val="003301DC"/>
    <w:rsid w:val="003307F8"/>
    <w:rsid w:val="00331741"/>
    <w:rsid w:val="003317EB"/>
    <w:rsid w:val="00331CB8"/>
    <w:rsid w:val="00332602"/>
    <w:rsid w:val="00332E3C"/>
    <w:rsid w:val="00333529"/>
    <w:rsid w:val="0033369B"/>
    <w:rsid w:val="00333FEB"/>
    <w:rsid w:val="003341C3"/>
    <w:rsid w:val="003344AD"/>
    <w:rsid w:val="0033451A"/>
    <w:rsid w:val="0033492C"/>
    <w:rsid w:val="00334D6D"/>
    <w:rsid w:val="003354B6"/>
    <w:rsid w:val="0033586E"/>
    <w:rsid w:val="00335E8A"/>
    <w:rsid w:val="00335F8D"/>
    <w:rsid w:val="00336AA2"/>
    <w:rsid w:val="00336F2A"/>
    <w:rsid w:val="00337AC4"/>
    <w:rsid w:val="00337C34"/>
    <w:rsid w:val="003402C7"/>
    <w:rsid w:val="003402EA"/>
    <w:rsid w:val="00340F4B"/>
    <w:rsid w:val="003410F3"/>
    <w:rsid w:val="0034110B"/>
    <w:rsid w:val="003411A0"/>
    <w:rsid w:val="0034154F"/>
    <w:rsid w:val="00341A61"/>
    <w:rsid w:val="00341ACD"/>
    <w:rsid w:val="00341B09"/>
    <w:rsid w:val="00341CF8"/>
    <w:rsid w:val="00341E30"/>
    <w:rsid w:val="00342394"/>
    <w:rsid w:val="00342CC3"/>
    <w:rsid w:val="00342F07"/>
    <w:rsid w:val="00343542"/>
    <w:rsid w:val="003440E5"/>
    <w:rsid w:val="0034415F"/>
    <w:rsid w:val="00344651"/>
    <w:rsid w:val="00344A0E"/>
    <w:rsid w:val="00344B06"/>
    <w:rsid w:val="0034517C"/>
    <w:rsid w:val="0034592D"/>
    <w:rsid w:val="00345CB7"/>
    <w:rsid w:val="00345DA7"/>
    <w:rsid w:val="003461C7"/>
    <w:rsid w:val="003469F6"/>
    <w:rsid w:val="00346AC3"/>
    <w:rsid w:val="00347146"/>
    <w:rsid w:val="00347457"/>
    <w:rsid w:val="0035002F"/>
    <w:rsid w:val="003505C5"/>
    <w:rsid w:val="003506F5"/>
    <w:rsid w:val="00350B7E"/>
    <w:rsid w:val="00351985"/>
    <w:rsid w:val="0035202D"/>
    <w:rsid w:val="003528FA"/>
    <w:rsid w:val="00352D1E"/>
    <w:rsid w:val="003531F3"/>
    <w:rsid w:val="00353892"/>
    <w:rsid w:val="00353D48"/>
    <w:rsid w:val="00354006"/>
    <w:rsid w:val="00354202"/>
    <w:rsid w:val="003543D5"/>
    <w:rsid w:val="00354988"/>
    <w:rsid w:val="00355227"/>
    <w:rsid w:val="00355B73"/>
    <w:rsid w:val="00355BA5"/>
    <w:rsid w:val="003562F3"/>
    <w:rsid w:val="003564D0"/>
    <w:rsid w:val="00356891"/>
    <w:rsid w:val="00356F1D"/>
    <w:rsid w:val="00357545"/>
    <w:rsid w:val="00357A5B"/>
    <w:rsid w:val="00357B3F"/>
    <w:rsid w:val="00357D28"/>
    <w:rsid w:val="003608D4"/>
    <w:rsid w:val="00360A74"/>
    <w:rsid w:val="003618B3"/>
    <w:rsid w:val="0036257B"/>
    <w:rsid w:val="00362D17"/>
    <w:rsid w:val="003639D0"/>
    <w:rsid w:val="00363C92"/>
    <w:rsid w:val="00363D24"/>
    <w:rsid w:val="0036407B"/>
    <w:rsid w:val="00364244"/>
    <w:rsid w:val="003653BC"/>
    <w:rsid w:val="003653EF"/>
    <w:rsid w:val="00365780"/>
    <w:rsid w:val="00365929"/>
    <w:rsid w:val="003659C7"/>
    <w:rsid w:val="00365B7A"/>
    <w:rsid w:val="00365E48"/>
    <w:rsid w:val="00365F91"/>
    <w:rsid w:val="003661A8"/>
    <w:rsid w:val="003664D2"/>
    <w:rsid w:val="00366A5F"/>
    <w:rsid w:val="00367921"/>
    <w:rsid w:val="00370B44"/>
    <w:rsid w:val="00370DE0"/>
    <w:rsid w:val="003714C8"/>
    <w:rsid w:val="003726DF"/>
    <w:rsid w:val="00372A1A"/>
    <w:rsid w:val="003730DF"/>
    <w:rsid w:val="00373C3B"/>
    <w:rsid w:val="00373F0F"/>
    <w:rsid w:val="00374302"/>
    <w:rsid w:val="00374603"/>
    <w:rsid w:val="00374A12"/>
    <w:rsid w:val="00374B8B"/>
    <w:rsid w:val="003753AB"/>
    <w:rsid w:val="003755FC"/>
    <w:rsid w:val="00375CDF"/>
    <w:rsid w:val="00375D46"/>
    <w:rsid w:val="00375F52"/>
    <w:rsid w:val="00376413"/>
    <w:rsid w:val="00377234"/>
    <w:rsid w:val="00377549"/>
    <w:rsid w:val="003775A5"/>
    <w:rsid w:val="003804FD"/>
    <w:rsid w:val="00380B25"/>
    <w:rsid w:val="00380BC0"/>
    <w:rsid w:val="003810FC"/>
    <w:rsid w:val="0038111A"/>
    <w:rsid w:val="00381127"/>
    <w:rsid w:val="003812E3"/>
    <w:rsid w:val="003818DC"/>
    <w:rsid w:val="00381E9A"/>
    <w:rsid w:val="00381EFF"/>
    <w:rsid w:val="0038271F"/>
    <w:rsid w:val="00382B82"/>
    <w:rsid w:val="00382CA0"/>
    <w:rsid w:val="00382E82"/>
    <w:rsid w:val="0038320F"/>
    <w:rsid w:val="00383341"/>
    <w:rsid w:val="0038378C"/>
    <w:rsid w:val="003846D5"/>
    <w:rsid w:val="00384D4E"/>
    <w:rsid w:val="00384D6E"/>
    <w:rsid w:val="00384E35"/>
    <w:rsid w:val="00384E8E"/>
    <w:rsid w:val="00384EC7"/>
    <w:rsid w:val="003851BA"/>
    <w:rsid w:val="003857FB"/>
    <w:rsid w:val="00385A04"/>
    <w:rsid w:val="00385BAE"/>
    <w:rsid w:val="00385EA0"/>
    <w:rsid w:val="00386140"/>
    <w:rsid w:val="00386180"/>
    <w:rsid w:val="0038636B"/>
    <w:rsid w:val="0038688C"/>
    <w:rsid w:val="0038698F"/>
    <w:rsid w:val="00386A72"/>
    <w:rsid w:val="00386B33"/>
    <w:rsid w:val="00387877"/>
    <w:rsid w:val="00387F6F"/>
    <w:rsid w:val="003902F9"/>
    <w:rsid w:val="003903DE"/>
    <w:rsid w:val="00390AC2"/>
    <w:rsid w:val="00390F9A"/>
    <w:rsid w:val="003911EC"/>
    <w:rsid w:val="00391226"/>
    <w:rsid w:val="00391345"/>
    <w:rsid w:val="003914B1"/>
    <w:rsid w:val="00391A4F"/>
    <w:rsid w:val="00391D0A"/>
    <w:rsid w:val="00392405"/>
    <w:rsid w:val="00392475"/>
    <w:rsid w:val="00393779"/>
    <w:rsid w:val="00393D6E"/>
    <w:rsid w:val="003945FE"/>
    <w:rsid w:val="00394BD6"/>
    <w:rsid w:val="00394F45"/>
    <w:rsid w:val="003958B2"/>
    <w:rsid w:val="00396086"/>
    <w:rsid w:val="003960EE"/>
    <w:rsid w:val="003964D4"/>
    <w:rsid w:val="0039664E"/>
    <w:rsid w:val="0039671E"/>
    <w:rsid w:val="003968F2"/>
    <w:rsid w:val="00396C32"/>
    <w:rsid w:val="00396E5D"/>
    <w:rsid w:val="00397923"/>
    <w:rsid w:val="003A02CC"/>
    <w:rsid w:val="003A0428"/>
    <w:rsid w:val="003A0B59"/>
    <w:rsid w:val="003A0DCD"/>
    <w:rsid w:val="003A0EA4"/>
    <w:rsid w:val="003A0FE3"/>
    <w:rsid w:val="003A141A"/>
    <w:rsid w:val="003A14ED"/>
    <w:rsid w:val="003A15A0"/>
    <w:rsid w:val="003A16C3"/>
    <w:rsid w:val="003A1E28"/>
    <w:rsid w:val="003A231D"/>
    <w:rsid w:val="003A29C8"/>
    <w:rsid w:val="003A3080"/>
    <w:rsid w:val="003A368C"/>
    <w:rsid w:val="003A3B4F"/>
    <w:rsid w:val="003A3F2C"/>
    <w:rsid w:val="003A4D56"/>
    <w:rsid w:val="003A526C"/>
    <w:rsid w:val="003A568C"/>
    <w:rsid w:val="003A6114"/>
    <w:rsid w:val="003A617E"/>
    <w:rsid w:val="003A68E5"/>
    <w:rsid w:val="003A68F5"/>
    <w:rsid w:val="003A6A24"/>
    <w:rsid w:val="003A6D7E"/>
    <w:rsid w:val="003A7450"/>
    <w:rsid w:val="003A7596"/>
    <w:rsid w:val="003A7CCC"/>
    <w:rsid w:val="003A7E40"/>
    <w:rsid w:val="003A7E9C"/>
    <w:rsid w:val="003B0772"/>
    <w:rsid w:val="003B1A9B"/>
    <w:rsid w:val="003B24F3"/>
    <w:rsid w:val="003B2614"/>
    <w:rsid w:val="003B2F78"/>
    <w:rsid w:val="003B306C"/>
    <w:rsid w:val="003B38CF"/>
    <w:rsid w:val="003B4023"/>
    <w:rsid w:val="003B4468"/>
    <w:rsid w:val="003B471E"/>
    <w:rsid w:val="003B4803"/>
    <w:rsid w:val="003B4AE1"/>
    <w:rsid w:val="003B5469"/>
    <w:rsid w:val="003B5C56"/>
    <w:rsid w:val="003B5D72"/>
    <w:rsid w:val="003B5DD0"/>
    <w:rsid w:val="003B616A"/>
    <w:rsid w:val="003B644E"/>
    <w:rsid w:val="003B7804"/>
    <w:rsid w:val="003B78F8"/>
    <w:rsid w:val="003B7E73"/>
    <w:rsid w:val="003C07EE"/>
    <w:rsid w:val="003C0E2F"/>
    <w:rsid w:val="003C115D"/>
    <w:rsid w:val="003C124B"/>
    <w:rsid w:val="003C1524"/>
    <w:rsid w:val="003C1790"/>
    <w:rsid w:val="003C18B6"/>
    <w:rsid w:val="003C2165"/>
    <w:rsid w:val="003C2AEE"/>
    <w:rsid w:val="003C2CAA"/>
    <w:rsid w:val="003C32AD"/>
    <w:rsid w:val="003C3727"/>
    <w:rsid w:val="003C3CE7"/>
    <w:rsid w:val="003C4280"/>
    <w:rsid w:val="003C434F"/>
    <w:rsid w:val="003C46B1"/>
    <w:rsid w:val="003C5651"/>
    <w:rsid w:val="003C5CBD"/>
    <w:rsid w:val="003C67ED"/>
    <w:rsid w:val="003C70A0"/>
    <w:rsid w:val="003C72DE"/>
    <w:rsid w:val="003C73D6"/>
    <w:rsid w:val="003C7457"/>
    <w:rsid w:val="003C7576"/>
    <w:rsid w:val="003C7CE4"/>
    <w:rsid w:val="003C7FBD"/>
    <w:rsid w:val="003D0187"/>
    <w:rsid w:val="003D08F7"/>
    <w:rsid w:val="003D121F"/>
    <w:rsid w:val="003D157A"/>
    <w:rsid w:val="003D16AF"/>
    <w:rsid w:val="003D2044"/>
    <w:rsid w:val="003D24B7"/>
    <w:rsid w:val="003D28C1"/>
    <w:rsid w:val="003D2C86"/>
    <w:rsid w:val="003D2CBC"/>
    <w:rsid w:val="003D310F"/>
    <w:rsid w:val="003D3572"/>
    <w:rsid w:val="003D3A8A"/>
    <w:rsid w:val="003D3A90"/>
    <w:rsid w:val="003D3E6E"/>
    <w:rsid w:val="003D448D"/>
    <w:rsid w:val="003D44DA"/>
    <w:rsid w:val="003D4D60"/>
    <w:rsid w:val="003D58AA"/>
    <w:rsid w:val="003D5D45"/>
    <w:rsid w:val="003D5DFA"/>
    <w:rsid w:val="003D64E2"/>
    <w:rsid w:val="003D660B"/>
    <w:rsid w:val="003D6833"/>
    <w:rsid w:val="003D69F3"/>
    <w:rsid w:val="003D70F8"/>
    <w:rsid w:val="003D75A1"/>
    <w:rsid w:val="003D77E1"/>
    <w:rsid w:val="003D7E96"/>
    <w:rsid w:val="003E087A"/>
    <w:rsid w:val="003E22AE"/>
    <w:rsid w:val="003E253C"/>
    <w:rsid w:val="003E2784"/>
    <w:rsid w:val="003E2A86"/>
    <w:rsid w:val="003E33BE"/>
    <w:rsid w:val="003E3B59"/>
    <w:rsid w:val="003E3C4D"/>
    <w:rsid w:val="003E3CD8"/>
    <w:rsid w:val="003E3D67"/>
    <w:rsid w:val="003E3E42"/>
    <w:rsid w:val="003E4013"/>
    <w:rsid w:val="003E405A"/>
    <w:rsid w:val="003E452C"/>
    <w:rsid w:val="003E490F"/>
    <w:rsid w:val="003E5181"/>
    <w:rsid w:val="003E52FB"/>
    <w:rsid w:val="003E5948"/>
    <w:rsid w:val="003E5B75"/>
    <w:rsid w:val="003E677C"/>
    <w:rsid w:val="003E7370"/>
    <w:rsid w:val="003E73E7"/>
    <w:rsid w:val="003E7607"/>
    <w:rsid w:val="003E7DFA"/>
    <w:rsid w:val="003F08AF"/>
    <w:rsid w:val="003F0CD0"/>
    <w:rsid w:val="003F108E"/>
    <w:rsid w:val="003F2503"/>
    <w:rsid w:val="003F2553"/>
    <w:rsid w:val="003F298D"/>
    <w:rsid w:val="003F29F5"/>
    <w:rsid w:val="003F2A1E"/>
    <w:rsid w:val="003F2DDE"/>
    <w:rsid w:val="003F2E83"/>
    <w:rsid w:val="003F348F"/>
    <w:rsid w:val="003F42D1"/>
    <w:rsid w:val="003F445D"/>
    <w:rsid w:val="003F45CD"/>
    <w:rsid w:val="003F4C39"/>
    <w:rsid w:val="003F4D1C"/>
    <w:rsid w:val="003F5557"/>
    <w:rsid w:val="003F6A79"/>
    <w:rsid w:val="003F7C20"/>
    <w:rsid w:val="00400A0A"/>
    <w:rsid w:val="004013DF"/>
    <w:rsid w:val="004013FD"/>
    <w:rsid w:val="0040146B"/>
    <w:rsid w:val="0040162E"/>
    <w:rsid w:val="00401BD2"/>
    <w:rsid w:val="00401CB4"/>
    <w:rsid w:val="00401D74"/>
    <w:rsid w:val="00401ED3"/>
    <w:rsid w:val="00401FDD"/>
    <w:rsid w:val="00401FFD"/>
    <w:rsid w:val="00402F58"/>
    <w:rsid w:val="00403251"/>
    <w:rsid w:val="0040340B"/>
    <w:rsid w:val="0040396F"/>
    <w:rsid w:val="004041CB"/>
    <w:rsid w:val="00404652"/>
    <w:rsid w:val="00404685"/>
    <w:rsid w:val="00404AA7"/>
    <w:rsid w:val="00404CB8"/>
    <w:rsid w:val="0040501E"/>
    <w:rsid w:val="00405128"/>
    <w:rsid w:val="0040533B"/>
    <w:rsid w:val="004054DD"/>
    <w:rsid w:val="004055ED"/>
    <w:rsid w:val="00405BF1"/>
    <w:rsid w:val="00406022"/>
    <w:rsid w:val="00406414"/>
    <w:rsid w:val="00406C7D"/>
    <w:rsid w:val="00407008"/>
    <w:rsid w:val="00407045"/>
    <w:rsid w:val="00407392"/>
    <w:rsid w:val="00407412"/>
    <w:rsid w:val="004079E5"/>
    <w:rsid w:val="0041027F"/>
    <w:rsid w:val="00410B2C"/>
    <w:rsid w:val="00410E97"/>
    <w:rsid w:val="00411E4F"/>
    <w:rsid w:val="00411F7E"/>
    <w:rsid w:val="004120B0"/>
    <w:rsid w:val="00412AF1"/>
    <w:rsid w:val="004130E0"/>
    <w:rsid w:val="00413610"/>
    <w:rsid w:val="00413732"/>
    <w:rsid w:val="00413B60"/>
    <w:rsid w:val="00413BDE"/>
    <w:rsid w:val="00413EC4"/>
    <w:rsid w:val="004142EF"/>
    <w:rsid w:val="004144D0"/>
    <w:rsid w:val="004155AC"/>
    <w:rsid w:val="004155C8"/>
    <w:rsid w:val="004157CE"/>
    <w:rsid w:val="00417062"/>
    <w:rsid w:val="00420B77"/>
    <w:rsid w:val="004210EA"/>
    <w:rsid w:val="00421B7F"/>
    <w:rsid w:val="00421FA9"/>
    <w:rsid w:val="00422113"/>
    <w:rsid w:val="0042246F"/>
    <w:rsid w:val="004227AB"/>
    <w:rsid w:val="00423337"/>
    <w:rsid w:val="0042374D"/>
    <w:rsid w:val="0042378D"/>
    <w:rsid w:val="00423A56"/>
    <w:rsid w:val="00423AEA"/>
    <w:rsid w:val="00424569"/>
    <w:rsid w:val="00425361"/>
    <w:rsid w:val="00426252"/>
    <w:rsid w:val="00426952"/>
    <w:rsid w:val="0042727C"/>
    <w:rsid w:val="00427839"/>
    <w:rsid w:val="00427D04"/>
    <w:rsid w:val="00430040"/>
    <w:rsid w:val="00430271"/>
    <w:rsid w:val="00430772"/>
    <w:rsid w:val="00430B42"/>
    <w:rsid w:val="00430BF8"/>
    <w:rsid w:val="00431E10"/>
    <w:rsid w:val="004322D7"/>
    <w:rsid w:val="0043238F"/>
    <w:rsid w:val="004343C5"/>
    <w:rsid w:val="00434883"/>
    <w:rsid w:val="004349E8"/>
    <w:rsid w:val="00434B7B"/>
    <w:rsid w:val="0043513C"/>
    <w:rsid w:val="00435985"/>
    <w:rsid w:val="00435D7F"/>
    <w:rsid w:val="00435F87"/>
    <w:rsid w:val="004369F2"/>
    <w:rsid w:val="00436FC3"/>
    <w:rsid w:val="004379EE"/>
    <w:rsid w:val="00437A64"/>
    <w:rsid w:val="00437DFF"/>
    <w:rsid w:val="004404C2"/>
    <w:rsid w:val="00440575"/>
    <w:rsid w:val="00440811"/>
    <w:rsid w:val="00440BD4"/>
    <w:rsid w:val="00440C5F"/>
    <w:rsid w:val="00440CC0"/>
    <w:rsid w:val="00440CF3"/>
    <w:rsid w:val="00441823"/>
    <w:rsid w:val="0044201E"/>
    <w:rsid w:val="00442623"/>
    <w:rsid w:val="00442855"/>
    <w:rsid w:val="004428E4"/>
    <w:rsid w:val="00442C02"/>
    <w:rsid w:val="00443701"/>
    <w:rsid w:val="00443A04"/>
    <w:rsid w:val="00443E10"/>
    <w:rsid w:val="00443FF3"/>
    <w:rsid w:val="0044417B"/>
    <w:rsid w:val="0044471D"/>
    <w:rsid w:val="00444804"/>
    <w:rsid w:val="004449C5"/>
    <w:rsid w:val="004451A0"/>
    <w:rsid w:val="00445553"/>
    <w:rsid w:val="00445A7F"/>
    <w:rsid w:val="00445DA8"/>
    <w:rsid w:val="00445E24"/>
    <w:rsid w:val="00446035"/>
    <w:rsid w:val="00446AB4"/>
    <w:rsid w:val="00446BB4"/>
    <w:rsid w:val="00447624"/>
    <w:rsid w:val="00447749"/>
    <w:rsid w:val="0045092A"/>
    <w:rsid w:val="0045093A"/>
    <w:rsid w:val="00450B79"/>
    <w:rsid w:val="00450E1D"/>
    <w:rsid w:val="00450EF0"/>
    <w:rsid w:val="00451344"/>
    <w:rsid w:val="004516AC"/>
    <w:rsid w:val="00451D48"/>
    <w:rsid w:val="004521E8"/>
    <w:rsid w:val="00452486"/>
    <w:rsid w:val="0045292B"/>
    <w:rsid w:val="00452BD8"/>
    <w:rsid w:val="00452DD0"/>
    <w:rsid w:val="00453471"/>
    <w:rsid w:val="00453A9B"/>
    <w:rsid w:val="00453DF7"/>
    <w:rsid w:val="00454853"/>
    <w:rsid w:val="00454BAD"/>
    <w:rsid w:val="00455000"/>
    <w:rsid w:val="0045519A"/>
    <w:rsid w:val="00455952"/>
    <w:rsid w:val="0045600B"/>
    <w:rsid w:val="004563A7"/>
    <w:rsid w:val="0045696E"/>
    <w:rsid w:val="00456BA1"/>
    <w:rsid w:val="00456EC8"/>
    <w:rsid w:val="00457A78"/>
    <w:rsid w:val="00457BA8"/>
    <w:rsid w:val="0046052D"/>
    <w:rsid w:val="004608BE"/>
    <w:rsid w:val="00461B5E"/>
    <w:rsid w:val="0046206E"/>
    <w:rsid w:val="0046285D"/>
    <w:rsid w:val="00462BB1"/>
    <w:rsid w:val="004630C0"/>
    <w:rsid w:val="004638B4"/>
    <w:rsid w:val="00463937"/>
    <w:rsid w:val="00463950"/>
    <w:rsid w:val="00463EF7"/>
    <w:rsid w:val="004645E2"/>
    <w:rsid w:val="004648A4"/>
    <w:rsid w:val="00464AD7"/>
    <w:rsid w:val="0046541D"/>
    <w:rsid w:val="004655DB"/>
    <w:rsid w:val="0046592F"/>
    <w:rsid w:val="00465A70"/>
    <w:rsid w:val="00466427"/>
    <w:rsid w:val="00466594"/>
    <w:rsid w:val="00467477"/>
    <w:rsid w:val="00467D41"/>
    <w:rsid w:val="0047051D"/>
    <w:rsid w:val="00470831"/>
    <w:rsid w:val="00470E80"/>
    <w:rsid w:val="0047130A"/>
    <w:rsid w:val="00471430"/>
    <w:rsid w:val="004715AF"/>
    <w:rsid w:val="00471F8E"/>
    <w:rsid w:val="004722C8"/>
    <w:rsid w:val="00472669"/>
    <w:rsid w:val="00473CEA"/>
    <w:rsid w:val="00474868"/>
    <w:rsid w:val="0047548F"/>
    <w:rsid w:val="00475A32"/>
    <w:rsid w:val="00476171"/>
    <w:rsid w:val="00476416"/>
    <w:rsid w:val="00476725"/>
    <w:rsid w:val="004772E3"/>
    <w:rsid w:val="004775D1"/>
    <w:rsid w:val="0048056A"/>
    <w:rsid w:val="004809BD"/>
    <w:rsid w:val="00480C33"/>
    <w:rsid w:val="00480C7E"/>
    <w:rsid w:val="00481188"/>
    <w:rsid w:val="00481401"/>
    <w:rsid w:val="00481469"/>
    <w:rsid w:val="00481922"/>
    <w:rsid w:val="00482969"/>
    <w:rsid w:val="00482C11"/>
    <w:rsid w:val="00483B2C"/>
    <w:rsid w:val="00483FB9"/>
    <w:rsid w:val="00485A37"/>
    <w:rsid w:val="00486C84"/>
    <w:rsid w:val="00486F12"/>
    <w:rsid w:val="00486F67"/>
    <w:rsid w:val="0048757C"/>
    <w:rsid w:val="004877DA"/>
    <w:rsid w:val="004878CD"/>
    <w:rsid w:val="00487ACA"/>
    <w:rsid w:val="00487F3B"/>
    <w:rsid w:val="00490357"/>
    <w:rsid w:val="00490E0D"/>
    <w:rsid w:val="00491B2C"/>
    <w:rsid w:val="00491CDA"/>
    <w:rsid w:val="00492B3E"/>
    <w:rsid w:val="00492D68"/>
    <w:rsid w:val="004931A6"/>
    <w:rsid w:val="00493279"/>
    <w:rsid w:val="0049358D"/>
    <w:rsid w:val="00494E75"/>
    <w:rsid w:val="0049548E"/>
    <w:rsid w:val="00495A90"/>
    <w:rsid w:val="00495F0A"/>
    <w:rsid w:val="0049640A"/>
    <w:rsid w:val="004964D2"/>
    <w:rsid w:val="00496D5F"/>
    <w:rsid w:val="00496E02"/>
    <w:rsid w:val="004970C9"/>
    <w:rsid w:val="00497242"/>
    <w:rsid w:val="0049726D"/>
    <w:rsid w:val="0049765A"/>
    <w:rsid w:val="00497690"/>
    <w:rsid w:val="004A0065"/>
    <w:rsid w:val="004A034C"/>
    <w:rsid w:val="004A0B4B"/>
    <w:rsid w:val="004A0BCE"/>
    <w:rsid w:val="004A0DEA"/>
    <w:rsid w:val="004A1178"/>
    <w:rsid w:val="004A177B"/>
    <w:rsid w:val="004A17B4"/>
    <w:rsid w:val="004A18FC"/>
    <w:rsid w:val="004A26F7"/>
    <w:rsid w:val="004A29A8"/>
    <w:rsid w:val="004A32F0"/>
    <w:rsid w:val="004A33DC"/>
    <w:rsid w:val="004A366B"/>
    <w:rsid w:val="004A3B87"/>
    <w:rsid w:val="004A3E38"/>
    <w:rsid w:val="004A462A"/>
    <w:rsid w:val="004A4B2E"/>
    <w:rsid w:val="004A5B61"/>
    <w:rsid w:val="004A5D44"/>
    <w:rsid w:val="004A636C"/>
    <w:rsid w:val="004A643E"/>
    <w:rsid w:val="004A6995"/>
    <w:rsid w:val="004A6C09"/>
    <w:rsid w:val="004A6FAF"/>
    <w:rsid w:val="004A7056"/>
    <w:rsid w:val="004A7073"/>
    <w:rsid w:val="004A79D8"/>
    <w:rsid w:val="004A7A52"/>
    <w:rsid w:val="004B0636"/>
    <w:rsid w:val="004B116B"/>
    <w:rsid w:val="004B1613"/>
    <w:rsid w:val="004B1647"/>
    <w:rsid w:val="004B19F7"/>
    <w:rsid w:val="004B1B78"/>
    <w:rsid w:val="004B1F2E"/>
    <w:rsid w:val="004B2F8D"/>
    <w:rsid w:val="004B3427"/>
    <w:rsid w:val="004B35AA"/>
    <w:rsid w:val="004B3828"/>
    <w:rsid w:val="004B3990"/>
    <w:rsid w:val="004B429B"/>
    <w:rsid w:val="004B449A"/>
    <w:rsid w:val="004B4B9A"/>
    <w:rsid w:val="004B552B"/>
    <w:rsid w:val="004B560E"/>
    <w:rsid w:val="004B5875"/>
    <w:rsid w:val="004B5AEF"/>
    <w:rsid w:val="004B61BE"/>
    <w:rsid w:val="004B6F25"/>
    <w:rsid w:val="004C0886"/>
    <w:rsid w:val="004C0AFE"/>
    <w:rsid w:val="004C0B67"/>
    <w:rsid w:val="004C0C1E"/>
    <w:rsid w:val="004C1811"/>
    <w:rsid w:val="004C19B4"/>
    <w:rsid w:val="004C2673"/>
    <w:rsid w:val="004C2838"/>
    <w:rsid w:val="004C3272"/>
    <w:rsid w:val="004C3542"/>
    <w:rsid w:val="004C40F3"/>
    <w:rsid w:val="004C4105"/>
    <w:rsid w:val="004C4432"/>
    <w:rsid w:val="004C4A5A"/>
    <w:rsid w:val="004C4B8E"/>
    <w:rsid w:val="004C4BB0"/>
    <w:rsid w:val="004C4C3D"/>
    <w:rsid w:val="004C4F88"/>
    <w:rsid w:val="004C5519"/>
    <w:rsid w:val="004C56F6"/>
    <w:rsid w:val="004C6058"/>
    <w:rsid w:val="004C643F"/>
    <w:rsid w:val="004C6570"/>
    <w:rsid w:val="004C7012"/>
    <w:rsid w:val="004C743C"/>
    <w:rsid w:val="004C7B37"/>
    <w:rsid w:val="004C7C79"/>
    <w:rsid w:val="004C7CCD"/>
    <w:rsid w:val="004D0309"/>
    <w:rsid w:val="004D0BF8"/>
    <w:rsid w:val="004D1812"/>
    <w:rsid w:val="004D1B8A"/>
    <w:rsid w:val="004D1C20"/>
    <w:rsid w:val="004D2283"/>
    <w:rsid w:val="004D2832"/>
    <w:rsid w:val="004D37E2"/>
    <w:rsid w:val="004D3E8B"/>
    <w:rsid w:val="004D43F0"/>
    <w:rsid w:val="004D4CB9"/>
    <w:rsid w:val="004D4E2C"/>
    <w:rsid w:val="004D51BF"/>
    <w:rsid w:val="004D5847"/>
    <w:rsid w:val="004D5960"/>
    <w:rsid w:val="004D5D71"/>
    <w:rsid w:val="004D7210"/>
    <w:rsid w:val="004D7305"/>
    <w:rsid w:val="004E01FE"/>
    <w:rsid w:val="004E09DA"/>
    <w:rsid w:val="004E0C67"/>
    <w:rsid w:val="004E10D5"/>
    <w:rsid w:val="004E19E0"/>
    <w:rsid w:val="004E1B5A"/>
    <w:rsid w:val="004E2142"/>
    <w:rsid w:val="004E2A8C"/>
    <w:rsid w:val="004E2E7C"/>
    <w:rsid w:val="004E3C13"/>
    <w:rsid w:val="004E3CD6"/>
    <w:rsid w:val="004E3F33"/>
    <w:rsid w:val="004E436E"/>
    <w:rsid w:val="004E44DE"/>
    <w:rsid w:val="004E461D"/>
    <w:rsid w:val="004E4851"/>
    <w:rsid w:val="004E495F"/>
    <w:rsid w:val="004E4D13"/>
    <w:rsid w:val="004E4E18"/>
    <w:rsid w:val="004E5529"/>
    <w:rsid w:val="004E583C"/>
    <w:rsid w:val="004E59A5"/>
    <w:rsid w:val="004E5F77"/>
    <w:rsid w:val="004E5FCA"/>
    <w:rsid w:val="004E62BD"/>
    <w:rsid w:val="004E659A"/>
    <w:rsid w:val="004E74FC"/>
    <w:rsid w:val="004E7807"/>
    <w:rsid w:val="004F0276"/>
    <w:rsid w:val="004F0562"/>
    <w:rsid w:val="004F074C"/>
    <w:rsid w:val="004F0924"/>
    <w:rsid w:val="004F09CF"/>
    <w:rsid w:val="004F0FF5"/>
    <w:rsid w:val="004F1096"/>
    <w:rsid w:val="004F113D"/>
    <w:rsid w:val="004F129C"/>
    <w:rsid w:val="004F1334"/>
    <w:rsid w:val="004F1733"/>
    <w:rsid w:val="004F1B25"/>
    <w:rsid w:val="004F1FFD"/>
    <w:rsid w:val="004F284D"/>
    <w:rsid w:val="004F3301"/>
    <w:rsid w:val="004F337B"/>
    <w:rsid w:val="004F3438"/>
    <w:rsid w:val="004F3484"/>
    <w:rsid w:val="004F3C95"/>
    <w:rsid w:val="004F3E7E"/>
    <w:rsid w:val="004F4E51"/>
    <w:rsid w:val="004F4EE7"/>
    <w:rsid w:val="004F4F2A"/>
    <w:rsid w:val="004F545B"/>
    <w:rsid w:val="004F6634"/>
    <w:rsid w:val="004F68EA"/>
    <w:rsid w:val="004F75A5"/>
    <w:rsid w:val="004F789B"/>
    <w:rsid w:val="004F7F2A"/>
    <w:rsid w:val="00500090"/>
    <w:rsid w:val="00500749"/>
    <w:rsid w:val="005007A3"/>
    <w:rsid w:val="00501997"/>
    <w:rsid w:val="005020C5"/>
    <w:rsid w:val="00502979"/>
    <w:rsid w:val="00502B80"/>
    <w:rsid w:val="00503112"/>
    <w:rsid w:val="00503221"/>
    <w:rsid w:val="00503B47"/>
    <w:rsid w:val="00504254"/>
    <w:rsid w:val="00504C09"/>
    <w:rsid w:val="00504E79"/>
    <w:rsid w:val="00505AE9"/>
    <w:rsid w:val="00505ED2"/>
    <w:rsid w:val="005060EB"/>
    <w:rsid w:val="005065F1"/>
    <w:rsid w:val="00506EA7"/>
    <w:rsid w:val="00506F88"/>
    <w:rsid w:val="00507892"/>
    <w:rsid w:val="00507A14"/>
    <w:rsid w:val="00507ABC"/>
    <w:rsid w:val="00510002"/>
    <w:rsid w:val="005103AE"/>
    <w:rsid w:val="00511A96"/>
    <w:rsid w:val="00511AE3"/>
    <w:rsid w:val="00511B92"/>
    <w:rsid w:val="00512A7D"/>
    <w:rsid w:val="00512B2D"/>
    <w:rsid w:val="005130D2"/>
    <w:rsid w:val="005130F4"/>
    <w:rsid w:val="00513296"/>
    <w:rsid w:val="00513796"/>
    <w:rsid w:val="00513B7E"/>
    <w:rsid w:val="00513CB5"/>
    <w:rsid w:val="00513CF8"/>
    <w:rsid w:val="005140CE"/>
    <w:rsid w:val="005143C1"/>
    <w:rsid w:val="00514C8B"/>
    <w:rsid w:val="00514E99"/>
    <w:rsid w:val="005156E5"/>
    <w:rsid w:val="00515A65"/>
    <w:rsid w:val="00516A2A"/>
    <w:rsid w:val="00516E42"/>
    <w:rsid w:val="005212B3"/>
    <w:rsid w:val="00521842"/>
    <w:rsid w:val="0052187F"/>
    <w:rsid w:val="00522616"/>
    <w:rsid w:val="00522CBC"/>
    <w:rsid w:val="00522EB1"/>
    <w:rsid w:val="00523290"/>
    <w:rsid w:val="005236BD"/>
    <w:rsid w:val="00523C18"/>
    <w:rsid w:val="00523DB2"/>
    <w:rsid w:val="00524A42"/>
    <w:rsid w:val="00525CD9"/>
    <w:rsid w:val="00525FA6"/>
    <w:rsid w:val="005264B4"/>
    <w:rsid w:val="005264E1"/>
    <w:rsid w:val="0052658E"/>
    <w:rsid w:val="0052764E"/>
    <w:rsid w:val="00527851"/>
    <w:rsid w:val="005279FE"/>
    <w:rsid w:val="00527C43"/>
    <w:rsid w:val="00530383"/>
    <w:rsid w:val="00530545"/>
    <w:rsid w:val="005307F6"/>
    <w:rsid w:val="00530BFB"/>
    <w:rsid w:val="00532107"/>
    <w:rsid w:val="00532381"/>
    <w:rsid w:val="005323AD"/>
    <w:rsid w:val="005325B1"/>
    <w:rsid w:val="005327F6"/>
    <w:rsid w:val="00532BE0"/>
    <w:rsid w:val="0053335A"/>
    <w:rsid w:val="00533637"/>
    <w:rsid w:val="00534223"/>
    <w:rsid w:val="005342C7"/>
    <w:rsid w:val="00534C73"/>
    <w:rsid w:val="00535058"/>
    <w:rsid w:val="005354BC"/>
    <w:rsid w:val="0053592A"/>
    <w:rsid w:val="00535969"/>
    <w:rsid w:val="00535AA5"/>
    <w:rsid w:val="00535E69"/>
    <w:rsid w:val="005366A4"/>
    <w:rsid w:val="00536D47"/>
    <w:rsid w:val="00537252"/>
    <w:rsid w:val="00537821"/>
    <w:rsid w:val="00537885"/>
    <w:rsid w:val="00540978"/>
    <w:rsid w:val="00541737"/>
    <w:rsid w:val="0054179E"/>
    <w:rsid w:val="00542757"/>
    <w:rsid w:val="005430E2"/>
    <w:rsid w:val="0054359F"/>
    <w:rsid w:val="005442D7"/>
    <w:rsid w:val="00544322"/>
    <w:rsid w:val="005446A6"/>
    <w:rsid w:val="00544A49"/>
    <w:rsid w:val="005456D6"/>
    <w:rsid w:val="00545BA6"/>
    <w:rsid w:val="005461B1"/>
    <w:rsid w:val="00546E2F"/>
    <w:rsid w:val="0054739D"/>
    <w:rsid w:val="0054784C"/>
    <w:rsid w:val="00547908"/>
    <w:rsid w:val="0055048E"/>
    <w:rsid w:val="00550570"/>
    <w:rsid w:val="00550DB4"/>
    <w:rsid w:val="00551662"/>
    <w:rsid w:val="00551817"/>
    <w:rsid w:val="00551901"/>
    <w:rsid w:val="00551E33"/>
    <w:rsid w:val="005521FF"/>
    <w:rsid w:val="0055272F"/>
    <w:rsid w:val="00553469"/>
    <w:rsid w:val="00553D2C"/>
    <w:rsid w:val="00553E0A"/>
    <w:rsid w:val="005553B9"/>
    <w:rsid w:val="00555597"/>
    <w:rsid w:val="005557ED"/>
    <w:rsid w:val="0055588D"/>
    <w:rsid w:val="00556C53"/>
    <w:rsid w:val="00556C99"/>
    <w:rsid w:val="005575C0"/>
    <w:rsid w:val="0055760F"/>
    <w:rsid w:val="00557733"/>
    <w:rsid w:val="0055774E"/>
    <w:rsid w:val="00557C83"/>
    <w:rsid w:val="00560855"/>
    <w:rsid w:val="00561360"/>
    <w:rsid w:val="00561FE6"/>
    <w:rsid w:val="00562576"/>
    <w:rsid w:val="005626CB"/>
    <w:rsid w:val="00562E33"/>
    <w:rsid w:val="00565056"/>
    <w:rsid w:val="0056524C"/>
    <w:rsid w:val="00565489"/>
    <w:rsid w:val="00566134"/>
    <w:rsid w:val="005665B5"/>
    <w:rsid w:val="00567077"/>
    <w:rsid w:val="0056791E"/>
    <w:rsid w:val="00567BDF"/>
    <w:rsid w:val="00567D89"/>
    <w:rsid w:val="00570699"/>
    <w:rsid w:val="00570BD0"/>
    <w:rsid w:val="00570BEE"/>
    <w:rsid w:val="00570CBA"/>
    <w:rsid w:val="00570CF4"/>
    <w:rsid w:val="0057110E"/>
    <w:rsid w:val="00571A1B"/>
    <w:rsid w:val="00571A79"/>
    <w:rsid w:val="00571CB4"/>
    <w:rsid w:val="00571DE4"/>
    <w:rsid w:val="00571F24"/>
    <w:rsid w:val="005730AA"/>
    <w:rsid w:val="00573427"/>
    <w:rsid w:val="0057395B"/>
    <w:rsid w:val="00573D29"/>
    <w:rsid w:val="00574144"/>
    <w:rsid w:val="005745FB"/>
    <w:rsid w:val="005749E1"/>
    <w:rsid w:val="00574B15"/>
    <w:rsid w:val="005751BE"/>
    <w:rsid w:val="00575467"/>
    <w:rsid w:val="00575A19"/>
    <w:rsid w:val="00575A39"/>
    <w:rsid w:val="00576283"/>
    <w:rsid w:val="0057657D"/>
    <w:rsid w:val="00576D82"/>
    <w:rsid w:val="00576ED0"/>
    <w:rsid w:val="0057701C"/>
    <w:rsid w:val="005771B1"/>
    <w:rsid w:val="005774DD"/>
    <w:rsid w:val="005777AF"/>
    <w:rsid w:val="00577AFB"/>
    <w:rsid w:val="00577DF0"/>
    <w:rsid w:val="00580036"/>
    <w:rsid w:val="005803A9"/>
    <w:rsid w:val="005804AE"/>
    <w:rsid w:val="00580798"/>
    <w:rsid w:val="00580A96"/>
    <w:rsid w:val="0058124E"/>
    <w:rsid w:val="005814A8"/>
    <w:rsid w:val="00582DBD"/>
    <w:rsid w:val="00583124"/>
    <w:rsid w:val="0058386E"/>
    <w:rsid w:val="005838CB"/>
    <w:rsid w:val="00583A3A"/>
    <w:rsid w:val="00583A3D"/>
    <w:rsid w:val="00583A48"/>
    <w:rsid w:val="0058506B"/>
    <w:rsid w:val="00585427"/>
    <w:rsid w:val="005855AE"/>
    <w:rsid w:val="00585935"/>
    <w:rsid w:val="00585F85"/>
    <w:rsid w:val="005863F2"/>
    <w:rsid w:val="0058693A"/>
    <w:rsid w:val="00586943"/>
    <w:rsid w:val="00586F88"/>
    <w:rsid w:val="005902C5"/>
    <w:rsid w:val="00590501"/>
    <w:rsid w:val="00590632"/>
    <w:rsid w:val="00590961"/>
    <w:rsid w:val="00590B9E"/>
    <w:rsid w:val="00590F2F"/>
    <w:rsid w:val="00591584"/>
    <w:rsid w:val="0059159E"/>
    <w:rsid w:val="0059185C"/>
    <w:rsid w:val="00591882"/>
    <w:rsid w:val="005920F3"/>
    <w:rsid w:val="005932E9"/>
    <w:rsid w:val="005941AE"/>
    <w:rsid w:val="005958F6"/>
    <w:rsid w:val="0059598C"/>
    <w:rsid w:val="00595C0A"/>
    <w:rsid w:val="00595D11"/>
    <w:rsid w:val="00595FAB"/>
    <w:rsid w:val="00596346"/>
    <w:rsid w:val="0059679E"/>
    <w:rsid w:val="00596DB6"/>
    <w:rsid w:val="005A00CD"/>
    <w:rsid w:val="005A03DB"/>
    <w:rsid w:val="005A046E"/>
    <w:rsid w:val="005A0753"/>
    <w:rsid w:val="005A19DF"/>
    <w:rsid w:val="005A2238"/>
    <w:rsid w:val="005A289C"/>
    <w:rsid w:val="005A2D54"/>
    <w:rsid w:val="005A3194"/>
    <w:rsid w:val="005A36D8"/>
    <w:rsid w:val="005A3FF2"/>
    <w:rsid w:val="005A47D0"/>
    <w:rsid w:val="005A49B7"/>
    <w:rsid w:val="005A4A73"/>
    <w:rsid w:val="005A5169"/>
    <w:rsid w:val="005A5188"/>
    <w:rsid w:val="005A5C60"/>
    <w:rsid w:val="005A6786"/>
    <w:rsid w:val="005A6BE1"/>
    <w:rsid w:val="005A707B"/>
    <w:rsid w:val="005A787E"/>
    <w:rsid w:val="005A7964"/>
    <w:rsid w:val="005A7A56"/>
    <w:rsid w:val="005A7AE1"/>
    <w:rsid w:val="005A7B47"/>
    <w:rsid w:val="005A7FB2"/>
    <w:rsid w:val="005B03BC"/>
    <w:rsid w:val="005B070B"/>
    <w:rsid w:val="005B0A3E"/>
    <w:rsid w:val="005B0B49"/>
    <w:rsid w:val="005B0DDC"/>
    <w:rsid w:val="005B1122"/>
    <w:rsid w:val="005B1BB0"/>
    <w:rsid w:val="005B1E47"/>
    <w:rsid w:val="005B309A"/>
    <w:rsid w:val="005B38F1"/>
    <w:rsid w:val="005B39A7"/>
    <w:rsid w:val="005B3B53"/>
    <w:rsid w:val="005B3ECB"/>
    <w:rsid w:val="005B4174"/>
    <w:rsid w:val="005B4A70"/>
    <w:rsid w:val="005B4E41"/>
    <w:rsid w:val="005B4E8C"/>
    <w:rsid w:val="005B5515"/>
    <w:rsid w:val="005B5632"/>
    <w:rsid w:val="005B5C28"/>
    <w:rsid w:val="005B674D"/>
    <w:rsid w:val="005B6CC1"/>
    <w:rsid w:val="005B72EA"/>
    <w:rsid w:val="005B73BA"/>
    <w:rsid w:val="005B752B"/>
    <w:rsid w:val="005B76B0"/>
    <w:rsid w:val="005B7D61"/>
    <w:rsid w:val="005C0DC7"/>
    <w:rsid w:val="005C1196"/>
    <w:rsid w:val="005C14D3"/>
    <w:rsid w:val="005C1760"/>
    <w:rsid w:val="005C20AF"/>
    <w:rsid w:val="005C243A"/>
    <w:rsid w:val="005C247E"/>
    <w:rsid w:val="005C2A02"/>
    <w:rsid w:val="005C2C0A"/>
    <w:rsid w:val="005C2EB3"/>
    <w:rsid w:val="005C3396"/>
    <w:rsid w:val="005C3B00"/>
    <w:rsid w:val="005C3CB5"/>
    <w:rsid w:val="005C3CEF"/>
    <w:rsid w:val="005C4BF1"/>
    <w:rsid w:val="005C5714"/>
    <w:rsid w:val="005C5A92"/>
    <w:rsid w:val="005C71AA"/>
    <w:rsid w:val="005C7820"/>
    <w:rsid w:val="005C7B1F"/>
    <w:rsid w:val="005C7CC7"/>
    <w:rsid w:val="005D0362"/>
    <w:rsid w:val="005D04EB"/>
    <w:rsid w:val="005D1342"/>
    <w:rsid w:val="005D13E6"/>
    <w:rsid w:val="005D141B"/>
    <w:rsid w:val="005D20F1"/>
    <w:rsid w:val="005D2ED0"/>
    <w:rsid w:val="005D32DB"/>
    <w:rsid w:val="005D34ED"/>
    <w:rsid w:val="005D3716"/>
    <w:rsid w:val="005D3B3A"/>
    <w:rsid w:val="005D4163"/>
    <w:rsid w:val="005D4D9F"/>
    <w:rsid w:val="005D53B4"/>
    <w:rsid w:val="005D5A85"/>
    <w:rsid w:val="005D60D3"/>
    <w:rsid w:val="005D6975"/>
    <w:rsid w:val="005D6F69"/>
    <w:rsid w:val="005D6FC2"/>
    <w:rsid w:val="005D728A"/>
    <w:rsid w:val="005D74DB"/>
    <w:rsid w:val="005E0675"/>
    <w:rsid w:val="005E1B47"/>
    <w:rsid w:val="005E34DE"/>
    <w:rsid w:val="005E4562"/>
    <w:rsid w:val="005E49C4"/>
    <w:rsid w:val="005E5C17"/>
    <w:rsid w:val="005E652B"/>
    <w:rsid w:val="005E6921"/>
    <w:rsid w:val="005E6B2C"/>
    <w:rsid w:val="005E6BD7"/>
    <w:rsid w:val="005E795F"/>
    <w:rsid w:val="005F0594"/>
    <w:rsid w:val="005F07A0"/>
    <w:rsid w:val="005F165A"/>
    <w:rsid w:val="005F1C45"/>
    <w:rsid w:val="005F1D40"/>
    <w:rsid w:val="005F32AE"/>
    <w:rsid w:val="005F3632"/>
    <w:rsid w:val="005F3C6A"/>
    <w:rsid w:val="005F401E"/>
    <w:rsid w:val="005F5177"/>
    <w:rsid w:val="005F5BB2"/>
    <w:rsid w:val="005F5F58"/>
    <w:rsid w:val="005F6443"/>
    <w:rsid w:val="005F67E9"/>
    <w:rsid w:val="005F71B5"/>
    <w:rsid w:val="005F722C"/>
    <w:rsid w:val="005F731A"/>
    <w:rsid w:val="005F7CE3"/>
    <w:rsid w:val="00601239"/>
    <w:rsid w:val="00601380"/>
    <w:rsid w:val="00601821"/>
    <w:rsid w:val="006024CA"/>
    <w:rsid w:val="0060261D"/>
    <w:rsid w:val="00602DDC"/>
    <w:rsid w:val="00602F5E"/>
    <w:rsid w:val="006030EE"/>
    <w:rsid w:val="00603110"/>
    <w:rsid w:val="00603725"/>
    <w:rsid w:val="00603ED1"/>
    <w:rsid w:val="00604474"/>
    <w:rsid w:val="006044DA"/>
    <w:rsid w:val="0060557B"/>
    <w:rsid w:val="0060607F"/>
    <w:rsid w:val="00606692"/>
    <w:rsid w:val="00606C35"/>
    <w:rsid w:val="00606CE2"/>
    <w:rsid w:val="00606FA5"/>
    <w:rsid w:val="00607071"/>
    <w:rsid w:val="0060748E"/>
    <w:rsid w:val="0060752B"/>
    <w:rsid w:val="00607DC0"/>
    <w:rsid w:val="006100DA"/>
    <w:rsid w:val="00610124"/>
    <w:rsid w:val="006103F5"/>
    <w:rsid w:val="006107B5"/>
    <w:rsid w:val="00610B07"/>
    <w:rsid w:val="00611093"/>
    <w:rsid w:val="00611125"/>
    <w:rsid w:val="006113AF"/>
    <w:rsid w:val="006114E6"/>
    <w:rsid w:val="006115FA"/>
    <w:rsid w:val="00611E07"/>
    <w:rsid w:val="006127EB"/>
    <w:rsid w:val="00612E3B"/>
    <w:rsid w:val="00612EF2"/>
    <w:rsid w:val="00613057"/>
    <w:rsid w:val="006139D5"/>
    <w:rsid w:val="006139D9"/>
    <w:rsid w:val="00613A0F"/>
    <w:rsid w:val="006145EF"/>
    <w:rsid w:val="006156B8"/>
    <w:rsid w:val="00615757"/>
    <w:rsid w:val="00615AEE"/>
    <w:rsid w:val="006165A8"/>
    <w:rsid w:val="006165E2"/>
    <w:rsid w:val="00616A6B"/>
    <w:rsid w:val="006173F1"/>
    <w:rsid w:val="00620382"/>
    <w:rsid w:val="00620768"/>
    <w:rsid w:val="00620857"/>
    <w:rsid w:val="0062270E"/>
    <w:rsid w:val="00622854"/>
    <w:rsid w:val="00622A41"/>
    <w:rsid w:val="00622DC1"/>
    <w:rsid w:val="0062309A"/>
    <w:rsid w:val="0062316E"/>
    <w:rsid w:val="006231A5"/>
    <w:rsid w:val="00623394"/>
    <w:rsid w:val="00623FDF"/>
    <w:rsid w:val="00624559"/>
    <w:rsid w:val="00624861"/>
    <w:rsid w:val="00624C7F"/>
    <w:rsid w:val="006250F4"/>
    <w:rsid w:val="006251A9"/>
    <w:rsid w:val="0062585B"/>
    <w:rsid w:val="00625D9E"/>
    <w:rsid w:val="00626046"/>
    <w:rsid w:val="006269AD"/>
    <w:rsid w:val="006270FF"/>
    <w:rsid w:val="00627407"/>
    <w:rsid w:val="00627676"/>
    <w:rsid w:val="00627F19"/>
    <w:rsid w:val="00627F25"/>
    <w:rsid w:val="006308E9"/>
    <w:rsid w:val="00630A95"/>
    <w:rsid w:val="0063120E"/>
    <w:rsid w:val="006317D2"/>
    <w:rsid w:val="00631EF3"/>
    <w:rsid w:val="00631F67"/>
    <w:rsid w:val="0063222E"/>
    <w:rsid w:val="00632A84"/>
    <w:rsid w:val="00632DD4"/>
    <w:rsid w:val="00632DF1"/>
    <w:rsid w:val="00632EB8"/>
    <w:rsid w:val="00633274"/>
    <w:rsid w:val="00633843"/>
    <w:rsid w:val="006347A4"/>
    <w:rsid w:val="00634A6D"/>
    <w:rsid w:val="00634CAA"/>
    <w:rsid w:val="00635343"/>
    <w:rsid w:val="00635D23"/>
    <w:rsid w:val="00635EC6"/>
    <w:rsid w:val="006364B3"/>
    <w:rsid w:val="006369C1"/>
    <w:rsid w:val="00636E65"/>
    <w:rsid w:val="00637A5C"/>
    <w:rsid w:val="00637E2C"/>
    <w:rsid w:val="0064007E"/>
    <w:rsid w:val="006401B3"/>
    <w:rsid w:val="00640957"/>
    <w:rsid w:val="00641B16"/>
    <w:rsid w:val="00641B98"/>
    <w:rsid w:val="00641CF4"/>
    <w:rsid w:val="00641DA9"/>
    <w:rsid w:val="00641DE9"/>
    <w:rsid w:val="00641F01"/>
    <w:rsid w:val="00642490"/>
    <w:rsid w:val="00642529"/>
    <w:rsid w:val="00642600"/>
    <w:rsid w:val="0064272A"/>
    <w:rsid w:val="00642EBD"/>
    <w:rsid w:val="0064325B"/>
    <w:rsid w:val="00643353"/>
    <w:rsid w:val="0064367E"/>
    <w:rsid w:val="006447BF"/>
    <w:rsid w:val="006451DA"/>
    <w:rsid w:val="006453C1"/>
    <w:rsid w:val="00645824"/>
    <w:rsid w:val="00645F9A"/>
    <w:rsid w:val="00646222"/>
    <w:rsid w:val="0064754E"/>
    <w:rsid w:val="0065031C"/>
    <w:rsid w:val="00651CDE"/>
    <w:rsid w:val="0065224C"/>
    <w:rsid w:val="00652775"/>
    <w:rsid w:val="00652A7B"/>
    <w:rsid w:val="00652B32"/>
    <w:rsid w:val="00652F13"/>
    <w:rsid w:val="00653159"/>
    <w:rsid w:val="00653573"/>
    <w:rsid w:val="00653686"/>
    <w:rsid w:val="006537F5"/>
    <w:rsid w:val="00653DEA"/>
    <w:rsid w:val="00654129"/>
    <w:rsid w:val="006545E2"/>
    <w:rsid w:val="00654B78"/>
    <w:rsid w:val="006551B5"/>
    <w:rsid w:val="0065543E"/>
    <w:rsid w:val="00655B68"/>
    <w:rsid w:val="00655D0C"/>
    <w:rsid w:val="00656287"/>
    <w:rsid w:val="006564B1"/>
    <w:rsid w:val="00657169"/>
    <w:rsid w:val="006577B8"/>
    <w:rsid w:val="006578B4"/>
    <w:rsid w:val="006579A5"/>
    <w:rsid w:val="00660089"/>
    <w:rsid w:val="006603B5"/>
    <w:rsid w:val="00660E8C"/>
    <w:rsid w:val="00661200"/>
    <w:rsid w:val="0066138C"/>
    <w:rsid w:val="0066142F"/>
    <w:rsid w:val="006614F6"/>
    <w:rsid w:val="00661669"/>
    <w:rsid w:val="00662453"/>
    <w:rsid w:val="0066261F"/>
    <w:rsid w:val="006629A2"/>
    <w:rsid w:val="006629E9"/>
    <w:rsid w:val="00662B9D"/>
    <w:rsid w:val="006631B7"/>
    <w:rsid w:val="006632E4"/>
    <w:rsid w:val="00663B64"/>
    <w:rsid w:val="006641C8"/>
    <w:rsid w:val="00664562"/>
    <w:rsid w:val="006655C3"/>
    <w:rsid w:val="00665ED5"/>
    <w:rsid w:val="00666B2A"/>
    <w:rsid w:val="00666D24"/>
    <w:rsid w:val="00666D69"/>
    <w:rsid w:val="0066709B"/>
    <w:rsid w:val="00667C57"/>
    <w:rsid w:val="00667E24"/>
    <w:rsid w:val="0067005A"/>
    <w:rsid w:val="006703F2"/>
    <w:rsid w:val="006704BC"/>
    <w:rsid w:val="006707F5"/>
    <w:rsid w:val="00670A2B"/>
    <w:rsid w:val="00670BEB"/>
    <w:rsid w:val="00671017"/>
    <w:rsid w:val="006711FE"/>
    <w:rsid w:val="006717B7"/>
    <w:rsid w:val="00671A79"/>
    <w:rsid w:val="0067245E"/>
    <w:rsid w:val="00672569"/>
    <w:rsid w:val="0067295E"/>
    <w:rsid w:val="006729AB"/>
    <w:rsid w:val="00672B50"/>
    <w:rsid w:val="006731F7"/>
    <w:rsid w:val="006736BC"/>
    <w:rsid w:val="006745B4"/>
    <w:rsid w:val="0067540E"/>
    <w:rsid w:val="0067615C"/>
    <w:rsid w:val="00676234"/>
    <w:rsid w:val="00676A0A"/>
    <w:rsid w:val="00677332"/>
    <w:rsid w:val="0067752A"/>
    <w:rsid w:val="00677A75"/>
    <w:rsid w:val="00677E4D"/>
    <w:rsid w:val="00677E91"/>
    <w:rsid w:val="00677FFE"/>
    <w:rsid w:val="0068114C"/>
    <w:rsid w:val="006814C5"/>
    <w:rsid w:val="006823DD"/>
    <w:rsid w:val="00682516"/>
    <w:rsid w:val="0068279C"/>
    <w:rsid w:val="00683026"/>
    <w:rsid w:val="00683143"/>
    <w:rsid w:val="006831A1"/>
    <w:rsid w:val="006835B8"/>
    <w:rsid w:val="00683ECC"/>
    <w:rsid w:val="006846CF"/>
    <w:rsid w:val="00684994"/>
    <w:rsid w:val="0068528C"/>
    <w:rsid w:val="0068563D"/>
    <w:rsid w:val="00685700"/>
    <w:rsid w:val="00685BB4"/>
    <w:rsid w:val="00685C6D"/>
    <w:rsid w:val="00685F97"/>
    <w:rsid w:val="00686E9B"/>
    <w:rsid w:val="006875CB"/>
    <w:rsid w:val="00687F3B"/>
    <w:rsid w:val="00690718"/>
    <w:rsid w:val="00690EE4"/>
    <w:rsid w:val="00691394"/>
    <w:rsid w:val="006913DE"/>
    <w:rsid w:val="0069152D"/>
    <w:rsid w:val="00692519"/>
    <w:rsid w:val="006925CE"/>
    <w:rsid w:val="00692A36"/>
    <w:rsid w:val="006931B2"/>
    <w:rsid w:val="006931D8"/>
    <w:rsid w:val="00693992"/>
    <w:rsid w:val="00693DC6"/>
    <w:rsid w:val="00693DED"/>
    <w:rsid w:val="00693FB5"/>
    <w:rsid w:val="0069426F"/>
    <w:rsid w:val="00694684"/>
    <w:rsid w:val="006946B5"/>
    <w:rsid w:val="00694B31"/>
    <w:rsid w:val="00694F27"/>
    <w:rsid w:val="006954A4"/>
    <w:rsid w:val="00695DCE"/>
    <w:rsid w:val="00695FDF"/>
    <w:rsid w:val="00696095"/>
    <w:rsid w:val="00696409"/>
    <w:rsid w:val="0069666F"/>
    <w:rsid w:val="00696921"/>
    <w:rsid w:val="00696EB7"/>
    <w:rsid w:val="00697171"/>
    <w:rsid w:val="006971FD"/>
    <w:rsid w:val="00697654"/>
    <w:rsid w:val="00697B17"/>
    <w:rsid w:val="006A0C26"/>
    <w:rsid w:val="006A0D3B"/>
    <w:rsid w:val="006A0D83"/>
    <w:rsid w:val="006A2724"/>
    <w:rsid w:val="006A32F0"/>
    <w:rsid w:val="006A344E"/>
    <w:rsid w:val="006A3702"/>
    <w:rsid w:val="006A3D75"/>
    <w:rsid w:val="006A3DF9"/>
    <w:rsid w:val="006A42F1"/>
    <w:rsid w:val="006A4327"/>
    <w:rsid w:val="006A53BB"/>
    <w:rsid w:val="006A5FAE"/>
    <w:rsid w:val="006A6500"/>
    <w:rsid w:val="006A65A5"/>
    <w:rsid w:val="006A7B3F"/>
    <w:rsid w:val="006B046F"/>
    <w:rsid w:val="006B0DB0"/>
    <w:rsid w:val="006B0F73"/>
    <w:rsid w:val="006B1328"/>
    <w:rsid w:val="006B1B2C"/>
    <w:rsid w:val="006B1CFF"/>
    <w:rsid w:val="006B2783"/>
    <w:rsid w:val="006B27B8"/>
    <w:rsid w:val="006B2A2F"/>
    <w:rsid w:val="006B3197"/>
    <w:rsid w:val="006B32DE"/>
    <w:rsid w:val="006B35F4"/>
    <w:rsid w:val="006B367A"/>
    <w:rsid w:val="006B48D1"/>
    <w:rsid w:val="006B4AC7"/>
    <w:rsid w:val="006B4FA6"/>
    <w:rsid w:val="006B4FB2"/>
    <w:rsid w:val="006B56DA"/>
    <w:rsid w:val="006B572D"/>
    <w:rsid w:val="006B6789"/>
    <w:rsid w:val="006B6AB0"/>
    <w:rsid w:val="006B6C7E"/>
    <w:rsid w:val="006B6D00"/>
    <w:rsid w:val="006B79F9"/>
    <w:rsid w:val="006B7CF0"/>
    <w:rsid w:val="006C035E"/>
    <w:rsid w:val="006C0F88"/>
    <w:rsid w:val="006C1A14"/>
    <w:rsid w:val="006C1AD4"/>
    <w:rsid w:val="006C1D49"/>
    <w:rsid w:val="006C22C1"/>
    <w:rsid w:val="006C27C5"/>
    <w:rsid w:val="006C2C03"/>
    <w:rsid w:val="006C300B"/>
    <w:rsid w:val="006C3A04"/>
    <w:rsid w:val="006C3BDE"/>
    <w:rsid w:val="006C4137"/>
    <w:rsid w:val="006C48DD"/>
    <w:rsid w:val="006C4D3C"/>
    <w:rsid w:val="006C4F34"/>
    <w:rsid w:val="006C5B13"/>
    <w:rsid w:val="006C5EBC"/>
    <w:rsid w:val="006C5FB6"/>
    <w:rsid w:val="006C6129"/>
    <w:rsid w:val="006C63B8"/>
    <w:rsid w:val="006C6860"/>
    <w:rsid w:val="006C692B"/>
    <w:rsid w:val="006C733E"/>
    <w:rsid w:val="006C7C6B"/>
    <w:rsid w:val="006C7F52"/>
    <w:rsid w:val="006D07A6"/>
    <w:rsid w:val="006D0D49"/>
    <w:rsid w:val="006D0D75"/>
    <w:rsid w:val="006D0F70"/>
    <w:rsid w:val="006D1EA7"/>
    <w:rsid w:val="006D21D7"/>
    <w:rsid w:val="006D224E"/>
    <w:rsid w:val="006D28A7"/>
    <w:rsid w:val="006D2E9C"/>
    <w:rsid w:val="006D3D70"/>
    <w:rsid w:val="006D4096"/>
    <w:rsid w:val="006D4238"/>
    <w:rsid w:val="006D49AF"/>
    <w:rsid w:val="006D52E8"/>
    <w:rsid w:val="006D5948"/>
    <w:rsid w:val="006D5AEB"/>
    <w:rsid w:val="006D5B98"/>
    <w:rsid w:val="006D5CC9"/>
    <w:rsid w:val="006D673F"/>
    <w:rsid w:val="006D6FAB"/>
    <w:rsid w:val="006D7104"/>
    <w:rsid w:val="006D72EB"/>
    <w:rsid w:val="006D7AB7"/>
    <w:rsid w:val="006E02D5"/>
    <w:rsid w:val="006E0439"/>
    <w:rsid w:val="006E0FC9"/>
    <w:rsid w:val="006E113C"/>
    <w:rsid w:val="006E145A"/>
    <w:rsid w:val="006E1660"/>
    <w:rsid w:val="006E16B8"/>
    <w:rsid w:val="006E25D6"/>
    <w:rsid w:val="006E261C"/>
    <w:rsid w:val="006E2899"/>
    <w:rsid w:val="006E2AF7"/>
    <w:rsid w:val="006E3F50"/>
    <w:rsid w:val="006E7463"/>
    <w:rsid w:val="006E76D9"/>
    <w:rsid w:val="006E7872"/>
    <w:rsid w:val="006E7A2B"/>
    <w:rsid w:val="006E7AA9"/>
    <w:rsid w:val="006F0E7E"/>
    <w:rsid w:val="006F19B0"/>
    <w:rsid w:val="006F26CC"/>
    <w:rsid w:val="006F2916"/>
    <w:rsid w:val="006F2993"/>
    <w:rsid w:val="006F3719"/>
    <w:rsid w:val="006F3DBE"/>
    <w:rsid w:val="006F4936"/>
    <w:rsid w:val="006F4974"/>
    <w:rsid w:val="006F5390"/>
    <w:rsid w:val="006F5503"/>
    <w:rsid w:val="006F5DCC"/>
    <w:rsid w:val="006F6B19"/>
    <w:rsid w:val="006F6CAC"/>
    <w:rsid w:val="006F7385"/>
    <w:rsid w:val="006F764E"/>
    <w:rsid w:val="00700554"/>
    <w:rsid w:val="00700BEE"/>
    <w:rsid w:val="00700FFA"/>
    <w:rsid w:val="007015BE"/>
    <w:rsid w:val="00701801"/>
    <w:rsid w:val="00701906"/>
    <w:rsid w:val="00701A88"/>
    <w:rsid w:val="007027DC"/>
    <w:rsid w:val="0070376C"/>
    <w:rsid w:val="00703ACB"/>
    <w:rsid w:val="0070405D"/>
    <w:rsid w:val="00704213"/>
    <w:rsid w:val="00705869"/>
    <w:rsid w:val="00705BBA"/>
    <w:rsid w:val="00705EA8"/>
    <w:rsid w:val="00706101"/>
    <w:rsid w:val="007064B8"/>
    <w:rsid w:val="00706B29"/>
    <w:rsid w:val="00707679"/>
    <w:rsid w:val="007076D2"/>
    <w:rsid w:val="00707B84"/>
    <w:rsid w:val="00710073"/>
    <w:rsid w:val="007103CE"/>
    <w:rsid w:val="00710781"/>
    <w:rsid w:val="00710D1E"/>
    <w:rsid w:val="0071104B"/>
    <w:rsid w:val="00711340"/>
    <w:rsid w:val="007115E0"/>
    <w:rsid w:val="00711A3E"/>
    <w:rsid w:val="00711DBB"/>
    <w:rsid w:val="00712330"/>
    <w:rsid w:val="0071270C"/>
    <w:rsid w:val="0071289F"/>
    <w:rsid w:val="0071371F"/>
    <w:rsid w:val="0071379D"/>
    <w:rsid w:val="00713C22"/>
    <w:rsid w:val="0071438E"/>
    <w:rsid w:val="00714B77"/>
    <w:rsid w:val="00714B9E"/>
    <w:rsid w:val="00714C4E"/>
    <w:rsid w:val="00714C94"/>
    <w:rsid w:val="00715D6A"/>
    <w:rsid w:val="0071656E"/>
    <w:rsid w:val="007167A0"/>
    <w:rsid w:val="007173D3"/>
    <w:rsid w:val="007177D0"/>
    <w:rsid w:val="00720178"/>
    <w:rsid w:val="0072047F"/>
    <w:rsid w:val="00720B22"/>
    <w:rsid w:val="00721261"/>
    <w:rsid w:val="007217D2"/>
    <w:rsid w:val="007217F4"/>
    <w:rsid w:val="00721960"/>
    <w:rsid w:val="00721C96"/>
    <w:rsid w:val="00721FD5"/>
    <w:rsid w:val="007223A9"/>
    <w:rsid w:val="007227B4"/>
    <w:rsid w:val="007236AF"/>
    <w:rsid w:val="0072446A"/>
    <w:rsid w:val="00724855"/>
    <w:rsid w:val="007248D7"/>
    <w:rsid w:val="00724A5F"/>
    <w:rsid w:val="00724B0A"/>
    <w:rsid w:val="007252DB"/>
    <w:rsid w:val="007267C6"/>
    <w:rsid w:val="00726DAC"/>
    <w:rsid w:val="00726F7A"/>
    <w:rsid w:val="0072716C"/>
    <w:rsid w:val="0072757A"/>
    <w:rsid w:val="00730358"/>
    <w:rsid w:val="007304B0"/>
    <w:rsid w:val="00731B77"/>
    <w:rsid w:val="00731C0C"/>
    <w:rsid w:val="00731C3C"/>
    <w:rsid w:val="0073249E"/>
    <w:rsid w:val="00732693"/>
    <w:rsid w:val="00732A2A"/>
    <w:rsid w:val="00732B40"/>
    <w:rsid w:val="00732F31"/>
    <w:rsid w:val="007334C3"/>
    <w:rsid w:val="00733D76"/>
    <w:rsid w:val="00733ED7"/>
    <w:rsid w:val="00733F81"/>
    <w:rsid w:val="00734384"/>
    <w:rsid w:val="007346FB"/>
    <w:rsid w:val="00734E17"/>
    <w:rsid w:val="007351EE"/>
    <w:rsid w:val="00735419"/>
    <w:rsid w:val="00735456"/>
    <w:rsid w:val="00735A5F"/>
    <w:rsid w:val="00735A8A"/>
    <w:rsid w:val="00735A99"/>
    <w:rsid w:val="00736349"/>
    <w:rsid w:val="00736395"/>
    <w:rsid w:val="00736AA8"/>
    <w:rsid w:val="00737FBF"/>
    <w:rsid w:val="00740AAA"/>
    <w:rsid w:val="00741A71"/>
    <w:rsid w:val="007423C9"/>
    <w:rsid w:val="00743879"/>
    <w:rsid w:val="00743C9B"/>
    <w:rsid w:val="00744C29"/>
    <w:rsid w:val="0074576C"/>
    <w:rsid w:val="00746135"/>
    <w:rsid w:val="007463D1"/>
    <w:rsid w:val="007464C8"/>
    <w:rsid w:val="00746992"/>
    <w:rsid w:val="00746B14"/>
    <w:rsid w:val="007507B6"/>
    <w:rsid w:val="00750DE2"/>
    <w:rsid w:val="007512B3"/>
    <w:rsid w:val="00751648"/>
    <w:rsid w:val="00751B47"/>
    <w:rsid w:val="00751BB9"/>
    <w:rsid w:val="00751F36"/>
    <w:rsid w:val="0075244A"/>
    <w:rsid w:val="007526E8"/>
    <w:rsid w:val="007533F9"/>
    <w:rsid w:val="0075418D"/>
    <w:rsid w:val="0075428D"/>
    <w:rsid w:val="0075483B"/>
    <w:rsid w:val="00754962"/>
    <w:rsid w:val="00754E46"/>
    <w:rsid w:val="0075527A"/>
    <w:rsid w:val="00755E8F"/>
    <w:rsid w:val="0075682A"/>
    <w:rsid w:val="007570CB"/>
    <w:rsid w:val="0075729F"/>
    <w:rsid w:val="00757894"/>
    <w:rsid w:val="00757C33"/>
    <w:rsid w:val="00757CCB"/>
    <w:rsid w:val="00760457"/>
    <w:rsid w:val="00760531"/>
    <w:rsid w:val="0076143A"/>
    <w:rsid w:val="00761BE8"/>
    <w:rsid w:val="00761D29"/>
    <w:rsid w:val="00761F0D"/>
    <w:rsid w:val="00761F40"/>
    <w:rsid w:val="00762039"/>
    <w:rsid w:val="007620EC"/>
    <w:rsid w:val="007624CE"/>
    <w:rsid w:val="0076498E"/>
    <w:rsid w:val="0076510F"/>
    <w:rsid w:val="007652EE"/>
    <w:rsid w:val="00765FAC"/>
    <w:rsid w:val="00766258"/>
    <w:rsid w:val="007662C6"/>
    <w:rsid w:val="007665DE"/>
    <w:rsid w:val="0076690A"/>
    <w:rsid w:val="007669D5"/>
    <w:rsid w:val="00766A85"/>
    <w:rsid w:val="007671E8"/>
    <w:rsid w:val="0076727E"/>
    <w:rsid w:val="00767346"/>
    <w:rsid w:val="0076760B"/>
    <w:rsid w:val="007676ED"/>
    <w:rsid w:val="00767EBC"/>
    <w:rsid w:val="00767F33"/>
    <w:rsid w:val="00770816"/>
    <w:rsid w:val="0077091A"/>
    <w:rsid w:val="00770F92"/>
    <w:rsid w:val="007718FE"/>
    <w:rsid w:val="0077192F"/>
    <w:rsid w:val="007719D4"/>
    <w:rsid w:val="00772346"/>
    <w:rsid w:val="00772C88"/>
    <w:rsid w:val="00774918"/>
    <w:rsid w:val="00774CC5"/>
    <w:rsid w:val="00775147"/>
    <w:rsid w:val="007765B6"/>
    <w:rsid w:val="007768B9"/>
    <w:rsid w:val="00776EE3"/>
    <w:rsid w:val="0077725A"/>
    <w:rsid w:val="007778B6"/>
    <w:rsid w:val="00777E94"/>
    <w:rsid w:val="007809AE"/>
    <w:rsid w:val="00780B8F"/>
    <w:rsid w:val="00781488"/>
    <w:rsid w:val="00781587"/>
    <w:rsid w:val="007827FB"/>
    <w:rsid w:val="00782AB6"/>
    <w:rsid w:val="007833FD"/>
    <w:rsid w:val="00783AB2"/>
    <w:rsid w:val="00783B82"/>
    <w:rsid w:val="00783ECD"/>
    <w:rsid w:val="00784368"/>
    <w:rsid w:val="0078470F"/>
    <w:rsid w:val="00784B73"/>
    <w:rsid w:val="00784C3B"/>
    <w:rsid w:val="007850B6"/>
    <w:rsid w:val="0078512A"/>
    <w:rsid w:val="007853AF"/>
    <w:rsid w:val="00785C01"/>
    <w:rsid w:val="00786A25"/>
    <w:rsid w:val="007878E0"/>
    <w:rsid w:val="00787A2D"/>
    <w:rsid w:val="00787B71"/>
    <w:rsid w:val="00787DE1"/>
    <w:rsid w:val="00787E1F"/>
    <w:rsid w:val="00787F3B"/>
    <w:rsid w:val="00790629"/>
    <w:rsid w:val="00791465"/>
    <w:rsid w:val="007926B6"/>
    <w:rsid w:val="00792C4C"/>
    <w:rsid w:val="00792D32"/>
    <w:rsid w:val="007934D0"/>
    <w:rsid w:val="00793959"/>
    <w:rsid w:val="00793F34"/>
    <w:rsid w:val="007946A1"/>
    <w:rsid w:val="007948BD"/>
    <w:rsid w:val="00794AB0"/>
    <w:rsid w:val="00794C25"/>
    <w:rsid w:val="00794FE7"/>
    <w:rsid w:val="007951B4"/>
    <w:rsid w:val="007951D2"/>
    <w:rsid w:val="007958B7"/>
    <w:rsid w:val="00796676"/>
    <w:rsid w:val="007966D5"/>
    <w:rsid w:val="007968A4"/>
    <w:rsid w:val="00796AD5"/>
    <w:rsid w:val="00797330"/>
    <w:rsid w:val="007977E1"/>
    <w:rsid w:val="00797832"/>
    <w:rsid w:val="00797A0F"/>
    <w:rsid w:val="00797D4C"/>
    <w:rsid w:val="007A03C4"/>
    <w:rsid w:val="007A067A"/>
    <w:rsid w:val="007A06FA"/>
    <w:rsid w:val="007A0DF0"/>
    <w:rsid w:val="007A1370"/>
    <w:rsid w:val="007A1DEE"/>
    <w:rsid w:val="007A1F83"/>
    <w:rsid w:val="007A203E"/>
    <w:rsid w:val="007A22D9"/>
    <w:rsid w:val="007A285E"/>
    <w:rsid w:val="007A399E"/>
    <w:rsid w:val="007A3A01"/>
    <w:rsid w:val="007A3B50"/>
    <w:rsid w:val="007A3C01"/>
    <w:rsid w:val="007A3D4A"/>
    <w:rsid w:val="007A3D7E"/>
    <w:rsid w:val="007A3DE8"/>
    <w:rsid w:val="007A4189"/>
    <w:rsid w:val="007A434E"/>
    <w:rsid w:val="007A43F4"/>
    <w:rsid w:val="007A49BD"/>
    <w:rsid w:val="007A533C"/>
    <w:rsid w:val="007A552D"/>
    <w:rsid w:val="007A58F5"/>
    <w:rsid w:val="007A64C6"/>
    <w:rsid w:val="007A6B3B"/>
    <w:rsid w:val="007A70BE"/>
    <w:rsid w:val="007A771C"/>
    <w:rsid w:val="007A7FAC"/>
    <w:rsid w:val="007B01D0"/>
    <w:rsid w:val="007B0B6B"/>
    <w:rsid w:val="007B15F5"/>
    <w:rsid w:val="007B19DD"/>
    <w:rsid w:val="007B3CE6"/>
    <w:rsid w:val="007B40B6"/>
    <w:rsid w:val="007B453F"/>
    <w:rsid w:val="007B48D4"/>
    <w:rsid w:val="007B4F9C"/>
    <w:rsid w:val="007B5E84"/>
    <w:rsid w:val="007B6517"/>
    <w:rsid w:val="007B696F"/>
    <w:rsid w:val="007B7525"/>
    <w:rsid w:val="007B7A14"/>
    <w:rsid w:val="007B7B0F"/>
    <w:rsid w:val="007B7F16"/>
    <w:rsid w:val="007C06CA"/>
    <w:rsid w:val="007C0893"/>
    <w:rsid w:val="007C099C"/>
    <w:rsid w:val="007C1035"/>
    <w:rsid w:val="007C15CC"/>
    <w:rsid w:val="007C25AB"/>
    <w:rsid w:val="007C2616"/>
    <w:rsid w:val="007C264D"/>
    <w:rsid w:val="007C2FDE"/>
    <w:rsid w:val="007C387F"/>
    <w:rsid w:val="007C38A5"/>
    <w:rsid w:val="007C3CD7"/>
    <w:rsid w:val="007C4020"/>
    <w:rsid w:val="007C443C"/>
    <w:rsid w:val="007C4647"/>
    <w:rsid w:val="007C48DF"/>
    <w:rsid w:val="007C4D33"/>
    <w:rsid w:val="007C4E43"/>
    <w:rsid w:val="007C5076"/>
    <w:rsid w:val="007C546E"/>
    <w:rsid w:val="007C547B"/>
    <w:rsid w:val="007C54FE"/>
    <w:rsid w:val="007C555E"/>
    <w:rsid w:val="007C55DF"/>
    <w:rsid w:val="007C60EE"/>
    <w:rsid w:val="007C647D"/>
    <w:rsid w:val="007C6521"/>
    <w:rsid w:val="007C6654"/>
    <w:rsid w:val="007C6958"/>
    <w:rsid w:val="007C6C2B"/>
    <w:rsid w:val="007C6CB4"/>
    <w:rsid w:val="007C7490"/>
    <w:rsid w:val="007C79D3"/>
    <w:rsid w:val="007C7AE1"/>
    <w:rsid w:val="007D0E03"/>
    <w:rsid w:val="007D10B2"/>
    <w:rsid w:val="007D11D4"/>
    <w:rsid w:val="007D144D"/>
    <w:rsid w:val="007D16BC"/>
    <w:rsid w:val="007D256A"/>
    <w:rsid w:val="007D2D6A"/>
    <w:rsid w:val="007D2F2F"/>
    <w:rsid w:val="007D3E26"/>
    <w:rsid w:val="007D4288"/>
    <w:rsid w:val="007D42BA"/>
    <w:rsid w:val="007D4A9B"/>
    <w:rsid w:val="007D52CE"/>
    <w:rsid w:val="007D60F1"/>
    <w:rsid w:val="007D612E"/>
    <w:rsid w:val="007D639C"/>
    <w:rsid w:val="007D6740"/>
    <w:rsid w:val="007D68DE"/>
    <w:rsid w:val="007D6A09"/>
    <w:rsid w:val="007D6D8A"/>
    <w:rsid w:val="007D703D"/>
    <w:rsid w:val="007D74EB"/>
    <w:rsid w:val="007D77D5"/>
    <w:rsid w:val="007D7CB5"/>
    <w:rsid w:val="007D7F4C"/>
    <w:rsid w:val="007E1169"/>
    <w:rsid w:val="007E141A"/>
    <w:rsid w:val="007E1704"/>
    <w:rsid w:val="007E1C1B"/>
    <w:rsid w:val="007E252B"/>
    <w:rsid w:val="007E2D5C"/>
    <w:rsid w:val="007E2EC3"/>
    <w:rsid w:val="007E37BA"/>
    <w:rsid w:val="007E37F2"/>
    <w:rsid w:val="007E3C0A"/>
    <w:rsid w:val="007E3CCB"/>
    <w:rsid w:val="007E3DA3"/>
    <w:rsid w:val="007E4EAB"/>
    <w:rsid w:val="007E6664"/>
    <w:rsid w:val="007E698F"/>
    <w:rsid w:val="007E6EBD"/>
    <w:rsid w:val="007E7B00"/>
    <w:rsid w:val="007E7C90"/>
    <w:rsid w:val="007E7D76"/>
    <w:rsid w:val="007E7F84"/>
    <w:rsid w:val="007E7FA2"/>
    <w:rsid w:val="007F12A9"/>
    <w:rsid w:val="007F1567"/>
    <w:rsid w:val="007F189B"/>
    <w:rsid w:val="007F1DFD"/>
    <w:rsid w:val="007F2A76"/>
    <w:rsid w:val="007F3591"/>
    <w:rsid w:val="007F35DA"/>
    <w:rsid w:val="007F3744"/>
    <w:rsid w:val="007F3D9D"/>
    <w:rsid w:val="007F4E95"/>
    <w:rsid w:val="007F58CB"/>
    <w:rsid w:val="007F59D0"/>
    <w:rsid w:val="007F5AA1"/>
    <w:rsid w:val="007F5AD0"/>
    <w:rsid w:val="007F5D9D"/>
    <w:rsid w:val="007F6210"/>
    <w:rsid w:val="007F623B"/>
    <w:rsid w:val="007F6685"/>
    <w:rsid w:val="007F69D8"/>
    <w:rsid w:val="007F6D64"/>
    <w:rsid w:val="007F766C"/>
    <w:rsid w:val="00800FC9"/>
    <w:rsid w:val="00801399"/>
    <w:rsid w:val="0080185C"/>
    <w:rsid w:val="00801D5A"/>
    <w:rsid w:val="00801E75"/>
    <w:rsid w:val="008030B9"/>
    <w:rsid w:val="0080350B"/>
    <w:rsid w:val="00803791"/>
    <w:rsid w:val="0080382F"/>
    <w:rsid w:val="00803E5C"/>
    <w:rsid w:val="008040E6"/>
    <w:rsid w:val="00804771"/>
    <w:rsid w:val="0080502A"/>
    <w:rsid w:val="008053A4"/>
    <w:rsid w:val="00805682"/>
    <w:rsid w:val="00805C4A"/>
    <w:rsid w:val="00805F3E"/>
    <w:rsid w:val="008064D5"/>
    <w:rsid w:val="0080660F"/>
    <w:rsid w:val="008069E9"/>
    <w:rsid w:val="00806BF5"/>
    <w:rsid w:val="008070DA"/>
    <w:rsid w:val="008102C6"/>
    <w:rsid w:val="00810B33"/>
    <w:rsid w:val="00811341"/>
    <w:rsid w:val="00811816"/>
    <w:rsid w:val="008118D1"/>
    <w:rsid w:val="0081213E"/>
    <w:rsid w:val="00813866"/>
    <w:rsid w:val="00813AED"/>
    <w:rsid w:val="00813B13"/>
    <w:rsid w:val="00814E97"/>
    <w:rsid w:val="00815765"/>
    <w:rsid w:val="0081648E"/>
    <w:rsid w:val="0081689B"/>
    <w:rsid w:val="00816C77"/>
    <w:rsid w:val="00816CEF"/>
    <w:rsid w:val="00816FFE"/>
    <w:rsid w:val="0081722E"/>
    <w:rsid w:val="00817280"/>
    <w:rsid w:val="0081767D"/>
    <w:rsid w:val="0082053E"/>
    <w:rsid w:val="00820A31"/>
    <w:rsid w:val="0082113C"/>
    <w:rsid w:val="00821713"/>
    <w:rsid w:val="008227BF"/>
    <w:rsid w:val="008229FE"/>
    <w:rsid w:val="00822AA6"/>
    <w:rsid w:val="00823029"/>
    <w:rsid w:val="00823EA7"/>
    <w:rsid w:val="00823FFE"/>
    <w:rsid w:val="00824231"/>
    <w:rsid w:val="00824587"/>
    <w:rsid w:val="0082492D"/>
    <w:rsid w:val="00825230"/>
    <w:rsid w:val="008269AA"/>
    <w:rsid w:val="00826DB9"/>
    <w:rsid w:val="00826EBD"/>
    <w:rsid w:val="00827D10"/>
    <w:rsid w:val="00827D1D"/>
    <w:rsid w:val="00830361"/>
    <w:rsid w:val="0083056C"/>
    <w:rsid w:val="0083072D"/>
    <w:rsid w:val="008312B7"/>
    <w:rsid w:val="00831E8A"/>
    <w:rsid w:val="00832755"/>
    <w:rsid w:val="00833225"/>
    <w:rsid w:val="00833532"/>
    <w:rsid w:val="00834C85"/>
    <w:rsid w:val="00835716"/>
    <w:rsid w:val="00835E6B"/>
    <w:rsid w:val="008360F1"/>
    <w:rsid w:val="00836848"/>
    <w:rsid w:val="00837502"/>
    <w:rsid w:val="00840743"/>
    <w:rsid w:val="0084123C"/>
    <w:rsid w:val="008417C9"/>
    <w:rsid w:val="00841D49"/>
    <w:rsid w:val="00842C4E"/>
    <w:rsid w:val="00842D35"/>
    <w:rsid w:val="00843DAC"/>
    <w:rsid w:val="00844132"/>
    <w:rsid w:val="00844837"/>
    <w:rsid w:val="00845E8E"/>
    <w:rsid w:val="00846209"/>
    <w:rsid w:val="00846F29"/>
    <w:rsid w:val="00847242"/>
    <w:rsid w:val="00847391"/>
    <w:rsid w:val="008478A8"/>
    <w:rsid w:val="00847ABE"/>
    <w:rsid w:val="00847CC0"/>
    <w:rsid w:val="00850385"/>
    <w:rsid w:val="00851CC1"/>
    <w:rsid w:val="00851DFB"/>
    <w:rsid w:val="00852006"/>
    <w:rsid w:val="008525C0"/>
    <w:rsid w:val="008530DC"/>
    <w:rsid w:val="00853370"/>
    <w:rsid w:val="008539A8"/>
    <w:rsid w:val="00853C81"/>
    <w:rsid w:val="008540D5"/>
    <w:rsid w:val="00854180"/>
    <w:rsid w:val="00854390"/>
    <w:rsid w:val="00854590"/>
    <w:rsid w:val="008549D3"/>
    <w:rsid w:val="00854AAB"/>
    <w:rsid w:val="00854BCF"/>
    <w:rsid w:val="00854F50"/>
    <w:rsid w:val="00855A92"/>
    <w:rsid w:val="008569DE"/>
    <w:rsid w:val="00856AC4"/>
    <w:rsid w:val="00857207"/>
    <w:rsid w:val="00857743"/>
    <w:rsid w:val="00857784"/>
    <w:rsid w:val="008600F3"/>
    <w:rsid w:val="008604BE"/>
    <w:rsid w:val="00860731"/>
    <w:rsid w:val="00860E9A"/>
    <w:rsid w:val="00860FB3"/>
    <w:rsid w:val="008612EB"/>
    <w:rsid w:val="0086177D"/>
    <w:rsid w:val="0086179A"/>
    <w:rsid w:val="00862578"/>
    <w:rsid w:val="00862596"/>
    <w:rsid w:val="00862D92"/>
    <w:rsid w:val="0086304F"/>
    <w:rsid w:val="0086337C"/>
    <w:rsid w:val="008636E5"/>
    <w:rsid w:val="0086377C"/>
    <w:rsid w:val="0086381C"/>
    <w:rsid w:val="0086387D"/>
    <w:rsid w:val="00863A7D"/>
    <w:rsid w:val="008642C8"/>
    <w:rsid w:val="00864726"/>
    <w:rsid w:val="00864C9D"/>
    <w:rsid w:val="00865023"/>
    <w:rsid w:val="00865629"/>
    <w:rsid w:val="0086595E"/>
    <w:rsid w:val="00865CB8"/>
    <w:rsid w:val="00865D77"/>
    <w:rsid w:val="00865DC4"/>
    <w:rsid w:val="00865FBD"/>
    <w:rsid w:val="0086631B"/>
    <w:rsid w:val="00866682"/>
    <w:rsid w:val="008668A6"/>
    <w:rsid w:val="00867877"/>
    <w:rsid w:val="008700A3"/>
    <w:rsid w:val="0087071B"/>
    <w:rsid w:val="00870FF2"/>
    <w:rsid w:val="0087148E"/>
    <w:rsid w:val="0087168E"/>
    <w:rsid w:val="00871A73"/>
    <w:rsid w:val="00871FEC"/>
    <w:rsid w:val="008723E2"/>
    <w:rsid w:val="00872CF9"/>
    <w:rsid w:val="00873408"/>
    <w:rsid w:val="00873770"/>
    <w:rsid w:val="00873CB9"/>
    <w:rsid w:val="00873D5F"/>
    <w:rsid w:val="00874115"/>
    <w:rsid w:val="008744BF"/>
    <w:rsid w:val="00874E6F"/>
    <w:rsid w:val="00874F7C"/>
    <w:rsid w:val="00875FEB"/>
    <w:rsid w:val="008763A4"/>
    <w:rsid w:val="00876696"/>
    <w:rsid w:val="008768B5"/>
    <w:rsid w:val="0087691F"/>
    <w:rsid w:val="00876A69"/>
    <w:rsid w:val="00876B4C"/>
    <w:rsid w:val="0087782C"/>
    <w:rsid w:val="0088008F"/>
    <w:rsid w:val="00880704"/>
    <w:rsid w:val="008809AB"/>
    <w:rsid w:val="008811DD"/>
    <w:rsid w:val="0088151F"/>
    <w:rsid w:val="008816F2"/>
    <w:rsid w:val="00882292"/>
    <w:rsid w:val="0088303A"/>
    <w:rsid w:val="0088303F"/>
    <w:rsid w:val="0088305A"/>
    <w:rsid w:val="00883459"/>
    <w:rsid w:val="008836D2"/>
    <w:rsid w:val="00883778"/>
    <w:rsid w:val="008837DB"/>
    <w:rsid w:val="0088480B"/>
    <w:rsid w:val="00884A4F"/>
    <w:rsid w:val="0088504E"/>
    <w:rsid w:val="0088577C"/>
    <w:rsid w:val="0088597A"/>
    <w:rsid w:val="00885B91"/>
    <w:rsid w:val="00885D19"/>
    <w:rsid w:val="00886702"/>
    <w:rsid w:val="00886D47"/>
    <w:rsid w:val="0088752C"/>
    <w:rsid w:val="00887653"/>
    <w:rsid w:val="00887C14"/>
    <w:rsid w:val="00890344"/>
    <w:rsid w:val="00890606"/>
    <w:rsid w:val="00890A91"/>
    <w:rsid w:val="00891289"/>
    <w:rsid w:val="00891866"/>
    <w:rsid w:val="00891958"/>
    <w:rsid w:val="00891A4C"/>
    <w:rsid w:val="00891AD8"/>
    <w:rsid w:val="00892186"/>
    <w:rsid w:val="008921EB"/>
    <w:rsid w:val="00892629"/>
    <w:rsid w:val="00893228"/>
    <w:rsid w:val="00893521"/>
    <w:rsid w:val="00893A4E"/>
    <w:rsid w:val="00893B37"/>
    <w:rsid w:val="008945AC"/>
    <w:rsid w:val="0089492C"/>
    <w:rsid w:val="00894C7E"/>
    <w:rsid w:val="00894CDD"/>
    <w:rsid w:val="00894DA5"/>
    <w:rsid w:val="008953F0"/>
    <w:rsid w:val="00895646"/>
    <w:rsid w:val="008958F1"/>
    <w:rsid w:val="008959EC"/>
    <w:rsid w:val="00896079"/>
    <w:rsid w:val="008962A0"/>
    <w:rsid w:val="00896A48"/>
    <w:rsid w:val="00896B2E"/>
    <w:rsid w:val="00896E1E"/>
    <w:rsid w:val="00896E65"/>
    <w:rsid w:val="00897497"/>
    <w:rsid w:val="00897612"/>
    <w:rsid w:val="00897A92"/>
    <w:rsid w:val="00897B91"/>
    <w:rsid w:val="008A03C1"/>
    <w:rsid w:val="008A1729"/>
    <w:rsid w:val="008A175E"/>
    <w:rsid w:val="008A1BC9"/>
    <w:rsid w:val="008A1D24"/>
    <w:rsid w:val="008A20FE"/>
    <w:rsid w:val="008A21BB"/>
    <w:rsid w:val="008A24C2"/>
    <w:rsid w:val="008A2A7E"/>
    <w:rsid w:val="008A2B86"/>
    <w:rsid w:val="008A2C1B"/>
    <w:rsid w:val="008A4063"/>
    <w:rsid w:val="008A4106"/>
    <w:rsid w:val="008A4793"/>
    <w:rsid w:val="008A47CD"/>
    <w:rsid w:val="008A5176"/>
    <w:rsid w:val="008A56BD"/>
    <w:rsid w:val="008A5983"/>
    <w:rsid w:val="008A5F69"/>
    <w:rsid w:val="008A65EF"/>
    <w:rsid w:val="008A6E0D"/>
    <w:rsid w:val="008A6FA0"/>
    <w:rsid w:val="008A74EB"/>
    <w:rsid w:val="008A7620"/>
    <w:rsid w:val="008A768B"/>
    <w:rsid w:val="008A7EF0"/>
    <w:rsid w:val="008A7EF8"/>
    <w:rsid w:val="008B0BBA"/>
    <w:rsid w:val="008B0D81"/>
    <w:rsid w:val="008B1371"/>
    <w:rsid w:val="008B1634"/>
    <w:rsid w:val="008B16FD"/>
    <w:rsid w:val="008B178D"/>
    <w:rsid w:val="008B22C7"/>
    <w:rsid w:val="008B24C6"/>
    <w:rsid w:val="008B2604"/>
    <w:rsid w:val="008B276A"/>
    <w:rsid w:val="008B27B2"/>
    <w:rsid w:val="008B3E1E"/>
    <w:rsid w:val="008B3ED9"/>
    <w:rsid w:val="008B3F5E"/>
    <w:rsid w:val="008B3FD4"/>
    <w:rsid w:val="008B48F3"/>
    <w:rsid w:val="008B49A0"/>
    <w:rsid w:val="008B4B71"/>
    <w:rsid w:val="008B52CE"/>
    <w:rsid w:val="008B5498"/>
    <w:rsid w:val="008B5BF5"/>
    <w:rsid w:val="008B6037"/>
    <w:rsid w:val="008B65D2"/>
    <w:rsid w:val="008B7341"/>
    <w:rsid w:val="008B79AC"/>
    <w:rsid w:val="008B7E11"/>
    <w:rsid w:val="008C0040"/>
    <w:rsid w:val="008C0545"/>
    <w:rsid w:val="008C1301"/>
    <w:rsid w:val="008C1CAB"/>
    <w:rsid w:val="008C1E10"/>
    <w:rsid w:val="008C27D6"/>
    <w:rsid w:val="008C28C7"/>
    <w:rsid w:val="008C2A6A"/>
    <w:rsid w:val="008C3190"/>
    <w:rsid w:val="008C329A"/>
    <w:rsid w:val="008C395E"/>
    <w:rsid w:val="008C3C29"/>
    <w:rsid w:val="008C436C"/>
    <w:rsid w:val="008C4867"/>
    <w:rsid w:val="008C495D"/>
    <w:rsid w:val="008C55D7"/>
    <w:rsid w:val="008C56D2"/>
    <w:rsid w:val="008C5ABE"/>
    <w:rsid w:val="008C6419"/>
    <w:rsid w:val="008C6764"/>
    <w:rsid w:val="008C69E5"/>
    <w:rsid w:val="008C70D4"/>
    <w:rsid w:val="008C7A84"/>
    <w:rsid w:val="008D004D"/>
    <w:rsid w:val="008D0465"/>
    <w:rsid w:val="008D0A7F"/>
    <w:rsid w:val="008D10D1"/>
    <w:rsid w:val="008D12A1"/>
    <w:rsid w:val="008D14E8"/>
    <w:rsid w:val="008D188D"/>
    <w:rsid w:val="008D4767"/>
    <w:rsid w:val="008D52B4"/>
    <w:rsid w:val="008D5521"/>
    <w:rsid w:val="008D5803"/>
    <w:rsid w:val="008D5990"/>
    <w:rsid w:val="008D5A2A"/>
    <w:rsid w:val="008D5D1D"/>
    <w:rsid w:val="008D5D87"/>
    <w:rsid w:val="008D6661"/>
    <w:rsid w:val="008D748F"/>
    <w:rsid w:val="008D7696"/>
    <w:rsid w:val="008D7CE0"/>
    <w:rsid w:val="008D7DE9"/>
    <w:rsid w:val="008E05D7"/>
    <w:rsid w:val="008E137D"/>
    <w:rsid w:val="008E1670"/>
    <w:rsid w:val="008E1747"/>
    <w:rsid w:val="008E233E"/>
    <w:rsid w:val="008E249F"/>
    <w:rsid w:val="008E2AAC"/>
    <w:rsid w:val="008E34C9"/>
    <w:rsid w:val="008E3CF7"/>
    <w:rsid w:val="008E4AB3"/>
    <w:rsid w:val="008E5601"/>
    <w:rsid w:val="008E5B00"/>
    <w:rsid w:val="008E5DB7"/>
    <w:rsid w:val="008E5EDD"/>
    <w:rsid w:val="008E60DA"/>
    <w:rsid w:val="008E6804"/>
    <w:rsid w:val="008E7E3B"/>
    <w:rsid w:val="008F0091"/>
    <w:rsid w:val="008F031D"/>
    <w:rsid w:val="008F04D6"/>
    <w:rsid w:val="008F0869"/>
    <w:rsid w:val="008F08B6"/>
    <w:rsid w:val="008F0D85"/>
    <w:rsid w:val="008F0EA7"/>
    <w:rsid w:val="008F1858"/>
    <w:rsid w:val="008F1938"/>
    <w:rsid w:val="008F1A0A"/>
    <w:rsid w:val="008F2135"/>
    <w:rsid w:val="008F26F4"/>
    <w:rsid w:val="008F2E58"/>
    <w:rsid w:val="008F3472"/>
    <w:rsid w:val="008F467F"/>
    <w:rsid w:val="008F4BA2"/>
    <w:rsid w:val="008F4C80"/>
    <w:rsid w:val="008F4D0E"/>
    <w:rsid w:val="008F55BE"/>
    <w:rsid w:val="008F5D99"/>
    <w:rsid w:val="008F5FCE"/>
    <w:rsid w:val="008F642B"/>
    <w:rsid w:val="008F6942"/>
    <w:rsid w:val="008F6DA0"/>
    <w:rsid w:val="008F74FC"/>
    <w:rsid w:val="008F751D"/>
    <w:rsid w:val="008F7C31"/>
    <w:rsid w:val="00900418"/>
    <w:rsid w:val="00900640"/>
    <w:rsid w:val="009006C8"/>
    <w:rsid w:val="009009EB"/>
    <w:rsid w:val="00901F47"/>
    <w:rsid w:val="0090252F"/>
    <w:rsid w:val="00902969"/>
    <w:rsid w:val="00902FB6"/>
    <w:rsid w:val="009031EC"/>
    <w:rsid w:val="00903909"/>
    <w:rsid w:val="00904077"/>
    <w:rsid w:val="00904793"/>
    <w:rsid w:val="009049CA"/>
    <w:rsid w:val="00904ED6"/>
    <w:rsid w:val="009055C7"/>
    <w:rsid w:val="00905A2B"/>
    <w:rsid w:val="00905C7E"/>
    <w:rsid w:val="00906386"/>
    <w:rsid w:val="009065FB"/>
    <w:rsid w:val="00906800"/>
    <w:rsid w:val="00906AE0"/>
    <w:rsid w:val="00906BBA"/>
    <w:rsid w:val="00906E52"/>
    <w:rsid w:val="00907280"/>
    <w:rsid w:val="00907504"/>
    <w:rsid w:val="009075D0"/>
    <w:rsid w:val="00907C8C"/>
    <w:rsid w:val="009102FD"/>
    <w:rsid w:val="00910693"/>
    <w:rsid w:val="00910760"/>
    <w:rsid w:val="00910CB2"/>
    <w:rsid w:val="00910E39"/>
    <w:rsid w:val="00910E8A"/>
    <w:rsid w:val="00911198"/>
    <w:rsid w:val="009112D0"/>
    <w:rsid w:val="0091154E"/>
    <w:rsid w:val="00911688"/>
    <w:rsid w:val="00911A33"/>
    <w:rsid w:val="00911BCD"/>
    <w:rsid w:val="0091258C"/>
    <w:rsid w:val="0091285E"/>
    <w:rsid w:val="00912F49"/>
    <w:rsid w:val="00914251"/>
    <w:rsid w:val="00914C65"/>
    <w:rsid w:val="0091502F"/>
    <w:rsid w:val="00915097"/>
    <w:rsid w:val="00915A51"/>
    <w:rsid w:val="009165A6"/>
    <w:rsid w:val="00916722"/>
    <w:rsid w:val="00917121"/>
    <w:rsid w:val="00917358"/>
    <w:rsid w:val="00917859"/>
    <w:rsid w:val="00917CED"/>
    <w:rsid w:val="009202EE"/>
    <w:rsid w:val="0092041A"/>
    <w:rsid w:val="0092042A"/>
    <w:rsid w:val="009205EA"/>
    <w:rsid w:val="00920DBA"/>
    <w:rsid w:val="00921350"/>
    <w:rsid w:val="00921510"/>
    <w:rsid w:val="00921C45"/>
    <w:rsid w:val="00921E40"/>
    <w:rsid w:val="0092210C"/>
    <w:rsid w:val="00922269"/>
    <w:rsid w:val="00922E17"/>
    <w:rsid w:val="0092340E"/>
    <w:rsid w:val="00923CEB"/>
    <w:rsid w:val="00923D11"/>
    <w:rsid w:val="00923DB2"/>
    <w:rsid w:val="00923F12"/>
    <w:rsid w:val="00924879"/>
    <w:rsid w:val="00924C7F"/>
    <w:rsid w:val="00924CC1"/>
    <w:rsid w:val="00924D2B"/>
    <w:rsid w:val="00925A9F"/>
    <w:rsid w:val="00925F4F"/>
    <w:rsid w:val="009270FB"/>
    <w:rsid w:val="0092776D"/>
    <w:rsid w:val="009277A1"/>
    <w:rsid w:val="00930583"/>
    <w:rsid w:val="009310C3"/>
    <w:rsid w:val="00931423"/>
    <w:rsid w:val="00931F61"/>
    <w:rsid w:val="009336BF"/>
    <w:rsid w:val="00933771"/>
    <w:rsid w:val="00933847"/>
    <w:rsid w:val="009347C1"/>
    <w:rsid w:val="00934F54"/>
    <w:rsid w:val="00935865"/>
    <w:rsid w:val="0093752E"/>
    <w:rsid w:val="00937C17"/>
    <w:rsid w:val="0094023B"/>
    <w:rsid w:val="009402F2"/>
    <w:rsid w:val="00940342"/>
    <w:rsid w:val="00940606"/>
    <w:rsid w:val="00940F38"/>
    <w:rsid w:val="00941238"/>
    <w:rsid w:val="009413C7"/>
    <w:rsid w:val="009415AA"/>
    <w:rsid w:val="009421F0"/>
    <w:rsid w:val="00942AF8"/>
    <w:rsid w:val="009434A9"/>
    <w:rsid w:val="00943525"/>
    <w:rsid w:val="00943680"/>
    <w:rsid w:val="00943CB0"/>
    <w:rsid w:val="00943F93"/>
    <w:rsid w:val="009443AA"/>
    <w:rsid w:val="00944662"/>
    <w:rsid w:val="0094486E"/>
    <w:rsid w:val="00944ACE"/>
    <w:rsid w:val="0094511C"/>
    <w:rsid w:val="00945D84"/>
    <w:rsid w:val="00945E21"/>
    <w:rsid w:val="00945E33"/>
    <w:rsid w:val="00945F0D"/>
    <w:rsid w:val="00946138"/>
    <w:rsid w:val="009463AB"/>
    <w:rsid w:val="00946463"/>
    <w:rsid w:val="00946A19"/>
    <w:rsid w:val="00946A3C"/>
    <w:rsid w:val="00946F38"/>
    <w:rsid w:val="00947052"/>
    <w:rsid w:val="0094720E"/>
    <w:rsid w:val="00947CDE"/>
    <w:rsid w:val="00947E0F"/>
    <w:rsid w:val="00950574"/>
    <w:rsid w:val="00950A96"/>
    <w:rsid w:val="009519DC"/>
    <w:rsid w:val="00951B2F"/>
    <w:rsid w:val="009524F3"/>
    <w:rsid w:val="00952620"/>
    <w:rsid w:val="00952826"/>
    <w:rsid w:val="00952A3D"/>
    <w:rsid w:val="00953453"/>
    <w:rsid w:val="0095362A"/>
    <w:rsid w:val="00953634"/>
    <w:rsid w:val="00953882"/>
    <w:rsid w:val="00953BF0"/>
    <w:rsid w:val="00953C51"/>
    <w:rsid w:val="00954454"/>
    <w:rsid w:val="00954A0A"/>
    <w:rsid w:val="00955724"/>
    <w:rsid w:val="00955837"/>
    <w:rsid w:val="0095619B"/>
    <w:rsid w:val="00956C23"/>
    <w:rsid w:val="009578F3"/>
    <w:rsid w:val="00957D9F"/>
    <w:rsid w:val="00957F52"/>
    <w:rsid w:val="00960216"/>
    <w:rsid w:val="009604F6"/>
    <w:rsid w:val="0096071F"/>
    <w:rsid w:val="00961031"/>
    <w:rsid w:val="009612C8"/>
    <w:rsid w:val="0096194F"/>
    <w:rsid w:val="00961D5A"/>
    <w:rsid w:val="009620FC"/>
    <w:rsid w:val="00962135"/>
    <w:rsid w:val="00962846"/>
    <w:rsid w:val="00963323"/>
    <w:rsid w:val="0096428C"/>
    <w:rsid w:val="00964A5E"/>
    <w:rsid w:val="00964EC4"/>
    <w:rsid w:val="00964F01"/>
    <w:rsid w:val="00964FB9"/>
    <w:rsid w:val="00965E33"/>
    <w:rsid w:val="00966F6C"/>
    <w:rsid w:val="00967134"/>
    <w:rsid w:val="009674D0"/>
    <w:rsid w:val="0097060E"/>
    <w:rsid w:val="0097096B"/>
    <w:rsid w:val="00970D41"/>
    <w:rsid w:val="00970D93"/>
    <w:rsid w:val="009717A5"/>
    <w:rsid w:val="00971DCA"/>
    <w:rsid w:val="00972085"/>
    <w:rsid w:val="00972374"/>
    <w:rsid w:val="009725C6"/>
    <w:rsid w:val="00972887"/>
    <w:rsid w:val="009729F6"/>
    <w:rsid w:val="00972E0C"/>
    <w:rsid w:val="0097351F"/>
    <w:rsid w:val="0097354C"/>
    <w:rsid w:val="00973B40"/>
    <w:rsid w:val="009742AE"/>
    <w:rsid w:val="00974953"/>
    <w:rsid w:val="00974C86"/>
    <w:rsid w:val="00974DC0"/>
    <w:rsid w:val="00975854"/>
    <w:rsid w:val="00975D30"/>
    <w:rsid w:val="009762AA"/>
    <w:rsid w:val="0097744F"/>
    <w:rsid w:val="00977F00"/>
    <w:rsid w:val="0098022D"/>
    <w:rsid w:val="009802F2"/>
    <w:rsid w:val="00980312"/>
    <w:rsid w:val="009803F0"/>
    <w:rsid w:val="00980829"/>
    <w:rsid w:val="009809E3"/>
    <w:rsid w:val="009812B4"/>
    <w:rsid w:val="009819B1"/>
    <w:rsid w:val="00981A14"/>
    <w:rsid w:val="00981DA6"/>
    <w:rsid w:val="00982E88"/>
    <w:rsid w:val="00983159"/>
    <w:rsid w:val="0098394F"/>
    <w:rsid w:val="00983F30"/>
    <w:rsid w:val="009847C7"/>
    <w:rsid w:val="00984992"/>
    <w:rsid w:val="00984BC7"/>
    <w:rsid w:val="00984DBE"/>
    <w:rsid w:val="009855D7"/>
    <w:rsid w:val="00985990"/>
    <w:rsid w:val="00985EEB"/>
    <w:rsid w:val="009860C3"/>
    <w:rsid w:val="0098640F"/>
    <w:rsid w:val="009867CF"/>
    <w:rsid w:val="00986A2B"/>
    <w:rsid w:val="00987CD1"/>
    <w:rsid w:val="00987CD6"/>
    <w:rsid w:val="00987FC9"/>
    <w:rsid w:val="009900D8"/>
    <w:rsid w:val="009902C4"/>
    <w:rsid w:val="0099058E"/>
    <w:rsid w:val="00990903"/>
    <w:rsid w:val="00990C35"/>
    <w:rsid w:val="00991382"/>
    <w:rsid w:val="009914AB"/>
    <w:rsid w:val="0099175E"/>
    <w:rsid w:val="0099198F"/>
    <w:rsid w:val="00991DA4"/>
    <w:rsid w:val="00992757"/>
    <w:rsid w:val="00992B09"/>
    <w:rsid w:val="00992C86"/>
    <w:rsid w:val="0099308E"/>
    <w:rsid w:val="00993D1F"/>
    <w:rsid w:val="00995041"/>
    <w:rsid w:val="00995276"/>
    <w:rsid w:val="009953BC"/>
    <w:rsid w:val="00995411"/>
    <w:rsid w:val="009954FB"/>
    <w:rsid w:val="009958EF"/>
    <w:rsid w:val="00995D8D"/>
    <w:rsid w:val="00996448"/>
    <w:rsid w:val="0099648D"/>
    <w:rsid w:val="009965B5"/>
    <w:rsid w:val="009967E3"/>
    <w:rsid w:val="00996D3D"/>
    <w:rsid w:val="0099795B"/>
    <w:rsid w:val="00997B98"/>
    <w:rsid w:val="009A1344"/>
    <w:rsid w:val="009A1BC1"/>
    <w:rsid w:val="009A1C98"/>
    <w:rsid w:val="009A1CAD"/>
    <w:rsid w:val="009A1DC4"/>
    <w:rsid w:val="009A229D"/>
    <w:rsid w:val="009A2660"/>
    <w:rsid w:val="009A2C3E"/>
    <w:rsid w:val="009A2CF1"/>
    <w:rsid w:val="009A361F"/>
    <w:rsid w:val="009A3B8F"/>
    <w:rsid w:val="009A3D79"/>
    <w:rsid w:val="009A4416"/>
    <w:rsid w:val="009A468A"/>
    <w:rsid w:val="009A598D"/>
    <w:rsid w:val="009A5BAD"/>
    <w:rsid w:val="009A5C0A"/>
    <w:rsid w:val="009A5CBA"/>
    <w:rsid w:val="009A5EB7"/>
    <w:rsid w:val="009A6151"/>
    <w:rsid w:val="009A6259"/>
    <w:rsid w:val="009A6566"/>
    <w:rsid w:val="009A65D7"/>
    <w:rsid w:val="009A6C5D"/>
    <w:rsid w:val="009A6DA0"/>
    <w:rsid w:val="009A796E"/>
    <w:rsid w:val="009A7A51"/>
    <w:rsid w:val="009A7EDF"/>
    <w:rsid w:val="009B0594"/>
    <w:rsid w:val="009B0824"/>
    <w:rsid w:val="009B0D07"/>
    <w:rsid w:val="009B0EB5"/>
    <w:rsid w:val="009B0F6F"/>
    <w:rsid w:val="009B139A"/>
    <w:rsid w:val="009B2E8F"/>
    <w:rsid w:val="009B35A1"/>
    <w:rsid w:val="009B4BB2"/>
    <w:rsid w:val="009B4F29"/>
    <w:rsid w:val="009B5943"/>
    <w:rsid w:val="009B5988"/>
    <w:rsid w:val="009B65ED"/>
    <w:rsid w:val="009B68F1"/>
    <w:rsid w:val="009B6B14"/>
    <w:rsid w:val="009B6BC9"/>
    <w:rsid w:val="009B74E0"/>
    <w:rsid w:val="009B76C6"/>
    <w:rsid w:val="009B76F0"/>
    <w:rsid w:val="009C016D"/>
    <w:rsid w:val="009C0300"/>
    <w:rsid w:val="009C0A10"/>
    <w:rsid w:val="009C0A27"/>
    <w:rsid w:val="009C0C29"/>
    <w:rsid w:val="009C176A"/>
    <w:rsid w:val="009C1B45"/>
    <w:rsid w:val="009C2095"/>
    <w:rsid w:val="009C2389"/>
    <w:rsid w:val="009C25E1"/>
    <w:rsid w:val="009C28C7"/>
    <w:rsid w:val="009C2B42"/>
    <w:rsid w:val="009C2D43"/>
    <w:rsid w:val="009C4537"/>
    <w:rsid w:val="009C4E09"/>
    <w:rsid w:val="009C5488"/>
    <w:rsid w:val="009C5768"/>
    <w:rsid w:val="009C60CE"/>
    <w:rsid w:val="009C62CD"/>
    <w:rsid w:val="009C643A"/>
    <w:rsid w:val="009C6AAE"/>
    <w:rsid w:val="009C7256"/>
    <w:rsid w:val="009C74D5"/>
    <w:rsid w:val="009C7B04"/>
    <w:rsid w:val="009C7F21"/>
    <w:rsid w:val="009D08D8"/>
    <w:rsid w:val="009D11BF"/>
    <w:rsid w:val="009D1727"/>
    <w:rsid w:val="009D2491"/>
    <w:rsid w:val="009D2530"/>
    <w:rsid w:val="009D2610"/>
    <w:rsid w:val="009D2AE5"/>
    <w:rsid w:val="009D2C75"/>
    <w:rsid w:val="009D2C9E"/>
    <w:rsid w:val="009D36A5"/>
    <w:rsid w:val="009D4C53"/>
    <w:rsid w:val="009D4D3C"/>
    <w:rsid w:val="009D4FA3"/>
    <w:rsid w:val="009D5512"/>
    <w:rsid w:val="009D5C2B"/>
    <w:rsid w:val="009D600F"/>
    <w:rsid w:val="009D622F"/>
    <w:rsid w:val="009D68DF"/>
    <w:rsid w:val="009D6CED"/>
    <w:rsid w:val="009D6EB5"/>
    <w:rsid w:val="009D7FFA"/>
    <w:rsid w:val="009E08FF"/>
    <w:rsid w:val="009E0BCE"/>
    <w:rsid w:val="009E0D6A"/>
    <w:rsid w:val="009E12A3"/>
    <w:rsid w:val="009E166B"/>
    <w:rsid w:val="009E1D6C"/>
    <w:rsid w:val="009E1E0E"/>
    <w:rsid w:val="009E2D14"/>
    <w:rsid w:val="009E36FA"/>
    <w:rsid w:val="009E38BB"/>
    <w:rsid w:val="009E391B"/>
    <w:rsid w:val="009E3D01"/>
    <w:rsid w:val="009E436C"/>
    <w:rsid w:val="009E44A7"/>
    <w:rsid w:val="009E4EFF"/>
    <w:rsid w:val="009E5166"/>
    <w:rsid w:val="009E5506"/>
    <w:rsid w:val="009E5A55"/>
    <w:rsid w:val="009E5E4D"/>
    <w:rsid w:val="009E6449"/>
    <w:rsid w:val="009E6664"/>
    <w:rsid w:val="009E69C9"/>
    <w:rsid w:val="009E734E"/>
    <w:rsid w:val="009E775E"/>
    <w:rsid w:val="009E7982"/>
    <w:rsid w:val="009F056B"/>
    <w:rsid w:val="009F0A83"/>
    <w:rsid w:val="009F0C43"/>
    <w:rsid w:val="009F0D3E"/>
    <w:rsid w:val="009F15D8"/>
    <w:rsid w:val="009F18DE"/>
    <w:rsid w:val="009F1CA0"/>
    <w:rsid w:val="009F27F1"/>
    <w:rsid w:val="009F2BD4"/>
    <w:rsid w:val="009F3293"/>
    <w:rsid w:val="009F3A09"/>
    <w:rsid w:val="009F3A36"/>
    <w:rsid w:val="009F3CF6"/>
    <w:rsid w:val="009F3DCE"/>
    <w:rsid w:val="009F3E64"/>
    <w:rsid w:val="009F46F2"/>
    <w:rsid w:val="009F5946"/>
    <w:rsid w:val="009F5B94"/>
    <w:rsid w:val="009F5CB7"/>
    <w:rsid w:val="009F5D92"/>
    <w:rsid w:val="009F5DB6"/>
    <w:rsid w:val="009F642F"/>
    <w:rsid w:val="009F7A6E"/>
    <w:rsid w:val="009F7B8C"/>
    <w:rsid w:val="009F7E49"/>
    <w:rsid w:val="00A001A8"/>
    <w:rsid w:val="00A00D33"/>
    <w:rsid w:val="00A0132E"/>
    <w:rsid w:val="00A01589"/>
    <w:rsid w:val="00A015BD"/>
    <w:rsid w:val="00A020F5"/>
    <w:rsid w:val="00A02130"/>
    <w:rsid w:val="00A021FF"/>
    <w:rsid w:val="00A0340E"/>
    <w:rsid w:val="00A03532"/>
    <w:rsid w:val="00A03AD6"/>
    <w:rsid w:val="00A03D28"/>
    <w:rsid w:val="00A03E27"/>
    <w:rsid w:val="00A0430C"/>
    <w:rsid w:val="00A0472C"/>
    <w:rsid w:val="00A04B1E"/>
    <w:rsid w:val="00A04C9A"/>
    <w:rsid w:val="00A0533C"/>
    <w:rsid w:val="00A058BC"/>
    <w:rsid w:val="00A05A96"/>
    <w:rsid w:val="00A062E1"/>
    <w:rsid w:val="00A063F8"/>
    <w:rsid w:val="00A06DFF"/>
    <w:rsid w:val="00A10812"/>
    <w:rsid w:val="00A10CFC"/>
    <w:rsid w:val="00A11194"/>
    <w:rsid w:val="00A11393"/>
    <w:rsid w:val="00A11892"/>
    <w:rsid w:val="00A11C2F"/>
    <w:rsid w:val="00A123AA"/>
    <w:rsid w:val="00A12449"/>
    <w:rsid w:val="00A126AE"/>
    <w:rsid w:val="00A126FA"/>
    <w:rsid w:val="00A12C0F"/>
    <w:rsid w:val="00A13338"/>
    <w:rsid w:val="00A137D3"/>
    <w:rsid w:val="00A13CF4"/>
    <w:rsid w:val="00A153CE"/>
    <w:rsid w:val="00A1554F"/>
    <w:rsid w:val="00A15B20"/>
    <w:rsid w:val="00A15E6D"/>
    <w:rsid w:val="00A16E8F"/>
    <w:rsid w:val="00A1701D"/>
    <w:rsid w:val="00A17A74"/>
    <w:rsid w:val="00A20507"/>
    <w:rsid w:val="00A20669"/>
    <w:rsid w:val="00A20BD7"/>
    <w:rsid w:val="00A21157"/>
    <w:rsid w:val="00A2118D"/>
    <w:rsid w:val="00A21676"/>
    <w:rsid w:val="00A217DE"/>
    <w:rsid w:val="00A22DDE"/>
    <w:rsid w:val="00A22E32"/>
    <w:rsid w:val="00A22E95"/>
    <w:rsid w:val="00A23366"/>
    <w:rsid w:val="00A243AA"/>
    <w:rsid w:val="00A249A6"/>
    <w:rsid w:val="00A24B4C"/>
    <w:rsid w:val="00A24E57"/>
    <w:rsid w:val="00A252E0"/>
    <w:rsid w:val="00A2581A"/>
    <w:rsid w:val="00A25A85"/>
    <w:rsid w:val="00A25C39"/>
    <w:rsid w:val="00A2625D"/>
    <w:rsid w:val="00A2659D"/>
    <w:rsid w:val="00A268DC"/>
    <w:rsid w:val="00A26D30"/>
    <w:rsid w:val="00A30059"/>
    <w:rsid w:val="00A30716"/>
    <w:rsid w:val="00A3099D"/>
    <w:rsid w:val="00A3196E"/>
    <w:rsid w:val="00A32423"/>
    <w:rsid w:val="00A32C6F"/>
    <w:rsid w:val="00A336AB"/>
    <w:rsid w:val="00A3379B"/>
    <w:rsid w:val="00A34027"/>
    <w:rsid w:val="00A34796"/>
    <w:rsid w:val="00A3497F"/>
    <w:rsid w:val="00A34B7F"/>
    <w:rsid w:val="00A34E25"/>
    <w:rsid w:val="00A34FCF"/>
    <w:rsid w:val="00A35185"/>
    <w:rsid w:val="00A3533A"/>
    <w:rsid w:val="00A3538B"/>
    <w:rsid w:val="00A354F0"/>
    <w:rsid w:val="00A35588"/>
    <w:rsid w:val="00A35783"/>
    <w:rsid w:val="00A35D21"/>
    <w:rsid w:val="00A35E07"/>
    <w:rsid w:val="00A36377"/>
    <w:rsid w:val="00A366CA"/>
    <w:rsid w:val="00A37A87"/>
    <w:rsid w:val="00A37C59"/>
    <w:rsid w:val="00A4026E"/>
    <w:rsid w:val="00A40458"/>
    <w:rsid w:val="00A40EE5"/>
    <w:rsid w:val="00A40FB0"/>
    <w:rsid w:val="00A41177"/>
    <w:rsid w:val="00A415D5"/>
    <w:rsid w:val="00A41F41"/>
    <w:rsid w:val="00A4398E"/>
    <w:rsid w:val="00A43C65"/>
    <w:rsid w:val="00A43D28"/>
    <w:rsid w:val="00A443AE"/>
    <w:rsid w:val="00A4561F"/>
    <w:rsid w:val="00A45D56"/>
    <w:rsid w:val="00A45ECD"/>
    <w:rsid w:val="00A46A36"/>
    <w:rsid w:val="00A46B42"/>
    <w:rsid w:val="00A46C2F"/>
    <w:rsid w:val="00A46EBF"/>
    <w:rsid w:val="00A477A6"/>
    <w:rsid w:val="00A4794E"/>
    <w:rsid w:val="00A47EF9"/>
    <w:rsid w:val="00A50454"/>
    <w:rsid w:val="00A511B5"/>
    <w:rsid w:val="00A51848"/>
    <w:rsid w:val="00A51E07"/>
    <w:rsid w:val="00A51F56"/>
    <w:rsid w:val="00A5317D"/>
    <w:rsid w:val="00A535E9"/>
    <w:rsid w:val="00A53681"/>
    <w:rsid w:val="00A53B3C"/>
    <w:rsid w:val="00A53F27"/>
    <w:rsid w:val="00A541AA"/>
    <w:rsid w:val="00A55050"/>
    <w:rsid w:val="00A552BC"/>
    <w:rsid w:val="00A55CAD"/>
    <w:rsid w:val="00A56071"/>
    <w:rsid w:val="00A56141"/>
    <w:rsid w:val="00A567BB"/>
    <w:rsid w:val="00A568BD"/>
    <w:rsid w:val="00A56B1E"/>
    <w:rsid w:val="00A56BC2"/>
    <w:rsid w:val="00A572E9"/>
    <w:rsid w:val="00A57469"/>
    <w:rsid w:val="00A576E1"/>
    <w:rsid w:val="00A60055"/>
    <w:rsid w:val="00A604EC"/>
    <w:rsid w:val="00A608D5"/>
    <w:rsid w:val="00A61940"/>
    <w:rsid w:val="00A61985"/>
    <w:rsid w:val="00A61F91"/>
    <w:rsid w:val="00A635C5"/>
    <w:rsid w:val="00A63A28"/>
    <w:rsid w:val="00A64445"/>
    <w:rsid w:val="00A64564"/>
    <w:rsid w:val="00A64D8A"/>
    <w:rsid w:val="00A64F10"/>
    <w:rsid w:val="00A65031"/>
    <w:rsid w:val="00A6521A"/>
    <w:rsid w:val="00A6522A"/>
    <w:rsid w:val="00A65C7B"/>
    <w:rsid w:val="00A66051"/>
    <w:rsid w:val="00A666C7"/>
    <w:rsid w:val="00A6683B"/>
    <w:rsid w:val="00A66B67"/>
    <w:rsid w:val="00A66BAF"/>
    <w:rsid w:val="00A66E6B"/>
    <w:rsid w:val="00A66F45"/>
    <w:rsid w:val="00A671BF"/>
    <w:rsid w:val="00A672B3"/>
    <w:rsid w:val="00A678C3"/>
    <w:rsid w:val="00A70F8F"/>
    <w:rsid w:val="00A71E7C"/>
    <w:rsid w:val="00A721DA"/>
    <w:rsid w:val="00A7247A"/>
    <w:rsid w:val="00A7265C"/>
    <w:rsid w:val="00A732FB"/>
    <w:rsid w:val="00A735FA"/>
    <w:rsid w:val="00A736E5"/>
    <w:rsid w:val="00A736F4"/>
    <w:rsid w:val="00A74310"/>
    <w:rsid w:val="00A7441F"/>
    <w:rsid w:val="00A755F7"/>
    <w:rsid w:val="00A75789"/>
    <w:rsid w:val="00A764D6"/>
    <w:rsid w:val="00A7676D"/>
    <w:rsid w:val="00A767F5"/>
    <w:rsid w:val="00A768C0"/>
    <w:rsid w:val="00A76AEC"/>
    <w:rsid w:val="00A77336"/>
    <w:rsid w:val="00A8016E"/>
    <w:rsid w:val="00A80C32"/>
    <w:rsid w:val="00A80F75"/>
    <w:rsid w:val="00A8192B"/>
    <w:rsid w:val="00A823C2"/>
    <w:rsid w:val="00A82682"/>
    <w:rsid w:val="00A830EB"/>
    <w:rsid w:val="00A8353A"/>
    <w:rsid w:val="00A83915"/>
    <w:rsid w:val="00A83BB7"/>
    <w:rsid w:val="00A83D8B"/>
    <w:rsid w:val="00A84B82"/>
    <w:rsid w:val="00A8505F"/>
    <w:rsid w:val="00A86792"/>
    <w:rsid w:val="00A8710E"/>
    <w:rsid w:val="00A87273"/>
    <w:rsid w:val="00A87C51"/>
    <w:rsid w:val="00A90028"/>
    <w:rsid w:val="00A90147"/>
    <w:rsid w:val="00A903F9"/>
    <w:rsid w:val="00A9115B"/>
    <w:rsid w:val="00A911D3"/>
    <w:rsid w:val="00A91326"/>
    <w:rsid w:val="00A91A71"/>
    <w:rsid w:val="00A920A2"/>
    <w:rsid w:val="00A92655"/>
    <w:rsid w:val="00A92A98"/>
    <w:rsid w:val="00A92AA4"/>
    <w:rsid w:val="00A938C0"/>
    <w:rsid w:val="00A93D1F"/>
    <w:rsid w:val="00A9424B"/>
    <w:rsid w:val="00A94E9D"/>
    <w:rsid w:val="00A96110"/>
    <w:rsid w:val="00A9635B"/>
    <w:rsid w:val="00A96712"/>
    <w:rsid w:val="00A96A22"/>
    <w:rsid w:val="00A96D7D"/>
    <w:rsid w:val="00A96F67"/>
    <w:rsid w:val="00A973B8"/>
    <w:rsid w:val="00A975E9"/>
    <w:rsid w:val="00AA00B9"/>
    <w:rsid w:val="00AA02FD"/>
    <w:rsid w:val="00AA0A35"/>
    <w:rsid w:val="00AA0D84"/>
    <w:rsid w:val="00AA11B0"/>
    <w:rsid w:val="00AA17F0"/>
    <w:rsid w:val="00AA191E"/>
    <w:rsid w:val="00AA1C25"/>
    <w:rsid w:val="00AA1EA1"/>
    <w:rsid w:val="00AA31BD"/>
    <w:rsid w:val="00AA3E7B"/>
    <w:rsid w:val="00AA554E"/>
    <w:rsid w:val="00AA57AB"/>
    <w:rsid w:val="00AA5BDA"/>
    <w:rsid w:val="00AA7464"/>
    <w:rsid w:val="00AA7528"/>
    <w:rsid w:val="00AA7607"/>
    <w:rsid w:val="00AA788F"/>
    <w:rsid w:val="00AA79F3"/>
    <w:rsid w:val="00AA7E5C"/>
    <w:rsid w:val="00AB04F5"/>
    <w:rsid w:val="00AB0996"/>
    <w:rsid w:val="00AB0D3B"/>
    <w:rsid w:val="00AB0E28"/>
    <w:rsid w:val="00AB14E2"/>
    <w:rsid w:val="00AB1F71"/>
    <w:rsid w:val="00AB212F"/>
    <w:rsid w:val="00AB23E0"/>
    <w:rsid w:val="00AB2FCC"/>
    <w:rsid w:val="00AB3D28"/>
    <w:rsid w:val="00AB3EDA"/>
    <w:rsid w:val="00AB51EC"/>
    <w:rsid w:val="00AB5E6C"/>
    <w:rsid w:val="00AB60F4"/>
    <w:rsid w:val="00AB620F"/>
    <w:rsid w:val="00AB67A2"/>
    <w:rsid w:val="00AB6EB8"/>
    <w:rsid w:val="00AB711F"/>
    <w:rsid w:val="00AB77BD"/>
    <w:rsid w:val="00AB7888"/>
    <w:rsid w:val="00AB7C65"/>
    <w:rsid w:val="00AB7D21"/>
    <w:rsid w:val="00AB7F83"/>
    <w:rsid w:val="00AC0243"/>
    <w:rsid w:val="00AC061F"/>
    <w:rsid w:val="00AC0F95"/>
    <w:rsid w:val="00AC1CFA"/>
    <w:rsid w:val="00AC1FC0"/>
    <w:rsid w:val="00AC2103"/>
    <w:rsid w:val="00AC21FE"/>
    <w:rsid w:val="00AC24AA"/>
    <w:rsid w:val="00AC28DD"/>
    <w:rsid w:val="00AC3602"/>
    <w:rsid w:val="00AC3887"/>
    <w:rsid w:val="00AC3AD6"/>
    <w:rsid w:val="00AC3B96"/>
    <w:rsid w:val="00AC4013"/>
    <w:rsid w:val="00AC424E"/>
    <w:rsid w:val="00AC48B5"/>
    <w:rsid w:val="00AC4B53"/>
    <w:rsid w:val="00AC5E51"/>
    <w:rsid w:val="00AC5F18"/>
    <w:rsid w:val="00AC67FF"/>
    <w:rsid w:val="00AC6B51"/>
    <w:rsid w:val="00AC74E8"/>
    <w:rsid w:val="00AD0173"/>
    <w:rsid w:val="00AD02E0"/>
    <w:rsid w:val="00AD02EA"/>
    <w:rsid w:val="00AD0C36"/>
    <w:rsid w:val="00AD12D9"/>
    <w:rsid w:val="00AD1552"/>
    <w:rsid w:val="00AD190F"/>
    <w:rsid w:val="00AD24A4"/>
    <w:rsid w:val="00AD253B"/>
    <w:rsid w:val="00AD2572"/>
    <w:rsid w:val="00AD2644"/>
    <w:rsid w:val="00AD275D"/>
    <w:rsid w:val="00AD27E5"/>
    <w:rsid w:val="00AD2D8F"/>
    <w:rsid w:val="00AD31B1"/>
    <w:rsid w:val="00AD354F"/>
    <w:rsid w:val="00AD3AA8"/>
    <w:rsid w:val="00AD3AAB"/>
    <w:rsid w:val="00AD3B93"/>
    <w:rsid w:val="00AD4ECA"/>
    <w:rsid w:val="00AD5AC1"/>
    <w:rsid w:val="00AD624F"/>
    <w:rsid w:val="00AD658E"/>
    <w:rsid w:val="00AD678E"/>
    <w:rsid w:val="00AD699F"/>
    <w:rsid w:val="00AD7220"/>
    <w:rsid w:val="00AE11ED"/>
    <w:rsid w:val="00AE1A99"/>
    <w:rsid w:val="00AE1D04"/>
    <w:rsid w:val="00AE2439"/>
    <w:rsid w:val="00AE3062"/>
    <w:rsid w:val="00AE326F"/>
    <w:rsid w:val="00AE35DC"/>
    <w:rsid w:val="00AE3F4C"/>
    <w:rsid w:val="00AE4069"/>
    <w:rsid w:val="00AE52B0"/>
    <w:rsid w:val="00AE549D"/>
    <w:rsid w:val="00AE5987"/>
    <w:rsid w:val="00AE6B39"/>
    <w:rsid w:val="00AE6B78"/>
    <w:rsid w:val="00AE6F10"/>
    <w:rsid w:val="00AE6F5B"/>
    <w:rsid w:val="00AF12E8"/>
    <w:rsid w:val="00AF158A"/>
    <w:rsid w:val="00AF17A2"/>
    <w:rsid w:val="00AF1A13"/>
    <w:rsid w:val="00AF1E07"/>
    <w:rsid w:val="00AF2309"/>
    <w:rsid w:val="00AF26A0"/>
    <w:rsid w:val="00AF28FD"/>
    <w:rsid w:val="00AF2AEC"/>
    <w:rsid w:val="00AF33E4"/>
    <w:rsid w:val="00AF37A3"/>
    <w:rsid w:val="00AF3FDB"/>
    <w:rsid w:val="00AF4041"/>
    <w:rsid w:val="00AF537F"/>
    <w:rsid w:val="00AF53B4"/>
    <w:rsid w:val="00AF592B"/>
    <w:rsid w:val="00AF5E61"/>
    <w:rsid w:val="00AF6071"/>
    <w:rsid w:val="00AF61A0"/>
    <w:rsid w:val="00AF63B0"/>
    <w:rsid w:val="00AF68A8"/>
    <w:rsid w:val="00AF7431"/>
    <w:rsid w:val="00AF7B53"/>
    <w:rsid w:val="00AF7CB8"/>
    <w:rsid w:val="00AF7FC5"/>
    <w:rsid w:val="00B0060D"/>
    <w:rsid w:val="00B00771"/>
    <w:rsid w:val="00B01A1B"/>
    <w:rsid w:val="00B03680"/>
    <w:rsid w:val="00B0380E"/>
    <w:rsid w:val="00B03920"/>
    <w:rsid w:val="00B0406A"/>
    <w:rsid w:val="00B04F50"/>
    <w:rsid w:val="00B05624"/>
    <w:rsid w:val="00B0594B"/>
    <w:rsid w:val="00B05DA2"/>
    <w:rsid w:val="00B06300"/>
    <w:rsid w:val="00B063F2"/>
    <w:rsid w:val="00B06493"/>
    <w:rsid w:val="00B06670"/>
    <w:rsid w:val="00B06894"/>
    <w:rsid w:val="00B07996"/>
    <w:rsid w:val="00B07E20"/>
    <w:rsid w:val="00B10DE2"/>
    <w:rsid w:val="00B111CE"/>
    <w:rsid w:val="00B12391"/>
    <w:rsid w:val="00B12680"/>
    <w:rsid w:val="00B133EA"/>
    <w:rsid w:val="00B136BF"/>
    <w:rsid w:val="00B13BF4"/>
    <w:rsid w:val="00B14E0F"/>
    <w:rsid w:val="00B15822"/>
    <w:rsid w:val="00B15D50"/>
    <w:rsid w:val="00B170CC"/>
    <w:rsid w:val="00B1722C"/>
    <w:rsid w:val="00B172D9"/>
    <w:rsid w:val="00B17323"/>
    <w:rsid w:val="00B173F7"/>
    <w:rsid w:val="00B175A0"/>
    <w:rsid w:val="00B175D5"/>
    <w:rsid w:val="00B176A5"/>
    <w:rsid w:val="00B17E47"/>
    <w:rsid w:val="00B213A4"/>
    <w:rsid w:val="00B214C6"/>
    <w:rsid w:val="00B21618"/>
    <w:rsid w:val="00B21D89"/>
    <w:rsid w:val="00B21DB3"/>
    <w:rsid w:val="00B22A5D"/>
    <w:rsid w:val="00B22D0E"/>
    <w:rsid w:val="00B2336B"/>
    <w:rsid w:val="00B2375B"/>
    <w:rsid w:val="00B2399A"/>
    <w:rsid w:val="00B239A7"/>
    <w:rsid w:val="00B23A82"/>
    <w:rsid w:val="00B23D61"/>
    <w:rsid w:val="00B23D9D"/>
    <w:rsid w:val="00B23F58"/>
    <w:rsid w:val="00B245DB"/>
    <w:rsid w:val="00B24B40"/>
    <w:rsid w:val="00B25211"/>
    <w:rsid w:val="00B252F6"/>
    <w:rsid w:val="00B25995"/>
    <w:rsid w:val="00B25ACB"/>
    <w:rsid w:val="00B261A8"/>
    <w:rsid w:val="00B261DA"/>
    <w:rsid w:val="00B266FD"/>
    <w:rsid w:val="00B269F3"/>
    <w:rsid w:val="00B26C05"/>
    <w:rsid w:val="00B30B3E"/>
    <w:rsid w:val="00B31532"/>
    <w:rsid w:val="00B318E7"/>
    <w:rsid w:val="00B31AA4"/>
    <w:rsid w:val="00B31C10"/>
    <w:rsid w:val="00B31C3E"/>
    <w:rsid w:val="00B31CD2"/>
    <w:rsid w:val="00B32054"/>
    <w:rsid w:val="00B32288"/>
    <w:rsid w:val="00B32895"/>
    <w:rsid w:val="00B3354E"/>
    <w:rsid w:val="00B336E0"/>
    <w:rsid w:val="00B34588"/>
    <w:rsid w:val="00B346A6"/>
    <w:rsid w:val="00B34A01"/>
    <w:rsid w:val="00B34B82"/>
    <w:rsid w:val="00B34D80"/>
    <w:rsid w:val="00B35098"/>
    <w:rsid w:val="00B351D8"/>
    <w:rsid w:val="00B35541"/>
    <w:rsid w:val="00B35A06"/>
    <w:rsid w:val="00B360D2"/>
    <w:rsid w:val="00B36330"/>
    <w:rsid w:val="00B364B3"/>
    <w:rsid w:val="00B36A24"/>
    <w:rsid w:val="00B3758D"/>
    <w:rsid w:val="00B3788D"/>
    <w:rsid w:val="00B402B4"/>
    <w:rsid w:val="00B4038F"/>
    <w:rsid w:val="00B4051B"/>
    <w:rsid w:val="00B40A59"/>
    <w:rsid w:val="00B40B60"/>
    <w:rsid w:val="00B412C7"/>
    <w:rsid w:val="00B417C3"/>
    <w:rsid w:val="00B4188B"/>
    <w:rsid w:val="00B41C1F"/>
    <w:rsid w:val="00B42044"/>
    <w:rsid w:val="00B4206A"/>
    <w:rsid w:val="00B421C6"/>
    <w:rsid w:val="00B423C9"/>
    <w:rsid w:val="00B42446"/>
    <w:rsid w:val="00B4328A"/>
    <w:rsid w:val="00B435FB"/>
    <w:rsid w:val="00B441E0"/>
    <w:rsid w:val="00B442B5"/>
    <w:rsid w:val="00B442DC"/>
    <w:rsid w:val="00B44310"/>
    <w:rsid w:val="00B445D8"/>
    <w:rsid w:val="00B45152"/>
    <w:rsid w:val="00B45EC3"/>
    <w:rsid w:val="00B464A0"/>
    <w:rsid w:val="00B464BC"/>
    <w:rsid w:val="00B467E5"/>
    <w:rsid w:val="00B47A11"/>
    <w:rsid w:val="00B509C0"/>
    <w:rsid w:val="00B513D3"/>
    <w:rsid w:val="00B51B11"/>
    <w:rsid w:val="00B52BEE"/>
    <w:rsid w:val="00B53550"/>
    <w:rsid w:val="00B538CF"/>
    <w:rsid w:val="00B53B9B"/>
    <w:rsid w:val="00B53C39"/>
    <w:rsid w:val="00B53D6D"/>
    <w:rsid w:val="00B54365"/>
    <w:rsid w:val="00B546BC"/>
    <w:rsid w:val="00B546CF"/>
    <w:rsid w:val="00B5481C"/>
    <w:rsid w:val="00B54979"/>
    <w:rsid w:val="00B54C06"/>
    <w:rsid w:val="00B551FC"/>
    <w:rsid w:val="00B55BDE"/>
    <w:rsid w:val="00B55C4E"/>
    <w:rsid w:val="00B55DD0"/>
    <w:rsid w:val="00B560F1"/>
    <w:rsid w:val="00B56605"/>
    <w:rsid w:val="00B56F0A"/>
    <w:rsid w:val="00B5753B"/>
    <w:rsid w:val="00B57A96"/>
    <w:rsid w:val="00B61E34"/>
    <w:rsid w:val="00B61F3C"/>
    <w:rsid w:val="00B61FA1"/>
    <w:rsid w:val="00B627F5"/>
    <w:rsid w:val="00B6360B"/>
    <w:rsid w:val="00B63BDA"/>
    <w:rsid w:val="00B63D7B"/>
    <w:rsid w:val="00B63F3D"/>
    <w:rsid w:val="00B63FD3"/>
    <w:rsid w:val="00B64407"/>
    <w:rsid w:val="00B64910"/>
    <w:rsid w:val="00B64E7F"/>
    <w:rsid w:val="00B651E2"/>
    <w:rsid w:val="00B6557E"/>
    <w:rsid w:val="00B65D57"/>
    <w:rsid w:val="00B663CD"/>
    <w:rsid w:val="00B668BA"/>
    <w:rsid w:val="00B66E32"/>
    <w:rsid w:val="00B67007"/>
    <w:rsid w:val="00B67463"/>
    <w:rsid w:val="00B702B7"/>
    <w:rsid w:val="00B70330"/>
    <w:rsid w:val="00B70AED"/>
    <w:rsid w:val="00B70B8C"/>
    <w:rsid w:val="00B70BC3"/>
    <w:rsid w:val="00B718B8"/>
    <w:rsid w:val="00B71A3A"/>
    <w:rsid w:val="00B71F05"/>
    <w:rsid w:val="00B734AF"/>
    <w:rsid w:val="00B735A3"/>
    <w:rsid w:val="00B73B23"/>
    <w:rsid w:val="00B743A9"/>
    <w:rsid w:val="00B75474"/>
    <w:rsid w:val="00B75F92"/>
    <w:rsid w:val="00B76604"/>
    <w:rsid w:val="00B76E4B"/>
    <w:rsid w:val="00B772D1"/>
    <w:rsid w:val="00B77677"/>
    <w:rsid w:val="00B77A50"/>
    <w:rsid w:val="00B77A73"/>
    <w:rsid w:val="00B77EDA"/>
    <w:rsid w:val="00B801F8"/>
    <w:rsid w:val="00B80715"/>
    <w:rsid w:val="00B80CE3"/>
    <w:rsid w:val="00B81448"/>
    <w:rsid w:val="00B814BB"/>
    <w:rsid w:val="00B82286"/>
    <w:rsid w:val="00B82364"/>
    <w:rsid w:val="00B825D2"/>
    <w:rsid w:val="00B82B89"/>
    <w:rsid w:val="00B831F0"/>
    <w:rsid w:val="00B8361B"/>
    <w:rsid w:val="00B83AA5"/>
    <w:rsid w:val="00B841FC"/>
    <w:rsid w:val="00B84C5C"/>
    <w:rsid w:val="00B84C90"/>
    <w:rsid w:val="00B84DC4"/>
    <w:rsid w:val="00B85920"/>
    <w:rsid w:val="00B85DC1"/>
    <w:rsid w:val="00B865B5"/>
    <w:rsid w:val="00B86A0B"/>
    <w:rsid w:val="00B86E07"/>
    <w:rsid w:val="00B8713C"/>
    <w:rsid w:val="00B8719E"/>
    <w:rsid w:val="00B87A80"/>
    <w:rsid w:val="00B907C8"/>
    <w:rsid w:val="00B90EC4"/>
    <w:rsid w:val="00B91847"/>
    <w:rsid w:val="00B919EC"/>
    <w:rsid w:val="00B920D3"/>
    <w:rsid w:val="00B929EC"/>
    <w:rsid w:val="00B941F5"/>
    <w:rsid w:val="00B94C7A"/>
    <w:rsid w:val="00B950E2"/>
    <w:rsid w:val="00B95ED6"/>
    <w:rsid w:val="00B9732F"/>
    <w:rsid w:val="00BA00DD"/>
    <w:rsid w:val="00BA01BC"/>
    <w:rsid w:val="00BA0FDE"/>
    <w:rsid w:val="00BA11D7"/>
    <w:rsid w:val="00BA183A"/>
    <w:rsid w:val="00BA189D"/>
    <w:rsid w:val="00BA1D2C"/>
    <w:rsid w:val="00BA292C"/>
    <w:rsid w:val="00BA2EA1"/>
    <w:rsid w:val="00BA3216"/>
    <w:rsid w:val="00BA3822"/>
    <w:rsid w:val="00BA3889"/>
    <w:rsid w:val="00BA460B"/>
    <w:rsid w:val="00BA4966"/>
    <w:rsid w:val="00BA4D1E"/>
    <w:rsid w:val="00BA5057"/>
    <w:rsid w:val="00BA5633"/>
    <w:rsid w:val="00BA591E"/>
    <w:rsid w:val="00BA5B3D"/>
    <w:rsid w:val="00BA5BD0"/>
    <w:rsid w:val="00BA63D5"/>
    <w:rsid w:val="00BA64D1"/>
    <w:rsid w:val="00BA67D9"/>
    <w:rsid w:val="00BA6810"/>
    <w:rsid w:val="00BA6983"/>
    <w:rsid w:val="00BA711B"/>
    <w:rsid w:val="00BB036C"/>
    <w:rsid w:val="00BB0548"/>
    <w:rsid w:val="00BB05AB"/>
    <w:rsid w:val="00BB06DB"/>
    <w:rsid w:val="00BB0C89"/>
    <w:rsid w:val="00BB0D43"/>
    <w:rsid w:val="00BB11FC"/>
    <w:rsid w:val="00BB1285"/>
    <w:rsid w:val="00BB22F6"/>
    <w:rsid w:val="00BB26CB"/>
    <w:rsid w:val="00BB2A0E"/>
    <w:rsid w:val="00BB2AA3"/>
    <w:rsid w:val="00BB2D52"/>
    <w:rsid w:val="00BB2D68"/>
    <w:rsid w:val="00BB2ECB"/>
    <w:rsid w:val="00BB3476"/>
    <w:rsid w:val="00BB360C"/>
    <w:rsid w:val="00BB3947"/>
    <w:rsid w:val="00BB40A9"/>
    <w:rsid w:val="00BB413F"/>
    <w:rsid w:val="00BB4599"/>
    <w:rsid w:val="00BB48BC"/>
    <w:rsid w:val="00BB6068"/>
    <w:rsid w:val="00BB6A4D"/>
    <w:rsid w:val="00BB7F9D"/>
    <w:rsid w:val="00BC035B"/>
    <w:rsid w:val="00BC049E"/>
    <w:rsid w:val="00BC05D6"/>
    <w:rsid w:val="00BC0774"/>
    <w:rsid w:val="00BC0B4F"/>
    <w:rsid w:val="00BC19A0"/>
    <w:rsid w:val="00BC19BB"/>
    <w:rsid w:val="00BC1BC6"/>
    <w:rsid w:val="00BC2D9F"/>
    <w:rsid w:val="00BC33F0"/>
    <w:rsid w:val="00BC3906"/>
    <w:rsid w:val="00BC473F"/>
    <w:rsid w:val="00BC4897"/>
    <w:rsid w:val="00BC5514"/>
    <w:rsid w:val="00BC56FA"/>
    <w:rsid w:val="00BC59AA"/>
    <w:rsid w:val="00BC59E7"/>
    <w:rsid w:val="00BC6619"/>
    <w:rsid w:val="00BC6A16"/>
    <w:rsid w:val="00BC77A3"/>
    <w:rsid w:val="00BC796E"/>
    <w:rsid w:val="00BC7B02"/>
    <w:rsid w:val="00BC7EBA"/>
    <w:rsid w:val="00BC7F90"/>
    <w:rsid w:val="00BC7F97"/>
    <w:rsid w:val="00BD0010"/>
    <w:rsid w:val="00BD05F6"/>
    <w:rsid w:val="00BD0C3A"/>
    <w:rsid w:val="00BD154F"/>
    <w:rsid w:val="00BD21AE"/>
    <w:rsid w:val="00BD22B6"/>
    <w:rsid w:val="00BD22E7"/>
    <w:rsid w:val="00BD24FE"/>
    <w:rsid w:val="00BD2661"/>
    <w:rsid w:val="00BD28FC"/>
    <w:rsid w:val="00BD3E3A"/>
    <w:rsid w:val="00BD3E5D"/>
    <w:rsid w:val="00BD3ED0"/>
    <w:rsid w:val="00BD3FD5"/>
    <w:rsid w:val="00BD45EB"/>
    <w:rsid w:val="00BD4654"/>
    <w:rsid w:val="00BD475F"/>
    <w:rsid w:val="00BD4A32"/>
    <w:rsid w:val="00BD4B0C"/>
    <w:rsid w:val="00BD4E2F"/>
    <w:rsid w:val="00BD4E3B"/>
    <w:rsid w:val="00BD577F"/>
    <w:rsid w:val="00BD5823"/>
    <w:rsid w:val="00BD5B24"/>
    <w:rsid w:val="00BD6515"/>
    <w:rsid w:val="00BD6CF2"/>
    <w:rsid w:val="00BD6DD3"/>
    <w:rsid w:val="00BD72F2"/>
    <w:rsid w:val="00BD7904"/>
    <w:rsid w:val="00BD7911"/>
    <w:rsid w:val="00BE0782"/>
    <w:rsid w:val="00BE1548"/>
    <w:rsid w:val="00BE1808"/>
    <w:rsid w:val="00BE188F"/>
    <w:rsid w:val="00BE19E9"/>
    <w:rsid w:val="00BE1DA3"/>
    <w:rsid w:val="00BE2386"/>
    <w:rsid w:val="00BE2540"/>
    <w:rsid w:val="00BE27CB"/>
    <w:rsid w:val="00BE2A1A"/>
    <w:rsid w:val="00BE2CAB"/>
    <w:rsid w:val="00BE35C5"/>
    <w:rsid w:val="00BE36C3"/>
    <w:rsid w:val="00BE3B28"/>
    <w:rsid w:val="00BE4515"/>
    <w:rsid w:val="00BE494B"/>
    <w:rsid w:val="00BE49D4"/>
    <w:rsid w:val="00BE4CA3"/>
    <w:rsid w:val="00BE50BF"/>
    <w:rsid w:val="00BE553B"/>
    <w:rsid w:val="00BE5F83"/>
    <w:rsid w:val="00BE617A"/>
    <w:rsid w:val="00BE6698"/>
    <w:rsid w:val="00BE68C0"/>
    <w:rsid w:val="00BE7153"/>
    <w:rsid w:val="00BE729F"/>
    <w:rsid w:val="00BE7985"/>
    <w:rsid w:val="00BF0C97"/>
    <w:rsid w:val="00BF1356"/>
    <w:rsid w:val="00BF1AE9"/>
    <w:rsid w:val="00BF1C5D"/>
    <w:rsid w:val="00BF1CCA"/>
    <w:rsid w:val="00BF2245"/>
    <w:rsid w:val="00BF2422"/>
    <w:rsid w:val="00BF255F"/>
    <w:rsid w:val="00BF29DB"/>
    <w:rsid w:val="00BF2CB3"/>
    <w:rsid w:val="00BF33CB"/>
    <w:rsid w:val="00BF4957"/>
    <w:rsid w:val="00BF4A1C"/>
    <w:rsid w:val="00BF53BB"/>
    <w:rsid w:val="00BF5674"/>
    <w:rsid w:val="00BF5833"/>
    <w:rsid w:val="00BF5DFD"/>
    <w:rsid w:val="00BF6264"/>
    <w:rsid w:val="00BF6345"/>
    <w:rsid w:val="00BF6D99"/>
    <w:rsid w:val="00BF7010"/>
    <w:rsid w:val="00BF7234"/>
    <w:rsid w:val="00BF7553"/>
    <w:rsid w:val="00BF7BED"/>
    <w:rsid w:val="00C000BB"/>
    <w:rsid w:val="00C0025D"/>
    <w:rsid w:val="00C0042A"/>
    <w:rsid w:val="00C0057A"/>
    <w:rsid w:val="00C008B3"/>
    <w:rsid w:val="00C00947"/>
    <w:rsid w:val="00C01444"/>
    <w:rsid w:val="00C0187C"/>
    <w:rsid w:val="00C01DA8"/>
    <w:rsid w:val="00C01E79"/>
    <w:rsid w:val="00C027FB"/>
    <w:rsid w:val="00C02DF8"/>
    <w:rsid w:val="00C034CC"/>
    <w:rsid w:val="00C03B80"/>
    <w:rsid w:val="00C03CEF"/>
    <w:rsid w:val="00C03E48"/>
    <w:rsid w:val="00C041CC"/>
    <w:rsid w:val="00C046FC"/>
    <w:rsid w:val="00C04AA1"/>
    <w:rsid w:val="00C04C0A"/>
    <w:rsid w:val="00C05167"/>
    <w:rsid w:val="00C0541B"/>
    <w:rsid w:val="00C0631E"/>
    <w:rsid w:val="00C063F3"/>
    <w:rsid w:val="00C0670E"/>
    <w:rsid w:val="00C06C92"/>
    <w:rsid w:val="00C07655"/>
    <w:rsid w:val="00C076D8"/>
    <w:rsid w:val="00C07EBA"/>
    <w:rsid w:val="00C10501"/>
    <w:rsid w:val="00C11035"/>
    <w:rsid w:val="00C116E9"/>
    <w:rsid w:val="00C11CA9"/>
    <w:rsid w:val="00C11E1E"/>
    <w:rsid w:val="00C12138"/>
    <w:rsid w:val="00C12775"/>
    <w:rsid w:val="00C12993"/>
    <w:rsid w:val="00C129B2"/>
    <w:rsid w:val="00C12ADF"/>
    <w:rsid w:val="00C12E77"/>
    <w:rsid w:val="00C12FB6"/>
    <w:rsid w:val="00C130F1"/>
    <w:rsid w:val="00C132CE"/>
    <w:rsid w:val="00C134DE"/>
    <w:rsid w:val="00C1449C"/>
    <w:rsid w:val="00C14820"/>
    <w:rsid w:val="00C148DE"/>
    <w:rsid w:val="00C14A95"/>
    <w:rsid w:val="00C1538E"/>
    <w:rsid w:val="00C15402"/>
    <w:rsid w:val="00C1544B"/>
    <w:rsid w:val="00C154AF"/>
    <w:rsid w:val="00C16B3F"/>
    <w:rsid w:val="00C16F75"/>
    <w:rsid w:val="00C17BC0"/>
    <w:rsid w:val="00C17CE3"/>
    <w:rsid w:val="00C17DE0"/>
    <w:rsid w:val="00C17DEC"/>
    <w:rsid w:val="00C203CA"/>
    <w:rsid w:val="00C2061C"/>
    <w:rsid w:val="00C20F9D"/>
    <w:rsid w:val="00C216D1"/>
    <w:rsid w:val="00C21754"/>
    <w:rsid w:val="00C21763"/>
    <w:rsid w:val="00C21F50"/>
    <w:rsid w:val="00C220A1"/>
    <w:rsid w:val="00C224A8"/>
    <w:rsid w:val="00C22876"/>
    <w:rsid w:val="00C22895"/>
    <w:rsid w:val="00C228D0"/>
    <w:rsid w:val="00C22EAD"/>
    <w:rsid w:val="00C2301A"/>
    <w:rsid w:val="00C238B8"/>
    <w:rsid w:val="00C23BB5"/>
    <w:rsid w:val="00C25E42"/>
    <w:rsid w:val="00C25F27"/>
    <w:rsid w:val="00C26226"/>
    <w:rsid w:val="00C2762F"/>
    <w:rsid w:val="00C2799E"/>
    <w:rsid w:val="00C30322"/>
    <w:rsid w:val="00C30833"/>
    <w:rsid w:val="00C30969"/>
    <w:rsid w:val="00C30F00"/>
    <w:rsid w:val="00C31811"/>
    <w:rsid w:val="00C320CD"/>
    <w:rsid w:val="00C322FE"/>
    <w:rsid w:val="00C3257A"/>
    <w:rsid w:val="00C32651"/>
    <w:rsid w:val="00C32C7E"/>
    <w:rsid w:val="00C33030"/>
    <w:rsid w:val="00C3303A"/>
    <w:rsid w:val="00C333F3"/>
    <w:rsid w:val="00C33ACA"/>
    <w:rsid w:val="00C3400B"/>
    <w:rsid w:val="00C344A1"/>
    <w:rsid w:val="00C3500F"/>
    <w:rsid w:val="00C3575E"/>
    <w:rsid w:val="00C36394"/>
    <w:rsid w:val="00C37013"/>
    <w:rsid w:val="00C37223"/>
    <w:rsid w:val="00C372A1"/>
    <w:rsid w:val="00C3748F"/>
    <w:rsid w:val="00C37579"/>
    <w:rsid w:val="00C37B36"/>
    <w:rsid w:val="00C37DEB"/>
    <w:rsid w:val="00C40993"/>
    <w:rsid w:val="00C42310"/>
    <w:rsid w:val="00C426ED"/>
    <w:rsid w:val="00C42A31"/>
    <w:rsid w:val="00C42B93"/>
    <w:rsid w:val="00C42F21"/>
    <w:rsid w:val="00C4324D"/>
    <w:rsid w:val="00C434AC"/>
    <w:rsid w:val="00C4366B"/>
    <w:rsid w:val="00C43C75"/>
    <w:rsid w:val="00C44806"/>
    <w:rsid w:val="00C448FC"/>
    <w:rsid w:val="00C44E9F"/>
    <w:rsid w:val="00C4511A"/>
    <w:rsid w:val="00C452D7"/>
    <w:rsid w:val="00C458F8"/>
    <w:rsid w:val="00C45A31"/>
    <w:rsid w:val="00C45DC1"/>
    <w:rsid w:val="00C475B6"/>
    <w:rsid w:val="00C476C4"/>
    <w:rsid w:val="00C476F5"/>
    <w:rsid w:val="00C47A6B"/>
    <w:rsid w:val="00C47AD6"/>
    <w:rsid w:val="00C47D40"/>
    <w:rsid w:val="00C47D51"/>
    <w:rsid w:val="00C50567"/>
    <w:rsid w:val="00C514DE"/>
    <w:rsid w:val="00C51BB5"/>
    <w:rsid w:val="00C51EFB"/>
    <w:rsid w:val="00C522D6"/>
    <w:rsid w:val="00C526D8"/>
    <w:rsid w:val="00C52971"/>
    <w:rsid w:val="00C52E77"/>
    <w:rsid w:val="00C5323D"/>
    <w:rsid w:val="00C53254"/>
    <w:rsid w:val="00C53723"/>
    <w:rsid w:val="00C53A1A"/>
    <w:rsid w:val="00C540BB"/>
    <w:rsid w:val="00C547DE"/>
    <w:rsid w:val="00C549BE"/>
    <w:rsid w:val="00C549BF"/>
    <w:rsid w:val="00C55845"/>
    <w:rsid w:val="00C56952"/>
    <w:rsid w:val="00C56CBD"/>
    <w:rsid w:val="00C56E7C"/>
    <w:rsid w:val="00C56F21"/>
    <w:rsid w:val="00C57C40"/>
    <w:rsid w:val="00C57E35"/>
    <w:rsid w:val="00C60057"/>
    <w:rsid w:val="00C609E7"/>
    <w:rsid w:val="00C60DD0"/>
    <w:rsid w:val="00C61157"/>
    <w:rsid w:val="00C616AF"/>
    <w:rsid w:val="00C62328"/>
    <w:rsid w:val="00C633B6"/>
    <w:rsid w:val="00C637A3"/>
    <w:rsid w:val="00C63CBA"/>
    <w:rsid w:val="00C63E5E"/>
    <w:rsid w:val="00C64025"/>
    <w:rsid w:val="00C6404C"/>
    <w:rsid w:val="00C649FD"/>
    <w:rsid w:val="00C65033"/>
    <w:rsid w:val="00C655FB"/>
    <w:rsid w:val="00C65C51"/>
    <w:rsid w:val="00C65CAD"/>
    <w:rsid w:val="00C65ED1"/>
    <w:rsid w:val="00C66944"/>
    <w:rsid w:val="00C66A5B"/>
    <w:rsid w:val="00C67037"/>
    <w:rsid w:val="00C6720B"/>
    <w:rsid w:val="00C678F7"/>
    <w:rsid w:val="00C67F64"/>
    <w:rsid w:val="00C70244"/>
    <w:rsid w:val="00C70862"/>
    <w:rsid w:val="00C70CF1"/>
    <w:rsid w:val="00C71210"/>
    <w:rsid w:val="00C71261"/>
    <w:rsid w:val="00C7173D"/>
    <w:rsid w:val="00C71838"/>
    <w:rsid w:val="00C719D0"/>
    <w:rsid w:val="00C71F0D"/>
    <w:rsid w:val="00C72709"/>
    <w:rsid w:val="00C728DE"/>
    <w:rsid w:val="00C72D20"/>
    <w:rsid w:val="00C7377D"/>
    <w:rsid w:val="00C74522"/>
    <w:rsid w:val="00C75104"/>
    <w:rsid w:val="00C752C4"/>
    <w:rsid w:val="00C7590C"/>
    <w:rsid w:val="00C76B5A"/>
    <w:rsid w:val="00C76C31"/>
    <w:rsid w:val="00C76DBD"/>
    <w:rsid w:val="00C77247"/>
    <w:rsid w:val="00C773EA"/>
    <w:rsid w:val="00C777A0"/>
    <w:rsid w:val="00C777B4"/>
    <w:rsid w:val="00C77A1F"/>
    <w:rsid w:val="00C806EA"/>
    <w:rsid w:val="00C8103D"/>
    <w:rsid w:val="00C81090"/>
    <w:rsid w:val="00C81456"/>
    <w:rsid w:val="00C8180B"/>
    <w:rsid w:val="00C81C62"/>
    <w:rsid w:val="00C82327"/>
    <w:rsid w:val="00C83125"/>
    <w:rsid w:val="00C847E7"/>
    <w:rsid w:val="00C84C69"/>
    <w:rsid w:val="00C854E4"/>
    <w:rsid w:val="00C85545"/>
    <w:rsid w:val="00C8580D"/>
    <w:rsid w:val="00C85B56"/>
    <w:rsid w:val="00C86752"/>
    <w:rsid w:val="00C86D0B"/>
    <w:rsid w:val="00C871C7"/>
    <w:rsid w:val="00C87D64"/>
    <w:rsid w:val="00C87F0D"/>
    <w:rsid w:val="00C87FC8"/>
    <w:rsid w:val="00C9004B"/>
    <w:rsid w:val="00C906EC"/>
    <w:rsid w:val="00C9098B"/>
    <w:rsid w:val="00C90F84"/>
    <w:rsid w:val="00C911BD"/>
    <w:rsid w:val="00C91525"/>
    <w:rsid w:val="00C917B3"/>
    <w:rsid w:val="00C91BD0"/>
    <w:rsid w:val="00C92DF2"/>
    <w:rsid w:val="00C931BB"/>
    <w:rsid w:val="00C93288"/>
    <w:rsid w:val="00C933CC"/>
    <w:rsid w:val="00C9351C"/>
    <w:rsid w:val="00C93811"/>
    <w:rsid w:val="00C94191"/>
    <w:rsid w:val="00C9441C"/>
    <w:rsid w:val="00C9467D"/>
    <w:rsid w:val="00C94689"/>
    <w:rsid w:val="00C94C39"/>
    <w:rsid w:val="00C94C56"/>
    <w:rsid w:val="00C94F11"/>
    <w:rsid w:val="00C95046"/>
    <w:rsid w:val="00C95504"/>
    <w:rsid w:val="00C95874"/>
    <w:rsid w:val="00C958D0"/>
    <w:rsid w:val="00C95BB4"/>
    <w:rsid w:val="00C95E2A"/>
    <w:rsid w:val="00C96448"/>
    <w:rsid w:val="00C96865"/>
    <w:rsid w:val="00C96A58"/>
    <w:rsid w:val="00C96B18"/>
    <w:rsid w:val="00C97438"/>
    <w:rsid w:val="00C974A1"/>
    <w:rsid w:val="00C97715"/>
    <w:rsid w:val="00C9779C"/>
    <w:rsid w:val="00C97F01"/>
    <w:rsid w:val="00CA0510"/>
    <w:rsid w:val="00CA0FB0"/>
    <w:rsid w:val="00CA11D5"/>
    <w:rsid w:val="00CA2664"/>
    <w:rsid w:val="00CA279C"/>
    <w:rsid w:val="00CA38B8"/>
    <w:rsid w:val="00CA3A79"/>
    <w:rsid w:val="00CA3F78"/>
    <w:rsid w:val="00CA443C"/>
    <w:rsid w:val="00CA44D2"/>
    <w:rsid w:val="00CA525A"/>
    <w:rsid w:val="00CA5297"/>
    <w:rsid w:val="00CA53FD"/>
    <w:rsid w:val="00CA6118"/>
    <w:rsid w:val="00CA61DB"/>
    <w:rsid w:val="00CA6620"/>
    <w:rsid w:val="00CA76ED"/>
    <w:rsid w:val="00CA7AF8"/>
    <w:rsid w:val="00CB0641"/>
    <w:rsid w:val="00CB0AC4"/>
    <w:rsid w:val="00CB15D3"/>
    <w:rsid w:val="00CB17C8"/>
    <w:rsid w:val="00CB1FD5"/>
    <w:rsid w:val="00CB2006"/>
    <w:rsid w:val="00CB208C"/>
    <w:rsid w:val="00CB29C1"/>
    <w:rsid w:val="00CB2B40"/>
    <w:rsid w:val="00CB33DD"/>
    <w:rsid w:val="00CB36AF"/>
    <w:rsid w:val="00CB38D6"/>
    <w:rsid w:val="00CB3ED2"/>
    <w:rsid w:val="00CB3FBB"/>
    <w:rsid w:val="00CB4079"/>
    <w:rsid w:val="00CB49C1"/>
    <w:rsid w:val="00CB4A05"/>
    <w:rsid w:val="00CB563F"/>
    <w:rsid w:val="00CB57CF"/>
    <w:rsid w:val="00CB5BC0"/>
    <w:rsid w:val="00CB6204"/>
    <w:rsid w:val="00CB636A"/>
    <w:rsid w:val="00CB6A41"/>
    <w:rsid w:val="00CB6C25"/>
    <w:rsid w:val="00CB7C52"/>
    <w:rsid w:val="00CC076B"/>
    <w:rsid w:val="00CC0F95"/>
    <w:rsid w:val="00CC1273"/>
    <w:rsid w:val="00CC18AD"/>
    <w:rsid w:val="00CC1D3F"/>
    <w:rsid w:val="00CC2258"/>
    <w:rsid w:val="00CC2707"/>
    <w:rsid w:val="00CC2A72"/>
    <w:rsid w:val="00CC30A3"/>
    <w:rsid w:val="00CC390A"/>
    <w:rsid w:val="00CC39FE"/>
    <w:rsid w:val="00CC3A4F"/>
    <w:rsid w:val="00CC45AD"/>
    <w:rsid w:val="00CC4B33"/>
    <w:rsid w:val="00CC4BCA"/>
    <w:rsid w:val="00CC4D97"/>
    <w:rsid w:val="00CC5BC9"/>
    <w:rsid w:val="00CC5E4B"/>
    <w:rsid w:val="00CC5E66"/>
    <w:rsid w:val="00CC5F87"/>
    <w:rsid w:val="00CC674C"/>
    <w:rsid w:val="00CC70F7"/>
    <w:rsid w:val="00CC76C9"/>
    <w:rsid w:val="00CD1295"/>
    <w:rsid w:val="00CD16CA"/>
    <w:rsid w:val="00CD196E"/>
    <w:rsid w:val="00CD263C"/>
    <w:rsid w:val="00CD3244"/>
    <w:rsid w:val="00CD33A9"/>
    <w:rsid w:val="00CD3643"/>
    <w:rsid w:val="00CD3E54"/>
    <w:rsid w:val="00CD478A"/>
    <w:rsid w:val="00CD4ABF"/>
    <w:rsid w:val="00CD4CBC"/>
    <w:rsid w:val="00CD511E"/>
    <w:rsid w:val="00CD558A"/>
    <w:rsid w:val="00CD6491"/>
    <w:rsid w:val="00CD66DE"/>
    <w:rsid w:val="00CD6D80"/>
    <w:rsid w:val="00CD6DEC"/>
    <w:rsid w:val="00CD6E57"/>
    <w:rsid w:val="00CD721C"/>
    <w:rsid w:val="00CD74F1"/>
    <w:rsid w:val="00CD784F"/>
    <w:rsid w:val="00CD7E0B"/>
    <w:rsid w:val="00CD7E39"/>
    <w:rsid w:val="00CE010E"/>
    <w:rsid w:val="00CE08BD"/>
    <w:rsid w:val="00CE15CB"/>
    <w:rsid w:val="00CE18B2"/>
    <w:rsid w:val="00CE1FD1"/>
    <w:rsid w:val="00CE23DD"/>
    <w:rsid w:val="00CE28EE"/>
    <w:rsid w:val="00CE29A9"/>
    <w:rsid w:val="00CE2C70"/>
    <w:rsid w:val="00CE3415"/>
    <w:rsid w:val="00CE38F1"/>
    <w:rsid w:val="00CE3BBB"/>
    <w:rsid w:val="00CE3E9C"/>
    <w:rsid w:val="00CE461D"/>
    <w:rsid w:val="00CE4A93"/>
    <w:rsid w:val="00CE4AD5"/>
    <w:rsid w:val="00CE505A"/>
    <w:rsid w:val="00CE5380"/>
    <w:rsid w:val="00CE5E8F"/>
    <w:rsid w:val="00CE6369"/>
    <w:rsid w:val="00CE63CD"/>
    <w:rsid w:val="00CE6898"/>
    <w:rsid w:val="00CE71AB"/>
    <w:rsid w:val="00CE731C"/>
    <w:rsid w:val="00CE79FC"/>
    <w:rsid w:val="00CE7BE5"/>
    <w:rsid w:val="00CE7C7A"/>
    <w:rsid w:val="00CF0863"/>
    <w:rsid w:val="00CF1209"/>
    <w:rsid w:val="00CF1B87"/>
    <w:rsid w:val="00CF1F11"/>
    <w:rsid w:val="00CF2530"/>
    <w:rsid w:val="00CF262D"/>
    <w:rsid w:val="00CF2EA6"/>
    <w:rsid w:val="00CF4394"/>
    <w:rsid w:val="00CF687F"/>
    <w:rsid w:val="00CF68E5"/>
    <w:rsid w:val="00CF6EE7"/>
    <w:rsid w:val="00CF7A04"/>
    <w:rsid w:val="00CF7B82"/>
    <w:rsid w:val="00CF7C2F"/>
    <w:rsid w:val="00D0095D"/>
    <w:rsid w:val="00D00F57"/>
    <w:rsid w:val="00D0121B"/>
    <w:rsid w:val="00D014D2"/>
    <w:rsid w:val="00D0182D"/>
    <w:rsid w:val="00D02243"/>
    <w:rsid w:val="00D03836"/>
    <w:rsid w:val="00D03E8A"/>
    <w:rsid w:val="00D03F37"/>
    <w:rsid w:val="00D04A32"/>
    <w:rsid w:val="00D04DB5"/>
    <w:rsid w:val="00D05174"/>
    <w:rsid w:val="00D0593F"/>
    <w:rsid w:val="00D05C25"/>
    <w:rsid w:val="00D05E5C"/>
    <w:rsid w:val="00D064D5"/>
    <w:rsid w:val="00D0655F"/>
    <w:rsid w:val="00D0660D"/>
    <w:rsid w:val="00D0667A"/>
    <w:rsid w:val="00D0668D"/>
    <w:rsid w:val="00D07A88"/>
    <w:rsid w:val="00D07D74"/>
    <w:rsid w:val="00D11000"/>
    <w:rsid w:val="00D110D4"/>
    <w:rsid w:val="00D112A1"/>
    <w:rsid w:val="00D125EE"/>
    <w:rsid w:val="00D128CB"/>
    <w:rsid w:val="00D1327E"/>
    <w:rsid w:val="00D14EA8"/>
    <w:rsid w:val="00D14EB5"/>
    <w:rsid w:val="00D1626B"/>
    <w:rsid w:val="00D16926"/>
    <w:rsid w:val="00D16CCD"/>
    <w:rsid w:val="00D16EBE"/>
    <w:rsid w:val="00D16F25"/>
    <w:rsid w:val="00D17284"/>
    <w:rsid w:val="00D1782B"/>
    <w:rsid w:val="00D17B55"/>
    <w:rsid w:val="00D17CB6"/>
    <w:rsid w:val="00D20651"/>
    <w:rsid w:val="00D207B6"/>
    <w:rsid w:val="00D20991"/>
    <w:rsid w:val="00D20C2A"/>
    <w:rsid w:val="00D21006"/>
    <w:rsid w:val="00D21B89"/>
    <w:rsid w:val="00D229CB"/>
    <w:rsid w:val="00D2315A"/>
    <w:rsid w:val="00D235C7"/>
    <w:rsid w:val="00D23B40"/>
    <w:rsid w:val="00D240DC"/>
    <w:rsid w:val="00D248FF"/>
    <w:rsid w:val="00D24A4F"/>
    <w:rsid w:val="00D24FEA"/>
    <w:rsid w:val="00D25326"/>
    <w:rsid w:val="00D25333"/>
    <w:rsid w:val="00D25BE5"/>
    <w:rsid w:val="00D25EF6"/>
    <w:rsid w:val="00D26108"/>
    <w:rsid w:val="00D26767"/>
    <w:rsid w:val="00D2774D"/>
    <w:rsid w:val="00D279C6"/>
    <w:rsid w:val="00D27F7A"/>
    <w:rsid w:val="00D30622"/>
    <w:rsid w:val="00D30623"/>
    <w:rsid w:val="00D3091A"/>
    <w:rsid w:val="00D30E8E"/>
    <w:rsid w:val="00D31243"/>
    <w:rsid w:val="00D31661"/>
    <w:rsid w:val="00D31A0D"/>
    <w:rsid w:val="00D31B4E"/>
    <w:rsid w:val="00D3294E"/>
    <w:rsid w:val="00D33105"/>
    <w:rsid w:val="00D33859"/>
    <w:rsid w:val="00D34F14"/>
    <w:rsid w:val="00D35982"/>
    <w:rsid w:val="00D35A1A"/>
    <w:rsid w:val="00D35A65"/>
    <w:rsid w:val="00D37352"/>
    <w:rsid w:val="00D37443"/>
    <w:rsid w:val="00D377D7"/>
    <w:rsid w:val="00D37A8A"/>
    <w:rsid w:val="00D40E69"/>
    <w:rsid w:val="00D42111"/>
    <w:rsid w:val="00D43010"/>
    <w:rsid w:val="00D4329E"/>
    <w:rsid w:val="00D433DB"/>
    <w:rsid w:val="00D4371E"/>
    <w:rsid w:val="00D43979"/>
    <w:rsid w:val="00D43C5B"/>
    <w:rsid w:val="00D4468B"/>
    <w:rsid w:val="00D448A4"/>
    <w:rsid w:val="00D44D73"/>
    <w:rsid w:val="00D45169"/>
    <w:rsid w:val="00D45335"/>
    <w:rsid w:val="00D45350"/>
    <w:rsid w:val="00D453AC"/>
    <w:rsid w:val="00D456EC"/>
    <w:rsid w:val="00D457C3"/>
    <w:rsid w:val="00D45967"/>
    <w:rsid w:val="00D45A52"/>
    <w:rsid w:val="00D45E51"/>
    <w:rsid w:val="00D45EFF"/>
    <w:rsid w:val="00D46741"/>
    <w:rsid w:val="00D46DE8"/>
    <w:rsid w:val="00D46ECD"/>
    <w:rsid w:val="00D47149"/>
    <w:rsid w:val="00D47390"/>
    <w:rsid w:val="00D47744"/>
    <w:rsid w:val="00D47944"/>
    <w:rsid w:val="00D47C59"/>
    <w:rsid w:val="00D47E22"/>
    <w:rsid w:val="00D50732"/>
    <w:rsid w:val="00D50C47"/>
    <w:rsid w:val="00D51122"/>
    <w:rsid w:val="00D520B3"/>
    <w:rsid w:val="00D526FD"/>
    <w:rsid w:val="00D52F07"/>
    <w:rsid w:val="00D536AC"/>
    <w:rsid w:val="00D53BFB"/>
    <w:rsid w:val="00D540CA"/>
    <w:rsid w:val="00D551C7"/>
    <w:rsid w:val="00D55400"/>
    <w:rsid w:val="00D55861"/>
    <w:rsid w:val="00D55D5E"/>
    <w:rsid w:val="00D5620A"/>
    <w:rsid w:val="00D56799"/>
    <w:rsid w:val="00D56ECD"/>
    <w:rsid w:val="00D56FC8"/>
    <w:rsid w:val="00D578E2"/>
    <w:rsid w:val="00D57BE4"/>
    <w:rsid w:val="00D6150F"/>
    <w:rsid w:val="00D61805"/>
    <w:rsid w:val="00D61D62"/>
    <w:rsid w:val="00D6332E"/>
    <w:rsid w:val="00D6370E"/>
    <w:rsid w:val="00D63CD6"/>
    <w:rsid w:val="00D63E36"/>
    <w:rsid w:val="00D64262"/>
    <w:rsid w:val="00D64D83"/>
    <w:rsid w:val="00D6505F"/>
    <w:rsid w:val="00D65EE0"/>
    <w:rsid w:val="00D65F23"/>
    <w:rsid w:val="00D6772E"/>
    <w:rsid w:val="00D67751"/>
    <w:rsid w:val="00D701C7"/>
    <w:rsid w:val="00D70312"/>
    <w:rsid w:val="00D7068E"/>
    <w:rsid w:val="00D70AB8"/>
    <w:rsid w:val="00D70CF5"/>
    <w:rsid w:val="00D71470"/>
    <w:rsid w:val="00D7173A"/>
    <w:rsid w:val="00D719AD"/>
    <w:rsid w:val="00D71B77"/>
    <w:rsid w:val="00D71C0F"/>
    <w:rsid w:val="00D72441"/>
    <w:rsid w:val="00D72663"/>
    <w:rsid w:val="00D72734"/>
    <w:rsid w:val="00D72C06"/>
    <w:rsid w:val="00D73295"/>
    <w:rsid w:val="00D732FC"/>
    <w:rsid w:val="00D735AF"/>
    <w:rsid w:val="00D739C4"/>
    <w:rsid w:val="00D73D39"/>
    <w:rsid w:val="00D74EC5"/>
    <w:rsid w:val="00D75B8B"/>
    <w:rsid w:val="00D75DC1"/>
    <w:rsid w:val="00D76376"/>
    <w:rsid w:val="00D76AB9"/>
    <w:rsid w:val="00D778D5"/>
    <w:rsid w:val="00D808C7"/>
    <w:rsid w:val="00D81229"/>
    <w:rsid w:val="00D81C34"/>
    <w:rsid w:val="00D830C0"/>
    <w:rsid w:val="00D84313"/>
    <w:rsid w:val="00D8486B"/>
    <w:rsid w:val="00D84A17"/>
    <w:rsid w:val="00D84ACF"/>
    <w:rsid w:val="00D84BD0"/>
    <w:rsid w:val="00D84E71"/>
    <w:rsid w:val="00D85C73"/>
    <w:rsid w:val="00D85D5E"/>
    <w:rsid w:val="00D85F85"/>
    <w:rsid w:val="00D86113"/>
    <w:rsid w:val="00D86114"/>
    <w:rsid w:val="00D86230"/>
    <w:rsid w:val="00D866B2"/>
    <w:rsid w:val="00D869D7"/>
    <w:rsid w:val="00D87120"/>
    <w:rsid w:val="00D87465"/>
    <w:rsid w:val="00D878CB"/>
    <w:rsid w:val="00D90227"/>
    <w:rsid w:val="00D90341"/>
    <w:rsid w:val="00D9108A"/>
    <w:rsid w:val="00D91C47"/>
    <w:rsid w:val="00D9332F"/>
    <w:rsid w:val="00D93745"/>
    <w:rsid w:val="00D939BA"/>
    <w:rsid w:val="00D93B65"/>
    <w:rsid w:val="00D93CD7"/>
    <w:rsid w:val="00D948DC"/>
    <w:rsid w:val="00D94CA2"/>
    <w:rsid w:val="00D9579D"/>
    <w:rsid w:val="00D95974"/>
    <w:rsid w:val="00D95B5D"/>
    <w:rsid w:val="00D95B8E"/>
    <w:rsid w:val="00D95E11"/>
    <w:rsid w:val="00D95F91"/>
    <w:rsid w:val="00D961CF"/>
    <w:rsid w:val="00D96600"/>
    <w:rsid w:val="00D96A6F"/>
    <w:rsid w:val="00D96D6A"/>
    <w:rsid w:val="00D96F4A"/>
    <w:rsid w:val="00D97992"/>
    <w:rsid w:val="00D97C11"/>
    <w:rsid w:val="00D97C63"/>
    <w:rsid w:val="00DA0110"/>
    <w:rsid w:val="00DA06FF"/>
    <w:rsid w:val="00DA1B66"/>
    <w:rsid w:val="00DA1EF9"/>
    <w:rsid w:val="00DA2A3B"/>
    <w:rsid w:val="00DA2A78"/>
    <w:rsid w:val="00DA316F"/>
    <w:rsid w:val="00DA3EEB"/>
    <w:rsid w:val="00DA41AF"/>
    <w:rsid w:val="00DA4C90"/>
    <w:rsid w:val="00DA4EEC"/>
    <w:rsid w:val="00DA596A"/>
    <w:rsid w:val="00DA6040"/>
    <w:rsid w:val="00DA6130"/>
    <w:rsid w:val="00DA662B"/>
    <w:rsid w:val="00DA6A16"/>
    <w:rsid w:val="00DA6CCD"/>
    <w:rsid w:val="00DA77EB"/>
    <w:rsid w:val="00DA7841"/>
    <w:rsid w:val="00DA7C16"/>
    <w:rsid w:val="00DA7D7D"/>
    <w:rsid w:val="00DB0281"/>
    <w:rsid w:val="00DB13D1"/>
    <w:rsid w:val="00DB1816"/>
    <w:rsid w:val="00DB1ADB"/>
    <w:rsid w:val="00DB2101"/>
    <w:rsid w:val="00DB25C3"/>
    <w:rsid w:val="00DB26AF"/>
    <w:rsid w:val="00DB2B21"/>
    <w:rsid w:val="00DB3CFF"/>
    <w:rsid w:val="00DB4ADF"/>
    <w:rsid w:val="00DB526D"/>
    <w:rsid w:val="00DB52B0"/>
    <w:rsid w:val="00DB5884"/>
    <w:rsid w:val="00DB58D3"/>
    <w:rsid w:val="00DB59CA"/>
    <w:rsid w:val="00DB5CD8"/>
    <w:rsid w:val="00DB5D2C"/>
    <w:rsid w:val="00DB5FA8"/>
    <w:rsid w:val="00DB6E19"/>
    <w:rsid w:val="00DB713F"/>
    <w:rsid w:val="00DB7417"/>
    <w:rsid w:val="00DB74AF"/>
    <w:rsid w:val="00DB7B1A"/>
    <w:rsid w:val="00DB7C60"/>
    <w:rsid w:val="00DC05D1"/>
    <w:rsid w:val="00DC0C01"/>
    <w:rsid w:val="00DC10C2"/>
    <w:rsid w:val="00DC1491"/>
    <w:rsid w:val="00DC1DB4"/>
    <w:rsid w:val="00DC1E21"/>
    <w:rsid w:val="00DC247C"/>
    <w:rsid w:val="00DC2890"/>
    <w:rsid w:val="00DC2E56"/>
    <w:rsid w:val="00DC32B4"/>
    <w:rsid w:val="00DC3CBF"/>
    <w:rsid w:val="00DC3DF6"/>
    <w:rsid w:val="00DC3F2A"/>
    <w:rsid w:val="00DC44B8"/>
    <w:rsid w:val="00DC46C3"/>
    <w:rsid w:val="00DC49B5"/>
    <w:rsid w:val="00DC4BF2"/>
    <w:rsid w:val="00DC57B3"/>
    <w:rsid w:val="00DC60D3"/>
    <w:rsid w:val="00DC738C"/>
    <w:rsid w:val="00DD032D"/>
    <w:rsid w:val="00DD06FC"/>
    <w:rsid w:val="00DD0A7B"/>
    <w:rsid w:val="00DD0BC8"/>
    <w:rsid w:val="00DD169F"/>
    <w:rsid w:val="00DD16A0"/>
    <w:rsid w:val="00DD1EF0"/>
    <w:rsid w:val="00DD1FE8"/>
    <w:rsid w:val="00DD2171"/>
    <w:rsid w:val="00DD2172"/>
    <w:rsid w:val="00DD22B9"/>
    <w:rsid w:val="00DD3396"/>
    <w:rsid w:val="00DD34C0"/>
    <w:rsid w:val="00DD4B76"/>
    <w:rsid w:val="00DD508D"/>
    <w:rsid w:val="00DD52E3"/>
    <w:rsid w:val="00DD5DA3"/>
    <w:rsid w:val="00DD6DC2"/>
    <w:rsid w:val="00DD7809"/>
    <w:rsid w:val="00DD7953"/>
    <w:rsid w:val="00DD79B6"/>
    <w:rsid w:val="00DD7F9F"/>
    <w:rsid w:val="00DE048B"/>
    <w:rsid w:val="00DE0AF4"/>
    <w:rsid w:val="00DE24C6"/>
    <w:rsid w:val="00DE2886"/>
    <w:rsid w:val="00DE2C76"/>
    <w:rsid w:val="00DE2CB4"/>
    <w:rsid w:val="00DE2D29"/>
    <w:rsid w:val="00DE2F31"/>
    <w:rsid w:val="00DE35D8"/>
    <w:rsid w:val="00DE3CA7"/>
    <w:rsid w:val="00DE4334"/>
    <w:rsid w:val="00DE4429"/>
    <w:rsid w:val="00DE4C12"/>
    <w:rsid w:val="00DE4E9E"/>
    <w:rsid w:val="00DE65E4"/>
    <w:rsid w:val="00DE7039"/>
    <w:rsid w:val="00DE7656"/>
    <w:rsid w:val="00DF057D"/>
    <w:rsid w:val="00DF077D"/>
    <w:rsid w:val="00DF08C5"/>
    <w:rsid w:val="00DF09CC"/>
    <w:rsid w:val="00DF10D8"/>
    <w:rsid w:val="00DF115E"/>
    <w:rsid w:val="00DF1545"/>
    <w:rsid w:val="00DF16A3"/>
    <w:rsid w:val="00DF2D4D"/>
    <w:rsid w:val="00DF3CE7"/>
    <w:rsid w:val="00DF3DB4"/>
    <w:rsid w:val="00DF3FD2"/>
    <w:rsid w:val="00DF41DC"/>
    <w:rsid w:val="00DF4206"/>
    <w:rsid w:val="00DF4A4A"/>
    <w:rsid w:val="00DF4CE8"/>
    <w:rsid w:val="00DF4F80"/>
    <w:rsid w:val="00DF5091"/>
    <w:rsid w:val="00DF57A5"/>
    <w:rsid w:val="00DF5922"/>
    <w:rsid w:val="00DF6930"/>
    <w:rsid w:val="00DF6D13"/>
    <w:rsid w:val="00DF7173"/>
    <w:rsid w:val="00DF71F1"/>
    <w:rsid w:val="00DF72A9"/>
    <w:rsid w:val="00DF73B5"/>
    <w:rsid w:val="00DF7BD2"/>
    <w:rsid w:val="00DF7C4F"/>
    <w:rsid w:val="00DF7ECC"/>
    <w:rsid w:val="00E01907"/>
    <w:rsid w:val="00E01B54"/>
    <w:rsid w:val="00E0242B"/>
    <w:rsid w:val="00E0394F"/>
    <w:rsid w:val="00E03A75"/>
    <w:rsid w:val="00E044D8"/>
    <w:rsid w:val="00E047E4"/>
    <w:rsid w:val="00E04B4C"/>
    <w:rsid w:val="00E04DD9"/>
    <w:rsid w:val="00E04F02"/>
    <w:rsid w:val="00E059C6"/>
    <w:rsid w:val="00E05A5B"/>
    <w:rsid w:val="00E05F00"/>
    <w:rsid w:val="00E063BE"/>
    <w:rsid w:val="00E0684E"/>
    <w:rsid w:val="00E10155"/>
    <w:rsid w:val="00E10D02"/>
    <w:rsid w:val="00E1177E"/>
    <w:rsid w:val="00E11937"/>
    <w:rsid w:val="00E11B48"/>
    <w:rsid w:val="00E124DB"/>
    <w:rsid w:val="00E13492"/>
    <w:rsid w:val="00E1385D"/>
    <w:rsid w:val="00E13F9F"/>
    <w:rsid w:val="00E1425E"/>
    <w:rsid w:val="00E1447D"/>
    <w:rsid w:val="00E14570"/>
    <w:rsid w:val="00E146A3"/>
    <w:rsid w:val="00E15180"/>
    <w:rsid w:val="00E152FF"/>
    <w:rsid w:val="00E15654"/>
    <w:rsid w:val="00E15860"/>
    <w:rsid w:val="00E15C15"/>
    <w:rsid w:val="00E15D41"/>
    <w:rsid w:val="00E16546"/>
    <w:rsid w:val="00E171FD"/>
    <w:rsid w:val="00E17BCD"/>
    <w:rsid w:val="00E200A3"/>
    <w:rsid w:val="00E2010B"/>
    <w:rsid w:val="00E2084F"/>
    <w:rsid w:val="00E20CAA"/>
    <w:rsid w:val="00E20FDF"/>
    <w:rsid w:val="00E210C1"/>
    <w:rsid w:val="00E21235"/>
    <w:rsid w:val="00E2170D"/>
    <w:rsid w:val="00E218FB"/>
    <w:rsid w:val="00E21D0E"/>
    <w:rsid w:val="00E21F78"/>
    <w:rsid w:val="00E22AE1"/>
    <w:rsid w:val="00E23B2B"/>
    <w:rsid w:val="00E23B56"/>
    <w:rsid w:val="00E23B91"/>
    <w:rsid w:val="00E24253"/>
    <w:rsid w:val="00E24BEC"/>
    <w:rsid w:val="00E24D61"/>
    <w:rsid w:val="00E24FCD"/>
    <w:rsid w:val="00E2596A"/>
    <w:rsid w:val="00E25AD8"/>
    <w:rsid w:val="00E25B8D"/>
    <w:rsid w:val="00E25CD6"/>
    <w:rsid w:val="00E25D34"/>
    <w:rsid w:val="00E26248"/>
    <w:rsid w:val="00E26E05"/>
    <w:rsid w:val="00E27531"/>
    <w:rsid w:val="00E276AD"/>
    <w:rsid w:val="00E277B3"/>
    <w:rsid w:val="00E27D7D"/>
    <w:rsid w:val="00E3038C"/>
    <w:rsid w:val="00E309B4"/>
    <w:rsid w:val="00E30C68"/>
    <w:rsid w:val="00E31143"/>
    <w:rsid w:val="00E314BC"/>
    <w:rsid w:val="00E31662"/>
    <w:rsid w:val="00E31BB0"/>
    <w:rsid w:val="00E32541"/>
    <w:rsid w:val="00E32A65"/>
    <w:rsid w:val="00E32CFA"/>
    <w:rsid w:val="00E32E5D"/>
    <w:rsid w:val="00E32EBC"/>
    <w:rsid w:val="00E33120"/>
    <w:rsid w:val="00E33AA0"/>
    <w:rsid w:val="00E34068"/>
    <w:rsid w:val="00E3487B"/>
    <w:rsid w:val="00E349AF"/>
    <w:rsid w:val="00E34B8A"/>
    <w:rsid w:val="00E34D61"/>
    <w:rsid w:val="00E34E1D"/>
    <w:rsid w:val="00E3517B"/>
    <w:rsid w:val="00E352D2"/>
    <w:rsid w:val="00E356B9"/>
    <w:rsid w:val="00E3620F"/>
    <w:rsid w:val="00E36910"/>
    <w:rsid w:val="00E36CA9"/>
    <w:rsid w:val="00E36D0C"/>
    <w:rsid w:val="00E36D7B"/>
    <w:rsid w:val="00E37071"/>
    <w:rsid w:val="00E3738A"/>
    <w:rsid w:val="00E37741"/>
    <w:rsid w:val="00E40194"/>
    <w:rsid w:val="00E4028F"/>
    <w:rsid w:val="00E406CE"/>
    <w:rsid w:val="00E41056"/>
    <w:rsid w:val="00E411A1"/>
    <w:rsid w:val="00E41326"/>
    <w:rsid w:val="00E414DA"/>
    <w:rsid w:val="00E41B8D"/>
    <w:rsid w:val="00E41DBA"/>
    <w:rsid w:val="00E42666"/>
    <w:rsid w:val="00E43767"/>
    <w:rsid w:val="00E438D7"/>
    <w:rsid w:val="00E43D02"/>
    <w:rsid w:val="00E43D53"/>
    <w:rsid w:val="00E44362"/>
    <w:rsid w:val="00E44A04"/>
    <w:rsid w:val="00E4516F"/>
    <w:rsid w:val="00E45419"/>
    <w:rsid w:val="00E45C8B"/>
    <w:rsid w:val="00E4624D"/>
    <w:rsid w:val="00E47677"/>
    <w:rsid w:val="00E5042D"/>
    <w:rsid w:val="00E50AC3"/>
    <w:rsid w:val="00E511DC"/>
    <w:rsid w:val="00E517DC"/>
    <w:rsid w:val="00E52480"/>
    <w:rsid w:val="00E52659"/>
    <w:rsid w:val="00E531A6"/>
    <w:rsid w:val="00E532A0"/>
    <w:rsid w:val="00E53AEA"/>
    <w:rsid w:val="00E541D6"/>
    <w:rsid w:val="00E542DF"/>
    <w:rsid w:val="00E54BDD"/>
    <w:rsid w:val="00E54D0B"/>
    <w:rsid w:val="00E551AA"/>
    <w:rsid w:val="00E55BD7"/>
    <w:rsid w:val="00E55D1E"/>
    <w:rsid w:val="00E55FD8"/>
    <w:rsid w:val="00E5656F"/>
    <w:rsid w:val="00E5682F"/>
    <w:rsid w:val="00E57459"/>
    <w:rsid w:val="00E6031E"/>
    <w:rsid w:val="00E6094F"/>
    <w:rsid w:val="00E60D58"/>
    <w:rsid w:val="00E61243"/>
    <w:rsid w:val="00E612E4"/>
    <w:rsid w:val="00E619FD"/>
    <w:rsid w:val="00E61EA5"/>
    <w:rsid w:val="00E61F33"/>
    <w:rsid w:val="00E624D0"/>
    <w:rsid w:val="00E62DAF"/>
    <w:rsid w:val="00E6312C"/>
    <w:rsid w:val="00E63B50"/>
    <w:rsid w:val="00E645B3"/>
    <w:rsid w:val="00E64763"/>
    <w:rsid w:val="00E648DA"/>
    <w:rsid w:val="00E6492B"/>
    <w:rsid w:val="00E66057"/>
    <w:rsid w:val="00E66218"/>
    <w:rsid w:val="00E66865"/>
    <w:rsid w:val="00E66902"/>
    <w:rsid w:val="00E67697"/>
    <w:rsid w:val="00E67A10"/>
    <w:rsid w:val="00E67CBA"/>
    <w:rsid w:val="00E7001A"/>
    <w:rsid w:val="00E707A0"/>
    <w:rsid w:val="00E70BA9"/>
    <w:rsid w:val="00E70EB6"/>
    <w:rsid w:val="00E7144D"/>
    <w:rsid w:val="00E716FD"/>
    <w:rsid w:val="00E71C04"/>
    <w:rsid w:val="00E71C3A"/>
    <w:rsid w:val="00E726CD"/>
    <w:rsid w:val="00E72B30"/>
    <w:rsid w:val="00E73715"/>
    <w:rsid w:val="00E73C11"/>
    <w:rsid w:val="00E73ECE"/>
    <w:rsid w:val="00E7400F"/>
    <w:rsid w:val="00E74DB9"/>
    <w:rsid w:val="00E74DC9"/>
    <w:rsid w:val="00E75095"/>
    <w:rsid w:val="00E7527E"/>
    <w:rsid w:val="00E75C49"/>
    <w:rsid w:val="00E76073"/>
    <w:rsid w:val="00E76295"/>
    <w:rsid w:val="00E7691E"/>
    <w:rsid w:val="00E76CA8"/>
    <w:rsid w:val="00E7704E"/>
    <w:rsid w:val="00E775A9"/>
    <w:rsid w:val="00E77666"/>
    <w:rsid w:val="00E77776"/>
    <w:rsid w:val="00E77F27"/>
    <w:rsid w:val="00E80968"/>
    <w:rsid w:val="00E815E2"/>
    <w:rsid w:val="00E82562"/>
    <w:rsid w:val="00E82F5B"/>
    <w:rsid w:val="00E838DE"/>
    <w:rsid w:val="00E8391D"/>
    <w:rsid w:val="00E83A61"/>
    <w:rsid w:val="00E83EC8"/>
    <w:rsid w:val="00E84056"/>
    <w:rsid w:val="00E840A1"/>
    <w:rsid w:val="00E841C7"/>
    <w:rsid w:val="00E8429B"/>
    <w:rsid w:val="00E84997"/>
    <w:rsid w:val="00E84C0A"/>
    <w:rsid w:val="00E84C4D"/>
    <w:rsid w:val="00E852DE"/>
    <w:rsid w:val="00E856D1"/>
    <w:rsid w:val="00E85ACB"/>
    <w:rsid w:val="00E8635E"/>
    <w:rsid w:val="00E864C6"/>
    <w:rsid w:val="00E869F4"/>
    <w:rsid w:val="00E86E8B"/>
    <w:rsid w:val="00E86E90"/>
    <w:rsid w:val="00E872D6"/>
    <w:rsid w:val="00E87378"/>
    <w:rsid w:val="00E87606"/>
    <w:rsid w:val="00E87C1E"/>
    <w:rsid w:val="00E90CA6"/>
    <w:rsid w:val="00E914C4"/>
    <w:rsid w:val="00E91FD3"/>
    <w:rsid w:val="00E92831"/>
    <w:rsid w:val="00E92BFA"/>
    <w:rsid w:val="00E92C8B"/>
    <w:rsid w:val="00E92DBB"/>
    <w:rsid w:val="00E9364A"/>
    <w:rsid w:val="00E936EE"/>
    <w:rsid w:val="00E951D5"/>
    <w:rsid w:val="00E95663"/>
    <w:rsid w:val="00E95BBB"/>
    <w:rsid w:val="00E969CC"/>
    <w:rsid w:val="00E96A89"/>
    <w:rsid w:val="00E96B20"/>
    <w:rsid w:val="00E97B4B"/>
    <w:rsid w:val="00E97E51"/>
    <w:rsid w:val="00EA0D97"/>
    <w:rsid w:val="00EA12E7"/>
    <w:rsid w:val="00EA1B50"/>
    <w:rsid w:val="00EA20D9"/>
    <w:rsid w:val="00EA2992"/>
    <w:rsid w:val="00EA2DB9"/>
    <w:rsid w:val="00EA4024"/>
    <w:rsid w:val="00EA529A"/>
    <w:rsid w:val="00EA550B"/>
    <w:rsid w:val="00EA5C03"/>
    <w:rsid w:val="00EA61DD"/>
    <w:rsid w:val="00EA689E"/>
    <w:rsid w:val="00EA6DA3"/>
    <w:rsid w:val="00EA731F"/>
    <w:rsid w:val="00EA736B"/>
    <w:rsid w:val="00EA7B6B"/>
    <w:rsid w:val="00EA7B81"/>
    <w:rsid w:val="00EA7C53"/>
    <w:rsid w:val="00EA7E59"/>
    <w:rsid w:val="00EB0143"/>
    <w:rsid w:val="00EB0309"/>
    <w:rsid w:val="00EB08B2"/>
    <w:rsid w:val="00EB159B"/>
    <w:rsid w:val="00EB1755"/>
    <w:rsid w:val="00EB1B1E"/>
    <w:rsid w:val="00EB279E"/>
    <w:rsid w:val="00EB27E2"/>
    <w:rsid w:val="00EB4622"/>
    <w:rsid w:val="00EB526D"/>
    <w:rsid w:val="00EB54D2"/>
    <w:rsid w:val="00EB5CCC"/>
    <w:rsid w:val="00EB5EC3"/>
    <w:rsid w:val="00EB6CAC"/>
    <w:rsid w:val="00EB6CCD"/>
    <w:rsid w:val="00EB6F44"/>
    <w:rsid w:val="00EB7126"/>
    <w:rsid w:val="00EB7157"/>
    <w:rsid w:val="00EB7EDD"/>
    <w:rsid w:val="00EC00F8"/>
    <w:rsid w:val="00EC1033"/>
    <w:rsid w:val="00EC161B"/>
    <w:rsid w:val="00EC1FC4"/>
    <w:rsid w:val="00EC31C5"/>
    <w:rsid w:val="00EC33C5"/>
    <w:rsid w:val="00EC3644"/>
    <w:rsid w:val="00EC3C0D"/>
    <w:rsid w:val="00EC3D04"/>
    <w:rsid w:val="00EC4391"/>
    <w:rsid w:val="00EC4920"/>
    <w:rsid w:val="00EC4BE2"/>
    <w:rsid w:val="00EC4C47"/>
    <w:rsid w:val="00EC4F81"/>
    <w:rsid w:val="00EC500B"/>
    <w:rsid w:val="00EC588E"/>
    <w:rsid w:val="00EC5A18"/>
    <w:rsid w:val="00EC5F28"/>
    <w:rsid w:val="00EC6790"/>
    <w:rsid w:val="00EC6BC1"/>
    <w:rsid w:val="00EC742A"/>
    <w:rsid w:val="00EC7450"/>
    <w:rsid w:val="00EC7722"/>
    <w:rsid w:val="00EC7EAE"/>
    <w:rsid w:val="00ED0235"/>
    <w:rsid w:val="00ED0874"/>
    <w:rsid w:val="00ED0C41"/>
    <w:rsid w:val="00ED1956"/>
    <w:rsid w:val="00ED1AD4"/>
    <w:rsid w:val="00ED2098"/>
    <w:rsid w:val="00ED274A"/>
    <w:rsid w:val="00ED2B1C"/>
    <w:rsid w:val="00ED2C51"/>
    <w:rsid w:val="00ED2F45"/>
    <w:rsid w:val="00ED33D1"/>
    <w:rsid w:val="00ED4112"/>
    <w:rsid w:val="00ED4317"/>
    <w:rsid w:val="00ED466D"/>
    <w:rsid w:val="00ED48A3"/>
    <w:rsid w:val="00ED48BC"/>
    <w:rsid w:val="00ED4D9C"/>
    <w:rsid w:val="00ED502E"/>
    <w:rsid w:val="00ED61B0"/>
    <w:rsid w:val="00ED685E"/>
    <w:rsid w:val="00ED6D98"/>
    <w:rsid w:val="00ED762E"/>
    <w:rsid w:val="00ED78A6"/>
    <w:rsid w:val="00EE004F"/>
    <w:rsid w:val="00EE01F7"/>
    <w:rsid w:val="00EE07EA"/>
    <w:rsid w:val="00EE0912"/>
    <w:rsid w:val="00EE145C"/>
    <w:rsid w:val="00EE1587"/>
    <w:rsid w:val="00EE1635"/>
    <w:rsid w:val="00EE19D5"/>
    <w:rsid w:val="00EE26D7"/>
    <w:rsid w:val="00EE26E7"/>
    <w:rsid w:val="00EE2802"/>
    <w:rsid w:val="00EE2B10"/>
    <w:rsid w:val="00EE2EBF"/>
    <w:rsid w:val="00EE308C"/>
    <w:rsid w:val="00EE336B"/>
    <w:rsid w:val="00EE3915"/>
    <w:rsid w:val="00EE3CD8"/>
    <w:rsid w:val="00EE4598"/>
    <w:rsid w:val="00EE471C"/>
    <w:rsid w:val="00EE5314"/>
    <w:rsid w:val="00EE5FBE"/>
    <w:rsid w:val="00EE6149"/>
    <w:rsid w:val="00EE6820"/>
    <w:rsid w:val="00EE782C"/>
    <w:rsid w:val="00EE78C9"/>
    <w:rsid w:val="00EE7BB3"/>
    <w:rsid w:val="00EF0090"/>
    <w:rsid w:val="00EF0949"/>
    <w:rsid w:val="00EF094D"/>
    <w:rsid w:val="00EF09E6"/>
    <w:rsid w:val="00EF0FAE"/>
    <w:rsid w:val="00EF13BF"/>
    <w:rsid w:val="00EF1C62"/>
    <w:rsid w:val="00EF1E09"/>
    <w:rsid w:val="00EF28CA"/>
    <w:rsid w:val="00EF2C0A"/>
    <w:rsid w:val="00EF2D0A"/>
    <w:rsid w:val="00EF2EB7"/>
    <w:rsid w:val="00EF414C"/>
    <w:rsid w:val="00EF4253"/>
    <w:rsid w:val="00EF4596"/>
    <w:rsid w:val="00EF475C"/>
    <w:rsid w:val="00EF4D23"/>
    <w:rsid w:val="00EF5011"/>
    <w:rsid w:val="00EF510F"/>
    <w:rsid w:val="00EF5351"/>
    <w:rsid w:val="00EF58A6"/>
    <w:rsid w:val="00EF5AE1"/>
    <w:rsid w:val="00EF5BA8"/>
    <w:rsid w:val="00EF5C8D"/>
    <w:rsid w:val="00EF6233"/>
    <w:rsid w:val="00EF6342"/>
    <w:rsid w:val="00EF6BFE"/>
    <w:rsid w:val="00EF6CDD"/>
    <w:rsid w:val="00EF6CE4"/>
    <w:rsid w:val="00EF7532"/>
    <w:rsid w:val="00EF7EDA"/>
    <w:rsid w:val="00F00015"/>
    <w:rsid w:val="00F000B3"/>
    <w:rsid w:val="00F002E1"/>
    <w:rsid w:val="00F0049F"/>
    <w:rsid w:val="00F00AD5"/>
    <w:rsid w:val="00F00CB6"/>
    <w:rsid w:val="00F02510"/>
    <w:rsid w:val="00F026B9"/>
    <w:rsid w:val="00F02841"/>
    <w:rsid w:val="00F029BF"/>
    <w:rsid w:val="00F03161"/>
    <w:rsid w:val="00F033B4"/>
    <w:rsid w:val="00F03E07"/>
    <w:rsid w:val="00F041E3"/>
    <w:rsid w:val="00F04D47"/>
    <w:rsid w:val="00F05442"/>
    <w:rsid w:val="00F055C5"/>
    <w:rsid w:val="00F058A0"/>
    <w:rsid w:val="00F06182"/>
    <w:rsid w:val="00F06712"/>
    <w:rsid w:val="00F074BA"/>
    <w:rsid w:val="00F07A93"/>
    <w:rsid w:val="00F07BDF"/>
    <w:rsid w:val="00F07C0A"/>
    <w:rsid w:val="00F07DC9"/>
    <w:rsid w:val="00F1016F"/>
    <w:rsid w:val="00F101F1"/>
    <w:rsid w:val="00F1037C"/>
    <w:rsid w:val="00F104A8"/>
    <w:rsid w:val="00F106F8"/>
    <w:rsid w:val="00F10739"/>
    <w:rsid w:val="00F10900"/>
    <w:rsid w:val="00F10A88"/>
    <w:rsid w:val="00F11299"/>
    <w:rsid w:val="00F1191C"/>
    <w:rsid w:val="00F12041"/>
    <w:rsid w:val="00F1257D"/>
    <w:rsid w:val="00F12945"/>
    <w:rsid w:val="00F12971"/>
    <w:rsid w:val="00F13440"/>
    <w:rsid w:val="00F13E0A"/>
    <w:rsid w:val="00F1430E"/>
    <w:rsid w:val="00F14C1F"/>
    <w:rsid w:val="00F1516D"/>
    <w:rsid w:val="00F15E51"/>
    <w:rsid w:val="00F15F8C"/>
    <w:rsid w:val="00F162F9"/>
    <w:rsid w:val="00F16BED"/>
    <w:rsid w:val="00F16CD0"/>
    <w:rsid w:val="00F16DEA"/>
    <w:rsid w:val="00F16F8F"/>
    <w:rsid w:val="00F17287"/>
    <w:rsid w:val="00F17B46"/>
    <w:rsid w:val="00F20F60"/>
    <w:rsid w:val="00F21B35"/>
    <w:rsid w:val="00F21D37"/>
    <w:rsid w:val="00F21D38"/>
    <w:rsid w:val="00F22BB1"/>
    <w:rsid w:val="00F23297"/>
    <w:rsid w:val="00F232B7"/>
    <w:rsid w:val="00F2388E"/>
    <w:rsid w:val="00F23FC9"/>
    <w:rsid w:val="00F241BE"/>
    <w:rsid w:val="00F25566"/>
    <w:rsid w:val="00F265C2"/>
    <w:rsid w:val="00F265EB"/>
    <w:rsid w:val="00F26991"/>
    <w:rsid w:val="00F26A9A"/>
    <w:rsid w:val="00F26AB2"/>
    <w:rsid w:val="00F26BB4"/>
    <w:rsid w:val="00F26DA3"/>
    <w:rsid w:val="00F26DBA"/>
    <w:rsid w:val="00F26ECD"/>
    <w:rsid w:val="00F27596"/>
    <w:rsid w:val="00F2780C"/>
    <w:rsid w:val="00F27915"/>
    <w:rsid w:val="00F27BB3"/>
    <w:rsid w:val="00F30200"/>
    <w:rsid w:val="00F30209"/>
    <w:rsid w:val="00F325F7"/>
    <w:rsid w:val="00F3268C"/>
    <w:rsid w:val="00F345A3"/>
    <w:rsid w:val="00F34FE9"/>
    <w:rsid w:val="00F36F7C"/>
    <w:rsid w:val="00F37827"/>
    <w:rsid w:val="00F4078E"/>
    <w:rsid w:val="00F40832"/>
    <w:rsid w:val="00F40D87"/>
    <w:rsid w:val="00F415B3"/>
    <w:rsid w:val="00F418A6"/>
    <w:rsid w:val="00F41D2C"/>
    <w:rsid w:val="00F42417"/>
    <w:rsid w:val="00F43294"/>
    <w:rsid w:val="00F43E54"/>
    <w:rsid w:val="00F44919"/>
    <w:rsid w:val="00F44EF9"/>
    <w:rsid w:val="00F450F8"/>
    <w:rsid w:val="00F45118"/>
    <w:rsid w:val="00F478FD"/>
    <w:rsid w:val="00F504AA"/>
    <w:rsid w:val="00F51249"/>
    <w:rsid w:val="00F51949"/>
    <w:rsid w:val="00F51A72"/>
    <w:rsid w:val="00F524C8"/>
    <w:rsid w:val="00F52607"/>
    <w:rsid w:val="00F52A6E"/>
    <w:rsid w:val="00F53388"/>
    <w:rsid w:val="00F53B1B"/>
    <w:rsid w:val="00F5451D"/>
    <w:rsid w:val="00F548E8"/>
    <w:rsid w:val="00F551C3"/>
    <w:rsid w:val="00F556DD"/>
    <w:rsid w:val="00F55C39"/>
    <w:rsid w:val="00F55D0C"/>
    <w:rsid w:val="00F55D44"/>
    <w:rsid w:val="00F56063"/>
    <w:rsid w:val="00F5664D"/>
    <w:rsid w:val="00F5688D"/>
    <w:rsid w:val="00F56B29"/>
    <w:rsid w:val="00F5718C"/>
    <w:rsid w:val="00F5790C"/>
    <w:rsid w:val="00F57A3A"/>
    <w:rsid w:val="00F57CC8"/>
    <w:rsid w:val="00F600C1"/>
    <w:rsid w:val="00F618D5"/>
    <w:rsid w:val="00F6195C"/>
    <w:rsid w:val="00F621CE"/>
    <w:rsid w:val="00F626A0"/>
    <w:rsid w:val="00F63D03"/>
    <w:rsid w:val="00F6441D"/>
    <w:rsid w:val="00F649E7"/>
    <w:rsid w:val="00F64DF2"/>
    <w:rsid w:val="00F659CA"/>
    <w:rsid w:val="00F65CE0"/>
    <w:rsid w:val="00F66407"/>
    <w:rsid w:val="00F672A0"/>
    <w:rsid w:val="00F67AA5"/>
    <w:rsid w:val="00F67BC0"/>
    <w:rsid w:val="00F67C31"/>
    <w:rsid w:val="00F70158"/>
    <w:rsid w:val="00F70321"/>
    <w:rsid w:val="00F7150A"/>
    <w:rsid w:val="00F71E3A"/>
    <w:rsid w:val="00F71F08"/>
    <w:rsid w:val="00F7216E"/>
    <w:rsid w:val="00F737DB"/>
    <w:rsid w:val="00F740FC"/>
    <w:rsid w:val="00F7410B"/>
    <w:rsid w:val="00F7413F"/>
    <w:rsid w:val="00F74319"/>
    <w:rsid w:val="00F747E9"/>
    <w:rsid w:val="00F74EBC"/>
    <w:rsid w:val="00F75022"/>
    <w:rsid w:val="00F7506F"/>
    <w:rsid w:val="00F7553B"/>
    <w:rsid w:val="00F75576"/>
    <w:rsid w:val="00F75E9E"/>
    <w:rsid w:val="00F75F10"/>
    <w:rsid w:val="00F8001F"/>
    <w:rsid w:val="00F80CA6"/>
    <w:rsid w:val="00F8104A"/>
    <w:rsid w:val="00F814D0"/>
    <w:rsid w:val="00F81E2F"/>
    <w:rsid w:val="00F8294E"/>
    <w:rsid w:val="00F82E8F"/>
    <w:rsid w:val="00F836B6"/>
    <w:rsid w:val="00F83B83"/>
    <w:rsid w:val="00F83F72"/>
    <w:rsid w:val="00F83FA8"/>
    <w:rsid w:val="00F84078"/>
    <w:rsid w:val="00F84CF6"/>
    <w:rsid w:val="00F84FB3"/>
    <w:rsid w:val="00F853E1"/>
    <w:rsid w:val="00F85500"/>
    <w:rsid w:val="00F85B97"/>
    <w:rsid w:val="00F85F89"/>
    <w:rsid w:val="00F86903"/>
    <w:rsid w:val="00F86C55"/>
    <w:rsid w:val="00F90048"/>
    <w:rsid w:val="00F90275"/>
    <w:rsid w:val="00F90553"/>
    <w:rsid w:val="00F91989"/>
    <w:rsid w:val="00F91ED4"/>
    <w:rsid w:val="00F925D4"/>
    <w:rsid w:val="00F925ED"/>
    <w:rsid w:val="00F93105"/>
    <w:rsid w:val="00F93893"/>
    <w:rsid w:val="00F93A91"/>
    <w:rsid w:val="00F93D4F"/>
    <w:rsid w:val="00F93F28"/>
    <w:rsid w:val="00F93F3E"/>
    <w:rsid w:val="00F94065"/>
    <w:rsid w:val="00F943DC"/>
    <w:rsid w:val="00F94CDE"/>
    <w:rsid w:val="00F9664C"/>
    <w:rsid w:val="00F967E4"/>
    <w:rsid w:val="00F976A4"/>
    <w:rsid w:val="00F97796"/>
    <w:rsid w:val="00F978A4"/>
    <w:rsid w:val="00F97A3A"/>
    <w:rsid w:val="00F97CD6"/>
    <w:rsid w:val="00F97E5F"/>
    <w:rsid w:val="00FA02DC"/>
    <w:rsid w:val="00FA02DE"/>
    <w:rsid w:val="00FA0346"/>
    <w:rsid w:val="00FA05AA"/>
    <w:rsid w:val="00FA101E"/>
    <w:rsid w:val="00FA154F"/>
    <w:rsid w:val="00FA1D17"/>
    <w:rsid w:val="00FA1E2A"/>
    <w:rsid w:val="00FA25C9"/>
    <w:rsid w:val="00FA2771"/>
    <w:rsid w:val="00FA2B85"/>
    <w:rsid w:val="00FA2F3D"/>
    <w:rsid w:val="00FA3577"/>
    <w:rsid w:val="00FA3770"/>
    <w:rsid w:val="00FA37A6"/>
    <w:rsid w:val="00FA3D06"/>
    <w:rsid w:val="00FA4F6D"/>
    <w:rsid w:val="00FA4FC4"/>
    <w:rsid w:val="00FA509D"/>
    <w:rsid w:val="00FA569C"/>
    <w:rsid w:val="00FA5F2C"/>
    <w:rsid w:val="00FA6607"/>
    <w:rsid w:val="00FA687B"/>
    <w:rsid w:val="00FA6FA0"/>
    <w:rsid w:val="00FA72A6"/>
    <w:rsid w:val="00FA76FB"/>
    <w:rsid w:val="00FA7A17"/>
    <w:rsid w:val="00FB02B3"/>
    <w:rsid w:val="00FB03EE"/>
    <w:rsid w:val="00FB0F57"/>
    <w:rsid w:val="00FB0FED"/>
    <w:rsid w:val="00FB29E6"/>
    <w:rsid w:val="00FB3342"/>
    <w:rsid w:val="00FB3562"/>
    <w:rsid w:val="00FB36CA"/>
    <w:rsid w:val="00FB36DC"/>
    <w:rsid w:val="00FB4461"/>
    <w:rsid w:val="00FB451B"/>
    <w:rsid w:val="00FB4539"/>
    <w:rsid w:val="00FB45B3"/>
    <w:rsid w:val="00FB486D"/>
    <w:rsid w:val="00FB4BA9"/>
    <w:rsid w:val="00FB4E1A"/>
    <w:rsid w:val="00FB54D8"/>
    <w:rsid w:val="00FB58E3"/>
    <w:rsid w:val="00FB6A42"/>
    <w:rsid w:val="00FB757B"/>
    <w:rsid w:val="00FB7842"/>
    <w:rsid w:val="00FB7C56"/>
    <w:rsid w:val="00FB7F26"/>
    <w:rsid w:val="00FC0423"/>
    <w:rsid w:val="00FC0918"/>
    <w:rsid w:val="00FC12C9"/>
    <w:rsid w:val="00FC17DC"/>
    <w:rsid w:val="00FC1A06"/>
    <w:rsid w:val="00FC23C2"/>
    <w:rsid w:val="00FC27BF"/>
    <w:rsid w:val="00FC2953"/>
    <w:rsid w:val="00FC2B50"/>
    <w:rsid w:val="00FC340D"/>
    <w:rsid w:val="00FC3995"/>
    <w:rsid w:val="00FC3B77"/>
    <w:rsid w:val="00FC3F6F"/>
    <w:rsid w:val="00FC405E"/>
    <w:rsid w:val="00FC423B"/>
    <w:rsid w:val="00FC4DAF"/>
    <w:rsid w:val="00FC5386"/>
    <w:rsid w:val="00FC5442"/>
    <w:rsid w:val="00FC5499"/>
    <w:rsid w:val="00FC688F"/>
    <w:rsid w:val="00FC69D0"/>
    <w:rsid w:val="00FC7262"/>
    <w:rsid w:val="00FC743A"/>
    <w:rsid w:val="00FC77A7"/>
    <w:rsid w:val="00FC7832"/>
    <w:rsid w:val="00FC795E"/>
    <w:rsid w:val="00FC7A8F"/>
    <w:rsid w:val="00FC7B7C"/>
    <w:rsid w:val="00FD0F0E"/>
    <w:rsid w:val="00FD1CAD"/>
    <w:rsid w:val="00FD20B7"/>
    <w:rsid w:val="00FD2803"/>
    <w:rsid w:val="00FD2E68"/>
    <w:rsid w:val="00FD2F8E"/>
    <w:rsid w:val="00FD3209"/>
    <w:rsid w:val="00FD3C46"/>
    <w:rsid w:val="00FD483A"/>
    <w:rsid w:val="00FD49C2"/>
    <w:rsid w:val="00FD4C50"/>
    <w:rsid w:val="00FD4D8C"/>
    <w:rsid w:val="00FD54B5"/>
    <w:rsid w:val="00FD5551"/>
    <w:rsid w:val="00FD5E3B"/>
    <w:rsid w:val="00FD6098"/>
    <w:rsid w:val="00FD6A96"/>
    <w:rsid w:val="00FD6C5E"/>
    <w:rsid w:val="00FD6DB3"/>
    <w:rsid w:val="00FD6ECE"/>
    <w:rsid w:val="00FD6FC0"/>
    <w:rsid w:val="00FD7F19"/>
    <w:rsid w:val="00FD7F97"/>
    <w:rsid w:val="00FD7FE2"/>
    <w:rsid w:val="00FE05AE"/>
    <w:rsid w:val="00FE06A1"/>
    <w:rsid w:val="00FE0A2E"/>
    <w:rsid w:val="00FE0A59"/>
    <w:rsid w:val="00FE0CFC"/>
    <w:rsid w:val="00FE0F63"/>
    <w:rsid w:val="00FE113F"/>
    <w:rsid w:val="00FE1383"/>
    <w:rsid w:val="00FE1903"/>
    <w:rsid w:val="00FE2334"/>
    <w:rsid w:val="00FE26EC"/>
    <w:rsid w:val="00FE363A"/>
    <w:rsid w:val="00FE3FA6"/>
    <w:rsid w:val="00FE473A"/>
    <w:rsid w:val="00FE54B5"/>
    <w:rsid w:val="00FE5769"/>
    <w:rsid w:val="00FE594E"/>
    <w:rsid w:val="00FE5A1D"/>
    <w:rsid w:val="00FE6393"/>
    <w:rsid w:val="00FE6841"/>
    <w:rsid w:val="00FE762F"/>
    <w:rsid w:val="00FE7640"/>
    <w:rsid w:val="00FE7758"/>
    <w:rsid w:val="00FE78E9"/>
    <w:rsid w:val="00FE7C30"/>
    <w:rsid w:val="00FF022E"/>
    <w:rsid w:val="00FF058E"/>
    <w:rsid w:val="00FF08D8"/>
    <w:rsid w:val="00FF0F3E"/>
    <w:rsid w:val="00FF10A4"/>
    <w:rsid w:val="00FF1A33"/>
    <w:rsid w:val="00FF203D"/>
    <w:rsid w:val="00FF3167"/>
    <w:rsid w:val="00FF320E"/>
    <w:rsid w:val="00FF3228"/>
    <w:rsid w:val="00FF33FC"/>
    <w:rsid w:val="00FF33FE"/>
    <w:rsid w:val="00FF4531"/>
    <w:rsid w:val="00FF46B3"/>
    <w:rsid w:val="00FF4CC3"/>
    <w:rsid w:val="00FF513B"/>
    <w:rsid w:val="00FF54EE"/>
    <w:rsid w:val="00FF588D"/>
    <w:rsid w:val="00FF5EEA"/>
    <w:rsid w:val="00FF62EE"/>
    <w:rsid w:val="00FF698E"/>
    <w:rsid w:val="00FF6A42"/>
    <w:rsid w:val="00FF6FAD"/>
    <w:rsid w:val="00FF721F"/>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52082693"/>
  <w15:docId w15:val="{F896BE04-47F9-4FB9-8018-0FEEEE4F63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6">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uiPriority="0"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uiPriority="0"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uiPriority="59"/>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2187F"/>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5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EE2B10"/>
    <w:pPr>
      <w:tabs>
        <w:tab w:val="left" w:pos="440"/>
        <w:tab w:val="right" w:leader="dot" w:pos="9214"/>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cap"/>
    <w:basedOn w:val="Ttulo2"/>
    <w:next w:val="Normal"/>
    <w:link w:val="DescripcinCar"/>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5B9BD5" w:themeColor="accent1"/>
      </w:pBdr>
      <w:spacing w:after="300"/>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323E4F"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tblBorders>
    </w:tblPr>
    <w:tblStylePr w:type="firstRow">
      <w:pPr>
        <w:spacing w:before="0" w:after="0" w:line="240" w:lineRule="auto"/>
      </w:pPr>
      <w:rPr>
        <w:b/>
        <w:bCs/>
        <w:color w:val="FFFFFF" w:themeColor="background1"/>
      </w:rPr>
      <w:tblPr/>
      <w:tcPr>
        <w:tc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shd w:val="clear" w:color="auto" w:fill="5B9BD5" w:themeFill="accent1"/>
      </w:tcPr>
    </w:tblStylePr>
    <w:tblStylePr w:type="lastRow">
      <w:pPr>
        <w:spacing w:before="0" w:after="0" w:line="240" w:lineRule="auto"/>
      </w:pPr>
      <w:rPr>
        <w:b/>
        <w:bCs/>
      </w:rPr>
      <w:tblPr/>
      <w:tcPr>
        <w:tcBorders>
          <w:top w:val="double" w:sz="6"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tcPr>
    </w:tblStylePr>
    <w:tblStylePr w:type="firstCol">
      <w:rPr>
        <w:b/>
        <w:bCs/>
      </w:rPr>
    </w:tblStylePr>
    <w:tblStylePr w:type="lastCol">
      <w:rPr>
        <w:b/>
        <w:bCs/>
      </w:rPr>
    </w:tblStylePr>
    <w:tblStylePr w:type="band1Vert">
      <w:tblPr/>
      <w:tcPr>
        <w:shd w:val="clear" w:color="auto" w:fill="D6E6F4" w:themeFill="accent1" w:themeFillTint="3F"/>
      </w:tcPr>
    </w:tblStylePr>
    <w:tblStylePr w:type="band1Horz">
      <w:tblPr/>
      <w:tcPr>
        <w:tcBorders>
          <w:insideH w:val="nil"/>
          <w:insideV w:val="nil"/>
        </w:tcBorders>
        <w:shd w:val="clear" w:color="auto" w:fill="D6E6F4"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cap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paragraph" w:styleId="Textoindependiente2">
    <w:name w:val="Body Text 2"/>
    <w:basedOn w:val="Normal"/>
    <w:link w:val="Textoindependiente2Car"/>
    <w:uiPriority w:val="99"/>
    <w:unhideWhenUsed/>
    <w:locked/>
    <w:rsid w:val="00C12138"/>
    <w:pPr>
      <w:spacing w:after="120" w:line="480" w:lineRule="auto"/>
    </w:pPr>
  </w:style>
  <w:style w:type="character" w:customStyle="1" w:styleId="Textoindependiente2Car">
    <w:name w:val="Texto independiente 2 Car"/>
    <w:basedOn w:val="Fuentedeprrafopredeter"/>
    <w:link w:val="Textoindependiente2"/>
    <w:uiPriority w:val="99"/>
    <w:rsid w:val="00C12138"/>
    <w:rPr>
      <w:rFonts w:asciiTheme="minorHAnsi" w:hAnsiTheme="minorHAnsi"/>
      <w:lang w:val="es-CL" w:eastAsia="en-US"/>
    </w:rPr>
  </w:style>
  <w:style w:type="table" w:customStyle="1" w:styleId="Cuadrculadetablaclara1">
    <w:name w:val="Cuadrícula de tabla clara1"/>
    <w:basedOn w:val="Tablanormal"/>
    <w:uiPriority w:val="40"/>
    <w:rsid w:val="003C70A0"/>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TABLA">
    <w:name w:val="TABLA"/>
    <w:basedOn w:val="Normal"/>
    <w:qFormat/>
    <w:rsid w:val="00473CEA"/>
    <w:pPr>
      <w:spacing w:before="120" w:after="120"/>
    </w:pPr>
    <w:rPr>
      <w:rFonts w:eastAsia="Times New Roman"/>
      <w:sz w:val="20"/>
      <w:szCs w:val="20"/>
    </w:rPr>
  </w:style>
  <w:style w:type="paragraph" w:styleId="HTMLconformatoprevio">
    <w:name w:val="HTML Preformatted"/>
    <w:basedOn w:val="Normal"/>
    <w:link w:val="HTMLconformatoprevioCar"/>
    <w:uiPriority w:val="99"/>
    <w:unhideWhenUsed/>
    <w:locked/>
    <w:rsid w:val="006031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eastAsia="Times New Roman" w:hAnsi="Courier New" w:cs="Courier New"/>
      <w:sz w:val="20"/>
      <w:szCs w:val="20"/>
      <w:lang w:eastAsia="es-CL"/>
    </w:rPr>
  </w:style>
  <w:style w:type="character" w:customStyle="1" w:styleId="HTMLconformatoprevioCar">
    <w:name w:val="HTML con formato previo Car"/>
    <w:basedOn w:val="Fuentedeprrafopredeter"/>
    <w:link w:val="HTMLconformatoprevio"/>
    <w:uiPriority w:val="99"/>
    <w:rsid w:val="00603110"/>
    <w:rPr>
      <w:rFonts w:ascii="Courier New" w:eastAsia="Times New Roman" w:hAnsi="Courier New" w:cs="Courier New"/>
      <w:sz w:val="20"/>
      <w:szCs w:val="20"/>
      <w:lang w:val="es-CL" w:eastAsia="es-CL"/>
    </w:rPr>
  </w:style>
  <w:style w:type="character" w:customStyle="1" w:styleId="Mencinsinresolver1">
    <w:name w:val="Mención sin resolver1"/>
    <w:basedOn w:val="Fuentedeprrafopredeter"/>
    <w:uiPriority w:val="99"/>
    <w:semiHidden/>
    <w:unhideWhenUsed/>
    <w:rsid w:val="00232C5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8817109">
      <w:bodyDiv w:val="1"/>
      <w:marLeft w:val="0"/>
      <w:marRight w:val="0"/>
      <w:marTop w:val="0"/>
      <w:marBottom w:val="0"/>
      <w:divBdr>
        <w:top w:val="none" w:sz="0" w:space="0" w:color="auto"/>
        <w:left w:val="none" w:sz="0" w:space="0" w:color="auto"/>
        <w:bottom w:val="none" w:sz="0" w:space="0" w:color="auto"/>
        <w:right w:val="none" w:sz="0" w:space="0" w:color="auto"/>
      </w:divBdr>
    </w:div>
    <w:div w:id="35744311">
      <w:bodyDiv w:val="1"/>
      <w:marLeft w:val="0"/>
      <w:marRight w:val="0"/>
      <w:marTop w:val="0"/>
      <w:marBottom w:val="0"/>
      <w:divBdr>
        <w:top w:val="none" w:sz="0" w:space="0" w:color="auto"/>
        <w:left w:val="none" w:sz="0" w:space="0" w:color="auto"/>
        <w:bottom w:val="none" w:sz="0" w:space="0" w:color="auto"/>
        <w:right w:val="none" w:sz="0" w:space="0" w:color="auto"/>
      </w:divBdr>
    </w:div>
    <w:div w:id="47919099">
      <w:bodyDiv w:val="1"/>
      <w:marLeft w:val="0"/>
      <w:marRight w:val="0"/>
      <w:marTop w:val="0"/>
      <w:marBottom w:val="0"/>
      <w:divBdr>
        <w:top w:val="none" w:sz="0" w:space="0" w:color="auto"/>
        <w:left w:val="none" w:sz="0" w:space="0" w:color="auto"/>
        <w:bottom w:val="none" w:sz="0" w:space="0" w:color="auto"/>
        <w:right w:val="none" w:sz="0" w:space="0" w:color="auto"/>
      </w:divBdr>
    </w:div>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2131411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39563938">
      <w:bodyDiv w:val="1"/>
      <w:marLeft w:val="0"/>
      <w:marRight w:val="0"/>
      <w:marTop w:val="0"/>
      <w:marBottom w:val="0"/>
      <w:divBdr>
        <w:top w:val="none" w:sz="0" w:space="0" w:color="auto"/>
        <w:left w:val="none" w:sz="0" w:space="0" w:color="auto"/>
        <w:bottom w:val="none" w:sz="0" w:space="0" w:color="auto"/>
        <w:right w:val="none" w:sz="0" w:space="0" w:color="auto"/>
      </w:divBdr>
    </w:div>
    <w:div w:id="246575369">
      <w:bodyDiv w:val="1"/>
      <w:marLeft w:val="0"/>
      <w:marRight w:val="0"/>
      <w:marTop w:val="0"/>
      <w:marBottom w:val="0"/>
      <w:divBdr>
        <w:top w:val="none" w:sz="0" w:space="0" w:color="auto"/>
        <w:left w:val="none" w:sz="0" w:space="0" w:color="auto"/>
        <w:bottom w:val="none" w:sz="0" w:space="0" w:color="auto"/>
        <w:right w:val="none" w:sz="0" w:space="0" w:color="auto"/>
      </w:divBdr>
    </w:div>
    <w:div w:id="249629754">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36620573">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386340852">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673067979">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08798722">
      <w:bodyDiv w:val="1"/>
      <w:marLeft w:val="0"/>
      <w:marRight w:val="0"/>
      <w:marTop w:val="0"/>
      <w:marBottom w:val="0"/>
      <w:divBdr>
        <w:top w:val="none" w:sz="0" w:space="0" w:color="auto"/>
        <w:left w:val="none" w:sz="0" w:space="0" w:color="auto"/>
        <w:bottom w:val="none" w:sz="0" w:space="0" w:color="auto"/>
        <w:right w:val="none" w:sz="0" w:space="0" w:color="auto"/>
      </w:divBdr>
    </w:div>
    <w:div w:id="720902207">
      <w:bodyDiv w:val="1"/>
      <w:marLeft w:val="0"/>
      <w:marRight w:val="0"/>
      <w:marTop w:val="0"/>
      <w:marBottom w:val="0"/>
      <w:divBdr>
        <w:top w:val="none" w:sz="0" w:space="0" w:color="auto"/>
        <w:left w:val="none" w:sz="0" w:space="0" w:color="auto"/>
        <w:bottom w:val="none" w:sz="0" w:space="0" w:color="auto"/>
        <w:right w:val="none" w:sz="0" w:space="0" w:color="auto"/>
      </w:divBdr>
    </w:div>
    <w:div w:id="737093009">
      <w:bodyDiv w:val="1"/>
      <w:marLeft w:val="0"/>
      <w:marRight w:val="0"/>
      <w:marTop w:val="0"/>
      <w:marBottom w:val="0"/>
      <w:divBdr>
        <w:top w:val="none" w:sz="0" w:space="0" w:color="auto"/>
        <w:left w:val="none" w:sz="0" w:space="0" w:color="auto"/>
        <w:bottom w:val="none" w:sz="0" w:space="0" w:color="auto"/>
        <w:right w:val="none" w:sz="0" w:space="0" w:color="auto"/>
      </w:divBdr>
    </w:div>
    <w:div w:id="764569966">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39795398">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968366354">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46895856">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86229273">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399132307">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25031518">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596400748">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18355911">
      <w:bodyDiv w:val="1"/>
      <w:marLeft w:val="0"/>
      <w:marRight w:val="0"/>
      <w:marTop w:val="0"/>
      <w:marBottom w:val="0"/>
      <w:divBdr>
        <w:top w:val="none" w:sz="0" w:space="0" w:color="auto"/>
        <w:left w:val="none" w:sz="0" w:space="0" w:color="auto"/>
        <w:bottom w:val="none" w:sz="0" w:space="0" w:color="auto"/>
        <w:right w:val="none" w:sz="0" w:space="0" w:color="auto"/>
      </w:divBdr>
    </w:div>
    <w:div w:id="1723748007">
      <w:bodyDiv w:val="1"/>
      <w:marLeft w:val="0"/>
      <w:marRight w:val="0"/>
      <w:marTop w:val="0"/>
      <w:marBottom w:val="0"/>
      <w:divBdr>
        <w:top w:val="none" w:sz="0" w:space="0" w:color="auto"/>
        <w:left w:val="none" w:sz="0" w:space="0" w:color="auto"/>
        <w:bottom w:val="none" w:sz="0" w:space="0" w:color="auto"/>
        <w:right w:val="none" w:sz="0" w:space="0" w:color="auto"/>
      </w:divBdr>
    </w:div>
    <w:div w:id="1729765609">
      <w:bodyDiv w:val="1"/>
      <w:marLeft w:val="0"/>
      <w:marRight w:val="0"/>
      <w:marTop w:val="0"/>
      <w:marBottom w:val="0"/>
      <w:divBdr>
        <w:top w:val="none" w:sz="0" w:space="0" w:color="auto"/>
        <w:left w:val="none" w:sz="0" w:space="0" w:color="auto"/>
        <w:bottom w:val="none" w:sz="0" w:space="0" w:color="auto"/>
        <w:right w:val="none" w:sz="0" w:space="0" w:color="auto"/>
      </w:divBdr>
    </w:div>
    <w:div w:id="1738670992">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1269518">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39927711">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1991906606">
      <w:bodyDiv w:val="1"/>
      <w:marLeft w:val="0"/>
      <w:marRight w:val="0"/>
      <w:marTop w:val="0"/>
      <w:marBottom w:val="0"/>
      <w:divBdr>
        <w:top w:val="none" w:sz="0" w:space="0" w:color="auto"/>
        <w:left w:val="none" w:sz="0" w:space="0" w:color="auto"/>
        <w:bottom w:val="none" w:sz="0" w:space="0" w:color="auto"/>
        <w:right w:val="none" w:sz="0" w:space="0" w:color="auto"/>
      </w:divBdr>
    </w:div>
    <w:div w:id="1997344451">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35957014">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ustomXml" Target="../customXml/item8.xml"/><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footer" Target="footer2.xml"/><Relationship Id="rId39" Type="http://schemas.openxmlformats.org/officeDocument/2006/relationships/image" Target="media/image19.emf"/><Relationship Id="rId3" Type="http://schemas.openxmlformats.org/officeDocument/2006/relationships/customXml" Target="../customXml/item3.xml"/><Relationship Id="rId21" Type="http://schemas.openxmlformats.org/officeDocument/2006/relationships/image" Target="media/image3.emf"/><Relationship Id="rId34" Type="http://schemas.openxmlformats.org/officeDocument/2006/relationships/image" Target="media/image14.png"/><Relationship Id="rId42" Type="http://schemas.openxmlformats.org/officeDocument/2006/relationships/theme" Target="theme/theme1.xml"/><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header" Target="header2.xml"/><Relationship Id="rId33" Type="http://schemas.openxmlformats.org/officeDocument/2006/relationships/image" Target="media/image13.png"/><Relationship Id="rId38" Type="http://schemas.openxmlformats.org/officeDocument/2006/relationships/image" Target="media/image18.png"/><Relationship Id="rId2" Type="http://schemas.openxmlformats.org/officeDocument/2006/relationships/customXml" Target="../customXml/item2.xml"/><Relationship Id="rId16" Type="http://schemas.openxmlformats.org/officeDocument/2006/relationships/webSettings" Target="webSettings.xml"/><Relationship Id="rId20" Type="http://schemas.openxmlformats.org/officeDocument/2006/relationships/image" Target="media/image2.emf"/><Relationship Id="rId29" Type="http://schemas.openxmlformats.org/officeDocument/2006/relationships/image" Target="media/image9.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footer" Target="footer1.xml"/><Relationship Id="rId32" Type="http://schemas.openxmlformats.org/officeDocument/2006/relationships/image" Target="media/image12.jpg"/><Relationship Id="rId37" Type="http://schemas.openxmlformats.org/officeDocument/2006/relationships/image" Target="media/image17.png"/><Relationship Id="rId40" Type="http://schemas.openxmlformats.org/officeDocument/2006/relationships/image" Target="media/image20.jpg"/><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header" Target="header1.xml"/><Relationship Id="rId28" Type="http://schemas.openxmlformats.org/officeDocument/2006/relationships/image" Target="media/image8.jpg"/><Relationship Id="rId36" Type="http://schemas.openxmlformats.org/officeDocument/2006/relationships/image" Target="media/image16.png"/><Relationship Id="rId10" Type="http://schemas.openxmlformats.org/officeDocument/2006/relationships/customXml" Target="../customXml/item10.xml"/><Relationship Id="rId19" Type="http://schemas.openxmlformats.org/officeDocument/2006/relationships/image" Target="media/image1.png"/><Relationship Id="rId31" Type="http://schemas.openxmlformats.org/officeDocument/2006/relationships/image" Target="media/image11.png"/><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image" Target="media/image4.emf"/><Relationship Id="rId27" Type="http://schemas.openxmlformats.org/officeDocument/2006/relationships/image" Target="media/image7.jpg"/><Relationship Id="rId30" Type="http://schemas.openxmlformats.org/officeDocument/2006/relationships/image" Target="media/image10.jpeg"/><Relationship Id="rId35" Type="http://schemas.openxmlformats.org/officeDocument/2006/relationships/image" Target="media/image15.png"/></Relationships>
</file>

<file path=word/_rels/footer1.xml.rels><?xml version="1.0" encoding="UTF-8" standalone="yes"?>
<Relationships xmlns="http://schemas.openxmlformats.org/package/2006/relationships"><Relationship Id="rId2" Type="http://schemas.openxmlformats.org/officeDocument/2006/relationships/hyperlink" Target="http://www.sma.gob.cl" TargetMode="External"/><Relationship Id="rId1" Type="http://schemas.openxmlformats.org/officeDocument/2006/relationships/hyperlink" Target="mailto:contacto.sma@sma.gob.cl" TargetMode="External"/></Relationships>
</file>

<file path=word/_rels/footer2.xml.rels><?xml version="1.0" encoding="UTF-8" standalone="yes"?>
<Relationships xmlns="http://schemas.openxmlformats.org/package/2006/relationships"><Relationship Id="rId2" Type="http://schemas.openxmlformats.org/officeDocument/2006/relationships/hyperlink" Target="http://www.sma.gob.cl" TargetMode="External"/><Relationship Id="rId1" Type="http://schemas.openxmlformats.org/officeDocument/2006/relationships/hyperlink" Target="mailto:contacto.sma@sma.gob.cl"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s://www.epa.gov/sites/production/files/201906/documents/list_of_designated_reference_and_equivalent_methods_0.pdf"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_rels/header2.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jOQAF/QNjTagUoLA/+kWmkKSbXguckSharrIK0VWkRc=</DigestValue>
    </Reference>
    <Reference Type="http://www.w3.org/2000/09/xmldsig#Object" URI="#idOfficeObject">
      <DigestMethod Algorithm="http://www.w3.org/2001/04/xmlenc#sha256"/>
      <DigestValue>t7GQka1EvnZYaPTHBpgDRlp34SXW6Rh1+wBKffqa6Nw=</DigestValue>
    </Reference>
    <Reference Type="http://uri.etsi.org/01903#SignedProperties" URI="#idSignedProperties">
      <Transforms>
        <Transform Algorithm="http://www.w3.org/TR/2001/REC-xml-c14n-20010315"/>
      </Transforms>
      <DigestMethod Algorithm="http://www.w3.org/2001/04/xmlenc#sha256"/>
      <DigestValue>bOmV3Ey7WaHt7fMOKEZ0Kyb69mKaCb0BCe9ufmqvGdU=</DigestValue>
    </Reference>
    <Reference Type="http://www.w3.org/2000/09/xmldsig#Object" URI="#idValidSigLnImg">
      <DigestMethod Algorithm="http://www.w3.org/2001/04/xmlenc#sha256"/>
      <DigestValue>4lDJt48+RCQmfmf1fMzrn7hWenY/wY1cUR2ClfpBAaI=</DigestValue>
    </Reference>
    <Reference Type="http://www.w3.org/2000/09/xmldsig#Object" URI="#idInvalidSigLnImg">
      <DigestMethod Algorithm="http://www.w3.org/2001/04/xmlenc#sha256"/>
      <DigestValue>CBc5ntn5+qxoC4d1hg5QWCXymJUMARJOYCckTylewQI=</DigestValue>
    </Reference>
  </SignedInfo>
  <SignatureValue>QpP4CzF2mVZFe97DW4rUU+NH7mfKERkcbgF+FKtDeqPfAsSNwMweGpz9DLomtZGvTdRM0Cd8qErY
J0jtGITMHiJ5JI4K7SxbKaAqsc+ay35se1w4WMpqWDLd6ECOJDaDpSQjfVa40RbZqHIIDkC/mWSk
gU58sitJj1FY8MXoYuOCRMC5ZfqESIw6XiWsZXNZiFvPvwKOJz73QT6k7cYr1bI5oVFOYnqWZQDy
zuDNPal8SE7ctwtOENsjBtnrgEv6fwScs8cc+ZY45oAyPJ4hDa+fRCoQRhwcu6eABQ+SVjS9sru+
OzDCUxVQZ8juYCGO6uQA2Y1r5P0E36jAdBQP0g==</SignatureValue>
  <KeyInfo>
    <X509Data>
      <X509Certificate>MIIH8TCCBtmgAwIBAgIIOHM/+N6XjOc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</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Transform>
          <Transform Algorithm="http://www.w3.org/TR/2001/REC-xml-c14n-20010315"/>
        </Transforms>
        <DigestMethod Algorithm="http://www.w3.org/2001/04/xmlenc#sha256"/>
        <DigestValue>h05Qs2PNnjeH6YB5AYLBEnU6OP8x178eJ3uScCD3m7E=</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mdssi:RelationshipReference xmlns:mdssi="http://schemas.openxmlformats.org/package/2006/digital-signature" SourceId="rId2"/>
          </Transform>
          <Transform Algorithm="http://www.w3.org/TR/2001/REC-xml-c14n-20010315"/>
        </Transforms>
        <DigestMethod Algorithm="http://www.w3.org/2001/04/xmlenc#sha256"/>
        <DigestValue>VpyMDV5nEyjgL+PYKlf3Y0HPNBcGoNpicEnuTwT0pKY=</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
          </Transform>
          <Transform Algorithm="http://www.w3.org/TR/2001/REC-xml-c14n-20010315"/>
        </Transforms>
        <DigestMethod Algorithm="http://www.w3.org/2001/04/xmlenc#sha256"/>
        <DigestValue>VpyMDV5nEyjgL+PYKlf3Y0HPNBcGoNpicEnuTwT0pKY=</DigestValue>
      </Reference>
      <Reference URI="/word/_rels/footnotes.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Dt/0/F5lfixojv1mf8GuJ/U9kvMwe2UpeRgHz8Zgvw8=</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1nxFHyY0qJBIT4UKn0vdF3pVtUBlq+cChtRmaxRWLtQ=</DigestValue>
      </Reference>
      <Reference URI="/word/_rels/head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qkceKAjZ2taglcS4v3pc/WKQ8JxfR2vNIQYv94f79+w=</DigestValue>
      </Reference>
      <Reference URI="/word/document.xml?ContentType=application/vnd.openxmlformats-officedocument.wordprocessingml.document.main+xml">
        <DigestMethod Algorithm="http://www.w3.org/2001/04/xmlenc#sha256"/>
        <DigestValue>cdIq8xOv7TMhvaMoK6Xhzh+6bl3R+B3wg42IyMisOcQ=</DigestValue>
      </Reference>
      <Reference URI="/word/endnotes.xml?ContentType=application/vnd.openxmlformats-officedocument.wordprocessingml.endnotes+xml">
        <DigestMethod Algorithm="http://www.w3.org/2001/04/xmlenc#sha256"/>
        <DigestValue>T06H9aMIa0l0k4LbbA3CzkukX35kZCXZUv/D+wSgZ+A=</DigestValue>
      </Reference>
      <Reference URI="/word/fontTable.xml?ContentType=application/vnd.openxmlformats-officedocument.wordprocessingml.fontTable+xml">
        <DigestMethod Algorithm="http://www.w3.org/2001/04/xmlenc#sha256"/>
        <DigestValue>4RSQvZDDyH2jJsUkuwArFEmakyPc7nLV2HWPaSq3u+s=</DigestValue>
      </Reference>
      <Reference URI="/word/footer1.xml?ContentType=application/vnd.openxmlformats-officedocument.wordprocessingml.footer+xml">
        <DigestMethod Algorithm="http://www.w3.org/2001/04/xmlenc#sha256"/>
        <DigestValue>O7LhbxGxu5bRs7gyhilCe5mlLfqrL0xaNBlXz/KwP8E=</DigestValue>
      </Reference>
      <Reference URI="/word/footer2.xml?ContentType=application/vnd.openxmlformats-officedocument.wordprocessingml.footer+xml">
        <DigestMethod Algorithm="http://www.w3.org/2001/04/xmlenc#sha256"/>
        <DigestValue>bakyVanEhSMmP7m+tco7rm4KnSj7sw4u2IOdrZLOkpM=</DigestValue>
      </Reference>
      <Reference URI="/word/footnotes.xml?ContentType=application/vnd.openxmlformats-officedocument.wordprocessingml.footnotes+xml">
        <DigestMethod Algorithm="http://www.w3.org/2001/04/xmlenc#sha256"/>
        <DigestValue>AUwWfdnw5vlI5tPXPiuTPt1BijSwEbMn9QrZcq4yF9A=</DigestValue>
      </Reference>
      <Reference URI="/word/header1.xml?ContentType=application/vnd.openxmlformats-officedocument.wordprocessingml.header+xml">
        <DigestMethod Algorithm="http://www.w3.org/2001/04/xmlenc#sha256"/>
        <DigestValue>keOpNYcAnAlOAxlEM5V+A5vndus8pcmwbTCy99HwC6w=</DigestValue>
      </Reference>
      <Reference URI="/word/header2.xml?ContentType=application/vnd.openxmlformats-officedocument.wordprocessingml.header+xml">
        <DigestMethod Algorithm="http://www.w3.org/2001/04/xmlenc#sha256"/>
        <DigestValue>HdR8gvNVg3oV77R5C5xjuna/cDpU5u5aeUfMtLp/2zA=</DigestValue>
      </Reference>
      <Reference URI="/word/media/image1.png?ContentType=image/png">
        <DigestMethod Algorithm="http://www.w3.org/2001/04/xmlenc#sha256"/>
        <DigestValue>+wA0g8WSV7xPBup8a8RZaeFVEXsWkZ/IdHfGb3SlioA=</DigestValue>
      </Reference>
      <Reference URI="/word/media/image10.jpeg?ContentType=image/jpeg">
        <DigestMethod Algorithm="http://www.w3.org/2001/04/xmlenc#sha256"/>
        <DigestValue>4pXAWotElVHbE5qXUBIHygQGNRS7SYKfvP/h46ko9N0=</DigestValue>
      </Reference>
      <Reference URI="/word/media/image11.png?ContentType=image/png">
        <DigestMethod Algorithm="http://www.w3.org/2001/04/xmlenc#sha256"/>
        <DigestValue>XgmY5DDMSL8504/tutpV4t0cNgfqMWC8BBh4lwN6mfw=</DigestValue>
      </Reference>
      <Reference URI="/word/media/image12.jpg?ContentType=image/jpeg">
        <DigestMethod Algorithm="http://www.w3.org/2001/04/xmlenc#sha256"/>
        <DigestValue>I65gPsKNOFjo8bft4cPTitMKDxJlePj/1eIbkpVHpcE=</DigestValue>
      </Reference>
      <Reference URI="/word/media/image13.png?ContentType=image/png">
        <DigestMethod Algorithm="http://www.w3.org/2001/04/xmlenc#sha256"/>
        <DigestValue>6EF1iMF+5ppOGLeJMl2ZmeyzbHIVVZBuai7WdhIBlsQ=</DigestValue>
      </Reference>
      <Reference URI="/word/media/image14.png?ContentType=image/png">
        <DigestMethod Algorithm="http://www.w3.org/2001/04/xmlenc#sha256"/>
        <DigestValue>sAW1B0tup5fZJ9bXOmMGLIACZjivAcye4Nen7/E9Apc=</DigestValue>
      </Reference>
      <Reference URI="/word/media/image15.png?ContentType=image/png">
        <DigestMethod Algorithm="http://www.w3.org/2001/04/xmlenc#sha256"/>
        <DigestValue>J+t/H80VnBo+SuWU5WrzevOZwo1CBROM2uccKXY+Mwc=</DigestValue>
      </Reference>
      <Reference URI="/word/media/image16.png?ContentType=image/png">
        <DigestMethod Algorithm="http://www.w3.org/2001/04/xmlenc#sha256"/>
        <DigestValue>SoBtROLUKJuFNmvTG5aNhi7GhnqGf4XD3y7hoNVuK1A=</DigestValue>
      </Reference>
      <Reference URI="/word/media/image17.png?ContentType=image/png">
        <DigestMethod Algorithm="http://www.w3.org/2001/04/xmlenc#sha256"/>
        <DigestValue>E0X98P+8543GpM1vIwDhZa20VeDTe6yBY3G+O0PkXt4=</DigestValue>
      </Reference>
      <Reference URI="/word/media/image18.png?ContentType=image/png">
        <DigestMethod Algorithm="http://www.w3.org/2001/04/xmlenc#sha256"/>
        <DigestValue>HCPFJ+UPB6fFXU/V6xD4o6qDZgTqfSAm/7VVrYR96CY=</DigestValue>
      </Reference>
      <Reference URI="/word/media/image19.emf?ContentType=image/x-emf">
        <DigestMethod Algorithm="http://www.w3.org/2001/04/xmlenc#sha256"/>
        <DigestValue>dkHIY69fQKvqAPkz88Qve4JaNMcU2KKL65buWvO4arM=</DigestValue>
      </Reference>
      <Reference URI="/word/media/image2.emf?ContentType=image/x-emf">
        <DigestMethod Algorithm="http://www.w3.org/2001/04/xmlenc#sha256"/>
        <DigestValue>bGLr4AcU2Wd2vdOAcEDUmrhl7LImH2d/Mv2IefEYVMA=</DigestValue>
      </Reference>
      <Reference URI="/word/media/image20.jpg?ContentType=image/jpeg">
        <DigestMethod Algorithm="http://www.w3.org/2001/04/xmlenc#sha256"/>
        <DigestValue>a+ItkThuAyK2BgGMj2INFDxHWaIl/FTI5Ihfe6+LaMU=</DigestValue>
      </Reference>
      <Reference URI="/word/media/image3.emf?ContentType=image/x-emf">
        <DigestMethod Algorithm="http://www.w3.org/2001/04/xmlenc#sha256"/>
        <DigestValue>rQqCHBEJOD2smwLU+yx38s73qa1EpfMj2tGoiF3oZL4=</DigestValue>
      </Reference>
      <Reference URI="/word/media/image4.emf?ContentType=image/x-emf">
        <DigestMethod Algorithm="http://www.w3.org/2001/04/xmlenc#sha256"/>
        <DigestValue>3/GR9S/qNcElcmkvAcKE9kFWaMKVg/jTu4X1a+sD9EA=</DigestValue>
      </Reference>
      <Reference URI="/word/media/image5.png?ContentType=image/png">
        <DigestMethod Algorithm="http://www.w3.org/2001/04/xmlenc#sha256"/>
        <DigestValue>sklYJ2ibd5H9ImINE+gMxw/mX3rExX6DrskLotLkiTg=</DigestValue>
      </Reference>
      <Reference URI="/word/media/image6.png?ContentType=image/png">
        <DigestMethod Algorithm="http://www.w3.org/2001/04/xmlenc#sha256"/>
        <DigestValue>G4QylT3Nyvx5N0zrmwmVZzpA4VNSwiFBw+rDL/vcymY=</DigestValue>
      </Reference>
      <Reference URI="/word/media/image7.jpg?ContentType=image/jpeg">
        <DigestMethod Algorithm="http://www.w3.org/2001/04/xmlenc#sha256"/>
        <DigestValue>2ocgvnKViv3MUXHQDgs+r3ymDxN0GT/j4/OOmqfTAsA=</DigestValue>
      </Reference>
      <Reference URI="/word/media/image8.jpg?ContentType=image/jpeg">
        <DigestMethod Algorithm="http://www.w3.org/2001/04/xmlenc#sha256"/>
        <DigestValue>DzXP68L8Hs8dRKRjRSKSaBTzTE7G4MiQFxCWdKgJ04E=</DigestValue>
      </Reference>
      <Reference URI="/word/media/image9.png?ContentType=image/png">
        <DigestMethod Algorithm="http://www.w3.org/2001/04/xmlenc#sha256"/>
        <DigestValue>WWJ0Jm+q6MGGNhD0xgRmGX8IieExRJGqC9jOdEqtlUY=</DigestValue>
      </Reference>
      <Reference URI="/word/numbering.xml?ContentType=application/vnd.openxmlformats-officedocument.wordprocessingml.numbering+xml">
        <DigestMethod Algorithm="http://www.w3.org/2001/04/xmlenc#sha256"/>
        <DigestValue>ZgWRsJiKcsKUIiOfCMIQb9XhrNij8n2icSt+/1P/MxU=</DigestValue>
      </Reference>
      <Reference URI="/word/settings.xml?ContentType=application/vnd.openxmlformats-officedocument.wordprocessingml.settings+xml">
        <DigestMethod Algorithm="http://www.w3.org/2001/04/xmlenc#sha256"/>
        <DigestValue>TY3ECjbDF5EzYQjbjFIloMciIJSpr5my0MqnJo/BJ5Y=</DigestValue>
      </Reference>
      <Reference URI="/word/styles.xml?ContentType=application/vnd.openxmlformats-officedocument.wordprocessingml.styles+xml">
        <DigestMethod Algorithm="http://www.w3.org/2001/04/xmlenc#sha256"/>
        <DigestValue>BYssxxz2edHrAJ+w80RgnO1MdSOFgv1dyjFIpsj/+6k=</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4OsZT5DU2uPXmfJ598DNtXWFH/nlHLUYLgGqX7PcZKY=</DigestValue>
      </Reference>
    </Manifest>
    <SignatureProperties>
      <SignatureProperty Id="idSignatureTime" Target="#idPackageSignature">
        <mdssi:SignatureTime xmlns:mdssi="http://schemas.openxmlformats.org/package/2006/digital-signature">
          <mdssi:Format>YYYY-MM-DDThh:mm:ssTZD</mdssi:Format>
          <mdssi:Value>2019-08-20T20:21:25Z</mdssi:Value>
        </mdssi:SignatureTime>
      </SignatureProperty>
    </SignatureProperties>
  </Object>
  <Object Id="idOfficeObject">
    <SignatureProperties>
      <SignatureProperty Id="idOfficeV1Details" Target="#idPackageSignature">
        <SignatureInfoV1 xmlns="http://schemas.microsoft.com/office/2006/digsig">
          <SetupID>{97F4ED4C-46AE-4A75-B01D-9FCFF04CA9E7}</SetupID>
          <SignatureText/>
          <SignatureImage>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spzzn/f/9//3//f/9//3//f/9//3//f/9//3//f/9//3//f/9//3//f/9//3//f/9//3//f/9//3//f/9//3//f/9//3//f/9//3//f/9//3//f/9//3//f/9//3//f/9//3//f/9//3//f/9//3//f/9//3//f/9//3//f/9//3//f/9//3//f/9//3//f/9//3//f/9//3//f/9//3//f/9//3//f/9//3//f/9//3//f/9//3//f/9//3//f/9//3//f/9//3//f/9//3//f/9//3//f/9//3//f/9//3//f/9//3//f/9//3//f/9//3//f/9//3//f/9//3//f/9//3//f/9//3//f/9//3//f/9//3//f/9//3//f/9//3//f/9//3//f/9//3//f/9//3//f/9//3//f/9//38aY7ZW/3//f/9//3//f/9//3//f/9//3//f/9//3//f/9//3//f/9//3//f/9//3//f/9//3//f/9//3//f/9//3//f/9//3//f/9//3//f/9//3//f/9//3//f/9//3//f/9//3//f/9//3//f/9//3//f/9//3//f/9//3//f/9//3//f/9//3//f/9//3//f/9//3//f/9//3//f/9//3//f/9//3//f/9//3//f/9//3//f/9//3//f/9//3//f/9//3//f/9//3//f/9//3//f/9//3//f/9//3//f/9//3//f/9//3//f/9//3//f/9//3//f/9//3//f/9//3//f/9//3//f/9//3//f/9//3//f/9//3//f/9//3//f/9//3//f/9//3//f/9//3//f/9//3//f/9//3//f/9//3+3Uv9//3//f/9//3//f/9//3//f/9//3//f/9//3//f/9//3//f/9//3//f/9//3//f/9//3//f/9//3//f/9//3//f/9//3//f/9//3//f/9//3//f/9//3//f/9//3//f/9//3//f/9//3//f/9//3//f/9//3//f/9//3//f/9//3//f/9//3//f/9//3//f/9//3//f/9//3//f/9//3//f/9//3//f/9//3//f/9//3//f/9//3//f/9//3//f/9//3//f/9//3//f/9//3//f/9//3//f/9//3//f/9//3//f/9//3//f/9//3//f/9//3//f/9//3//f/9//3//f/9//3//f/9//3//f/9//3//f/9//3//f/9//3//f/9//3//f/9//3//f/9//3//f/9//3//f/9//3//f/laKyH/f/9//3//f/9//3//f/9//3//f/9//3//f/9//3//f/9//3//f/9//3//f/9//3//f/9//3//f/9//3//f/9//3//f/9//3//f/9//3//f/9//3//f/9//3//f/9//3//f/9//3//f/9//3//f/9//3//f/9//3//f/9//3//f/9//3//f/9//3//f/9//3//f/9//3//f/9//3//f/9//3//f/9//3//f/9//3//f/9//3//f/9//3//f/9//3//f/9//3//f/9//3//f/9//3//f/9//3//f/9//3//f/9//3//f/9//3//f/9//3//f/9//3//f/9//3//f/9//3//f/9//3//f/9//3//f/9//3//f/9//3//f/9//3//f/9//3//f/9//3//f/9//3//f/9//3//f/9//3+3Um0p/3//f/9//3//f/9//3//f/9//3//f/9//3//f/9//3//f/9//3//f/9//3//f/9//3//f/9//3//f/9//3//f/9//3//f/9//3//f/9//3//f/9//3//f/9//3//f/9//3//f/9//3//f/9//3//f/9//3//f/9//3//f/9//3//f/9//3//f/9//3//f/9//3//f/9//3//f/9//3//f/9//3//f/9//3//f/9//3//f/9//3//f/9//3//f/9//3//f/9//3//f/9//3//f/9//3//f/9//3//f/9//3//f/9//3//f/9//3//f/9//3//f/9//3//f/9//3//f/9//3//f/9//3//f/9//3//f/9//3//f/9//3//f/9//3//f/9//3//f/9//3//f/9//3//f/9//3//f/9/dk5OLRpj/3//f/9//3//f/9//3//f/9//3//f/9//3//f/9//3//f/9//3//f/9//3//f/9//3//f/9//3//f/9//3//f/9//3//f/9//3//f/9//3//f/9//3//f/9//3//f/9//3//f/9//3//f/9//3//f/9//3//f/9//3//f/9//3//f/9//3//f/9//3//f/9//3//f/9//3//f/9//3//f/9//3//f/9//3//f/9//3//f/9//3//f/9//3//f/9//3//f/9//3//f/9//3//f/9//3//f/9//3//f/9//3//f/9//3//f/9//3//f/9//3//f/9//3//f/9//3//f/9//3//f/9//3//f/9//3//f/9//3//f/9//3//f/9//3//f/9//3//f/9//3//f/9//3//f/9//3//fxJCVUr/f/9//3//f/9//3//f/9//3//f/9//3//f/9//3//f/9//3//f/9//3//f/9//3//f/9//3//f/9//3//f/9//3//f/9//3//f/9//3//f/9//3//f/9//3//f/9//3//f/9//3//f/9//3//f/9//3//f/9//3//f/9//3//f/9//3//f/9//3//f/9//3//f/9//3//f/9//3//f/9//3//f/9//3//f/9//3//f/9//3//f/9//3//f/9//3//f/9//3//f/9//3//f/9//3//f/9//3//f/9//3//f/9//3//f/9//3//f/9//3//f/9//3//f/9//3//f/9//3//f/9//3//f/9//3//f/9//3//f/9//3//f/9//3//f/9//3//f/9//3//f/9//3//f/9//3//f/9//38TQpdS/3//f/9//3//f/9//3//f/9//3//f/9//3//f/9//3//f/9//3//f/9//3//f/9//3//f/9//3//f/9//3//f/9//3//f/9//3//f/9//3//f/9//3//f/9//3//f/9//3//f/9//3//f/9//3//f/9//3//f/9//3//f/9//3//f/9//3//f/9//3//f/9//3//f/9//3//f/9//3//f/9//3//f/9//3//f/9//3//f/9//3//f/9//3//f/9//3//f/9//3//f/9//3//f/9//3//f/9//3//f/9//3//f/9//3//f/9//3//f/9//3//f/9//3//f/9//3//f/9//3//f/9//3//f/9//3//f/9//3//f/9//3//f/9//3//f/9//3//f/9//3//f/9//3//f/9//3//f/9/8Tn/f/9//3//f/9//3//f/9//3//f/9//3//f/9//3//f/9//3//f/9//3//f/9//3//f/9//3//f/9//3//f/9//3//f/9//3//f/9//3//f/9//3//f/9//3//f/9//3//f/9//3//f/9//3//f/9//3//f/9//3//f/9//3//f/9//3//f/9//3//f/9//3//f/9//3//f/9//3//f/9//3//f/9//3//f/9//3//f/9//3//f/9//3//f/9//3//f/9//3//f/9//3//f/9//3//f/9//3//f/9//3//f/9//3//f/9//3//f/9//3//f/9//3//f/9//3//f/9//3//f/9//3//f/9//3//f/9//3//f/9//3//f/9//3//f/9//3//f/9//3//f/9//3//f/9//3//f/9//3//f64x/3//f/9//3//f/9//3//f/9//3//f/9//3//f/9//3//f/9//3//f/9//3//f/9//3//f/9//3//f/9//3//f/9//3//f/9//3//f/9//3//f/9//3//f/9//3//f/9//3//f/9//3//f/9//3//f/9//3//f/9//3//f/9//3//f/9//3//f/9//3//f/9//3//f/9//3//f/9//3//f/9//3//f/9//3//f/9//3//f/9//3//f/9//3//f/9//3//f/9//3//f/9//3//f/9//3//f/9//3//f/9//3//f/9//3//f/9//3//f/9//3//f/9//3//f/9//3//f/9//3//f/9//3//f/9//3//f/9//3//f/9//3//f/9//3//f/9//3//f/9//3//f/9//3//f/9//3//f/9//3+WUv9//3//f/9//3//f/9//3//f/9//3//f/9//3//f/9//3//f/9//3//f/9//3//f/9//3//f/9//3//f/9//3//f/9//3//f/9//3//f/9//3//f/9//3//f/9//3//f/9//3//f/9//3//f/9//3//f/9//3//f/9//3//f/9//3//f/9//3//f/9//3//f/9//3//f/9//3//f/9//3//f/9//3//f/9//3//f/9//3//f/9//3//f/9//3//f/9//3//f/9//3//f/9//3//f/9//3//f/9//3//f/9//3//f/9//3//f/9//3//f/9//3//f/9//3//f/9//3//f/9//3//f/9//3//f/9//3//f/9//3//f/9//3//f/9//3//f/9//3//f/9//3//f/9//3//f/9//3//f/9/+V7/f/9//3//f/9//3//f/9//3//f/9//3//f/9//3//f/9//3//f/9//3//f/9//3//f/9//3//f/9//3//f/9//3//f/9//3//f/9//3//f/9//3//f/9//3//f/9//3//f/9//3//f/9//3//f/9//3//f/9//3//f/9//3//f/9//3//f/9//3//f/9//3//f/9//3//f/9//3//f/9//3//f/9//3//f/9//3//f/9//3//f/9//3//f/9//3//f/9//3//f/9//3//f/9//3//f/9//3//f/9//3//f/9//3//f/9//3//f/9//3//f/9//3//f/9//3//f/9//3//f/9//3//f/9//3//f/9//3//f/9//3//f/9//3//f/9//3//f/9//3//f/9//3//f/9//3//f/9//3//f3ZO/3//f/9//3//f/9//3//f/9//3//f/9//3//f/9//3//f/9//3//f/9//3//f/9//3//f/9//3//f/9//3//f/9//3//f/9//3//f/9//3//f/9//3//f/9//3//f/9//3//f/9//3//f/9//3//f/9//3//f/9//3//f/9//3//f/9//3//f/9//3//f/9//3//f/9//3//f/9//3//f/9//3//f/9//3//f/9//3//f/9//3//f/9//3//f/9//3//f/9//3//f/9//3//f/9//3//f/9//3//f/9//3//f/9//3//f/9//3//f/9//3//f/9//3//f/9//3//f/9//3//f/9//3//f/9//3//f/9//3//f/9//3//f/9//3//f/9//3//f/9//3//f/9//3//f/9//3//f/9/VU75Xv9//3//f/9//3//f/9//3//f/9//3//f/9//3//f/9//3//f/9//3//f/9//3//f/9//3//f/9//3//f/9//3//f/9//3//f/9//3//f/9//3//f/9//3//f/9//3//f/9//3//f/9//3//f/9//3//f/9//3//f/9//3//f/9//3//f/9//3//f/9//3//f/9//3//f/9//3//f/9//3//f/9//3//f/9//3//f/9//3//f/9//3//f/9//3//f/9//3//f/9//3//f/9//3//f/9//3//f/9//3//f/9//3//f/9//3//f/9//3//f/9//3//f/9//3//f/9//3//f/9//3//f/9//3//f/9//3//f/9//3//f/9//3//f/9//3//f/9//3//f/9//3//f/9//3//f/9//3//f/I9/3//f/9//3//f/9//3//f/9//3//f/9//3//f/9//3//f/9//3//f/9//3//f/9//3//f/9//3//f/9//3//f/9//3//f/9//3//f/9//3//f/9//3//f/9//3//f/9//3//f/9//3//f/9//3//f/9//3//f/9//3//f/9//3//f/9//3//f/9//3//f/9//3//f/9//3//f/9//3//f/9//3//f/9//3//f/9//3//f/9//3//f/9//3//f/9//3//f/9//3//f/9//3//f/9//3//f/9//3//f/9//3//f/9//3//f/9//3//f/9//3//f/9//3//f/9//3//f/9//3//f/9//3//f/9//3//f/9//3//f/9//3//f/9//3//f/9//3//f/9//3//f/9//3//f/9//3//f/9/G2MsJRpf/3//f/9//3//f/9//3//f/9//3//f/9//3//f/9//3//f/9//3//f/9//3//f/9//3//f/9//3//f/9//3//f/9//3//f/9//3//f/9//3//f/9//3//f/9//3//f/9//3//f/9//3//f/9//3//f/9//3//f/9//3//f/9//3//f/9//3//f/9//3//f/9//3//f/9//3//f/9//3//f/9//3//f/9//3//f/9//3//f/9//3//f/9//3//f/9//3//f/9//3//f/9//3//f/9//3//f/9//3//f/9//3//f/9//3//f/9//3//f/9//3//f/9//3//f/9//3//f/9//3//f/9//3//f/9//3//f/9//3//f/9//3//f/9//3//f/9//3//f/9//3//f/9//3//f/9//3//fxtjNEL/f/9//3//f/9//3//f/9//3//f/9//3//f/9//3//f/9//3//f/9//3//f/9//3//f/9//3//f/9//3//f/9//3//f/9//3//f/9//3//f/9//3//f/9//3//f/9//3//f/9//3//f/9//3//f/9//3//f/9//3//f/9//3//f/9//3//f/9//3//f/9//3//f/9//3//f/9//3//f/9//3//f/9//3//f/9//3//f/9//3//f/9//3//f/9//3//f/9//3//f/9//3//f/9//3//f/9//3//f/9//3//f/9//3//f/9//3//f/9//3//f/9//3//f/9//3//f/9//3//f/9//3//f/9//3//f/9//3//f/9//3//f/9//3//f/9//3//f/9//3//f/9//3//f/9//3//f/9//38zQrhS/3//f/9//3//f/9//3//f/9//3//f/9//3//f/9//3//f/9//3//f/9//3//f/9//3//f/9//3//f/9//3//f/9//3//f/9//3//f/9//3//f/9//3//f/9//3//f/9//3//f/9//3//f/9//3//f/9//3//f/9//3//f/9//3//f/9//3//f/9//3//f/9//3//f/9//3//f/9//3//f/9//3//f/9//3//f/9//3//f/9//3//f/9//3//f/9//3//f/9//3//f/9//3//f/9//3//f/9//3//f/9//3//f/9//3//f/9//3//f/9//3//f/9//3//f/9//3//f/9//3//f/9//3//f/9//3//f/9//3//f/9//3//f/9//3//f/9//3//f/9//3//f/9//3//f/9//3//f/9/Ejr/f/9//3//f/9//3//f/9//3//f/9//3//f/9//3//f/9//3//f/9//3//f/9//3//f/9//3//f/9//3//f/9//3//f/9//3//f/9//3//f/9//3//f/9//3//f/9//3//f/9//3//f/9//3//f/9//3//f/9//3//f/9//3//f/9//3//f/9//3//f/9//3//f/9//3//f/9//3//f/9//3//f/9//3//f/9//3//f/9//3//f/9//3//f/9//3//f/9//3//f/9//3//f/9//3//f/9//3//f/9//3//f/9//3//f/9//3//f/9//3//f/9//3//f/9//3//f/9//3//f/9//3//f/9//3//f/9//3//f/9//3//f/9//3//f/9//3//f/9//3//f/9//3//f/9//3//f/9//3//f44t/3//f/9//3//f/9//3//f/9//3//f/9//3//f/9//3//f/9//3//f/9//3//f/9//3//f/9//3//f/9//3//f/9//3//f/9//3//f/9//3//f/9//3//f/9//3//f/9//3//f/9//3//f/9//3//f/9//3//f/9//3//f/9//3//f/9//3//f/9//3//f/9//3//f/9//3//f/9//3//f/9//3//f/9//3//f/9//3//f/9//3//f/9//3//f/9//3//f/9//3//f/9//3//f/9//3//f/9//3//f/9//3//f/9//3//f/9//3//f/9//3//f/9//3//f/9//3//f/9//3//f/9//3//f/9//3//f/9//3//f/9//3//f/9//3//f/9//3//f/9//3//f/9//3//f/9//3//f/9//3/ROf9//3//f/9//3//f/9//3//f/9//3//f/9//3//f/9//3//f/9//3//f/9//3//f/9//3//f/9//3//f/9//3//f/9//3//f/9//3//f/9//3//f/9//3//f/9//3//f/9//3//f/9//3//f/9//3//f/9//3//f/9//3//f/9//3//f/9//3//f/9//3//f/9//3//f/9//3//f/9//3//f/9//3//f/9//3//f/9//3//f/9//3//f/9//3//f/9//3//f/9//3//f/9//3//f/9//3//f/9//3//f/9//3//f/9//3//f/9//3//f/9//3//f/9//3//f/9//3//f/9//3//f/9//3//f/9//3//f/9//3//f/9//3//f/9//3//f/9//3//f/9//3//f/9//3//f/9//3//f/9/bS3/f/9//3//f/9//3//f/9//3//f/9//3//f/9//3//f/9//3//f/9//3//f/9//3//f/9//3//f/9//3//f/9//3//f/9//3//f/9//3//f/9//3//f/9//3//f/9//3//f/9//3//f/9//3//f/9//3//f/9//3//f/9//3//f/9//3//f/9//3//f/9//3//f/9//3//f/9//3//f/9//3//f/9//3//f/9//3//f/9//3//f/9//3//f/9//3//f/9//3//f/9//3//f/9//3//f/9//3//f/9//3//f/9//3//f/9//3//f/9//3//f/9//3//f/9//3//f/9//3//f/9//3//f/9//3//f/9//3//f/9//3//f/9//3//f/9//3//f/9//3//f/9//3//f/9//3//f/9//3//fzNG/3//f/9//3//f/9//3//f/9//3//f/9//3//f/9//3//f/9//3//f/9//3//f/9//3//f/9//3//f/9//3//f/9//3//f/9//3//f/9//3//f/9//3//f/9//3//f/9//3//f/9//3//f/9//3//f/9//3//f/9//3//f/9//3//f/9//3//f/9//3//f/9//3//f/9//3//f/9//3//f/9//3//f/9//3//f/9//3//f/9//3//f/9//3//f/9//3//f/9//3//f/9//3//f/9//3//f/9//3//f/9//3//f/9//3//f/9//3//f/9//3//f/9//3//f/9//3//f/9//3//f/9//3//f/9//3//f/9//3//f/9//3//f/9//3//f/9//3//f/9//3//f/9//3//f/9//3//f/9/+VozRv9//3//f/9//3//f/9//3//f/9//3//f/9//3//f/9//3//f/9//3//f/9//3//f/9//3//f/9//3//f/9//3//f/9//3//f/9//3//f/9//3//f/9//3//f/9//3//f/9//3//f/9//3//f/9//3//f/9//3//f/9//3//f/9//3//f/9//3//f/9//3//f/9//3//f/9//3//f/9//3//f/9//3//f/9//3//f/9//3//f/9//3//f/9//3//f/9//3//f/9//3//f/9//3//f/9//3//f/9//3//f/9//3//f/9//3//f/9//3//f/9//3//f/9//3//f/9//3//f/9//3//f/9//3//f/9//3//f/9//3//f/9//3//f/9//3//f/9//3//f/9//3//f/9//3//f/9//3//f1VKl1L/f/9//3//f/9//3//f/9//3//f/9//3//f/9//3//f/9//3//f/9//3//f/9//3//f/9//3//f/9//3//f/9//3//f/9//3//f/9//3//f/9//3//f/9//3//f/9//3//f/9//3//f/9//3//f/9//3//f/9//3//f/9//3//f/9//3//f/9//3//f/9//3//f/9//3//f/9//3//f/9//3//f/9//3//f/9//3//f/9//3//f/9//3//f/9//3//f/9//3//f/9//3//f/9//3//f/9//3//f/9//3//f/9//3//f/9//3//f/9//3//f/9//3//f/9//3//f/9//3//f/9//3//f/9//3//f/9//3//f/9//3//f/9//3//f/9//3//f/9//3//f/9//3//f/9//3//f/9//3+3Uv9//3//f/9//3//f/9//3//f/9//3//f/9//3//f/9//3//f/9//3//f/9//3//f/9//3//f/9//3//f/9//3//f/9/dU6OMfE9/3//f/9//3//f/9//3//f/9//3//f/9//3//f/9//3//f/9//3//f/9//3//f/9//3//f/9//3//f/9//3//f/9//3//f/9//3//f/9//3//f/9//3//f/9//3//f/9//3//f/9//3//f/9//3//f/9//3//f/9//3//f/9//3//f/9//3//f/9//3//f/9//3//f/9//3//f/9//3//f/9//3//f/9//3//f/9//3//f/9//3//f/9//3//f/9//3//f/9//3//f/9//3//f/9//3//f/9//3//f/9//3//f/9//3//f/9//3//f/9//3//f/9/NUb/f/9//3//f/9//3//f/9//3//f/9//3//f/9//3//f/9//3//f/9//3//f/9//3//f/9//3//f/9//3//f/9//3//f/9//3/3Wv9//3//f/9//3//f/9//3//f/9//3//f/9//3//f/9//3//f/9//3//f/9//3//f/9//3//f/9//3//f/9//3//f/9//3//f/9//3//f/9//3//f/9//3//f/9//3//f/9//3//f/9//3//f/9//3//f/9//3//f/9//3//f/9//3//f/9//3//f/9//3//f/9//3//f/9//3//f/9//3//f/9//3//f/9//3//f/9//3//f/9//3//f/9//3//f/9//3//f/9//3//f/9//3//f/9//3//f/9//3//f/9//3//f/9//3//f/9//3//f/9//38cY/1e/3//f/9//3//f/9//3//f/9//3//f/9//3//f/9//3//f/9//3//f/9//3//f/9//3/6Vk8ldkr/f/9//3//f24t/3//f/9/e2v/f/9//3//f/9//3//f/9//3//f/9//3//f/9//3//f/9//3//f/9//3//f/9//3//f/9//3//f/9//3//f/9//3//f/9//3//f/9//3//f/9//3//f/9//3//f/9//3//f/9//3//f/9//3//f/9//3//f/9//3//f/9//3//f/9//3//f/9//3//f/9//3//f/9//3//f/9//3//f/9//3//f/9//3//f/9//3//f/9//3//f/9//3//f/9//3//f/9//3//f/9//3//f/9//3//f/9//3//f/9//3//f/9//3//f/9//3//f/9//3//f/9/Vkr/f/9//3//f/9//3//f/9//3//f/9//3//f/9//3//f/9//3//f/9//3//f/9//3//f9lW/388X/9//3//f/9/0Dn/f/9//3//f1pr/3//f/9//3//f/9//3//f/9//3//f/9//3//f/9//3//f/9//3//f/9//3//f/9//3//f/9//3//f/9//3//f/9//3//f/9//3//f/9//3//f/9//3//f/9//3//f/9//3//f/9//3//f/9//3//f/9//3//f/9//3//f/9//3//f/9//3//f/9//3//f/9//3//f/9//3//f/9//3//f/9//3//f/9//3//f/9//3//f/9//3//f/9//3//f/9//3//f/9//3//f/9//3//f/9//3//f/9//3//f/9//3//f/9//3//f/9//3//f/9//3//f7A1+V7/f/9//3//f/9//3//f/9//3//f/9//3//f/9//3//f/9//3//f/9//3//f/9//3/SNf9/Ol//f/9//39tKf9//3//f/9//3//f/9//3//f/9//3//f/9//3//f/9//3//f/9//3//f/9//3//f/9//3//f/9//3//f/9//3//f/9//3//f/9//3//f/9//3//f/9//3//f/9//3//f/9//3//f/9//3//f/9//3//f/9//3//f/9//3//f/9//3//f/9//3//f/9//3//f/9//3//f/9//3//f/9//3//f/9//3//f/9//3//f/9//3//f/9//3//f/9//3//f/9//3//f/9//3//f/9//3//f/9//3//f/9//3//f/9//3//f/9//3//f/9//3//f/9//3//f/9//3//f/9//3+wNf9//3//f/9//3//f/9//3//f/9//3//f/9//3//f/9//3//f/9//3//f/9//3//f68xVUb/f7RO/3//fywh/3//f/9//3//f/9//3//f/9//3//f/9//3//f/9//3//f/9//3//f/9//3//f/9//3//f/9//3//f/9//3//f/9//3//f/9//3//f/9//3//f/9//3//f/9//3//f/9//3//f/9//3//f/9//3//f/9//3//f/9//3//f/9//3//f/9//3//f/9//3//f/9//3//f/9//3//f/9//3//f/9//3//f/9//3//f/9//3//f/9//3//f/9//3//f/9//3//f/9//3//f/9//3//f/9//3//f/9//3//f/9//3//f/9//3//f/9//3//f/9//3//f/9//3//f/9//3//f/9/tlL/f/9//3//f/9//3//f/9//3//f/9//3//f/9//3//f/9//3//f/9//3//f/9/jzH/f/9//3//f/9/Ezr/f/9//3//f/9//3//f/9//3//f/9//3//f/9//3//f/9//3//f/9//3//f/9//3//f/9//3//f/9//3//f/9//3//f/9//3//f/9//3//f/9//3//f/9//3//f/9//3//f/9//3//f/9//3//f/9//3//f/9//3//f/9//3//f/9//3//f/9//3//f/9//3//f/9//3//f/9//3//f/9//3//f/9//3//f/9//3//f/9//3//f/9//3//f/9//3//f/9//3//f/9//3//f/9//3//f/9//3//f/9//3//f/9//3//f/9//3//f/9//3//f/9//3//f/9//3//f/9//38RPjtn/3//f/9//3//f/9//3//f/9//3//f/9//3//f/9//3//f/9//3//f/9//3//f/E5/3//f/9//39WRpAt/3//f/9//3//f/9//3//f/9//3//f/9//3//f/9//3//f/9//3//f/9//3//f/9//3//f/9//3//f/9//3//f/9//3//f/9//3//f/9//3//f/9//3//f/9//3//f/9//3//f/9//3//f/9//3//f/9//3//f/9//3//f/9//3//f/9//3//f/9//3//f/9//3//f/9//3//f/9//3//f/9//3//f/9//3//f/9//3//f/9//3//f/9//3//f/9//3//f/9//3//f/9//3//f/9//3//f/9//3//f/9//3//f/9//3//f/9//3//f/9//3//f/9//3//f/9//3//fxlfNEb/f/9//3//f/9//3//f/9//3//f/9//3//f/9//3//f/9//3//f/9//3//f/9/sDF+Z/9//39bY7I1LiX/f/9//3//f/9//3//f/9//3//f/9//3//f/9//3//f/9//3//f/9//3//f/9//3//f/9//3//f/9//3//f/9//3//f/9//3//f/9//3//f/9//3//f/9//3//f/9//3//f/9//3//f/9//3//f/9//3//f/9//3//f/9//3//f/9//3//f/9//3//f/9//3//f/9//3//f/9//3//f/9//3//f/9//3//f/9//3//f/9//3//f/9//3//f/9//3//f/9//3//f/9//3//f/9//3//f/9//3//f/9//3//f/9//3//f/9//3//f/9//3//f/9//3//f/9//3//f/9//3/6Xv9//3//f/9//3//f/9//3//f/9//3//f/9//3//f/9//3//f/9//3//f/9//3/yPf9//3//fzlf/3+zNf9//3//f/9//3//f/9//3//f/9//3//f/9//3//f/9//3//f/9//3//f/9//3//f/9//3//f/9//3//f/9//3//f/9//3//f/9//3//f/9//3//f/9//3//f/9//3//f/9//3//f/9//3//f/9//3//f/9//3//f/9//3//f/9//3//f/9//3//f/9//3//f/9//3//f/9//3//f/9//3//f/9//3//f/9//3//f/9//3//f/9//3//f/9//3//f/9//3//f/9//3//f/9//3//f/9//3//f/9//3//f/9//3//f/9//3//f/9//3//f/9//3//f/9//3//f/9//3//f/9/l1L/f/9//3//f/9//3//f/9//3//f/9//3//f/9//3//f/9//3//f/9//3//f/pa2Vb/f/9//3/8XnEt33v/f/9//3//f/9//3//f/9//3//f/9//3//f/9//3//f/9//3//f/9//3//f/9//3//f/9//3//f/9//3//f/9//3//f/9//3//f/9//3//f/9//3//f/9//3//f/9//3//f/9//3//f/9//3//f/9//3//f/9//3//f/9//3//f/9//3//f/9//3//f/9//3//f/9//3//f/9//3//f/9//3//f/9//3//f/9//3//f/9//3//f/9//3//f/9//3//f/9//3//f/9//3//f/9//3//f/9//3//f/9//3//f/9//3//f/9//3//f/9//3//f/9//3//f/9//3//f/9//3//f3VO/3//f/9//3//f/9//3//f/9//3//f/9//3//f/9//3//f/9//3//f/9//38ROv9//3//f/9/9D3/f/9//3//f/9//3//f/9//3//f/9//3//f/9//3//f/9//3//f/9//3//f/9//3//f/9//3//f/9//3//f/9//3//f/9//3//f/9//3//f/9//3//f/9//3//f/9//3//f/9//3//f/9//3//f/9//3//f/9//3//f/9//3//f/9//3//f/9//3//f/9//3//f/9//3//f/9//3//f/9//3//f/9//3//f/9//3//f/9//3//f/9//3//f/9//3//f/9//3//f/9//3//f/9//3//f/9//3//f/9//3//f/9//3//f/9//3//f/9//3//f/9//3//f/9//3//f/9//3//f/9/dUq3Uv9//3//f/9//3//f/9//3//f/9//3//f/9//3//f/9//3//f/9//3//fzNC/3//f/9//3+xNZEx/3//f/9//3//f/9//3//f/9//3//f/9//3//f/9//3//f/9//3//f/9//3//f/9//3//f/9//3//f/9//3//f/9//3//f/9//3//f/9//3//f/9//3//f/9//3//f/9//3//f/9//3//f/9//3//f/9//3//f/9//3//f/9//3//f/9//3//f/9//3//f/9//3//f/9//3//f/9//3//f/9//3//f/9//3//f/9//3//f/9//3//f/9//3//f/9//3//f/9//3//f/9//3//f/9//3//f/9//3//f/9//3//f/9//3//f/9//3//f/9//3//f/9//3//f/9//3//f/9//3//f/E9/3//f/9//3//f/9//3//f/9//3//f/9//3//f/9//3//f/9//3//fzpj/3//f/9//3//f/9/FUL/f/9//3//f/9//3//f/9//3//f/9//3//f/9//3//f/9//3//f/9//3//f/9//3//f/9//3//f/9//3//f/9//3//f/9//3//f/9//3//f/9//3//f/9//3//f/9//3//f/9//3//f/9//3//f/9//3//f/9//3//f/9//3//f/9//3//f/9//3//f/9//3//f/9//3//f/9//3//f/9//3//f/9//3//f/9//3//f/9//3//f/9//3//f/9//3//f/9//3//f/9//3//f/9//3//f/9//3+dc/9//3//f/9//3//f/9//3//f/9//3//f/9//3//f/9//3//f/9//3//f/9/t1bYWv9//3//f/9//3//f/9//3//f/9//3//f/9//3//f/9//3//f/9//387Y9lW/3//f/9//3+QMf9//3//f/9//3//f/9//3//f/9//3//f/9//3//f/9//3//f/9//3//f/9//3//f/9//3//f/9//3//f/9//3//f/9//3//f/9//3//f/9//3//f/9//3//f/9//3//f/9//3//f/9//3//f/9//3//f/9//3//f/9//3//f/9//3//f/9//3//f/9//3//f/9//3//f/9//3//f/9//3//f/9//3//f/9//3//f/9//3//f/9//3//f/9//3//f/9//3//f/9//3//f/9//3//f/9//3//f/9//3//f/9//3//f/9//3//f/9//3//f/9//3//f/9//3//f/9//3//f/9//3//f5VOW2f/f/9//3//f/9//3//f/9//3//f/9//3//f/9//3//f/9//3//f/9/ry3/f/9//3//f9E5/3//f/9//3//f/9//3//f/9//3//f/9//3//f/9//3//f/9//3//f/9//3//f/9//3//f/9//3//f/9//3//f/9//3//f/9//3//f/9//3//f/9//3//f/9//3//f/9//3//f/9//3//f/9//3//f/9//3//f/9//3//f/9//3//f/9//3//f/9//3//f/9//3//f/9//3//f/9//3//f/9//3//f/9//3//f/9//3//f/9//3//f/9//3//f/9//3//f/9//3//f/9//3//f/9//3//f/9//3//f/9//385Y5ROMkIZX/9//3//f/9//3//f/9//3//f/9//3//f/9//3//f/9/OmdUSv9//3//f/9//3//f/9//3//f/9//3//f/9//3//f/9//3//f/9//3/QMf9//3//f/9/sTX/f/9//3//f/9//3//f/9//3//f/9//3//f/9//3//f/9//3//f/9//3//f/9//3//f/9//3//f/9//3//f/9//3//f/9//3//f/9//3//f/9//3//f/9//3//f/9//3//f/9//3//f/9//3//f/9//3//f/9//3//f/9//3//f/9//3//f/9//3//f/9//3//f/9//3//f/9//3//f/9//3//f/9//3//f/9//3//f/9//3//f/9//3//f/9//3//f/9//3//f/9//3//f/9//3//f/9//3//f/9//3//f/9//3//f/9/1la1Tv9//3//f/9//3//f/9//3//f/9//3//f/9//3//f9hWPGf/f/9//3//f/9//3//f/9//3//f/9//3//f/9//3//f/9//3//fxtf/3//f/9//3//f3lO/3//f/9//3//f/9//3//f/9//3//f/9//3//f/9//3//f/9//3//f/9//3//f/9//3//f/9//3//f/9//3//f/9//3//f/9//3//f/9//3//f/9//3//f/9//3//f/9//3//f/9//3//f/9//3//f/9//3//f/9//3//f/9//3//f/9//3//f/9//3//f/9//3//f/9//3//f/9//3//f/9//3//f/9//3//f/9//3//f/9//3//f/9//3//f/9//3//f/9//3//f/9//3//f/9//3//f/9//3//f/9//3//f/9//3//f/9//3/4WrdSrjH/fxlf/3//f/9//3//f/9//3//f/9//3+WTlxn/3//f/9//3//f/9//3//f/9//3//f/9//3//f/9//3//f/9//381Qv9//3//f19zMCn/f/9//3//f/9//3//f/9//3//f/9//3//f/9//3//f/9//3//f/9//3//f/9//3//f/9//3//f/9//3//f/9//3//f/9//3//f/9//3//f/9//3//f/9//3//f/9//3//f/9//3//f/9//3//f/9//3//f/9//3//f/9//3//f/9//3//f/9//3//f/9//3//f/9//3//f/9//3//f/9//3//f/9//3//f/9//3//f/9//3//f/9//3//f/9//3//f/9//3//f/9//3//f/9//3//f/9//3//f/9//3//f/9//3//f/9//3//f/9//3//f5VS/39URvA5bin/fxpf/3//f/9//3//f3VKMkL/f/9//3//f/9//3//f/9//3//f/9//3//f/9//3//f/9//3//f5Ax/3//f/9//3+zOf9//3//f/9//3//f/9//3//f/9//3//f/9//3//f/9//3//f/9//3//f/9//3//f/9//3//f/9//3//f/9//3//f/9//3//f/9//3//f/9//3//f/9//3//f/9//3//f/9//3//f/9//3//f/9//3//f/9//3//f/9//3//f/9//3//f/9//3//f/9//3//f/9//3//f/9//3//f/9//3//f/9//3//f/9//3//f/9//3//f/9//3//f/9//3//f/9//3//f/9//3//f/9//3//f/9//3//f/9//3//f/9//3//f/9//3//f/9//3//f/9//3//f/9/GV//f5dSuFLRNfE511b/f/9//3/5Wv9//3//f/9//3//f/9//3//f/9//3//f/9//3//f/9//3//f/9/lk48Y/9//3//fzZGuVb/f/9//3//f/9//3//f/9//3//f/9//3//f/9//3//f/9//3//f/9//3//f/9//3//f/9//3//f/9//3//f/9//3//f/9//3//f/9//3//f/9//3//f/9//3//f/9//3//f/9//3//f/9//3//f/9//3//f/9//3//f/9//3//f/9//3//f/9//3//f/9//3//f/9//3//f/9//3//f/9//3//f/9//3//f/9//3//f/9//3//f/9//3//f/9//3//f/9//3//f/9//3//f/9//3//f/9//3//f/9//3//f/9//3//f/9//3//f/9//3//f/9//3//f/9//3//f/9//3/5XvA5bSmwMdM5eEr/f/9//3//f/9//3//f/9//3//f/9//3//f/9//3//f/9//3//fzM+/3//f/9/+15VRv9//3//f/9//3//f/9//3//f/9//3//f/9//3//f/9//3//f/9//3//f/9//3//f/9//3//f/9//3//f/9//3//f/9//3//f/9//3//f/9//3//f/9//3//f/9//3//f/9//3//f/9//3//f/9//3//f/9//3//f/9//3//f/9//3//f/9//3//f/9//3//f/9//3//f/9//3//f/9//3//f/9//3//f/9//3//f/9//3//f/9//3//f/9//3//f/9//3//f/9//3//f/9//3//f/9//3//f/9//3//f/9//3//f/9//3//f/9//3//f/9//3//f/9//3//f/9//3//f/9//3//f/9/PWMVPrM1tDXTNVZGuVI7X/9//3//f/9//3//f/9//3//f/9//3//f/9/dUb/f/9//3//f68p/3//f/9//3//f/9//3//f/9//3//f/9//3//f/9//3//f/9//3//f/9//3//f/9//3//f/9//3//f/9//3//f/9//3//f/9//3//f/9//3//f/9//3//f/9//3//f/9//3//f/9//3//f/9//3//f/9//3//f/9//3//f/9//3//f/9//3//f/9//3//f/9//3//f/9//3//f/9//3//f/9//3//f/9//3//f/9//3//f/9//3//f/9//3//f/9//3//f/9//3//f/9//3//f/9//3//f/9//3//f/9//3//f/9//3//f/9//3//f/9//3//f/9//3//f/9//3//f/9//3//f/9//3//f/9/+lr/f/9//380Qi0hsDHSNfM5VkZ3Sv9//3//f/9//3//f/9//391Qv9//3//f/9/8jH/f/9//3//f/9//3//f/9//3//f/9//3//f/9//3//f/9//3//f/9//3//f/9//3//f/9//3//f/9//3//f/9//3//f/9//3//f/9//3//f/9//3//f/9//3//f/9//3//f/9//3//f/9//3//f/9//3//f/9//3//f/9//3//f/9//3//f/9//3//f/9//3//f/9//3//f/9//3//f/9//3//f/9//3//f/9//3//f/9//3//f/9//3//f/9//3//f/9//3//f/9//3//f/9//3//f/9//3//f/9//3//f/9//3//f/9//399a/9/lkr/f/9//3//f/9//3//f/9//3//f/9//3//f/9//39SQv9//3//f/9//3//f/9/GV8TQtI59Tm0NZItUSlxKRVCmU6zMXhG31r/f/9//3+6SrtO/3//f/9//3//f/9//3//f/9//3//f/9//3//f/9//3//f/9//3//f/9//3//f/9//3//f/9//3//f/9//3//f/9//3//f/9//3//f/9//3//f/9//3//f/9//3//f/9//3//f/9//3//f/9//3//f/9//3//f/9//3//f/9//3//f/9//3//f/9//3//f/9//3//f/9//3//f/9//3//f/9//3//f/9//3//f/9//3//f/9//3//f/9//3//f/9//3//f/9//3//f/9//3//f/9//3//f/9//3//f/9//3//f/9//3+WTq8xEjozPhM+dUZ1Sv9//3//f/9//3//f/9//3//f/9//3//f/9/lU7/f/9//3//f/9//3//f/9//3//f/9//3//f/9//3+RLRU6UyUVIVQpcS01Qr1S1zH/f/9//3//f/9//3//f/9//3//f/9//3//f/9//39aa/9//3//f/9//3//f/9//3//f/9//3//f/9//3//f/9//3//f/9//3//f/9//3//f/9//3//f/9//3//f/9//3//f/9//3//f/9//3//f/9//3//f/9//3//f/9//3//f/9//3//f/9//3//f/9//3//f/9//3//f/9//3//f/9//3//f/9//3//f/9//3//f/9//3//f/9//3//f/9//3//f/9//3//f/9//3//f/9//3//f/9//3//f/9//3//f5dSbS0zRv9//3//f/9//3//f/9/MkIZY7VS/3//f/9//3//f/9//3//f/9//3+VTrdS/3//f/9//3//f/9//3//f/9//3//f/9//3//f/9//3//fzpG/382RjRCWUbOEDAdsy1vIf9/mEo8X/9//3//f/9//3//f/9//3//f/9//3//f/9//3//f/9//3//f/9//3//f/9//3//f/9//3//f/9//3//f/9//3//f/9//3//f/9//3//f/9//3//f/9//3//f/9//3//f/9//3//f/9//3//f/9//3//f/9//3//f/9//3//f/9//3//f/9//3//f/9//3//f/9//3//f/9//3//f/9//3//f/9//3//f/9//3//f/9//3//f/9//3//f/9//3//f/9//3//f/9//3//f/9//3//f7hS0TX/f/9//3//f/9//3//f/9//3//f/9//391Tv9//3//f/9//3//f/9//3//f1xr+lr/f/9//3//f/9//3//f/9//3//f/9//3//f/9//3//f/9/eEpdY/9//3//f7pSukr/fxxXNTqRKe0YrBTuIFApszn/fx1j/3//f/9/c07/f/9//3//f/9//3//f/9//3//f/9//3//f/9//3//f/9//3//f/9//3//f/9//3//f/9//3//f/9//3//f/9//3//f/9//3//f/9//3//f/9//3//f/9//3//f/9//3//f/9//3//f/9//3//f/9//3//f/9//3//f/9//3//f/9//3//f/9//3//f/9//3//f/9//3//f/9//3//f/9//3//f/9//3//f/9//3//f/9//3//f/9//3//fxpfLCH/f/9//3//f/9//3//f/9//3//f/9//3//f/9/tlL/f/9//3//f/9//3//f/9//3/aWv9//3//f/9//3//f/9//3//f/9//3//f/9//3//f/9//388Y3VK/3//f/9//380Ov9//3//f/9//38/Z/9/P2ebUplOLiGxMRM+VUo6Z/9//3//f/9//3//f/9//3//f/9//3//f/9//3//f/9//3//f/9//3//f/9//3//f/9//3//f/9//3//f/9//3//f/9//3//f/9//3//f/9//3//f/9//3//f/9//3//f/9//3//f/9//3//f/9//3//f/9//3//f/9//3//f/9//3//f/9//3//f/9//3//f/9//3//f/9//3//f/9//3//f/9//3//f/9//3//f/9//3//f/9//3//f/9/jzH/f/9//3//f/9//3//f/9//3//f/9//3//f/9//3//f7ZSGV//f/9//3//f/9//3//f/9/2Fr/f/9//3//f/9//3//f/9//3//f/9//3//f/9//3//f/9/dUb/f/9//3//f7Ap/3//f/9//3//f/9//3//f/9//3//f/9//3//f/9//3//f/9//3//f/9//3//f/9//3//f/9//3//f/9//3//f/9//3//f/9//3//f/9//3//f/9//3//f/9//3//f/9//3//f/9//3//f/9//3//f/9//3//f/9//3//f/9//3//f/9//3//f/9//3//f/9//3//f/9//3//f/9//3//f/9//3//f/9//3//f/9//3//f/9//3//f/9//3//f/9//3//f/9//3//f/9//3//f/9//3//f/9/dU51Sv9//3//f/9//3//f/9//3//f/9//3//f/9//3//f/9//3/wOf9//3//f/9//3//f/9//3+PLf9//3//f/9//3//f/9//3//f/9//3//f/9//3//f/9/O2MyPv9//3//f/9/sC0bW/9//3//f/9//3//f/9//3//f/9//3//f/9//3//f/9//3//f/9//3//f/9//3//f/9//3//f/9//3//f/9//3//f/9//3//f/9//3//f/9//3//f/9//3//f/9//3//f/9//3//f/9//3//f/9//3//f/9//3//f/9//3//f/9//3//f/9//3//f/9//3//f/9//3//f/9//3//f/9//3//f/9//3//f/9//3//f/9//3//f/9//3//f/9//3//f/9//3//f/9//3//f/9//3//f/9//38rIf9//3//f/9//3//f/9//3//f/9//3//f/9//3//f/9//3//f/9/1lb/f/9//3//f/9/TSmPMUUEVUL/f/9//3//f/9//3//f/9//3//f/9//3//f/9//3//f3VG/3//f/9//3/ZUvI1/3//f/9//3//f/9//3//f/9//3//f/9//3//f/9//3//f/9//3//f/9//3//f/9//3//f/9//3//f/9//3//f/9//3//f/9//3//f/9//3//f/9//3//f/9//3//f/9//3//f/9//3//f/9//3//f/9//3//f/9//3//f/9//3//f/9//3//f/9//3//f/9//3//f/9//3//f/9//3//f/9//3//f/9//3//f/9//3//f/9//3//f/9//3//f/9//3//f/9//3//f/9//3//f/9//3/xOdhW/3//f/9//3//f/9//3//f/9//3//f/9//3//f/9//3//f/9//3//f7ZS/3//f/9/jS3/f/9//382PjY6Ejr/f/9//3//f/9//3//f/9//3//f/9//3//f/9//3/ZUv9//3//f/9/sTH/f/9//3//f/9//3//f/9//3//f/9//3//f/9//3//f/9//3//f/9//3//f/9//3//f/9//3//f/9//3//f/9//3//f/9//3//f/9//3//f/9//3//f/9//3//f/9//3//f/9//3//f/9//3//f/9//3//f/9//3//f/9//3//f/9//3//f/9//3//f/9//3//f/9//3//f/9//3//f/9//3//f/9//3//f/9//3//f/9//3//f/9//3//f/9//3//f/9//3//f/9//3//f/9//3//fwwh/3//f/9//3//f/9//3//f/9//3//f/9//3//f/9//3//f/9//3//f/9//38yRv9//3//f/9//3//f/tW/381Qvla/3//f/9//3//f/9//3//f/9//3//f/9//3//f9tW/3//f/9//38TPv9//3//f/9//3//f/9//3//f/9//3//f/9//3//f/9//3//f/9//3//f/9//3//f/9//3//f/9//3//f/9//3//f/9//3//f/9//3//f/9//3//f/9//3//f/9//3//f/9//3//f/9//3//f/9//3//f/9//3//f/9//3//f/9//3//f/9//3//f/9//3//f/9//3//f/9//3//f/9//3//f/9//3//f/9//3//f/9//3//f/9//3//f/9//3//f/9//3//f/9//3//f/9//3//f/9/LiH/f/9//3//f/9//3//f/9//3//f/9//3//f/9//3//f/9//3//f/9//3//f/9/11r/f04l/3//f/9//3+YUv9/+FrxOf9//39vLSwlbi3/f/9//3//f/9//3//f/9/UCX/f/9//3//f3ZKFD7/f/9//3//f/9//3//f/9//3//f/9//3//f/9//3//f/9//3//f/9//3//f/9//3//f/9//3//f/9//3//f/9//3//f/9//3//f/9//3//f/9//3//f/9//3//f/9//3//f/9//3//f/9//3//f/9//3//f/9//3//f/9//3//f/9//3//f/9//3//f/9//3//f/9//3//f/9//3//f/9//3//f/9//3//f/9//3//f/9//3//f/9//3//f/9//3//f/9//3//f/9//3//f/9//3+RLf9//3//f/9//3//f/9//3//f/9//3//f/9//3//f/9//3//f/9//3//f/9//3+2Vv9//39wLf9//3//f9la/3//f/9//3//f5At/3//f9E9/3//f/9//3//fy4l/l7/f/9//3//f/9//38VQv9//3//f/9//3//f/9//3//f/9//3//f/9//3//f/9//3//f/9//3//f/9//3//f/9//3//f/9//3//f/9//3//f/9//3//f/9//3//f/9//3//f/9//3//f/9//3//f/9//3//f/9//3//f/9//3//f/9//3//f/9//3//f/9//3//f/9//3//f/9//3//f/9//3//f/9//3//f/9//3//f/9//3//f/9//3//f/9//3//f/9//3//f/9//3//f/9//3//f/9//3//f/9//381Rjc+/3//f/9//3//f/9//3//f/9//3//f/9//3//f/9//3//f/9//3//f/9//3//f/peNkbbVhZC/3//f/9/dU53Tv9//3+tMf9/Ej7/f/9//3/ROdlW6xTTNRQ+sTX/f9tWmE7/f/9//3//f9M1/3//f/9//3//f/9//3//f/9//3//f/9//3//f/9//3//f/9//3//f/9//3//f/9//3//f/9//3//f/9//3//f/9//3//f/9//3//f/9//3//f/9//3//f/9//3//f/9//3//f/9//3//f/9//3//f/9//3//f/9//3//f/9//3//f/9//3//f/9//3//f/9//3//f/9//3//f/9//3//f/9//3//f/9//3//f/9//3//f/9//3//f/9//3//f/9//3//f/9//3//f/9//3//f5Etmk7/f/9//3//f/9//3//f/9//3//f/9//3//f/9//3//f/9//3//f/9//3//f/9//3+ZUv9/lC3/f/9//3//f5dS/3//f1JGl0pPIf9//3//f/9/7Ry2Mf9/G19QLf9//380Qv9//3//f/9/VkY0Qv9//3//f/9//3//f/9//3//f/9//3//f/9//3//f/9//3//f/9//3//f/9//3//f/9//3//f/9//3//f/9//3//f/9//3//f/9//3//f/9//3//f/9//3//f/9//3//f/9//3//f/9//3//f/9//3//f/9//3//f/9//3//f/9//3//f/9//3//f/9//3//f/9//3//f/9//3//f/9//3//f/9//3//f/9//3//f/9//3//f/9//3//f/9//3//f/9//3//f/9//3//f/9/cClfY/9//3//f/9//3//f/9//3//f/9//3//f/9//3//f/9//3//f/9//3//f/9//3//f/9//l5QJRxf/3//f/9/l1L/f/9//39PJQ4Z/3//f/9//3+8VnYp/3//f/I5/3//fzNC+Fr/f/9//38dYxQ+/3//f/9//3//f/9//3//f/9//3//f/9//3//f/9//3//f/9//3//f/9//3//f/9//3//f/9//3//f/9//3//f/9//3//f/9//3//f/9//3//f/9//3//f/9//3//f/9//3//f/9//3//f/9//3//f/9//3//f/9//3//f/9//3//f/9//3//f/9//3//f/9//3//f/9//3//f/9//3//f/9//3//f/9//3//f/9//3//f/9//3//f/9//3//f/9//3//f/9//3//f/9//3+RLf9//3//f/9//3//f/9//3//f/9//3//f/9//3//f/9//3//f/9//3//f/9//3//f/9//3//f1Ep/3//f/9//3//f5ZS/3//f/9/Lx3/f/9//3//f/9/1jX/f/9//39TRv9/W2e2Uv9//3//f/9/cCn/f/9//3//f/9//3//f/9//3//f/9//3//f/9//3//f/9//3//f/9//3//f/9//3//f/9//3//f/9//3//f/9//3//f/9//3//f/9//3//f/9//3//f/9//3//f/9//3//f/9//3//f/9//3//f/9//3//f/9//3//f/9//3//f/9//3//f/9//3//f/9//3//f/9//3//f/9//3//f/9//3//f/9//3//f/9//3//f/9//3//f/9//3//f/9//3//f/9//3//f/9//3//f3Ap/3//f/9//3//f/9//3//f/9//3//f/9//3//f/9//3//f/9//3//f/9//3//f/9//3//f/9/9jm6Uv9//3//fxlfdE7/f/9//3/0NflW/3//f/9//3//f88x/3//f/9//3//fzNG/3//f/9//39XRtxW/3//f/9//3//f/9//3//f/9//3//f/9//3//f/9//3//f/9//3//f/9//3//f/9//3//f/9//3//f/9//3//f/9//3//f/9//3//f/9//3//f/9//3//f/9//3//f/9//3//f/9//3//f/9//3//f/9//3//f/9//3//f/9//3//f/9//3//f/9//3//f/9//3//f/9//3//f/9//3//f/9//3//f/9//3//f/9//3//f/9//3//f/9//3//f/9//3//f/9//3//f/9/kSn/f/9//3//f/9//3//f/9//3//f/9//3//f/9//3//f/9//3//f/9//3//f/9//3//f/9//3//f3It/3//f/9//391Tv9//3//fztj/3//f/9//3//f/9//3//f/9//3//f/9//3//f/9//3//fz1b1DH/f/9//3//f/9//3//f/9//3//f/9//3//f/9//3//f/9//3//f/9//3//f/9//3//f/9//3//f/9//3//f/9//3//f/9//3//f/9//3//f/9//3//f/9//3//f/9//3//f/9//3//f/9//3//f/9//3//f/9//3//f/9//3//f/9//3//f/9//3//f/9//3//f/9//3//f/9//3//f/9//3//f/9//3//f/9//3//f/9//3//f/9//3//f/9//3//f/9//3//f/9//3+RLf9//3//f/9//3//f/9//3//f/9//3//f/9//3//f/9//3//f/9//3//f/9//3//f/9//3//f/9/7Bz/f/9//3//f5hSHmf/f/9//3//f/9//3//f/9//3//f/9//3//f/9//3+5Whxj/3//f/9//3+zMf9//3//f/9//3//f/9//3//f/9//3//f/9//3//f/9//3//f/9//3//f/9//3//f/9//3//f/9//3//f/9//3//f/9//3//f/9//3//f/9//3//f/9//3//f/9//3//f/9//3//f/9//3//f/9//3//f/9//3//f/9//3//f/9//3//f/9//3//f/9//3//f/9//3//f/9//3//f/9//3//f/9//3//f/9//3//f/9//3//f/9//3//f/9//3//f/9//3//f/9//3//f7It/3//f/9//3//f/9//3//f/9//3//f/9//3//f/9//3//f/9//3//f/9//3//f/9//3//f/9//3//f9pa/3//f/9/uVL/f/9//3//f/9//3//f/9//3//f/9//3//f/9//3//f/9/80H/f/9//3//f5Epl07/f/9//3//f/9//3//f/9//3//f/9//3//f/9//3//f/9//3//f/9//3//f/9//3//f/9//3//f/9//3//f/9//3//f/9//3//f/9//3//f/9//3//f/9//3//f/9//3//f/9//3//f/9//3//f/9//3//f/9//3//f/9//3//f/9//3//f/9//3//f/9//3//f/9//3//f/9//3//f/9//3//f/9//3//f/9//3//f/9//3//f/9//3//f/9//3//f/9//3//f/9/si3/f/9//3//f/9//3//f/9//3//f/9//3//f/9//3//f/9//3//f/9//3//f/9//3//f/9//3//f7pWby3/f/9//3//fxQ+/3//f/9//3//f/9//3//f/9//3//f/9//3//f/9//38UQv9//3//f/9/NULSNfde/3//f/9//3//f/9//3//f/9//3//f/9//3//f/9//3//f/9//3//f/9//3//f/9//3//f/9//3//f/9//3//f/9//3//f/9//3//f/9//3//f/9//3//f/9//3//f/9//3//f/9//3//f/9//3//f/9//3//f/9//3//f/9//3//f/9//3//f/9//3//f/9//3//f/9//3//f/9//3//f/9//3//f/9//3//f/9//3//f/9//3//f/9//3//f/9//3//f/9//39PJf9//3//f/9//3//f/9//3//f/9//3//f/9//3//f/9//3//f/9//3//f/9//3//f/9//3//f/9/dkoUQv9//3//f/peFEL/f/9//3//f/9//3//f/9//3//f/9//3//f/9//3//f/pe/3//f/9//3//f9M1/3//f/9//3//f/9//3//f/9//3//f/9//3//f/9//3//f/9//3//f/9//3//f/9//3//f/9//3//f/9//3//f/9//3//f/9//3//f/9//3//f/9//3//f/9//3//f/9//3//f/9//3//f/9//3//f/9//3//f/9//3//f/9//3//f/9//3//f/9//3//f/9//3//f/9//3//f/9//3//f/9//3//f/9//3//f/9//3//f/9//3//f/9//3//f/9//3//f/9//3//f5Ap/3//f/9//3//f/9//3//f/9//3//f/9//3//f/9//3//f/9//3//f/9//3//f/9//3//f/9//3//f28t/3//f/9//3+PMf9//3//f/9//3//f/9//3//f/9//3//f/9//3//f/9//39VRv9//3//f/9/FD64Uv9//3//f/9//3//f/9//3//f/9//3//f/9//3//f/9//3//f/9//3//f/9//3//f/9//3//f/9//3//f/9//3//f/9//3//f/9//3//f/9//3//f/9//3//f/9//3//f/9//3//f/9//3//f/9//3//f/9//3//f/9//3//f/9//3//f/9//3//f/9//3//f/9//3//f/9//3//f/9//3//f/9//3//f/9//3//f/9//3//f/9//3//f/9//3//f/9//3//f/9/0jH/f/9//3//f/9//3//f/9//3//f/9//3//f/9//3//f/9//3//f/9//3//f/9//3//f/9//3//f/9/M0b/f/9//3//f1RG/3//f/9//3//f/9//3//f/9//3//f/9//3//f/9//3//f5hO/3//f/9//39dZ9I1/3//f/9//3//f/9//3//f/9//3//f/9//3//f/9//3//f/9//3//f/9//3//f/9//3//f/9//3//f/9//3//f/9//3//f/9//3//f/9//3//f/9//3//f/9//3//f/9//3//f/9//3//f/9//3//f/9//3//f/9//3//f/9//3//f/9//3//f/9//3//f/9//3//f/9//3//f/9//3//f/9//3//f/9//3//f/9//3//f/9//3//f/9//3//f/9//3//f/9//3/zOT1j/3//f/9//3//f/9//3//f/9//3//f/9//3//f/9//3//f/9//3//f/9//3//f/9//3//f/9//3//f/9//3//f/9/E0L5Wv9//3//f/9//3//f/9//3//f/9//3//f/9//3//f/9/uVJbZ/9//3//f/9/0zX/f/9//3//f/9//3//f/9//3//f/9//3//f/9//3//f/9//3//f/9//3//f/9//3//f/9//3//f/9//3//f/9//3//f/9//3//f/9//3//f/9//3//f/9//3//f/9//3//f/9//3//f/9//3//f/9//3//f/9//3//f/9//3//f/9//3//f/9//3//f/9//3//f/9//3//f/9//3//f/9//3//f/9//3//f/9//3//f/9//3//f/9//3//f/9//3//f/9//3//f/M5d0r/f/9//3//f/9//3//f/9//3//f/9//3//f/9//3//f/9//3//f/9//3//f/9//3//f/9//3//f/9//3//f/9//3//f7dS/3//f/9//3//f/9//3//f/9//3//f/9//3//f/9//3//f1RG/3//f/9//38VPtpW/3//f/9//3//f/9//3//f/9//3//f/9//3//f/9//3//f/9//3//f/9//3//f/9//3//f/9//3//f/9//3//f/9//3//f/9//3//f/9//3//f/9//3//f/9//3//f/9//3//f/9//3//f/9//3//f/9//3//f/9//3//f/9//3//f/9//3//f/9//3//f/9//3//f/9//3//f/9//3//f/9//3//f/9//3//f/9//3//f/9//3//f/9//3//f/9//3//f/9/+lp2Rv9//3//f/9//3//f/9//3//f/9//3//f/9//3//f/9//3//f/9//3//f/9//3//f/9//3//f/9//3//f/9//3//f/9/+lr/f/9//3//f/9//3//f/9//3//f/9//3//f/9//3//f9laE0L/f/9//3//f7lWcCn/f/9//3//f/9//3//f/9//3//f/9//3//f/9//3//f/9//3//f/9//3//f/9//3//f/9//3//f/9//3//f/9//3//f/9//3//f/9//3//f/9//3//f/9//3//f/9//3//f/9//3//f/9//3//f/9//3//f/9//3//f/9//3//f/9//3//f/9//3//f/9//3//f/9//3//f/9//3//f/9//3//f/9//3//f/9//3//f/9//3//f/9//3//f/9//3//f/9//3//f9I1/3//f/9//3//f/9//3//f/9//3//f/9//3//f/9//3//f/9//3//f/9//3//f/9//3//f/9//3//f/9//3//f/9//38TPv9//3//f/9//3//f/9//3//f/9//3//f/9//3//f/9//3/ZWv9//3//f/9//39wKf9//3//f/9//3//f/9//3//f/9//3//f/9//3//f/9//3//f/9//3//f/9//3//f/9//3//f/9//3//f/9//3//f/9//3//f/9//3//f/9//3//f/9//3//f/9//3//f/9//3//f/9//3//f/9//3//f/9//3//f/9//3//f/9//3//f/9//3//f/9//3//f/9//3//f/9//3//f/9//3//f/9//3//f/9//3//f/9//3//f/9//3//f/9//3//f/9//3//f/9/jy3/f/9//3//f/9//3//f/9//3//f/9//3//f/9//3//f/9//3//f/9//3//f/9//3//f/9//3//f/9//3//f/9//3//fxI6/3//f/9//3//f/9//3//f/9//3//f/9//3//f/9//3//f/9/VUb/f/9//3//f1VGVUL/f/9//3//f/9//3//f/9//3//f/9//3//f/9//3//f/9//3//f/9//3//f/9//3//f/9//3//f/9//3//f/9//3//f/9//3//f/9//3//f/9//3//f/9//3//f/9//3//f/9//3//f/9//3//f/9//3//f/9//3//f/9//3//f/9//3//f/9//3//f/9//3//f/9//3//f/9//3//f/9//3//f/9//3//f/9//3//f/9//3//f/9//3//f/9//3//f/9//39uKf9//3//f/9//3//f/9//3//f/9//3//f/9//3//f/9//3//f/9//3//f/9//3//f/9//3//f/9//3//f/9//3//f/9/Mz7/f/9//3//f/9//3//f/9//3//f/9//3//f/9//3//f/9//3+4Vv9//3//f/9//3/RNf9//3//f/9//3//f/9//3//f/9//3//f/9//3//f/9//3//f/9//3//f/9//3//f/9//3//f/9//3//f/9//3//f/9//3//f/9//3//f/9//3//f/9//3//f/9//3//f/9//3//f/9//3//f/9//3//f/9//3//f/9//3//f/9//3//f/9//3//f/9//3//f/9//3//f/9//3//f/9//3//f/9//3//f/9//3//f/9//3//f/9//3//f/9//3//f/9//3//f7Ex/3//f/9//3//f/9//3//f/9//3//f/9//3//f/9//3//f/9//3//f/9//3//f/9//3//f/9//3//f/9//3//f/9//39VQv9//3//f/9//3//f/9//3//f/9//3//f/9//3//f/9//3//f5dS/3//f/9//3//fxM+Ol//f/9//3//f/9//3//f/9//3//f/9//3//f/9//3//f/9//3//f/9//3//f/9//3//f/9//3//f/9//3//f/9//3//f/9//3//f/9//3//f/9//3//f/9//3//f/9//3//f/9//3//f/9//3//f/9//3//f/9//3//f/9//3//f/9//3//f/9//3//f/9//3//f/9//3//f/9//3//f/9//3//f/9//3//f/9//3//f/9//3//f/9//3//f/9//3//f/9/M0I7Y/9//3//f/9//3//f/9//3//f/9//3//f/9//3//f/9//3//f/9//3//f/9//3//f/9//3//f/9//3//f/9//3//f7hOG1//f/9//3//f/9//3//f/9//3//f/9//3//f/9//3//f/9//39VSv9//3//f/9/GV/RNf9//3//f/9//3//f/9//3//f/9//3//f/9//3//f/9//3//f/9//3//f/9//3//f/9//3//f/9//3//f/9//3//f/9//3//f/9//3//f/9//3//f/9//3//f/9//3//f/9//3//f/9//3//f/9//3//f/9//3//f/9//3//f/9//3//f/9//3//f/9//3//f/9//3//f/9//3//f/9//3//f/9//3//f/9//3//f/9//3//f/9//3//f/9//3//f/9//387YzNC/3//f/9//3//f/9//3//f/9//3//f/9//3//f/9//3//f/9//3//f/9//3//f/9//3//f/9//3//f/9//3//f/9/uVJ3Tv9//3//f/9//3//f/9//3//f/9//3//f/9//3//f/9//3//f3VKGV//f/9//38bY7I1f2v/f/9//3//f/9//3//f/9//3//f/9//3//f/9//3//f/9//3//f/9//3//f/9//3//f/9//3//f/9//3//f/9//3//f/9//3//f/9//3//f/9//3//f/9//3//f/9//3//f/9//3//f/9//3//f/9//3//f/9//3//f/9//3//f/9//3//f/9//3//f/9//3//f/9//3//f/9//3//f/9//3//f/9//3//f/9//3//f/9//3//f/9//3//f/9//3//f/9/0DX/f/9//3//f/9//3//f/9//3//f/9//3//f/9//3//f/9//3//f/9//3//f/9//3//f/9//3//f/9//3//f/9//3/aVhQ+/3//f/9//3//f/9//3//f/9//3//f/9//3//f/9//3//f/9/+V7/f/9//3//f/9/9T3/f/9//3//f/9//3//f/9//3//f/9//3//f/9//3//f/9//3//f/9//3//f/9//3//f/9//3//f/9//3//f/9//3//f/9//3//f/9//3//f/9//3//f/9//3//f/9//3//f/9//3//f/9//3//f/9//3//f/9//3//f/9//3//f/9//3//f/9//3//f/9//3//f/9//3//f/9//3//f/9//3//f/9//3//f/9//3//f/9//3//f/9//3//f/9//3//f/9//3+PLf9//3//f/9//3//f/9//3//f/9//3//f/9//3//f/9//3//f/9//3//f/9//3//f/9//3//f/9//3//f/9//3//fz1jV0b/f/9//3//f/9//3//f/9//3//f/9//3//f/9//3//f/9//3//f/la/3//f/9//3//fxQ+/3//f/9//3//f/9//3//f/9//3//f/9//3//f/9//3//f/9//3//f/9//3//f/9//3//f/9//3//f/9//3//f/9//3//f/9//3//f/9//3//f/9//3//f/9//3//f/9//3//f/9//3//f/9//3//f/9//3//f/9//3//f/9//3//f/9//3//f/9//3//f/9//3//f/9//3//f/9//3//f/9//3//f/9//3//f/9//3//f/9//3//f/9//3//f/9//3//f04p/3//f/9//3//f/9//3//f/9//3//f/9//3//f/9//3//f/9//3//f/9//3//f/9//3//f/9//3//f/9//3//f/9//3/0Of9//3//f/9//3//f/9//3//f/9//3//f/9//3//f/9//3//f/9//3//f/9//3//f/9/cC0cX/9//3//f/9//3//f/9//3//f/9//3//f/9//3//f/9//3//f/9//3//f/9//3//f/9//3//f/9//3//f/9//3//f/9//3//f/9//3//f/9//3//f/9//3//f/9//3//f/9//3//f/9//3//f/9//3//f/9//3//f/9//3//f/9//3//f/9//3//f/9//3//f/9//3//f/9//3//f/9//3//f/9//3//f/9//3//f/9//3//f/9//3//f/9//3//f/9/0jn/f/9//3//f/9//3//f/9//3//f/9//3//f/9//3//f/9//3//f/9//3//f/9//3//f/9//3//f/9//3//f/9//3//f7E1/3//f/9//3//f/9//3//f/9//3//f/9//3//f/9//3//f/9//3//f7ZO/3//f/9//39OJdpW/3//f/9//3//f/9//3//f/9//3//f/9//3//f/9//3//f/9//3//f/9//3//f/9//3//f/9//3//f/9//3//f/9//3//f/9//3//f/9//3//f/9//3//f/9//3//f/9//3//f/9//3//f/9//3//f/9//3//f/9//3//f/9//3//f/9//3//f/9//3//f/9//3//f/9//3//f/9//3//f/9//3//f/9//3//f/9//3//f/9//3//f/9//3//f/9//392Tv9//3//f/9//3//f/9//3//f/9//3//f/9//3//f/9//3//f/9//3//f/9//3//f/9//3//f/9//3//f/9//3//f/9/sTX/f/9//3//f/9//3//f/9//3//f/9//3//f/9//3//f/9//3//f/9/ETr/f/9//3//f/9/cC3/f/9//3//f/9//3//f/9//3//f/9//3//f/9//3//f/9//3//f/9//3//f/9//3//f/9//3//f/9//3//f/9//3//f/9//3//f/9//3//f/9//3//f/9//3//f/9//3//f/9//3//f/9//3//f/9//3//f/9//3//f/9//3//f/9//3//f/9//3//f/9//3//f/9//3//f/9//3//f/9//3//f/9//3//f/9//3//f/9//3//f/9//3//f/9//3//fxtjsTX/f/9//3//f/9//3//f/9//3//f/9//3//f/9//3//f/9//3//f/9//3//f/9//3//f/9//3//f/9//3//f/9//3/zOf9//3//f/9//3//f/9//3//f/9//3//f/9//3//f/9//3//f/9//3//fxtf/3//f/9//3/0OZhS/3//f/9//3//f/9//3//f/9//3//f/9//3//f/9//3//f/9//3//f/9//3//f/9//3//f/9//3//f/9//3//f/9//3//f/9//3//f/9//3//f/9//3//f/9//3//f/9//3//f/9//3//f/9//3//f/9//3//f/9//3//f/9//3//f/9//3//f/9//3//f/9//3//f/9//3//f/9//3//f/9//3//f/9//3//f/9//3//f/9//3//f/9//3//f/9//3/SOf9//3//f/9//3//f/9//3//f/9//3//f/9//3//f/9//3//f/9//3//f/9//3//f/9//3//f/9//3//f/9//3//fxM+/3//f/9//3//f/9//3//f/9//3//f/9//3//f/9//3//f/9//3//f/9/M0L/f/9//3//f5lS0zn/f/9//3//f/9//3//f/9//3//f/9//3//f/9//3//f/9//3//f/9//3//f/9//3//f/9//3//f/9//3//f/9//3//f/9//3//f/9//3//f/9//3//f/9//3//f/9//3//f/9//3//f/9//3//f/9//3//f/9//3//f/9//3//f/9//3//f/9//3//f/9//3//f/9//3//f/9//3//f/9//3//f/9//3//f/9//3//f/9//3//f/9//3//f/9//3//f3hOulb/f/9//3//f/9//3//f/9//3//f/9//3//f/9//3//f/9//3//f/9//3//f/9//3//f/9//3//f/9//3//f/9/FEL/f/9//3//f/9//3//f/9//3//f/9//3//f/9//3//f/9//3//f/9//3/3Wlxr/3//f/9//39vLf9//3//f/9//3//f/9//3//f/9//3//f/9//3//f/9//3//f/9//3//f/9//3//f/9//3//f/9//3//f/9//3//f/9//3//f/9//3//f/9//3//f/9//3//f/9//3//f/9//3//f/9//3//f/9//3//f/9//3//f/9//3//f/9//3//f/9//3//f/9//3//f/9//3//f/9//3//f/9//3//f/9//3//f/9//3//f/9//3//f/9//3//f/9//3//f/9/HGNwLf9//3//f/9//3//f/9//3//f/9//3//f/9//3//f/9//3//f/9//3//f/9//3//f/9//3//f/9//3//f/9//38TPv9//3//f/9//3//f/9//3//f/9//3//f/9//3//f/9//3//f/9//3//f/9/0T3/f/9//3//f/9/FEb/f/9//3//f/9//3//f/9//3//f/9//3//f/9//3//f/9//3//f/9//3//f/9//3//f/9//3//f/9//3//f/9//3//f/9//3//f/9//3//f/9//3//f/9//3//f/9//3//f/9//3//f/9//3//f/9//3//f/9//3//f/9//3//f/9//3//f/9//3//f/9//3//f/9//3//f/9//3//f/9//3//f/9//3//f/9//3//f/9//3//f/9//3//f/9//38+Z5Ex/3//f/9//3//f/9//3//f/9//3//f/9//3//f/9//3//f/9//3//f/9//3//f/9//3//f/9//3//f/9//3//fzRC/3//f/9//3//f/9//3//f/9//3//f/9//3//f/9//3//f/9//3//f/9//3/6Yvpe/3//f/9//39OKf9//3//f/9//3//f/9//3//f/9//3//f/9//3//f/9//3//f/9//3//f/9//3//f/9//3//f/9//3//f/9//3//f/9//3//f/9//3//f/9//3//f/9//3//f/9//3//f/9//3//f/9//3//f/9//3//f/9//3//f/9//3//f/9//3//f/9//3//f/9//3//f/9//3//f/9//3//f/9//3//f/9//3//f/9//3//f/9//3//f/9//3//f/9//3//f/9/kTH/f/9//3//f/9//3//f/9//3//f/9//3//f/9//3//f/9//3//f/9//3//f/9//3//f/9//3//f/9//3//f/9/Ez7/f/9//3//f/9//3//f/9//3//f/9//3//f/9//3//f/9//3//f/9//3//f/9/VEb/f/9//3//f/M9d07/f/9//3//f/9//3//f/9//3//f/9//3//f/9//3//f/9//3//f/9//3//f/9//3//f/9//3//f/9//3//f/9//3//f/9//3//f/9//3//f/9//3//f/9//3//f/9//3//f/9//3//f/9//3//f/9//3//f/9//3//f/9//3//f/9//3//f/9//3//f/9//3//f/9//3//f/9//3//f/9//3//f/9//3//f/9//3//f/9//3//f/9//3//f/9//381RhRC/3//f/9//3//f/9//3//f/9//3//f/9//3//f/9//3//f/9//3//f/9//3//f/9//3//f/9//3//f/9//3+wMf9//3//f/9//3//f/9//3//f/9//3//f/9//3//f/9//3//f/9//3//f/9//3/4Wv9//3//f/9//3+QMf9//3//f/9//3//f/9//3//f/9//3//f/9//3//f/9//3//f/9//3//f/9//3//f/9//3//f/9//3//f/9//3//f/9//3//f/9//3//f/9//3//f/9//3//f/9//3//f/9//3//f/9//3//f/9//3//f/9//3//f/9//3//f/9//3//f/9//3//f/9//3//f/9//3//f/9//3//f/9//3//f/9//3//f/9//3//f/9//3//f/9//3//f/9//3//f/9/N0b/f/9//3//f/9//3//f/9//3//f/9//3//f/9//3//f/9//3//f/9//3//f/9//3//f/9//3//f/9//3//f1VK/3//f/9//3//f/9//3//f/9//3//f/9//3//f/9//3//f/9//3//f/9//3//f/9/U0b/f/9//3//f5Ax/3//f/9//3//f/9//3//f/9//3//f/9//3//f/9//3//f/9//3//f/9//3//f/9//3//f/9//3//f/9//3//f/9//3//f/9//3//f/9//3//f/9//3//f/9//3//f/9//3//f/9//3//f/9//3//f/9//3//f/9//3//f/9//3//f/9//3//f/9//3//f/9//3//f/9//3//f/9//3//f/9//3//f/9//3//f/9//3//f/9//3//f/9//3//f/9//3+SMf9//3//f/9//3//f/9//3//f/9//3//f/9//3//f/9//3//f/9//3//f/9//3//f/9//3//f/9//3//f/9/by3/f/9//3//f/9//3//f/9//3//f/9//3//f/9//3//f/9//3//f/9//3//f/9//391Tnxr/3//f/9//3+yNf9//3//f/9//3//f/9//3//f/9//3//f/9//3//f/9//3//f/9//3//f/9//3//f/9//3//f/9//3//f/9//3//f/9//3//f/9//3//f/9//3//f/9//3//f/9//3//f/9//3//f/9//3//f/9//3//f/9//3//f/9//3//f/9//3//f/9//3//f/9//3//f/9//3//f/9//3//f/9//3//f/9//3//f/9//3//f/9//3//f/9//3//f/9//3//f/M9mFL/f/9//3//f/9//3//f/9//3//f/9//3//f/9//3//f/9//3//f/9//3//f/9//3//f/9//3//f/9//3/zPf9//3//f/9//3//f/9//3//f/9//3//f/9//3//f/9//3//f/9//3//f/9//3//f/9/M0b/f/9//3//fwwh/3//f/9//3//f/9//3//f/9//3//f/9//3//f/9//3//f/9//3//f/9//3//f/9//3//f/9//3//f/9//3//f/9//3//f/9//3//f/9//3//f/9//3//f/9//3//f/9//3//f/9//3//f/9//3//f/9//3//f/9//3//f/9//3//f/9//3//f/9//3//f/9//3//f/9//3//f/9//3//f/9//3//f/9//3//f/9//3//f/9//3//f/9//3//f/9/VUZXSv9//3//f/9//3//f/9//3//f/9//3//f/9//3//f/9//3//f/9//3//f/9//3//f/9//3//f/9//39dYzRG/3//f/9//3//f/9//3//f/9//3//f/9//3//f/9//3//f/9//3//f/9//3//f/9//392Tv9//3//f/9//3/ROf9//3//f/9//3//f/9//3//f/9//3//f/9//3//f/9//3//f/9//3//f/9//3//f/9//3//f/9//3//f/9//3//f/9//3//f/9//3//f/9//3//f/9//3//f/9//3//f/9//3//f/9//3//f/9//3//f/9//3//f/9//3//f/9//3//f/9//3//f/9//3//f/9//3//f/9//3//f/9//3//f/9//3//f/9//3//f/9//3//f/9//3//f/9//3//f9I1/3//f/9//3//f/9//3//f/9//3//f/9//3//f/9//3//f/9//3//f/9//3//f/9//3//f/9//3//f/9/l07/f/9//3//f/9//3//f/9//3//f/9//3//f/9//3//f/9//3//f/9//3//f/9//3//f/9/dUr/f/9//3//f+ocO2f/f/9//3//f/9//3//f/9//3//f/9//3//f/9//3//f/9//3//f/9//3//f/9//3//f/9//3//f/9//3//f/9//3//f/9//3//f/9//3//f/9//3//f/9//3//f/9//3//f/9//3//f/9//3//f/9//3//f/9//3//f/9//3//f/9//3//f/9//3//f/9//3//f/9//3//f/9//3//f/9//3//f/9//3//f/9//3//f/9//3//f/9//3//f/9/0jX6Vv9//3//f/9//3//f/9//3//f/9//3//f/9//3//f/9//3//f/9//3//f/9//3//f/9//3//f/9/2VJVRv9//3//f/9//3//f/9//3//f/9//3//f/9//3//f/9//3//f/9//3//f/9//3//f/9//391TnRO/3//f/9/2Vr/f/9//3//f/9//3//f/9//3//f/9//3//f/9//3//f/9//3//f/9//3//f/9//3//f/9//3//f/9//3//f/9//3//f/9//3//f/9//3//f/9//3//f/9//3//f/9//3//f/9//3//f/9//3//f/9//3//f/9//3//f/9//3//f/9//3//f/9//3//f/9//3//f/9//3//f/9//3//f/9//3//f/9//3//f/9//3//f/9//3//f/9//3//f/9//3/aVm8p/3//f/9//3//f/9//3//f/9//3//f/9//3//f/9//3//f/9//3//f/9//3//f/9//3//f/9//3/zOfpa/3//f/9//3//f/9//3//f/9//3//f/9//3//f/9//3//f/9//3//f/9//3//f/9//3//f7VSdU7/f/9//3//f7Ax/3//f/9//3//f/9//3//f/9//3//f/9//3//f/9//3//f/9//3//f/9//3//f/9//3//f/9//3//f/9//3//f/9//3//f/9//3//f/9//3//f/9//3//f/9//3//f/9//3//f/9//3//f/9//3//f/9//3//f/9//3//f/9//3//f/9//3//f/9//3//f/9//3//f/9//3//f/9//3//f/9//3//f/9//3//f/9//3//f/9//3//f/9//3//f/9/NEL/f/9//3//f/9//3//f/9//3//f/9//3//f/9//3//f/9//3//f/9//3//f/9//3//f/9//3//f/M5/3//f/9//3//f/9//3//f/9//3//f/9//3//f/9//3//f/9//3//f/9//3//f/9//3//f/9//3+uMf9//3//f/9/VUYUQv9//3//f/9//3//f/9//3//f/9//3//f/9//3//f/9//3//f/9//3//f/9//3//f/9//3//f/9//3//f/9//3//f/9//3//f/9//3//f/9//3//f/9//3//f/9//3//f/9//3//f/9//3//f/9//3//f/9//3//f/9//3//f/9//3//f/9//3//f/9//3//f/9//3//f/9//3//f/9//3//f/9//3//f/9//3//f/9//3//f/9//3//f/9//3//f1ZG/3//f/9//3//f/9//3//f/9//3//f/9//3//f/9//3//f/9//3//f/9//3//f/9//3//f/9/Ejr/f/9//3//f/9//3//f/9//3//f/9//3//f/9//3//f/9//3//f/9//3//f/9//3//f/9//3//f/9/NUr/f/9//399a28t/3+cb/9//3//f/9//3//f/9//3//f/9//3//f/9//3//f/9//3//f/9//3//f/9//3//f/9//3//f/9//3//f/9//3//f/9//3//f/9//3//f/9//3//f/9//3//f/9//3//f/9//3//f/9//3//f/9//3//f/9//3//f/9//3//f/9//3//f/9//3//f/9//3//f/9//3//f/9//3//f/9//3//f/9//3//f/9//3//f/9//3//f/9//3//f/9/LiX/f/9//3//f/9//3//f/9//3//f/9//3//f/9//3//f/9//3//f/9//3//f/9//3//f/9//3/xNf9//3//f/9//3//f/9//3//f/9//3//f/9//3//f/9//3//f/9//3//f/9//3//f/9//3//f/9//38TQv9//3//f/9/TiX/f/9//3//f/9//3//f/9//3//f/9//3//f/9//3//f/9//3//f/9//3//f/9//3//f/9//3//f/9//3//f/9//3//f/9//3//f/9//3//f/9//3//f/9//3//f/9//3//f/9//3//f/9//3//f/9//3//f/9//3//f/9//3//f/9//3//f/9//3//f/9//3//f/9//3//f/9//3//f/9//3//f/9//3//f/9//3//f/9//3//f/9//3//f/9//39WSrhW/3//f/9//3//f/9//3//f/9//3//f/9//3//f/9//3//f/9//3//f/9//3//f/9//3//fxI6/3//f/9//3//f/9//3//f/9//3//f/9//3//f/9//3//f/9//3//f/9//3//f/9//3//f/9//3//f/9/KiX/f/9//3//fywdfWf/f/9//3//f/9//3//f/9//3//f/9//3//f/9//3//f/9//3//f/9//3//f/9//3//f/9//3//f/9//3//f/9//3//f/9//3//f/9//3//f/9//3//f/9//3//f/9//3//f/9//3//f/9//3//f/9//3//f/9//3//f/9//3//f/9//3//f/9//3//f/9//3//f/9//3//f/9//3//f/9//3//f/9//3//f/9//3//f/9//3//f/9//3//f/9/bi3/f/9//3//f/9//3//f/9//3//f/9//3//f/9//3//f/9//3//f/9//3//f/9//3//fxtf2Vb/f/9//3//f/9//3//f/9//3//f/9//3//f/9//3//f/9//3//f/9//3//f/9//3//f/9//3//f/9//3+VUhpj/3//f/9/0TF+a/9//3//f/9//3//f/9//3//f/9//3//f/9//3//f/9//3//f/9//3//f/9//3//f/9//3//f/9//3//f/9//3//f/9//3//f/9//3//f/9//3//f/9//3//f/9//3//f/9//3//f/9//3//f/9//3//f/9//3//f/9//3//f/9//3//f/9//3//f/9//3//f/9//3//f/9//3//f/9//3//f/9//3//f/9//3//f/9//3//f/9//3//f/9//3+WTvI9/3//f/9//3//f/9//3//f/9//3//f/9//3//f/9//3//f/9//3//f/9//3//f/9//3//f/9//3//f/9//3//f/9//3//f/9//3//f/9//3//f/9//3//f/9//3//f/9//3//f/9//3//f/9//3//f/9/t1b/f/9//39cYxU+PWP/f/9//3//f/9//3//f/9//3//f/9//3//f/9//3//f/9//3//f/9//3//f/9//3//f/9//3//f/9//3//f/9//3//f/9//3//f/9//3//f/9//3//f/9//3//f/9//3//f/9//3//f/9//3//f/9//3//f/9//3//f/9//3//f/9//3//f/9//3//f/9//3//f/9//3//f/9//3//f/9//3//f/9//3//f/9//3//f/9//3//f/9//3//f/9/rzX/f/9//3//f/9//3//f/9//3//f/9//3//f/9//3//f/9//3//f/9//3//f/9//3/SNf9//3//f/9//3//f/9//3//f/9//3//f/9//3//f/9//3//f/9//3//f/9//3//f/9//3//f/9//3//f/9//386Z3tv/3//f/9/LSHUNf9//3//f/9//3//f/9//3//f/9//3//f/9//3//f/9//3//f/9//3//f/9//3//f/9//3//f/9//3//f/9//3//f/9//3//f/9//3//f/9//3//f/9//3//f/9//3//f/9//3//f/9//3//f/9//3//f/9//3//f/9//3//f/9//3//f/9//3//f/9//3//f/9//3//f/9//3//f/9//3//f/9//3//f/9//3//f/9//3//f/9//3//f/9//3/xPf9//3//f/9//3//f/9//3//f/9//3//f/9//3//f/9//3//f/9//3//f/9//3//fzVG/3//f/9//3//f/9//3//f/9//3//f/9//3//f/9//3//f/9//3//f/9//3//f/9//3//f/9//3//f/9//3//f/9//3//f/9//381QnlK/3//f/9//3//f/9//3//f/9//3//f/9//3//f/9//3//f/9//3//f/9//3//f/9//3//f/9//3//f/9//3//f/9//3//f/9//3//f/9//3//f/9//3//f/9//3//f/9//3//f/9//3//f/9//3//f/9//3//f/9//3//f/9//3//f/9//3//f/9//3//f/9//3//f/9//3//f/9//3//f/9//3//f/9//3//f/9//3//f/9//3//f/9//3//f/9/0jn/f/9//3//f/9//3//f/9//3//f/9//3//f/9//3//f/9//3//f/9//3//f/9/+1r/f/9//3//f/9//3//f/9//3//f/9//3//f/9//3//f/9//3//f/9//3//f/9//3//f/9//3//f/9//3//f/9//3//f/9//3//f/9/FT4dY/9//3//f/9//3//f/9//3//f/9//3//f/9//3//f/9//3//f/9//3//f/9//3//f/9//3//f/9//3//f/9//3//f/9//3//f/9//3//f/9//3//f/9//3//f/9//3//f/9//3//f/9//3//f/9//3//f/9//3//f/9//3//f/9//3//f/9//3//f/9//3//f/9//3//f/9//3//f/9//3//f/9//3//f/9//3//f/9//3//f/9//3//f/9//3//fxRC/3//f/9//3//f/9//3//f/9//3//f/9//3//f/9//3//f/9//3//f/9/uVb/f/9//3//f/9//3//f/9//3//f/9//3//f/9//3//f/9//3//f/9//3//f/9//3//f/9//3//f/9//3//f/9//3//f/9//3//f/9//3/5WlhO/3//f/9//3//f/9//3//f/9//3//f/9//3//f/9//3//f/9//3//f/9//3//f/9//3//f/9//3//f/9//3//f/9//3//f/9//3//f/9//3//f/9//3//f/9//3//f/9//3//f/9//3//f/9//3//f/9//3//f/9//3//f/9//3//f/9//3//f/9//3//f/9//3//f/9//3//f/9//3//f/9//3//f/9//3//f/9//3//f/9//3//f/9//3//f/9/jzGWUv9//3//f/9//3//f/9//3//f/9//3//f/9//3//f/9//3//f/9//381Rv9//3//f/9//3//f/9//3//f/9//3//f/9//3//f/9//3//f/9//3//f/9//3//f/9//3//f/9//3//f/9//3//f/9//3//f/9//3//f/9/80H7Xv9//3//f/9//3//f/9//3//f/9//3//f/9//3//f/9//3//f/9//3//f/9//3//f/9//3//f/9//3//f/9//3//f/9//3//f/9//3//f/9//3//f/9//3//f/9//3//f/9//3//f/9//3//f/9//3//f/9//3//f/9//3//f/9//3//f/9//3//f/9//3//f/9//3//f/9//3//f/9//3//f/9//3//f/9//3//f/9//3//f/9//3//f/9//3/5WvE9/3//f/9//3//f/9//3//f/9//3//f/9//3//f/9//3//f/9//3//fzRG/3//f/9//3//f/9//3//f/9//3//f/9//3//f/9//3//f/9//3//f/9//3//f/9//3//f/9//3//f/9//3//f/9//3//f/9//3//f/9//3//f48x/3//f/9//3//f/9//3//f/9//3//f/9//3//f/9//3//f/9//3//f/9//3//f/9//3//f/9//3//f/9//3//f/9//3//f/9//3//f/9//3//f/9//3//f/9//3//f/9//3//f/9//3//f/9//3//f/9//3//f/9//3//f/9//3//f/9//3//f/9//3//f/9//3//f/9//3//f/9//3//f/9//3//f/9//3//f/9//3//f/9//3//f/9//3//f/9/8T3/f/9//3//f/9//3//f/9//3//f/9//3//f/9//3//f/9//3//f28t/3//f/9//3//f/9//3//f/9//3//f/9//3//f/9//3//f/9//3//f/9//3//f/9//3//f/9//3//f/9//3//f/9//3//f/9//3//f/9//3//f/9/l1LPOf9//3//f/9//3//f/9//3//f/9//3//f/9//3//f/9//3//f/9//3//f/9//3//f/9//3//f/9//3//f/9//3//f/9//3//f/9//3//f/9//3//f/9//3//f/9//3//f/9//3//f/9//3//f/9//3//f/9//3//f/9//3//f/9//3//f/9//3//f/9//3//f/9//3//f/9//3//f/9//3//f/9//3//f/9//3//f/9//3//f/9//3//f/9//3//f7A1/3//f/9//3//f/9//3//f/9//3//f/9//3//f/9//3//f/9/0Tn/f/9//3//f/9//3//f/9//3//f/9//3//f/9//3//f/9//3//f/9//3//f/9//3//f/9//3//f/9//3//f/9//3//f/9//3//f/9//3//f/9//3//f/A9/3//f/9//3//f/9//3//f/9//3//f/9//3//f/9//3//f/9//3//f/9//3//f/9//3//f/9//3//f/9//3//f/9//3//f/9//3//f/9//3//f/9//3//f/9//3//f/9//3//f/9//3//f/9//3//f/9//3//f/9//3//f/9//3//f/9//3//f/9//3//f/9//3//f/9//3//f/9//3//f/9//3//f/9//3//f/9//3//f/9//3//f/9//3//f/9/2Vp1Sv9//3//f/9//3//f/9//3//f/9//3//f/9//3//f/9//3/PNf9//3//f/9//3//f/9//3//f/9//3//f/9//3//f/9//3//f/9//3//f/9//3//f/9//3//f/9//3//f/9//3//f/9//3//f/9//3//f/9//3//f/9//3//f/9//3//f/9//3//f/9//3//f/9//3//f/9//3//f/9//3//f/9//3//f/9//3//f/9//3//f/9//3//f/9//3//f/9//3//f/9//3//f/9//3//f/9//3//f/9//3//f/9//3//f/9//3//f/9//3//f/9//3//f/9//3//f/9//3//f/9//3//f/9//3//f/9//3//f/9//3//f/9//3//f/9//3//f/9//3//f/9//3//f/9//3//f/9//3//f681t1b/f/9//3//f/9//3//f/9//3//f/9//3//f/9//3+OMf9//3//f/9//3//f/9//3//f/9//3//f/9//3//f/9//3//f/9//3//f/9//3//f/9//3//f/9//3//f/9//3//f/9//3//f/9//3//f/9//3//f/9//3//f/9//3//f/9//3//f/9//3//f/9//3//f/9//3//f/9//3//f/9//3//f/9//3//f/9//3//f/9//3//f/9//3//f/9//3//f/9//3//f/9//3//f/9//3//f/9//3//f/9//3//f/9//3//f/9//3//f/9//3//f/9//3//f/9//3//f/9//3//f/9//3//f/9//3//f/9//3//f/9//3//f/9//3//f/9//3//f/9//3//f/9//3//f/9//3//f/9//3/ROVRK/3//f/9//3//f/9//3//f/9//3//f/9//3/ZWlVK/3//f/9//3//f/9//3//f/9//3//f/9//3//f/9//3//f/9//3//f/9//3//f/9//3//f/9//3//f/9//3//f/9//3//f/9//3//f/9//3//f/9//3//f/9//3//f/9//3//f/9//3//f/9//3//f/9//3//f/9//3//f/9//3//f/9//3//f/9//3//f/9//3//f/9//3//f/9//3//f/9//3//f/9//3//f/9//3//f/9//3//f/9//3//f/9//3//f/9//3//f/9//3//f/9//3//f/9//3//f/9//3//f/9//3//f/9//3//f/9//3//f/9//3//f/9//3//f/9//3//f/9//3//f/9//3//f/9//3//f/9//3//f/9/bi3/f/9//3//f/9//3//f/9//3//f/9//398b0wp/3//f/9//3//f/9//3//f/9//3//f/9//3//f/9//3//f/9//3//f/9//3//f/9//3//f/9//3//f/9//3//f/9//3//f/9//3//f/9//3//f/9//3//f/9//3//f/9//3//f/9//3//f/9//3//f/9//3//f/9//3//f/9//3//f/9//3//f/9//3//f/9//3//f/9//3//f/9//3//f/9//3//f/9//3//f/9//3//f/9//3//f/9//3//f/9//3//f/9//3//f/9//3//f/9//3//f/9//3//f/9//3//f/9//3//f/9//3//f/9//3//f/9//3//f/9//3//f/9//3//f/9//3//f/9//3//f/9//3//f/9//3//f/9//391TpAxuVb/f/9//3//f/9//3//f/9//3//fyslllL/f/9//3//f/9//3//f/9//3//f/9//3//f/9//3//f/9//3//f/9//3//f/9//3//f/9//3//f/9//3//f/9//3//f/9//3//f/9//3//f/9//3//f/9//3//f/9//3//f/9//3//f/9//3//f/9//3//f/9//3//f/9//3//f/9//3//f/9//3//f/9//3//f/9//3//f/9//3//f/9//3//f/9//3//f/9//3//f/9//3//f/9//3//f/9//3//f/9//3//f/9//3//f/9//3//f/9//3//f/9//3//f/9//3//f/9//3//f/9//3//f/9//3//f/9//3//f/9//3//f/9//3//f/9//3//f/9//3//f/9//3//f/9//3//f/9//3+xNfla/3//f/9//3//f/9//3//f20t/3//f/9//3//f/9//3//f/9//3//f/9//3//f/9//3//f/9//3//f/9//3//f/9//3//f/9//3//f/9//3//f/9//3//f/9//3//f/9//3//f/9//3//f/9//3//f/9//3//f/9//3//f/9//3//f/9//3//f/9//3//f/9//3//f/9//3//f/9//3//f/9//3//f/9//3//f/9//3//f/9//3//f/9//3//f/9//3//f/9//3//f/9//3//f/9//3//f/9//3//f/9//3//f/9//3//f/9//3//f/9//3//f/9//3//f/9//3//f/9//3//f/9//3//f/9//3//f/9//3//f/9//3//f/9//3//f/9//3//f/9//3//f/9//3//f/9//3//f9hWKyG3Vv9//3//f/9//38aXwsh+l7/f/9//3//f/9//3//f/9//3//f/9//3//f/9//3//f/9//3//f/9//3//f/9//3//f/9//3//f/9//3//f/9//3//f/9//3//f/9//3//f/9//3//f/9//3//f/9//3//f/9//3//f/9//3//f/9//3//f/9//3//f/9//3//f/9//3//f/9//3//f/9//3//f/9//3//f/9//3//f/9//3//f/9//3//f/9//3//f/9//3//f/9//3//f/9//3//f/9//3//f/9//3//f/9//3//f/9//3//f/9//3//f/9//3//f/9//3//f/9//3//f/9//3//f/9//3//f/9//3//f/9//3//f/9//3//f/9//3//f/9//3//f/9//3//f/9//3//f/9//3//fzNCLCVPKTZGFUJwLdE1/3//f/9//3//f/9//3//f/9//3//f/9//3//f/9//3//f/9//3//f/9//3//f/9//3//f/9//3//f/9//3//f/9//3//f/9//3//f/9//3//f/9//3//f/9//3//f/9//3//f/9//3//f/9//3//f/9//3//f/9//3//f/9//3//f/9//3//f/9//3//f/9//3//f/9//3//f/9//3//f/9//3//f/9//3//f/9//3//f/9//3//f/9//3//f/9//3//f/9//3//f/9//3//f/9//3//f/9//3//f/9//3//f/9//3//f/9//3//f/9//3//f/9//3//f/9//3//f/9//3//f/9//3//f/9//3//f/9//3//f/9//3//f/9//3//f/9//3//f/9//3//f/9//3//f/9/G2M8Z/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GAAAAFAAAAAgAAABUTlBQBwEAAEwAAABkAAAAAAAAAAAAAABMAAAAPAAAAAAAAAAAAAAATQAAAD0AAAApAKoAAAAAAAAAAAAAAIA/AAAAAAAAAAAAAIA/AAAAAAAAAAAAAAAAAAAAAAAAAAAAAAAAAAAAAAAAAAAiAAAADAAAAP////9GAAAAHAAAABAAAABFTUYrAkAAAAwAAAAAAAAADgAAABQAAAAAAAAAEAAAABQAAAA=</SignatureImage>
          <SignatureComments/>
          <WindowsVersion>6.1</WindowsVersion>
          <OfficeVersion>16.0.11901/19</OfficeVersion>
          <ApplicationVersion>16.0.11901</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2019-08-20T20:21:25Z</xd:SigningTime>
          <xd:SigningCertificate>
            <xd:Cert>
              <xd:CertDigest>
                <DigestMethod Algorithm="http://www.w3.org/2001/04/xmlenc#sha256"/>
                <DigestValue>fykab6QiYPLzEizbpKopp7+kV+RebLedTkkOeq2umxA=</DigestValue>
              </xd:CertDigest>
              <xd:IssuerSerial>
                <X509IssuerName>E=e-sign@esign-la.com, CN=ESign Class 3 Firma Electronica Avanzada para Estado de Chile CA, OU=Terminos de uso en www.esign-la.com/acuerdoterceros, O=E-Sign S.A., C=CL</X509IssuerName>
                <X509SerialNumber>4067665226564603111</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AcBAAB/AAAAAAAAAAAAAABdJAAApBEAACBFTUYAAAEAaMUAAMEAAAAFAAAAAAAAAAAAAAAAAAAAgAcAADgEAAClAgAAfQEAAAAAAAAAAAAAAAAAANVVCgBI0AUACgAAABAAAAAAAAAAAAAAAEsAAAAQAAAAAAAAAAUAAAAeAAAAGAAAAAAAAAAAAAAACAEAAIAAAAAnAAAAGAAAAAEAAAAAAAAAAAAAAAAAAAAlAAAADAAAAAEAAABMAAAAZAAAAAAAAAAAAAAABwEAAH8AAAAAAAAAAAAAAAg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</Object>
  <Object Id="idInvalidSigLnImg">AQAAAGwAAAAAAAAAAAAAAAcBAAB/AAAAAAAAAAAAAABdJAAApBEAACBFTUYAAAEAkMwAANUAAAAFAAAAAAAAAAAAAAAAAAAAgAcAADgEAAClAgAAfQEAAAAAAAAAAAAAAAAAANVVCgBI0AUACgAAABAAAAAAAAAAAAAAAEsAAAAQAAAAAAAAAAUAAAAeAAAAGAAAAAAAAAAAAAAACAEAAIAAAAAnAAAAGAAAAAEAAAAAAAAAAAAAAAAAAAAlAAAADAAAAAEAAABMAAAAZAAAAAAAAAAAAAAABwEAAH8AAAAAAAAAAAAAAAg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EAAAAIAAAAYgAAAAwAAAABAAAASwAAABAAAAAAAAAABQAAACEAAAAIAAAAHgAAABgAAAAAAAAAAAAAAAgBAACA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C8xR6WrN/dEhf5oB/H+PPZAHiE47lA8nYHZGMyJg+B0=</DigestValue>
    </Reference>
    <Reference Type="http://www.w3.org/2000/09/xmldsig#Object" URI="#idOfficeObject">
      <DigestMethod Algorithm="http://www.w3.org/2001/04/xmlenc#sha256"/>
      <DigestValue>+s1BTBhN68zAj49fSl0jD08V8XzLKpcL94ai613KJ9k=</DigestValue>
    </Reference>
    <Reference Type="http://uri.etsi.org/01903#SignedProperties" URI="#idSignedProperties">
      <Transforms>
        <Transform Algorithm="http://www.w3.org/TR/2001/REC-xml-c14n-20010315"/>
      </Transforms>
      <DigestMethod Algorithm="http://www.w3.org/2001/04/xmlenc#sha256"/>
      <DigestValue>kEOHJ+koITezU0F3WH1wOvwGkrhdhBDVJLFbqv22H/8=</DigestValue>
    </Reference>
    <Reference Type="http://www.w3.org/2000/09/xmldsig#Object" URI="#idValidSigLnImg">
      <DigestMethod Algorithm="http://www.w3.org/2001/04/xmlenc#sha256"/>
      <DigestValue>jfq1iU9XvxqcRUdIqc0G3wpTlu9PZdc7iwTu4Yl5K3I=</DigestValue>
    </Reference>
    <Reference Type="http://www.w3.org/2000/09/xmldsig#Object" URI="#idInvalidSigLnImg">
      <DigestMethod Algorithm="http://www.w3.org/2001/04/xmlenc#sha256"/>
      <DigestValue>cbCzo0wf0/hZ4yMqfAfhOd1zuhqloP6YB5IOAz1Y3Ws=</DigestValue>
    </Reference>
  </SignedInfo>
  <SignatureValue>oHHv7BZhtt14Ck9a7MeEjk2QryL8pwFJkxrGPiZNRNqYZYiEb5eUxNnpQj2c2fh4hwgBCG1f73qR
as8mhipYOa/ouDfyLyp8EpCDF1twb6NrmYG+3qltmxm+bBqmPLyZWsvZHx8xNPdUKOlgwMX35FOr
2W1S97N/UemAs8mEo34SiVO8TXRSn2CWLtzX3C1MspFbpWvqJ+8mh4nmHFeQi7mL7Dr0Mfgu60Zj
pQznap4Ov/t9PuVroLNE5mZx7K8bye4RgBq3KB9Zihe/3uHL2s61MhP1Ujt0yjNkY7q61skw3n4l
7NrXCS40B/Zk3xPrh/Y50wh53hJd6iZmPlRAGQ==</SignatureValue>
  <KeyInfo>
    <X509Data>
      <X509Certificate>MIIH4zCCBsugAwIBAgIIaoiH1Houkes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</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17"/>
          </Transform>
          <Transform Algorithm="http://www.w3.org/TR/2001/REC-xml-c14n-20010315"/>
        </Transforms>
        <DigestMethod Algorithm="http://www.w3.org/2001/04/xmlenc#sha256"/>
        <DigestValue>h05Qs2PNnjeH6YB5AYLBEnU6OP8x178eJ3uScCD3m7E=</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
          </Transform>
          <Transform Algorithm="http://www.w3.org/TR/2001/REC-xml-c14n-20010315"/>
        </Transforms>
        <DigestMethod Algorithm="http://www.w3.org/2001/04/xmlenc#sha256"/>
        <DigestValue>VpyMDV5nEyjgL+PYKlf3Y0HPNBcGoNpicEnuTwT0pKY=</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mdssi:RelationshipReference xmlns:mdssi="http://schemas.openxmlformats.org/package/2006/digital-signature" SourceId="rId2"/>
          </Transform>
          <Transform Algorithm="http://www.w3.org/TR/2001/REC-xml-c14n-20010315"/>
        </Transforms>
        <DigestMethod Algorithm="http://www.w3.org/2001/04/xmlenc#sha256"/>
        <DigestValue>VpyMDV5nEyjgL+PYKlf3Y0HPNBcGoNpicEnuTwT0pKY=</DigestValue>
      </Reference>
      <Reference URI="/word/_rels/footnotes.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Dt/0/F5lfixojv1mf8GuJ/U9kvMwe2UpeRgHz8Zgvw8=</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1nxFHyY0qJBIT4UKn0vdF3pVtUBlq+cChtRmaxRWLtQ=</DigestValue>
      </Reference>
      <Reference URI="/word/_rels/head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qkceKAjZ2taglcS4v3pc/WKQ8JxfR2vNIQYv94f79+w=</DigestValue>
      </Reference>
      <Reference URI="/word/document.xml?ContentType=application/vnd.openxmlformats-officedocument.wordprocessingml.document.main+xml">
        <DigestMethod Algorithm="http://www.w3.org/2001/04/xmlenc#sha256"/>
        <DigestValue>cdIq8xOv7TMhvaMoK6Xhzh+6bl3R+B3wg42IyMisOcQ=</DigestValue>
      </Reference>
      <Reference URI="/word/endnotes.xml?ContentType=application/vnd.openxmlformats-officedocument.wordprocessingml.endnotes+xml">
        <DigestMethod Algorithm="http://www.w3.org/2001/04/xmlenc#sha256"/>
        <DigestValue>T06H9aMIa0l0k4LbbA3CzkukX35kZCXZUv/D+wSgZ+A=</DigestValue>
      </Reference>
      <Reference URI="/word/fontTable.xml?ContentType=application/vnd.openxmlformats-officedocument.wordprocessingml.fontTable+xml">
        <DigestMethod Algorithm="http://www.w3.org/2001/04/xmlenc#sha256"/>
        <DigestValue>4RSQvZDDyH2jJsUkuwArFEmakyPc7nLV2HWPaSq3u+s=</DigestValue>
      </Reference>
      <Reference URI="/word/footer1.xml?ContentType=application/vnd.openxmlformats-officedocument.wordprocessingml.footer+xml">
        <DigestMethod Algorithm="http://www.w3.org/2001/04/xmlenc#sha256"/>
        <DigestValue>O7LhbxGxu5bRs7gyhilCe5mlLfqrL0xaNBlXz/KwP8E=</DigestValue>
      </Reference>
      <Reference URI="/word/footer2.xml?ContentType=application/vnd.openxmlformats-officedocument.wordprocessingml.footer+xml">
        <DigestMethod Algorithm="http://www.w3.org/2001/04/xmlenc#sha256"/>
        <DigestValue>bakyVanEhSMmP7m+tco7rm4KnSj7sw4u2IOdrZLOkpM=</DigestValue>
      </Reference>
      <Reference URI="/word/footnotes.xml?ContentType=application/vnd.openxmlformats-officedocument.wordprocessingml.footnotes+xml">
        <DigestMethod Algorithm="http://www.w3.org/2001/04/xmlenc#sha256"/>
        <DigestValue>AUwWfdnw5vlI5tPXPiuTPt1BijSwEbMn9QrZcq4yF9A=</DigestValue>
      </Reference>
      <Reference URI="/word/header1.xml?ContentType=application/vnd.openxmlformats-officedocument.wordprocessingml.header+xml">
        <DigestMethod Algorithm="http://www.w3.org/2001/04/xmlenc#sha256"/>
        <DigestValue>keOpNYcAnAlOAxlEM5V+A5vndus8pcmwbTCy99HwC6w=</DigestValue>
      </Reference>
      <Reference URI="/word/header2.xml?ContentType=application/vnd.openxmlformats-officedocument.wordprocessingml.header+xml">
        <DigestMethod Algorithm="http://www.w3.org/2001/04/xmlenc#sha256"/>
        <DigestValue>HdR8gvNVg3oV77R5C5xjuna/cDpU5u5aeUfMtLp/2zA=</DigestValue>
      </Reference>
      <Reference URI="/word/media/image1.png?ContentType=image/png">
        <DigestMethod Algorithm="http://www.w3.org/2001/04/xmlenc#sha256"/>
        <DigestValue>+wA0g8WSV7xPBup8a8RZaeFVEXsWkZ/IdHfGb3SlioA=</DigestValue>
      </Reference>
      <Reference URI="/word/media/image10.jpeg?ContentType=image/jpeg">
        <DigestMethod Algorithm="http://www.w3.org/2001/04/xmlenc#sha256"/>
        <DigestValue>4pXAWotElVHbE5qXUBIHygQGNRS7SYKfvP/h46ko9N0=</DigestValue>
      </Reference>
      <Reference URI="/word/media/image11.png?ContentType=image/png">
        <DigestMethod Algorithm="http://www.w3.org/2001/04/xmlenc#sha256"/>
        <DigestValue>XgmY5DDMSL8504/tutpV4t0cNgfqMWC8BBh4lwN6mfw=</DigestValue>
      </Reference>
      <Reference URI="/word/media/image12.jpg?ContentType=image/jpeg">
        <DigestMethod Algorithm="http://www.w3.org/2001/04/xmlenc#sha256"/>
        <DigestValue>I65gPsKNOFjo8bft4cPTitMKDxJlePj/1eIbkpVHpcE=</DigestValue>
      </Reference>
      <Reference URI="/word/media/image13.png?ContentType=image/png">
        <DigestMethod Algorithm="http://www.w3.org/2001/04/xmlenc#sha256"/>
        <DigestValue>6EF1iMF+5ppOGLeJMl2ZmeyzbHIVVZBuai7WdhIBlsQ=</DigestValue>
      </Reference>
      <Reference URI="/word/media/image14.png?ContentType=image/png">
        <DigestMethod Algorithm="http://www.w3.org/2001/04/xmlenc#sha256"/>
        <DigestValue>sAW1B0tup5fZJ9bXOmMGLIACZjivAcye4Nen7/E9Apc=</DigestValue>
      </Reference>
      <Reference URI="/word/media/image15.png?ContentType=image/png">
        <DigestMethod Algorithm="http://www.w3.org/2001/04/xmlenc#sha256"/>
        <DigestValue>J+t/H80VnBo+SuWU5WrzevOZwo1CBROM2uccKXY+Mwc=</DigestValue>
      </Reference>
      <Reference URI="/word/media/image16.png?ContentType=image/png">
        <DigestMethod Algorithm="http://www.w3.org/2001/04/xmlenc#sha256"/>
        <DigestValue>SoBtROLUKJuFNmvTG5aNhi7GhnqGf4XD3y7hoNVuK1A=</DigestValue>
      </Reference>
      <Reference URI="/word/media/image17.png?ContentType=image/png">
        <DigestMethod Algorithm="http://www.w3.org/2001/04/xmlenc#sha256"/>
        <DigestValue>E0X98P+8543GpM1vIwDhZa20VeDTe6yBY3G+O0PkXt4=</DigestValue>
      </Reference>
      <Reference URI="/word/media/image18.png?ContentType=image/png">
        <DigestMethod Algorithm="http://www.w3.org/2001/04/xmlenc#sha256"/>
        <DigestValue>HCPFJ+UPB6fFXU/V6xD4o6qDZgTqfSAm/7VVrYR96CY=</DigestValue>
      </Reference>
      <Reference URI="/word/media/image19.emf?ContentType=image/x-emf">
        <DigestMethod Algorithm="http://www.w3.org/2001/04/xmlenc#sha256"/>
        <DigestValue>dkHIY69fQKvqAPkz88Qve4JaNMcU2KKL65buWvO4arM=</DigestValue>
      </Reference>
      <Reference URI="/word/media/image2.emf?ContentType=image/x-emf">
        <DigestMethod Algorithm="http://www.w3.org/2001/04/xmlenc#sha256"/>
        <DigestValue>bGLr4AcU2Wd2vdOAcEDUmrhl7LImH2d/Mv2IefEYVMA=</DigestValue>
      </Reference>
      <Reference URI="/word/media/image20.jpg?ContentType=image/jpeg">
        <DigestMethod Algorithm="http://www.w3.org/2001/04/xmlenc#sha256"/>
        <DigestValue>a+ItkThuAyK2BgGMj2INFDxHWaIl/FTI5Ihfe6+LaMU=</DigestValue>
      </Reference>
      <Reference URI="/word/media/image3.emf?ContentType=image/x-emf">
        <DigestMethod Algorithm="http://www.w3.org/2001/04/xmlenc#sha256"/>
        <DigestValue>rQqCHBEJOD2smwLU+yx38s73qa1EpfMj2tGoiF3oZL4=</DigestValue>
      </Reference>
      <Reference URI="/word/media/image4.emf?ContentType=image/x-emf">
        <DigestMethod Algorithm="http://www.w3.org/2001/04/xmlenc#sha256"/>
        <DigestValue>3/GR9S/qNcElcmkvAcKE9kFWaMKVg/jTu4X1a+sD9EA=</DigestValue>
      </Reference>
      <Reference URI="/word/media/image5.png?ContentType=image/png">
        <DigestMethod Algorithm="http://www.w3.org/2001/04/xmlenc#sha256"/>
        <DigestValue>sklYJ2ibd5H9ImINE+gMxw/mX3rExX6DrskLotLkiTg=</DigestValue>
      </Reference>
      <Reference URI="/word/media/image6.png?ContentType=image/png">
        <DigestMethod Algorithm="http://www.w3.org/2001/04/xmlenc#sha256"/>
        <DigestValue>G4QylT3Nyvx5N0zrmwmVZzpA4VNSwiFBw+rDL/vcymY=</DigestValue>
      </Reference>
      <Reference URI="/word/media/image7.jpg?ContentType=image/jpeg">
        <DigestMethod Algorithm="http://www.w3.org/2001/04/xmlenc#sha256"/>
        <DigestValue>2ocgvnKViv3MUXHQDgs+r3ymDxN0GT/j4/OOmqfTAsA=</DigestValue>
      </Reference>
      <Reference URI="/word/media/image8.jpg?ContentType=image/jpeg">
        <DigestMethod Algorithm="http://www.w3.org/2001/04/xmlenc#sha256"/>
        <DigestValue>DzXP68L8Hs8dRKRjRSKSaBTzTE7G4MiQFxCWdKgJ04E=</DigestValue>
      </Reference>
      <Reference URI="/word/media/image9.png?ContentType=image/png">
        <DigestMethod Algorithm="http://www.w3.org/2001/04/xmlenc#sha256"/>
        <DigestValue>WWJ0Jm+q6MGGNhD0xgRmGX8IieExRJGqC9jOdEqtlUY=</DigestValue>
      </Reference>
      <Reference URI="/word/numbering.xml?ContentType=application/vnd.openxmlformats-officedocument.wordprocessingml.numbering+xml">
        <DigestMethod Algorithm="http://www.w3.org/2001/04/xmlenc#sha256"/>
        <DigestValue>ZgWRsJiKcsKUIiOfCMIQb9XhrNij8n2icSt+/1P/MxU=</DigestValue>
      </Reference>
      <Reference URI="/word/settings.xml?ContentType=application/vnd.openxmlformats-officedocument.wordprocessingml.settings+xml">
        <DigestMethod Algorithm="http://www.w3.org/2001/04/xmlenc#sha256"/>
        <DigestValue>TY3ECjbDF5EzYQjbjFIloMciIJSpr5my0MqnJo/BJ5Y=</DigestValue>
      </Reference>
      <Reference URI="/word/styles.xml?ContentType=application/vnd.openxmlformats-officedocument.wordprocessingml.styles+xml">
        <DigestMethod Algorithm="http://www.w3.org/2001/04/xmlenc#sha256"/>
        <DigestValue>BYssxxz2edHrAJ+w80RgnO1MdSOFgv1dyjFIpsj/+6k=</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4OsZT5DU2uPXmfJ598DNtXWFH/nlHLUYLgGqX7PcZKY=</DigestValue>
      </Reference>
    </Manifest>
    <SignatureProperties>
      <SignatureProperty Id="idSignatureTime" Target="#idPackageSignature">
        <mdssi:SignatureTime xmlns:mdssi="http://schemas.openxmlformats.org/package/2006/digital-signature">
          <mdssi:Format>YYYY-MM-DDThh:mm:ssTZD</mdssi:Format>
          <mdssi:Value>2019-08-20T21:05:48Z</mdssi:Value>
        </mdssi:SignatureTime>
      </SignatureProperty>
    </SignatureProperties>
  </Object>
  <Object Id="idOfficeObject">
    <SignatureProperties>
      <SignatureProperty Id="idOfficeV1Details" Target="#idPackageSignature">
        <SignatureInfoV1 xmlns="http://schemas.microsoft.com/office/2006/digsig">
          <SetupID>{BE322B64-3944-48A0-99F8-A0222543DBE9}</SetupID>
          <SignatureText/>
          <SignatureImage>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n//f/9//3//f/9//3//f/9//3//f/9//3//f/9//3//f/9//3//f/9//3//f/9//3//f/9//3//f/9//3//f/9//3//f/9//3//f/9//3//f/9//3//f/9//3//f/9//3//f/9//3//f/9//3//f/9//3//f/9//3//f/9//3//f/9//3//f/9//3//f/9//3//f/9//3//f/9//3//f/9//3//f/9//3//f/9//3//f/9//3//f/9//n//f/9//3//f/9//3//f/9//3//f/9//3//f/9//3//f/9//3//f/9//3//f/9//3//f/9//3//f/9//3//f/9//3//f/9//3//f/9//3//f/9//3//f/9//3//f/9//3//f/9//3//f/9//3//f/9//3//f/9//3//f/9//3//f/9//3//f/9//3//f/9//3//f/9//3//f/9//3//f/9//3//f/9//3//f/9//3//f/9//3//f/9//3//f/9//3//f/9//3//f/9//3//f/9//3//f/9//3//f/9//3//f/9//3//f/9//3//f/9//3//f/9//3//f/9//3//f/9//3//f/9//3//f/9//3//f/9//3//f/9//3//f/9//3//f/9//3//f/9//3//f/9//3//f/9//n//f/9//3/+f/9//3//f/5//3//f/9//3//f/9//3//f/9//3//f/9//3//f/9//3//f/9//3//f/9//3//f/9//3//f/9//3//f/9//3//f/9//3//f/9//3//f/9//3//f/9//3//f/9//3//f/9//3//f/9//3//f/9//3//f/9//3//f/9//3//f/9//3//f/9//3//f/9//3//f/9//3//f/9//3//f/9//3//f/9//3//f/9//3//f/9//3//f/9//3//f/9/3nv/f/9//3//f/9//3//f/9//3//f/9//3//f/9//3//f713/3//f/9//3//f/9//3//f/9//3//f/9//3//f/9//3//f/9//3//f/9//3//f/9//3//f/9//3//f/9//3//f/9//3//f/9//3//f/9//3//f/9//3//f/9//3//f/9//3//f/9//3//f/9//3//f/9//3//f/9//3//f/9//3//f/9//3//f/9//3//f/9//3//f/9//3//f/9//3//f/9//3//f/9//3//f/9//3//f/9//3//f/9//3//f/9//3//f/9//3//f/9//3//f/9//3//f/9//3//f/9//3//f/9//3//f/9//3//f/9//3//f/9//3//f/9//3//f/9//3//f/9//3//f/9//3//f/9//3//f/9//3//f/9//3//f/9//3//f/9//3//f/9//3//f/9//3//f/9//3//f/9//3//f/9//3//f/9//3//f/9//3//f/9//3//f/9//3//f/9//3//f/9//3//f/9//3//f/9//3//f/9//3//f/9//3//f/9//3//f/9//3//f/9//3//f/9//3//f/9//3//f/9//3//f/9//3//f/9//3//f/9//3//f/9//3//f/9//3//f/9//3//f/9//3//f/9//3//f/9//3//f/9//3//f/9//3//f/9//3//f/9//3/ee/9//3//f/9//3//f/9//3//f/9//3//f/9//3//f/9//3//f/9//3//f/9//3//f/9//3//f/9//3//f/9//3//f/9//3//f/9//3//f/9//3//f/9//3//f/9//3//f/9//3//f/9//3//f/9//3//f/9//3//f/9//3//f/9//3//f/9//3//f/9//3//f/9//3//f/9//3//f/9//3//f/9//3//f/9//3//f/9//3//f/9//3//f/9//3//f/9//3//f/9//3//f/9//3//f/9//3//f/9//3//f/9//3//f/9//3//f/9//3//f/9//3//f/9//3//f/9//3//f/9//3//f/9//3//f/9//3//f/9//3//f/9//3//f/9//3//f/9//3//f/9//3//f/9//3//f/9//3//f/9//3//f/9//3//f/9//3//f/9//3//f/9//3//f/9//3//f/9//3//f/9//3//f/9//3//f/9//3//f/9//3//f/9//3//f/9//3//f/9//3//f/9//3//f/9//3//f/9//3//f/9//3//f/9//3//f/9//3//f/9//3//f/9//3//f/9//3//f/9//3//f/9//3//f/9//3//f/9//3//f/9//3/de/9/3nv/f/9//3//f/9//3//f/9//3//f/9//397b/9//3/ee/9//3//f/9//3//f/9//3//f/9//3//f/9//3//f/9//3//f/9//3//f/9//3//f/9//3//f/9//3//f/9//3//f/9//3//f/9//3//f/9//3//f/9//3//f/9//3//f/9//3//f/9//3//f/9//3//f/9//3//f/9//3//f/9//3/+f/9//3//f/9//3//f/9//3//f/9//n//f/9//3/+f/9//3//f/9//3//f/9//3//f/9//3//f/9//3//f/9//3//f/9//3//f/9//3//f/9//3//f/9//3//f/9//3//f/9//3//f/9//3//f/9//3//f/9//3//f/9//3//f/9//3//f/9//3//f/9//3//f/9//3//f/9//3//f/9//3//f/9//3//f/9//3//f/9//3//f/9//3//f/9//3//f/9//3//f/9//3//f/9//3//f/9//3//f/9//3//f/9//3//f/9//3//f/9//3//f/9//3//f/9//3//f/9//3//f/9//3//f/9//3//f/9//3//f/9//3//f/9//3//f/9//3//f/9//3//f/9//3//f/9//3//f/9//3//f/9//3//f/9//3//f/9//3//f/9//3//f957/3//f/9//3//f/9//3//f/9//3//f/9/tVZzTv9//3//f/9//3//f/9//3//f/9//3//f/9//3//f/9//3//f/9//3//f/9//3//f/9//3//f/9//3//f/9//3//f/9//3//f/9//3//f/9//3//f/9//3//f/9//3//f/9//3//f/9//3//f/9//3//f/9//3//f/9//3//f/9//3//f/9//3//f/5//3//f/9/3nv/f/9//3//f/9//3//f/5//3/+f/5//3//f/9//3//f/9//3//f/9//3//f/9//3//f/9//3//f/9//3//f/9//3//f/9//3//f/9//3//f/9//3//f/9//3//f/9//3//f/9//3//f/9//3//f/9//3//f/9//3//f/9//3//f/9//3//f/9//3//f/9//3//f/9//3//f/9//3//f/9//3//f/9//3//f/9//3//f/9//3//f/9//3//f/9//3//f/9//3//f/9//3//f/9//3//f/9//3//f/9//3//f/9//3//f/9//3//f/9//3//f/9//3//f/9//3//f/9//3//f/9//3//f/9//3//f/9//3//f/9//3//f/9//3//f/9//3//f/9//3//f/9//3//f/9//3//f/9//3//f/9//3//f997/3//f/9//3//f/9//3//f/9//3//f/9//3//f/9//3+MMQgh/398b/9//3//f/9//3//f/9//3//f/9//3//f/9//3//f/9//3//f/9//3//f/9//3//f/9//3//f/9//3//f/9//3//f/9//3//f/9//3//f/9//3//f/9//3//f/9//3//f/9//3//f/9//3//f/9//3//f/9//3//f/9//3//f/9//3//f/9//3/+f/9//3//f/9//3+/e797/3//f/9//3//f/9//n//f/9//3//f/9//3//f/9//3//f/9//3//f/9//3//f/9//3//f/9//3//f/9//3//f/9//3//f/9//3//f/9//3//f/9//3//f/9//3//f/9//3//f/9//3//f/9//3//f/9//3//f/9//3//f/9//3//f/9//3//f/9//3//f/9//3//f/9//3//f/9//3//f/9//3//f/9//3//f/9//3//f/9//3//f/9//3//f/9//3//f/9//3//f/9//3//f/9//3//f/9//3//f/9//3//f/9//3//f/9//3//f/9//3//f/9//3//f/9//3//f/9//3//f/9//3//f/9//3//f/9//3//f/9//3//f/9//3//f/9//3//f/9//3//f/9//3//f/9//3//f/9//3//f/9//3//fxlj/3//f/9//3//f/9//3//f/9//3//f957GGOMMf9/33v/f/9//3//f/9//3//f/9//3//f/9//3//f/9//3//f/9//3//f/9//3//f/9//3//f/9//3//f/9//3//f/9//3//f/9//3//f/9//3//f/9//3//f/9//3//f/9//3//f/9//3//f/9//3//f/9//3//f/9//3//f/9//3//f/9//3/+f/9//3//f/9//3+/dzxnPGu/e/9//3//f/9//3//f/9//3//f/9//3//f/9//3//f/9//3//f/9//3//f/9//3//f/9//3//f/9//3//f/9//3//f/9//3//f/9//3//f/9//3//f/9//3//f/9//3//f/9//3//f/9//3//f/9//3//f/9//3//f/9//3//f/9//3//f/9//3//f/9//3//f/9//3//f/9//3//f/9//3//f/9//3//f/9//3//f/9//3//f/9//3//f/9//3//f/9//3//f/9//3//f/9//3//f/9//3//f/9//3//f/9//3//f/9//3//f/9//3//f/9//3//f/9//3//f/9//3//f/9//3//f/9//3//f/9//3//f/9//3//f/9//3//f/9//3//f/9//3//f/9//3//f/9//3//f/9//3+/e797+mK3VjRK6RwaY/9//3//f/9//3//f/9//3//f/9//3/ee/9//3//f/9//3//f/9//3//f/9//3//f/9//3//f/9//3//f/9//3//f/9//3//f/9//3//f/9//3//f/9//3//f/9//3//f/9//3//f/9//3//f/9//3//f/9//3//f/9//3//f/9//3//f/9//3//f/9//3//f/9//3//f/9//3//f/9//3//f/9//3//f/9//3//f/9/jzG5VjVK/3//f/9//3//f/9//3/9f/5//n/+f/1//3/+f/9//n//f/5//3/+f/9//n/+f/5//n/+f/5//n/+f/5//3/+f/5//n//f/5//3/+f/9//n//f/5//3/+f/9//n//f/5//3/+f/9//n//f/9//3//f/9//3//f/9//3//f/9//3//f/9//3//f/9//3//f/9//3//f/9//3//f/9//3//f/9//3//f/9//3//f/9//3//f/9//3//f/9//3//f/9//3//f/9//3//f/9//3//f/9//3//f/9//3//f/9//3//f/9//3//f/9//3//f/9//3//f/9//3//f/9//3//f/9//3//f/9//3//f/9//3//f/9//3//f/9/33//f/9//3/ff/9//3//f/9//3+/d35zuFqYUvM9Ty0tKZE1sjkURlZO2Vo8Z797/3//f/9//3//f/9//3//f/9//3//f/9//3//f/9//3//f/9//3//f/9//3//f/9//3//f/9//3//f/9//3//f/9//3//f/9//3//f/9//3//f/9//3//f/9//3//f/9//3//f/9//3//f/9//3//f/9//3//f/9//3//f/9//3//f/9//3//f/9//3//f/9//3//f/9//3//f/9//3//f/9//3//f/9//3//f/9//3/zQd9/2l53Tv9/n3f/f/9//3//f/9/33//f/9//3//f/9//3//f/9//3//f/9//3//f/9//3//f/9//3//f/9//3//f/9//3//f/9//3//f/9//3//f/9//3//f/9//3//f/9//3//f/9//3//f/9//3//f/9//3//f/9//3//f/9//3//f/9//3//f/9//3//f99//3//f/9/33//f/9//3//f/9//3//f/9//3//f/9//3//f/9//3//f/9//3//f/9//3//f/9//3//f/9//3//f/9//3//f/9//3//f/9//3//f/9//3//f/9//3//f/9//3//f/9//3//f/9//3//f/9//3//f/9//3//f/9//3//f/9//3/ff/9//3//f59zfm8bY7haNEbSPW8xTi2xObE58z25VtteHWf/f/9/33//f/9//3//f/9/33//f/9//3//f/9/3nv/f/9//3//f/9//3//f/9//3//f/9//3//f/9//3//f/9//3//f/9//3//f/9//3//f/9//3//f/9//3//f/9//3//f/9//3//f/9//3//f/9//3//f/9//3//f/9//3//f/9//3//f/9//3//f/9//3//f/9//3//f/9//3//f/9//3//f/9//3//f/9//3//f/9//3//f/9//3//f/9//3//f3dSv3f/f7paFUb/f99733//f593v3v/f99/33+fd797n3vff99/33/ff99/33/ff99/33/ff99/33/ff99/33/ff/9/33//f99//3/ff/9/33/ff99/33/ff99/33/ff99//3/ff/9/33//f99//3/ff99/33//f/9//3//f/9//3//f/9//3//f/9//3//f/9//3//f/9//3//f/9//3//f/9//3//f/9//3//f/9//3//f/9//3//f/9//3//f/9//3//f/9//3//f/9//3//f/9//3//f/9//3//f/9//3//f/9//3//f/9//3//f/9//3//f/9//3//f/9//3//f/9//3//f/9/33t9bxtn2V52UlVKFEbRObA1jzGPMW8xE0I0RphW+2J+b797/3//f997/3//f593/3//f/9/n3f/f99//3//f/9//3//f/9//3//f/9//3//f/9//3//f/9//3//f/9//3//f/9//3//f/9//3//f/9//3//f/9//3//f/9//3//f/9//3//f/9//3//f/9//3//f/9//3//f/9//3//f/9//3//f/9//3//f/9//3//f/9//3//f/9//3//f/9//3//f/9//3//f/9//3//f/9//3//f/9//3//f/9//3//f/9//3//f/9//3//f/9//3//f/9/+V7/f797/39YTpI133+7Wu8kzyDPII0UjRTPHBEp8CDQIM8c0CDPHNAgzxzQIM8c0CARJRIpESURKRElEikRJREpESkyKTIpMy0yKTItEikyKVMtUzEzLVMtUy1TMTMtUy1UMXQxUzF0MVQxdDFTMXMxUS1wMXAxkTWRNbI5kjWyORVGFkYVRjZKNkpXTldKV06YUpdWl1KXVpdSl1aXUpdW2VrZWrha2Fq4WtlauFrZWtla2V7ZWtle2VrZXtla2V76Xhtj+mIbY/pi+mL6XhtjO2c7ZxtnO2c7ZztnG2c7Z1xrXGs7Zxtn+V7ZXrdWt1aXUpdSdU5UShNG8kHROdE50T3ROa81sDnRPVVKl1b6XjxnXW9+c79733//f/9//3//f/9//3//f/9//3//f/9//3/ff/9//3+/e/9/v3v/f/9/f29XTpE1Ti2xOTRKt1a2VvheWmvee/9//3//f/9//3//f/9//3//f/9//3//f/9//3//f/9//3//f/9//3//f/9//3//f/9//3//f/9//3//f/9//3//f/9//3//f/9//3//f/9//3//f/9//3//f/9//3//f/9//3//f/9//3//f/9//3//f/9//3//f/9//3//f/9//3//f/9//3//f/9//3//f/9//3//f/9//3//f/9//3//f/9//38aY99//3+/e/9//WJqEEoQcjH8Yp93/3//f/9//3//f/9//3//f/9//3//f/9//3//f/9/33/ff99//3/ff99/33+/e79733vfe99/v3u/e793n3efc593f3Ofd59zn3d/c593n3Ofd39zn3efc593f3O/e593v3efd793n3efd59zPmsdZz5rPmtfb19vf29fbxxnG2MbZxtjG2cbYxtnG2P6Xtle+l75Xvpi+V76Xtle+V7ZXtle2Vr5Xtle2V7ZWrhWt1a4WrdWuFq3VrhWt1bYWrdWuFq3Vthat1a4WrdWt1aXVtha2FoaYxpnO2s7a1xrXGt9c55z33v/f/9//3//f/9//3//f/9//3//f99//3//f/9//3//f/9//3/ff/9//3//f/9//3//f/9//3//f/9/33//f/9/n3P/f3dOqhhvLZhWn3P/f/9//3//f/9//3//f/9//3//f/9//3//f/9//3//f/9//3//f/9//3//f/9//3//f/9//3//f/9//3//f/9//3//f/9//3//f/9//3//f/9//3//f/9//3//f/9//3//f/9//3//f/9//3//f/9//3//f/9//3//f/9//3//f/9//3//f/9//3//f/9//3//f/9//3//f/9//3//f/9//3//f/9//3//f/9//3//f/9//3/+f1pr/3+fd/9/X2/ff95ezxzVPVRKnXP/f/9//3++d713/3//f/9//3//f/9//3//f/9//3//f/9//3//f/9//3//f99//3//f/9//3//f/9//3//f/9//3//f/9//3//f/9//3//f/9//3//f/9//3//f/9//3//f/9//3//f/9//3//f/9//3//f/9//3//f/9//3//f/9//3//f/9//3//f/9//3//f/9//3//f/9//3//f/9//3//f/9//3//f/9//3//f/9//3//f/9//3//f/9//3//f/9//3//f/9//3//f/9//3//f99//3/fe/9//3//f/9//3/ff/9/33//f/9//3//f/9/33v/f/9//3//f/9//3//f/9//3//f/9//3//f/9//3//f/9//3//f99/33v/f/9/33v/f28tsTm/e99//3//f79733vfe/9/33v/f957/3/fe/9//3//f/9//3//f/9//3//f/9//3//f/9//3//f/9//3//f/9//3//f/9//3//f/9//3//f/9//3//f/9//3//f/9//3//f/9//3//f/9//3//f/9//3//f/9//3//f/9//3//f/9//3//f/9//3//f/9//3//f/9//3//f/9//3//f/9//3//f/9//3//f/9//3//f/9//3//f/5//3/+f/5/m3Pee/9//3//f99/3386SjhK33v/f/9/nHP/f/9//3//f/9//3//f/9//3//f/9//3//f/9//3//f/9//3//f/9//3//f/9//3//f/9//3//f/9//3//f/9//3//f/9//3//f/9//3//f/9//3//f/9//3//f/9//3//f/9//3//f/9//3//f/9//3//f/9//3//f/9//3//f/9//3//f/9//3//f/9//3//f/9//3//f/9//3//f/9//3//f/9//3//f/9//3//f/9/33//f/9//3//f/9//3//f/9//3//f/9//3//f/9//3//f/9//3//f/9//3//f/9//3//f/9//3//f/9//3//f/9//3/ee/9//3//f/9//3//f/9//3//f/9//3//f/9//3//f/9//3//f/9/nXP/f+og2V6/d99733//f/9//3//f/9//3//f/9//3//f/9//3//f997/3//f/9//3//f/9//3//f/9//3//f/9//3//f/9//3//f/9//3//f/9//3//f/9//3//f/9//3//f/9//3//f/9//3//f/9//3//f/9//3//f/9//3//f/9//3//f/9//3//f/9//3//f/9//3//f/9//3//f/9//3//f/9//3//f/9//3//f/9//3//f/9//3//f/9//n/+f/9//Xvde3tv/3//f/9//3//f797mVa3Vv9//3//f/9//3/de/9//3//f/9//3//f/9//3//f/9//3//f/9//3//f/9//3//f/9//3//f/9//3//f/9//3//f/9//3//f/9//3//f/9//3//f/9//3//f/9//3//f/9//3//f/9//3/+f/9//3//f/9//3//f/9//3//f/9//3//f/9//3//f/9//3//f/9//3//f/9//3//f/9//3//f/9//3//f/9//3//f/9//3//f/9//3//f/9//3//f/9//3//f/9//3//f/9//3//f/9//3//f/9//3//f/9//3//f/9//3//f/9//3//f/9//3//f99//3//f/9//3//f/9//3//f/9//3//f/9//3//f/9//3//f/9//3//f/9/33v/f4UQfW//f/9//3//f/9//3//f/9//3//f/9//3//f/9//3//f/9//3//f/9//3//f/9//3//f/9//3//f/9//3//f/9//3//f/9//3//f/9//3//f/9//3//f/9//3//f/9//3//f/9//3//f/9//3//f/9//3//f/9//3//f/9//3//f/9//3//f/9//3//f/9//3//f/9//3//f/9//3//f/9//3//f/9//3//f/9//3//f/9//3//f/9//3//f/9//3//f/9/GWP/f/9/33//f/9//3//fxRG2l7/f/9//3//f/9//3//f/9//3//f/9//3//f/9//3//f/9//3//f/9//3//f/9//3//f/9//3//f/9//3//f/9//3//f/9//n/+f/5//3//f/9//3//f/9//3//f/9//3//f/9//3//f/9//3//f/9//3//f/9//3//f/9//3//f/9//3//f/9//3//f/9//3//f/9//3//f/9//3//f/5//3/9e/9//3//f/9//3//f/9//3//f/9//3/ee/9//3//f99//3//f/9//Xv+f/1//3//f/9//3//f/9//3//f/9//3//f/9//X/+f/9/3nv/f/9/2l5xMY8YdzU9Tt9//3+/d/9//3+fd19z/3/ff/9//3+cc/9//3//f99//3//f48x2Fr/f/9//3//f/9//3//f/9//3//f/9//3//f/9//3//f/9//3//f/9//3//f/9//3//f/9//3//f/9//3//f/9//3//f/9//3//f/9//3//f/9//3//f/9//3//f/9//3//f/9//3//f/9//3//f/9//3//f/9//3//f/9//3//f/9//3//f/9//3//f/9//3//f/9//3//f/9//3//f/9//3//f/9//3//f/9//3//f/9//3//f/9//3//f/9//3//f/9//3/4Xv9//3//f/9//3//f/9/33vzPV5r/3/fe/9//3//f/9//3//f/9//3//f/9//3//f/9//3//f/9//3//f/9//n//f/9//3//f/9//3//f/9//3//f/9//n/+f/5//3//f/9//3//f/9//3//f/9//3//f/9//3//f/9//3//f/9//3//f/9//3//f/9//3//f/9//3//f/9//3//f/9//3//f/9//3//f/9//3//f/5//3/de/9//3//f/9//3//f99733v/f/9//3//f/9//n//f/9//3//f/9//3//f/5//n/9e/9//3//f/9/t1b6Xv9/v3vfe/9//3/de/5/m3P/f/9/PGtQLXxSX3MfaxtGrRw2St9/33v/f1ItbhSwHJ9333/fe/9/vHffe/9/33//f9tekDH/f793/3//f/9//3//f/9//3//f/9//3//f/9//3//f/9//3//f/9//3//f/9//3//f/9//3//f/9//3//f/9//3//f/9//3//f/9//3//f/9//3//f/9//3//f/9//3//f/9//3//f/9//3//f/9//3//f/9//3//f/9//3//f/9//3//f/9//3//f/9//3//f/9//3//f/9//3//f/9//3//f/9//3//f/9//3//f/9//3//f/9//3//f/9//3//f/9//3//f/hi/3//f/9//3//f/9//3//f797sDnfe/9/33v/f/9//3//f/9//3//f/9//3//f/9//3//f/9//3//f/9//3//f/9//3//f/9//3//f/9//3/+f/9//n//f/9//3//f/9//3//f/9//3/+f/5//n//f/9//3//f/9//n//f/9//3/fe/9//3//f/9//3//f/9//3//f/9//3//f/9//3//f/9//3//f/9//n//f/9//3+/e/9/33v/f/9/33v/f/9//3//f/1/3Xv+f/9//3//f/9//3/+f/5//nv/f/9//3//f/5//n/+f/9//3/MHEoMrBjfe/9//3//f/9//3/+f/9/33sWRllOv3v/f/9//3//f9leUC16Ut9/rxzfYr9ebBDcXv9//3//f/9//3//f/9/DCFdb/9//3//f/9//3//f/9//3//f/9//3//f/5//X/+f/5//3/+f/9//3//f/9//3//f/9//3//f/9//3//f/9//3//f/9//3//f/9//3//f/9//3//f/9//3//f/9//3//f/9//3//f/9//3//f/9//3//f/9//3//f/9//3//f/9//3//f/9//3//f/9//3//f/9//3//f/9//3//f/9//3//f/9//3//f/9//3//f/9//3//f/9//3//f/9//3//f/9//3//f/9/+F7/f/9//3//f/9//3//f/9//39+c9A5/3/ff/9//3//f/9//3//f/9//3//f/9//3//f/9//3//f/9//3//f/9//3//f/9//3//f/9//3//f/9//n/+f/5//3//f/9//3//f/9//3//f/9//X/+f/9//3//f/9//n/+f/5//3//f/9//3//f/9//3//f/9//3//f99733vfe/9//3//f/9//3//f/9//3//f/9//3//f/9/n3fff99/33//f793/3/de/x7/n/+f/9//3//f/9//3/+f/5//n//f/9//3/fe/9/3Xv+f917/3//fzApGkrfYuwgO2f/f/9//3//f/9//3//f5pWWU7/f797/3/9e/9/v3f/f3tWESVMEN9/n3f/fy4pEkLfe/9//3//f/9/339nEP9/v3f/f/9//3//f/9//3//f/9//3//f/9//n/+f/1//n/+f/9//n//f/9//3//f/9//3//f/9//3//f/9//3//f/9//3//f/9//3//f/9//3//f/9//3//f/9//3//f/9//3//f/9//3//f/9//3//f/9//3//f/9//3//f/9//3//f/9//3//f/9//3//f/9//3//f/9//3//f/9//3//f/9//3//f/9//3//f/9//3//f/9//3//f/9//3//f/9//3//f/9//3/4Yv9//3//f/9//3//f/9/33v/f997O2tTSv9//3//f/9//3//f/9//3//f/9//3//f/9//3//f/9//3//f/9//3//f/9//3//f/9//3//f/9//3//f/9//n/9f/5//n//f/9//3//f/9//3//f/9//3//f/9//3//f/9//3//f/9//3//f/5//3//f/9/33v/f/9//3//f/9//3//f/9//3//f/9//3//f/9//3//f/9//3+fc7Y9bhRuFDMpvFr/f/9//X/7e/1//3//f753/3//f/9//3//f/9//3//f/9//3//f/9//3//f/9/X2+wHL9ev3uPNZhW/3+/e/9//3//f/9/f3MOJZ93/3/ee/9//3//f3xv33//f64cGEb/f55z/3+2Vo8xv3vff/9//3/ff00pn3f/f/9//3//f/9//3//f/9//3//f/9//3//f/9//3//f/9//3//f/9//3/+f/9//n/+f/1//n/+f/9//3//f/9//3//f/9//3//f/9//3//f/9//3//f/9//3//f/9//3//f/9//3//f/9//3//f/9//3//f/9//3//f/9//3//f/9//3//f/9//3//f/9//3//f/9//3//f/9//3//f/9//3//f/9//3//f/9//3//f/9//3//f/9//3//f/9//3//f/9//3//f9da/3//f/9//3//f/9//3//f997/3//f3VO2Frfe/9//3//f/9//3//f/9//3//f/9//3//f/9//3//f/9//3/+f/9//3//f/9//3//f/9//3//f/9//3/+f/5//X/+f/5//3//f/9//3//f/9//3//f/9//3//f/9//3//f/9//n/+f/1//X/+f/9//3//f99//3//f/9//3//f/9//3/fe/9//3//f/9/33vfe/9//3+ec+wgelJfc593P28XRgwldE68d/9//3//f/9//3//f/9//3//f/9//3//f/9//3//f/9//3//f/9/33v/f797zxweZ/9/eVLTPf9//3//f/9//3/fezVKE0b/f/9/33//f/5//3//f9973V5JDNM9v3v/f/9/fnMURl9v33//f/9/dk4zSv9//3++d/9//3//f/9//3//f/9//3//f/9//3//f/9//3//f/9//3/+f/5//n/+f/1//X/9f/5//3//f/9//3//f/9//3//f/9//3//f/9//3//f/9//3//f/9//3//f/9//3//f/9//3//f/9//3//f/9//3//f/9//3//f/9//3//f/9//3//f/9//3//f/9//3//f/9//3//f/9//3//f/9//3//f/9//3//f/9//3//f/9//3//f/9//3//f/9//3//f/9/+F7/f/9//3//f/9//3//f/9//3/fe/9//3/xPX5z33v/f/9//3//f/9//3//f/9//3//f/9//3//f/9//3//f/9//3//f/9//3//f/9//3//f/9//3//f/9//3//f/9//3/ff/9//3//f/9//3//f/9//n//f/9//3//f/9//3//f/1//n/+f/9/33ufc19vE0LQOa81bS1uMY818UESRnxvfXPfe/9//3//f/9//3+fdx1nkDG/e/9//3//f/9//383SlAtV06/e/9//3//f99//3//f99//3//f/9/3nv/f/5//3//f/9//3++d/9/33t/cxAlH2v/f5pWF0a/e793/3//f/9//3+MMTNG/3//f9973nv/f/9/33//f+4gMynXPf9//3//f713PGdfb/9/33//f24xv3u/e/9/33//f/9//3//f/9//3//f/9//3//f/9//3//f/9//3//f/9//3//f/9//3//f/9//3//f/9//3//f/9//3//f/9//3//f/9//3//f/9//3//f/9//3//f/9//3//f/9//3//f/9//3//f/9//3//f/9//3//f/9//3//f/9//3//f/9//3//f/9//3//f/9//3//f/9//3//f/9//3//f/9//3//f/9//3//f/9//3//f/9//3//f/9//3//f/9//3/XWv9//3//f/9//3//f/9//3/de/9//3//f797sDm/d/9//3//f/9//3//f/9//3//f/9//3//f/9//3//f/9//3//f/9//3//f/9//3//f/9//3//f/9//3//f/9//3+/e99/v3vff/9//3//f/9//3//f/9//3//f/9//3//f/9/3Xvce/9/33vYWtM90jlda59z33v/f/9//3+ec31vVErxQfA911rfe/9//3+/e/9/f3OpGP9//3/ee/9//3+fd/9/339ZTpI1u1rfe/9//39ea7M57SCSNf1i33//f/9//3//f/9/33v/f/9//3//f/9/P2syLT9r/3/9YpI133//f997/3/9e/9/bi1WTp5z/3//f/9//3//f/9/f3MzLRpGm1bff/9//3/ee753vnf/f99/2V6vNf9//3/ff/9//3//f/9//3//f/9//3//f/9//3//f/9//3//f/9//3//f/9//3//f/9//3//f/9//3//f/9//3//f/9//3//f/9//3//f/9//3//f/9//3//f/9//3//f/9//3//f/9//3//f/9//3//f/9//3//f/9//3//f/9//3//f/9//3//f/9//3//f/9//3//f/9//3//f/9//3//f/9//3//f/9//3//f/9//3//f/9//3//f/9//3//f/9//3//f/he33//f/9//3//f/9//3//f/9//3//f/9//39da/I9/3//f/9/33v/f757/3//f/9//3//f/9//3//f/9//3//f/9//3//f/9/33v/f/9//3//f/9//3//f/9/33/ff3IxixTtIC4p+2L/f/9//3//f/9/uFp3Urla33//f997/3//f/9//3/xPfI9v3vff/9//3//f/9//3//f/9//3//f/9//387Z3ROU0o7Z/9//3/ff/RB2Vq/e/9//n//f/9//nv/f997v3e9XpU5vl7/f+8kkjU/a7takTVwLX9z33//f/9//X/9f/5//3//f/9//3//f/1iECV/c99/n3eSNZ93/3//f/9//3//fy4pbi3/f797/3//f99/33//f/9//3/UPZ93/3//f/t7/H//f793/3//f7E5d1L/f59z/3/ff/9/v3v/f/9//3//f/9//3//f/9//3//f/9//3//f/9//3//f/9//3//f/9//3//f/9//3//f/9//3//f/9//3//f/9//3//f/9//3//f/9//3//f/9//3//f/9//3//f/9//3//f/9//3//f/9//3//f/9//3//f/9//3//f/9//3//f/9//3//f/9//3//f/9//3//f/9//3//f/9//3//f/9//3//f/9//3//f/9//3//f/9//3//f/9/2F7/f/9//3//f/9//3//f/9//3//f/9/33//f793+mKXUv9//3//f/9//3//f/9//3//f99//3//f/9/3nv/f/9//3//f99/v3f/f99733u/e593/3//f793/3//f3lScjH/f99/f3OyOQwlGmP/f797kjXTPVZOdk5VSvJBfnP/f/9/33+QNbla33v/f/9//3//f/9//3//f/9//3//f/9//3+/e/9//3//f1xv2F7aWr9733/sIN97/3//f/9//n/+f/9//3//f/9/H2edVhEp8CQfZ99/33//f797Nkpeb997/n/9f/x//X/+f/9//3//f/9//3+ZVi4p/3/ff99/cjGfd997/3//f/9/v3tOLS4p/3//f39z/3/ff/9//3//f39zmlbff/9/+3v8f957/3+/e/9/n3ctJbI5HWdYTrtaNkqZVphSG2P/f/9/33//f/9//3//f/9//3//f99//3//f/9//3//f/9//3//f/9/3Xv+f/9//3//f/9//3//f/9//3//f/9/3nv+f/9//3//f/9//3//f/9//3//f/9//3//f/9//3//f/9//3//f/9//3//f/9//3//f/9//3//f/9//3//f/9//3//f/9//3//f/9//3//f/9//3//f/9//3//f/9//3//f/9//3//f/9//3//f/9//38ZY/9//3//f/9//3//f/9//3//f/9//3//f/9//3/ff9E5XWv/f/9/XW8zRpZSXGv/f99//3//f/9//3//f753/3++d/9//3//f/JByRjrIHAxDSVWSp93v3v/f/9/80HbXr97v3v/f/9/X28URjdKnVYyKf9//3//f713/38aY7paH2dfc3Ix/3//f75333v/f/9//3//f/9//3//f/9//3//f/9//3//f/9//3/ff997n3deb9teDSXff593/3//f/9/33u+d/9//3//f997n3cxKTEpv3/ff/9/33//f35vvnv/f/1//X/9f/5//n//f/9//3/ee/9/t1ZwMd9//3/ff3I1n3e/d797/3//f/9/sjmOGPpFf3fff/9/33v/f997/3/xPf9//3//f997/3/fe/9/33//f28tihQNJbtaFkaZVrtad05WTiwpbzGSNRZG/WKfd99/33//f99//3//f/9//3//f/9//3//f/9//3//f/9//3/ee/9//3//f/5//3//f/9//n//f/9//3//f/9//3//f/9//3//f/9//3//f/9//3//f/9//3//f/9//3//f/9//3//f/9//3//f/9//3//f/9//3//f/9//3//f/9//3//f/9//3//f/9//3//f/9//3//f/9//3//f/9//3//f/9//3//f/hi/3//f/9//3//f/9//3//f/9//3//f/9//3//f/9/338SQv9//39uLRNCuFYTRrA5llKdc/9/33v/f/9//3/ff/9//3+/dwslVUqfc/9/n3efd3dSkDXSPT1nv3seZw4l/3/ff593/3//f5933F4SKfEk33//f/9/3nvff/9//3+/f9dBlDm/e/9//3//f/9//3//f/9//3//f/9//3//f/9//3//f/9//3//f/9//3//f997/3//ZjIpn3fff99//3//f/9//n/9f/1//3//f/9/US0QJT9vv3/ff997v3v/f/9//n/9f/1//X//f/9//3+7d/5/3Hv/fzVK9EH/f/9/33/XQV9v33//f99733//f1QtkBhuENY9f3P/f797/3/fe/heGGPfe/9//3//f/9//3/fe/9/+2Jfb1Atmlb/f/9/v3t/c/9//3//f99/X294UrI5by3SOVZO+l7ff/9//3//f/9//3/fe/9//3//f/9//3//f/9//3//f/9//3//f/9//3//f/9//3//f/9//3//f/9//3//f/9//3//f/9//3//f/9//3//f/9//3//f/9//3//f/9//3//f/9//3//f/9//3//f/9//3//f/9//3//f/9//3//f/9//3//f/9//3//f/9//3//f/9//3//f/9//3//f/9/GWP/f/9//3//f/9//3//f/9//n//f/9//3//f/9//3//f1xrjzH/fzxn80H/f797338aY/FBdU7/f/9/fW//f/9//3+/d1VOVk7/f/9/33v/f/9//3//f39z0z33QX9zdTXfYv9/33/ff997/3//f5938SS0OX9zv3v/f793/3/ff/9/vFr2Qf9//3//f713/3//f/9//3//f/9//3//f/9//3//f/9//3//f/9/3Hv7f/x//3//f9EgUBByGLIcO0o/b/9//n/9f/1//X/+f/9/f3O/e/AkMi2fd99//3//f/9//3//f/9//3/+f/5//3//f/5//X/de957/39uMfte/3/fe/9/1T2fd/9//3//f/9/v3tSLVxSflbRIJU1n3f/f/9//38zSv9//3++d/9/3nv/f997/3//f/9/v3tQLf1i/3//f/9/v3f/f/9/33v/f/9//3//f753O2fZWtE9jzWxOVZOf3P/f/9//3//f/9//3//f/9/33//f/9//3//f/9//3//f/9//3/ee/9//3//f/9//3//f/9//3//f/9//3//f/9//3//f/9//3//f/9//3//f/9//3//f/9//3//f/9//3//f/9//3//f/9//3//f/9//3//f/9//3//f/9//3//f/9//3//f/9//3//f/9//3//f/9//3/5Yv9//3//f/9//3//f/9//3//f/9//3//f/9//3//f/9/v3fZXvtiv3tYTh1n/3/ff997/3/5Xo812V7/f99//3/ff/9/Vk6YVv9/n3P/f/9//3/ee99//3/ff91edDEzLa8cn3v/f997/3//f753339/c84g7SA+a797/3+/d797/3/fe00p/3+dc/9//3//f/9//3//f/9//3//f/9//3//f/9//3/ee957/3/+f/t//H//f7971z3ff1g1VzEaSs4gVk7/f/9//3//f/9//3//f793f3NKDM0cf3P/f/9//3//f/9//3//f/9//3/ff/9//n96b/9//399b55zLSn/f997v3v/f5AxXW//f997/3//f7970Bw/b797nVbNHNM9Pmtfb3Ax/3//f/9//n//f957/3//f39z33v/f793Ty2ZVt9//3//f/9//3//f/9//3//f/9//3//f/9/v3v/f/9/PWsVRnAxcDHTPZhWPWvff/9//3//f/9//3//f/9//3//f/9//3//f/9//3//f/9//3//f/9//3//f/9//3//f/9//3//f/9//3//f/9//3//f/9//3//f/9//3//f/9//3//f/9//3//f/9//3//f/9//3//f/9//3//f/9//3//f/9//3//f/9//3//f/9//3//f/9//3//fzpn/3//f/9//3//f/9//3//f/9//3//f/9//3//f/9/nHP/f997jzXfe/9//3/ff99//3//f/9//391TtE5G2P/f797/3+fd6oY/3//f793/3//f/9//3//f/9//3/ff5tWDylQLd9//387a/9//3/ff/9/vFrOILY5lTn/f/9//3+9d/9/7Tlaa/9//3//f/9//3//f/9//3//f/9//3/+f957/3//f/9//3//f917/3/ee/9//3//f797/38xLd5e338YRqwY3F7/f99//3+/e/9//3//f99/qRQNJX9z/3//f/9//3//f/9//3//f/9//3//f99//3//f/9//3/QORtn/3/fe/9//39OLZ9z33vff79/338fZ0oQ/3//f/9/V05SLWwQ7yTff/9//Xv+f7t3/3//f/9//3//f/9/v3v/f/NB0Tn/f/9/33/fe/9//3//f/9//3//f/9//3//f/9/v3vfe/9//3//f797HGdYTtM9kTU1Svtiv3v/f/9//3//f/9//3//f/9//3//f/9//3//f/9//3//f/9//3//f/9//3//f/9//3//f/9//3//f/9//3//f/9//3//f/9//3//f/9//3//f/9//3//f/9//3//f/9//3//f/9//3//f/9//3//f/9//3//f/9//3//f/9//3//f/9/Omf/f/9//3//f/9//3//f/9//3//f/9//3//f/9//3//f/9/v3u/e/NBv3vff/9//3/fe997/3//f/9/nnOWUtE933vff/9/ulr2QZ93/3//f/9/33v/f/9//3/ff/9//3+/e1AtkTVfb/9/v3v/f/9/33//fzlK2D1fb5Q1f3P/f/5//X95b0op/3//f99//3//f/9//3//f/9//3//f/9//3//f/9//3//f/9//3//f/9//3//f/9//3+ed/9/LiV/c99/X2+1ObU5n3fff/9/33v/f99733vfe7A12l7/f/9//3//f/9//3//f/9//X/+f/9//3//f99//3/fexpjsDm/d/9/vXf/f793sjm0Oc4gdTE/a99/1T0zRv9/33//f593n3efd797/3//f/5//3/+f917/3//f/9//3//f/9/33u4Vo81fW//f/9//3//f/9//3//f/9//3//f/9//3//f/9//3//f/9//3//f/9//3/ff35z2V7yQY8x8kG3Vl1v/3//f/9//3//f/9//3//f/9//3//f/9//3//f/9//3//f/9//3//f/9//3//f/9//3//f/9//3//f/9//3//f/9//3//f/9//3//f/9//3//f/9//3//f/9//3//f/9//3//f/9//3//f/9//3//f/9//3//f/9/v3ued997/3//f/9//3//f/9//3//f/9//3//f/9//3//f/9//3//f/9/l1Y9a/9/33v/f/9/33v/f/9/3nv/f/9/33vyPVZK/3+/f1It/2Lff99//3//f/9//3/ce/9//3/ff/9/v3utHO4gu1r/f/9//X/9f/9/33/6RdlB33+zOZ5z/3//f/9/NEbaWv9/33//f/9/vXf/f99//3/ff/9//3//f/9//3//f/9//3//f/9//3//f917/3//f997/39+bwwlv3vff99//mIPJR5n/3+/e/9//3//f713/3//f/9//3//f997/3//f553/3+bb917/3//f/9//3/ff/9//38NJb97/3//f753/388a2sQ2EHZQa8cdDGcVssc33//f/9//3//f/9//3//f/5//3//f/9//3//f/9//3//f/9/33v/f/9/2l5vMT1r/3//f99//3//f/9/3nv/f/9//3//f/9//3//f/9//3//f/9//3//f/9//3//f/9//3/fextnNUqyORRCulp/c/9//3//f/9//3//f/9//3//f/9//3//f/9//3//f/9//3//f/9//3//f/9//3//f/9//3//f/9//3//f/9//3//f/9//3//f/9//3//f/9//3//f/9//3//f/9//3//f/9//3//f997/3//f/9/339cb793/3//f/9//3//f/9//3//f/9//3//f/5//n/+e/5//n//f99/33//f9E9/3//f/9//3//f/9//nv/f/9//3/fe/9/+2KRNThO/38SKT9v33//f/9//3/cd/5//n//f99/33/ffz9rUjH2QThOv3v9f7lz/3/fe99/dTUZRv9/FEbff/9/nnOfd7I5f3P/f/9/vHf/f997/3/ff/RB9UF5Uj9r33//f99//3//f/9//3/de/9//3//f/9//3//f997XWuxNd9//3//fz9r9UFWTv9//3//f/5//3/+f997/3//f593/3//f/9//3//f/9/3nucc957nXf/f/9//3/ff3Axv3u/d/9//3//f/9/7iAzLd9//38YSu4gaRCYUv9//3//f/9//3//f/5//3//f/9//3//f/9//3//f/9//3//f/9/XGv/f/9/Ty25Wv9//3/fe/9/3nv/f7x3/3//f/9//3//f/9//3//f/9//3//f/5//3//f/9//3//f/9//3//f/9/v3seZzdKszmxOdlav3f/f/9//3//f/9/33v/f/9/3nu+d/9//3//f/9//3//f/9//3//f/9//3//f/9//3//f/9//3//f/9//3//f/9//3//f/9//3//f/9//3//f/9//3//f/9//3//f/9//3//f/9/v3f/f/9/33vff/9//3//f/9//3/fe/9//3//f/9//3//f/9//3//f5xz/3//f593v3cTQv9//3/fe/9//3/ee/9//3//f/9/33vfe/9/P2vuIDlKzRx/c797/3/ff/9/vHf/f957/3/ff/9//38XRpxWvVo3Sv9//3//f/9//3/ff1Ixm1b/fxVG/3//f/9/n3ezOd9//3+9d/9//3/fe24tsjl4UlhOcDEuKfM9PGffe/9//3//f957/3//f997/3//f99//3//f7habzH/f797/3/ff9teby2/d/9//3//f/9//3//f797sTk+a99/v3f/f/9//3//fzprW2vfe/9/33v/f/9/DCW/e/9//3//f/9//38+a/9/X2+/e/9/v3stKV5v/3//f/9//3//f/9//3//f/9//3//f/9//3//f/9//3//f99733v/f/9/v3v/f7E5FEa/e/9//3//f997/3//f/9//n//f/9//3//f/9//3//f/9//3//f/9//3//f/9//3/fe/9/33//f/9//3//f793G2dUSrA5dlK/d/9//3//f/9//3//f/9//3/fe/9//3//f/9//3//f/9//3//f/9//3//f/9//3//f/9//3//f/9//3//f/9//3//f/9//3//f/9//3//f/9//3//f/9//3/ee/9//3//f797Gmf/f/9//3//f/9//3/fe997v3v/f/9//3//f/9//n/+f/9/3nv/f/9//3//f1VOG2P/f/9/vnf/f/9//3//f/9//3/fe/9/33/ff/9/vF4wKawc33//f/9/33v/f7x3/3//f/9//3//f/9/US0/a/5ieFL/f/9//3/fe/9/339yNb1a3394Ut97/3//f7laFEbfe/9//3+/d/9/+2KIFNpev3v/f99/XWvyQW0tVErfe/9//3//f997/3//f997/3//f/9//3+4Wi0p/3//f/9/n3N/c9E5nnf/f/9//3//f/9//3+yOXAtkTV5Up9z33//f/9/v3ffexJCM0Zca593uVotKZ93/3//f/9//3//f99//3//f/9/33v/f/9//3//f/9//3//f/9//3//f/9//3//f/9//3//f/9//3//f/5//3//f99//3//f/9//393UpA1fm//f/9//3//f/9//3//f/9//3//f/9//n//f/9//3//f/9//3//f/9//3//f/9//3//f/9//3/ff99//3/fe997/39ca/FB8T07Z997/3//f99733v/f/9//3//f/9//3//f/9//3//f/9//3//f/9//3//f/9//3//f/9//3//f/9//3//f/9//3//f/9//3//f/9//3//f/9//n/+f/5//n//f/9//398b/9/33ufd9peNEbROfNBVUq2VtdaOmucc/9//3//f/9//3//f/9/vnf/f793/39VTp93/3//f/9//3/ee/9//3//f997/3//f593/3/ff99//WLMHJpW/3//f997/3/ee/9//n//f/9/339/czEt33+9Wh9n33v/f/9//3//f797MCkfa/5i/WLff797/39VTpVS/3/fe/9//3/fe/9/8kGfc997/3//f/9//3/YXo4xFEZ/b/9//3//f/9//3//f/9//3//f/9/2F7QOd9/33v/f/9/Vk5VTv9//3//f/9/v3f/f9M9JwhYThZGqxjcXv9//3//f/9/v3dca5ZSCiHROTtn/3+ec/9//3//f/9//3/ee/9//3//f/9//3/ee/9//3//f/9//3//f/9//3//f/9//3//f/9//3//f/9//3/ee/9/3nv/f/9/33v/f/9/fm9PLZlW/3//f753/3//f/9//3//f/5//X//f/9//3//f/9//3//f/9//3//f/9//3//f957/3//f/9//3+/e/9//3//f/9//3//f1trVE46Z/9//3//f/9//3//f/9//3//f/9//3//f/9//3//f/9//3//f/9//3//f/9//3//f/9//3//f/9//3//f/9//3//f/9//3//f/9//3//f/9//3//f/9//3/fexpnllITQtE5d1Kfc/9//3/fe/9//3//f/9//3//f/9//3//f/9//3//f553/3/fe31vdU7fe/9//3//f/9//3//f/9//3//f753/3/fe99/33+/e/1iyxzTPdpe/3//f99//n//f/9/vnf/f/9/H2d0Nd9/tTnfe/9//n/+f/9/33+/e80cP2v2Qd9/33v/f/9/M0bYWv9/33vfe99//3//f593/3//f/9/33v/f/9//38cZ7E5sTlea/9//3//f/9//3+/d/9/33v/f9hejjHfe/9/P2v/f48x33v/f/9//3//f/9//3+rGLta/3/ff7Q5sznff/9/n3P/f/9/nXP/f31v/3//f/9//3/fe713/3/+f/5/3Hv/f7x3/3/ee/9//3//f/9//3//f/9//3//f/9//3//f/9//3//f/9//3/ee/9/3nv/f/9//3//f997/3//f99/FUaQMZ93/3/fe/9//3//f/9//X/9f/5//3//f/9//3//f/9//3//f/9//nv/f/9//3//f/9//3//f/9//3//f/9//3//f/9//3//fxpjdE4ZY997/3//f/9//3//f/9//3//f/9//3//f/9//3//f/9//3//f/9//3//f/9//3//f/9//3//f/9//3//f/9//3//f/9//3//f/9//3/fe/9//398b7dWjjF9b593/3//f/9/33v/f/9//3//f/9//3//f/9//3//f/9//3//f/9//3/fe/9//3+4Vrha/3//f997/3//f/9//3//f957/3//f/9//3//f/9//394UnExN0oVRn9z/3//f95//3//f79733//f/ZB10HffzdKv3v/f/5/u3f/f/9//3/vJBhGFkb/f/9//3//f681XGv/f/9//3++d/9//3/fe/9//3//f/9//3//f99//3+/e3dS0TnZWv9//3//f/9/v3v/f/9//387a00tulr/f/9/bzH/f/9//3//f/9//3+fd/xiDSUfa/9/3397VjhK/3//f/9//3//f/9//3++d797/3//f/9//3//f/5//X/+f5pz/3/+f/9//n//f/9//3//f/9//3//f/9//3//f/9//3//f/9//3//f/9//3//f/9//3//f/9//3//f55z/3//f15vLim6Vv9//3//f/9//3//f/9//n/+f/9//3//f/9//3//f/9//3//f/9//3/+f/9//3//f/9//3//f/9/33v/f/9//3//f/9//3//f55zW2tcb/9//3//f/9//3//f/9//3//f/9//3//f/9//3//f/9//3//f/9//3//f/9//3//f/9//3//f/9//3//f/9//3//f/9/33v/f/9//3/YWjNG+V7fe/9//3//f/9//3//f99//3//f/9//3//f/9//3//f/9//3//f997/3//f/9//3//f/9/M0afd/9/vnf/f997/3//f/9//3//f/9//3/ee/9//3/fe/9/FkZZTp93cjH8Yv9//3+9e/9//3/fe/9/33/VPZtWeVJfb99//3/9f/5/vnf/f99/Ui2sGPti3nv/f/9//3+PNVxr/3//f/9//3//f/9//3//f/9//3//f/9//3//f797/3+/d3ZO8kH5Yv9/33v/f/9/33//f99733s2Rg0l0j2PMf9//3/ee/9//3//f/9//3+6WqsYH2f/f99/kzUeZ/9//3/fe/9//3/fe/9//3//f753/3/ee/9//n/+f/5//n/9e/5/3Xv/f/9//3//f/9//3//f/9//3//f/9//3//f/9//3//f/9//3//f/5//3//f/9/3nv/f/9//3//f/9//3/ff1dOkTXff/9//3//f/9//3//f/9//3//f/9//3//f/9//n//f/5//n/+f/9//3//f/9//3//f/9//3//f/9//3//f/9//3//f/9//3+/dxpnOmffe/9//3//f/9//3//f/9//3//f/9//3//f/9//3//f/9//3//f/9//3//f/9//3//f/9//3//f/9//3/ff/9//3/ff/9//39VSjRK/3+/d/9//3//f/9//3//f/9//3//f/9//3//f/9//3//f/9//3//f/9//3//f/9//3//f/9//3+/exNGv3v/f997/3/fe/9//3//f/9//3//f/9//3//f917/3//f7U5nVr/f5tWFUb/f/9//n//f713/3/fe797szk3ShZG/3//f/9//n//f/9//3+fd19vXm/fe/9//3//f35z8T19b/9//3/fe/9/3nv/f/9//3//f/9//3//f/9//3/fe/9//3+ed9ha8UG3Vr93/3//f/9/33//f/9/f3Ndb593/3//f/9//3//f/9//3/fe/9/HWdQLZtW/38/b7M5/3+/e/9//3//f/9//3//f/9//3//f/9//3//f/9//3//f/9//3//f/9//3//f/9//3//f/9//3//f/9//3//f/9//3//f/9//3//f/9//3//f/9//3//f/9//3//f/9//3//f/9/33+/d7I5ulbff/9//3//f/9//3//f/9//3//f/9//3//f/5//3//f/9//3//f/9//3//f/9//3//f/9//3//f/9//3//f/9//3//f/9//399b9da33v/f/9//3//f/9/3nv/f/9//3//f/9//3//f/9//3//f/9//3//f/9//3//f/9//3//f/9//3//f/9//3//f/9/338UQvtev3ufc59333//f/9//3//f/9//3//f/9//3//f/9//3//f/9//3//f/9//3//f/9//3//f/9//3/fe/9/+mK3Vv9/33v/f/9//3//f/9//3//f/9//3/+f/1//n/fe99/3390Nf9mv38/b7E533//f/5//n+8d/9//39fb7I5Zww8a/9/vXf/f/5//3//f/9/33vfe/9//3//f/9/33vfe44133u+d/9//3//f/9/3nv/f/9//3//f/9//3//f/9//3//f/9/33vfe/leM0Z2Tl1r/3//f99/33//f797/3//f/9/3Xv/f/5/3Xv/f/9/33v/f15rcTG0ObxacDHfe/9//3/ee/9//3//f/9//3//f/9//3//f/9//3//f/9//3//f/9//3//f/9//3//f/9//3//f/9//3//f/9//3//f/9//3//f/9//3//f/9//3//f/9//3/9f/1//3//f/9//3//f997f3N4UrI5G2f/f/9//3+/e957/3//f/9/3Xv+f/9//3/+f/9//3//f/9//3//f/9//3//f/9//3//f/9//3//f/9//3//f/9//3//f/9/vncZY51z/3//f/9//3//f/9//3//f/9//3//f/9//3//f/9//3//f/9//3//f/9//3//f/9//3//f/9//3//f99//394UjdK33//f997v3vfe/9//3//f/9//3/+f/9//3//f/9//3//f/9//3//f/9//3//f/9//3//f/9//3//f/9/v3f/f1RKXG//f99//3//f/9//3//f/9//3//f/5//X/be/9//3+fd99/dDUfa/9//3/zQX1z/3//f917/3/fe/9//3+XVp5z/3//f/9//3//f/9//3//f/9//3//f/9//3//f/9/nncrKf9/33/fe/9/33v/f/9//3//f/9//3//f/9//3//f/9//3//f/9//3/ff/piNEYURh1n/3//f/9//3//f997/3//f9173Xv+f/9//3//f/9//3+fd1hO7CD7Xt97nnf/f/9//3//f/9//3//f/9//3//f/9//3//f/9//3//f/9//3//f/9//3//f/9//3//f/9//3//f/9//3//f/9//3//f/9//3//f/9//3//f/9//3//f/9//X/9f/1//3//f/9//3//f/9/n3cUQhVGn3P/f/9//3//f/5//n//f/9//3//f/9//3//f/9//3//f/9//3//f/9//3//f/9//3//f/9//3//f/9//3//f/9//3//f51zW2v/f/9//3/ee/9//3//f/9//3//f/9//3//f/9//3//f/9//3//f/9//3//f/9//3//f/9//3/fe99//3+6WjZK33//f793/3+ec/9//3//f/9//3//f/9//n//f/9//3//f/9//3//f/9//3//f/9//3//f/9//3//f/9//3//f997/3/xQf9/fXP/f/9//3//f/9//3//f/5//n/8f/1//3/ff/9/f3fff5Q5vV7ff797E0Lff513/n//f/9/v3f/f/9/vnf/f/9/v3v/f/9//H/9f/5//3/ff99//3//f/9/33v/f55zTCm/d/9/vnf/f753/3//f713/3//f/9//3//f/9//3//f/9//3//f/9//3//f59zmFLyPRpj/3//f553/3//f99//3//f/9/3Hf9f/9/33ued/9//3//f/9/33v/f/9/nHP/f/9//3//f/9//3//f/9//3//f/9//3//f/9//3//f/9//3//f/9//3//f/9//n//f/9//3//f/9//3//f/9//3//f/9//3//f/9//3//f/9//3/+f/1//X//f/9//3//f997/3//f/9/216RNZhWv3vff/9//3//f/9//3/+f/9//3//f/9//3//f/9//3//f/9//3//f/9//3//f/9//3//f/9//3//f/9//3//f/9//3+dczpr/3//f/9/3nv/f/9//3//f/9//3//f/9//3//f/9//3//f/9//3//f/9//3//f/9//3//f/9//3+fd7I5v3v/f797/3+/d55z/3//f/9//3//f/9//3//f/9//3//f/9//3//f/9//3//f/9//3//f/9//3//f/9//3//f/9//3//f31zM0b/f/9//3//f/9//3//f/9//3//f/9//3//f/9/33//f99/n3fVQThK/3+/e9I9/3//f957/3//f9573nv/f/9/33//f/9//3/+f/x//n//f/9//3//f/9//3//f997/39db/JBn3f/f/9//3/ee/9//3//f/9//3//f/9//3//f/9//3//f/9//3//f/9/33/ff797tlYRQhpj/3//f797/3//f/9/3Xv+f/5//3//f/9/v3f/f79333v/f/9//n//f/9//3//f/9//3//f/9//3//f/9//3//f/9//3//f/9//3//f/9//3//f/9//3//f/9//3//f/9//3//f/9//3//f/9//3//f/9//3//f/9//3//f/9//3//f/9//3//f/9//3+/d/9/v3f/f/9/mFaxNX5vv3v/f79733v/f/9//3//f/9//3//f/9//3//f/9//3//f/9//3//f/9//3//f/9//3//f/9//3//f/9//3//f753GWO+d/9//3/ee/9//3//f/9//3//f/9//3//f/9//3//f/9//3//f/9//3/+f/9//3/fe997/3/ff1VKuVr/f99733//fztrvnf/f/9//3//f/9//3//f/9//3//f/9//3//f/9//3//f/9//3//f/9//3//f/9//3//f/9//3//f/9/v3v5Yrda/3//f/9//3//f/9//3//f/9//3//f/5//3//f/9//3//f99/FUazOZ93X293Uv9//3+dc/9//3//f/9//3+/d/9//3//f/5//n/+f/9//3//f713/3//f/9//3//f/9/+2KxOf9/fnP/f/9//3+9d/9//3//f/9//3//f/9//3//f713/3//f/9//3//f/9//3//f997VEqPNZhW/3//f/9//3+9d/5//n/cd/9//3//f/9//3//f/9/3Xv/f/9//3//f/9//3//f/9//3//f/9//3//f/9//3//f/9//3//f/9//3//f/9//3//f/9//3//f/9//3//f/9//3//f/9//3//f/9//3//f/9//3//f/9//3//f/9//3//f/5//3//f/9//3//f/9/nnfff593kTVXTn9z/3//f99/v3v/f/9//3//f/9//3//f/9//3//f/9//3//f/9//3//f/9//3//f/9//3//f/9//3//f997/3++d1tr/3//f/9//3//f/9//3//f/9//3//f/9//3//f/9//3//f/9//3//f/9//3//f99/33//f35vjzH/f793/3//f/9/W2//f/9//3//f/9//3//f/9//3//f/9//3//f/9//3//f/9//3//f/9//3//f/9//3//f/9//3/ee/9/vXf/f/9/llJ9b/9//3//f/9//3//f/9//3//f99//3//f/5//X//f717/3//fz9rUTHcXtM9v3vff/9//n//f/9//3//f/9/3nv/f/9//3//f/9//3//f/5//3/de/9//3//f997/3//fz1nLSX/f793/3//f/9/vHf/f/9//3//f/9//3//f/9//3//f/9//n//f/9//3/fe/9/33v/f/9/mlayObpa/3//f/9//n/9f/9//n/+f/9/vXf/f5tz/3//f917/3//f/9//3//f/9//3//f/9//3//f/9//3//f/9//3//f/9//3//f/9//3//f/9//3//f/9//3//f/9//3//f/9//3//f/9//3//f/9//3//f/9//3//f/9//3//f/9//3//f/9/3Xf/f/9//3//f/9//3//f5pW0z1XTn9z/3//f/9//3//f/9//3//f/5//3//f/9//3//f/9//3//f/9//3//f/9//3//f/9//n//f/9//3//f/9/fG/ee997/3/ee/9//3//f/9//3//f/9//3//f/9//3//f/9//3//f/9//3/ee/9//3//f997PGcTRv9//3//f/9/339ba997/3//f/9//3//f/9//3//f/9//3//f/9//3//f/9//3//f/9//3//f/9//3//f/9//3/ee/9/3nv/f/9//3+ec1RK/3//f/9//3//f/9//3//f/9/33//f9173Hv+f7t3/3//f/9/339/c1hOsjnff/9//3/9f/9//3//f997/3//f/9//3//f/9//3//f/9//n/+f/9//3//f/9//3+fd/9//3+fc9E533v/f/9/vXf/f997/3//f/9//3//f/9//3/+e/9//3//f/9//3//f/9//3//f/9//3//f/9/216wNfle/3+9d/5//3/ee/9//3//f917/3//f/5//3//f/9//3//f/9//3//f/9//3//f/9//3/+f/9//3//f/9//3//f/9//3//f/9//3//f/9//3//f/9//3//f/9//3//f/9//3//f/9//3//f/9//3//f/9//3//f/9//3//f/9//n//f/9//3//f/9//3//f99//3+/e1ZK0j37Yt9//3//f/9//3//f/9//3//f/9//3//f/9//3//f/9//3//f/5//3//f/9//3//f/9//3//f/9/vnffe1pr/3//f/9//3//f/9//3//f/9//3//f/9//3//f/9//3//f/9//3//f/9//3//f/9//39VSvpi/3/fe/9//3+dc3xz/3//f/9//3//f/9//3//f/9//3//f/9//3//f/9//3//f/9//3//f/9//3//f/9//3//f/9//3//f/9//3//f/9//38SRt97/3//f/9//3//f997/3//f/9//3//f/9//3//f/9//3//f/9//3//f/9//3//f/9//3//f/9//3//f/9//3//f/9//3//f/9//3//f/9//3//f/9//3//f/9//3//f/9/+V4zRp5z/3//f997/3//f/9//3//f/9//3//f/9//3//f/9//3//f/9//3//f/9//3//f/9//3//f/9/dU4zShpn/3//f/9//3//f/9//3//f/9//3//f/9/33//f/9//3//f/9//3//f/9//3//f/9//3//f/9//3//f/9//3//f/9//3//f/9//3//f/9//3//f/9//3//f/9//3//f/9//3//f/9//3//f/9//3//f/9//3//f/9//3//f/9//3//f/9//3//f/9//3//f/9//3+fc/I90T08Z/9/33//f/9//3//f/9/33v/f/9//3//f/9//3//f/5//3//f/9//3//f/9//3/+f/9//3//f/9/OWf/f/9//3//f/9//3//f/9//3//f/9//3//f/9//3//f/9//3//f/9//3//f/9//3/ff9I9fm//f/9/33+/dztn/3//f997/3//f/9//3//f/9//3//f/9//3//f/9//3//f/9//3//f/9//3//f/9//3//f/9//3//f/9//3//f/9//3//f1trdE7/f/9//3/ff/9//3//f/9//3//f/9//3//f/9//3//f/9//3//f/9//3//f/9//3//f/9//3//f/9//3//f/9//3//f/9//3//f/9//3//f/9//3//f/9//3//f99//3//f1xrrzX/f99//3//f997v3f/f/9//3/ee/9//3//f/9//3//f/9//3//f/9//3//f/9//3//f/9//3/ff/9/l1ZUSp93/3/fe/9/33//f/9//3//f/9//3//f/9//3//f/9//3//f/9//3//f/9//3//f/9//3//f/9//3//f/9//3//f/9//3//f/9//3//f/9//3//f/9//3//f/9//3//f/9//3//f/9//3//f/9//3//f/9//3//f/9//3//f/9//3//f/9//3+9d/9//3/fe/9//39daxNCkDV/c/9/v3vff/9/33//f/9//3//f/9//3//f/9//3//f/9//3//f/9//3//f/9/vXf/f/9//3+2Wv9//3//f/9//3//f/9//3//f/9//3//f/9//3//f/9//3//f/9//3//f/9//3//f/9/E0Y8Z99733v/f553/3+dc/9//3//f/9//3//f/9//3//f/9//3//f/9//3//f/9//3//f/9//3//f/9//3//f/9//3//f/9//3//f/9//3//f/9//3/4Xrda/3/fe/9//3//f/9//3//f/9//3//f/9//3//f/9//3//f/9//3//f/9//3//f/9//3//f/9//3//f/9//3//f/9//3//f/9//3//f/9//3//f/9//3//f/9//3++d/9//3+/d20t/3/fe/9/33v/f/9/vnf/f/9//n//f/9//3//f/9//3//f/9//3//f/9//3//f/9//3//f/9/33v/f35zNEr6Yv9/33//f/9//3//f/9//3//f/9//3//f/9//3//f/9//3//f/9//3//f/9//3//f/9//3//f/9//3//f/9//3//f/9//3//f/9//3//f/9//3//f/9//3//f/9//3//f/9//3//f/9//3//f/9//3//f/9//3//f/9//3//f/9//3//f/9//3//f/9//3/ff/9//3+/d9E58kGfd/9/33//f/9//3//f/9//3//f/9//3/fe/9//3//f/9//3//f/9//3//f/9//3+dczpn/3//f/9//3//f/9//3//f/9//3//f/9//3//f/9//3//f/9//3/ee/9//3//f/9//3+4VvJB/3//f7532Fr/f/9//3/fe/9//3//f/9//3//f/9//3//f/9//3//f/9//3//f/9//3//f/9//3//f/9//3//f/9//3//f/9//3//f/9//3//f997t1oZY99//3//f997/3//f/9//3//f/9//3//f/9//3//f/9//3//f/9//3//f/9//3//f/9//3//f/9//3//f/9//3//f/9//3//f/9//3//f/9//3//f/9//3/fe/9/33v/f/9/33ttLX1v/3//f997/3//f/9//3//f/9//3//f/9//3//f/9//3//f/9//3//f/9//3//f/9//3//f797/3//f9haVErfe/9//3//f/9//3//f/9//3//f/9//3//f/9//3//f/9//3//f/9//3//f/9//3//f/9//3//f/9//3//f/9//3//f/9//3//f/9//3//f/9//3//f/9//3//f/9//3//f/9//3//f/9//3//f/9//3//f/9//3//f/9//3//f/9//3/+f/9//3//f/9//3//f793/399b7A5sDk8a/9/33v/f/9//3//f99//3//f/9//3//f/9//3//f/9//3//f/9//3//f/9/11r/f/9//3//f/9//3//f/9//3//f/9//3//f/9//3//f/9//3//f/9//3//f/9/33v/f59zbS0aY/hetlb/f/9//3+dc/9//3//f/9//3//f/9//3//f/9//3//f/9//3//f/9//3//f/9//3//f/9//3//f/9//3//f/9//3//f/9//3//f/9//3//f5ZWO2f/f/9//3//f/9//3//f/9//3//f/9//3//f/9//3//f/9//3//f/9//3//f/9//3//f/9//3//f/9//3//f/9//3//f/9//3//f/9//3//f/9//3//f/9//3//f/9//3/fe99/EkLYWv9//3+/d/9//3/ee/9//3//f/9//3//f/9//3//f/9//3//f/9//3//f/9//3//f/9//3/fe/9//3++d1NKnXPfe/9//3//f/9//3/fe/9//3//f/9//3//f/9//3//f/9//3//f/9//3//f/9//3//f/9//3//f/9//3//f/9//3//f/9//3//f/9//3//f/9//3//f/9//3//f/9//3//f/9//3//f/9//3//f/9//3//f/9//3//f/9//3//f/9//3//f/9//3//f553/3+/d99//3/fexJC0DkaY/9//3//f/9//3/ff/9//3//f/9//3//f/9//3//f/9//3/fe/9//38RQv9//3/fe/9//3//f/9//3//f/9//3//f/9//3//f/9//3//f/9//3//f957/3/fe997/3+3Vo0xOmffe/9/vnf/f/9//3//f/9//3//f/9//3//f/9//3//f/9//3//f/9//3//f/9//3//f/9//3//f/9//3//f/9//3//f/9//3//f/9/33v/f/9/33uVUn1vv3v/f/9//3//f/9//3//f/9//3//f/9//3//f/9//3//f/9//3//f/9//3//f/9//3//f/9//3//f/9//3//f/9//3//f/9//3//f/9//3//f/9//3//f997/3//f/9//3+edxNG2V7ff/9/33v/f/9//3//f/9//3//f/9//3//f/9//3//f/9//3//f/9//3//f/9//3//f/9//3//f99733vXWnxv/3//f/9//3//f/9//3//f/9//3//f/9//3//f/9//3//f/9//3//f/9//3//f/9//3//f/9//3//f/9//3//f/9//3//f/9//3//f/9//3//f/9//3//f/9//3//f/9//3//f/9//3//f/9//3//f/9//3//f/9//3//f/9//3//f/9/33u+d/9//3//f99733v/f753/3++d5VSbjETRvpev3v/f/9//3//f/9//3/ff99/33vff99733//f/9/v3v4Xtda/3//f/9//3//f/9//3//f/9//3//f/9//3//f/9//3//f/9//3//f/9//3//f/9//3//f/9//3//f/9//3//f957/3//f/9//3//f/9//3//f/9//3//f/9//3//f/9//3//f/9//3//f/9//3//f/9//3//f/9//3//f/9//3//f/9//3//f/9//3//f997dU6/d997/3//f/9//3//f/9//3//f/9//3//f/9//3//f/9//3//f/9//3//f/9//3//f/9//3//f/9//3//f/9//3//f/9//3//f/9//3//f/9//3//f/9//3//f753/3//f/9//3/xPVRK/3//f/9//3/fe/9//3//f/9//3//f/9//3//f/9//3//f/9//3//f/9/vXf/f/9/33v/f/9//3//f3tvW2udc/9//3//f/9//3//f/9//3//f/9//3//f/9//3//f/9//3//f/9//3//f/9//3//f/9//3//f/9//3//f/9//3//f/9//3//f/9//3//f/9//3//f/9//3//f/9//3//f/9//3//f/9//3//f/9//3//f/9//3//f/9//3//f/9//3//f/9//3/ee713/3//f997/3//f/9//3//f35vl1LROfI9l1J+c/9//3//f/9//3//f/9//3//f99/v3tbazJG/3//f99//3//f/9//3//f/9//3//f/9//3//f/9//3//f/9//3//f/9//3//f957/3//f793/3//f997/3//f/9//3//f/9//3//f/9//3//f/9//3//f/9//3//f/9//3//f/9//3//f/9//3//f/9//3//f/9//3//f/9//3//f/9//3//f/9//3/fe/9//399b1NK33v/f/9//3//f/9//3//f/9//3//f/9//3//f/9//3//f/9//3//f/9//3//f/9//3//f/9//3//f/9//3//f/9//3//f/9//3//f/9//3//f/9//3//f/9//3//f/9//3//f/9/t1p0Tp1z/3/ff/9//3//f/9//3//f/9//3//f/9//3//f/9//3//f/9//3//f/9//3//f/9//3//f/9//398b/henXP/f/9/33//f/9//3//f/9//3//f/9//3//f/9//3//f/9//3//f/9//3//f/9//3//f/9//3//f/9//3//f/9//3//f/9//3//f/9//3//f/9//3//f/9//3//f/9//3//f/9//3//f/9//3//f/9//3//f/9//3//f/9//n//f/9//3/ee/9//3//f99//3//f/9//3/fe/9//3//f/9/v3s8Z1VK0DmwNfE9E0a3VhpjPGsbY/pedU4RQpZS/3/fe/9/3nv/f/9//3//f/9//3//f/5//3//f/9//3//f/9//3//f/9//3//f/9//3//f/9//3//f/9//3//f/9//3//f/9//3//f/9//3//f/9//3//f/9//3//f/9//3//f/9//3//f/9//3//f/9//3//f/9//3//f/9//3//f/9//3//f/9//3//f/9//3//f/9/XG90Tv9//3++d/9//3++d/9//3//f/9//3//f/9//3//f/9//3//f/9//3//f/9//3//f/9//3//f/9//3//f/9//3//f/9//3//f/9//3//f/9//3//f/9//3//f/9//3//f997/3//f7dWllK/d997/3//f/9/33v/f/9//3/+f/9//3//f/9//3//f/9//3//f/9//3//f/9//3//f/9//3//f997/38ZY/9//3//f/9//3//f/9//3//f/9//3//f/9//3//f/9//3//f/9//3//f/9//3//f/9//3//f/9//3//f/9//3//f/9//3//f/9//3//f/9//3//f/9//3//f/9//3//f/9//3//f/9//3//f/9//3//f/9//3//f/9//3//f/9//3//f/9//3//f/9//3//f/9//3//f/9//3//f/9//3//f/9//3//f/9/33t9b/li2Fq3Vtha11rfe997/3//f/9//3//f/9//3//f/9//3//f/9//3/+f/9//3//f/9//3//f/9//3//f/9//3//f/9//3//f/9//3//f/9//3//f/9//3//f/9//3//f/9//3//f/9//3//f/9//3//f/9//3//f/9//3//f/9//3//f/9//3//f/9//3//f/9//3//f/9//3//f/9//3//f/9//3/ff31zMkb/f/9//3//f/9//3/ff/9//3//f/9//3//f/9//3//f/9//3//f/9//3//f/9//3//f/9//3//f/9//3//f/9//3//f/9//3//f/9//3//f/9//3//f/9//3//f/9//3+/d793/387a/A9/3//f/9/vnf/f/9/3nv/f/9/3Xv/f/9//3//f/9//3//f/9//3//f/9//3//f/9//3//f/9//3//f3xznXf/f/9//3//f/9//3//f/9//3//f/9//3//f/9//3//f/9//3//f/9//3//f/9//3//f/9//3//f/9//3//f/9//3//f/9//3//f/9//3//f/9//3//f/9//3//f/9//3//f/9//3//f/9//3//f/9//3//f/9//3//f/9//3//f/9//3//f/9//3//f/9//3//f/9//3//f/9//3//f/9//3//f/9//3//f/9//3/ff/9//3//f997/3//f/9//3//f/9//3//f/9//3//f/9//3//f/9//3//f/9//3//f/9//3//f/9//3//f/9//3//f/9//3//f/9//3//f/9//3//f/9//3//f/9//3//f/9//3//f/9//3//f/9//3//f/9//3//f/9//3//f/9//3//f/9//3//f/9//3//f/9//3//f/9//3//f/9//3//f/9//38aZzNK/3/ff99//3//f/9//3//f/9//3//f/9//3//f/9//3//f/9//3//f/9//3//f/9//3//f/9//3//f/9//3//f/9//3//f/9//3//f/9//3//f/9//3//f/9//3//f/9//3/ff/9/33vPOXxv/3//f99//3//f/9//3//f/9//3//f/9//3//f/9//3//f/9//3//f/9//3//f/9//3//f/9//398c/9//3//f/9//3//f/9//3//f/9//3//f/9//3//f/9//3//f/9//3//f/9//3//f/9//3//f/9//3//f/9//3//f/9//3//f/9//3//f/9//3//f/9//3//f/9//3//f/9//3//f/9//3//f/9//3//f/9//3//f/9//3//f/9//3//f/9//3//f/9//3//f/9//3//f/9//3//f/9//3//f/9//3//f/9//3//f/9//3//f/9//3//f/9//3//f/9//3//f/9//3//f/9//3//f/9//3//f/9//3//f/9//3//f/9//3//f/9//3//f/9//3//f/9//3//f/9//3//f/9//3//f/9//3//f/9//3//f/9//3//f/9//3//f/9//3//f/9//3//f/9//3//f/9//3//f/9//3//f/9//3//f/9//3//f/9//3//f/9//3//f/9/+V4zSv9/v3f/f/9//3//f/9//3//f/9//3//f/9//3//f/9//3//f/9//3//f/9//3//f/9//3//f/9//3//f/9//3//f/9//3//f/9//3//f/9//3//f/9//3//f/9//3//f/9//3/fe/9/8D2WUv9//3//f997/3//f/9//3//f/9//3//f/9//3//f/9//3//f/9//3//f/9//3//f/9//3//f3xv/3//f/9//3//f/9//3//f/9//3//f/9//3//f/9//3//f/9//3//f/9//3//f/9//3//f/9//3//f/9//3//f/9//3//f/9//3//f/9//3//f/9//3//f/9//3//f/9//3//f/9//3//f/9//3//f/9//3//f/9//3//f/9//3//f/9//3//f/9//3//f/9//3//f/9//3//f/9//3//f/9//3//f/9//3//f/9//3//f/9//3//f/9//3//f/9//3//f/9//3//f/9//3//f/9//3//f/9//3//f/9//3//f/9//3//f/9//3//f/9//3//f/9//3//f/9//3//f/9//3//f/9//3//f/9//3//f/9//3//f/9//3//f/9//3//f/9//3//f/9//3//f/9//3//f/9//3//f/9//3//f/9//3//f/9//3//f/9//3//f/9//3//f9hellb/f/9//3/fe/9//3//f/9//3//f/9//3//f/9//3//f/9//3//f/9//3//f/9//3//f/9//3//f/9//3//f/9//3//f/9//3//f/9//3//f/9//3//f/9//3//f/9/nXP/f/9//3/ff9haMkb/f997/3/fe/9//3//f/9//3//f/9//3//f/9//3//f/9//3//f/9//3//f/9//3//f/9/vnvee/9//3//f/9//3//f/9//3//f/9//3//f/9//3//f/9//3//f/9//3//f/9//3//f/9//3//f/9//3//f/9//3//f/9//3//f/9//3//f/9//3//f/9//3//f/9//3//f/9//3//f/9//3//f/9//3//f/9//3//f/9//3//f/9//3//f/9//3//f/9//3//f/9//3//f/9//3//f/9//3//f/9//3//f/9//3//f/9//3//f/9//3//f/9//3//f/9//3//f/9//3//f/9//3//f/9//3//f/9//3//f/9//3//f/9//3//f/9//3//f/9//3//f/9//3//f/9//3//f/9//3//f/9//3//f/9//3//f/9//3//f/9//3//f/9//3//f/9//3//f/9//3//f/9//3//f/9//3//f/9//3//f/9//3//f/9//3//f/9//3/fe997/38zRhpj/3++d/9//3//f/9//3//f/9//3//f/9//3//f/9//3//f/9//3//f/9//3//f/9//3//f/9//3//f/9//3//f/9//3//f/9//3//f/9//3//f/9//3//f/9/3nv/f757/3/fe/9/nnN9b44x/3+/e/9//3//f/9//3//f/9//3//f/9//3//f/9//3//f/9//3//f/9//3//f/9//3//f51z/3//f/9//3//f/9//3//f/9//3//f/9//3//f/9//3//f/9//3//f/9//3//f/9//3//f/9//3//f/9//3//f/9//3//f/9//3//f/9//3//f/9//3//f/9//3//f/9//3//f/9//3//f/9//3//f/9//3//f/9//3//f/9//3//f/9//3//f/9//3//f/9//3//f/9//3//f/9//3//f/9//3/ee/9//3//f/9//3//f/9//3//f/9//3//f/9//3//f/9//3//f/9//3//f/9//3//f/9//3//f/9//3//f/9//3//f/9//3//f/9//3//f/9//3//f/9//3//f/9//3//f/9//3//f/9//3//f/9//3//f/9//3//f/9//3//f/9//3//f/9//3//f/9//3//f/9//3//f/9//3//f/9//3//f/9//n//f/9//3//f997/3+/d/9/dE46Z99//3//f/9//3//f/9//3//f/9//3//f/9//3//f/9//3//f/9//3//f/9//3//f/9//3//f/9//3//f/9//3//f/9//3//f/9//3//f/9//3//f/9/3nv/f/9//3++d/9/vnf/f59333uvNVxv/3//f/9//3//f/9//3//f/9//3//f/9//3//f/9//3//f/9//3//f/9//3//f/9/nXP/f/9//3//f/9//3//f/9//3//f/9//3//f/9//3//f/9//3//f/9//3//f/9//3//f/9//3//f/9//3//f/9//3//f/9//3//f/9//3//f/9//3//f/9//3//f/9//3//f/9//3//f/9//3//f/9//3//f/9//3//f/9//3//f/9//3//f/9//3//f/9//3//f/9//3//f/9//3//f/9//3//f/9//3//f/9//3//f/9//3//f/9//3//f/9//3//f/9//3//f/9//3//f/9//3//f/9//3//f/9//3//f/9//3//f/9//3//f/9//3//f/9//3//f/9//3//f/9//3//f/9//3//f/9//3//f/9//3//f/9//3//f/9//3//f/9//3//f/9//3//f/9//3//f/9//3//f/9//3//f/9//3//f/9//3//f/5//3/+f/9//3//f/9//3+/e3ROfG/ff/9//3//f/9//3//f/9//3//f/9//3//f/9//3//f/9//3//f/9//3//f/9//3//f/9//3//f/9//3//f/9//3//f/9//3//f/9//3//f/9//n//f/9//3//f/9/33v/f997/3//f/9/dE5USnxv/3//f/9//3//f/9//3//f/9//3//f/9//3//f/9//3//f/9//3/fe/9//3++d997/3//f/9//3//f/9//3//f/9//3//f/9//3//f/9//3//f/9//3//f/9//3//f/9//3//f/9//3//f/9//3//f/9//3//f/9//3//f/9//3//f/9//3//f/9//3//f/9//3//f/9//3//f/9//3//f/9//3//f/9//3//f/9//3//f/9//3//f/9//3//f/9//3//f/9//3//f/9//3//f/9//3//f/9//3//f/9//3//f/9//3//f/9//3//f/9//3//f/9//3//f/9//3//f/9//3//f/9//3//f/9//3//f/9//3//f/9//3//f/9//3//f/9//3//f/9//3//f/9//3//f/9//3//f/9//3//f/9//3//f/9//3//f/9//3//f/9//3//f/9//3//f/9//n/+f/5//n//f/9/33v/f/9//3//f/9//3/+f/5//X//f/9//3//f/9/fHOVUltv/3//f/9//3//f/9//3//f/9//3//f/9//3//f/9//3//f/9//3//f/9//3//f/9//3//f/9//3//f/9//3//f/9//3//f/9//3//f/9//3//f/9//3//f/9//3//f/9//3/fe997/3//fxljdE7XWv9/v3v/f/9//3/fe/9//3//f/9//n/+e/9//3//f/9//3++d/9//3/ee3xv/3//f/9//3//f/9//3//f/9//3//f/9//3//f/9//3//f/9//3//f/9//3//f/9//3//f/9//3//f/9//3//f/9//3//f/9//3//f/9//3//f/9//3//f/9//3//f/9//3//f/9//3//f/9//3//f/9//3//f/9//3//f/9//3//f/9//3//f/9//3//f/9//3//f/9//3//f/9//3//f/9//3//f/9//3//f/9//3//f/9//3//f/9//3//f/9//3//f/9//3//f/9//3//f/9//3//f/9//3//f/9//3//f/9//3//f/9//3//f/9//3//f/9//3//f/9//3//f/9//3//f/9//3//f/9//3//f/9//3//f/9//3//f/9//3//f/9//3//f/9//3//f/9//3//f5tz/3//f/9//3//f997/3//f/9//3//f/9//n//f/5//3//f/9//3//f1xv8T3/f/9//3//f/9/33v/f957/3//f/9//3//f/9//3//f/9//3//f/9//3//f/9//3//f/9//3//f/9//3//f/9//3//f/9//3//f/9//3//f/9//3//f/9//3//f/9//3/fe/9//3/ee/9//3+dc/hejjHfe/9/nnP/f/9//3//f/9//3//f/9//3/+f917/nu+d/9/33t8c5xz/3//f/9//3//f/9//3//f/9//3//f/9//3//f/9//3//f/9//3//f/9//3//f/9//3//f/9//3//f/9//3//f/9//3//f/9//3//f/9//3//f/9//3//f/9//3//f/9//3//f/9//3//f/9//3//f/9//3//f/9//3//f/9//3//f/9//3//f/9//3//f/9//3//f/9//3//f/9//3//f/9//3//f/9//3//f/9//3//f/9//3//f/9//3//f/9//3//f/9//3//f/9//3//f/9//3//f/9//3//f/9//3//f/9//3//f/9//3//f/9//3//f/9//3//f/9//3//f/9//3//f/9//3//f/9//3//f/9//3//f/9//3//f/9//3//f/9//3//f/9//3//f/9//3//f/9//3//f797/3//f/9//3//f/9//3//f/9/33v/f/9//3++d99//3/fe997/3//f9E9v3v/f/9//3//f/5//3//f/9//3//f/9//3//f/9//3//f/9//3//f/9//3//f/9//3//f/9//3//f/9//3//f/9//3//f/9//3//f/9//3//f/9//3//f/9//3//f/9//3//f/9//3//f/9/vnf/f9E9dU7/f/9/33v/f997/3//f/9//3//f/9//3//f/9//3//f/9/nXP/f/9//3//f/9//3//f/9//3//f/9//3//f/9//3//f/9//3//f/9//3//f/9//3//f/9//3//f/9//3//f/9//3//f/9//3//f/9//3//f/9//3//f/9//3//f/9//3//f/9//3//f/9//3//f/9//3//f/9//3//f/9//3//f/9//3//f/9//3//f/9//3//f/9//3//f/9//3//f/9//3//f/9//3//f/9//3//f/9//3//f/9//3//f/9//3//f/9//3//f/9//3//f/9//3//f/9//3//f/9//3//f/9//3//f/9//3//f/9//3//f/9//3//f/9//3//f/9//3//f/9//3//f/9//3//f/9//3//f/9//3//f/9//3//f/9//3//f/9//3//f/9//3//f/9/v3v/f593f3MVRk8tcTEuKXExFUK6Wn9z33//f/9//3/ff/9//3//f/9//3//f997v3cSQv9/33//f/9//3//f/9//3//f/9//3//f/9//3//f/9//3//f/9//3//f/9//3//f/9//3//f/9//3//f/9//3//f/9//3//f/9//3//f/9//3//f/9//3//f/9//3/fe/9//3//f997/3//f997/3/6Yo81llL/f/9//3/fe/9//3//f/9//3/fe/9/33vfe/9//39ba/9//3//f/9//3//f/9//3//f/9//3//f/9//3//f/9//3//f/9//3//f/9//3//f/9//3//f/9//3//f/9//3//f/9//3//f/9//3//f/9//3//f/9//3//f/9//3//f/9//3//f/9//3//f/9//3//f/9//3//f/9//3//f/9//3//f/9//3//f/9//3//f/9//3//f/9//3//f/9//3//f/9//3//f/9//3//f/9//3//f/9//3//f/9//3//f/9//3//f/9//3//f/9//3//f/9//3//f/9//3//f/9//3//f/9//3//f/9//3//f/9//3//f/9//3//f/9//3//f/9//3//f/9//3//f/9//3//f/9//3//f/9//3//f/9//3//f/9//3//f/9//3//f/9//3//f9xeDyWSNdxen3d/c593P2sdZ5pW0z1PLXExmVZfb593/3//f/9//3+/e/9//3//f31v8T3/f/9/vnf/f/9//3//f/9//3//f/9//3//f/9//3//f/9//3//f/9//3//f/9//3//f/9//3//f/9//3//f/9//3//f/9//3//f/9//3//f/9//3//f/9//3//f/9//3//f/9//3//f757/3/fe/9//3+4WrA5t1b/f/9//3//f/9//3//f/9/v3v/f/9//3/3Xr13/3//f/9//3//f/9//3//f/9//3//f/9//3//f/9//3//f/9//3//f/9//3//f/9//3//f/9//3//f/9//3//f/9//3//f/9//3//f/9//3//f/9//3//f/9//3//f/9//3//f/9//3//f/9//3//f/9//3//f/9//3//f/9//3//f/9//3//f/9//3//f/9//3//f/9//3//f/9//3//f/9//3//f/9//3//f/9//3//f/9//3//f/9//3//f/9//3//f/9//3//f/9//3//f/9//3//f/9//3//f/9//3//f/9//3//f/9//3//f/9//3//f/9//3//f/9//3//f/9//3//f/9//3//f/9//3//f/9//3//f/9//3//f/9//3//f/9//3//f/9//3//f/9//3//fz5rMCk/a/9/n3fff/9/33v/f99/n3fff/9/33+aVrI5kTX0QR1n/3//f99//3/ff39z/39daxJG/3//f3xv/3//f/9//3//f/9//3//f/9//3//f/9//3//f/9//3//f/9//3//f/9//3//f/9//3//f/9//3//f/9//3//f/9//3//f/9//3//f/9//3//f/9//3//f/9//3//f/9//3//f/9//3//f/9//38bZ9A5M0b6Yt9//3//f997/3//f/9/nXdaa1pr/3//f/9//3//f/9//3//f/9//3//f/9//3//f/9//3//f/9//3//f/9//3//f/9//3//f/9//3//f/9//3//f/9//3//f/9//3//f/9//3//f/9//3//f/9//3//f/9//3//f/9//3//f/9//3//f/9//3//f/9//3//f/9//3//f/9//3//f/9//3//f/9//3//f/9//3//f/9//3//f/9//3//f/9//3//f/9//3//f/9//3//f/9//3//f/9//3//f/9//3//f/9//3//f/9//3//f/9//3//f/9//3//f/9//3//f/9//3//f/9//3//f/9//3//f/9//3//f/9//3//f/9//3//f/9//3//f/9//3//f/9//3//f/9//3//f/9//3//f/9//3//f/9//3//f/9/0j02Sv9//3//f/9/33//f/9//3//f/9//3/fe/9//3//f/tiNUpOLZAx+2L/f/9//3//f/9/2Vp2Tv9//3/fe/9//3//f/9//3//f/9//3//f/9//3//f/9//3//f/9//3//f/9//3//f/9//3//f/9//3//f/9//3//f/9//3//f/9//3//f/9//3//f/9//3//f/9//3//f957/3//f997/3//f/9//3/ff/9//3+fd7haE0YTRvlen3Pff797Omd0Tvhe/3//f99//3//f/9//3//f/9//3//f/9//3//f/9//3//f/9//3//f/9//3//f/9//3//f/9//3//f/9//3//f/9//3//f/9//3//f/9//3//f/9//3//f/9//3//f/9//3//f/9//3//f/9//3//f/9//3//f/9//3//f/9//3//f/9//3//f/9//3//f/9//3//f/9//3//f/9//3//f/9//3//f/9//3//f/9//3//f/9//3//f/9//3//f/9//3//f/9//3//f/9//3//f/9//3//f/9//3//f/9//3//f/9//3//f/9//3//f/9//3//f/9//3//f/9//3//f/9//3//f/9//3//f/9//3//f/9//3//f/9//3//f/9//3//f/9//3//f/9//3//f/9//3//f/9//38sJf9/33vfe/9//3//f/9//n//f/9//3//f/9//3//f/9//3//f/9/v3t2Tgsh8j25Wl5r/3//f9paV06fd/9//3//f/9//3//f/9//3//f/9//3//f/9//3//f/9//3//f/9//3//f/9//3//f/9//3//f/9//3//f/9//3//f/9//3//f/9//3//f/9//3//f/9/3nvee/9//3//f/9//3//f/9//3//f/9//3/fe997/3//f997O2e4VlVKVEq3Vv9//3/ff/9//3++d/9//3//f/9//3//f/9//3//f/9//3//f/9//3//f/9//3//f/9//3//f/9//3//f/9//3//f/9//3//f/9//3//f/9//3//f/9//3//f/9//3//f/9//3//f/9//3//f/9//3//f/9//3//f/9//3//f/9//3//f/9//3//f/9//3//f/9//3//f/9//3//f/9//3//f/9//3//f/9//3//f/9//3//f/9//3//f/9//3//f/9//3//f/9//3//f/9//3//f/9//3//f/9//3//f/9//3//f/9//3//f/9//3//f/9//3//f/9//3//f/9//3//f/9//3//f/9//3//f/9//3//f/9//3//f/9//3//f/9//3//f/9//3//f/9//3//f/9//3//f/9//3//f7A1fm//f/9//3//f/5//X/+f/1//n/+f/9//3//f/9//3//f/9//3//f/9//3/fe7hWbzGyOT5rv3u7Wrtav3v/f/9//3//f/9//3//f/9//3//f/9//3//f/9//3/+f/9//3//f/9//3//f/9//3//f/9//3//f/9//3//f/9//3//f/9//3//f/9//3//f/9//3//f/9//3//f/9//3//f/9//3//f/9//3//f/9//3//f/9//3//f/9//3//f/9//3//f/9//3//f/9//3//f/9//3//f/9//3//f/9//3//f/9//3//f/9//3//f/9//3//f/9//3//f/9//3//f/9//3//f/9//3//f/9//3//f/9//3//f/9//3//f/9//3//f/9//3//f/9//3//f/9//3//f/9//3//f/9//3//f/9//3//f/9//3//f/9//3//f/9//3//f/9//3//f/9//3//f/9//3//f/9//3//f/9//3//f/9//3//f/9//3//f/9//3//f/9//3//f/9//3//f/9//3//f/9//3//f/9//3//f/9//3//f/9//3//f/9//3//f/9//3//f/9//3//f/9//3//f/9//3//f/9//3//f/9//3//f/9//3//f/9//3//f/9//3//f/9//3//f/9//3//f/9/E0IcZ997/3//f/9//n/+f/1//n/+f/9//3//f/9//3//f/9//3//f/9//3/ff/9//3//f39zeFJxMXIx9kGaVt9/nnP/f/9/v3f/f/9//3/fe/9//3//f/9//3/ee/9//3//f/9//3//f/9//3//f/9//3//f/9//3//f/9//3//f/9//3//f/9//3//f/9//3//f/9//3//f/9//3//f/9//3//f/9//3//f/9//3//f/9//3//f/9//3//f/9//3//f/9//3//f/9//3//f/9//3//f/9//3//f/9//3//f/9//3//f/9//3//f/9//3//f/9//3//f/9//3//f/9//3//f/9//3//f/9//3//f/9//3//f/9//3//f/9//3//f/9//3//f/9//3//f/9//3//f/9//3//f/9//3//f/9//3//f/9//3//f/9//3//f/9//3//f/9//3//f/9//3//f/9//3//f/9//3//f/9//3//f/9//3//f/9//3//f/9//3//f/9//3//f/9//3//f/9//3//f/9//3//f/9//3//f/9//3//f/9//3//f/9//3//f/9//3//f/9//3//f/9//3//f/9//3//f/9//3//f/9//3//f/9//3//f/9//3//f/9//3//f/9//3//f/9//3//f/9//38cZzVG/3//f/9//3//f/9//3//f/9//3//f/9//3//f/9//3//f/9//3//f/9//3//f/9//3/fe/9/n3c3SmoQd1Lff99//3//f997/3//f/9//3//f957/3//f/9//3//f/9//3//f/9//3//f/9//3//f/9//3//f/9//3//f/9//3//f/9//3//f/9//3//f/9//3//f/9//3//f/9//3/+f/9//3//f/9//3//f/9//3//f/9//3//f/9//3//f/9//3//f/9//3//f/9//3//f/9//3//f/9//3//f/9//3//f/9//3//f/9//3//f/9//3//f/9//3//f/9//3//f/9//3//f/9//3//f/9//3//f/9//3//f/9//3//f/9//3//f/9//3//f/9//3//f/9//3//f/9//3//f/9//3//f/9//3//f/9//3//f/9//3//f/9//3//f/9//3//f/9//3//f/9//3//f/9//3//f/9//3//f/9//3//f/9//3//f/9//3//f/9//3//f/9//3//f/9//3//f/9//3//f/9//3//f/9//3//f/9//3//f/9//3//f/9//3//f/9//3//f/9//3//f/9//3//f/9//3//f/9//3//f/9//3//f/9//3//f/9//3//f/9//3//f/9//3//f99/Ty3/f99//3//f753/3//f/9//3//f/9//3//f/9//3//f/9//3//f/9//3//f/9//3//f/9//3+/e593v3v0QesgNUafd793/3//f35z33v/f/9//3//f/9//3//f/9//3//f/9//3//f/9//3//f/9//3//f/9//3//f/9//3//f/9//3//f/9//3//f/9//3//f/9//3//f/9//3/+f/9//n//f/5//3/+f/9//3//f/9//3//f/9//3//f/9//3//f/9//3//f/9//3//f/9//3//f/9//3//f/9//3//f/9//3//f/9//3//f/9//3//f/9//3//f/9//3//f/9//3//f/9//3//f/9//3//f/9//3//f/9//3//f/9//3//f/9//3//f/9//3//f/9//3//f/9//3//f/9//3//f/9//3//f/9//3//f/9//3//f/9//3//f/9//3//f/9//3//f/9//3//f/9//3//f/9//3//f/9//3//f/9//3//f/9//3//f/9//3//f/9//3//f/9//3//f/9//3//f/9//3//f/9//3//f/9//3//f/9//3//f/9//3//f/9//3//f/9//3//f/9//3//f/9//3//f/9//3//f/9//3//f/9//3//f/9//3//f/9//3//f/9//3//f/9//3+yOV5v/3//f/9/33//f/9//3//f/9//3//f/9//3//f/9//3//f/9//3//f/9//3//f/9/33//f/9//3//f/9/V070QfRBVk5db/9//3//f/9/33//f/9//3//f/9//3//f/9//3//f/9//3//f/9//3//f/9//3//f/9//3//f/9//3//f/9//3//f/9//3//f/9//3//f/9//3//f/9//3//f/9//3//f/9//3//f/9//3//f/9//3//f/9//3//f/9//3//f/9//3//f/9//3//f/9//3//f/9//3//f/9//3//f/9//3//f/9//3//f/9//3//f/9//3//f/9//3//f/9//3//f/9//3//f/9//3//f/9//3//f/9//3//f/9//3//f/9//3//f/9//3//f/9//3//f/9//3//f/9//3//f/9//3//f/9//3//f/9//3//f/9//3//f/9//3//f/9//3//f/9//3//f/9//3//f/9//3//f/9//3//f/9//3//f/9//3//f/9//3//f/9//3//f/9//3//f/9//3//f/9//3//f/9//3//f/9//3//f/9//3//f/9//3//f/9//3//f/9//3//f/9//3//f/9//3//f/9//3//f/9//3//f/9//3//f/9//3//f/9//3//f/9//3/fezxnNEb/f99//3//f/9//3//f/9//3//f/9//3//f/9//3//f/9//3//f/9//3//f/9//3//f/9/33vfe/9//3//fxZGmVafczVG0j0bZ793/3//f99733v/f/9//3//f/9//3//f/9//3//f/9//3//f/9//3//f/9//3//f/9//3//f/9//3//f/9//3//f/9//3//f/9//3//f/9//3//f/9//3//f/9//3//f/9//3//f/9//3//f/9//3//f/9//3//f/9//3//f/9//3//f/9//3//f/9//3//f/9//3//f/9//3//f/9//3//f/9//3//f/9//3//f/9//3//f/9//3//f/9//3//f/9//3//f/9//3//f/9//3//f/9//3//f/9//3//f/9//3//f/9//3//f/9//3//f/9//3//f/9//3//f/9//3//f/9//3//f/9//3//f/9//3//f/9//3//f/9//3//f/9//3//f/9//3//f/9//3//f/9//3//f/9//3//f/9//3//f/9//3//f/9//3//f/9//3//f/9//3//f/9//3//f/9//3//f/9//3//f/9//3//f/9//3//f/9//3//f/9//3//f/9//3//f/9//3//f/9//3//f/9//3//f/9//3//f/9//3//f/9//3//f/9//38zRn1z/3//f/9//3//f/9//3//f/9//n//f/9//3//f/9//3//f/9//3//f/9//Xv+f/9//3/+f/9//3//f/9//3+ZVrpa/3+fdzRKVU5db/9//3//f/9//3//f/9//3//f/9//3//f/9//3//f/9//3//f/9//3//f/9//3//f/9//3//f/9//3//f/9//3//f/9//3//f/9//3//f/9//3//f/9//3//f/9//3//f/9//3//f/9//3//f/9//3//f/9//3//f/9//3//f/9//3//f/9//3//f/9//3//f/9//3//f/9//3//f/9//3//f/9//3//f/9//3//f/9//3//f/9//3//f/9//3//f/9//3//f/9//3//f/9//3//f/9//3//f/9//3//f/9//3//f/9//3//f/9//3//f/9//3//f/9//3//f/9//3//f/9//3//f/9//3//f/9//3//f/9//3//f/9//3//f/9//3//f/9//3//f/9//3//f/9//3//f/9//3//f/9//3//f/9//3//f/9//3//f/9//3//f/9//3//f/9//3//f/9//3//f/9//3//f/9//3//f/9//3//f/9//3//f/9//3//f/9//3//f/9//3//f/9//3//f/9//3//f/9//3//f/9//3//f/9//3//f9ZalVL/f/9/vXf/f/9//3/+f/9//n/+f/5//3//f/9//3//f/9//3//f/9//Xv/f/5//n/+f/9//n//f/9/33/ff793d06XUt9//39+c5ZSVU6ed/9//3+/e/9//3//f/9//3//f/9//3//f/9//3//f/9//3//f/9//3//f/9//3//f/9//3//f/9//3//f/9//3//f/9//3//f/9//3//f/9//3//f/9//3//f/9//3//f/9//3//f/9//3//f/9//3//f/9//3//f/9//3//f/9//3//f/9//3//f/9//3//f/9//3//f/9//3//f/9//3//f/9//3//f/9//3//f/9//3//f/9//3//f/9//3//f/9//3//f/9//3//f/9//3//f/9//3//f/9//3//f/9//3//f/9//3//f/9//3//f/9//3//f/9//3//f/9//3//f/9//3//f/9//3//f/9//3//f/9//3//f/9//3//f/9//3//f/9//3//f/9//3//f/9//3//f/9//3//f/9//3//f/9//3//f/9//3//f/9//3//f/9//3//f/9//3//f/9//3//f/9//3//f/9//3//f/9//3//f/9//3//f/9//3//f/9//3//f/9//3//f/9//3//f/9//3//f/9//3//f/9//3//f/9/3nv3Xhhj3nv/f/9//3//f/9//3//f/9//3//f/9//3//f/9//3//f/9//3//f/9//3//f/9//3//f/9//3/ff/9//3/fe3ZSuFb/f99//38bY/I9XW//f/9//3//f/9//3//f/9/3nv/f/9//3//f/9//3//f/9//3//f/9//3//f/9//3//f/9//3//f/9//3//f/9//3//f/9//3//f/9//3//f/9//3//f/9//3//f/9//3//f/9//3//f/9//3//f/9//3//f/9//3//f/9//3//f/9//3//f/9//3//f/9//3//f/9//3//f/9//3//f/9//3//f/9//3//f/9//3//f/9//3//f/9//3//f/9//3//f/9//3//f/9//3//f/9//3//f/9//3//f/9//3//f/9//3//f/9//3//f/9//3//f/9//3//f/9//3//f/9//3//f/9//3//f/9//3//f/9//3//f/9//3//f/9//3//f/9//3//f/9//3//f/9//3//f/9//3//f/9//3//f/9//3//f/9//3//f/9//3//f/9//3//f/9//3//f/9//3//f/9//3//f/9//3//f/9//3//f/9//3//f/9//3//f/9//3//f/9//3//f/9//3//f/9//3//f/9//3//f/9//3//f957/3//f/9/3nv/f/9//3//f/9//3//f/9//3//f/9//3//f/9//3//f/9//3//f/9//3//f/9//3//f/9//3//f/9//3//f/9/nnfYWnZO/3//f99//39VShNC/3//f/9//3//f/9//3//f/9/3nv/f/9//3//f/9//3//f/9//3//f/9//3//f/9//3//f/9//3//f/9//3//f/9//3//f/9//3//f/9//3//f/9//3//f/9//3//f/9//3//f/9//3//f/9//3//f/9//3//f/9//3//f/9//3//f/9//3//f/9//3//f/9//3//f/9//3//f/9//3//f/9//3//f/9//3//f/9//3//f/9//3//f/9//3//f/9//3//f/9//3//f/9//3//f/9//3//f/9//3//f/9//3//f/9//3//f/9//3//f/9//3//f/9//3//f/9//3//f/9//3//f/9//3//f/9//3//f/9//3//f/9//3//f/9//3//f/9//3//f/9//3//f/9//3//f/9//3//f/9//3//f/9//3//f/9//3//f/9//3//f/9//3//f/9//3//f/9//3//f/9//3//f/9//3//f/9//3//f/9//3//f/9//3//f/9//3//f/9//3//f/9//3//f/9//3//f/9//3//f/9//3//f/9//3//f/9//3//f/9//3//f/9//3//f/9//3//f/9//3//f/9//3//f/9//3//f/9//3//f/9//3//f/9//3//f/9//3//f553l1aXUv9/v3v/f/9/v3fROX1v33//f997/3//f/9/3Xv/f/9//3//f/9//3//f/9//3//f/9//3//f/9//3//f/9//3//f/9//3//f/9//3//f/9//3//f/9//3//f/9//3//f/9//3//f/9//3//f/9//3//f/9//3//f/9//3//f/9//3//f/9//3//f/9//3//f/9//3//f/9//3//f/9//3//f/9//3//f/9//3//f/9//3//f/9//3//f/9//3//f/9//3//f/9//3//f/9//3//f/9//3//f/9//3//f/9//3//f/9//3//f/9//3//f/9//3//f/9//3//f/9//3//f/9//3//f/9//3//f/9//3//f/9//3//f/9//3//f/9//3//f/9//3//f/9//3//f/9//3//f/9//3//f/9//3//f/9//3//f/9//3//f/9//3//f/9//3//f/9//3//f/9//3//f/9//3//f/9//3//f/9//3//f/9//3//f/9//3//f/9//3//f/9//3//f/9//3//f/9//3//f/9//3//f/9//3//f/9//3//f/9/3nv/f/9//3//f/9//3//f/9//3//f/9//3//f/9//3//f/9//3//f/9//3//f/9//3//f/9//3//f/9//3//f/9//3/fe/9//3//f9la0T3/f99/n3P/f/9/VEq3Vv9/33//f753/3//f/9//3//f/9//3//f/9//3//f/9//3//f/9//3//f/9//3//f/9//3//f/9//3//f/9//3//f/9//3//f/9//3//f/9//3//f/9//3//f/9//3//f/9//3//f/9//3//f/9//3//f/9//3//f/9//3//f/9//3//f/9//3//f/9//3//f/9//3//f/9//3//f/9//3//f/9//3//f/9//3//f/9//3//f/9//3//f/9//3//f/9//3//f/9//3//f/9//3//f/9//3//f/9//3//f/9//3//f/9//3//f/9//3//f/9//3//f/9//3//f/9//3//f/9//3//f/9//3//f/9//3//f/9//3//f/9//3//f/9//3//f/9//3//f/9//3//f/9//3//f/9//3//f/9//3//f/9//3//f/9//3//f/9//3//f/9//3//f/9//3//f/9//3//f/9//3//f/9//3//f/9//3//f/9//3//f/9//3//f/9//3//f/9//3//f/9//3//f/9//3//f/9//3//f/9//3//f/9//3//f/9//3//f/9//3//f/9//3//f/9//3//f/9//3//f/9//3//f/9//3//f/9//3//f957/3//f/9//3//f/9//3+4VlVO/3//f793v3f/f11vEkL/f/9//3//f/9/3nv/f/9//3//f/9//3//f/9//3//f/9//3//f/9//3//f/9//3//f/9//3//f/9//3//f/9//3//f/9//3//f/9//3//f/9//3//f/9//3//f/9//3//f/9//3//f/9//3//f/9//3//f/9//3//f/9//3//f/9//3//f/9//3//f/9//3//f/9//3//f/9//3//f/9//3//f/9//3//f/9//3//f/9//3//f/9//3//f/9//3//f/9//3//f/9//3//f/9//3//f/9//3//f/9//3//f/9//3//f/9//3//f/9//3//f/9//3//f/9//3//f/9//3//f/9//3//f/9//3//f/9//3//f/9//3//f/9//3//f/9//3//f/9//3//f/9//3//f/9//3//f/9//3//f/9//3//f/9//3//f/9//3//f/9//3//f/9//3//f/9//3//f/9//3//f/9//3//f/9//3//f/9//3//f/9//3//f/9//3//f/9//3//f/9//3//f/9//3//f/9//3//f/9//3//f/9//3//f/9//3//f/9//3//f/9//3//f/9//3//f/9//3//f/9//3//f/9//3//f/9//3//f/5//3//f/9//3//f/9/33+/e/9/+V7yQf9//3/fe/9/v3fff9A5/3//f/9//3//f/9//3//f/9//3//f/9//3//f/9//3//f/9//3//f/9//3//f/9//3//f/9//3//f/9//3//f/9//3//f/9//3//f/9//3//f/9//3//f/9//3//f/9//3//f/9//3//f/9//3//f/9//3//f/9//3//f/9//3//f/9//3//f/9//3//f/9//3//f/9//3//f/9//3//f/9//3//f/9//3//f/9//3//f/9//3//f/9//3//f/9//3//f/9//3//f/9//3//f/9//3//f/9//3//f/9//3//f/9//3//f/9//3//f/9//3//f/9//3//f/9//3//f/9//3//f/9//3//f/9//3//f/9//3//f/9//3//f/9//3//f/9//3//f/9//3//f/9//3//f/9//3//f/9//3//f/9//3//f/9//3//f/9//3//f/9//3//f/9//3//f/9//3//f/9//3//f/9//3//f/9//3//f/9//3//f/9//3//f/9//3//f/9//3//f/9//3//f/9//3//f/9//3//f/9//3//f/9//3//f/9//3//f/9//3//f/9//3//f/9//3//f/9//3//f/9//3//f/9//3//f/9//3//f/9//3//f/9//3//f/9//3//fztn8T2/d/9//3//f/9//3+vNX1z/3//f/9//3//f/9//3//f/9//3//f/9//3//f/9//3//f/9//3//f/9//3//f/9//3//f/9//3//f/9//3//f/9//3//f/9//3//f/9//3//f/9//3//f/9//3//f/9//3//f/9//3//f/9//3//f/9//3//f/9//3//f/9//3//f/9//3//f/9//3//f/9//3//f/9//3//f/9//3//f/9//3//f/9//3//f/9//3//f/9//3//f/9//3//f/9//3//f/9//3//f/9//3//f/9//3//f/9//3//f/9//3//f/9//3//f/9//3//f/9//3//f/9//3//f/9//3//f/9//3//f/9//3//f/9//3//f/9//3//f/9//3//f/9//3//f/9//3//f/9//3//f/9//3//f/9//3//f/9//3//f/9//3//f/9//3//f/9//3//f/9//3//f/9//3//f/9//3//f/9//3//f/9//3//f/9//3//f/9//3//f/9//3//f/9//3//f/9//3//f/9//3//f/9//3//f/9//3//f/9//3//f/9//3//f/9//3//f/9//3//f/9//3//f/9//3//f/9//3//f/9//3//f/9//3//f/9/3nv/f/9//3++e/9//3/fe/9//38aY/E9v3f/f99//3/fe/9/t1YaY/9//3//f/9//3//f/9//3//f/9//3//f/9//3//f/9//3//f/9//3//f/9//3//f/9//3//f/9//3//f/9//3//f/9//3//f/9//3//f/9//3//f/9//3//f/9//3//f/9//3//f/9//3//f/9//3//f/9//3//f/9//3//f/9//3//f/9//3//f/9//3//f/9//3//f/9//3//f/9//3//f/9//3//f/9//3//f/9//3//f/9//3//f/9//3//f/9//3//f/9//3//f/9//3//f/9//3//f/9//3//f/9//3//f/9//3//f/9//3//f/9//3//f/9//3//f/9//3//f/9//3//f/9//3//f/9//3//f/9//3//f/9//3//f/9//3//f/9//3//f/9//3//f/9//3//f/9//3//f/9//3//f/9//3//f/9//3//f/9//3//f/9//3//f/9//3//f/9//3//f/9//3//f/9//3//f/9//3//f/9//3//f/9//3//f/9//3//f/9//3//f/9//3//f/9//3//f/9//3//f/9//3//f/9//3//f/9//3//f/9//3//f/9//3//f/9//3//f/9//3//f/9//3//f/9//3//f/9//3//f/9//3//f/9/33vfe/9/2F4SQr93/3+/e/9//3/ff7hafW//f/9//3//f/9//3/ee/9/3nv/f/9//3//f/9//3//f/9//3//f/9//3//f/9//3//f/9//3//f/9//3//f/9//3//f/9//3//f/9//3//f/9//3//f/9//3//f/9//3//f/9//3//f/9//3//f/9//3//f/9//3//f/9//3//f/9//3//f/9//3//f/9//3//f/9//3//f/9//3//f/9//3//f/9//3//f/9//3//f/9//3//f/9//3//f/9//3//f/9//3//f/9//3//f/9//3//f/9//3//f/9//3//f/9//3//f/9//3//f/9//3//f/9//3//f/9//3//f/9//3//f/9//3//f/9//3//f/9//3//f/9//3//f/9//3//f/9//3//f/9//3//f/9//3//f/9//3//f/9//3//f/9//3//f/9//3//f/9//3//f/9//3//f/9//3//f/9//3//f/9//3//f/9//3//f/9//3//f/9//3//f/9//3//f/9//3//f/9//3//f/9//3//f/9//3//f/9//3//f/9//3//f/9//3//f/9//3//f/9//3//f/9//3//f/9//3//f/9//3//f/9//3//f/9//3//f/9//3//f/9//3//f/9/nXP/f/9//3//f753rzk8a/9/v3f/f99//391Ur93/3/fe/9/3nv/f/9/vXf/f/9//3//f/9//3//f/9//3//f/9//3//f/9//3//f/9//3//f/9//3//f/9//3//f/9//3//f/9//3//f/9//3//f/9//3//f/9//3//f/9//3//f/9//3//f/9//3//f/9//3//f/9//3//f/9//3//f/9//3//f/9//3//f/9//3//f/9//3//f/9//3//f/9//3//f/9//3//f/9//3//f/9//3//f/9//3//f/9//3//f/9//3//f/9//3//f/9//3//f/9//3//f/9//3//f/9//3//f/9//3//f/9//3//f/9//3//f/9//3//f/9//3//f/9//3//f/9//3//f/9//3//f/9//3//f/9//3//f/9//3//f/9//3//f/9//3//f/9//3//f/9//3//f/9//3//f/9//3//f/9//3//f/9//3//f/9//3//f/9//3//f/9//3//f/9//3//f/9//3//f/9//3//f/9//3//f/9//3//f/9//3//f/9//3//f/9//3//f/9//3//f/9//3//f/9//3//f/9//3//f/9//3//f/9//3//f/9//3//f/9//3//f/9//3//f/9//3//f/9//3//f/9//3/ee/9//399b/9//398b/E9GmP/f/9//3+/d/9/VEp9b/9//3//f/9//3//f/9//3//f/9//3//f/9//3//f/9//3//f/9//3//f/9//3//f/9//3//f/9//3//f/9//3//f/9//3//f/9//3//f/9//3//f/9//3//f/9//3//f/9//3//f/9//3//f/9//3//f/9//3//f/9//3//f/9//3//f/9//3//f/9//3//f/9//3//f/9//3//f/9//3//f/9//3//f/9//3//f/9//3//f/9//3//f/9//3//f/9//3//f/9//3//f/9//3//f/9//3//f/9//3//f/9//3//f/9//3//f/9//3//f/9//3//f/9//3//f/9//3//f/9//3//f/9//3//f/9//3//f/9//3//f/9//3//f/9//3//f/9//3//f/9//3//f/9//3//f/9//3//f/9//3//f/9//3//f/9//3//f/9//3//f/9//3//f/9//3//f/9//3//f/9//3//f/9//3//f/9//3//f/9//3//f/9//3//f/9//3//f/9//3//f/9//3//f/9//3//f/9//3//f/9//3//f/9//3//f/9//3//f/9//3//f/9//3//f/9//3//f/9//3//f/9//3//f/9//3//f/9//3//f/9//3//f/9//3/fe/9//3/yQdha/3/fe/9/33v/f7da/3/fe/9//3/fe/9//3//f/9//3//f/9//3//f/9//3//f/9//3//f/9//3//f/9//3//f/9//3//f/9//3//f/9//3//f/9//3//f/9//3//f/9//3//f/9//3//f/9//3//f/9//3//f/9//3//f/9//3//f/9//3//f/9//3//f/9//3//f/9//3//f/9//3//f/9//3//f/9//3//f/9//3//f/9//3//f/9//3//f/9//3//f/9//3//f/9//3//f/9//3//f/9//3//f/9//3//f/9//3//f/9//3//f/9//3//f/9//3//f/9//3//f/9//3//f/9//3//f/9//3//f/9//3//f/9//3//f/9//3//f/9//3//f/9//3//f/9//3//f/9//3//f/9//3//f/9//3//f/9//3//f/9//3//f/9//3//f/9//3//f/9//3//f/9//3//f/9//3//f/9//3//f/9//3//f/9//3//f/9//3//f/9//3//f/9//3//f/9//3//f/9//3//f/9//3//f/9//3//f/9//3//f/9//3//f/9//3//f/9//3//f/9//3//f/9//3//f/9//3//f/9//3//f/9//3//f/9//3//f/9//3//f/9//3//f/9/v3f/f/9/dU4zRv9//3//f/9/fnO4Wv9/v3v/f/9//3//f/9//3//f/9//3//f/9//3//f/9//3//f/9//3//f/9//3//f/9//3//f/9//3//f/9//3//f/9//3//f/9//3//f/9//3//f/9//3//f/9//3//f/9//3//f/9//3//f/9//3//f/9//3//f/9//3//f/9//3//f/9//3//f/9//3//f/9//3//f/9//3//f/9//3//f/9//3//f/9//3//f/9//3//f/9//3//f/9//3//f/9//3//f/9//3//f/9//3//f/9//3//f/9//3//f/9//3//f/9//3//f/9//3//f/9//3//f/9//3//f/9//3//f/9//3//f/9//3//f/9//3//f/9//3//f/9//3//f/9//3//f/9//3//f/9//3//f/9//3//f/9//3//f/9//3//f/9//3//f/9//3//f/9//3//f/9//3//f/9//3//f/9//3//f/9//3//f/9//3//f/9//3//f/9//3//f/9//3//f/9//3//f/9//3//f/9//3//f/9//3//f/9//3//f/9//3//f/9//3//f/9//3//f/9//3//f/9//3//f/9//3//f/9//3//f/9//3//f/9//3//f/9//3//f/9//3+dd/9//3//f753/3//f1xrbjG/d/9/n3P/fxtn+V7/f/9//3/fe/9//3//f/9//3//f/9//3//f/9//3//f/9//3//f/9//3//f/9//3//f/9//3//f/9//3//f/9//3//f/9//3//f/9//3//f/9//3//f/9//3//f/9//3//f/9//3//f/9//3//f/9//3//f/9//3//f/9//3//f/9//3//f/9//3//f/9//3//f/9//3//f/9//3//f/9//3//f/9//3//f/9//3//f/9//3//f/9//3//f/9//3//f/9//3//f/9//3//f/9//3//f/9//3//f/9//3//f/9//3//f/9//3//f/9//3//f/9//3//f/9//3//f/9//3//f/9//3//f/9//3//f/9//3//f/9//3//f/9//3//f/9//3//f/9//3//f/9//3//f/9//3//f/9//3//f/9//3//f/9//3//f/9//3//f/9//3//f/9//3//f/9//3//f/9//3//f/9//3//f/9//3//f/9//3//f/9//3//f/9//3//f/9//3//f/9//3//f/9//3//f/9//3//f/9//3//f/9//3//f/9//3//f/9//3//f/9//3//f/9//3//f/9//3//f/9//3//f/9//3//f/9//3//f/9//3//f/9//3//f/9//3/ff/9//3//f4812Vr/f99//3+WUr93/3//f/9//3//f/9//3//f/9//3//f/9//3//f/9//3//f/9//3//f/9//3//f/9//3//f/9//3//f/9//3//f/9//3//f/9//3//f/9//3//f/9//3//f/9//3//f/9//3//f/9//3//f/9//3//f/9//3//f/9//3//f/9//3//f/9//3//f/9//3//f/9//3//f/9//3//f/9//3//f/9//3//f/9//3//f/9//3//f/9//3//f/9//3//f/9//3//f/9//3//f/9//3//f/9//3//f/9//3//f/9//3//f/9//3//f/9//3//f/9//3//f/9//3//f/9//3//f/9//3//f/9//3//f/9//3//f/9//3//f/9//3//f/9//3//f/9//3//f/9//3//f/9//3//f/9//3//f/9//3//f/9//3//f/9//3//f/9//3//f/9//3//f/9//3//f/9//3//f/9//3//f/9//3//f/9//3//f/9//3//f/9//3//f/9//3//f/9//3//f/9//3//f/9//3//f/9//3//f/9//3//f/9//3//f/9//3//f/9//3//f/9//3//f/9//3//f/9//3//f/9//3//f/9//3//f/9//3//f/9/33v/f/9//3//f/9/33v/f/9//3+XUrA5PGv/f99/dU7/f/9/33v/f/9//3//f/9//3//f/9//3//f/9//3//f/9//3//f/9//3//f/9//3//f/9//3//f/9//3//f/9//3//f/9//3//f/9//3//f/9//3//f/9//3//f/9//3//f/9//3//f/9//3//f/9//3//f/9//3//f/9//3//f/9//3//f/9//3//f/9//3//f/9//3//f/9//3//f/9//3//f/9//3//f/9//3//f/9//3//f/9//3//f/9//3//f/9//3//f/9//3//f/9//3//f/9//3//f/9//3//f/9//3//f/9//3//f/9//3//f/9//3//f/9//3//f/9//3//f/9//3//f/9//3//f/9//3//f/9//3//f/9//3//f/9//3//f/9//3//f/9//3//f/9//3//f/9//3//f/9//3//f/9//3//f/9//3//f/9//3//f/9//3//f/9//3//f/9//3//f/9//3//f/9//3//f/9//3//f/9//3//f/9//3//f/9//3//f/9//3//f/9//3//f/9//3//f/9//3//f/9//3//f/9//3//f/9//3//f/9//3//f/9//3//f/9//3//f/9//3//f/9//3//f/9//3//f/9//3//f/9//3//f/9//3//f/9//3//f/9/33/yQRNGXWu4Vhtj/3/ff/9//3//f/9//3//f/9//3//f/9//3//f/9//3//f/9//3//f/9//3//f/9//3//f/9//3//f/9//3//f/9//3//f/9//3//f/9//3//f/9//3//f/9//3//f/9//3//f/9//3//f/9//3//f/9//3//f/9//3//f/9//3//f/9//3//f/9//3//f/9//3//f/9//3//f/9//3//f/9//3//f/9//3//f/9//3//f/9//3//f/9//3//f/9//3//f/9//3//f/9//3//f/9//3//f/9//3//f/9//3//f/9//3//f/9//3//f/9//3//f/9//3//f/9//3//f/9//3//f/9//3//f/9//3//f/9//3//f/9//3//f/9//3//f/9//3//f/9//3//f/9//3//f/9//3//f/9//3//f/9//3//f/9//3//f/9//3//f/9//3//f/9//3//f/9//3//f/9//3//f/9//3//f/9//3//f/9//3//f/9//3//f/9//3//f/9//3//f/9//3//f/9//3//f/9//3//f/9//3//f/9//3//f/9//3//f/9//3//f/9//3//f/9//3//f/9//3//f/9//3//f/9//3//f/9//3//f/9//3//f/9//n//f/9//3//f/9//3//f/9/O2c0Riwp8kHff/9//3//f/9//3//f/9//3//f/9//3//f/9//3//f/9//3//f/9//3//f/9//3//f/9//3//f/9//3//f/9//3//f/9//3//f/9//3//f/9//3//f/9//3//f/9//3//f/9//3//f/9//3//f/9//3//f/9//3//f/9//3//f/9//3//f/9//3//f/9//3//f/9//3//f/9//3//f/9//3//f/9//3//f/9//3//f/9//3//f/9//3//f/9//3//f/9//3//f/9//3//f/9//3//f/9//3//f/9//3//f/9//3//f/9//3//f/9//3//f/9//3//f/9//3//f/9//3//f/9//3//f/9//3//f/9//3//f/9//3//f/9//3//f/9//3//f/9//3//f/9//3//f/9//3//f/9//3//f/9//3//f/9//3//f/9//3//f/9//3//f/9//3//f/9//3//f/9//3//f/9//3//f/9//3//f/9//3//f/9//3//f/9//3//f/9//3//f/9//3//f/9//3//f/9//3//f/9//3//f/9//3//f/9//3//f/9//3//f/9//3//f/9//3//f/9//3//f/9//3//f/9//3//f/9//3//f/9//3//f/9//3//f/5//3//f/9//3//f/9//3//f/9//3//f/9//3/ff/9//3//f/9//3//f/9//3//f/9//3//f/9//3//f/9//3//f/9//3//f/9//3//f/9//3//f/9//3//f/9//3//f/9//3//f/9//3//f/9//3//f/9//3//f/9//3//f/9//3//f/9//3//f/9//3//f/9//3//f/9//3//f/9//3//f/9//3//f/9//3//f/9//3//f/9//3//f/9//3//f/9//3//f/9//3//f/9//3//f/9//3//f/9//3//f/9//3//f/9//3//f/9//3//f/9//3//f/9//3//f/9//3//f/9//3//f/9//3//f/9//3//f/9//3//f/9//3//f/9//3//f/9//3//f/9//3//f/9//3//f/9//3//f/9//3//f/9//3//f/9//3//f/9//3//f/9//3//f/9//3//f/9//3//f/9//3//f/9//3//f/9//3//f/9//3//f/9//3//f/9//3//f/9//3//f/9//3//f/9//3//f/9//3//f/9//3//f/9//3//f/9//3//f/9//3//f/9//3//f/9//3//f/9//3//f/9//3//f/9//3//f/9//3//f/9//3//f/9//3//f/9//3//f/9//3//f/9//3//f/9//3//f/9//3//f/9//3/ff/9//3//f99733//f/9//3//f/9//3//f/9//3//f/9//3//f/9//3//f/9//3//f/9//3//f/9//3//f/9//3//f/9//3//f/9//3//f/9//3//f/9//3//f/9//3//f/9//3//f/9//3//f/9//3//f/9//3//f/9//3//f/9//3//f/9//3//f/9//3//f/9//3//f/9//3//f/9//3//f/9//3//f/9//3//f/9//3//f/9//3//f/9//3//f/9//3//f/9//3//f/9//3//f/9//3//f/9//3//f/9//3//f/9//3//f/9//3//f/9//3//f/9//3//f/9//3//f/9//3//f/9//3//f/9//3//f/9//3//f/9//3//f/9//3//f/9//3//f/9//3//f/9//3//f/9//3//f/9//3//f/9//3//f/9//3//f/9//3//f/9//3//f/9//3//f/9//3//f/9//3//f/9//3//f/9//3//f/9//3//f/9//3//f/9//3//f/9//3//f/9//3//f/9//3//f/9//3//f/9//3//f/9//3//f/9//3//f/9//3//f/9//3//f/9//3//f/9//3//f/9//3//f/9//3//f/9//3//f/9//3//f/9//3//f/9//3//f/9//3//f/9//3//f/9//3//f/9//3//f/9/33//f/9//3//f/9//3//f/9//3//f/9//3//f/9//3//f/9//3//f/9//3//f/9//3//f/9//3//f/9//3//f/9//3//f/9//3//f/9//3//f/9//3//f/9//3//f/9//3//f/9//3//f/9//3//f/9//3//f/9//3//f/9//3//f/9//3//f/9//3//f/9//3//f/9//3//f/9//3//f/9//3//f/9//3//f/9//3//f/9//3//f/9//3//f/9//3//f/9//3//f/9//3//f/9//3//f/9//3//f/9//3//f/9//3//f/9//3//f/9//3//f/9//3//f/9//3//f/9//3//f/9//3//f/9//3//f/9//3//f/9//3//f/9//3//f/9//3//f/9//3//f/9//3//f/9//3//f/9//3//f/9//3//f/9//3//f/9//3//f/9//3//f/9//3//f/9//3//f/9//3//f/9//3//f/9//3//f/9//3//f/9//3//f/9//3//f/9//3//f/9//3//f/9//3//f/9//3//f/9//3//f/9//3//f/9//3//f/9//3//f/9//3//f/9//3//f/9//3//f/9//3//f/9//3//f/9//3//f/9//3//f/9//3//f/9//3//f/9/33v/f/9//3/fe753/3//f/9//3//f/9//3//f/9//3//f/9//3//f/9//3//f/9//3//f/9//3//f/9//3//f/9//3//f/9//3//f/9//3//f/9//3//f/9//3//f/9//3//f/9//3//f/9//3//f/9//3//f/9//3//f/9//3//f/9//3//f/9//3//f/9//3//f/9//3//f/9//3//f/9//3//f/9//3//f/9//3//f/9//3//f/9//3//f/9//3//f/9//3//f/9//3//f/9//3//f/9//3//f/9//3//f/9//3//f/9//3//f/9//3//f/9//3//f/9//3//f/9//3//f/9//3//f/9//3//f/9//3//f/9//3//f/9//3//f/9//3//f/9//3//f/9//3//f/9//3//f/9//3//f/9//3//f/9//3//f/9//3//f/9//3//f/9//3//f/9//3//f/9//3//f/9//3//f/9//3//f/9//3//f/9//3//f/9//3//f/9//3//f/9//3//f/9//3//f/9//3//f/9//3//f/9//3//f/9//3//f/9//3//f/9//3//f/9//3//f/9//3//f/9//3//f/9//3//f/9//3//f/9//3//f/9//3//f/9//3//f/9//3//f/9//3//f/9//3//f/9//3/ee/9//3//f/9//3//f/9//3//f/9//3//f/9//3//f/9//3//f/9//3//f/9//3//f/9//3//f/9//3//f/9//3//f/9//3//f/9//3//f/9//3//f/9//3//f/9//3//f/9//3//f/9//3//f/9//3//f/9//3//f/9//3//f/9//3//f/9//3//f/9//3//f/9//3//f/9//3//f/9//3//f/9//3//f/9//3//f/9//3//f/9//3//f/9//3//f/9//3//f/9//3//f/9//3//f/9//3//f/9//3//f/9//3//f/9//3//f/9//3//f/9//3//f/9//3//f/9//3//f/9//3//f/9//3//f/9//3//f/9//3//f/9//3//f/9//3//f/9//3//f/9//3//f/9//3//f/9//3//f/9//3//f/9//3//f/9//3//f/9//3//f/9//3//f/9//3//f/9//3//f/9//3//f/9//3//f/9//3//f/9//3//f/9//3//f/9//3//f/9//3//f/9//3//f/9//3//f/9//3//f/9//3//f/9//3//f/9//3//f/9//3//f/9//3//f/9//3//f/9//3//f/9//3//f/9//3//f/9//3//f/9//3//f/9//3//f/9//3//f/9//3//f/5//3//f/9//3//f/57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TAAAAGQAAAAAAAAAAAAAAHoAAAA2AAAAAAAAAAAAAAB7AAAANwAAACkAqgAAAAAAAAAAAAAAgD8AAAAAAAAAAAAAgD8AAAAAAAAAAAAAAAAAAAAAAAAAAAAAAAAAAAAAAAAAACIAAAAMAAAA/////0YAAAAcAAAAEAAAAEVNRisCQAAADAAAAAAAAAAOAAAAFAAAAAAAAAAQAAAAFAAAAA==</SignatureImage>
          <SignatureComments/>
          <WindowsVersion>6.1</WindowsVersion>
          <OfficeVersion>15.0</OfficeVersion>
          <ApplicationVersion>15.0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2019-08-20T21:05:48Z</xd:SigningTime>
          <xd:SigningCertificate>
            <xd:Cert>
              <xd:CertDigest>
                <DigestMethod Algorithm="http://www.w3.org/2001/04/xmlenc#sha256"/>
                <DigestValue>+BnCStu2A+wa6LHiJnYQVjC471KO5h5a6N9on7ufO9E=</DigestValue>
              </xd:CertDigest>
              <xd:IssuerSerial>
                <X509IssuerName>E=e-sign@esign-la.com, CN=ESign Class 3 Firma Electronica Avanzada para Estado de Chile CA, OU=Terminos de uso en www.esign-la.com/acuerdoterceros, O=E-Sign S.A., C=CL</X509IssuerName>
                <X509SerialNumber>7676534911505699307</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P8AAAB/AAAAAAAAAAAAAABDIwAApBEAACBFTUYAAAEAzP8AAL4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n//f/5//3/+f/9//n//f/5//3/+f/9//3//f/9//3//f/9//3//f/9//3//f/9//3//f/9//3//f/9//3//f/9//3//f/9//3//f/9//3//f/9//3//f/9//3//f/9//3//f/9//3//f/9//3//f/9//3//f/9//3//f/9//3//f/9//3//f/9//3//f/9//3//f/9//3//f/9//3//f/9//3//f/9//3//f/9//3//f/9//3//f/9//3//f/9//3//f/9//3/ee/9//3//f/9//3//f/9//3//f/9//3//f/9//3//f/9//3//f/9//3//f/9//3//f/9//3//f/9//3//f/9//3//f/9//3//f/9//3//f/9//3//f/9//3//f/9//3//f/9//3//f/9//3//f/9//3//f/9//3//f/9//3//f/9//3//f/9//3//f/9/AAD/f/9//3//f/9//3//f/9//3//f/9//3//f/9//3//f/9//3//f/9//3//f/9//3//f/9//3//f/9//3//f/9//3//f/9//3//f/9//3//f/9//3//f/9//3//f/9//3//f/9//3//f/9//3//f/9//3//f/9//3//f/9//3//f/9//3//f/9//3//f/9//3//f/9//3//f/9//3//f/9//3//f/9//3//f/9//3//f/9//3//f/9//3//f/9//3//f/9//3//f/9//3//f/9//3//f/9//3//f/9//3//f/9//3//f/9//3//f/9//3//f/9//3//f/9//3//f/9//3//f/9//3//f/9//3//f/9//3//f/9//3//f/9//3//f/9//3//f/9//3//f/9//3//f/9//3//f/9//3//f/9//3//f/9//3//f/9//3//f/9//3//f/9//3//f/9//3//f/9//3//f/9//3//f/9//3//f/9//3//f/9//3//f/9//3//f/9//3//f/9//3//f/9/vXf/f/9//3//f/9//3//f/9//3//f/9//3//f/9//3//f/9//3//f/9//3//f/9//3//f/9//3//f/9//3//f/9//3//f/9//3//f/9//3//f/9//3//f/9//3//f/9//3//f/9//38AAP9//3//f/9//3//f/9//3//f/9//3//f/9//3//f/9//3//f/9//3//f/9//3//f/9//3//f/9//3//f/9//3//f/9//3//f/9//3//f/9//3//f/9//3//f/9//3//f/9//3//f/9//3//f/9//3//f/9//3//f/9//3//f/9//3//f/9//3//f/9//3//f/9//3//f/9//3//f/9//3//f/9//3//f/9//3//f/9//3//f/9//3//f/9//3//f/9//3//f/9//3//f/9//3//f/9//3//f/9//3//f/9//3//f/9//3//f/9//3//f/9//3//f/9//3//f/9//3//f/9//3//f/9//3//f/9//3//f/9//3//f/9//3//f/9//3//f/9//3//f/9//3//f/9//3//f/9//3//f/9//3//f/9//3//f/9//3//f/9//3//f/9//3//f/9//3//f/9//3//f/9//3//f/9//3//f957/3/+f/9/3nv/f/9//3//f/9//3//f/9//3/ee957/3//f/9//3//f/9//3//f/9//3//f/9//3//f/9//3//f/9//3//f/9//3//f/9//3//f/9//3//f/9//3//f/9//3//f/9//3//f/9//3//f/9//3//f/9//3//f/9//3//f/9//3//fwAA/3//f/9//3//f/9//3//f/9//3//f/9//3//f/9//3//f/9//3//f/9//3//f/9//3//f/9//3//f/9//3//f/9//3//f/9//3//f/9//3//f/9//3//f/9//3//f/9//3//f/9//3//f/9//3//f/9//3//f/9//3//f/9//3//f/9//3//f/9//3//f/9//3//f/9//3//f/9//3//f/9//3//f/9//3//f/9//3//f/9//3//f/9//3//f/9//3//f/9//3//f/9//3//f/9//3//f/9//3//f/9//3//f/9//3//f/9//3//f/9//3//f/9//3//f/9//3//f/9//3//f/9//3//f/9//3//f/9//3//f/9//3//f/9//3//f/9//3//f/9//3//f/9//3//f/9//3//f/9//3//f/9//3//f/9//3//f/9//3//f/9//3//f/9//3//f/9//3//f/9//3//f/9//3//f/9//3//f957/3//f/9//3//f/9//3//f/9//3//f/9//3//f1tr/3//f/9//3//f/9//3//f/9//3//f/9//3//f/9//3//f/9//3//f/9//3//f/9//3//f/9//3//f/9//3//f/9//3//f/9//3//f/9//3//f/9//3//f/9//3//f/9//3//f/9/AAD/f/9//3//f/9//3//f/9//3//f/9//3//f/9//3//f/57/3//f/9//3//f/9//3//f/9//3//f/5//3/+f/5//3//f/9//3//f/9//3//f/9//3//f/9//3//f/9//3//f/9//3//f/9//3//f/9//3//f/9//3//f/9//3//f/9//3//f/9//3//f/9//3//f/9//3//f/9//3//f/9//3//f/9//3//f/9//3//f/9//3//f/9//3//f/9//3//f/9//3//f/9//3//f/9//3//f/9//3//f/9//3//f/9//3//f/9//3//f/9//3//f/9//3//f/9//3//f/9//3//f/9//3//f/9//3//f/9//3//f/9//3//f/9//3//f/9//3//f/9//3//f/9//3//f/9//3//f/9//3//f/9//3//f/9//3//f/9//3//f/9//3//f/9//3//f/9//3//f/9//3//f/9//3//f/9//3//f/9/vXf/f/9//3//f/9//3//f/9//3//f/9//3+1VlJK/3/ee/9/33v/f/9//3//f/9//3//f/9//3//f/9//3//f/9//3//f/9//3//f/9//3//f/9//3//f/9//3//f/9//3//f/9//3//f/9//3//f/9//3//f/9//3//f/9//3//f/9//38AAP9//3//f/9//3//f/9//3//f/9//3//f/9//3//f/9//3/+f/9//n//f/9//3//f/9//3//f/9//3/+f/9//X//f/9//3//f/9//3//f/9//3//f/9//3//f/9//3//f/9//3//f/9//3//f/9//3//f/9//3//f/9//3//f/9//3//f/9//3//f/9//3//f/9//3//f/9//3//f/9//3//f/9//3//f/9//3//f/9//3//f/9//3//f/9//3//f/9//3//f/9//3//f/9//3//f/9//3//f/9//3//f/9//3//f/9//3//f/9//3//f/9//3//f/9//3//f/9//3//f/9//3//f/9//3//f/9//3//f/9//3//f/9//3//f/9//3//f/9//3//f/9//3//f/9//3//f/9//3//f/9//3//f/9//3//f/9//3//f/9//3//f/9//3//f/9//3//f/9//3//f/9//3//f/9//3//f/9//3//f/9//3/ee/9//3//f/9//3//f/9//3//f4wxKSX/f5xz/3//f/9//3//f/9//3//f/9//3//f/9//3//f/9//3//f/9//3//f/9//3//f/9//3//f/9//3//f/9//3//f/9//3//f/9//3//f/9//3//f/9//3//f/9//3//f/9//3//fwAA/3//f/9//3//f/9//3//f/9//3//f/9//3//f/9//3/+f/9//3//f/9//3//f997n3f/f/9//3//f/9//n/+f/9//3//f/9//3//f/9//3//f/9//3//f/9//3//f/9//3//f/9//3//f/9//3//f/9//3//f/9//3//f/9//3//f/9//3//f/9//3//f/9//3//f/9//3//f/9//3//f/9//3//f/9//3//f/9//3//f/9//3//f/9//3//f/9//3//f/9//3//f/9//3//f/9//3//f/9//3//f/9//3//f/9//3//f/9//3//f/9//3//f/9//3//f/9//3//f/9//3//f/9//3//f/9//3//f/9//3//f/9//3//f/9//3//f/9//3//f/9//3//f/9//3//f/9//3//f/9//3//f/9//3//f/9//3//f/9//3//f/9//3//f/9//3//f/9//3//f/9//3//f/9//3//f/9//3//f/9/Gmf/f/9//3//f/9//3//f/9//3//f/9/3nv3Xowx/3//f/9//3//f/9//3//f/9//3//f/9//3//f/9//3//f/9//3//f/9//3//f/9//3//f/9//3//f/9//3//f/9//3//f/9//3//f/9//3//f/9//3//f/9//3//f/9//3//f/9/AAD/f/9//3//f/9//3//f/9//3//f/9//3//f/9//3//f/9//3//f/9//3//f797PGdda793/3//f/9//3//f/9//3//f/9//3//f/9//3//f/9//3//f/9//3//f/9//3//f/9//3//f/9//3//f/9//3//f/9//3//f/9//3//f/9//3//f/9//3//f/9//3//f/9//3//f/9//3//f/9//3//f/9//3//f/9//3//f/9//3//f/9//3//f/9//3//f/9//3//f/9//3//f/9//3//f/9//3//f/9//3//f/9//3//f/9//3//f/9//3//f/9//3//f/9//3//f/9//3//f/9//3//f/9//3//f/9//3//f/9//3//f/9//3//f/9//3//f/9//3//f/9//3//f/9//3//f/9//3//f/9//3//f/9//3//f/9//3//f/9//3//f/9//3//f/9//3//f/9//3//f/9//3//f99/v3cbZ7dWVErJHDtn/3//f/9//3//f/9//3//f/9//3//f/9//3//f/9//3//f/9//3//f/9//3//f/9//3//f/9//3//f/9//3//f/9//3//f/9//3//f/9//3//f/9//3//f/9//3//f/9//3//f/9//3//f/9//3//f/9//3//f/9//3//f/9//38AAP9//3//f/9//3//f/9//3//f/9//3//f/9//3//f/9//3//f/9//3//f/9/33+QNZhWNUr/f/9//3//f997/3//f/5//n//f/1//n/+f/5//n/+f/5//n/+f/5//n/+f/5//n/+f/5//n/+f/5//n/+f/5//n/+f/5//n/+f/5//n/+f/5//n/+f/5//n/+f/5//n/+f/5//n/+f/5//3//f/9//3//f/9//3//f/9//3//f/9//3//f/9//3//f/9//3//f/9//3//f/9//3//f/9//3//f/9//3//f/9//3//f/9//3//f/9//3//f/9//3//f/9//3//f/9//3//f/9//3//f/9//3//f/9//3//f/9//3//f/9//3//f/9//3//f/9//3//f/9//3/ff/9//3//f/9//3//f/9//3//f/9//3//f/9/33//f/9//3/ff99/33//f/9//3//f797Xm+5WndS8z1OKS4pkDHSOfNBVk64Wjxrv3f/f/9//3//f/9//3//f/9//3//f/9//3//f/9//3//f/9//3//f/9//3//f/9//3//f/9//3//f/9//3//f/9//3//f/9//3//f/9//3//f/9//3//f/9//3//f/9//3//f/9//3//f/9//3//f/9//3//f/9//3//f/9//3//fwAA/3//f/9//3//f/9//3//f/9//3//f/9//3//f/9//3//f/9//3//f/9//3//f/NB/3/aWnhS/3+/d/9//3/ff/9//3//f/9//3//f/9//3//f/9//3//f/9//3//f/9//3//f/9//3//f/9//3//f/9//3//f/9//3//f/9//3//f/9//3//f/9//3//f/9//3//f/9//3//f/9//3//f/9//3//f/9//3//f/9//3//f/9//3//f/9//3//f/9//3//f/9//3//f/9//3//f/9//3//f/9//3//f/9//3//f/9//3//f/9//3//f/9//3//f/9//3//f/9//3//f/9//3//f/9//3//f/9//3//f/9//3//f/9//3//f99//3//f/9//3//f/9//3//f/9//3//f/9//3//f/9//3//f/9//3/ff/9//3//f/9/n3d+bxxnuFZVStE9jzFNLdE9sTnzQZhW/GIdZ/9//3//f/9//3//f/9//3//f/9//3//f/9/33v/f/9//3//f/9//3//f/9//3//f/9//3//f/9//3//f/9//3//f/9//3//f/9//3//f/9//3//f/9//3//f/9//3//f/9//3//f/9//3//f/9//3//f/9//3//f/9//3//f/9//3//f/9//3//f/9//3//f/9/AAD/f/9//3//f/9//3//f/9//3//f/9//3//f/9//3//f/9//3//f/9//3//f/9/l1Kfd/9/mVYVRv9/33+/e/9/f3O/f99//3+/e597n3efe79/33/ff99/v3/ff99/33+/f99/33/ff79/33/ff99/33/ff99//3/ff/9/33/ff79/33+/f99/v3/ff79/33/ff99/33/ff99/33/ff/9/33/ff99//3//f/9//3//f99//3//f/9//3//f/9//3//f/9//3//f/9//3//f/9//3//f/9//3/ff/9//3//f/9//3//f/9//3//f/9//3/ff/9//3//f99//3//f/9//3//f/9//3//f/9//3//f99//3//f/9//3//f/9//3/ff/9/33//f/9//3//f/9/33v/f/9//3+/d31vGmPZXlZOVUoTQtI9jzWPMW4xjzHyQTVKl1L7Yl1vv3v/f/9/v3v/f/9/n3f/f/9//3+/d99/33/ff/9//3//f/9//3/ff/9//3//f/9//3//f/9//3//f/9//3//f/9//3//f/9//3//f/9//3//f/9//3//f/9//3//f/9//3//f/9//3//f/9//3//f/9//3//f/9//3//f/9//3//f/9//3//f/9//3//f/9//3//f/9//3//f/9//3//f/9//38AAP9//3//f/9//3//f/9//3//f/9//3//f/9//3//f/9//3//f/9//3//f/9//3/ZXv9/v3f/f1dOsjm/e9xe7iDwIM8crhiNFPAgESURJc8g8CDPIPAgzyDwIM8g8CDPIBIpESUyKREpEikRJTIpESkyKTIpMy0yLVMtMikyLRIpUzFTLVQxUy1TMVMtVDFTLXQxVDF0NXQxdDFUMXQ1czFxMXAxkTWRNbI1kjWzObI5FkYVRjZKNkpXTldKWE5XTphWl1a4VpdWuFaXVrhWl1bZXtha2V64WtlauFrZXtla2l7ZWvpe2V7aXtla+l7ZXhtj+mIbZxpjG2P6YhtjGmM8aztnPGs7ZzxrO2c8aztnfW9ca1xrGmP6Ytha2Fq3VrdWllJ2UlRKM0byPfE90DnxPdA5sDmwNfI9VEq4WvlePGtda59zv3v/f/9//3//f/9//3//f/9//3//f/9//3//f997/3//f99/33/ff/9//39fb3hSkTVvLbA1VUq3VrZW9157b957/3//f/9//3//f/9//3//f/9//3//f/9//3//f/9//3//f/9//3//f/9//3//f/9//3//f/9//3//f/9//3//f/9//3//f/9//3//f/9//3//f/9//3//f/9//3//f/9//3//f/9//3//f/9//3//f/9//3//fwAA/3//f/9//3//f/9//3//f/9//3//f/9//3//f/9//3//f/9//3//f/9//3//fxpj33v/f593/3/cXmoQSQxyMdtev3f/f/9//3//f/9//3//f/9//3//f/9//3//f/9/33vff99733/fe99/33vff793v3u/e997v3vfe793v3t/c59zf3Ofc39zn3N/c59zf3Ofc39zn3N/c59zf3Ofc593v3efd593n3efd39zn3cdZz1nHWc+az5rX29fb39vG2MbZxpjG2cbYxtnGmMbZ9la+V7ZXvpe2V76Xtla2V7ZWtle2VrZXtla2V7ZWtlel1a4VpdWuFaXVrdWl1a4VrdWt1q3Vrdat1a3WrdWt1qWUrdWt1bYXvleG2c7Z1xrO2tcb3xvnne/e/9//3//f997/3//f/9//3//f/9//3//f/9//3//f/9//3//f/9/33//f/9//3//f/9//3//f/9//3/fe/9//3+fc/9/d1KJFG8xd1Kfd/9//3//f/9//3//f/9//3//f/9//3//f/9//3//f/9//3//f/9//3//f/9//3//f/9//3//f/9//3//f/9//3//f/9//3//f/9//3//f/9//3//f/9//3//f/9//3//f/9//3//f/9//3//f/9//3//f/9//3//f/9//3//f/9//3//f/9/AAD/f/9//3//f/9//3//f/9//3//f/9//3//f/9//3//f/9//3//f/5//3//f/9/Wmv/f553/39fb/9/3V7vINQ9dU6dc/9//3//f753vnf/f/9//3//f/9//3//f/9//3//f/9//3//f/9//3//f/9//3//f/9//3//f/9//3//f/9//3//f/9//3//f/9//3//f/9//3//f/9//3//f/9//3//f/9//3//f/9//3//f/9//3//f/9//3//f/9//3//f/9//3//f/9//3//f/9//3//f/9//3//f/9//3//f/9//3//f/9//3//f/9//3//f/9//3//f/9//3//f/9//3//f/9//3//f/9//3//f/9//3//f/9//3//f/9/33v/f/9//3//f/9//3//f/9//3//f/9/33v/f/9//3//f/9//3//f/9//3//f/9//3//f/9//3//f/9//3//f/9//3/fe/9/33vff/9/bzGxNd9/33//f/9/33+/e997/3//f997/3/ee/9//3//f/9//3//f/9//3//f/9//3//f/9//3//f/9//3//f/9//3//f/9//3//f/9//3//f/9//3//f/9//3//f/9//3//f/9//3//f/9//3//f/9//3//f/9//3//f/9//3//f/9//3//f/9//3//f/9//38AAP9//3//f/9//3//f/9//3//f/9//3//f/9//3//f/9//3//f/9//n/+f/5//Xubc713/3//f/9/v3v/fxlKOEq/d/9/3nucc/9//3//f/9//3//f/9//3//f/9//3//f/9//3//f/9//3//f/9//3//f/9//3//f/9//3//f/9//3//f/9//3//f/9//3//f/9//3//f/9//3//f/9//3//f/9//3//f/9//3//f/9//3//f/9//3//f/9//3//f/9//3//f/9//3//f/9//3//f/9//3//f/9//3//f/9//3//f/9//3//f/9//3//f997/3//f/9/33v/f99//3//f/9//3//f/9//3//f/9//3//f/9//3//f/9//3//f/9//3//f/9//3//f/9//3/fe/9//3//f/9//3//f997/3//f/9//3//f/9//3//f997/3//f/9//3//f/9//3//f/9//3+dc/9/CiG4Wr97v3vff/9//3//f/9//3//f/9//3//f/9//3//f/9//3//f/9//3//f/9//3//f/9//3//f/9//3//f/9//3//f/9//3//f/9//3//f/9//3//f/9//3//f/9//3//f/9//3//f/9//3//f/9//3//f/9//3//f/9//3//f/9//3//f/9//3//f/9//3//fwAA/3//f/9//3//f/9//3//f/9//3//f/9//3//f/9//3//f/5//3/+e/9//n/+f917e2//f/9/33//f99/3395Urha33//f/9//3//f957/3//f/9//3//f/9//3//f/9//3//f/9//3//f/9//3//f/9//3//f/9//3//f/9//3//f/9//3//f/9//3//f/9//3//f/9//3//f/9//3//f/9//3//f/9//3//f/9//3//f/9//3//f/9//3//f/9//3//f/9//3//f/9//3//f/9//3//f/9//3//f/9//3//f/9//3//f/9//3//f/9//3//f/9//3//f/9//3//f/9//3//f/9//3//f/9//3//f/9//3//f/9//3//f/9//3//f/9//3//f/9//3//f/9//3//f/9//3//f/9//3//f/9//3//f/9//3//f/9//3//f/9//3//f/9//3//f/9/33v/f/9/hhBcb/9//3//f/9//3//f/9//3//f/9//3//f/9//3//f/9//3//f/9//3//f/9//3//f/9//3//f/9//3//f/9//3//f/9//3//f/9//3//f/9//3//f/9//3//f/9//3//f/9//3//f/9//3//f/9//3//f/9//3//f/9//3//f/9//3//f/9//3//f/9//3//f/9/AAD/f/9//3//f/9//3//f/9//3//f/9//3//f/9//3//f/9//3//f/9//3//f/9//3/4Xv9//3//f/9//3//f/9/E0L6Xt9//3//f/9/3nv/f/9//3//f/9//3//f/9//3//f/9//3//f/9//3//f/9//3//f/9//3//f/9//3//f/9//3//f/9//n/+f/5//n/+f/9//3//f/9//3//f/9//3//f/9//3//f/9//3//f/9//3//f/9//3//f/9//3//f/9//3//f/9//3//f/9/3nv/f/9//3/+f/9//3//f/5//3/+f/1//n//f/9//3//f/9//3//f/9//3//f997/3//f/9//3//f/9//3/9f/5//X//f/9//3//f997/3//f/9//3//f997/3/de/5//3/fe997/3+5WnIxjhR3NRxK/3//f797/3//f39zf3Pff99//3//f5tv/3//f/9/33v/f997jzG4Vv9/33v/f/9//3//f/9//3//f/9//3//f/9//3//f/9//3//f/9//3//f/9//3//f/9//3//f/9//3//f/9//3//f/9//3//f/9//3//f/9//3/+f/9//3//f/9//3//f/9//3//f/9//3//f/9//3//f/9//3//f/9//3//f/9//3//f/9//3//f/9//3//f/9//38AAP9//3//f/9//3//f/9//3//f/9//3//f/9//3//f/9//3//f/9//3//f/9//3//fxlj/3//f/9//3//f/9//3/ff9M9Xm//f/9//3//f/9//3//f/9//3//f/9//3//f/9//3//f/9//3//f/9//3//f/9//3//f/9//3//f/9//3//f/9//3//f/5//3//f/9//3//f/9//3//f/9//3//f/9//3//f/9//3//f/9//3//f/9//3//f/9//3//f/9//3//f/9//3//f/9//3//f/9//3//f/9//3//f/5//3//f/5//n//f/9//3//f/9/33vff/9//3//f/9//3//f/9//3//f/9//3//f/9//3/+f/5//3//f/9//3+XVhtj/3/ff797/3//f/1//n+8c/9//388Z3Axe1J/dx9rO0qtGDZK33v/f/9/UzFtENEgf3f/f797/3+8d/9//3//f/9//GJvMf9/n3f/f/9//3//f/9//3//f/9//3//f/9//3//f/9//3//f/9//3//f/9//3//f/9//3//f/9//3//f/9//3//f/9//3//f/9//3//f/9//3//f/9//3//f/9//3//f/9//3//f/9//3//f/9//3//f/9//3//f/9//3//f/9//3//f/9//3//f/9//3//f/9//3//fwAA/3//f/9//3//f/9//3//f/9//3//f/9//3//f/9//3//f/9//3//f/9//3//f/9/+F7/f/9//3//f/9//3//f/9/v3uQNd9/33vff/9//3//f/9//3//f/9//3//f/9//3//f/9//3//f/9//3//f/5//3//f/9//3//f/9//3/+f/5//n//f/5//3//f/9//3//f/9//3//f/9//X/+f/9//3//f/9//n/+f/5//3//f99/33v/f/9//3/+f/9/33v/f/9//3//f/9//3//f/9//3//f/9/3nv+f/5//3//f997/3/ff99//3+/d/9//3//f/9//n+8d/5//3//f/9//3/+f/5//Xv+f/9//3/fe/9//Xv+f917/3//f8wcKQysGL97/3/ee/9//3//f/1//3+/ezZKOE6/e99//3//f/9/uVpQLVlO/3+vGP9in1psENta/3//f/9//3//f99//3/rIF5v/3//f/9//3//f/9//3//f/9//3//f/9//X/9f/1//n/+f/5//3//f/9//3//f/9//3//f/9//3//f/9//3//f/9//3//f/9//3//f/9//3//f/9//3//f/9//3//f/9//3//f/9//3//f/9//3//f/9//3//f/9//3//f/9//3//f/9//3//f/9//3//f/9//3//f/9/AAD/f/9//3//f/9//3//f/9//3//f/9//3//f/9//3//f/9//3//f/9//3//f/9//3/4Yv9//3//f/9//3//f/9//3//f5930Dn/f997/3//f/9//3//f/9//3//f/9//3//f/9//3//f/9//3//f/9//3//f/9//3//f/9//3//f/9//n//f/5//3//f/9//3//f/9//3//f/9//3/+f/5//3//f/9//3//f/5//3//f/9//3//f/9//3//f/9//3//f/9//3/fe99//3//f/9//3//f/9//3//f/9//3//f/9//3+/e99//3/ff/9/v3f/f917/X/9f/5//3//f/9//3//f/9//n//f/9//3//f/9//3/+f/5//n//f/9/MCk7St9eDSU7Z/9//3//f/9//3/fe/9/mlZ6Uv9/33v/f/5//3/fe/9/nFYRJW0U33+/e/9/Ti3yQf9//3//f/9//3/fe4gU/3/fe/9//3//f/9//3//f/9//3//f/9//3/+f/1//n/+f/9//n//f/9//3//f/9//3//f/9//3//f/9//3//f/9//3//f/9//3//f/9//3//f/9//3//f/9//3//f/9//3//f/9//3//f/9//3//f/9//3//f/9//3//f/9//3//f/9//3//f/9//3//f/9//3//f/9//38AAP9//3//f/9//3//f/9//3//f/9//3//f/9//3//f/9//3//f/9//3//f/9//3//f9he/3//f/9//3//f/9//3++d/9/v3tbazNG/3//f/9//3//f/9//3//f/9//3//f/9//3//f/9//3//f/9//3//f/9//3//f/9//3//f/9//3//f/9//3/+f/5//X/+f/5//3//f/9//3//f/9//3//f/9//3//f/9//3/+f/9//n//f/9//3//f/9//3//f/9//3//f/9//3//f/9//3//f/9/33v/f/9//3//f/9//3//f39z1j1NEG8UEim8Wv9//3/8f/t7/Hv/f997v3f/f/9/3nv/f/9//3//f/9//3//f957/3/fe/9//39fb7AY316fd481l1L/f793/3//f/9//39/cw4lv3f/f957/3//f/9/fHO/e/9/rRgYSv9/n3f/f7ZWbi2/e99//3//f99/LCm/d/9//3//f/9//3//f/9//3//f/9//3//f/9//3//f/9//3//f/9//3//f/9//n/+f/1//n/9f/5//3//f/9//3//f/9//3//f/9//3//f/9//3//f/9//3//f/9//3//f/9//3//f/9//3//f/9//3//f/9//3//f/9//3//f/9//3//f/9//3//f/9//3//f/9//3//fwAA/3//f/9//3//f/9//3//f/9//3//f/9//3//f/9//3//f/9//3//f/9//3//f/9/+F7/f/9//3//f/9//3//f/9/33v/f/9/llLYWv9//3//f/9//3//f/9//3//f/9//3//f/9//3//f/9//3//f/9//3//f/9//3//f/9//3//f/9//3//f/9//n/+f/5//3//f/9//3//f/9//3//f/9//3//f/9//3//f/9//3//f/5//n/9e/9//3//f/9//3//f/9//3//f/9//3//f/9//3//f/9//3/fe/9//3//f55zDSV6Un93n3dfcxdGLSlUTr13/3//f/9//3//f/9//3//f/9//3//f/9//3//f/9//3//f/9//3/ff/9/33/PHB5n/3+ZVtM9/3//f/9//3//f997Vk4TRv9//3//f/9//3//f/9/33v9YkkM9EG/e/9//3+fdxRGf3Pff/9//3+WUjNG/3//f997/3//f/9//3//f/9//3//f/9//3//f/9//3//f/9//3//f/9//n/+f/1//n/9f/1//X//f/9//3//f/9//3//f/9//3//f/9//3//f/9//3//f/9//3//f/9//3//f/9//3//f/9//3//f/9//3//f/9//3//f/9//3//f/9//3//f/9//3//f/9//3//f/9/AAD/f/9//3//f/9//3//f/9//3//f/9//3//f/9//3//f/9//3//f/9//3//f/9//3/XWv9//3//f/9//3//f/9//3//f753/3//f/E9fm/fe/9//3//f/9//3//f/9//3//f/9//3//f/9//3//f/9//3//f/9//3//f/9//3//f/9//3//f/9//3//f/9//3/ff/9/33//f/9//3//f/9//n/+f/9//3//f/9//3//f/9//n/9f/5//3/fe39zf2/yPdE9jjFtMW0trzXRPTJGXGudc797/3//f/9//3//f39zHWdvMd97/3//f99//3//f1dKTy1YTp93/3//f/9/3nv/f99/33//f/9//3/fe/5//n//f/9//3//f513/3+/d39z7yQfa99/mlYWRr97n3f/f/9//3//f4wxEkL/f/9/33u9d/9//3//f/9/7iASKddB/3//f/9/3nsbZ39v33//f99/jjG/d997/3//f/9//3//f/9//3//f/9//3//f/9//3//f/9//3//f/9//3//f/9//3//f/9//3//f/9//3//f/9//3//f/9//3//f/9//3//f/9//3//f/9//3//f/9//3//f/9//3//f/9//3//f/9//3//f/9//3//f/9//3//f/9//3//f/9//3//f/9//3//f/9//38AAP9//3//f/9//3//f/9//3//f/9//3//f/9//3//f/9//3//f/9//3//f/9//3//f/he/3//f/9//3//f/9//3//f713/3//f/9/v3fRPZ93/3//f/9//3//f/9//3//f/9//3//f/9//3//f/9//3//f/9//3//f/9//3//f/9//3//f/9//3//f/9//3//f99/33vff99//3//f/9//3//f/9//3//f/9//3//f/9//3/ce/1//n//f7ha9EHSOV5vnnP/f/9//3//f793fW9UTvE9EULXWt97/3//f793/39/c8oY/3//f917/3//f793/3//f1lOkzm7Wt9//3//fz1r0z3tIJM1/GL/f/9//3//f/9//3//f/9//3//f/9/339fbzIpX2//fx5nkTXff99/33//f/5//3+PMVZOn3f/f/9//3//f99//39/c1Mt+UW8Wt9//3//f/9/vne/e/9//3/ZXrA5/3//f99//3//f/9//3//f/9//3//f/9//3//f/9//3//f/9//3//f/9//3//f/9//3//f/9//3//f/9//3//f/9//3//f/9//3//f/9//3//f/9//3//f/9//3//f/9//3//f/9//3//f/9//3//f/9//3//f/9//3//f/9//3//f/9//3//f/9//3//f/9//3//fwAA/3//f/9//3//f/9//3//f/9//3//f/9//3//f/9//3//f/9//3//f/9//3//f/9/117/f/9//3//f/9//3//f/5//3//f/9//3//fzxn80H/f/9//3/ff/9/33v/f/9//3//f/9//3//f/9//3//f/9//3/fe/9//3/ff/9//3//f/9/33v/f/9//3+/e/9/US2LFMwcLin6Xv9//3//f997/3+YVndSmVbff/9/33//f/9//3//f9A98kGfd/9//3//f/9//3//f/9//3//f997/3//fztnVEpUShpn/3//f99/8z3ZWr53/3/de/9//n/+f/9/33ufd91edDW/Xt9/DyVxMV9vmlaSNU8tf3O/e/9//n/9f/x//n//f/9//3//f99//mLvIH9z33u/d3Ixn3f/f/9//3//f99/TilOKf9/n3f/f/9/33/fe/9//3//f7Q5n3vff/9/2nv8f/9/v3vff/9/kDV3Uv9/n3f/f/9//3/fe/9//3/ff/9//3//f/9//3//f/9//3//f/9//3/ff/9//3//f/9//3//f/9//3//f/9//3//f/9//3//f/9//3//f/9//3//f/9//3//f/9//3//f/9//3//f/9//3//f/9//3//f/9//3//f/9//3//f/9//3//f/9//3//f/9//3//f/9/AAD/f/9//3//f/9//3//f/9//3//f/9//3//f/9//3//f/9//3//f/9//3//f/9//3/4Yv9//3//f/9//3//f/9//3//f/9//3//f/9/33v6XrhW/3//f/9//3//f/9/33//f/9//3//f/9//3//f/9//3//f/9/33vfe/9/33+/e99/n3P/f/9/33v/f/9/WE6TNf9//39fb9M9DCU7Z/9/33+SNdM9Vk53UlVKE0J+b/9//3//f5Ax2lrfe/9//3//f/9//3//f/9//3//f/9//3//f997/3//f/9/fG/YWvpev3v/f+sg/3//f/9//3//f/5//3//f/9//38fa51WMinwIB9rv3v/f/9/338WRn9z33v+f/x//H/9f/9//n//f/9//3//f7paLin/f997/39xMb9333v/f/9//3+/e28xLSn/f/9/n3f/f/9//3//f/9/f3OaVv9//3/8f/x/33v/f997/3+/ey0l0jn9YnhSulpXTphWuVYbY/9//3//f/9//3//f/9//3//f/9//3//f/9//3//f/9//3//f/9//3/ee957/3//f/9//3//f/9//3//f/9//3//f957/3//f/9//3//f/9//3//f/9//3//f/9//3//f/9//3//f/9//3//f/9//3//f/9//3//f/9//3//f/9//38AAP9//3//f/9//3//f/9//3//f/9//3//f/9//3//f/9//3//f/9//3//f/9//3//f/he/3//f/9//3//f/9//3//f/9//3//f997/3//f/9/sDlda/9//388azNGdU5ca99//3//f/9//3//f/9/vnv/f797/3//f9978kGoFOsgUC0NJTVKn3e/d/9//3/0Qbta33+fd/9/339fb/RBV058UjIp/3//f997vnf/fxtjmVYfZ19vcjHff/9/nXP/f/9//3//f/9//3//f/9//3//f/9//3//f/9//3/ff/9/v3efd15r217sIN9/f3P/f99//3++d95733//f/9/33ufdzIpECXff79//3/ff/9/XWvee/5//X/8f/1//X/+f/9//3//f/9//3+3Vk8t/3//f99/cTGfd59333v/f/9/33+zOY0UGkZ/c99/33/fe/9//3//f/E9/3//f/9/33//f997/3/ff/9/cDGJFA0lmlYWRnhS215WTlZODCVvMZExNkr8Yp9333vff99733/fe/9//3//f/9//3//f/9/3nv/f/9//3//f957/3//f957/3/+f/9//n//f/9//3//f/9//3//f/9//3//f/9//3//f/9//3//f/9//3//f/9//3//f/9//3//f/9//3//f/9//3//f/9//3//fwAA/3//f/9//3//f/9//3//f/9//3//f/9//3//f/9//3//f/9//3//f/9//3//f/9/GWP/f/9//3//f/9//3//f/9//n//f/9//3//f/9//3//f/JB/3//f48x80HZWhNG0DmVUp53/3/ff/9//3//f/9//3//f793LCU1Sr93/3+/e593mFKQNfNBHGfffx1nLyn/f/9/n3f/f/9/v3vcXjMp0SDff/9//3+9d/9//3//f797+EGUNb97/3//f/9//3//f/9//3//f/9//3//f/9//3//f/9//3//f/9//3//f/9/33//fx9nEim/e99//3//f/9//3//f/1//X//f/9/339SMfAkX2+/e/9/33vfe/9//3/+f/5//X/+f/5//3//f9x3/n/9f/9/Vk70Qf9//3//f9ZBX3Pff/9/33v/f/9/dTGQGG4Utj2fd/9/33v/f/9/+F4ZY997/3//f/9//3//f997/3/bXn9zUC27Wv9//3+/e593/3//f/9//39fb5lWsjlwMbE5d1L6Xv9//3//f/9//3/fe/9//3//f/9//3//f/9//3//f/9//3//f/9//3//f/9//3//f/9//3//f/9//3//f/9//3//f/9//3//f/9//3//f/9//3//f/9//3//f/9//3//f/9//3//f/9//3//f/9/AAD/f/9//3//f/9//3//f/9//3//f/9//3//f/9//3//f/9//3//f/9//3//f/9//3/4Yv9//3//f/9//3//f/9//3//f/9//3//f/9//3//f/9/XG9uMf9/HGPzQd9/v3u/expj0T11Tv9//39cb/9//3//f593Vk5VSv9//3/ff/9//3/fe/9/Xm/UPdZBf3dUMf9i33/ff99733//f/9/f3fxJJQ1f3O/d/9/nnP/f797/3+bVhZG/3//f/9/vXf/f/9//3//f/9//3//f/9//3//f/9//3//f/9//3/de/p7/H/fe/9/sBxQFHEUsxwaSl9v/3//f9x7/X/8f/9//3+fc5938CQRKZ97v3v/f/9//3//f/9//3//f/1//n//f/9//X/9f9173nv/f28x2l7/f797/3+1OZ9333v/f997/3+fd1IxO05+VrAclTV/c/9//3//fzJG/3/fe957/3/fe/9/33v/f/9/33+/e08tHWP/f/9//3+/e/9//3+/e/9//3//f/9/v3caZ9le0DmQNZA1Vk5fb/9//3//f/9//3//f/9/33//f997/3//f/9//3//f/9//3//f957/3//f/9//3//f/9//3//f/9//3//f/9//3//f/9//3//f/9//3//f/9//3//f/9//3//f/9//3//f/9//38AAP9//3//f/9//3//f/9//3//f/9//3//f/9//3//f/9//3//f/9//3//f/9//3//fxln/3//f/9//3//f/9//3//f/9//3//f/9//3//f/9//3+/d/le+mLff1dOPmf/f/9/v3v/f/lesDnZXv9/33v/f997/39WTrla/3+fd/9//3//f99733v/f99/3l5zMVQxrhi/e/9/33//f/9/vXf/f19z7yDtIF9vv3v/f59333v/f99/LCn/f31z/3//f/9//3//f/9//3//f/9//3//f/9//3//f/5/3nv/f/5//H/8f/9/v3fYQb9/eTU2MTtOzhxXTv9//3//f/9/3nv/f/9/v3tfb2oQzRyfd/9//3//f/9//3//f/9//3/+f/9//3//f3lv/3//f51zfXNOLf9/33+/e/9/kDF9b/9//3//f/9/n3vxID9vv399Vu4g0zlfb15vkDX/f/9//3//f/9/3nv/f/9/fnPff/9/v3tPLbpav3v/f/9//3//f/9//3//f/9//3//f/9//3/fe/9//389azVGcDFwMdI5uVo9a/9//3//f/9//3//f/9//3//f/9//3//f/9//3//f/9//3//f/9//3//f/9//3//f/9//3//f/9//3//f/9//3//f/9//3//f/9//3//f/9//3//f/9//3//fwAA/3//f/9//3//f/9//3//f/9//3//f/9//3//f/9//3//f/9//3//f/9//3//f/9/GWP/f/9//3//f/9//3//f/9//3//f/9//3//f/9//398b/9/v3eQNb97/3//f99/v3v/f/9//3/fe3VOsDkbY99733vfe793qRT/f/9/v3vff/9//3//f99//3//f99/elIwKTAp33//fzxr/3//f797/3+bVs8glTm1Od9//3//f713/n/uPVlr/3//f/9//3//f/9//3//f/9//3//f957/nvee/9//3//f/9/3nv/f95733v/f/9/33v/f1EtvV7/f/dFrBi8Wv9/33v/f793/3//f/9/v3uqGA0hf3Pff/9//3//f/9//3//f/9//3//f/9/33//f/9//3//f681O2f/f99//3//f04pn3e/e99/v3vff/9mahD/f/9//39XTjEpbRTPIN9//3/+f/5/3Hf+f/9/33v/f/9//3+/d/9/0j3SOf9//3/fe997/3//f/9//3//f/9//3//f/9//3+/d997/3//f/9/v3v8YnhSsjmxNRVGHGO/d/9//3//f/9//3//f/9//3//f/9//3//f/9//3//f/9//3//f/9//3//f/9//3//f/9//3//f/9//3//f/9//3//f/9//3//f/9//3//f/9/AAD/f/9//3//f/9//3//f/9//3//f/9//3//f/9//3//f/9//3//f/9//3//f/9//387a/9//3//f/9//3//f/9//3//f/9//3//f/9//3//f/9//3/ff797FEa/e/9//3//f997/3//f/9//3+/d3ZS8j2/e/9//3+7WvVBv3v/f/9//3//f/9//3/ff/9//3//f797cTGRNV9v/3/ff/9//3/fe/9/OUrZQT9vlTl/c/9//X/+f3lvay3/f/9/33//f/9//3//f/9//3//f/9//3//f/9//3//f/9//3//f/9//3//f/9//3//f793338uKX9z/39fb7Y9lDmfe99//3+/e/9/33v/f7970TnaXv9//3//f/9//3//f/9//3/+f/5//3//f/9/33v/f997G2evNd97/3/ee/9/33uyOdQ9zhyWNR9r/3/UPVRK/3//f/9/v3ufd797v3v/f/9//n/+f/9/3Xf/f/9//3/ff/9//3//f7hWsDVdb/9//3//f/9//3//f/9//3//f/9//3//f/9//3//f/9//3//f/9//3//f99/n3PZWhNGbzETQpdWfnP/f/9//3//f/9//3//f/9//3//f/9//3//f/9//3//f/9//3//f/9//3//f/9//3//f/9//3//f/9//3//f/9//3//f/9//38AAP9//3//f/9//3//f/9//3//f/9//3//f/9//3//f/9//3//f/9//3/ff/9//3/fe51z33//f/9//3//f/9//3/fe/9//3//f/9//3//f/9//n//f/9//392Uj1r33/ff99//3++d/9//3/ee/9//3+/d/JBNUr/f797UjHfYt9/v3v/f/9//3/+f917/3//f99//3+fd60czSC8Wt9//3/8f/1//3/ff/pB2kG/f7Q5fW//f957/38TRtpe/3/ff/9//3+9d/9/33v/f797/3//f/9//3//f/9//3//f/9/3nv/f/5//nv/f/9/vnv/f11rDCW/e/9/v3/+Yu4gH2f/f997/3//f/9/vXf/f/9//3//f/9/33//f/9/nXP/f3pv/n//f/9//3//f997/3/ffy0ln3f/f/9/vnv/fzxrShDYQbg90BxTMZxaqhjff/9//3//f/9//3//f/5//3//f/9//3//f/9//3//f/9//3/fe99//3/ZWo8xHGf/f/9//3//f/9//3/ee/9//3//f/9//3//f/9//3//f/9//3//f/9//3//f/9//3//f797G2c0RtI59EG6Wl9v/3//f/9//3//f/9//3//f/9//3//f99//3//f/9//3//f/9//3//f/9//3//f/9//3//f/9//3//f/9//3//fwAA/3//f/9//3//f/9//3//f/9//3//f/9//3//f/9//3//f/9//3//f/9//3//f1xr33v/f/9//3//f/9//3//f/9//3//f/9//3/+f/5//n//f/9//3/fe/9/0T3/f/9//3//f/9//3//f/9//3//f/9//38bY5ExWU7ffzMtP2v/f/9//3//f917/n//f/9//3/ff/9/H2tzNfZBWU6/e/5/uXP/f797/391NTlK/381Rt97/3+ec797sjl/c/9//3+8d/9/v3v/f99/FUb1QZpWP2vff99//3//f/9//3//f917/3//f/9//n//f/9//39da7E533//f/9/X2/1QXdS/3//f/9//3//f/9/3nv/f/9/v3v/f/9//3//f997/3/ee5xzvXe+d/9//3/ff/9/cDHfe593/3//f/9//38PJTMt/3/ffzlK7SCKFHhS/3//f/9//3//f/9//3//f/9//3//f/9//3//f/9//3//f/9//388a/9//39wMZlW/3//f/9//3//f/9/vXf/f/9//3//f/9//3//f/9//3//f/9//3//f/9//3//f/9//3//f/9//3/ffx5nWE6zOdI92Vrfe/9//3//f/9/33v/f/9//3++d997/3//f/9//3//f/9//3//f/9//3//f/9//3//f/9//3//f/9/AAD/f/9//3//f/9//3//f/9//3//f/9//3//f/9//3//f/9//3//f/9/33+/e/9//3+/e99//3//f/9//3//f997/3//f/9//3//f/9//3//f/9/vHf/f/9/nnO/d/I9/3//f/9//3//f713/3//f/9//3/fe797/38fZ+4gGEbOHF9vv3vff99//3+8d/5//n//f99//3//f/ZBnFqcWjdK/3//f997/3//f99/US2bVt9/FUbff/9//3+fd7I533//f71333v/f793by2xNXhSN0pxMQ0l80EbZ99//3//f/9/33v/f/9/vnf/f/9//3//f/9/uFZvMd9/v3v/f99/ulpvMZ5z/3//f/9//3//f/9/33uRNT5rv3u/e/9//3/fe/9/Omdba797/3+/d/9//38NJZ93/3//f/9//n//fz1n/39fb797/3+/ey0lXm//f/9//3//f/9//3//f/9//3//f/9//3//f/9//3//f/9/33++d/9/33vfe/9/sjnzQd97/3//f/9/33v/f/9//3//f/9//3//f/9//3//f/9//3//f/9//3//f/9//3/fe99/33vff/9//3//f/9/n3c7ZzRG0Dl1Tr97/3//f/9//3//f/9//3//f957/3//f/9//3//f/9//3//f/9//3//f/9//3//f/9//38AAP9//3//f/9//3//f/9//3//f/9//3//f/9//3//f/9//3//f/5//3//f/9/338aY/9//3//f/9//3//f/9/33vfe997/3//f/9//3//f/5//3/ee/9//3//f/9/dlIaY/9//3/fe/9//3//f/9//3//f997/3/fe/9//3/dXjApzRzff/9//3//f/9/3Xv/f/9//3//f/9//38wLV9v3mJ5Uv9//3//f/9/33//f3Ix3V7ff5lW33v/f/9/2loURv9//3//f793/3/6YqkY2l7ff99//389axNCTS11Tt97/3//f/9/33v/f/9//3//f/9//3//f7haTS3/f/9//3+fd39z8j2ec/9//3//f/9//3//f9M9UC2SNXhSn3fff/9//3+/e997MkYSRn1vn3fZWi0lv3v/f/9//3//f/9//3//f/9//3/ff/9//3//f/9//3//f/9//3//f/9//3//f/9//3//f/9//3//f/9//3//f/9/33//f/9//3//f5hWjzGec/9//3//f/9//3//f/9//3//f/9//3//f/9//3//f/9//3//f/9//3//f/9//3//f/9//3//f/9/33v/f797/3//f31v8T0SQjtn33//f/9/33vff/9//3//f/9//3//f/9//3//f/9//3//f/9//3//f/9//3//fwAA/3//f/9//3//f/9//3//f/9//3//f/9//3//f/9//3/+f/9//n/+f/9//3//f31v33vff35z2l4URtE58j1VTpZS1145Z5xz3nv/f/9//3/+e/9//3++d/9/v3vff1VOnnP/f997/3//f957/3//f/9/33vff/9/f3P/f99//3/cXswcmVb/f/9/33v/f/5//n/+f/9//3/ff39zECnff51WH2e/d/9//n//f/9/v3sQJT9r3V4dZ997v3v/f3VOdE7/f797/3//f997/3/zQX5v33v/f/9//3//f9dajjUTQn9z/3//f/9//3/ff/9/33//f/9//3+4WtA533vfe/9//382SnZO/3//f/9//3+ec/9/sjknCDhKF0aKFNxe33//f/9//3+ed1xrdU4KJbA5PGf/f55z/3//f957/3/+f/9//3//f/9//3//f957/3//f/9//3//f/9//3//f/9//3//f/9//3//f/9//3//f957/3/fe/9//3+/d/9//39+by4pmVb/f/9/nXP/f/9//3//f/9//X/+f/5//3//f/9//3//f/9//3//f/9//3//f/5//3/ee/9//3//f753/3//f/9//3//f997W2tTSjpn33//f/9//3//f/9//3//f/9//3//f/9//3//f/9//3//f/9//3//f/9/AAD/f/9//3//f/9//3//f/9//3//f/9//3//f/9//3//f/9//3//f/9//3//f/9/GmO3VhJC0j12Tp93/3//f797/3//f/9//3//f/9//3//f/9//3//f/9/v3f/f/9/XW+WUt97/3//f/9/33//f/9//3//f/9/nnP/f997/3/ff99//GLMHNM9+2L/f/9/3nv/f/9//3+9d/9//38fa3Q1/3+1Od9//3//f/5//3/fe99/rRw/b/ZB/3/fe/9/33tUStha/3+/e/9/33//f/9/v3v/f/9//3//f/9//3//fz1rsTnSOT1r/3//f/9//3//f753/3/fe/9/2F6ONb97/38/a/9/bjH/f/9//3//f/9//3//f6oY3F7ff/9/tDm0Pd9//39/c/9//3+ed/9/nnP/f/9/33//f9973nv/f/9//n/9e/5/3Xv/f/5//3//f/9//3//f/9//3//f/9//3//f/9//3//f/9//3//f/9//3//f/9//3//f/9/v3f/f/9//38VRpA1n3P/f997/3//f/9//3/+f/1//n//f/9//3//f/9//3//f/9//3//f/5//3//f/9//3//f/9//3//f/9//3//f/9//3//f/9/GWN1Uvli/3//f/9//3//f/9//3//f/9//3//f/9//3//f/9//3//f/9//38AAP9//3//f/9//3//f/9//3//f/9//3//f/9//3//f/9//3//f957/3//f3xvllKOMV1rv3f/f/9//3/fe997/3//f/9//3//f/9//3//f/9//3//f/9//3//f99//3//f5dWuFrfe/9/vnf/f/9//3//f/9/vXf/f/9//3//f/9/33//f1dOcTEWRhZGf2//f/9//n/+f/9/vnf/f/9/9kXWPf9/Fkbfe/9//3+bc/9//3//f88gGEb2Qf9/33v/f/9/sDk7Z/9/33v/f51z/3//f99733v/f/9//3/fe/9/33v/f593d1KwNdle/3//f/9//3++d/9//3//fztnTS2aVv9//3+PMf9//3//f/9/33v/f39zHGPtID9r33/ff3pSOE7ff/9/33//f/9//3//f753vnf/f/9//3//f/9//X/+f/5/mnP+f/9//n/+f/9//3//f/9//3//f/9//3//f/9//3//f/9//3//f/9//n//f/9//3/ee/9//3//f/9/n3P/f/9/XWtOKZlW/3/ff/9//3//f/9//3/+f/5//3//f/9//3//f/9//3//f/9//3/+f/5//n//f/9//3//f/9//3/fe99//3//f/9/33v/f/9/nnc7Z3xv33v/f/9//3//f/9//3//f/9//3//f/9//3//f/9//3//fwAA/3//f/9//3//f/9//3//f/9//3//f/9//3//f/9//3//f/9//3//f/leMkYaY997/3//f/9//3//f99//3//f/9//3//f/9//3//f/9//3//f/9//3//f/9//3//f/9//38TRr97/3/fe/9//3//f/9//3//f/9//3//f99//3//f797/38WRnpSf3eTNfxi/3//f957/3//f997/3/ff9U9m1aaVl5v/3//f/5//n/ee/9//39SLawY217/f/9//3//f7A5PGv/f/9//3//f/9//3//f/9//3//f/9//3//f/9/33//f797dU4SQvli/3+/d/9//3//f/9//3/fezZKDSHzQY8x/3//f/9//3//f/9//3//f9teixQ/a/9//3+TNT9r/3//f997/3//f/9//3//f/9/vnv/f/9//3//f/1//3/+f/5//n/+f/9//3//f/9//3//f/9//3//f/9//3//f/9//3//f/9//3//f/5//3//f/9//3//f/9//3//f/9//3//f99/eFKRNf9//3//f/9//3//f/9//n//f/9//3//f/9//3//f/9//3/+f/9//3//f/9//3//f/9//3//f/9//3//f/9//3//f/9//3//f997GmNba997/3//f/9//3//f/9//3//f/9//3//f/9//3//f/9/AAD/f/9//3//f/9//3//f/9//3//f/9//3//f/9/33v/f997/3//f1VOM0b/f55z/3//f/9//3//f/9//3//f/9//3//f/9//3//f/9//3//f/9//3//f/9//3//f/9//3//f997EkLfe/9/33//f/9//3//f/9//3//f/9//3//f/5/3Xv/f/9/lDmdWt9/m1b0Qf9//3//f/9/vXf/f99/v3ezORdGNkbfe/9//n/+f/9//3/ff593P2teb753/3//f/9/fW/xPVxr/3//f997/3/ee/9//3/ee/9//3//f/9//3//f99//3//f51z2F7wPbdannP/f/9//3/fe/9//39/cz1rv3fff/9//3//f/5//3//f99//38dZy8pm1rff19vsjn/f793/3//f/9//3//f/9//3//f/9//3//f/9//3//f/9//3//f/9//3//f/9//3//f/9//3//f/9//3//f/9//3//f/9//3//f/9//3/+f/9//3//f/9//3/+f/9//3//f/9//3/fe793kTW6Wr97/3//f/9//3//f/9//3/+f/9//3//f/5//3//f/9//3//f/9//3//f/9//3//f/9//3//f/9//3//f/9//3//f/9//3//f1xv11q+d/9/33v/f/9//3+9d/9//3//f/9//3//f/9//38AAP9//3//f/9//3//f/9//3//f/9//3//f/9//3//f/9//3/ffxVG217ff59zv3ffe/9//3//f/9//3//f/9//3//f/9//3//f/9//3//f/9//3//f/9//3//f/9//3//f/9//38aY7dW/3/fe/9//3//f/9//3//f/9//3//f/5//n/+f/9/33//f3Q1H2e/f19vsTn/f/9//3/+f7x3/3//f19v0z1HDF1r/3++d/9//3//f/9//3//f997/3//f/9//3//f997rzW/e757/3//f/9//3/ee/9//3//f/9//3//f/9/33//f/9//3+/e/9/+V40SlVOfm//f/9/33//f99/33v/f/9//3/ee/9//3/de/9//3//f/9/X29xMdU9vFqRMb97/3//f/9//3//f/9//3//f/9//3//f/9//3//f/9//3//f/9//3//f/9//3//f/9//3//f/9//3//f/9//3//f/9//3//f/9//3//f/9//3//f/9//3/+f/5//X//f/9//3//f/9/33ufd3hS0z0bY/9//3//f79333v/f/9//3/+f/5//3//f/9//3//f/9//3//f/9//3//f/9//3//f/9//3//f/9//3//f/9//3//f/9//3++dzpnnHP/f/9//3//f/9//3//f/9//3//f/9//3//fwAA/3//f/9//3//f/9//3//f/9//3//f/9//3//f/9//3//f3lSNkrff/9/33ufd997/3//f/9//3/+f/9//n//f/9//3//f/9//3//f/9//3//f/9//3//f/9//3//f/9//3+/e/9/VEpba/9/33v/f/9//3//f/9//3//f/5//n/9f9t7/3//f39z339TMT9r33//f9I9fXP/f/9/3Hv/f797/3/fe7dWfW//f997/3/fe/9//3//f/9//3//f/9//3//f/9//3+dc0sp/3//f753/3/ee/9//3//f/9//3//f/9//3//f/9//3//f/9/33v/f997+2IUQhRG/GL/f/9//3//f/9/v3v/f/9/3nu8d/5//n//f99//3//f593N0rsINpe33+dc/9//3//f/9//3//f/9//3//f/9//3//f/9//3//f/9//3//f/9//3//f/9//3//f/9//3//f/9//3//f/9//3//f/9//3//f/9//3//f/9//3//f/9//n/+f/x//n//f/9//3//f/9//39+cxRC9EGfd/9//3//f/9/3Xv/f/9//3//f/9//3//f/9//3//f/9//3//f/9//3//f/9//3//f/9//3//f/9//3//f/9//3//f/9/fG9ba/9//3//f997/3//f/9//3//f/9//3//f/9/AAD/f/9//3//f/9//3//f/9//3//f/9//3//f997/3//f9taNkb/f/9/v3v/f79333//f/9//3//f/9//n//f/9//3//f/9//3//f/9//3//f/9//3//f/9//3//f/9//3//f/9//3//fxJC/3+ed/9//3//f/9//3//f/9//3/+f/1//X//f997/39/c99/lDndXt9/338TQv9/nHP/f/9//3+/d/9//3+/e/9//3+/e/9//3/9f/1//n//f/9/33//f997/3/fe/9/nnNtLb93/3+ed/9/vnf/f/9/3nv/f/9//3//f/9//3//f/9//3//f/9//3//f/9/f3O5VvI9Gmf/f/9/nnf/f/9//3//f/9//n/9e/1//3/ee797/3//f/9//3/fe/9//3+9d/9//3//f/9//3//f/9//3//f/9//3//f/9//3//f/9//3//f/9//3//f/9//3//f/9//3//f/9//3//f/9//3//f/9//3//f/9//3//f/9//3//f/5//X/9f/9//3//f/9/33v/f/9//3/bXnAxuFq/e/9//3//f/9//3//f/9//3//f/9//3//f/9//3//f/9//3//f/9//3//f/9//3//f/9//3//f/9//3//f/9//3//f5xzW2v/f/9//3//f/9//3//f/9//3//f/9//38AAP9//3//f/9//3//f/9//3//f/9//3//f/9//3//f593kTW/e/9/33v/f793fXP/f/9//3//f/9//3//f/9//3//f/9//3//f/9//3//f/9//3//f/9//3//f/9//3//f/9//3//f/9/fG8zRv9//3//f/9//3//f/9//3//f/9//n//f/9//3/fe/9/33ufd9Q9OE7ff7970Tn/f/9/33v/f/9/vXfee/9//3/fe/9//3//f/1//X/9f/9//3//f/9//3//f/9/v3f/fzxr8kF+c/9/33v/f753/3//f/9//3//f/9//3//f/9//3//f/9//3//f/9//3//f797v3uVUhFC+V7/f/9/33vfe/9//3/9e/5//n/+f/9/33+/e997v3u+d/9/3nv+f/9//3//f/9//3//f/9//3//f/9//3//f/9//3//f/9//3//f/9//3//f/9//3//f/9//3//f/9//3//f/9//3//f/9//3//f/9//3//f/9//3//f/9//3//f/9//3//f/9//3//f797/3+/e/9//3+XUrE5XWvfe99/33u/e/9//3//f/9//3//f/9//3//f/9//3//f/9//3//f/9//3//f/9//3//f/9//3//f/9//3//f/9/3nv4Xr53/3//f713/3//f/9//3//f/9//3//fwAA/3//f/9//3//f/9//3//f/9//3//f997/3//f/9/NUraXv9/33/fe/9/O2u+e/9//3//f/9//3//f/9//3//f/9//3//f/9//3//f/9//3//f/9//3//f/9//3//f/9//3//f/9//3/ff/li2Fr/f/9//3//f/9//3//f/9//3//f/9//3//f/9//3//f/9//38VRtQ9n3dfb3dS/3//f753/3//f/9//3//f997/3//f/9//3/+f/9//3//f/9/3nv/f/9//3//f/9//3/7YtI9/3+ec99//3//f917/3//f/9//3//f/9//3//f/9/3nv/f/9//3//f/9//3//f/9/33t1To8xuVr/f/9//3//f713/3/+f917/3//f/9//3//f/9//3/+f/9//3//f/9//3//f/9//3//f/9//3//f/9//3//f/9//3//f/9//3//f/9//3//f/9//3//f/9//3//f/9//3//f/9//3//f/9//3//f/9//3//f/9//3//f/9//3//f/9//3//f/9//3//f/9//3+ed/9/n3OxOVZOn3P/f/9/33vfe/9//3//f/9//3//f/9//3//f/9//3//f/9//3//f/9//3//f/9//3//f/9//3//f/9//3//f957Wmv/f/9//3//f/9//3//f/9//3//f/9/AAD/f/9//3//f/9//3//f/9//3//f/9//3/fe/9/XW+QNf9/v3f/f/9/33t7b997/3//f/9//3//f/9//3//f/9//3//f/9//3//f/9//3//f/9//3//f/9//3//f/9//3//f997/3++d/9//391Un1v/3//f/9//3//f/9//3//f/9/33//f/9//X/9f/5/3nvff/9/H2tyMbta1D2/e/9//3/+f/9//3/fe/9//3/ee/5//3//f/9//3//f/9//3/+f917/3//f/9/33v/f/9/HGctJf9/v3v/f/9//3+8d/9//3//f/9/33//f/9//3//f/9//3//f/9//3//f99//3/ff/9//3+ZUrM5mlb/f/9//3/de/1//n/+f957/3+8d/9/em//f/5/3Xv/f/9//3//f/9//3//f/9//3//f/5//3//f/9//3//f/9//3//f/9//3//f/9//3//f/9//3//f/9//3//f/9//3//f/9//3//f/9//3//f/9//3//f/9//3//f/9//3//f/9//3/de/9//3//f/9/33v/f99/mlazOVdOf2//f/9//3//f/9//3//f/5//3/+f/9//3//f/9//3//f/9//3//f/9//3//f/9/3nv/f/9//3//f/9//398b713/3//f/9//3//f/9//3//f/9//38AAP9//3//f/9//3//f/9//3//f917/3//f/9/33tdaxNC/3//f/9//3//f1pr/3//f/9//3//f/9//3//f/9//3//f/9//3//f/9//3//f/9//3//f/9//3//f/9//3//f/9//3/ff/9//3//f793VEr/f/9//3//f/9//3//f/9//3/ff/9/3Xv8f/1/3Hv/f/9//3//f39zeFKSNf9//3//f/1//3//f/9/33v/f/9//3//f/9//3//f/9//3/+f/9//3//f/9//3//f797/3//f39z8j2/e/9//3/ee/9//3//f/9//3//f/9//3//f/5//n//f/9//3//f/9//3//f/9//3/ff/9//3/7YrA1+mL/f957/n//f917/3//f/9/vXf/f/9//n//f/9//3//f/9//3//f/9//3//f/9//3//f/9//3//f/9//3//f/9//3//f/9//3//f/9//3//f/9//3//f/9//3//f/9//3//f/9//3//f/9//3//f/9//3//f/9//3//f/9//3/+f/5//3//f/9//3//f/9//3//f99/VkrzPfpi/3//f/9//3//f/9//3//f/9//3//f/9//3//f/9//3//f/9//3//f/9//3//f/9//3//f/9//3/fe997Wmv/f/9//3//f/9//3//f/9//3//fwAA/3//f/9//3//f/9//3//f/9//3//f/9/33//fzVK+2L/f997/3//f31znXP/f/9//3//f/9//3//f/9//3//f/9//3//f/9//3//f/9//3//f/9//3//f/9//3//f/9//3//f/9//3//f/9//3//fxFC33v/f/9//3//f/9/33v/f/9//3//f/9//3/+f/9//3//f/9//3//f/9//3//f/9//3//f/9//3//f/9//3//f/9//3//f/9//3//f/9//3//f/9//3//f/9//3//f/9//3/ZWjNGfXP/f/9/33//f/9//3//f/9//3/+f/9//3//f/9//3//f/9//3//f/9//3//f/9//3//f/9//39USlNKGWP/f/9//3//f/9//3//f/9//3//f/9//3//f/9//3//f/9//3//f/9//3//f/9//3//f/9//3//f/9//3//f/9//3//f/9//3//f/9//3//f/9//3//f/9//3//f/9//3//f/9//3//f/9//3//f/9//3//f/9//3//f/9//3//f/9//3//f/9//3//f/9/33//f35z8kHQOTxr/3//f/9//3//f/9//3/ff/9//3//f/9//3//f/5//3//f/9//3//f/9//3/+f/5//3//f/9//38ZY/9//3//f/9//3//f/9//3//f/9/AAD/f/9//3//f/9//3//f/9//3//f/9//3//f99/8j1db/9//3//f753XGv/f/9/3nv/f/9//3//f/9//3//f/9//3//f/9//3//f/9//3//f/9//3//f/9//3//f/9//3//f/9//3//f/9//3//f/9/fG90Tv9//3//f997/3//f/9//3//f/9//3//f/9//3//f/9//3//f/9//3//f/9//3//f/9//3//f/9//3//f/9//3//f/9//3//f/9//3//f/9//3//f/9//3//f/9//3/ff/9/PGvQOf9//3//f/9/33vfe/9//3//f/5//3//f/9//3//f/9//3//f/9//3//f/9//3//f/9//3//f/9//3+3VlRKv3v/f99//3//f/9//3//f/9//3//f/9//3//f/9//3//f/9//3//f/9//3//f/9//3//f/9//3//f/9//3//f/9//3//f/9//3//f/9//3//f/9//3//f/9//3//f/9//3//f/9//3//f/9//3//f/9//3//f/9//3//f/9//3//f/9//3//f957/3//f997/3//f31v8kGxOX9z/3+/d/9//3//f/9//3//f/9//3//f/9//3//f/9//3//f/9//3//f/9//3/ee/9//3//f9da/3//f/9//3//f/9//3//f/9//38AAP9//3//f/9//3//f/9//3//f/9//3//f/9//3/zQTxnv3vfe/9/vnf/f51z/3//f/9//3//f/9//3//f/9//3//f/9//3//f/9//3//f/9//3//f/9//3//f/9//3//f/9//3//f/9//3//f/9//3//f/hetlb/f753/3//f/9//3//f/9//3//f/9//3//f/9//3//f/9//3//f/9//3//f/9//3//f/9//3//f/9//3//f/9//3//f/9//3//f/9//3//f/9//3//f/9//3//f793/3//f55zbjHfe997/3/ff/9//3+9d/9//3//f/9//3//f/9//3//f/9//3//f/9//3//f/9//3//f/9//3/ff/9/nnMzRvpi/3//f/9//3//f/9//3//f/9//3//f/9//3//f/9//3//f/9//3//f/9//3//f/9//3//f/9//3//f/9//3//f/9//3//f/9//3//f/9//3//f/9//3//f/9//3//f/9//3//f/9//3//f/9//3//f/9//3//f/9//3//f/9//3//f/9//3//f/9//3//f/9//3//f59z0TnSPZ93/3//f/9//3/fe/9//3//f/9//3//f997/3//f/9//3//f/9//3//f/9//3//f513GWP/f/9//3//f/9//3//f/9//3//fwAA/3//f/9//3//f/9//3//f/5//3//f/9//3//f9la8j3/f/9/33vYWv9//3//f997/3//f/9//3//f/9//3//f/9//3//f/9//3//f/9//3//f/9//3//f/9//3//f/9//3//f/9//3//f/9//3//f/9/vnfYWhlj/3/ff/9/33v/f/9//3//f/9//3//f/9//3//f/9//3//f/9//3//f/9//3//f/9//3//f/9//3//f/9//3//f/9//3//f/9//3//f/9//3//f/9//3//f/9//3//f/9//3+/d44xfW//f/9//3//f/9//3//f/9//3//f/9//3//f/9//3//f/9//3//f/9//3//f/9//3//f/9/33v/f/9/2Fp1Tt97/3//f/9//3//f/9//3//f/9//3//f/9//3//f/9//3//f/9//3//f/9//3//f/9//3//f/9//3//f/9//3//f/9//3//f/9//3//f/9//3//f/9//3//f/9//3//f/9//3//f/9//3//f/9//3//f/9//3//f/9//3//f/9//3//f957/3//f/9//3//f/9/v3v/f35zsDnQOTtn/3/fe/9//3//f/9//3//f/9//3//f/9//3//f/9//3//f/9//3//f/9//3/XXv9//3//f/9//3//f/9//3//f/9/AAD/f/9//3//f/9//3//f/9//nv/f997/3+/e/9/fnNuLfle+V6WUv9//3//f51z/3//f/9//3//f/9//3//f/9//3//f/9//3//f/9//3//f/9//3//f/9//3//f/9//3//f/9//3//f/9//3//f/9//3//f997tlYaY/9//3//f/9//3//f/9//3//f/9//3//f/9//3//f/9//3//f/9//3//f/9//3//f/9//3//f/9//3//f/9//3//f/9//3//f/9//3//f/9//3//f/9//3//f/9//3//f99/33sSRrdW/3//f797/3//f713/3//f/9//3//f/9//3//f/9//3//f/9//3//f/9//3//f/9//3//f99733v/f55zU0p8b997/3//f/9//3//f/9//3//f/9//3//f/9//3//f/9//3//f/9//3//f/9//3//f/9//3//f/9//3//f/9//3//f/9//3//f/9//3//f/9//3//f/9//3//f/9//3//f/9//3//f/9//3//f/9//3//f/9//3//f/9//3//f/9//3//f/9//3//f/9/vnf/f793v3v/f793EkKvORpj33v/f/9//3//f/9/33v/f/9//3//f/9//3//f/9//3/ff99/33v/f/A9/3//f/9//3//f/9//3//f/9//38AAP9//3//f/9//3//f/9//3//f/9/33v/f/9/33v/f5dWrjU6Z/9//3+/e/9//3//f/9//3//f/9//3//f/9//3//f/9//3//f/9//3//f/9//3//f/9//3//f/9//3//f/9//3//f/9//3//f/9//3//f/9//3/fe5ZWfW/fe/9//3//f/9//3//f/9//3//f/9//3//f/9//3//f/9//3//f/9//3//f/9//3//f/9//3//f/9//3//f/9//3//f/9//3//f/9//3//f/9//3//f/9//3//f/9//3//f51zM0rZXv9//3//f/9//3//f/9//3//f/9//3//f/9//3//f/9//3//f/9//3//f/9//3//f/9//3//f/9//3++d/hefG//f/9//3//f/9//3//f/9//3//f/9//3//f/9//3//f/9//3//f/9//3//f/9//3//f/9//3//f/9//3//f/9//3//f/9//3//f/9//3//f/9//3//f/9//3//f/9//3//f/9//3//f/9//3//f/9//3//f/9//3//f/9//3//f/9//3//f753/3//f/9/33v/f/9/33v/f997dVKPMRNGG2O/d/9//3//f99//3//f/9/33vff99/33/fe/9//3/fe/he+F7/f/9//3//f/9//3//f/9//3//fwAA/3//f/9//3//f/9//3//f/9//3//f/9//3//f/9//3//f/9//3//f/9/33v/f/9//3//f/9//3//f/9//3//f/9//3//f/9//3//f/9//3//f/9//3//f/9//3//f/9//3//f/9//3//f/9//3//f997/3//f/9/v3d1Up5333v/f/9//3//f/9//3//f/9//3//f/9//3//f/9//3//f/9//3//f/9//3//f/9//3//f/9//3//f/9//3//f/9//3//f/9//3//f/9//3//f/9//3//f/9/nXP/f/9//3//f/E9M0b/f/9//3//f997/3//f/9//3//f/9//3//f/9//3//f/9//3//f/9//3+9d/9//3/ff/9//3//f/9/W2tba3xv/3//f/9//3//f/9//3//f/9//3//f/9//3//f/9//3//f/9//3//f/9//3//f/9//3//f/9//3//f/9//3//f/9//3//f/9//3//f/9//3//f/9//3//f/9//3//f/9//3//f/9//3//f/9//3//f/9//3//f/9//3//f/9//3//f/9//3//f997nXP/f/9//3//f/9//3//f/9/fm92TtE90TmXUn5v/3//f/9/33//f/9//3//f/9/33vfeztnMkb/f/9/3nv/f/9//3//f/9//3//f/9/AAD/f/9//3//f/9//3//f/9//3//f/9/3nv/f/9/33v/f/9/3nv/f/9//3//f/9//3//f/9//3//f/9//3//f/9//3//f/9//3//f/9//3//f/9//3//f/9//3//f/9//3//f/9//3//f/9//3//f/9//3//f/9//3//f3xvdE7fe/9//3//f/9//3//f/9//3//f/9//3//f/9//3//f/9//3//f/9//3//f/9//3//f/9//3//f/9//3//f/9//3//f/9//3//f/9//3//f/9//3//f/9//3//f/9//3//f/9/33/YXnROnnf/f/9//3//f/9//3//f/9//3//f/9//3//f/9//3//f/9//3//f/9//3//f/9//3//f/9//3//f3xvGWOdc/9//3//f/9//3//f/9//3//f/9//3//f/9//3//f/9//3//f/9//3//f/9//3//f/9//3//f/9//3//f/9//3//f/9//3//f/9//3//f/9//3//f/9//3//f/9//3//f/9//3//f/9//3//f/9//3//f/9//3//f/9//3//f/9//3//f/9//3//f997/3//f/9//3//f997/3//f/9//3/feztndk7QObA50T00SrdWG2c8Zzxn+l6WUvE9tlb/f99//3/ff/9//3//f/9//3//f/9//38AAP9//3//f/9//3//f/9//3//f/9//3//f/9//3//f/9//3//f/9//3//f/9//3//f/9//3//f/9//3//f/9//3//f/9//3//f/9//3//f/9//3//f/9//3//f/9//3//f/9//3//f/9//3//f/9//3//f/9//3//f/9//39ba3RO33v/f51z/3//f753/3//f/9//3//f/9//3//f/9//3//f/9//3//f/9//3//f/9//3//f/9//3//f/9//3//f/9//3//f/9//3//f/9//3//f/9//3//f/9//3//f/9/v3f/f/9/t1p1Ur97vnf/f/9//3/ee/9//3//f957/3//f/9//3//f/9//3//f/9//3//f/9//3//f/9//3//f/9//3//fxlj33v/f/9//3//f/9//3//f/9//3//f/9//3//f/9//3//f/9//3//f/9//3//f/9//3//f/9//3//f/9//3//f/9//3//f/9//3//f/9//3//f/9//3//f/9//3//f/9//3//f/9//3//f/9//3//f/9//3//f/9//3//f/9//3//f/9//3//f/9//3//f/9//3//f/9//3//f/9//3//f/9//3//f/9//3/fe1xrGWO3WrdWt1bYWr9333//f/9//3//f/9//3//f/9//3//f/9//3/+fwAA/3//f/9//3//f/9//3//f/9//3//f/9//3//f/9//3//f/9//3//f/9//3//f/9//3//f/9//3//f/9//3//f/9//3//f/9//3//f/9//3//f/9//3//f/9//3//f/9//3//f/9//3//f/9//3//f/9//3//f/9//3//f/9/fG9TSv9//3//f/9//3//f997/3//f/9//3//f/9//3//f/9//3//f/9//3//f/9//3//f/9//3//f/9//3//f/9//3//f/9//3//f/9//3//f/9//3//f/9//3//f/9//3//f79333v/f1xr8D3/f/9//3++d/9//3//f/9//3/dd/9//3//f/9//3//f/9//3//f/9//3//f/9//3//f/9//3//f/9/fG++d/9//3//f/9//3//f/9//3//f/9//3//f/9//3//f/9//3//f/9//3//f/9//3//f/9//3//f/9//3//f/9//3//f/9//3//f/9//3//f/9//3//f/9//3//f/9//3//f/9//3//f/9//3//f/9//3//f/9//3//f/9//3//f/9//3//f/9//3//f/9//3//f/9//3//f/9//3//f/9//3//f/9//3//f/9//3//f/9//3//f/9//3//f/9//3//f/9//3//f/9//3//f/9//3//f/9/AAD/f/9//3//f/9//3//f/9//3//f/9//3//f/9//3//f/9//3//f/9//3//f/9//3//f/9//3//f/9//3//f/9//3//f/9//3//f/9//3//f/9//3//f/9//3//f/9//3//f/9//3//f/9//3//f/9//3//f/9//3/ff/9//3//fxljU0r/f/9/33v/f997/3//f/9//3//f/9//3//f/9//3//f/9//3//f/9//3//f/9//3//f/9//3//f/9//3//f/9//3//f/9//3//f/9//3//f/9//3//f/9//3//f/9//3//f/9/33vfe641fW//f/9/33v/f/9//3//f/9//3//f/9//3//f/9//3//f/9//3//f/9//3//f/9//3//f/9//3//f3tv/3//f/9//3//f/9//3//f/9//3//f/9//3//f/9//3//f/9//3//f/9//3//f/9//3//f/9//3//f/9//3//f/9//3//f/9//3//f/9//3//f/9//3//f/9//3//f/9//3//f/9//3//f/9//3//f/9//3//f/9//3//f/9//3//f/9//3//f/9//3//f/9//3//f/9//3//f/9//3//f/9//3//f997/3//f/9//3//f/9//3//f/9//3//f/9//3//f/9//3//f/9//3//f/9//38AAP9//3//f/9//3//f/9//3//f/9//3//f/9//3//f/9//3//f/9//3//f/9//3//f/9//3//f/9//3//f/9//3//f/9//3//f/9//3//f/9//3//f/9//3//f/9//3//f/9//3//f/9//3//f/9//3//f/9//3//f/9/33v/f/9//3/4XlRK/3/fe/9//3//f/9//3//f/9//3//f/9//3//f/9//3//f/9//3//f/9//3//f/9//3//f/9//3//f/9//3//f/9//3//f/9//3//f/9//3//f/9//3//f/9//3//f/9//3//f797/3/wPbZW/3//f/9//3//f/9//3//f/9//3//f/9//3//f/9//3//f/9//3//f/9//3//f/9//3//f/9/nHP/f/9//3//f/9//3//f/9//3//f/9//3//f/9//3//f/9//3//f/9//3//f/9//3//f/9//3//f/9//3//f/9//3//f/9//3//f/9//3//f/9//3//f/9//3//f/9//3//f/9//3//f/9//3//f/9//3//f/9//3//f/9//3//f/9//3//f/9//3//f/9//3//f/9//3//f/9//3//f/9//3//f/9//3//f/9//3//f/9//3//f/9//3//f/9//3//f/9//3//f/9//3//f/9//3//fwAA/3//f/9//3//f/9//3//f/9//3//f/9//3//f/9//3//f/9//3//f/9//3//f/9//3//f/9//3//f/9//3//f/9//3//f/9//3//f/9//3//f/9//3//f/9//3//f/9//3//f/9//3//f/9//3//f/9//3//f/9//3//f/9//3//f/9/11q2Vv9//3//f997/3//f/9//3//f/9//3//f/9//3//f/9//3//f/9//3//f/9//3//f/9//3//f/9//3//f/9//3//f/9//3//f/9//3//f/9//3//f/9//3//f/9//3+9d/9//3/ff/9/t1ozRv9/33//f99733v/f/9//3//f/9//3//f/9//3//f/9//3//f/9//3//f/9//3//f/9//3+9d957/3//f/9//3//f/9//3//f/9//3//f/9//3//f/9//3//f/9//3//f/9//3//f/9//3//f/9//3//f/9//3//f/9//3//f/9//3//f/9//3//f/9//3//f/9//3//f/9//3//f/9//3//f/9//3//f/9//3//f/9//3//f/9//3//f/9//3//f/9//3//f/9//3//f/9//3//f/9//3//f/9//3//f/9//3//f/9//3//f/9//3//f/9//3//f/9//3//f/9//3//f/9//3//f/9/AAD/f/9//3//f/9//3//f/9//3//f/9//3//f/9//3//f/9//3//f/9//3//f/9//3//f/9//3//f/9//3//f/9//3//f/9//3//f/9//3//f/9//3//f/9//3//f/9//3//f/9//3//f/9//3//f/9//3//f/9//3//f/9//3//f/9/33v/fzJGO2f/f997/3//f/9//3//f/9//3//f/9//3//f/9//3//f/9//3//f/9//3//f/9//3//f/9//3//f/9//3//f/9//3//f/9//3//f/9//3//f/9//3//f/9//3/ee/9/33v/f99//3+/d31vrzX/f99//3//f/9//3//f/9//3//f/9//3//f/9//3//f/9//3//f/9//3//f/9//3//f/9/nXP/f/9//3//f/9//3//f/9//3//f/9//3//f/9//3//f/9//3//f/9//3//f/9//3//f/9//3//f/9//3//f/9//3//f/9//3//f/9//3//f/9//3//f/9//3//f/9//3//f/9//3//f/9//3//f/9//3//f/9//3//f/9//3//f/9//3//f/9//3//f/9//3//f/9//3//f/9//3//f/9//3//f/9//3//f/9//3//f/9//3//f/9//3//f/9//3//f/9//3//f/9//3//f/9//38AAP9//3//f/9//3//f/9//3//f/9//3//f/9//3//f/9//3//f/9//3//f/9//3//f/9//3//f/9//3//f/9//3//f/9//3//f/9//3//f/9//3//f/9//3//f/9//3//f/9//3//f/9//3//f/9//3//f/9//3/+f/5//3/+f/9/v3f/f55z/39TSjtn33v/f/9//3//f/9//3//f/9//3//f/9//3//f/9//3//f/9//3//f/9//3//f/9//3//f/9//3//f/9//3//f/9//3//f/9//3//f/9//3//f/9//3/+f/9//3//f753/3+/d/9/v3e/e685W2v/f99//3//f/9//3//f/9//3//f/9//3//f/9//3//f/9//3//f/9//3//f/9//3+dc/9//3//f/9//3//f/9//3//f/9//3//f/9//3//f/9//3//f/9//3//f/9//3//f/9//3//f/9//3//f/9//3//f/9//3//f/9//3//f/9//3//f/9//3//f/9//3//f/9//3//f/9//3//f/9//3//f/9//3//f/9//3//f/9//3//f/9//3//f/9//3//f/9//3//f/9//3//f/9//3//f/9//3//f/9//3//f/9//3//f/9//3//f/9//3//f/9//3//f/9//3//f/9//3//fwAA/3//f/9//3//f/9//3//f/9//3//f/9//3//f/9//3//f/9//3//f/9//3//f/9//3//f/9//3//f/9//3//f/9//3//f/9//3//f/9//3//f/9//3//f/9//3//f/9//3//f/9//3//f/9//3//f/9//3//f/9//3/+f/9//3//f/9//3//f997VEqdc997/3//f/9//3//f/9//3//f/9//3//f/9//3//f/9//3//f/9//3//f/9//3//f/9//3//f/9//3//f/9//3//f/9//3//f/9//3//f/9//3//f/9//3//f/9//3//f/9/33//f/9//391UlNKnXP/f/9//3//f/9//3//f/9//3//f/9//3//f/9//3//f/9//3//f/9//3//f713/3//f/9//3//f/9//3//f/9//3//f/9//3//f/9//3//f/9//3//f/9//3//f/9//3//f/9//3//f/9//3//f/9//3//f/9//3//f/9//3//f/9//3//f/9//3//f/9//3//f/9//3//f/9//3//f/9//3//f/9//3//f/9//3//f/9//3//f/9//3//f/9//3//f/9//3//f/9//3//f/9//3//f/9//3//f/9//3//f/9//3//f/9//3//f/9//3//f/9//3//f/9//3//f/9/AAD/f/9//3//f/9//3//f/9//3//f/9//3//f/9//3//f/9//3//f/9//3//f/9//3//f/9//3//f/9//3//f/9//3//f/9//3//f/9//3//f/9//3//f/9//3//f/9//3/9e/9//Xv+f/5//3++d/9//3//f/9//3/+f/5//X/+f/5//3//f/9//3+cc3ROfG/fe/9//3//f/9//3/ee/9//3//f/9//3//f/9//3//f/9//3//f/9//3//f/9//3//f/9//3//f/9//3//f/9//3//f/9//3//f/9//3//f/9//3//f/9//3//f/9//3//f99/33v/f/9/GWNTStde/3/fe997/3//f/9//3//f/9//3/ee/5//3//f/5//3//f957/3//f753fHP/f/9//3//f/9//3//f/9//3//f/9//3//f/9//3//f/9//3//f/9//3//f/9//3//f/9//3//f/9//3//f/9//3//f/9//3//f/9//3//f/9//3//f/9//3//f/9//3//f/9//3//f/9//3//f/9//3//f/9//3//f/9//3//f/9//3//f/9//3//f/9//3//f/9//3//f/9//3//f/9//3//f/9//3//f/9//3//f/9//3//f/9//3//f/9//3//f/9//3//f/9//3//f/9//38AAP9//3//f/9//3//f/9//3//f/9//3//f/9//3//f/9//3//f/9//3//f/9//3//f/9//3//f/9//3//f/9//3//f/9//3//f/9//3//f/9//3//f/9//3//f/9//3//f/9/m3P/f/9//3//f/9/33v/f/9//3//f/9//3//f/5//3//f/9//3//f/9/fG/wPf9//3//f/9//3/fe/9/3nv/f/9//3//f/9//3//f/9//3//f/9//3//f/9//3//f/9//3//f/9//3//f/9//3//f/9//3//f/9//3//f/9//3//f/9//3//f/9//3//f/9//3//f757/3//f71311quNd97/3+dc/9//3//f/9//3//f/9//3//f/5//n/de957/3/ff3xvvXf/f/9//3//f/9//3//f/9//3//f/9//3//f/9//3//f/9//3//f/9//3//f/9//3//f/9//3//f/9//3//f/9//3//f/9//3//f/9//3//f/9//3//f/9//3//f/9//3//f/9//3//f/9//3//f/9//3//f/9//3//f/9//3//f/9//3//f/9//3//f/9//3//f/9//3//f/9//3//f/9//3//f/9//3//f/9//3//f/9//3//f/9//3//f/9//3//f/9//3//f/9//3//f/9//3//fwAA/3//f/9//3//f/9//3//f/9//3//f/9//3//f/9//3//f/9//3//f/9//3//f/9//3//f/9//3//f/9//3//f/9//3//f/9//3//f/9//3//f/9//3//f/9//3//f/9/33v/f/9/v3v/f/9//3//f99//3//f/9/33vff997/3//f75733v/f79333//f/9/0Dnfe997/3//f/9/3nv/f/9//3//f/9//3//f/9//3//f/9//3//f/9//3//f/9//3//f/9//3//f/9//3//f/9//3//f/9//3//f/9//3//f/9//3//f/9//3//f/9/3nv/f/9//3/fe/9//3++d9978T1VTv9//3/fe/9/33v/f/9//3//f/9//3//f/9//3//f/9//398b/9//3//f/9//3//f/9//3//f/9//3//f/9//3//f/9//3//f/9//3//f/9//3//f/9//3//f/9//3//f/9//3//f/9//3//f/9//3//f/9//3//f/9//3//f/9//3//f/9//3//f/9//3//f/9//3//f/9//3//f/9//3//f/9//3//f/9//3//f/9//3//f/9//3//f/9//3//f/9//3//f/9//3//f/9//3//f/9//3//f/9//3//f/9//3//f/9//3//f/9//3//f/9//3//f/9/AAD/f/9//3//f/9//3//f/9//3//f/9//3//f/9//3//f/9//3//f/9//3//f/9//3//f/9//3//f/9//3//f/9//3//f/9//3//f/9//3//f/9//3//f/9//3//f/9//3/fe/9/v3t/cxZGTymRNS4pkTX0Qdtaf2//f/9//3//f/9//3//f/9//3/ff/9/v3u/e/JB/3/fe/9//3//f/9//3//f/9//3//f/9//3//f/9//3//f/9//3//f/9//3//f/9//3//f/9//3//f/9//3//f/9//3//f/9//3//f/9//3//f/9//3//f/9//3//f957/3//f/9/33v/f/9/33//fxtnjzWXVv9//3//f/9//3//f/9//3/ff/9//3//f997/3//f3tv/3//f99//3//f/9//3//f/9//3//f/9//3//f/9//3//f/9//3//f/9//3//f/9//3//f/9//3//f/9//3//f/9//3//f/9//3//f/9//3//f/9//3//f/9//3//f/9//3//f/9//3//f/9//3//f/9//3//f/9//3//f/9//3//f/9//3//f/9//3//f/9//3//f/9//3//f/9//3//f/9//3//f/9//3//f/9//3//f/9//3//f/9//3//f/9//3//f/9//3//f/9//3//f/9//38AAP9//3//f/9//3//f/9//3//f/9//3//f/9//3//f/9//3//f/9//3//f/9//3//f/9//3//f/9//3//f/9//3//f/9//3//f/9//3//f/9//3//f/9//3//f/9//3//f/9/3V7uIJI1u1qfd19vv3c+Zx1nmVbTPS4pkTF4Un9zn3P/f997/3//f797/3//f/9/fW/QOf9//3++e/9//3//f/9//3//f/9//3//f/9//3//f/9//3//f/9//3//f/9//3//f/9//3//f/9//3//f/9//3//f/9//3//f/9//3//f/9//3//f/9//3//f/9//3//f/9/33//f/9/33v/f997/3//f7dW0DmXUv9//3//f/9//3//f/9//3/fe/9//3/fe/henXP/f/9//3//f/9//3//f/9//3//f/9//3//f/9//3//f/9//3//f/9//3//f/9//3//f/9//3//f/9//3//f/9//3//f/9//3//f/9//3//f/9//3//f/9//3//f/9//3//f/9//3//f/9//3//f/9//3//f/9//3//f/9//3//f/9//3//f/9//3//f/9//3//f/9//3//f/9//3//f/9//3//f/9//3//f/9//3//f/9//3//f/9//3//f/9//3//f/9//3//f/9//3//f/9//3//fwAA/3//f/9//3//f/9//3//f/9//3//f/9//3//f/9//3//f/9//3//f/9//3//f/9//3//f/9//3//f/9//3//f/9//3//f/9//3//f/9//3//f/9//3//f/9//3//f/9/X28wKT9r/3+/d99//3+/e/9/33+/d99//3/fe7pakjWyOfRBPmv/f/9/33//f99/n3f/f31vEkL/f/9/nXP/f/9//3//f/9//3//f/9//3//f/9//3//f/9//3//f/9//3//f/9//3//f/9//3//f/9//3//f/9//3//f/9//3//f/9//3//f/9//3//f/9//3//f/9//3//f/9//3//f/9//3//f/9//3//fztnsDk0Svpi/3//f/9/v3v/f/9//3+dc1trOmf/f/9//3//f/9//3//f/9//3//f/9//3//f/9//3//f/9//3//f/9//3//f/9//3//f/9//3//f/9//3//f/9//3//f/9//3//f/9//3//f/9//3//f/9//3//f/9//3//f/9//3//f/9//3//f/9//3//f/9//3//f/9//3//f/9//3//f/9//3//f/9//3//f/9//3//f/9//3//f/9//3//f/9//3//f/9//3//f/9//3//f/9//3//f/9//3//f/9//3//f/9//3//f/9//3//f/9/AAD/f/9//3//f/9//3//f/9//3//f/9//3//f/9//3//f/9//3//f/9//3//f/9//3//f/9//3//f/9//3//f/9//3//f/9//3//f/9//3//f/9//3//f/9//3//f/9//3+xOTZK/3//f/9//3/fe/9/3nv/f/9//3/ff99733//f997HGMVRk4tbzH7Yt9//3//f/9/33/ZWlVO/3//f997/3//f/9//3//f/9//3//f/9//3//f/9//3//f/9//3//f/9//3//f/9//3//f/9//3//f/9//3//f/9//3//f/9//3//f/9//3//f/9//3//f/9//3//f/9/3nv/f/9/v3v/f/9//3//f/9/33v/f35z2FryQRNG2Vqfd997v3saY3RO11r/f/9//3//f/9//3//f/9//3//f/9//3//f/9//3//f/9//3//f/9//3//f/9//3//f/9//3//f/9//3//f/9//3//f/9//3//f/9//3//f/9//3//f/9//3//f/9//3//f/9//3//f/9//3//f/9//3//f/9//3//f/9//3//f/9//3//f/9//3//f/9//3//f/9//3//f/9//3//f/9//3//f/9//3//f/9//3//f/9//3//f/9//3//f/9//3//f/9//3//f/9//3//f/9//3//f/9//38AAP9//3//f/9//3//f/9//3//f/9//3//f/9//3//f/9//3//f/9//3//f/9//3//f/9//3//f/9//3//f/9//3//f/9//3//f/9//3//f/9//3//f/9//3//f/9//3//fy0p/3//f997/3//f/9//n//f/5//3//f/9//3//f99//3//f/9//3/fe3ZODCXyPdpaPWv/f/9/2l5WTr97/3//f/9//3//f/9//3//f/9//3//f/9//3//f/9//3//f/9//3//f/9//3//f/9//3//f/9//3//f/9//3//f/9//3//f/9//3//f/9//3//f/9//3//f957/3//f/9//3//f/9//3//f/9//3//f997/3//f/9/v3s8a7dWdk5UStda/3//f997/3//f997/3//f/9//3//f/9//3//f/9//3//f/9//3//f/9//3//f/9//3//f/9//3//f/9//3//f/9//3//f/9//3//f/9//3//f/9//3//f/9//3//f/9//3//f/9//3//f/9//3//f/9//3//f/9//3//f/9//3//f/9//3//f/9//3//f/9//3//f/9//3//f/9//3//f/9//3//f/9//3//f/9//3//f/9//3//f/9//3//f/9//3//f/9//3//f/9//3//f/9//3//f/9//3//fwAA/3//f/9//3//f/9//3//f/9//3//f/9//3//f/9//3//f/9//3//f/9//3//f/9//3//f/9//3//f/9//3//f/9//3//f/9//3//f/9//3//f/9//3//f/9//3//f/9/jzF+b/9//3//f/9//n/+f/1//n/+f/9//3//f/9//3//f/9//3//f/9//3/ff99/mFJvMZE1Pmu/e9xeulq/e/9//3/fe/9//3//f/9//3//f/9//3//f/9//3//f/9//3//f/9//3//f/9//3//f/9//3//f/9//3//f/9//3//f/9//3//f/9//3//f/9//3//f/9//3//f/9//3//f/9//3//f/9//3//f/9//3//f/9//3//f/9//3//f/9//3//f/9//3//f/9//3//f/9//3//f/9//3//f/9//3//f/9//3//f/9//3//f/9//3//f/9//3//f/9//3//f/9//3//f/9//3//f/9//3//f/9//3//f/9//3//f/9//3//f/9//3//f/9//3//f/9//3//f/9//3//f/9//3//f/9//3//f/9//3//f/9//3//f/9//3//f/9//3//f/9//3//f/9//3//f/9//3//f/9//3//f/9//3//f/9//3//f/9//3//f/9//3//f/9//3//f/9//3//f/9/AAD/f/9//3//f/9//3//f/9//3//f/9//3//f/9//3//f/9//3//f/9//3//f/9//3//f/9//3//f/9//3//f/9//3//f/9//3//f/9//3//f/9//3//f/9//3//f/9//380Rhxn/3//f/9//3//f/5//n/+f/9//3//f/9//3//f/9//3//f/9//3//f/9/33//f/9/n3d4UpI1cjEXRplW/39+c/9//3+/e/9//3//f/9//3//f/9//3/+f/9//3//f/9//3//f/9//3//f/9//3//f/9//3//f/9//3//f/9//3//f/9//3//f/9//3//f/9//3//f/9//3//f/9//3//f/9//3//f/9//3//f/9//3//f/9//3//f/9//3//f/9//3//f/9//3//f/9//3//f/9//3//f/9//3//f/9//3//f/9//3//f/9//3//f/9//3//f/9//3//f/9//3//f/9//3//f/9//3//f/9//3//f/9//3//f/9//3//f/9//3//f/9//3//f/9//3//f/9//3//f/9//3//f/9//3//f/9//3//f/9//3//f/9//3//f/9//3//f/9//3//f/9//3//f/9//3//f/9//3//f/9//3//f/9//3//f/9//3//f/9//3//f/9//3//f/9//3//f/9//38AAP9//3//f/9//3//f/9//3//f/9//3//f/9//3//f/9//3//f/9//3//f/9//3//f/9//3//f/9//3//f/9//3//f/9//3//f/9//3//f/9//3//f/9//3//f/9//3//f/tiNkrff/9//3//f/9//3//f/9//3//f/9//3//f/9//3//f/9//3//f/9//3//f/9//3/ff99/33+fdxZGihRXTv9/33v/f/9/33v/f/9//3//f99733v/f/9//3//f/9//3//f/9//3//f/9//3//f/9//3//f/9//3//f/9//3//f/9//3//f/9//3//f/9//3//f/9//3//f/9//3/+f/5//n//f/5//3//f/9//3//f/9//3//f/9//3//f/9//3//f/9//3//f/9//3//f/9//3//f/9//3//f/9//3//f/9//3//f/9//3//f/9//3//f/9//3//f/9//3//f/9//3//f/9//3//f/9//3//f/9//3//f/9//3//f/9//3//f/9//3//f/9//3//f/9//3//f/9//3//f/9//3//f/9//3//f/9//3//f/9//3//f/9//3//f/9//3//f/9//3//f/9//3//f/9//3//f/9//3//f/9//3//f/9//3//f/9//3//f/9//3//f/9//3//f/9//3//fwAA/3//f/9//3//f/9//3//f/9//3//f/9//3//f/9//3//f/9//3//f/9//3//f/9//3//f/9//3//f/9//3//f/9//3//f/9//3//f/9//3//f/9//3//f/9//3//f/9//39PLf9/33v/f/9/33v/f/9//3//f/9//3//f/9//3//f/9//3//f/9//3//f/9//3//f/9//3//f797v3u/exRC6xxWSp93v3v/f/9/fXPfe/9//3//f/9//3//f/9//3//f/9//3//f/9//3//f/9//3//f/9//3//f/9//3//f/9//3//f/9//3//f/9//3//f/9//3//f/9//3//f/9//n//f/9//3//f/9//3//f/9//3//f/9//3//f/9//3//f/9//3//f/9//3//f/9//3//f/9//3//f/9//3//f/9//3//f/9//3//f/9//3//f/9//3//f/9//3//f/9//3//f/9//3//f/9//3//f/9//3//f/9//3//f/9//3//f/9//3//f/9//3//f/9//3//f/9//3//f/9//3//f/9//3//f/9//3//f/9//3//f/9//3//f/9//3//f/9//3//f/9//3//f/9//3//f/9//3//f/9//3//f/9//3//f/9//3//f/9//3//f/9//3//f/9//3//f/9/AAD/f/9//3//f/9//3//f/9//3//f/9//3//f/9//3//f/9//3//f/9//3//f/9//3//f/9//3//f/9//3//f/9//3//f/9//3//f/9//3//f/9//3//f/9//3//f/9//3//f9I5Pmv/f/9//3/fe/9//3//f/9//3//f/9//3//f/9//3//f/9//3//f/9//3//f/9/33//f/9//3//f/9//39XTvM9FEI1Sl5v/3//f/9//3/fe/9//3//f/9//3//f/9//3//f/9//3//f/9//3//f/9//3//f/9//3//f/9//3//f/9//3//f/9//3//f/9//3//f/9//3//f/9//3//f/5//3//f/9//3//f/9//3//f/9//3//f/9//3//f/9//3//f/9//3//f/9//3//f/9//3//f/9//3//f/9//3//f/9//3//f/9//3//f/9//3//f/9//3//f/9//3//f/9//3//f/9//3//f/9//3//f/9//3//f/9//3//f/9//3//f/9//3//f/9//3//f/9//3//f/9//3//f/9//3//f/9//3//f/9//3//f/9//3//f/9//3//f/9//3//f/9//3//f/9//3//f/9//3//f/9//3//f/9//3//f/9//3//f/9//3//f/9//3//f/9//3//f/9//38AAP9//3//f/9//3//f/9//3//f/9//3//f/9//3//f/9//3//f/9//3//f/9//3//f/9//3//f/9//3//f/9//3//f/9//3//f/9//3//f/9//3//f/9//3//f/9//3//f/9/PGdVSv9//3//f/9//3//f/9//3//f/9//3//f/9//3//f/9//3//f/9//3//f/9//3//f/9//3/fe/9//3//f/9/NkqZVr93NUbyPRtn33v/f/9/v3v/f/9//3//f/9//3//f/9//3//f/9//3//f/9//3//f/9//3//f/9//3//f/9//3//f/9//3//f/9//3//f/9//3//f/9//3//f/9//3//f/9//3//f/9//3//f/9//3//f/9//3//f/9//3//f/9//3//f/9//3//f/9//3//f/9//3//f/9//3//f/9//3//f/9//3//f/9//3//f/9//3//f/9//3//f/9//3//f/9//3//f/9//3//f/9//3//f/9//3//f/9//3//f/9//3//f/9//3//f/9//3//f/9//3//f/9//3//f/9//3//f/9//3//f/9//3//f/9//3//f/9//3//f/9//3//f/9//3//f/9//3//f/9//3//f/9//3//f/9//3//f/9//3//f/9//3//f/9//3//f/9//3//fwAA/3//f/9//3//f/9//3//f/9//3//f/9//3//f/9//3//f/9//3//f/9//3//f/9//3//f/9//3//f/9//3//f/9//3//f/9//3//f/9//3//f/9//3//f/9//3//f/9/33v/fxJGnXPfe/9//3//f/9//3//f/9//n/+f/5//3//f/9//3//f/9//3//f/9//n/+f917/3//f/9//n//f99//3//f5lWmVb/f59zNEo0Sn1v/3//f/9//3//f/9//3//f/9//3//f/9//3//f/9//3//f/9//3//f/9//3//f/9//3//f/9//3//f/9//3//f/9//3//f/9//3//f/9//3//f/9//3//f/9//3//f/9//3//f/9//3//f/9//3//f/9//3//f/9//3//f/9//3//f/9//3//f/9//3//f/9//3//f/9//3//f/9//3//f/9//3//f/9//3//f/9//3//f/9//3//f/9//3//f/9//3//f/9//3//f/9//3//f/9//3//f/9//3//f/9//3//f/9//3//f/9//3//f/9//3//f/9//3//f/9//3//f/9//3//f/9//3//f/9//3//f/9//3//f/9//3//f/9//3//f/9//3//f/9//3//f/9//3//f/9//3//f/9//3//f/9//3//f/9/AAD/f/9//3//f/9//3//f/9//3//f/9//3//f/9//3//f/9//3//f/9//3//f/9//3//f/9//3//f/9//3//f/9//3//f/9//3//f/9//3//f/9//3//f/9//3//f/9//3//f/9/116VUv9//3/ee/9//3//f/9//3//f/5//n//f/9//3//f/9//3//f/9//3/+f/9//3/+f/5//n//f/9//3/ff/9/v3d3UndS/3//f59zdlJ2Up5z/3//f997/3//f/9//3//f/9//3//f/9//3//f/9//3//f/9//3//f/9//3//f/9//3//f/9//3//f/9//3//f/9//3//f/9//3//f/9//3//f/9//3//f/9//3//f/9//3//f/9//3//f/9//3//f/9//3//f/9//3//f/9//3//f/9//3//f/9//3//f/9//3//f/9//3//f/9//3//f/9//3//f/9//3//f/9//3//f/9//3//f/9//3//f/9//3//f/9//3//f/9//3//f/9//3//f/9//3//f/9//3//f/9//3//f/9//3//f/9//3//f/9//3//f/9//3//f/9//3//f/9//3//f/9//3//f/9//3//f/9//3//f/9//3//f/9//3//f/9//3//f/9//3//f/9//3//f/9//3//f/9//38AAP9//3//f/9//3//f/9//3//f/9//3//f/9//3//f/9//3//f/9//3//f/9//3//f/9//3//f/9//3//f/9//3//f/9//3//f/9//3//f/9//3//f/9//3//f/9//3//f/9//3+9d/he917ee/9//3//f/9//3//f/9//3//f/9//3//f/9//3//f/9//3//f/9//3//f/9//3//f/9//3//f/9//3//f793llKXVv9/33v/f/pe8kFca/9/33//f99//3//f/9/3nv+f/9//3//f/9//3//f/9//3//f/9//3//f/9//3//f/9//3//f/9//3//f/9//3//f/9//3//f/9//3//f/9//3//f/9//3//f/9//3//f/9//3//f/9//3//f/9//3//f/9//3//f/9//3//f/9//3//f/9//3//f/9//3//f/9//3//f/9//3//f/9//3//f/9//3//f/9//3//f/9//3//f/9//3//f/9//3//f/9//3//f/9//3//f/9//3//f/9//3//f/9//3//f/9//3//f/9//3//f/9//3//f/9//3//f/9//3//f/9//3//f/9//3//f/9//3//f/9//3//f/9//3//f/9//3//f/9//3//f/9//3//f/9//3//f/9//3//f/9//3//f/9//3//fwAA/3//f/9//3//f/9//3//f/9//3//f/9//3//f/9//3//f/9//3//f/9//3//f/9//3//f/9//3//f/9//3//f/9//3//f/9//3//f/9//3//f/9//3//f/9//3//f/9//3//f/9/3nv/f/9//3//f/9//3//f/9//3//f/9//3//f/9//3//f/9//3//f/9//3//f/9//3//f/9//3//f/9//3//f/9//3+ed9ledU7/f/9//3/ff1ZOE0L/f/9//3//f/9/33v/f/9//3/de/9//3//f/9//3//f/9//3//f/9//3//f/9//3//f/9//3//f/9//3//f/9//3//f/9//3//f/9//3//f/9//3//f/9//3//f/9//3//f/9//3//f/9//3//f/9//3//f/9//3//f/9//3//f/9//3//f/9//3//f/9//3//f/9//3//f/9//3//f/9//3//f/9//3//f/9//3//f/9//3//f/9//3//f/9//3//f/9//3//f/9//3//f/9//3//f/9//3//f/9//3//f/9//3//f/9//3//f/9//3//f/9//3//f/9//3//f/9//3//f/9//3//f/9//3//f/9//3//f/9//3//f/9//3//f/9//3//f/9//3//f/9//3//f/9//3//f/9//3//f/9/AAD/f/9//3//f/9//3//f/9//3//f/9//3//f/9//3//f/9//3//f/9//3//f/9//3//f/9//3//f/9//3//f/9//3//f/9//3//f/9//3//f/9//3//f/9//3//f/9//3//f/9//3//f/9//3//f/9//3//f/9//3//f/9//3//f/9//3//f/9//3//f/9//3//f/9//3//f/9//3//f/9//3//f/9//3//f/9/nnO3VnZO/3+/d/9//3+/e7A1fm/fe/9/33v/f/9//3+9d/9//3//f/9//3//f/9//3//f/9//3//f/9//3//f/9//3//f/9//3//f/9//3//f/9//3//f/9//3//f/9//3//f/9//3//f/9//3//f/9//3//f/9//3//f/9//3//f/9//3//f/9//3//f/9//3//f/9//3//f/9//3//f/9//3//f/9//3//f/9//3//f/9//3//f/9//3//f/9//3//f/9//3//f/9//3//f/9//3//f/9//3//f/9//3//f/9//3//f/9//3//f/9//3//f/9//3//f/9//3//f/9//3//f/9//3//f/9//3//f/9//3//f/9//3//f/9//3//f/9//3//f/9//3//f/9//3//f/9//3//f/9//3//f/9//3//f/9//3//f/9//38AAP9//3//f/9//3//f/9//3//f/9//3//f/9//3//f/9//3//f/9//3//f/9//3//f/9//3//f/9//3//f/9//3//f/9//3//f/9//3//f/9//3//f/9//3//f/9//3//f/9//3//f/9//3//f/9//3//f/9//3//f/9//3//f/9//3//f/9//3//f/9//3//f/9//3//f/9//3//f/9//3//f/9//3//f997/3//f/9/+V7ROf9/33+fd/9//39UStha33//f/9/3nv/f/9//3//f/9//3//f/9//3//f/9//3//f/9//3//f/9//3//f/9//3//f/9//3//f/9//3//f/9//3//f/9//3//f/9//3//f/9//3//f/9//3//f/9//3//f/9//3//f/9//3//f/9//3//f/9//3//f/9//3//f/9//3//f/9//3//f/9//3//f/9//3//f/9//3//f/9//3//f/9//3//f/9//3//f/9//3//f/9//3//f/9//3//f/9//3//f/9//3//f/9//3//f/9//3//f/9//3//f/9//3//f/9//3//f/9//3//f/9//3//f/9//3//f/9//3//f/9//3//f/9//3//f/9//3//f/9//3//f/9//3//f/9//3//f/9//3//f/9//3//f/9//3//fwAA/3//f/9//3//f/9//3//f/9//3//f/9//3//f/9//3//f/9//3//f/9//3//f/9//3//f/9//3//f/9//3//f/9//3//f/9//3//f/9//3//f/9//3//f/9//3//f/9//3//f/9//3//f/9//3//f/9//3//f/9//3//f/9//3//f/9//3//f/9//3//f/9//3//f/9//3//f/9//3//f/9//n//f/9//3//f/9//3//f7haVEr/f/9/v3ufd/9/XGsSQv9//3//f/9//3//f/9//3//f/9//3//f/9//3//f/9//3//f/9//3//f/9//3//f/9//3//f/9//3//f/9//3//f/9//3//f/9//3//f/9//3//f/9//3//f/9//3//f/9//3//f/9//3//f/9//3//f/9//3//f/9//3//f/9//3//f/9//3//f/9//3//f/9//3//f/9//3//f/9//3//f/9//3//f/9//3//f/9//3//f/9//3//f/9//3//f/9//3//f/9//3//f/9//3//f/9//3//f/9//3//f/9//3//f/9//3//f/9//3//f/9//3//f/9//3//f/9//3//f/9//3//f/9//3//f/9//3//f/9//3//f/9//3//f/9//3//f/9//3//f/9//3//f/9//3//f/9/AAD/f/9//3//f/9//3//f/9//3//f/9//3//f/9//3//f/9//3//f/9//3//f/9//3//f/9//3//f/9//3//f/9//3//f/9//3//f/9//3//f/9//3//f/9//3//f/9//3//f/9//3//f/9//3//f/9//3//f/9//3//f/9//3//f/9//3//f/9//3//f/9//3//f/9//3//f/9//3//f/9//3//f/9//3//f/9//3/fe997/3/6YvE9/3//f/9//3+/e99/0D3ff/9//3//f/9//3//f/9//3//f/9//3//f/9//3//f/9//3//f/9//3//f/9//3//f/9//3//f/9//3//f/9//3//f/9//3//f/9//3//f/9//3//f/9//3//f/9//3//f/9//3//f/9//3//f/9//3//f/9//3//f/9//3//f/9//3//f/9//3//f/9//3//f/9//3//f/9//3//f/9//3//f/9//3//f/9//3//f/9//3//f/9//3//f/9//3//f/9//3//f/9//3//f/9//3//f/9//3//f/9//3//f/9//3//f/9//3//f/9//3//f/9//3//f/9//3//f/9//3//f/9//3//f/9//3//f/9//3//f/9//3//f/9//3//f/9//3//f/9//3//f/9//3//f/9//38AAP9//3//f/9//3//f/9//3//f/9//3//f/9//3//f/9//3//f/9//3//f/9//3//f/9//3//f/9//3//f/9//3//f/9//3//f/9//3//f/9//3//f/9//3//f/9//3//f/9//3//f/9//3//f/9//3//f/9//3//f/9//3//f/9//3//f/9//3//f/9//3//f/9//3//f/9//3//f/9//3/ee/9//3//f/9//3//f/9//3//f99/O2vQOb93/3//f/9//3//f681fG//f997/3//f/9//3//f/9//3//f/9//3//f/9//3//f/9//3//f/9//3//f/9//3//f/9//3//f/9//3//f/9//3//f/9//3//f/9//3//f/9//3//f/9//3//f/9//3//f/9//3//f/9//3//f/9//3//f/9//3//f/9//3//f/9//3//f/9//3//f/9//3//f/9//3//f/9//3//f/9//3//f/9//3//f/9//3//f/9//3//f/9//3//f/9//3//f/9//3//f/9//3//f/9//3//f/9//3//f/9//3//f/9//3//f/9//3//f/9//3//f/9//3//f/9//3//f/9//3//f/9//3//f/9//3//f/9//3//f/9//3//f/9//3//f/9//3//f/9//3//f/9//3//fwAA/3//f/9//3//f/9//3//f/9//3//f/9//3//f/9//3//f/9//3//f/9//3//f/9//3//f/9//3//f/9//3//f/9//3//f/9//3//f/9//3//f/9//3//f/9//3//f/9//3//f/9//3//f/9//3//f/9//3//f/9//3//f/9//3//f/9//3//f/9//3//f/9//3//f/9//3//f/9//3//f/9//3//f/9//3//f997/3//f997/3//fzpn0D3fe/9//3//f/9//3+3Whpj/3//f/9//3//f/9//3//f/9//3//f/9//3//f/9//3//f/9//3//f/9//3//f/9//3//f/9//3//f/9//3//f/9//3//f/9//3//f/9//3//f/9//3//f/9//3//f/9//3//f/9//3//f/9//3//f/9//3//f/9//3//f/9//3//f/9//3//f/9//3//f/9//3//f/9//3//f/9//3//f/9//3//f/9//3//f/9//3//f/9//3//f/9//3//f/9//3//f/9//3//f/9//3//f/9//3//f/9//3//f/9//3//f/9//3//f/9//3//f/9//3//f/9//3//f/9//3//f/9//3//f/9//3//f/9//3//f/9//3//f/9//3//f/9//3//f/9//3//f/9//3//f/9/AAD/f/9//3//f/9//3//f/9//3//f/9//3//f/9//3//f/9//3//f/9//3//f/9//3//f/9//3//f/9//3//f/9//3//f/9//3//f/9//3//f/9//3//f/9//3//f/9//3//f/9//3//f/9//3//f/9//3//f/9//3//f/9//3//f/9//3//f/9//3//f/9//3//f/9//3//f/9//3//f/9//3//f/9//3//f/9//3//f997/3+/e99//3/4XvE9v3v/f797/3//f7972Fpcb/9//3//f997/3//f/57/3/+e/9//3//f/9//3//f/9//3//f/9//3//f/9//3//f/9//3//f/9//3//f/9//3//f/9//3//f/9//3//f/9//3//f/9//3//f/9//3//f/9//3//f/9//3//f/9//3//f/9//3//f/9//3//f/9//3//f/9//3//f/9//3//f/9//3//f/9//3//f/9//3//f/9//3//f/9//3//f/9//3//f/9//3//f/9//3//f/9//3//f/9//3//f/9//3//f/9//3//f/9//3//f/9//3//f/9//3//f/9//3//f/9//3//f/9//3//f/9//3//f/9//3//f/9//3//f/9//3//f/9//3//f/9//3//f/9//3//f/9//3//f/9//38AAP9//3//f/9//3//f/9//3//f/9//3//f/9//3//f/9//3//f/9//3//f/9//3//f/9//3//f/9//3//f/9//3//f/9//3//f/9//3//f/9//3//f/9//3//f/9//3//f/9//3//f/9//3//f/9//3//f/9//3//f/9//3//f/9//3//f/9//3//f/9//3//f/9//3//f/9//3//f/9//3//f/9//3//f/9//3//f/9//3+cc/9//3//f/9/v3uvNV1v/3+/e/9//3//f5ZSnnf/f757/3/ee/9//3/de/9//3//f/9//3//f/9//3//f/9//3//f/9//3//f/9//3//f/9//3//f/9//3//f/9//3//f/9//3//f/9//3//f/9//3//f/9//3//f/9//3//f/9//3//f/9//3//f/9//3//f/9//3//f/9//3//f/9//3//f/9//3//f/9//3//f/9//3//f/9//3//f/9//3//f/9//3//f/9//3//f/9//3//f/9//3//f/9//3//f/9//3//f/9//3//f/9//3//f/9//3//f/9//3//f/9//3//f/9//3//f/9//3//f/9//3//f/9//3//f/9//3//f/9//3//f/9//3//f/9//3//f/9//3//f/9//3//f/9//3//f/9//3//fwAA/3//f/9//3//f/9//3//f/9//3//f/9//3//f/9//3//f/9//3//f/9//3//f/9//3//f/9//3//f/9//3//f/9//3//f/9//3//f/9//3//f/9//3//f/9//3//f/9//3//f/9//3//f/9//3//f/9//3//f/9//3//f/9//3//f/9//3//f/9//3//f/9//3//f/9//3//f/9//3//f/9//3//f/9//3//f/9//3//f957/3//f1xv/3//f31v0T0bY/9//3//f793/39USlxv/3/fe/9/33v/f957/3//f/9//3//f/9//3//f/9//3//f/9//3//f/9//3//f/9//3//f/9//3//f/9//3//f/9//3//f/9//3//f/9//3//f/9//3//f/9//3//f/9//3//f/9//3//f/9//3//f/9//3//f/9//3//f/9//3//f/9//3//f/9//3//f/9//3//f/9//3//f/9//3//f/9//3//f/9//3//f/9//3//f/9//3//f/9//3//f/9//3//f/9//3//f/9//3//f/9//3//f/9//3//f/9//3//f/9//3//f/9//3//f/9//3//f/9//3//f/9//3//f/9//3//f/9//3//f/9//3//f/9//3//f/9//3//f/9//3//f/9//3//f/9/AAD/f/9//3//f/9//3//f/9//3//f/9//3//f/9//3//f/9//3//f/9//3//f/9//3//f/9//3//f/9//3//f/9//3//f/9//3//f/9//3//f/9//3//f/9//3//f/9//3//f/9//3//f/9//3//f/9//3//f/9//3//f/9//3//f/9//3//f/9//3//f/9//3//f/9//3//f/9//3//f/9//3//f/9//3//f/9//3//f/9//3//f/9//3//f/9//3//f/E9+V7/f/9//3//f/9/2Frff/9//3//f957/3//f/9//3//f/9//3//f/9//3//f/9//3//f/9//3//f/9//3//f/9//3//f/9//3//f/9//3//f/9//3//f/9//3//f/9//3//f/9//3//f/9//3//f/9//3//f/9//3//f/9//3//f/9//3//f/9//3//f/9//3//f/9//3//f/9//3//f/9//3//f/9//3//f/9//3//f/9//3//f/9//3//f/9//3//f/9//3//f/9//3//f/9//3//f/9//3//f/9//3//f/9//3//f/9//3//f/9//3//f/9//3//f/9//3//f/9//3//f/9//3//f/9//3//f/9//3//f/9//3//f/9//3//f/9//3//f/9//3//f/9//3//f/9//38AAP9//3//f/9//3//f/9//3//f/9//3//f/9//3//f/9//3//f/9//3//f/9//3//f/9//3//f/9//3//f/9//3//f/9//3//f/9//3//f/9//3//f/9//3//f/9//3//f/9//3//f/9//3//f/9//3//f/9//3//f/9//3//f/9//3//f/9//3//f/9//3//f/9//3//f/9//3//f/9//3//f/9//3//f/9//3//f/9//3//f/9//3//f/9//3+/e/9//39UTjRK33v/f/9//399b9ha/3/fe/9//3//f/9//3//f/9//3//f/9//3//f/9//3//f/9//3//f/9//3//f/9//3//f/9//3//f/9//3//f/9//3//f/9//3//f/9//3//f/9//3//f/9//3//f/9//3//f/9//3//f/9//3//f/9//3//f/9//3//f/9//3//f/9//3//f/9//3//f/9//3//f/9//3//f/9//3//f/9//3//f/9//3//f/9//3//f/9//3//f/9//3//f/9//3//f/9//3//f/9//3//f/9//3//f/9//3//f/9//3//f/9//3//f/9//3//f/9//3//f/9//3//f/9//3//f/9//3//f/9//3//f/9//3//f/9//3//f/9//3//f/9//3//f/9//3//fwAA/3//f/9//3//f/9//3//f/9//3//f/9//3//f/9//3//f/9//3//f/9//3//f/9//3//f/9//3//f/9//3//f/9//3//f/9//3//f/9//3//f/9//3//f/9//3//f/9//3//f/9//3//f/9//3//f/9//3//f/9//3//f/9//3//f/9//3//f/9//3//f/9//3//f/9//3//f/9//3//f/9//3//f/9//3//f/9//3//f/9//3//f75333//f/9/33vff/9/PGuPNb93/39+c/9/G2MaY/9//3//f99//3//f/9//3//f/9//3//f/9//3//f/9//3//f/9//3//f/9//3//f/9//3//f/9//3//f/9//3//f/9//3//f/9//3//f/9//3//f/9//3//f/9//3//f/9//3//f/9//3//f/9//3//f/9//3//f/9//3//f/9//3//f/9//3//f/9//3//f/9//3//f/9//3//f/9//3//f/9//3//f/9//3//f/9//3//f/9//3//f/9//3//f/9//3//f/9//3//f/9//3//f/9//3//f/9//3//f/9//3//f/9//3//f/9//3//f/9//3//f/9//3//f/9//3//f/9//3//f/9//3//f/9//3//f/9//3//f/9//3//f/9//3//f/9/AAD/f/9//3//f/9//3//f/9//3//f/9//3//f/9//3//f/9//3//f/9//3//f/9//3//f/9//3//f/9//3//f/9//3//f/9//3//f/9//3//f/9//3//f/9//3//f/9//3//f/9//3//f/9//3//f/9//3//f/9//3//f/9//3//f/9//3//f/9//3//f/9//3//f/9//3//f/9//3//f/9//3//f/9//3//f/9//3//f/5//3/ee/9//3//f997/3//f/9//3//f/9/rzW4Wv9/33v/f3ZSv3vfe/9/33v/f/9//3//f/9//3//f/9//3//f/9//3//f/9//3//f/9//3//f/9//3//f/9//3//f/9//3//f/9//3//f/9//3//f/9//3//f/9//3//f/9//3//f/9//3//f/9//3//f/9//3//f/9//3//f/9//3//f/9//3//f/9//3//f/9//3//f/9//3//f/9//3//f/9//3//f/9//3//f/9//3//f/9//3//f/9//3//f/9//3//f/9//3//f/9//3//f/9//3//f/9//3//f/9//3//f/9//3//f/9//3//f/9//3//f/9//3//f/9//3//f/9//3//f/9//3//f/9//3//f/9//3//f/9//3//f/9//3//f/9//3//f/9//38AAP9//3//f/9//3//f/9//3//f/9//3//f/9//3//f/9//3//f/9//3//f/9//3//f/9//3//f/9//3//f/9//3//f/9//3//f/9//3//f/9//3//f/9//3//f/9//3//f/9//3//f/9//3//f/9//3//f/9//3//f/9//3//f/9//3//f/9//3//f/9//3//f/9//3//f/9//3//f/9//3//f/9//3//f/9//3//f/9//3//f/9//3//f/9//3//f/9//3//f/9//3//f7dWsDlda/9//39VTv9//3/ff/9//3//f/9//3//f/9//3//f/9//3//f/9//3//f/9//3//f/9//3//f/9//3//f/9//3//f/9//3//f/9//3//f/9//3//f/9//3//f/9//3//f/9//3//f/9//3//f/9//3//f/9//3//f/9//3//f/9//3//f/9//3//f/9//3//f/9//3//f/9//3//f/9//3//f/9//3//f/9//3//f/9//3//f/9//3//f/9//3//f/9//3//f/9//3//f/9//3//f/9//3//f/9//3//f/9//3//f/9//3//f/9//3//f/9//3//f/9//3//f/9//3//f/9//3//f/9//3//f/9//3//f/9//3//f/9//3//f/9//3//f/9//3//fwAA/3//f/9//3//f/9//3//f/9//3//f/9//3//f/9//3//f/9//3//f/9//3//f/9//3//f/9//3//f/9//3//f/9//3//f/9//3//f/9//3//f/9//3//f/9//3//f/9//3//f/9//3//f/9//3//f/9//3//f/9//3//f/9//3//f/9//3//f/9//3//f/9//3//f/9//3//f/9//3//f/9//3//f/9//3//f/9//3//f/9//3//f/9//3//f/9//3//f/9//3//f/9/33/ff9E9NEY8a7ha+l7/f797/3//f/9//3//f/9//3//f/9//3//f/9//3//f/9//3//f/9//3//f/9//3//f/9//3//f/9//3//f/9//3//f/9//3//f/9//3//f/9//3//f/9//3//f/9//3//f/9//3//f/9//3//f/9//3//f/9//3//f/9//3//f/9//3//f/9//3//f/9//3//f/9//3//f/9//3//f/9//3//f/9//3//f/9//3//f/9//3//f/9//3//f/9//3//f/9//3//f/9//3//f/9//3//f/9//3//f/9//3//f/9//3//f/9//3//f/9//3//f/9//3//f/9//3//f/9//3//f/9//3//f/9//3//f/9//3//f/9//3//f/9//3//f/9/AAD/f/9//3//f/9//3//f/9//3//f/9//3//f/9//3//f/9//3//f/9//3//f/9//3//f/9//3//f/9//3//f/9//3//f/9//3//f/9//3//f/9//3//f/9//3//f/9//3//f/9//3//f/9//3//f/9//3//f/9//3//f/9//3//f/9//3//f/9//3//f/9//3//f/9//3//f/9//3//f/9//3//f/9//3//f/9//3//f/9//3//f/9//3//f/9//3//f/5//3//f/9//3//f99//387Z1RKLCkTRt9//3//f/9//3//f/9//3//f/9//3//f/9//3//f/9//3//f/9//3//f/9//3//f/9//3//f/9//3//f/9//3//f/9//3//f/9//3//f/9//3//f/9//3//f/9//3//f/9//3//f/9//3//f/9//3//f/9//3//f/9//3//f/9//3//f/9//3//f/9//3//f/9//3//f/9//3//f/9//3//f/9//3//f/9//3//f/9//3//f/9//3//f/9//3//f/9//3//f/9//3//f/9//3//f/9//3//f/9//3//f/9//3//f/9//3//f/9//3//f/9//3//f/9//3//f/9//3//f/9//3//f/9//3//f/9//3//f/9//3//f/9//3//f/9//38AAP9//3//f/9//3//f/9//3//f/9//3//f/9//3//f/9//3//f/9//3//f/9//3//f/9//3//f/9//3//f/9//3//f/9//3//f/9//3//f/9//3//f/9//3//f/9//3//f/9//3//f/9//3//f/9//3//f/9//3//f/9//3//f/9//3//f/9//3//f/9//3//f/9//3//f/9//3//f/9//3//f/9//3//f/9//3//f/9//3//f/9//3//f/9//3//f/5//3//f/9//3//f/9//3/fe/9//3//f/9//3//f/9//3//f/9//3//f/9//3//f/9//3//f/9//3//f/9//3//f/9//3//f/9//3//f/9//3//f/9//3//f/9//3//f/9//3//f/9//3//f/9//3//f/9//3//f/9//3//f/9//3//f/9//3//f/9//3//f/9//3//f/9//3//f/9//3//f/9//3//f/9//3//f/9//3//f/9//3//f/9//3//f/9//3//f/9//3//f/9//3//f/9//3//f/9//3//f/9//3//f/9//3//f/9//3//f/9//3//f/9//3//f/9//3//f/9//3//f/9//3//f/9//3//f/9//3//f/9//3//f/9//3//f/9//3//f/9//3//f/9//3//f/9//3//fwAA/3//f/9//3//f/9//3//f/9//3//f/9//3//f/9//3//f/9//3//f/9//3//f/9//3//f/9//3//f/9//3//f/9//3//f/9//3//f/9//3//f/9//3//f/9//3//f/9//3//f/9//3//f/9//3//f/9//3//f/9//3//f/9//3//f/9//3//f/9//3//f/9//3//f/9//3//f/9//3//f/9//3//f/9//3//f/9//3//f/9//3//f/9//3//f/9//3//f/9//3//f/9//3//f/9//3//f/9//3/fe/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vnf/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</Object>
  <Object Id="idInvalidSigLnImg">AQAAAGwAAAAAAAAAAAAAAP8AAAB/AAAAAAAAAAAAAABDIwAApBEAACBFTUYAAAEAJAUB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rRYgAAAAcKDQcKDQcJDQ4WMShFrjFU1TJV1gECBAIDBAECBQoRKyZBowsTMdFi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E93D9vUdgAAAAD4v10L6E9dAAEAAABg+z4LAAAAAFjsWwsDAAAA6E9dAHj2WwsAAAAAWOxbCzdaDnADAAAAQFoOcAEAAAAQJkkLQDFEcLmPCXDIWjAAgAH4dQ1c83XfW/N1yFowAGQBAABzZYR2c2WEdujISAsACAAAAAIAAAAAAADoWjAABm2EdgAAAAAAAAAAHFwwAAYAAAAQXDAABgAAAAAAAAAAAAAAEFwwACBbMAA67YN2AAAAAAACAAAAADAABgAAABBcMAAGAAAATBKFdgAAAAAAAAAAEFwwAAYAAAAAAAAATFswAEYwg3YAAAAAAAIAABBcMAAGAAAAZHYACAAAAAAlAAAADAAAAAMAAAAYAAAADAAAAAAAAAISAAAADAAAAAEAAAAWAAAADAAAAAgAAABUAAAAVAAAAAoAAAAnAAAAHgAAAEoAAAABAAAAqwoNQnIc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d/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5//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qAAAAAoAAABQAAAAUAAAAFwAAAABAAAAqwoNQnIcDUIKAAAAUAAAAA8AAABMAAAAAAAAAAAAAAAAAAAA//////////9sAAAASQBzAGEAYgBlAGwAIABMAGUAaQB2AGEAIABDAC4AAAADAAAABQAAAAYAAAAHAAAABgAAAAMAAAADAAAABQAAAAYAAAADAAAABQAAAAYAAAADAAAABw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</Object>
</Signature>
</file>

<file path=_xmlsignatures/sig3.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B4pZKf6O2JsJqdwvlYnEyehOl2E=</DigestValue>
    </Reference>
    <Reference Type="http://www.w3.org/2000/09/xmldsig#Object" URI="#idOfficeObject">
      <DigestMethod Algorithm="http://www.w3.org/2000/09/xmldsig#sha1"/>
      <DigestValue>TM6SDLaZVD025K4cwRXD2sD1QYM=</DigestValue>
    </Reference>
    <Reference Type="http://uri.etsi.org/01903#SignedProperties" URI="#idSignedProperties">
      <Transforms>
        <Transform Algorithm="http://www.w3.org/TR/2001/REC-xml-c14n-20010315"/>
      </Transforms>
      <DigestMethod Algorithm="http://www.w3.org/2000/09/xmldsig#sha1"/>
      <DigestValue>misyCsfwJPjgvEeY5cuB+fsXSRk=</DigestValue>
    </Reference>
    <Reference Type="http://www.w3.org/2000/09/xmldsig#Object" URI="#idValidSigLnImg">
      <DigestMethod Algorithm="http://www.w3.org/2000/09/xmldsig#sha1"/>
      <DigestValue>HoGqV4WYGqdoHEF72s0gebWH6/c=</DigestValue>
    </Reference>
    <Reference Type="http://www.w3.org/2000/09/xmldsig#Object" URI="#idInvalidSigLnImg">
      <DigestMethod Algorithm="http://www.w3.org/2000/09/xmldsig#sha1"/>
      <DigestValue>0qUVVNu4IEGHcbHqCxUle2twwAw=</DigestValue>
    </Reference>
  </SignedInfo>
  <SignatureValue>CMhwyJD4x+r9/OCJaQPH46S/T2FUlf+FT2TrqYqIVcfX80CBj0bCihlJku/vmjOBZR6wimG0sIHy
13QwPdc/V4guIg+KEO4z/D2VA644jsMaYe05WTjx+LsrNcvNMCWPBeEhERjECu98LXEIcEese0KZ
SoTY2DOvI/qnII+5MjagaIf8H97rtlMIxfHDBZV1GXbiZFWGMRec3SRqDFeC3P4EpfWH2UiGDq+o
FtD9oK1fWDZn9YZmtaHD9oMrzYY2e7NkqRk5l3Mijb0tXvtc/Pl8wG7GMthwnOffb/wN2Um3tzTj
xJ2M+Z1hlKArwkT2fvu6UOqFqQKsyovJreghHw==</SignatureValue>
  <KeyInfo>
    <X509Data>
      <X509Certificate>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</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8"/>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Transform>
          <Transform Algorithm="http://www.w3.org/TR/2001/REC-xml-c14n-20010315"/>
        </Transforms>
        <DigestMethod Algorithm="http://www.w3.org/2000/09/xmldsig#sha1"/>
        <DigestValue>ZjPcn31ZfqbTJaJVbiNpSXUDoz4=</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
          </Transform>
          <Transform Algorithm="http://www.w3.org/TR/2001/REC-xml-c14n-20010315"/>
        </Transforms>
        <DigestMethod Algorithm="http://www.w3.org/2000/09/xmldsig#sha1"/>
        <DigestValue>CmxoerVzFISeWGSDYvgMKeCQ05g=</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mdssi:RelationshipReference xmlns:mdssi="http://schemas.openxmlformats.org/package/2006/digital-signature" SourceId="rId2"/>
          </Transform>
          <Transform Algorithm="http://www.w3.org/TR/2001/REC-xml-c14n-20010315"/>
        </Transforms>
        <DigestMethod Algorithm="http://www.w3.org/2000/09/xmldsig#sha1"/>
        <DigestValue>CmxoerVzFISeWGSDYvgMKeCQ05g=</DigestValue>
      </Reference>
      <Reference URI="/word/_rels/footnotes.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idr9jY+pZW5rRM8JYv3ZcG//CsE=</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dGwfuZEF1xxmIQwDW2N8J2+Q5bw=</DigestValue>
      </Reference>
      <Reference URI="/word/_rels/head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0Y0VFpNr2EFpa/s7jUV38Vsren0=</DigestValue>
      </Reference>
      <Reference URI="/word/document.xml?ContentType=application/vnd.openxmlformats-officedocument.wordprocessingml.document.main+xml">
        <DigestMethod Algorithm="http://www.w3.org/2000/09/xmldsig#sha1"/>
        <DigestValue>MPXm+99USOcFGwvurRXnYcHU6CA=</DigestValue>
      </Reference>
      <Reference URI="/word/endnotes.xml?ContentType=application/vnd.openxmlformats-officedocument.wordprocessingml.endnotes+xml">
        <DigestMethod Algorithm="http://www.w3.org/2000/09/xmldsig#sha1"/>
        <DigestValue>odm2rcRWN4VDD04os1lq6tLZQSE=</DigestValue>
      </Reference>
      <Reference URI="/word/fontTable.xml?ContentType=application/vnd.openxmlformats-officedocument.wordprocessingml.fontTable+xml">
        <DigestMethod Algorithm="http://www.w3.org/2000/09/xmldsig#sha1"/>
        <DigestValue>BiXtJKOvAQEmXI7qNFpZscAerYQ=</DigestValue>
      </Reference>
      <Reference URI="/word/footer1.xml?ContentType=application/vnd.openxmlformats-officedocument.wordprocessingml.footer+xml">
        <DigestMethod Algorithm="http://www.w3.org/2000/09/xmldsig#sha1"/>
        <DigestValue>H1Y3M0O0NqS5hUZmnH6J6gusjnA=</DigestValue>
      </Reference>
      <Reference URI="/word/footer2.xml?ContentType=application/vnd.openxmlformats-officedocument.wordprocessingml.footer+xml">
        <DigestMethod Algorithm="http://www.w3.org/2000/09/xmldsig#sha1"/>
        <DigestValue>jC/WmvwynbPAs4qAf5qosv+GKFE=</DigestValue>
      </Reference>
      <Reference URI="/word/footnotes.xml?ContentType=application/vnd.openxmlformats-officedocument.wordprocessingml.footnotes+xml">
        <DigestMethod Algorithm="http://www.w3.org/2000/09/xmldsig#sha1"/>
        <DigestValue>HNM50hqvLjmL7dpiQeh+nenRi1U=</DigestValue>
      </Reference>
      <Reference URI="/word/header1.xml?ContentType=application/vnd.openxmlformats-officedocument.wordprocessingml.header+xml">
        <DigestMethod Algorithm="http://www.w3.org/2000/09/xmldsig#sha1"/>
        <DigestValue>NP4LOaSztdifDai6zTnffx87iwk=</DigestValue>
      </Reference>
      <Reference URI="/word/header2.xml?ContentType=application/vnd.openxmlformats-officedocument.wordprocessingml.header+xml">
        <DigestMethod Algorithm="http://www.w3.org/2000/09/xmldsig#sha1"/>
        <DigestValue>z35o6I2soWR/+FKOithqHZJJm80=</DigestValue>
      </Reference>
      <Reference URI="/word/media/image1.png?ContentType=image/png">
        <DigestMethod Algorithm="http://www.w3.org/2000/09/xmldsig#sha1"/>
        <DigestValue>bDQbO8irf2R4zBthWhDU1W645d0=</DigestValue>
      </Reference>
      <Reference URI="/word/media/image10.jpeg?ContentType=image/jpeg">
        <DigestMethod Algorithm="http://www.w3.org/2000/09/xmldsig#sha1"/>
        <DigestValue>Mp0dlHLIs4eteaHsweWP8nR7V70=</DigestValue>
      </Reference>
      <Reference URI="/word/media/image11.png?ContentType=image/png">
        <DigestMethod Algorithm="http://www.w3.org/2000/09/xmldsig#sha1"/>
        <DigestValue>DENG4TDlt2tB9kG9b5ztNYUsvr4=</DigestValue>
      </Reference>
      <Reference URI="/word/media/image12.jpg?ContentType=image/jpeg">
        <DigestMethod Algorithm="http://www.w3.org/2000/09/xmldsig#sha1"/>
        <DigestValue>fCw4XTP2v4hG+jnpjTT7DYRiwZI=</DigestValue>
      </Reference>
      <Reference URI="/word/media/image13.png?ContentType=image/png">
        <DigestMethod Algorithm="http://www.w3.org/2000/09/xmldsig#sha1"/>
        <DigestValue>2PEya65WYNNx+SWBtNGOTxbEo2U=</DigestValue>
      </Reference>
      <Reference URI="/word/media/image14.png?ContentType=image/png">
        <DigestMethod Algorithm="http://www.w3.org/2000/09/xmldsig#sha1"/>
        <DigestValue>uRZ7/8jsJWdONGjdltRUswpnwig=</DigestValue>
      </Reference>
      <Reference URI="/word/media/image15.png?ContentType=image/png">
        <DigestMethod Algorithm="http://www.w3.org/2000/09/xmldsig#sha1"/>
        <DigestValue>ZB+xorknDMi18QayswMjqv7S+PQ=</DigestValue>
      </Reference>
      <Reference URI="/word/media/image16.png?ContentType=image/png">
        <DigestMethod Algorithm="http://www.w3.org/2000/09/xmldsig#sha1"/>
        <DigestValue>2Gd/Ov8WQvEbqJEhrd1mPTeql7I=</DigestValue>
      </Reference>
      <Reference URI="/word/media/image17.png?ContentType=image/png">
        <DigestMethod Algorithm="http://www.w3.org/2000/09/xmldsig#sha1"/>
        <DigestValue>QlnXsZqFZND36hBjeyqEUs613XI=</DigestValue>
      </Reference>
      <Reference URI="/word/media/image18.png?ContentType=image/png">
        <DigestMethod Algorithm="http://www.w3.org/2000/09/xmldsig#sha1"/>
        <DigestValue>mdbvRTxTHbXCZMIeVZa+RdRv8/8=</DigestValue>
      </Reference>
      <Reference URI="/word/media/image19.emf?ContentType=image/x-emf">
        <DigestMethod Algorithm="http://www.w3.org/2000/09/xmldsig#sha1"/>
        <DigestValue>8t902ibxQmPE0rssqNTzzUeHB7k=</DigestValue>
      </Reference>
      <Reference URI="/word/media/image2.emf?ContentType=image/x-emf">
        <DigestMethod Algorithm="http://www.w3.org/2000/09/xmldsig#sha1"/>
        <DigestValue>EOY8cFzo5D5DuVA/b4GfV2fqtXM=</DigestValue>
      </Reference>
      <Reference URI="/word/media/image20.jpg?ContentType=image/jpeg">
        <DigestMethod Algorithm="http://www.w3.org/2000/09/xmldsig#sha1"/>
        <DigestValue>/eXwBEYOpP3fUCTPhhoutrjQXZo=</DigestValue>
      </Reference>
      <Reference URI="/word/media/image3.emf?ContentType=image/x-emf">
        <DigestMethod Algorithm="http://www.w3.org/2000/09/xmldsig#sha1"/>
        <DigestValue>GuCHZ09NqcjcihSseqehfpA94Ck=</DigestValue>
      </Reference>
      <Reference URI="/word/media/image4.emf?ContentType=image/x-emf">
        <DigestMethod Algorithm="http://www.w3.org/2000/09/xmldsig#sha1"/>
        <DigestValue>nQnb9j1IE/BHGUbmi6qKyYnUzT0=</DigestValue>
      </Reference>
      <Reference URI="/word/media/image5.png?ContentType=image/png">
        <DigestMethod Algorithm="http://www.w3.org/2000/09/xmldsig#sha1"/>
        <DigestValue>RvtnvPWdzxf5I1OivsugRdvqV7k=</DigestValue>
      </Reference>
      <Reference URI="/word/media/image6.png?ContentType=image/png">
        <DigestMethod Algorithm="http://www.w3.org/2000/09/xmldsig#sha1"/>
        <DigestValue>I6nuTbjQ4+Cdaw9pW9dSR+gW9TE=</DigestValue>
      </Reference>
      <Reference URI="/word/media/image7.jpg?ContentType=image/jpeg">
        <DigestMethod Algorithm="http://www.w3.org/2000/09/xmldsig#sha1"/>
        <DigestValue>RiWRQ9r66bLdYIcwvAipNrGFlE0=</DigestValue>
      </Reference>
      <Reference URI="/word/media/image8.jpg?ContentType=image/jpeg">
        <DigestMethod Algorithm="http://www.w3.org/2000/09/xmldsig#sha1"/>
        <DigestValue>r+pIU2sKyEZmwLeMQj0F6LSlJdw=</DigestValue>
      </Reference>
      <Reference URI="/word/media/image9.png?ContentType=image/png">
        <DigestMethod Algorithm="http://www.w3.org/2000/09/xmldsig#sha1"/>
        <DigestValue>lfD+BnHzvV5PwKiPFWS5K8V48OE=</DigestValue>
      </Reference>
      <Reference URI="/word/numbering.xml?ContentType=application/vnd.openxmlformats-officedocument.wordprocessingml.numbering+xml">
        <DigestMethod Algorithm="http://www.w3.org/2000/09/xmldsig#sha1"/>
        <DigestValue>n/tkuyge9ZaxMxg2XN8lMkDDzwM=</DigestValue>
      </Reference>
      <Reference URI="/word/settings.xml?ContentType=application/vnd.openxmlformats-officedocument.wordprocessingml.settings+xml">
        <DigestMethod Algorithm="http://www.w3.org/2000/09/xmldsig#sha1"/>
        <DigestValue>UZY/IyN4fvYGnxJG36eHnB+sQrE=</DigestValue>
      </Reference>
      <Reference URI="/word/styles.xml?ContentType=application/vnd.openxmlformats-officedocument.wordprocessingml.styles+xml">
        <DigestMethod Algorithm="http://www.w3.org/2000/09/xmldsig#sha1"/>
        <DigestValue>Prz4yWcy9FOoWwg05aoR8rflTy4=</DigestValue>
      </Reference>
      <Reference URI="/word/theme/theme1.xml?ContentType=application/vnd.openxmlformats-officedocument.theme+xml">
        <DigestMethod Algorithm="http://www.w3.org/2000/09/xmldsig#sha1"/>
        <DigestValue>gOLDq53LpnbbKFUHDSuQk6QVpAg=</DigestValue>
      </Reference>
      <Reference URI="/word/webSettings.xml?ContentType=application/vnd.openxmlformats-officedocument.wordprocessingml.webSettings+xml">
        <DigestMethod Algorithm="http://www.w3.org/2000/09/xmldsig#sha1"/>
        <DigestValue>reX5fu3y4upQbf0BM3I0C+17/28=</DigestValue>
      </Reference>
    </Manifest>
    <SignatureProperties>
      <SignatureProperty Id="idSignatureTime" Target="#idPackageSignature">
        <mdssi:SignatureTime xmlns:mdssi="http://schemas.openxmlformats.org/package/2006/digital-signature">
          <mdssi:Format>YYYY-MM-DDThh:mm:ssTZD</mdssi:Format>
          <mdssi:Value>2019-08-21T16:46:09Z</mdssi:Value>
        </mdssi:SignatureTime>
      </SignatureProperty>
    </SignatureProperties>
  </Object>
  <Object Id="idOfficeObject">
    <SignatureProperties>
      <SignatureProperty Id="idOfficeV1Details" Target="#idPackageSignature">
        <SignatureInfoV1 xmlns="http://schemas.microsoft.com/office/2006/digsig">
          <SetupID>{2ED32C24-F520-4C92-8AA7-A0437E50C1E9}</SetupID>
          <SignatureText/>
          <SignatureImage>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</SignatureImage>
          <SignatureComments/>
          <WindowsVersion>6.1</WindowsVersion>
          <OfficeVersion>15.0</OfficeVersion>
          <ApplicationVersion>15.0</ApplicationVersion>
          <Monitors>2</Monitors>
          <HorizontalResolution>1920</HorizontalResolution>
          <VerticalResolution>1200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2019-08-21T16:46:09Z</xd:SigningTime>
          <xd:SigningCertificate>
            <xd:Cert>
              <xd:CertDigest>
                <DigestMethod Algorithm="http://www.w3.org/2000/09/xmldsig#sha1"/>
                <DigestValue>8Ss/R60RIZ20i5zyy0gBz7U3sn4=</DigestValue>
              </xd:CertDigest>
              <xd:IssuerSerial>
                <X509IssuerName>CN=Communications Server</X509IssuerName>
                <X509SerialNumber>832215612288646633846347</X509SerialNumber>
              </xd:IssuerSerial>
            </xd:Cert>
          </xd:SigningCertificate>
          <xd:SignaturePolicyIdentifier>
            <xd:SignaturePolicyImplied/>
          </xd:SignaturePolicyIdentifier>
        </xd:SignedSignatureProperties>
      </xd:SignedProperties>
    </xd:QualifyingProperties>
  </Object>
  <Object Id="idValidSigLnImg">AQAAAGwAAAAAAAAAAAAAAD8BAACfAAAAAAAAAAAAAAAULAAACBYAACBFTUYAAAEAzEkAAMsAAAAFAAAAAAAAAAAAAAAAAAAAgAcAALAEAAClAgAApwEAAAAAAAAAAAAAAAAAANVVCgCldQY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cAAAAYAAAABAAAAAAAAAD///8AAAAAACUAAAAMAAAABAAAAEwAAABkAAAALQAAACAAAAA0AQAAVgAAAC0AAAAgAAAACAEAADc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</Object>
  <Object Id="idInvalidSigLnImg">AQAAAGwAAAAAAAAAAAAAAD8BAACfAAAAAAAAAAAAAAAULAAACBYAACBFTUYAAAEAAE4AANEAAAAFAAAAAAAAAAAAAAAAAAAAgAcAALAEAAClAgAApwEAAAAAAAAAAAAAAAAAANVVCgCldQY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636UEWMD4YA6-16-76</_dlc_DocId>
    <_dlc_DocIdUrl xmlns="21c3207e-4ad9-41ce-b187-b126d6257ffb">
      <Url>http://sharepoint2/dfz/_layouts/DocIdRedir.aspx?ID=636UEWMD4YA6-16-76</Url>
      <Description>636UEWMD4YA6-16-76</Description>
    </_dlc_DocIdUrl>
  </documentManagement>
</p:properties>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10.xml><?xml version="1.0" encoding="utf-8"?>
<ds:datastoreItem xmlns:ds="http://schemas.openxmlformats.org/officeDocument/2006/customXml" ds:itemID="{84BC4CFE-E833-4EB7-BEAB-114422B71E01}">
  <ds:schemaRefs>
    <ds:schemaRef ds:uri="http://schemas.openxmlformats.org/officeDocument/2006/bibliography"/>
  </ds:schemaRefs>
</ds:datastoreItem>
</file>

<file path=customXml/itemProps11.xml><?xml version="1.0" encoding="utf-8"?>
<ds:datastoreItem xmlns:ds="http://schemas.openxmlformats.org/officeDocument/2006/customXml" ds:itemID="{20D35536-1CF3-4934-A4CD-72AADE3A91C8}">
  <ds:schemaRefs>
    <ds:schemaRef ds:uri="http://schemas.openxmlformats.org/officeDocument/2006/bibliography"/>
  </ds:schemaRefs>
</ds:datastoreItem>
</file>

<file path=customXml/itemProps12.xml><?xml version="1.0" encoding="utf-8"?>
<ds:datastoreItem xmlns:ds="http://schemas.openxmlformats.org/officeDocument/2006/customXml" ds:itemID="{3977AC28-953C-41FE-B5DD-8A6FC649D935}">
  <ds:schemaRefs>
    <ds:schemaRef ds:uri="http://schemas.openxmlformats.org/officeDocument/2006/bibliography"/>
  </ds:schemaRefs>
</ds:datastoreItem>
</file>

<file path=customXml/itemProps2.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3.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4.xml><?xml version="1.0" encoding="utf-8"?>
<ds:datastoreItem xmlns:ds="http://schemas.openxmlformats.org/officeDocument/2006/customXml" ds:itemID="{02A54640-6495-4023-86F1-0CD08CB4799C}">
  <ds:schemaRefs>
    <ds:schemaRef ds:uri="http://schemas.openxmlformats.org/officeDocument/2006/bibliography"/>
  </ds:schemaRefs>
</ds:datastoreItem>
</file>

<file path=customXml/itemProps5.xml><?xml version="1.0" encoding="utf-8"?>
<ds:datastoreItem xmlns:ds="http://schemas.openxmlformats.org/officeDocument/2006/customXml" ds:itemID="{1F49D092-D0DD-4344-9C2E-BF30A0740EE5}">
  <ds:schemaRefs>
    <ds:schemaRef ds:uri="http://schemas.openxmlformats.org/officeDocument/2006/bibliography"/>
  </ds:schemaRefs>
</ds:datastoreItem>
</file>

<file path=customXml/itemProps6.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7.xml><?xml version="1.0" encoding="utf-8"?>
<ds:datastoreItem xmlns:ds="http://schemas.openxmlformats.org/officeDocument/2006/customXml" ds:itemID="{FD65A6A3-1ABE-4B4C-85FB-8F9108C8186A}">
  <ds:schemaRefs>
    <ds:schemaRef ds:uri="http://schemas.openxmlformats.org/officeDocument/2006/bibliography"/>
  </ds:schemaRefs>
</ds:datastoreItem>
</file>

<file path=customXml/itemProps8.xml><?xml version="1.0" encoding="utf-8"?>
<ds:datastoreItem xmlns:ds="http://schemas.openxmlformats.org/officeDocument/2006/customXml" ds:itemID="{17628FE9-7083-4897-AD2B-6F0F0AE94EC6}">
  <ds:schemaRefs>
    <ds:schemaRef ds:uri="http://schemas.openxmlformats.org/officeDocument/2006/bibliography"/>
  </ds:schemaRefs>
</ds:datastoreItem>
</file>

<file path=customXml/itemProps9.xml><?xml version="1.0" encoding="utf-8"?>
<ds:datastoreItem xmlns:ds="http://schemas.openxmlformats.org/officeDocument/2006/customXml" ds:itemID="{D3A7AC20-672C-4DE5-B380-DF230F4ECE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746</TotalTime>
  <Pages>31</Pages>
  <Words>7720</Words>
  <Characters>42465</Characters>
  <Application>Microsoft Office Word</Application>
  <DocSecurity>0</DocSecurity>
  <Lines>353</Lines>
  <Paragraphs>100</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50085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subject/>
  <dc:creator>Usuario</dc:creator>
  <cp:keywords/>
  <dc:description/>
  <cp:lastModifiedBy>Karen Beltran Salazar</cp:lastModifiedBy>
  <cp:revision>29</cp:revision>
  <cp:lastPrinted>2016-05-13T14:29:00Z</cp:lastPrinted>
  <dcterms:created xsi:type="dcterms:W3CDTF">2019-08-12T18:49:00Z</dcterms:created>
  <dcterms:modified xsi:type="dcterms:W3CDTF">2019-08-20T20:20:00Z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b9e84a28-bf68-4b6a-a9de-a31c2e3597cc</vt:lpwstr>
  </property>
  <property fmtid="{D5CDD505-2E9C-101B-9397-08002B2CF9AE}" pid="4" name="_dlc_DocId">
    <vt:lpwstr>636UEWMD4YA6-16-76</vt:lpwstr>
  </property>
  <property fmtid="{D5CDD505-2E9C-101B-9397-08002B2CF9AE}" pid="5" name="_dlc_DocIdUrl">
    <vt:lpwstr>http://sharepoint2/dfz/_layouts/DocIdRedir.aspx?ID=636UEWMD4YA6-16-76, 636UEWMD4YA6-16-76</vt:lpwstr>
  </property>
</Properties>
</file>