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D4C1CD3" w14:textId="77777777" w:rsidR="00D870B9" w:rsidRPr="001029E5" w:rsidRDefault="00B32B3B" w:rsidP="00B32B3B">
      <w:pPr>
        <w:jc w:val="center"/>
        <w:rPr>
          <w:sz w:val="28"/>
          <w:szCs w:val="28"/>
        </w:rPr>
      </w:pPr>
      <w:r>
        <w:rPr>
          <w:noProof/>
          <w:lang w:eastAsia="es-CL"/>
        </w:rPr>
        <w:drawing>
          <wp:inline distT="0" distB="0" distL="0" distR="0" wp14:anchorId="0F61444F" wp14:editId="21865481">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0BFA8E64" w14:textId="77777777" w:rsidR="00B32B3B" w:rsidRPr="001029E5" w:rsidRDefault="00B32B3B" w:rsidP="00B32B3B">
      <w:pPr>
        <w:jc w:val="center"/>
        <w:rPr>
          <w:sz w:val="28"/>
          <w:szCs w:val="28"/>
        </w:rPr>
      </w:pPr>
    </w:p>
    <w:p w14:paraId="26354D99"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65EEB40E" w14:textId="77777777" w:rsidR="007A7DEB" w:rsidRDefault="007A7DEB" w:rsidP="007A7DEB">
      <w:pPr>
        <w:spacing w:after="0" w:line="240" w:lineRule="auto"/>
        <w:jc w:val="center"/>
        <w:rPr>
          <w:rFonts w:ascii="Calibri" w:eastAsia="Calibri" w:hAnsi="Calibri" w:cs="Calibri"/>
          <w:b/>
          <w:sz w:val="24"/>
          <w:szCs w:val="24"/>
        </w:rPr>
      </w:pPr>
    </w:p>
    <w:p w14:paraId="117E7640"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3B8B1DB6" w14:textId="77777777" w:rsidR="004B4617" w:rsidRDefault="004B4617" w:rsidP="007A7DEB">
      <w:pPr>
        <w:spacing w:after="0" w:line="240" w:lineRule="auto"/>
        <w:jc w:val="center"/>
        <w:rPr>
          <w:rFonts w:ascii="Calibri" w:eastAsia="Calibri" w:hAnsi="Calibri" w:cs="Calibri"/>
          <w:b/>
          <w:sz w:val="24"/>
          <w:szCs w:val="24"/>
        </w:rPr>
      </w:pPr>
    </w:p>
    <w:p w14:paraId="62FFAC40" w14:textId="77777777" w:rsidR="004B4617" w:rsidRDefault="004B4617" w:rsidP="007A7DEB">
      <w:pPr>
        <w:spacing w:after="0" w:line="240" w:lineRule="auto"/>
        <w:jc w:val="center"/>
        <w:rPr>
          <w:rFonts w:ascii="Calibri" w:eastAsia="Calibri" w:hAnsi="Calibri" w:cs="Calibri"/>
          <w:b/>
          <w:sz w:val="24"/>
          <w:szCs w:val="24"/>
        </w:rPr>
      </w:pPr>
    </w:p>
    <w:p w14:paraId="05800AFD" w14:textId="77777777" w:rsidR="003152B7" w:rsidRPr="007A7DEB" w:rsidRDefault="003152B7" w:rsidP="007A7DEB">
      <w:pPr>
        <w:spacing w:after="0" w:line="240" w:lineRule="auto"/>
        <w:jc w:val="center"/>
        <w:rPr>
          <w:rFonts w:ascii="Calibri" w:eastAsia="Calibri" w:hAnsi="Calibri" w:cs="Calibri"/>
          <w:b/>
          <w:sz w:val="24"/>
          <w:szCs w:val="24"/>
        </w:rPr>
      </w:pPr>
    </w:p>
    <w:p w14:paraId="1C32496E" w14:textId="77777777" w:rsidR="007A7DEB" w:rsidRPr="00DD25ED" w:rsidRDefault="009340D2" w:rsidP="007A7DEB">
      <w:pPr>
        <w:spacing w:after="0" w:line="240" w:lineRule="auto"/>
        <w:jc w:val="center"/>
        <w:rPr>
          <w:rFonts w:ascii="Calibri" w:eastAsia="Calibri" w:hAnsi="Calibri" w:cs="Calibri"/>
          <w:b/>
          <w:sz w:val="24"/>
          <w:szCs w:val="24"/>
        </w:rPr>
      </w:pPr>
      <w:r w:rsidRPr="00DD25ED">
        <w:rPr>
          <w:rFonts w:ascii="Calibri" w:eastAsia="Calibri" w:hAnsi="Calibri" w:cs="Times New Roman"/>
          <w:b/>
          <w:sz w:val="24"/>
          <w:szCs w:val="24"/>
        </w:rPr>
        <w:t>ESSAL PUERTO VARAS-LLANQUIHUE</w:t>
      </w:r>
    </w:p>
    <w:p w14:paraId="5037B94E" w14:textId="77777777" w:rsidR="004B4617" w:rsidRPr="00DD25ED" w:rsidRDefault="004B4617" w:rsidP="007A7DEB">
      <w:pPr>
        <w:spacing w:after="0" w:line="240" w:lineRule="auto"/>
        <w:jc w:val="center"/>
        <w:rPr>
          <w:rFonts w:ascii="Calibri" w:eastAsia="Calibri" w:hAnsi="Calibri" w:cs="Calibri"/>
          <w:b/>
          <w:sz w:val="24"/>
          <w:szCs w:val="24"/>
        </w:rPr>
      </w:pPr>
    </w:p>
    <w:p w14:paraId="04CCD5F5" w14:textId="77777777" w:rsidR="007A7DEB" w:rsidRDefault="009340D2" w:rsidP="007A7DEB">
      <w:pPr>
        <w:spacing w:after="0" w:line="240" w:lineRule="auto"/>
        <w:jc w:val="center"/>
        <w:rPr>
          <w:rFonts w:ascii="Calibri" w:eastAsia="Calibri" w:hAnsi="Calibri" w:cs="Times New Roman"/>
          <w:b/>
          <w:color w:val="FF0000"/>
          <w:sz w:val="24"/>
          <w:szCs w:val="24"/>
        </w:rPr>
      </w:pPr>
      <w:r w:rsidRPr="00DD25ED">
        <w:rPr>
          <w:rFonts w:ascii="Calibri" w:eastAsia="Calibri" w:hAnsi="Calibri" w:cs="Times New Roman"/>
          <w:b/>
          <w:sz w:val="24"/>
          <w:szCs w:val="24"/>
        </w:rPr>
        <w:t>DFZ-2018-1678-X-RCA</w:t>
      </w:r>
    </w:p>
    <w:p w14:paraId="4138CBB4" w14:textId="77777777" w:rsidR="009340D2" w:rsidRDefault="009340D2" w:rsidP="007A7DEB">
      <w:pPr>
        <w:spacing w:after="0" w:line="240" w:lineRule="auto"/>
        <w:jc w:val="center"/>
        <w:rPr>
          <w:rFonts w:ascii="Calibri" w:eastAsia="Calibri" w:hAnsi="Calibri" w:cs="Times New Roman"/>
          <w:b/>
          <w:sz w:val="24"/>
          <w:szCs w:val="24"/>
        </w:rPr>
      </w:pPr>
    </w:p>
    <w:p w14:paraId="3AEB9EF8" w14:textId="77777777"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F58F5" w:rsidRPr="0040505A" w14:paraId="562E528A" w14:textId="77777777" w:rsidTr="009340D2">
        <w:trPr>
          <w:trHeight w:val="567"/>
          <w:jc w:val="center"/>
        </w:trPr>
        <w:tc>
          <w:tcPr>
            <w:tcW w:w="1210" w:type="dxa"/>
            <w:shd w:val="clear" w:color="auto" w:fill="D9D9D9" w:themeFill="background1" w:themeFillShade="D9"/>
            <w:vAlign w:val="center"/>
          </w:tcPr>
          <w:p w14:paraId="7C3E5D1E" w14:textId="77777777" w:rsidR="00FF58F5" w:rsidRPr="0040505A" w:rsidRDefault="00FF58F5" w:rsidP="009340D2">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7F873D9B" w14:textId="77777777" w:rsidR="00FF58F5" w:rsidRPr="0040505A" w:rsidRDefault="00FF58F5" w:rsidP="009340D2">
            <w:pPr>
              <w:spacing w:line="276" w:lineRule="auto"/>
              <w:jc w:val="center"/>
              <w:rPr>
                <w:rFonts w:cstheme="minorHAnsi"/>
                <w:b/>
                <w:sz w:val="18"/>
                <w:szCs w:val="18"/>
                <w:highlight w:val="yellow"/>
                <w:lang w:val="es-ES_tradnl"/>
              </w:rPr>
            </w:pPr>
            <w:r w:rsidRPr="0040505A">
              <w:rPr>
                <w:rFonts w:cstheme="minorHAnsi"/>
                <w:b/>
                <w:sz w:val="18"/>
                <w:szCs w:val="18"/>
                <w:lang w:val="es-ES_tradnl"/>
              </w:rPr>
              <w:t>Nombre</w:t>
            </w:r>
          </w:p>
        </w:tc>
        <w:tc>
          <w:tcPr>
            <w:tcW w:w="2662" w:type="dxa"/>
            <w:shd w:val="clear" w:color="auto" w:fill="D9D9D9" w:themeFill="background1" w:themeFillShade="D9"/>
            <w:vAlign w:val="center"/>
          </w:tcPr>
          <w:p w14:paraId="0253714D" w14:textId="77777777" w:rsidR="00FF58F5" w:rsidRPr="0040505A" w:rsidRDefault="00FF58F5" w:rsidP="009340D2">
            <w:pPr>
              <w:spacing w:line="276" w:lineRule="auto"/>
              <w:jc w:val="center"/>
              <w:rPr>
                <w:rFonts w:cstheme="minorHAnsi"/>
                <w:b/>
                <w:sz w:val="18"/>
                <w:szCs w:val="18"/>
                <w:highlight w:val="yellow"/>
                <w:lang w:val="es-ES_tradnl"/>
              </w:rPr>
            </w:pPr>
            <w:r w:rsidRPr="0040505A">
              <w:rPr>
                <w:rFonts w:cstheme="minorHAnsi"/>
                <w:b/>
                <w:sz w:val="18"/>
                <w:szCs w:val="18"/>
                <w:lang w:val="es-ES_tradnl"/>
              </w:rPr>
              <w:t>Firma</w:t>
            </w:r>
          </w:p>
        </w:tc>
      </w:tr>
      <w:tr w:rsidR="00FF58F5" w:rsidRPr="0040505A" w14:paraId="763F33F1" w14:textId="77777777" w:rsidTr="009340D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A21617C" w14:textId="77777777" w:rsidR="00FF58F5" w:rsidRPr="0040505A" w:rsidRDefault="00FF58F5" w:rsidP="009340D2">
            <w:pPr>
              <w:spacing w:line="276" w:lineRule="auto"/>
              <w:jc w:val="center"/>
              <w:rPr>
                <w:rFonts w:cstheme="minorHAnsi"/>
                <w:sz w:val="18"/>
                <w:szCs w:val="18"/>
                <w:lang w:val="es-ES_tradnl"/>
              </w:rPr>
            </w:pPr>
            <w:r w:rsidRPr="0040505A">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7DA5AB5C" w14:textId="77777777" w:rsidR="00FF58F5" w:rsidRPr="0040505A" w:rsidRDefault="00FF58F5" w:rsidP="009340D2">
            <w:pPr>
              <w:spacing w:line="276" w:lineRule="auto"/>
              <w:jc w:val="center"/>
              <w:rPr>
                <w:rFonts w:cstheme="minorHAnsi"/>
                <w:b/>
                <w:sz w:val="18"/>
                <w:szCs w:val="18"/>
                <w:lang w:val="es-ES_tradnl"/>
              </w:rPr>
            </w:pPr>
            <w:r w:rsidRPr="0040505A">
              <w:rPr>
                <w:rFonts w:cstheme="minorHAns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57ABD60A" w14:textId="77777777" w:rsidR="00FF58F5" w:rsidRPr="0040505A" w:rsidRDefault="006C3B0B" w:rsidP="009340D2">
            <w:pPr>
              <w:spacing w:line="276" w:lineRule="auto"/>
              <w:jc w:val="center"/>
              <w:rPr>
                <w:rFonts w:cs="Calibri"/>
                <w:sz w:val="18"/>
                <w:szCs w:val="18"/>
                <w:lang w:val="es-ES_tradnl"/>
              </w:rPr>
            </w:pPr>
            <w:r>
              <w:rPr>
                <w:rFonts w:cs="Calibri"/>
              </w:rPr>
              <w:pict w14:anchorId="3964AF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4.75pt">
                  <v:imagedata r:id="rId9" o:title=""/>
                  <o:lock v:ext="edit" ungrouping="t" rotation="t" aspectratio="f" cropping="t" verticies="t" text="t" grouping="t"/>
                  <o:signatureline v:ext="edit" id="{B84F1772-AB74-46C8-B98A-DB8B38C0EB01}" provid="{00000000-0000-0000-0000-000000000000}" o:suggestedsigner="Ivonne Mansilla Gómez" o:suggestedsigner2="Jefe Oficina Regional - Los Lagos" o:suggestedsigneremail="ivonne.mansilla@sma.gob.cl" issignatureline="t"/>
                </v:shape>
              </w:pict>
            </w:r>
          </w:p>
        </w:tc>
      </w:tr>
      <w:tr w:rsidR="00FF58F5" w:rsidRPr="0040505A" w14:paraId="43378B5A" w14:textId="77777777" w:rsidTr="009340D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1B89D7B" w14:textId="77777777" w:rsidR="00FF58F5" w:rsidRPr="0040505A" w:rsidRDefault="00FF58F5" w:rsidP="009340D2">
            <w:pPr>
              <w:spacing w:line="276" w:lineRule="auto"/>
              <w:jc w:val="center"/>
              <w:rPr>
                <w:rFonts w:cstheme="minorHAnsi"/>
                <w:sz w:val="18"/>
                <w:szCs w:val="18"/>
                <w:lang w:val="es-ES_tradnl"/>
              </w:rPr>
            </w:pPr>
            <w:r w:rsidRPr="0040505A">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527E7E7B" w14:textId="77777777" w:rsidR="00FF58F5" w:rsidRPr="0040505A" w:rsidRDefault="00FF58F5" w:rsidP="009340D2">
            <w:pPr>
              <w:spacing w:line="276" w:lineRule="auto"/>
              <w:jc w:val="center"/>
              <w:rPr>
                <w:rFonts w:cstheme="minorHAnsi"/>
                <w:b/>
                <w:sz w:val="18"/>
                <w:szCs w:val="18"/>
                <w:lang w:val="es-ES_tradnl"/>
              </w:rPr>
            </w:pPr>
            <w:r w:rsidRPr="0040505A">
              <w:rPr>
                <w:rFonts w:cstheme="minorHAnsi"/>
                <w:b/>
                <w:sz w:val="18"/>
                <w:szCs w:val="18"/>
                <w:lang w:val="es-ES_tradnl"/>
              </w:rPr>
              <w:t>Carla Quiroz Rubio</w:t>
            </w:r>
          </w:p>
        </w:tc>
        <w:tc>
          <w:tcPr>
            <w:tcW w:w="2662" w:type="dxa"/>
            <w:tcBorders>
              <w:top w:val="single" w:sz="4" w:space="0" w:color="auto"/>
              <w:left w:val="single" w:sz="4" w:space="0" w:color="auto"/>
              <w:bottom w:val="single" w:sz="4" w:space="0" w:color="auto"/>
              <w:right w:val="single" w:sz="4" w:space="0" w:color="auto"/>
            </w:tcBorders>
            <w:vAlign w:val="center"/>
          </w:tcPr>
          <w:p w14:paraId="59C705D4" w14:textId="77777777" w:rsidR="00FF58F5" w:rsidRPr="0040505A" w:rsidRDefault="006C3B0B" w:rsidP="009340D2">
            <w:pPr>
              <w:spacing w:line="276" w:lineRule="auto"/>
              <w:jc w:val="center"/>
              <w:rPr>
                <w:rFonts w:cs="Calibri"/>
                <w:sz w:val="18"/>
                <w:szCs w:val="18"/>
              </w:rPr>
            </w:pPr>
            <w:bookmarkStart w:id="4" w:name="_GoBack"/>
            <w:r>
              <w:rPr>
                <w:rFonts w:cs="Calibri"/>
              </w:rPr>
              <w:pict w14:anchorId="66ACDA9F">
                <v:shape id="_x0000_i1026" type="#_x0000_t75" alt="Línea de firma de Microsoft Office..." style="width:114pt;height:54.75pt" wrapcoords="-84 0 -84 21262 21600 21262 21600 0 -84 0" o:allowoverlap="f">
                  <v:imagedata r:id="rId10" o:title=""/>
                  <o:lock v:ext="edit" ungrouping="t" rotation="t" aspectratio="f" cropping="t" verticies="t" text="t" grouping="t"/>
                  <o:signatureline v:ext="edit" id="{BF07C3DA-CECB-4753-9978-8A9DA0FFAC1E}" provid="{00000000-0000-0000-0000-000000000000}" o:suggestedsigner="Carla Quiroz Rubio" o:suggestedsigner2="Fiscalizador DFZ" o:suggestedsigneremail="carla.quiroz@sma.gob.cl" issignatureline="t"/>
                </v:shape>
              </w:pict>
            </w:r>
            <w:bookmarkEnd w:id="4"/>
          </w:p>
        </w:tc>
      </w:tr>
    </w:tbl>
    <w:p w14:paraId="44E9E6C5" w14:textId="77777777" w:rsidR="007A7DEB" w:rsidRPr="007A7DEB" w:rsidRDefault="007A7DEB" w:rsidP="007A7DEB">
      <w:pPr>
        <w:spacing w:after="0" w:line="240" w:lineRule="auto"/>
        <w:jc w:val="center"/>
        <w:rPr>
          <w:rFonts w:ascii="Calibri" w:eastAsia="Calibri" w:hAnsi="Calibri" w:cs="Times New Roman"/>
          <w:b/>
          <w:szCs w:val="28"/>
        </w:rPr>
      </w:pPr>
    </w:p>
    <w:p w14:paraId="5C46DCB2"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5" w:name="_Toc449106078" w:displacedByCustomXml="next"/>
    <w:bookmarkStart w:id="6" w:name="_Toc965652" w:displacedByCustomXml="next"/>
    <w:sdt>
      <w:sdtPr>
        <w:rPr>
          <w:lang w:val="es-ES"/>
        </w:rPr>
        <w:id w:val="-818871519"/>
        <w:docPartObj>
          <w:docPartGallery w:val="Table of Contents"/>
          <w:docPartUnique/>
        </w:docPartObj>
      </w:sdtPr>
      <w:sdtEndPr>
        <w:rPr>
          <w:bCs/>
        </w:rPr>
      </w:sdtEndPr>
      <w:sdtContent>
        <w:p w14:paraId="258D7D4B"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6"/>
          <w:bookmarkEnd w:id="5"/>
        </w:p>
        <w:p w14:paraId="400C7DEA" w14:textId="77777777" w:rsidR="00746A63"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p>
        <w:p w14:paraId="3A47416A" w14:textId="5097AB1E" w:rsidR="00746A63" w:rsidRDefault="006C3B0B">
          <w:pPr>
            <w:pStyle w:val="TDC1"/>
            <w:tabs>
              <w:tab w:val="left" w:pos="440"/>
              <w:tab w:val="right" w:leader="dot" w:pos="9962"/>
            </w:tabs>
            <w:rPr>
              <w:rFonts w:eastAsiaTheme="minorEastAsia"/>
              <w:noProof/>
              <w:lang w:eastAsia="es-CL"/>
            </w:rPr>
          </w:pPr>
          <w:hyperlink w:anchor="_Toc965653" w:history="1">
            <w:r w:rsidR="00746A63" w:rsidRPr="00A27370">
              <w:rPr>
                <w:rStyle w:val="Hipervnculo"/>
                <w:noProof/>
              </w:rPr>
              <w:t>1</w:t>
            </w:r>
            <w:r w:rsidR="00746A63">
              <w:rPr>
                <w:rFonts w:eastAsiaTheme="minorEastAsia"/>
                <w:noProof/>
                <w:lang w:eastAsia="es-CL"/>
              </w:rPr>
              <w:tab/>
            </w:r>
            <w:r w:rsidR="00746A63" w:rsidRPr="00A27370">
              <w:rPr>
                <w:rStyle w:val="Hipervnculo"/>
                <w:noProof/>
              </w:rPr>
              <w:t>RESUMEN</w:t>
            </w:r>
            <w:r w:rsidR="00746A63">
              <w:rPr>
                <w:noProof/>
                <w:webHidden/>
              </w:rPr>
              <w:tab/>
            </w:r>
            <w:r w:rsidR="00746A63">
              <w:rPr>
                <w:noProof/>
                <w:webHidden/>
              </w:rPr>
              <w:fldChar w:fldCharType="begin"/>
            </w:r>
            <w:r w:rsidR="00746A63">
              <w:rPr>
                <w:noProof/>
                <w:webHidden/>
              </w:rPr>
              <w:instrText xml:space="preserve"> PAGEREF _Toc965653 \h </w:instrText>
            </w:r>
            <w:r w:rsidR="00746A63">
              <w:rPr>
                <w:noProof/>
                <w:webHidden/>
              </w:rPr>
            </w:r>
            <w:r w:rsidR="00746A63">
              <w:rPr>
                <w:noProof/>
                <w:webHidden/>
              </w:rPr>
              <w:fldChar w:fldCharType="separate"/>
            </w:r>
            <w:r>
              <w:rPr>
                <w:noProof/>
                <w:webHidden/>
              </w:rPr>
              <w:t>2</w:t>
            </w:r>
            <w:r w:rsidR="00746A63">
              <w:rPr>
                <w:noProof/>
                <w:webHidden/>
              </w:rPr>
              <w:fldChar w:fldCharType="end"/>
            </w:r>
          </w:hyperlink>
        </w:p>
        <w:p w14:paraId="5AA55D51" w14:textId="254724ED" w:rsidR="00746A63" w:rsidRDefault="006C3B0B">
          <w:pPr>
            <w:pStyle w:val="TDC1"/>
            <w:tabs>
              <w:tab w:val="left" w:pos="440"/>
              <w:tab w:val="right" w:leader="dot" w:pos="9962"/>
            </w:tabs>
            <w:rPr>
              <w:rFonts w:eastAsiaTheme="minorEastAsia"/>
              <w:noProof/>
              <w:lang w:eastAsia="es-CL"/>
            </w:rPr>
          </w:pPr>
          <w:hyperlink w:anchor="_Toc965654" w:history="1">
            <w:r w:rsidR="00746A63" w:rsidRPr="00A27370">
              <w:rPr>
                <w:rStyle w:val="Hipervnculo"/>
                <w:noProof/>
              </w:rPr>
              <w:t>2</w:t>
            </w:r>
            <w:r w:rsidR="00746A63">
              <w:rPr>
                <w:rFonts w:eastAsiaTheme="minorEastAsia"/>
                <w:noProof/>
                <w:lang w:eastAsia="es-CL"/>
              </w:rPr>
              <w:tab/>
            </w:r>
            <w:r w:rsidR="00746A63" w:rsidRPr="00A27370">
              <w:rPr>
                <w:rStyle w:val="Hipervnculo"/>
                <w:noProof/>
              </w:rPr>
              <w:t>IDENTIFICACIÓN DE LA UNIDAD FISCALIZABLE</w:t>
            </w:r>
            <w:r w:rsidR="00746A63">
              <w:rPr>
                <w:noProof/>
                <w:webHidden/>
              </w:rPr>
              <w:tab/>
            </w:r>
            <w:r w:rsidR="00746A63">
              <w:rPr>
                <w:noProof/>
                <w:webHidden/>
              </w:rPr>
              <w:fldChar w:fldCharType="begin"/>
            </w:r>
            <w:r w:rsidR="00746A63">
              <w:rPr>
                <w:noProof/>
                <w:webHidden/>
              </w:rPr>
              <w:instrText xml:space="preserve"> PAGEREF _Toc965654 \h </w:instrText>
            </w:r>
            <w:r w:rsidR="00746A63">
              <w:rPr>
                <w:noProof/>
                <w:webHidden/>
              </w:rPr>
            </w:r>
            <w:r w:rsidR="00746A63">
              <w:rPr>
                <w:noProof/>
                <w:webHidden/>
              </w:rPr>
              <w:fldChar w:fldCharType="separate"/>
            </w:r>
            <w:r>
              <w:rPr>
                <w:noProof/>
                <w:webHidden/>
              </w:rPr>
              <w:t>3</w:t>
            </w:r>
            <w:r w:rsidR="00746A63">
              <w:rPr>
                <w:noProof/>
                <w:webHidden/>
              </w:rPr>
              <w:fldChar w:fldCharType="end"/>
            </w:r>
          </w:hyperlink>
        </w:p>
        <w:p w14:paraId="14F9D627" w14:textId="1BD54F87" w:rsidR="00746A63" w:rsidRDefault="006C3B0B">
          <w:pPr>
            <w:pStyle w:val="TDC2"/>
            <w:tabs>
              <w:tab w:val="left" w:pos="880"/>
              <w:tab w:val="right" w:leader="dot" w:pos="9962"/>
            </w:tabs>
            <w:rPr>
              <w:rFonts w:eastAsiaTheme="minorEastAsia"/>
              <w:noProof/>
              <w:lang w:eastAsia="es-CL"/>
            </w:rPr>
          </w:pPr>
          <w:hyperlink w:anchor="_Toc965655" w:history="1">
            <w:r w:rsidR="00746A63" w:rsidRPr="00A27370">
              <w:rPr>
                <w:rStyle w:val="Hipervnculo"/>
                <w:noProof/>
              </w:rPr>
              <w:t>2.1</w:t>
            </w:r>
            <w:r w:rsidR="00746A63">
              <w:rPr>
                <w:rFonts w:eastAsiaTheme="minorEastAsia"/>
                <w:noProof/>
                <w:lang w:eastAsia="es-CL"/>
              </w:rPr>
              <w:tab/>
            </w:r>
            <w:r w:rsidR="00746A63" w:rsidRPr="00A27370">
              <w:rPr>
                <w:rStyle w:val="Hipervnculo"/>
                <w:noProof/>
              </w:rPr>
              <w:t>Antecedentes Generales</w:t>
            </w:r>
            <w:r w:rsidR="00746A63">
              <w:rPr>
                <w:noProof/>
                <w:webHidden/>
              </w:rPr>
              <w:tab/>
            </w:r>
            <w:r w:rsidR="00746A63">
              <w:rPr>
                <w:noProof/>
                <w:webHidden/>
              </w:rPr>
              <w:fldChar w:fldCharType="begin"/>
            </w:r>
            <w:r w:rsidR="00746A63">
              <w:rPr>
                <w:noProof/>
                <w:webHidden/>
              </w:rPr>
              <w:instrText xml:space="preserve"> PAGEREF _Toc965655 \h </w:instrText>
            </w:r>
            <w:r w:rsidR="00746A63">
              <w:rPr>
                <w:noProof/>
                <w:webHidden/>
              </w:rPr>
            </w:r>
            <w:r w:rsidR="00746A63">
              <w:rPr>
                <w:noProof/>
                <w:webHidden/>
              </w:rPr>
              <w:fldChar w:fldCharType="separate"/>
            </w:r>
            <w:r>
              <w:rPr>
                <w:noProof/>
                <w:webHidden/>
              </w:rPr>
              <w:t>3</w:t>
            </w:r>
            <w:r w:rsidR="00746A63">
              <w:rPr>
                <w:noProof/>
                <w:webHidden/>
              </w:rPr>
              <w:fldChar w:fldCharType="end"/>
            </w:r>
          </w:hyperlink>
        </w:p>
        <w:p w14:paraId="4F9954F5" w14:textId="2AB7B471" w:rsidR="00746A63" w:rsidRDefault="006C3B0B">
          <w:pPr>
            <w:pStyle w:val="TDC2"/>
            <w:tabs>
              <w:tab w:val="left" w:pos="880"/>
              <w:tab w:val="right" w:leader="dot" w:pos="9962"/>
            </w:tabs>
            <w:rPr>
              <w:rFonts w:eastAsiaTheme="minorEastAsia"/>
              <w:noProof/>
              <w:lang w:eastAsia="es-CL"/>
            </w:rPr>
          </w:pPr>
          <w:hyperlink w:anchor="_Toc965656" w:history="1">
            <w:r w:rsidR="00746A63" w:rsidRPr="00A27370">
              <w:rPr>
                <w:rStyle w:val="Hipervnculo"/>
                <w:noProof/>
              </w:rPr>
              <w:t>2.2</w:t>
            </w:r>
            <w:r w:rsidR="00746A63">
              <w:rPr>
                <w:rFonts w:eastAsiaTheme="minorEastAsia"/>
                <w:noProof/>
                <w:lang w:eastAsia="es-CL"/>
              </w:rPr>
              <w:tab/>
            </w:r>
            <w:r w:rsidR="00746A63" w:rsidRPr="00A27370">
              <w:rPr>
                <w:rStyle w:val="Hipervnculo"/>
                <w:noProof/>
              </w:rPr>
              <w:t>Ubicación y Layout</w:t>
            </w:r>
            <w:r w:rsidR="00746A63">
              <w:rPr>
                <w:noProof/>
                <w:webHidden/>
              </w:rPr>
              <w:tab/>
            </w:r>
            <w:r w:rsidR="00746A63">
              <w:rPr>
                <w:noProof/>
                <w:webHidden/>
              </w:rPr>
              <w:fldChar w:fldCharType="begin"/>
            </w:r>
            <w:r w:rsidR="00746A63">
              <w:rPr>
                <w:noProof/>
                <w:webHidden/>
              </w:rPr>
              <w:instrText xml:space="preserve"> PAGEREF _Toc965656 \h </w:instrText>
            </w:r>
            <w:r w:rsidR="00746A63">
              <w:rPr>
                <w:noProof/>
                <w:webHidden/>
              </w:rPr>
            </w:r>
            <w:r w:rsidR="00746A63">
              <w:rPr>
                <w:noProof/>
                <w:webHidden/>
              </w:rPr>
              <w:fldChar w:fldCharType="separate"/>
            </w:r>
            <w:r>
              <w:rPr>
                <w:noProof/>
                <w:webHidden/>
              </w:rPr>
              <w:t>4</w:t>
            </w:r>
            <w:r w:rsidR="00746A63">
              <w:rPr>
                <w:noProof/>
                <w:webHidden/>
              </w:rPr>
              <w:fldChar w:fldCharType="end"/>
            </w:r>
          </w:hyperlink>
        </w:p>
        <w:p w14:paraId="485D1D16" w14:textId="7D039C74" w:rsidR="00746A63" w:rsidRDefault="006C3B0B">
          <w:pPr>
            <w:pStyle w:val="TDC1"/>
            <w:tabs>
              <w:tab w:val="left" w:pos="440"/>
              <w:tab w:val="right" w:leader="dot" w:pos="9962"/>
            </w:tabs>
            <w:rPr>
              <w:rFonts w:eastAsiaTheme="minorEastAsia"/>
              <w:noProof/>
              <w:lang w:eastAsia="es-CL"/>
            </w:rPr>
          </w:pPr>
          <w:hyperlink w:anchor="_Toc965657" w:history="1">
            <w:r w:rsidR="00746A63" w:rsidRPr="00A27370">
              <w:rPr>
                <w:rStyle w:val="Hipervnculo"/>
                <w:noProof/>
              </w:rPr>
              <w:t>3</w:t>
            </w:r>
            <w:r w:rsidR="00746A63">
              <w:rPr>
                <w:rFonts w:eastAsiaTheme="minorEastAsia"/>
                <w:noProof/>
                <w:lang w:eastAsia="es-CL"/>
              </w:rPr>
              <w:tab/>
            </w:r>
            <w:r w:rsidR="00746A63" w:rsidRPr="00A27370">
              <w:rPr>
                <w:rStyle w:val="Hipervnculo"/>
                <w:noProof/>
              </w:rPr>
              <w:t>INSTRUMENTOS DE CARÁCTER AMBIENTAL FISCALIZADOS</w:t>
            </w:r>
            <w:r w:rsidR="00746A63">
              <w:rPr>
                <w:noProof/>
                <w:webHidden/>
              </w:rPr>
              <w:tab/>
            </w:r>
            <w:r w:rsidR="00746A63">
              <w:rPr>
                <w:noProof/>
                <w:webHidden/>
              </w:rPr>
              <w:fldChar w:fldCharType="begin"/>
            </w:r>
            <w:r w:rsidR="00746A63">
              <w:rPr>
                <w:noProof/>
                <w:webHidden/>
              </w:rPr>
              <w:instrText xml:space="preserve"> PAGEREF _Toc965657 \h </w:instrText>
            </w:r>
            <w:r w:rsidR="00746A63">
              <w:rPr>
                <w:noProof/>
                <w:webHidden/>
              </w:rPr>
            </w:r>
            <w:r w:rsidR="00746A63">
              <w:rPr>
                <w:noProof/>
                <w:webHidden/>
              </w:rPr>
              <w:fldChar w:fldCharType="separate"/>
            </w:r>
            <w:r>
              <w:rPr>
                <w:noProof/>
                <w:webHidden/>
              </w:rPr>
              <w:t>7</w:t>
            </w:r>
            <w:r w:rsidR="00746A63">
              <w:rPr>
                <w:noProof/>
                <w:webHidden/>
              </w:rPr>
              <w:fldChar w:fldCharType="end"/>
            </w:r>
          </w:hyperlink>
        </w:p>
        <w:p w14:paraId="3731A5EA" w14:textId="7F9051AF" w:rsidR="00746A63" w:rsidRDefault="006C3B0B">
          <w:pPr>
            <w:pStyle w:val="TDC1"/>
            <w:tabs>
              <w:tab w:val="left" w:pos="440"/>
              <w:tab w:val="right" w:leader="dot" w:pos="9962"/>
            </w:tabs>
            <w:rPr>
              <w:rFonts w:eastAsiaTheme="minorEastAsia"/>
              <w:noProof/>
              <w:lang w:eastAsia="es-CL"/>
            </w:rPr>
          </w:pPr>
          <w:hyperlink w:anchor="_Toc965658" w:history="1">
            <w:r w:rsidR="00746A63" w:rsidRPr="00A27370">
              <w:rPr>
                <w:rStyle w:val="Hipervnculo"/>
                <w:noProof/>
              </w:rPr>
              <w:t>4</w:t>
            </w:r>
            <w:r w:rsidR="00746A63">
              <w:rPr>
                <w:rFonts w:eastAsiaTheme="minorEastAsia"/>
                <w:noProof/>
                <w:lang w:eastAsia="es-CL"/>
              </w:rPr>
              <w:tab/>
            </w:r>
            <w:r w:rsidR="00746A63" w:rsidRPr="00A27370">
              <w:rPr>
                <w:rStyle w:val="Hipervnculo"/>
                <w:noProof/>
              </w:rPr>
              <w:t>ANTECEDENTES DE LA ACTIVIDAD DE FISCALIZACIÓN</w:t>
            </w:r>
            <w:r w:rsidR="00746A63">
              <w:rPr>
                <w:noProof/>
                <w:webHidden/>
              </w:rPr>
              <w:tab/>
            </w:r>
            <w:r w:rsidR="00746A63">
              <w:rPr>
                <w:noProof/>
                <w:webHidden/>
              </w:rPr>
              <w:fldChar w:fldCharType="begin"/>
            </w:r>
            <w:r w:rsidR="00746A63">
              <w:rPr>
                <w:noProof/>
                <w:webHidden/>
              </w:rPr>
              <w:instrText xml:space="preserve"> PAGEREF _Toc965658 \h </w:instrText>
            </w:r>
            <w:r w:rsidR="00746A63">
              <w:rPr>
                <w:noProof/>
                <w:webHidden/>
              </w:rPr>
            </w:r>
            <w:r w:rsidR="00746A63">
              <w:rPr>
                <w:noProof/>
                <w:webHidden/>
              </w:rPr>
              <w:fldChar w:fldCharType="separate"/>
            </w:r>
            <w:r>
              <w:rPr>
                <w:noProof/>
                <w:webHidden/>
              </w:rPr>
              <w:t>8</w:t>
            </w:r>
            <w:r w:rsidR="00746A63">
              <w:rPr>
                <w:noProof/>
                <w:webHidden/>
              </w:rPr>
              <w:fldChar w:fldCharType="end"/>
            </w:r>
          </w:hyperlink>
        </w:p>
        <w:p w14:paraId="06B6E272" w14:textId="2192F62F" w:rsidR="00746A63" w:rsidRDefault="006C3B0B">
          <w:pPr>
            <w:pStyle w:val="TDC2"/>
            <w:tabs>
              <w:tab w:val="left" w:pos="880"/>
              <w:tab w:val="right" w:leader="dot" w:pos="9962"/>
            </w:tabs>
            <w:rPr>
              <w:rFonts w:eastAsiaTheme="minorEastAsia"/>
              <w:noProof/>
              <w:lang w:eastAsia="es-CL"/>
            </w:rPr>
          </w:pPr>
          <w:hyperlink w:anchor="_Toc965659" w:history="1">
            <w:r w:rsidR="00746A63" w:rsidRPr="00A27370">
              <w:rPr>
                <w:rStyle w:val="Hipervnculo"/>
                <w:noProof/>
              </w:rPr>
              <w:t>4.1</w:t>
            </w:r>
            <w:r w:rsidR="00746A63">
              <w:rPr>
                <w:rFonts w:eastAsiaTheme="minorEastAsia"/>
                <w:noProof/>
                <w:lang w:eastAsia="es-CL"/>
              </w:rPr>
              <w:tab/>
            </w:r>
            <w:r w:rsidR="00746A63" w:rsidRPr="00A27370">
              <w:rPr>
                <w:rStyle w:val="Hipervnculo"/>
                <w:noProof/>
              </w:rPr>
              <w:t>Motivo de la Actividad de Fiscalización</w:t>
            </w:r>
            <w:r w:rsidR="00746A63">
              <w:rPr>
                <w:noProof/>
                <w:webHidden/>
              </w:rPr>
              <w:tab/>
            </w:r>
            <w:r w:rsidR="00746A63">
              <w:rPr>
                <w:noProof/>
                <w:webHidden/>
              </w:rPr>
              <w:fldChar w:fldCharType="begin"/>
            </w:r>
            <w:r w:rsidR="00746A63">
              <w:rPr>
                <w:noProof/>
                <w:webHidden/>
              </w:rPr>
              <w:instrText xml:space="preserve"> PAGEREF _Toc965659 \h </w:instrText>
            </w:r>
            <w:r w:rsidR="00746A63">
              <w:rPr>
                <w:noProof/>
                <w:webHidden/>
              </w:rPr>
            </w:r>
            <w:r w:rsidR="00746A63">
              <w:rPr>
                <w:noProof/>
                <w:webHidden/>
              </w:rPr>
              <w:fldChar w:fldCharType="separate"/>
            </w:r>
            <w:r>
              <w:rPr>
                <w:noProof/>
                <w:webHidden/>
              </w:rPr>
              <w:t>8</w:t>
            </w:r>
            <w:r w:rsidR="00746A63">
              <w:rPr>
                <w:noProof/>
                <w:webHidden/>
              </w:rPr>
              <w:fldChar w:fldCharType="end"/>
            </w:r>
          </w:hyperlink>
        </w:p>
        <w:p w14:paraId="3119DA20" w14:textId="55966448" w:rsidR="00746A63" w:rsidRDefault="006C3B0B">
          <w:pPr>
            <w:pStyle w:val="TDC2"/>
            <w:tabs>
              <w:tab w:val="left" w:pos="880"/>
              <w:tab w:val="right" w:leader="dot" w:pos="9962"/>
            </w:tabs>
            <w:rPr>
              <w:rFonts w:eastAsiaTheme="minorEastAsia"/>
              <w:noProof/>
              <w:lang w:eastAsia="es-CL"/>
            </w:rPr>
          </w:pPr>
          <w:hyperlink w:anchor="_Toc965660" w:history="1">
            <w:r w:rsidR="00746A63" w:rsidRPr="00A27370">
              <w:rPr>
                <w:rStyle w:val="Hipervnculo"/>
                <w:noProof/>
              </w:rPr>
              <w:t>4.2</w:t>
            </w:r>
            <w:r w:rsidR="00746A63">
              <w:rPr>
                <w:rFonts w:eastAsiaTheme="minorEastAsia"/>
                <w:noProof/>
                <w:lang w:eastAsia="es-CL"/>
              </w:rPr>
              <w:tab/>
            </w:r>
            <w:r w:rsidR="00746A63" w:rsidRPr="00A27370">
              <w:rPr>
                <w:rStyle w:val="Hipervnculo"/>
                <w:noProof/>
              </w:rPr>
              <w:t>Materia Específica Objeto de la Fiscalización Ambiental</w:t>
            </w:r>
            <w:r w:rsidR="00746A63">
              <w:rPr>
                <w:noProof/>
                <w:webHidden/>
              </w:rPr>
              <w:tab/>
            </w:r>
            <w:r w:rsidR="00746A63">
              <w:rPr>
                <w:noProof/>
                <w:webHidden/>
              </w:rPr>
              <w:fldChar w:fldCharType="begin"/>
            </w:r>
            <w:r w:rsidR="00746A63">
              <w:rPr>
                <w:noProof/>
                <w:webHidden/>
              </w:rPr>
              <w:instrText xml:space="preserve"> PAGEREF _Toc965660 \h </w:instrText>
            </w:r>
            <w:r w:rsidR="00746A63">
              <w:rPr>
                <w:noProof/>
                <w:webHidden/>
              </w:rPr>
            </w:r>
            <w:r w:rsidR="00746A63">
              <w:rPr>
                <w:noProof/>
                <w:webHidden/>
              </w:rPr>
              <w:fldChar w:fldCharType="separate"/>
            </w:r>
            <w:r>
              <w:rPr>
                <w:noProof/>
                <w:webHidden/>
              </w:rPr>
              <w:t>8</w:t>
            </w:r>
            <w:r w:rsidR="00746A63">
              <w:rPr>
                <w:noProof/>
                <w:webHidden/>
              </w:rPr>
              <w:fldChar w:fldCharType="end"/>
            </w:r>
          </w:hyperlink>
        </w:p>
        <w:p w14:paraId="47D1C5A2" w14:textId="2141B47B" w:rsidR="00746A63" w:rsidRDefault="006C3B0B">
          <w:pPr>
            <w:pStyle w:val="TDC2"/>
            <w:tabs>
              <w:tab w:val="left" w:pos="880"/>
              <w:tab w:val="right" w:leader="dot" w:pos="9962"/>
            </w:tabs>
            <w:rPr>
              <w:rFonts w:eastAsiaTheme="minorEastAsia"/>
              <w:noProof/>
              <w:lang w:eastAsia="es-CL"/>
            </w:rPr>
          </w:pPr>
          <w:hyperlink w:anchor="_Toc965661" w:history="1">
            <w:r w:rsidR="00746A63" w:rsidRPr="00A27370">
              <w:rPr>
                <w:rStyle w:val="Hipervnculo"/>
                <w:noProof/>
              </w:rPr>
              <w:t>4.3</w:t>
            </w:r>
            <w:r w:rsidR="00746A63">
              <w:rPr>
                <w:rFonts w:eastAsiaTheme="minorEastAsia"/>
                <w:noProof/>
                <w:lang w:eastAsia="es-CL"/>
              </w:rPr>
              <w:tab/>
            </w:r>
            <w:r w:rsidR="00746A63" w:rsidRPr="00A27370">
              <w:rPr>
                <w:rStyle w:val="Hipervnculo"/>
                <w:noProof/>
              </w:rPr>
              <w:t>Aspectos relativos a la ejecución de la Inspección Ambiental</w:t>
            </w:r>
            <w:r w:rsidR="00746A63">
              <w:rPr>
                <w:noProof/>
                <w:webHidden/>
              </w:rPr>
              <w:tab/>
            </w:r>
            <w:r w:rsidR="00746A63">
              <w:rPr>
                <w:noProof/>
                <w:webHidden/>
              </w:rPr>
              <w:fldChar w:fldCharType="begin"/>
            </w:r>
            <w:r w:rsidR="00746A63">
              <w:rPr>
                <w:noProof/>
                <w:webHidden/>
              </w:rPr>
              <w:instrText xml:space="preserve"> PAGEREF _Toc965661 \h </w:instrText>
            </w:r>
            <w:r w:rsidR="00746A63">
              <w:rPr>
                <w:noProof/>
                <w:webHidden/>
              </w:rPr>
            </w:r>
            <w:r w:rsidR="00746A63">
              <w:rPr>
                <w:noProof/>
                <w:webHidden/>
              </w:rPr>
              <w:fldChar w:fldCharType="separate"/>
            </w:r>
            <w:r>
              <w:rPr>
                <w:noProof/>
                <w:webHidden/>
              </w:rPr>
              <w:t>8</w:t>
            </w:r>
            <w:r w:rsidR="00746A63">
              <w:rPr>
                <w:noProof/>
                <w:webHidden/>
              </w:rPr>
              <w:fldChar w:fldCharType="end"/>
            </w:r>
          </w:hyperlink>
        </w:p>
        <w:p w14:paraId="5597A0AE" w14:textId="418DB5FB" w:rsidR="00746A63" w:rsidRPr="00C26530" w:rsidRDefault="006C3B0B">
          <w:pPr>
            <w:pStyle w:val="TDC3"/>
            <w:rPr>
              <w:rFonts w:asciiTheme="minorHAnsi" w:eastAsiaTheme="minorEastAsia" w:hAnsiTheme="minorHAnsi" w:cstheme="minorBidi"/>
              <w:b w:val="0"/>
              <w:bCs w:val="0"/>
              <w:lang w:eastAsia="es-CL"/>
            </w:rPr>
          </w:pPr>
          <w:hyperlink w:anchor="_Toc965662" w:history="1">
            <w:r w:rsidR="00746A63" w:rsidRPr="00C26530">
              <w:rPr>
                <w:rStyle w:val="Hipervnculo"/>
                <w:b w:val="0"/>
                <w:bCs w:val="0"/>
              </w:rPr>
              <w:t>4.3.1</w:t>
            </w:r>
            <w:r w:rsidR="00746A63" w:rsidRPr="00C26530">
              <w:rPr>
                <w:rFonts w:asciiTheme="minorHAnsi" w:eastAsiaTheme="minorEastAsia" w:hAnsiTheme="minorHAnsi" w:cstheme="minorBidi"/>
                <w:b w:val="0"/>
                <w:bCs w:val="0"/>
                <w:lang w:eastAsia="es-CL"/>
              </w:rPr>
              <w:tab/>
            </w:r>
            <w:r w:rsidR="00746A63" w:rsidRPr="00C26530">
              <w:rPr>
                <w:rStyle w:val="Hipervnculo"/>
                <w:b w:val="0"/>
                <w:bCs w:val="0"/>
              </w:rPr>
              <w:t>Ejecución de la inspección</w:t>
            </w:r>
            <w:r w:rsidR="00746A63" w:rsidRPr="00C26530">
              <w:rPr>
                <w:b w:val="0"/>
                <w:bCs w:val="0"/>
                <w:webHidden/>
              </w:rPr>
              <w:tab/>
            </w:r>
            <w:r w:rsidR="00746A63" w:rsidRPr="00C26530">
              <w:rPr>
                <w:b w:val="0"/>
                <w:bCs w:val="0"/>
                <w:webHidden/>
              </w:rPr>
              <w:fldChar w:fldCharType="begin"/>
            </w:r>
            <w:r w:rsidR="00746A63" w:rsidRPr="00C26530">
              <w:rPr>
                <w:b w:val="0"/>
                <w:bCs w:val="0"/>
                <w:webHidden/>
              </w:rPr>
              <w:instrText xml:space="preserve"> PAGEREF _Toc965662 \h </w:instrText>
            </w:r>
            <w:r w:rsidR="00746A63" w:rsidRPr="00C26530">
              <w:rPr>
                <w:b w:val="0"/>
                <w:bCs w:val="0"/>
                <w:webHidden/>
              </w:rPr>
            </w:r>
            <w:r w:rsidR="00746A63" w:rsidRPr="00C26530">
              <w:rPr>
                <w:b w:val="0"/>
                <w:bCs w:val="0"/>
                <w:webHidden/>
              </w:rPr>
              <w:fldChar w:fldCharType="separate"/>
            </w:r>
            <w:r>
              <w:rPr>
                <w:b w:val="0"/>
                <w:bCs w:val="0"/>
                <w:webHidden/>
              </w:rPr>
              <w:t>8</w:t>
            </w:r>
            <w:r w:rsidR="00746A63" w:rsidRPr="00C26530">
              <w:rPr>
                <w:b w:val="0"/>
                <w:bCs w:val="0"/>
                <w:webHidden/>
              </w:rPr>
              <w:fldChar w:fldCharType="end"/>
            </w:r>
          </w:hyperlink>
        </w:p>
        <w:p w14:paraId="34FC2255" w14:textId="3F35DC6D" w:rsidR="00746A63" w:rsidRPr="00C26530" w:rsidRDefault="006C3B0B">
          <w:pPr>
            <w:pStyle w:val="TDC3"/>
            <w:rPr>
              <w:rFonts w:asciiTheme="minorHAnsi" w:eastAsiaTheme="minorEastAsia" w:hAnsiTheme="minorHAnsi" w:cstheme="minorBidi"/>
              <w:b w:val="0"/>
              <w:bCs w:val="0"/>
              <w:lang w:eastAsia="es-CL"/>
            </w:rPr>
          </w:pPr>
          <w:hyperlink w:anchor="_Toc965663" w:history="1">
            <w:r w:rsidR="00746A63" w:rsidRPr="00C26530">
              <w:rPr>
                <w:rStyle w:val="Hipervnculo"/>
                <w:b w:val="0"/>
                <w:bCs w:val="0"/>
              </w:rPr>
              <w:t>4.3.2</w:t>
            </w:r>
            <w:r w:rsidR="00746A63" w:rsidRPr="00C26530">
              <w:rPr>
                <w:rFonts w:asciiTheme="minorHAnsi" w:eastAsiaTheme="minorEastAsia" w:hAnsiTheme="minorHAnsi" w:cstheme="minorBidi"/>
                <w:b w:val="0"/>
                <w:bCs w:val="0"/>
                <w:lang w:eastAsia="es-CL"/>
              </w:rPr>
              <w:tab/>
            </w:r>
            <w:r w:rsidR="00746A63" w:rsidRPr="00C26530">
              <w:rPr>
                <w:rStyle w:val="Hipervnculo"/>
                <w:b w:val="0"/>
                <w:bCs w:val="0"/>
              </w:rPr>
              <w:t>Esquema de recorrido</w:t>
            </w:r>
            <w:r w:rsidR="00746A63" w:rsidRPr="00C26530">
              <w:rPr>
                <w:b w:val="0"/>
                <w:bCs w:val="0"/>
                <w:webHidden/>
              </w:rPr>
              <w:tab/>
            </w:r>
            <w:r w:rsidR="00746A63" w:rsidRPr="00C26530">
              <w:rPr>
                <w:b w:val="0"/>
                <w:bCs w:val="0"/>
                <w:webHidden/>
              </w:rPr>
              <w:fldChar w:fldCharType="begin"/>
            </w:r>
            <w:r w:rsidR="00746A63" w:rsidRPr="00C26530">
              <w:rPr>
                <w:b w:val="0"/>
                <w:bCs w:val="0"/>
                <w:webHidden/>
              </w:rPr>
              <w:instrText xml:space="preserve"> PAGEREF _Toc965663 \h </w:instrText>
            </w:r>
            <w:r w:rsidR="00746A63" w:rsidRPr="00C26530">
              <w:rPr>
                <w:b w:val="0"/>
                <w:bCs w:val="0"/>
                <w:webHidden/>
              </w:rPr>
            </w:r>
            <w:r w:rsidR="00746A63" w:rsidRPr="00C26530">
              <w:rPr>
                <w:b w:val="0"/>
                <w:bCs w:val="0"/>
                <w:webHidden/>
              </w:rPr>
              <w:fldChar w:fldCharType="separate"/>
            </w:r>
            <w:r>
              <w:rPr>
                <w:b w:val="0"/>
                <w:bCs w:val="0"/>
                <w:webHidden/>
              </w:rPr>
              <w:t>9</w:t>
            </w:r>
            <w:r w:rsidR="00746A63" w:rsidRPr="00C26530">
              <w:rPr>
                <w:b w:val="0"/>
                <w:bCs w:val="0"/>
                <w:webHidden/>
              </w:rPr>
              <w:fldChar w:fldCharType="end"/>
            </w:r>
          </w:hyperlink>
        </w:p>
        <w:p w14:paraId="47BDD8AA" w14:textId="4AAE673B" w:rsidR="00746A63" w:rsidRPr="00C26530" w:rsidRDefault="006C3B0B">
          <w:pPr>
            <w:pStyle w:val="TDC3"/>
            <w:rPr>
              <w:rFonts w:asciiTheme="minorHAnsi" w:eastAsiaTheme="minorEastAsia" w:hAnsiTheme="minorHAnsi" w:cstheme="minorBidi"/>
              <w:b w:val="0"/>
              <w:bCs w:val="0"/>
              <w:lang w:eastAsia="es-CL"/>
            </w:rPr>
          </w:pPr>
          <w:hyperlink w:anchor="_Toc965664" w:history="1">
            <w:r w:rsidR="00746A63" w:rsidRPr="00C26530">
              <w:rPr>
                <w:rStyle w:val="Hipervnculo"/>
                <w:b w:val="0"/>
                <w:bCs w:val="0"/>
              </w:rPr>
              <w:t>4.3.3</w:t>
            </w:r>
            <w:r w:rsidR="00746A63" w:rsidRPr="00C26530">
              <w:rPr>
                <w:rFonts w:asciiTheme="minorHAnsi" w:eastAsiaTheme="minorEastAsia" w:hAnsiTheme="minorHAnsi" w:cstheme="minorBidi"/>
                <w:b w:val="0"/>
                <w:bCs w:val="0"/>
                <w:lang w:eastAsia="es-CL"/>
              </w:rPr>
              <w:tab/>
            </w:r>
            <w:r w:rsidR="00746A63" w:rsidRPr="00C26530">
              <w:rPr>
                <w:rStyle w:val="Hipervnculo"/>
                <w:b w:val="0"/>
                <w:bCs w:val="0"/>
              </w:rPr>
              <w:t>Detalle del Recorrido de la Inspección</w:t>
            </w:r>
            <w:r w:rsidR="00746A63" w:rsidRPr="00C26530">
              <w:rPr>
                <w:b w:val="0"/>
                <w:bCs w:val="0"/>
                <w:webHidden/>
              </w:rPr>
              <w:tab/>
            </w:r>
            <w:r w:rsidR="00746A63" w:rsidRPr="00C26530">
              <w:rPr>
                <w:b w:val="0"/>
                <w:bCs w:val="0"/>
                <w:webHidden/>
              </w:rPr>
              <w:fldChar w:fldCharType="begin"/>
            </w:r>
            <w:r w:rsidR="00746A63" w:rsidRPr="00C26530">
              <w:rPr>
                <w:b w:val="0"/>
                <w:bCs w:val="0"/>
                <w:webHidden/>
              </w:rPr>
              <w:instrText xml:space="preserve"> PAGEREF _Toc965664 \h </w:instrText>
            </w:r>
            <w:r w:rsidR="00746A63" w:rsidRPr="00C26530">
              <w:rPr>
                <w:b w:val="0"/>
                <w:bCs w:val="0"/>
                <w:webHidden/>
              </w:rPr>
            </w:r>
            <w:r w:rsidR="00746A63" w:rsidRPr="00C26530">
              <w:rPr>
                <w:b w:val="0"/>
                <w:bCs w:val="0"/>
                <w:webHidden/>
              </w:rPr>
              <w:fldChar w:fldCharType="separate"/>
            </w:r>
            <w:r>
              <w:rPr>
                <w:b w:val="0"/>
                <w:bCs w:val="0"/>
                <w:webHidden/>
              </w:rPr>
              <w:t>9</w:t>
            </w:r>
            <w:r w:rsidR="00746A63" w:rsidRPr="00C26530">
              <w:rPr>
                <w:b w:val="0"/>
                <w:bCs w:val="0"/>
                <w:webHidden/>
              </w:rPr>
              <w:fldChar w:fldCharType="end"/>
            </w:r>
          </w:hyperlink>
        </w:p>
        <w:p w14:paraId="592DDE07" w14:textId="222835E9" w:rsidR="00746A63" w:rsidRPr="00C26530" w:rsidRDefault="006C3B0B">
          <w:pPr>
            <w:pStyle w:val="TDC2"/>
            <w:tabs>
              <w:tab w:val="left" w:pos="880"/>
              <w:tab w:val="right" w:leader="dot" w:pos="9962"/>
            </w:tabs>
            <w:rPr>
              <w:rFonts w:eastAsiaTheme="minorEastAsia"/>
              <w:noProof/>
              <w:lang w:eastAsia="es-CL"/>
            </w:rPr>
          </w:pPr>
          <w:hyperlink w:anchor="_Toc965665" w:history="1">
            <w:r w:rsidR="00746A63" w:rsidRPr="00C26530">
              <w:rPr>
                <w:rStyle w:val="Hipervnculo"/>
                <w:noProof/>
              </w:rPr>
              <w:t>4.4</w:t>
            </w:r>
            <w:r w:rsidR="00746A63" w:rsidRPr="00C26530">
              <w:rPr>
                <w:rFonts w:eastAsiaTheme="minorEastAsia"/>
                <w:noProof/>
                <w:lang w:eastAsia="es-CL"/>
              </w:rPr>
              <w:tab/>
            </w:r>
            <w:r w:rsidR="00746A63" w:rsidRPr="00C26530">
              <w:rPr>
                <w:rStyle w:val="Hipervnculo"/>
                <w:noProof/>
              </w:rPr>
              <w:t>Revisión Documental</w:t>
            </w:r>
            <w:r w:rsidR="00746A63" w:rsidRPr="00C26530">
              <w:rPr>
                <w:noProof/>
                <w:webHidden/>
              </w:rPr>
              <w:tab/>
            </w:r>
            <w:r w:rsidR="00746A63" w:rsidRPr="00C26530">
              <w:rPr>
                <w:noProof/>
                <w:webHidden/>
              </w:rPr>
              <w:fldChar w:fldCharType="begin"/>
            </w:r>
            <w:r w:rsidR="00746A63" w:rsidRPr="00C26530">
              <w:rPr>
                <w:noProof/>
                <w:webHidden/>
              </w:rPr>
              <w:instrText xml:space="preserve"> PAGEREF _Toc965665 \h </w:instrText>
            </w:r>
            <w:r w:rsidR="00746A63" w:rsidRPr="00C26530">
              <w:rPr>
                <w:noProof/>
                <w:webHidden/>
              </w:rPr>
            </w:r>
            <w:r w:rsidR="00746A63" w:rsidRPr="00C26530">
              <w:rPr>
                <w:noProof/>
                <w:webHidden/>
              </w:rPr>
              <w:fldChar w:fldCharType="separate"/>
            </w:r>
            <w:r>
              <w:rPr>
                <w:noProof/>
                <w:webHidden/>
              </w:rPr>
              <w:t>10</w:t>
            </w:r>
            <w:r w:rsidR="00746A63" w:rsidRPr="00C26530">
              <w:rPr>
                <w:noProof/>
                <w:webHidden/>
              </w:rPr>
              <w:fldChar w:fldCharType="end"/>
            </w:r>
          </w:hyperlink>
        </w:p>
        <w:p w14:paraId="4FAB9E70" w14:textId="26D74462" w:rsidR="00746A63" w:rsidRPr="00C26530" w:rsidRDefault="006C3B0B">
          <w:pPr>
            <w:pStyle w:val="TDC3"/>
            <w:rPr>
              <w:rFonts w:asciiTheme="minorHAnsi" w:eastAsiaTheme="minorEastAsia" w:hAnsiTheme="minorHAnsi" w:cstheme="minorBidi"/>
              <w:b w:val="0"/>
              <w:bCs w:val="0"/>
              <w:lang w:eastAsia="es-CL"/>
            </w:rPr>
          </w:pPr>
          <w:hyperlink w:anchor="_Toc965666" w:history="1">
            <w:r w:rsidR="00746A63" w:rsidRPr="00C26530">
              <w:rPr>
                <w:rStyle w:val="Hipervnculo"/>
                <w:b w:val="0"/>
                <w:bCs w:val="0"/>
              </w:rPr>
              <w:t>4.4.1</w:t>
            </w:r>
            <w:r w:rsidR="00746A63" w:rsidRPr="00C26530">
              <w:rPr>
                <w:rFonts w:asciiTheme="minorHAnsi" w:eastAsiaTheme="minorEastAsia" w:hAnsiTheme="minorHAnsi" w:cstheme="minorBidi"/>
                <w:b w:val="0"/>
                <w:bCs w:val="0"/>
                <w:lang w:eastAsia="es-CL"/>
              </w:rPr>
              <w:tab/>
            </w:r>
            <w:r w:rsidR="00746A63" w:rsidRPr="00C26530">
              <w:rPr>
                <w:rStyle w:val="Hipervnculo"/>
                <w:b w:val="0"/>
                <w:bCs w:val="0"/>
              </w:rPr>
              <w:t>Documentos Revisados</w:t>
            </w:r>
            <w:r w:rsidR="00746A63" w:rsidRPr="00C26530">
              <w:rPr>
                <w:b w:val="0"/>
                <w:bCs w:val="0"/>
                <w:webHidden/>
              </w:rPr>
              <w:tab/>
            </w:r>
            <w:r w:rsidR="00746A63" w:rsidRPr="00C26530">
              <w:rPr>
                <w:b w:val="0"/>
                <w:bCs w:val="0"/>
                <w:webHidden/>
              </w:rPr>
              <w:fldChar w:fldCharType="begin"/>
            </w:r>
            <w:r w:rsidR="00746A63" w:rsidRPr="00C26530">
              <w:rPr>
                <w:b w:val="0"/>
                <w:bCs w:val="0"/>
                <w:webHidden/>
              </w:rPr>
              <w:instrText xml:space="preserve"> PAGEREF _Toc965666 \h </w:instrText>
            </w:r>
            <w:r w:rsidR="00746A63" w:rsidRPr="00C26530">
              <w:rPr>
                <w:b w:val="0"/>
                <w:bCs w:val="0"/>
                <w:webHidden/>
              </w:rPr>
            </w:r>
            <w:r w:rsidR="00746A63" w:rsidRPr="00C26530">
              <w:rPr>
                <w:b w:val="0"/>
                <w:bCs w:val="0"/>
                <w:webHidden/>
              </w:rPr>
              <w:fldChar w:fldCharType="separate"/>
            </w:r>
            <w:r>
              <w:rPr>
                <w:b w:val="0"/>
                <w:bCs w:val="0"/>
                <w:webHidden/>
              </w:rPr>
              <w:t>10</w:t>
            </w:r>
            <w:r w:rsidR="00746A63" w:rsidRPr="00C26530">
              <w:rPr>
                <w:b w:val="0"/>
                <w:bCs w:val="0"/>
                <w:webHidden/>
              </w:rPr>
              <w:fldChar w:fldCharType="end"/>
            </w:r>
          </w:hyperlink>
        </w:p>
        <w:p w14:paraId="05EA1E1C" w14:textId="2344FC52" w:rsidR="00746A63" w:rsidRDefault="006C3B0B">
          <w:pPr>
            <w:pStyle w:val="TDC1"/>
            <w:tabs>
              <w:tab w:val="left" w:pos="440"/>
              <w:tab w:val="right" w:leader="dot" w:pos="9962"/>
            </w:tabs>
            <w:rPr>
              <w:rFonts w:eastAsiaTheme="minorEastAsia"/>
              <w:noProof/>
              <w:lang w:eastAsia="es-CL"/>
            </w:rPr>
          </w:pPr>
          <w:hyperlink w:anchor="_Toc965667" w:history="1">
            <w:r w:rsidR="00746A63" w:rsidRPr="00A27370">
              <w:rPr>
                <w:rStyle w:val="Hipervnculo"/>
                <w:noProof/>
              </w:rPr>
              <w:t>5</w:t>
            </w:r>
            <w:r w:rsidR="00746A63">
              <w:rPr>
                <w:rFonts w:eastAsiaTheme="minorEastAsia"/>
                <w:noProof/>
                <w:lang w:eastAsia="es-CL"/>
              </w:rPr>
              <w:tab/>
            </w:r>
            <w:r w:rsidR="00746A63" w:rsidRPr="00A27370">
              <w:rPr>
                <w:rStyle w:val="Hipervnculo"/>
                <w:noProof/>
              </w:rPr>
              <w:t>HECHOS CONSTATADOS.</w:t>
            </w:r>
            <w:r w:rsidR="00746A63">
              <w:rPr>
                <w:noProof/>
                <w:webHidden/>
              </w:rPr>
              <w:tab/>
            </w:r>
            <w:r w:rsidR="00746A63">
              <w:rPr>
                <w:noProof/>
                <w:webHidden/>
              </w:rPr>
              <w:fldChar w:fldCharType="begin"/>
            </w:r>
            <w:r w:rsidR="00746A63">
              <w:rPr>
                <w:noProof/>
                <w:webHidden/>
              </w:rPr>
              <w:instrText xml:space="preserve"> PAGEREF _Toc965667 \h </w:instrText>
            </w:r>
            <w:r w:rsidR="00746A63">
              <w:rPr>
                <w:noProof/>
                <w:webHidden/>
              </w:rPr>
            </w:r>
            <w:r w:rsidR="00746A63">
              <w:rPr>
                <w:noProof/>
                <w:webHidden/>
              </w:rPr>
              <w:fldChar w:fldCharType="separate"/>
            </w:r>
            <w:r>
              <w:rPr>
                <w:noProof/>
                <w:webHidden/>
              </w:rPr>
              <w:t>11</w:t>
            </w:r>
            <w:r w:rsidR="00746A63">
              <w:rPr>
                <w:noProof/>
                <w:webHidden/>
              </w:rPr>
              <w:fldChar w:fldCharType="end"/>
            </w:r>
          </w:hyperlink>
        </w:p>
        <w:p w14:paraId="0191CF79" w14:textId="589D61E8" w:rsidR="00746A63" w:rsidRDefault="006C3B0B">
          <w:pPr>
            <w:pStyle w:val="TDC2"/>
            <w:tabs>
              <w:tab w:val="left" w:pos="880"/>
              <w:tab w:val="right" w:leader="dot" w:pos="9962"/>
            </w:tabs>
            <w:rPr>
              <w:rFonts w:eastAsiaTheme="minorEastAsia"/>
              <w:noProof/>
              <w:lang w:eastAsia="es-CL"/>
            </w:rPr>
          </w:pPr>
          <w:hyperlink w:anchor="_Toc965668" w:history="1">
            <w:r w:rsidR="00746A63" w:rsidRPr="00A27370">
              <w:rPr>
                <w:rStyle w:val="Hipervnculo"/>
                <w:noProof/>
              </w:rPr>
              <w:t>5.1</w:t>
            </w:r>
            <w:r w:rsidR="00746A63">
              <w:rPr>
                <w:rFonts w:eastAsiaTheme="minorEastAsia"/>
                <w:noProof/>
                <w:lang w:eastAsia="es-CL"/>
              </w:rPr>
              <w:tab/>
            </w:r>
            <w:r w:rsidR="00746A63" w:rsidRPr="00A27370">
              <w:rPr>
                <w:rStyle w:val="Hipervnculo"/>
                <w:noProof/>
              </w:rPr>
              <w:t>Monitoreo aguas arriba y aguas abajo, punto de descarga</w:t>
            </w:r>
            <w:r w:rsidR="00746A63">
              <w:rPr>
                <w:noProof/>
                <w:webHidden/>
              </w:rPr>
              <w:tab/>
            </w:r>
            <w:r w:rsidR="00746A63">
              <w:rPr>
                <w:noProof/>
                <w:webHidden/>
              </w:rPr>
              <w:fldChar w:fldCharType="begin"/>
            </w:r>
            <w:r w:rsidR="00746A63">
              <w:rPr>
                <w:noProof/>
                <w:webHidden/>
              </w:rPr>
              <w:instrText xml:space="preserve"> PAGEREF _Toc965668 \h </w:instrText>
            </w:r>
            <w:r w:rsidR="00746A63">
              <w:rPr>
                <w:noProof/>
                <w:webHidden/>
              </w:rPr>
            </w:r>
            <w:r w:rsidR="00746A63">
              <w:rPr>
                <w:noProof/>
                <w:webHidden/>
              </w:rPr>
              <w:fldChar w:fldCharType="separate"/>
            </w:r>
            <w:r>
              <w:rPr>
                <w:noProof/>
                <w:webHidden/>
              </w:rPr>
              <w:t>11</w:t>
            </w:r>
            <w:r w:rsidR="00746A63">
              <w:rPr>
                <w:noProof/>
                <w:webHidden/>
              </w:rPr>
              <w:fldChar w:fldCharType="end"/>
            </w:r>
          </w:hyperlink>
        </w:p>
        <w:p w14:paraId="51D10A61" w14:textId="2320834E" w:rsidR="00746A63" w:rsidRDefault="006C3B0B">
          <w:pPr>
            <w:pStyle w:val="TDC2"/>
            <w:tabs>
              <w:tab w:val="left" w:pos="880"/>
              <w:tab w:val="right" w:leader="dot" w:pos="9962"/>
            </w:tabs>
            <w:rPr>
              <w:rFonts w:eastAsiaTheme="minorEastAsia"/>
              <w:noProof/>
              <w:lang w:eastAsia="es-CL"/>
            </w:rPr>
          </w:pPr>
          <w:hyperlink w:anchor="_Toc965680" w:history="1">
            <w:r w:rsidR="00746A63" w:rsidRPr="00A27370">
              <w:rPr>
                <w:rStyle w:val="Hipervnculo"/>
                <w:noProof/>
              </w:rPr>
              <w:t>5.2</w:t>
            </w:r>
            <w:r w:rsidR="00746A63">
              <w:rPr>
                <w:rFonts w:eastAsiaTheme="minorEastAsia"/>
                <w:noProof/>
                <w:lang w:eastAsia="es-CL"/>
              </w:rPr>
              <w:tab/>
            </w:r>
            <w:r w:rsidR="00746A63" w:rsidRPr="00A27370">
              <w:rPr>
                <w:rStyle w:val="Hipervnculo"/>
                <w:noProof/>
              </w:rPr>
              <w:t>Uso de By Pass sólo en caso autorizado</w:t>
            </w:r>
            <w:r w:rsidR="00746A63">
              <w:rPr>
                <w:noProof/>
                <w:webHidden/>
              </w:rPr>
              <w:tab/>
            </w:r>
            <w:r w:rsidR="00746A63">
              <w:rPr>
                <w:noProof/>
                <w:webHidden/>
              </w:rPr>
              <w:fldChar w:fldCharType="begin"/>
            </w:r>
            <w:r w:rsidR="00746A63">
              <w:rPr>
                <w:noProof/>
                <w:webHidden/>
              </w:rPr>
              <w:instrText xml:space="preserve"> PAGEREF _Toc965680 \h </w:instrText>
            </w:r>
            <w:r w:rsidR="00746A63">
              <w:rPr>
                <w:noProof/>
                <w:webHidden/>
              </w:rPr>
            </w:r>
            <w:r w:rsidR="00746A63">
              <w:rPr>
                <w:noProof/>
                <w:webHidden/>
              </w:rPr>
              <w:fldChar w:fldCharType="separate"/>
            </w:r>
            <w:r>
              <w:rPr>
                <w:noProof/>
                <w:webHidden/>
              </w:rPr>
              <w:t>22</w:t>
            </w:r>
            <w:r w:rsidR="00746A63">
              <w:rPr>
                <w:noProof/>
                <w:webHidden/>
              </w:rPr>
              <w:fldChar w:fldCharType="end"/>
            </w:r>
          </w:hyperlink>
        </w:p>
        <w:p w14:paraId="5B8818A2" w14:textId="4A7C8588" w:rsidR="00746A63" w:rsidRDefault="006C3B0B">
          <w:pPr>
            <w:pStyle w:val="TDC1"/>
            <w:tabs>
              <w:tab w:val="left" w:pos="440"/>
              <w:tab w:val="right" w:leader="dot" w:pos="9962"/>
            </w:tabs>
            <w:rPr>
              <w:rFonts w:eastAsiaTheme="minorEastAsia"/>
              <w:noProof/>
              <w:lang w:eastAsia="es-CL"/>
            </w:rPr>
          </w:pPr>
          <w:hyperlink w:anchor="_Toc965693" w:history="1">
            <w:r w:rsidR="00746A63" w:rsidRPr="00A27370">
              <w:rPr>
                <w:rStyle w:val="Hipervnculo"/>
                <w:noProof/>
              </w:rPr>
              <w:t>6</w:t>
            </w:r>
            <w:r w:rsidR="00746A63">
              <w:rPr>
                <w:rFonts w:eastAsiaTheme="minorEastAsia"/>
                <w:noProof/>
                <w:lang w:eastAsia="es-CL"/>
              </w:rPr>
              <w:tab/>
            </w:r>
            <w:r w:rsidR="00746A63" w:rsidRPr="00A27370">
              <w:rPr>
                <w:rStyle w:val="Hipervnculo"/>
                <w:noProof/>
              </w:rPr>
              <w:t>CONCLUSIONES</w:t>
            </w:r>
            <w:r w:rsidR="00746A63">
              <w:rPr>
                <w:noProof/>
                <w:webHidden/>
              </w:rPr>
              <w:tab/>
            </w:r>
            <w:r w:rsidR="00746A63">
              <w:rPr>
                <w:noProof/>
                <w:webHidden/>
              </w:rPr>
              <w:fldChar w:fldCharType="begin"/>
            </w:r>
            <w:r w:rsidR="00746A63">
              <w:rPr>
                <w:noProof/>
                <w:webHidden/>
              </w:rPr>
              <w:instrText xml:space="preserve"> PAGEREF _Toc965693 \h </w:instrText>
            </w:r>
            <w:r w:rsidR="00746A63">
              <w:rPr>
                <w:noProof/>
                <w:webHidden/>
              </w:rPr>
            </w:r>
            <w:r w:rsidR="00746A63">
              <w:rPr>
                <w:noProof/>
                <w:webHidden/>
              </w:rPr>
              <w:fldChar w:fldCharType="separate"/>
            </w:r>
            <w:r>
              <w:rPr>
                <w:noProof/>
                <w:webHidden/>
              </w:rPr>
              <w:t>30</w:t>
            </w:r>
            <w:r w:rsidR="00746A63">
              <w:rPr>
                <w:noProof/>
                <w:webHidden/>
              </w:rPr>
              <w:fldChar w:fldCharType="end"/>
            </w:r>
          </w:hyperlink>
        </w:p>
        <w:p w14:paraId="0F25EBA7" w14:textId="1D9F7902" w:rsidR="00746A63" w:rsidRDefault="006C3B0B">
          <w:pPr>
            <w:pStyle w:val="TDC1"/>
            <w:tabs>
              <w:tab w:val="left" w:pos="440"/>
              <w:tab w:val="right" w:leader="dot" w:pos="9962"/>
            </w:tabs>
            <w:rPr>
              <w:rFonts w:eastAsiaTheme="minorEastAsia"/>
              <w:noProof/>
              <w:lang w:eastAsia="es-CL"/>
            </w:rPr>
          </w:pPr>
          <w:hyperlink w:anchor="_Toc965694" w:history="1">
            <w:r w:rsidR="00746A63" w:rsidRPr="00A27370">
              <w:rPr>
                <w:rStyle w:val="Hipervnculo"/>
                <w:noProof/>
              </w:rPr>
              <w:t>7</w:t>
            </w:r>
            <w:r w:rsidR="00746A63">
              <w:rPr>
                <w:rFonts w:eastAsiaTheme="minorEastAsia"/>
                <w:noProof/>
                <w:lang w:eastAsia="es-CL"/>
              </w:rPr>
              <w:tab/>
            </w:r>
            <w:r w:rsidR="00746A63" w:rsidRPr="00A27370">
              <w:rPr>
                <w:rStyle w:val="Hipervnculo"/>
                <w:noProof/>
              </w:rPr>
              <w:t>ANEXOS</w:t>
            </w:r>
            <w:r w:rsidR="00746A63">
              <w:rPr>
                <w:noProof/>
                <w:webHidden/>
              </w:rPr>
              <w:tab/>
            </w:r>
            <w:r w:rsidR="00746A63">
              <w:rPr>
                <w:noProof/>
                <w:webHidden/>
              </w:rPr>
              <w:fldChar w:fldCharType="begin"/>
            </w:r>
            <w:r w:rsidR="00746A63">
              <w:rPr>
                <w:noProof/>
                <w:webHidden/>
              </w:rPr>
              <w:instrText xml:space="preserve"> PAGEREF _Toc965694 \h </w:instrText>
            </w:r>
            <w:r w:rsidR="00746A63">
              <w:rPr>
                <w:noProof/>
                <w:webHidden/>
              </w:rPr>
            </w:r>
            <w:r w:rsidR="00746A63">
              <w:rPr>
                <w:noProof/>
                <w:webHidden/>
              </w:rPr>
              <w:fldChar w:fldCharType="separate"/>
            </w:r>
            <w:r>
              <w:rPr>
                <w:noProof/>
                <w:webHidden/>
              </w:rPr>
              <w:t>32</w:t>
            </w:r>
            <w:r w:rsidR="00746A63">
              <w:rPr>
                <w:noProof/>
                <w:webHidden/>
              </w:rPr>
              <w:fldChar w:fldCharType="end"/>
            </w:r>
          </w:hyperlink>
        </w:p>
        <w:p w14:paraId="3CCE0F41" w14:textId="77777777" w:rsidR="007A7DEB" w:rsidRPr="007A7DEB" w:rsidRDefault="007A7DEB" w:rsidP="007A7DEB">
          <w:pPr>
            <w:spacing w:line="240" w:lineRule="auto"/>
          </w:pPr>
          <w:r w:rsidRPr="007A7DEB">
            <w:rPr>
              <w:b/>
              <w:bCs/>
              <w:lang w:val="es-ES"/>
            </w:rPr>
            <w:fldChar w:fldCharType="end"/>
          </w:r>
        </w:p>
      </w:sdtContent>
    </w:sdt>
    <w:p w14:paraId="482C032F" w14:textId="77777777" w:rsidR="007A7DEB" w:rsidRPr="004438A3" w:rsidRDefault="007A7DEB" w:rsidP="007A7DEB">
      <w:pPr>
        <w:spacing w:after="0" w:line="240" w:lineRule="auto"/>
        <w:jc w:val="center"/>
        <w:rPr>
          <w:rFonts w:ascii="Calibri" w:eastAsia="Calibri" w:hAnsi="Calibri" w:cs="Calibri"/>
          <w:b/>
          <w:sz w:val="20"/>
          <w:szCs w:val="20"/>
        </w:rPr>
      </w:pPr>
    </w:p>
    <w:p w14:paraId="5B83025B" w14:textId="77777777" w:rsidR="00D14AAD" w:rsidRPr="004438A3" w:rsidRDefault="00D14AAD" w:rsidP="007A7DEB">
      <w:pPr>
        <w:spacing w:after="0" w:line="240" w:lineRule="auto"/>
        <w:jc w:val="center"/>
        <w:rPr>
          <w:rFonts w:ascii="Calibri" w:eastAsia="Calibri" w:hAnsi="Calibri" w:cs="Calibri"/>
          <w:b/>
          <w:sz w:val="20"/>
          <w:szCs w:val="20"/>
        </w:rPr>
      </w:pPr>
    </w:p>
    <w:p w14:paraId="4BFE468F" w14:textId="77777777" w:rsidR="00D14AAD" w:rsidRPr="004438A3" w:rsidRDefault="00D14AAD" w:rsidP="007A7DEB">
      <w:pPr>
        <w:spacing w:after="0" w:line="240" w:lineRule="auto"/>
        <w:jc w:val="center"/>
        <w:rPr>
          <w:rFonts w:ascii="Calibri" w:eastAsia="Calibri" w:hAnsi="Calibri" w:cs="Calibri"/>
          <w:b/>
          <w:sz w:val="20"/>
          <w:szCs w:val="20"/>
        </w:rPr>
      </w:pPr>
    </w:p>
    <w:p w14:paraId="74E5AC32" w14:textId="77777777" w:rsidR="00D14AAD" w:rsidRPr="004438A3" w:rsidRDefault="00D14AAD" w:rsidP="007A7DEB">
      <w:pPr>
        <w:spacing w:after="0" w:line="240" w:lineRule="auto"/>
        <w:jc w:val="center"/>
        <w:rPr>
          <w:rFonts w:ascii="Calibri" w:eastAsia="Calibri" w:hAnsi="Calibri" w:cs="Calibri"/>
          <w:b/>
          <w:sz w:val="20"/>
          <w:szCs w:val="20"/>
        </w:rPr>
      </w:pPr>
    </w:p>
    <w:p w14:paraId="2A0BE89C" w14:textId="77777777" w:rsidR="00D14AAD" w:rsidRPr="004438A3" w:rsidRDefault="00D14AAD" w:rsidP="007A7DEB">
      <w:pPr>
        <w:spacing w:after="0" w:line="240" w:lineRule="auto"/>
        <w:jc w:val="center"/>
        <w:rPr>
          <w:rFonts w:ascii="Calibri" w:eastAsia="Calibri" w:hAnsi="Calibri" w:cs="Calibri"/>
          <w:b/>
          <w:sz w:val="20"/>
          <w:szCs w:val="20"/>
        </w:rPr>
      </w:pPr>
    </w:p>
    <w:p w14:paraId="25E7789F" w14:textId="77777777" w:rsidR="00D14AAD" w:rsidRPr="004438A3" w:rsidRDefault="00D14AAD" w:rsidP="007A7DEB">
      <w:pPr>
        <w:spacing w:after="0" w:line="240" w:lineRule="auto"/>
        <w:jc w:val="center"/>
        <w:rPr>
          <w:rFonts w:ascii="Calibri" w:eastAsia="Calibri" w:hAnsi="Calibri" w:cs="Calibri"/>
          <w:b/>
          <w:sz w:val="20"/>
          <w:szCs w:val="20"/>
        </w:rPr>
      </w:pPr>
    </w:p>
    <w:p w14:paraId="3C0B3E55" w14:textId="77777777" w:rsidR="00D14AAD" w:rsidRDefault="00D14AAD" w:rsidP="007A7DEB">
      <w:pPr>
        <w:spacing w:after="0" w:line="240" w:lineRule="auto"/>
        <w:jc w:val="center"/>
        <w:rPr>
          <w:rFonts w:ascii="Calibri" w:eastAsia="Calibri" w:hAnsi="Calibri" w:cs="Calibri"/>
          <w:b/>
          <w:sz w:val="20"/>
          <w:szCs w:val="20"/>
        </w:rPr>
      </w:pPr>
    </w:p>
    <w:p w14:paraId="1663232A" w14:textId="77777777" w:rsidR="004438A3" w:rsidRDefault="004438A3" w:rsidP="007A7DEB">
      <w:pPr>
        <w:spacing w:after="0" w:line="240" w:lineRule="auto"/>
        <w:jc w:val="center"/>
        <w:rPr>
          <w:rFonts w:ascii="Calibri" w:eastAsia="Calibri" w:hAnsi="Calibri" w:cs="Calibri"/>
          <w:b/>
          <w:sz w:val="20"/>
          <w:szCs w:val="20"/>
        </w:rPr>
      </w:pPr>
    </w:p>
    <w:p w14:paraId="7448C564" w14:textId="77777777" w:rsidR="004438A3" w:rsidRDefault="004438A3" w:rsidP="007A7DEB">
      <w:pPr>
        <w:spacing w:after="0" w:line="240" w:lineRule="auto"/>
        <w:jc w:val="center"/>
        <w:rPr>
          <w:rFonts w:ascii="Calibri" w:eastAsia="Calibri" w:hAnsi="Calibri" w:cs="Calibri"/>
          <w:b/>
          <w:sz w:val="20"/>
          <w:szCs w:val="20"/>
        </w:rPr>
      </w:pPr>
    </w:p>
    <w:p w14:paraId="26C983F1" w14:textId="77777777" w:rsidR="004438A3" w:rsidRDefault="004438A3" w:rsidP="007A7DEB">
      <w:pPr>
        <w:spacing w:after="0" w:line="240" w:lineRule="auto"/>
        <w:jc w:val="center"/>
        <w:rPr>
          <w:rFonts w:ascii="Calibri" w:eastAsia="Calibri" w:hAnsi="Calibri" w:cs="Calibri"/>
          <w:b/>
          <w:sz w:val="20"/>
          <w:szCs w:val="20"/>
        </w:rPr>
      </w:pPr>
    </w:p>
    <w:p w14:paraId="1BD77CB6" w14:textId="77777777" w:rsidR="004438A3" w:rsidRDefault="004438A3" w:rsidP="007A7DEB">
      <w:pPr>
        <w:spacing w:after="0" w:line="240" w:lineRule="auto"/>
        <w:jc w:val="center"/>
        <w:rPr>
          <w:rFonts w:ascii="Calibri" w:eastAsia="Calibri" w:hAnsi="Calibri" w:cs="Calibri"/>
          <w:b/>
          <w:sz w:val="20"/>
          <w:szCs w:val="20"/>
        </w:rPr>
      </w:pPr>
    </w:p>
    <w:p w14:paraId="34D80286" w14:textId="77777777" w:rsidR="004438A3" w:rsidRDefault="004438A3" w:rsidP="007A7DEB">
      <w:pPr>
        <w:spacing w:after="0" w:line="240" w:lineRule="auto"/>
        <w:jc w:val="center"/>
        <w:rPr>
          <w:rFonts w:ascii="Calibri" w:eastAsia="Calibri" w:hAnsi="Calibri" w:cs="Calibri"/>
          <w:b/>
          <w:sz w:val="20"/>
          <w:szCs w:val="20"/>
        </w:rPr>
      </w:pPr>
    </w:p>
    <w:p w14:paraId="5DE58F31" w14:textId="77777777" w:rsidR="004438A3" w:rsidRDefault="004438A3" w:rsidP="007A7DEB">
      <w:pPr>
        <w:spacing w:after="0" w:line="240" w:lineRule="auto"/>
        <w:jc w:val="center"/>
        <w:rPr>
          <w:rFonts w:ascii="Calibri" w:eastAsia="Calibri" w:hAnsi="Calibri" w:cs="Calibri"/>
          <w:b/>
          <w:sz w:val="20"/>
          <w:szCs w:val="20"/>
        </w:rPr>
      </w:pPr>
    </w:p>
    <w:p w14:paraId="4AB333B3" w14:textId="77777777" w:rsidR="004438A3" w:rsidRDefault="004438A3" w:rsidP="007A7DEB">
      <w:pPr>
        <w:spacing w:after="0" w:line="240" w:lineRule="auto"/>
        <w:jc w:val="center"/>
        <w:rPr>
          <w:rFonts w:ascii="Calibri" w:eastAsia="Calibri" w:hAnsi="Calibri" w:cs="Calibri"/>
          <w:b/>
          <w:sz w:val="20"/>
          <w:szCs w:val="20"/>
        </w:rPr>
      </w:pPr>
    </w:p>
    <w:p w14:paraId="57D33F41" w14:textId="77777777" w:rsidR="004438A3" w:rsidRDefault="004438A3" w:rsidP="007A7DEB">
      <w:pPr>
        <w:spacing w:after="0" w:line="240" w:lineRule="auto"/>
        <w:jc w:val="center"/>
        <w:rPr>
          <w:rFonts w:ascii="Calibri" w:eastAsia="Calibri" w:hAnsi="Calibri" w:cs="Calibri"/>
          <w:b/>
          <w:sz w:val="20"/>
          <w:szCs w:val="20"/>
        </w:rPr>
      </w:pPr>
    </w:p>
    <w:p w14:paraId="5E2E89A9" w14:textId="77777777" w:rsidR="00746A63" w:rsidRDefault="00746A63" w:rsidP="007A7DEB">
      <w:pPr>
        <w:spacing w:after="0" w:line="240" w:lineRule="auto"/>
        <w:jc w:val="center"/>
        <w:rPr>
          <w:rFonts w:ascii="Calibri" w:eastAsia="Calibri" w:hAnsi="Calibri" w:cs="Calibri"/>
          <w:b/>
          <w:sz w:val="20"/>
          <w:szCs w:val="20"/>
        </w:rPr>
      </w:pPr>
    </w:p>
    <w:p w14:paraId="3A640B8F" w14:textId="77777777" w:rsidR="00746A63" w:rsidRPr="004438A3" w:rsidRDefault="00746A63" w:rsidP="007A7DEB">
      <w:pPr>
        <w:spacing w:after="0" w:line="240" w:lineRule="auto"/>
        <w:jc w:val="center"/>
        <w:rPr>
          <w:rFonts w:ascii="Calibri" w:eastAsia="Calibri" w:hAnsi="Calibri" w:cs="Calibri"/>
          <w:b/>
          <w:sz w:val="20"/>
          <w:szCs w:val="20"/>
        </w:rPr>
      </w:pPr>
    </w:p>
    <w:p w14:paraId="2B1C4DC2" w14:textId="77777777" w:rsidR="00D14AAD" w:rsidRPr="004438A3" w:rsidRDefault="00D14AAD" w:rsidP="007A7DEB">
      <w:pPr>
        <w:spacing w:after="0" w:line="240" w:lineRule="auto"/>
        <w:jc w:val="center"/>
        <w:rPr>
          <w:rFonts w:ascii="Calibri" w:eastAsia="Calibri" w:hAnsi="Calibri" w:cs="Calibri"/>
          <w:b/>
          <w:sz w:val="20"/>
          <w:szCs w:val="20"/>
        </w:rPr>
      </w:pPr>
    </w:p>
    <w:p w14:paraId="77DFD906" w14:textId="77777777" w:rsidR="00D42470" w:rsidRPr="00D42470" w:rsidRDefault="00D42470" w:rsidP="00987770">
      <w:pPr>
        <w:pStyle w:val="Ttulo1"/>
      </w:pPr>
      <w:bookmarkStart w:id="7" w:name="_Toc449085405"/>
      <w:bookmarkStart w:id="8" w:name="_Toc965653"/>
      <w:r w:rsidRPr="00D42470">
        <w:lastRenderedPageBreak/>
        <w:t>RESUMEN</w:t>
      </w:r>
      <w:bookmarkEnd w:id="7"/>
      <w:bookmarkEnd w:id="8"/>
    </w:p>
    <w:p w14:paraId="6195BB4E"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483F908D"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 xml:space="preserve">El presente documento da cuenta de los resultados de la actividad de fiscalización ambiental realizada por </w:t>
      </w:r>
      <w:r w:rsidR="00097656">
        <w:rPr>
          <w:rFonts w:ascii="Calibri" w:eastAsia="Calibri" w:hAnsi="Calibri" w:cs="Calibri"/>
          <w:sz w:val="20"/>
          <w:szCs w:val="20"/>
        </w:rPr>
        <w:t xml:space="preserve">la Superintendencia del Medio Ambiente (SMA), </w:t>
      </w:r>
      <w:r w:rsidRPr="00D42470">
        <w:rPr>
          <w:rFonts w:ascii="Calibri" w:eastAsia="Calibri" w:hAnsi="Calibri" w:cs="Calibri"/>
          <w:sz w:val="20"/>
          <w:szCs w:val="20"/>
        </w:rPr>
        <w:t xml:space="preserve">junto a </w:t>
      </w:r>
      <w:r w:rsidR="00097656">
        <w:rPr>
          <w:rFonts w:ascii="Calibri" w:eastAsia="Calibri" w:hAnsi="Calibri" w:cs="Calibri"/>
          <w:sz w:val="20"/>
          <w:szCs w:val="20"/>
        </w:rPr>
        <w:t>la Gobernación Marítima de Puerto Montt</w:t>
      </w:r>
      <w:r w:rsidR="00031B0B">
        <w:rPr>
          <w:rFonts w:ascii="Calibri" w:eastAsia="Calibri" w:hAnsi="Calibri" w:cs="Calibri"/>
          <w:sz w:val="20"/>
          <w:szCs w:val="20"/>
        </w:rPr>
        <w:t xml:space="preserve">, </w:t>
      </w:r>
      <w:r w:rsidRPr="00D42470">
        <w:rPr>
          <w:rFonts w:ascii="Calibri" w:eastAsia="Calibri" w:hAnsi="Calibri" w:cs="Calibri"/>
          <w:sz w:val="20"/>
          <w:szCs w:val="20"/>
        </w:rPr>
        <w:t>a la unidad fiscalizable “</w:t>
      </w:r>
      <w:r w:rsidR="00031B0B" w:rsidRPr="00031B0B">
        <w:rPr>
          <w:rFonts w:ascii="Calibri" w:eastAsia="Calibri" w:hAnsi="Calibri" w:cs="Calibri"/>
          <w:sz w:val="20"/>
          <w:szCs w:val="20"/>
        </w:rPr>
        <w:t>ESSAL PUERTO VARAS-LLANQUIHUE</w:t>
      </w:r>
      <w:r w:rsidRPr="00D42470">
        <w:rPr>
          <w:rFonts w:ascii="Calibri" w:eastAsia="Calibri" w:hAnsi="Calibri" w:cs="Calibri"/>
          <w:sz w:val="20"/>
          <w:szCs w:val="20"/>
        </w:rPr>
        <w:t>”</w:t>
      </w:r>
      <w:r w:rsidR="005933B2">
        <w:rPr>
          <w:rFonts w:ascii="Calibri" w:eastAsia="Calibri" w:hAnsi="Calibri" w:cs="Calibri"/>
          <w:sz w:val="20"/>
          <w:szCs w:val="20"/>
        </w:rPr>
        <w:t>, localizada en</w:t>
      </w:r>
      <w:r w:rsidR="00031B0B">
        <w:rPr>
          <w:rFonts w:ascii="Calibri" w:eastAsia="Calibri" w:hAnsi="Calibri" w:cs="Calibri"/>
          <w:sz w:val="20"/>
          <w:szCs w:val="20"/>
        </w:rPr>
        <w:t xml:space="preserve"> el sector </w:t>
      </w:r>
      <w:proofErr w:type="spellStart"/>
      <w:r w:rsidR="00031B0B">
        <w:rPr>
          <w:rFonts w:ascii="Calibri" w:eastAsia="Calibri" w:hAnsi="Calibri" w:cs="Calibri"/>
          <w:sz w:val="20"/>
          <w:szCs w:val="20"/>
        </w:rPr>
        <w:t>Loncotoro</w:t>
      </w:r>
      <w:proofErr w:type="spellEnd"/>
      <w:r w:rsidR="00031B0B">
        <w:rPr>
          <w:rFonts w:ascii="Calibri" w:eastAsia="Calibri" w:hAnsi="Calibri" w:cs="Calibri"/>
          <w:sz w:val="20"/>
          <w:szCs w:val="20"/>
        </w:rPr>
        <w:t>, comuna de Llanquihue, Provincia de Llanquihue, Región de los Lagos.</w:t>
      </w:r>
      <w:r w:rsidRPr="00D42470">
        <w:rPr>
          <w:rFonts w:ascii="Calibri" w:eastAsia="Calibri" w:hAnsi="Calibri" w:cs="Calibri"/>
          <w:sz w:val="20"/>
          <w:szCs w:val="20"/>
        </w:rPr>
        <w:t xml:space="preserve"> La actividad de inspección fue desarrollada durante </w:t>
      </w:r>
      <w:r w:rsidR="00031B0B">
        <w:rPr>
          <w:rFonts w:ascii="Calibri" w:eastAsia="Calibri" w:hAnsi="Calibri" w:cs="Calibri"/>
          <w:sz w:val="20"/>
          <w:szCs w:val="20"/>
        </w:rPr>
        <w:t>el</w:t>
      </w:r>
      <w:r w:rsidRPr="00D42470">
        <w:rPr>
          <w:rFonts w:ascii="Calibri" w:eastAsia="Calibri" w:hAnsi="Calibri" w:cs="Calibri"/>
          <w:sz w:val="20"/>
          <w:szCs w:val="20"/>
        </w:rPr>
        <w:t xml:space="preserve"> día</w:t>
      </w:r>
      <w:r w:rsidR="00031B0B">
        <w:rPr>
          <w:rFonts w:ascii="Calibri" w:eastAsia="Calibri" w:hAnsi="Calibri" w:cs="Calibri"/>
          <w:sz w:val="20"/>
          <w:szCs w:val="20"/>
        </w:rPr>
        <w:t xml:space="preserve"> 06 de junio de 2018 (Ver anexo 1).</w:t>
      </w:r>
    </w:p>
    <w:p w14:paraId="49995CAB" w14:textId="77777777" w:rsidR="00D42470" w:rsidRPr="00D42470" w:rsidRDefault="00D42470" w:rsidP="00D42470">
      <w:pPr>
        <w:spacing w:after="0" w:line="240" w:lineRule="auto"/>
        <w:jc w:val="both"/>
        <w:rPr>
          <w:rFonts w:ascii="Calibri" w:eastAsia="Calibri" w:hAnsi="Calibri" w:cs="Calibri"/>
          <w:sz w:val="20"/>
          <w:szCs w:val="20"/>
        </w:rPr>
      </w:pPr>
    </w:p>
    <w:p w14:paraId="1B84F818" w14:textId="77777777" w:rsidR="0072663F"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Los proyectos que componen la unidad fiscalizable y que fueron fiscalizados durante el desarrollo de la actividad, consisten en</w:t>
      </w:r>
      <w:r w:rsidR="00AA2FE1">
        <w:rPr>
          <w:rFonts w:ascii="Calibri" w:eastAsia="Calibri" w:hAnsi="Calibri" w:cs="Calibri"/>
          <w:sz w:val="20"/>
          <w:szCs w:val="20"/>
        </w:rPr>
        <w:t xml:space="preserve"> un sistema de tratamiento de aguas servidas, basado en un tratamiento secundario en base a lodos activados por aireación extendida por alimentación continua. </w:t>
      </w:r>
      <w:r w:rsidR="0072663F">
        <w:rPr>
          <w:rFonts w:ascii="Calibri" w:eastAsia="Calibri" w:hAnsi="Calibri" w:cs="Calibri"/>
          <w:sz w:val="20"/>
          <w:szCs w:val="20"/>
        </w:rPr>
        <w:t>Considera las siguientes componentes unitarias</w:t>
      </w:r>
      <w:r w:rsidR="00C26530">
        <w:rPr>
          <w:rFonts w:ascii="Calibri" w:eastAsia="Calibri" w:hAnsi="Calibri" w:cs="Calibri"/>
          <w:sz w:val="20"/>
          <w:szCs w:val="20"/>
        </w:rPr>
        <w:t>:</w:t>
      </w:r>
    </w:p>
    <w:p w14:paraId="572E80BE" w14:textId="77777777" w:rsidR="00C26530" w:rsidRDefault="00C26530" w:rsidP="00D42470">
      <w:pPr>
        <w:spacing w:after="0" w:line="240" w:lineRule="auto"/>
        <w:jc w:val="both"/>
        <w:rPr>
          <w:rFonts w:ascii="Calibri" w:eastAsia="Calibri" w:hAnsi="Calibri" w:cs="Calibri"/>
          <w:sz w:val="20"/>
          <w:szCs w:val="20"/>
        </w:rPr>
      </w:pPr>
    </w:p>
    <w:p w14:paraId="2E0DD290" w14:textId="77777777" w:rsidR="0072663F" w:rsidRPr="0072663F" w:rsidRDefault="0089707D" w:rsidP="0072663F">
      <w:pPr>
        <w:pStyle w:val="Prrafodelista"/>
        <w:numPr>
          <w:ilvl w:val="0"/>
          <w:numId w:val="34"/>
        </w:numPr>
        <w:rPr>
          <w:rFonts w:ascii="Calibri" w:hAnsi="Calibri" w:cs="Calibri"/>
          <w:color w:val="FF0000"/>
          <w:sz w:val="20"/>
          <w:szCs w:val="20"/>
        </w:rPr>
      </w:pPr>
      <w:r>
        <w:rPr>
          <w:rFonts w:ascii="Calibri" w:hAnsi="Calibri" w:cs="Calibri"/>
          <w:sz w:val="20"/>
          <w:szCs w:val="20"/>
        </w:rPr>
        <w:t>T</w:t>
      </w:r>
      <w:r w:rsidR="00AA2FE1" w:rsidRPr="0072663F">
        <w:rPr>
          <w:rFonts w:ascii="Calibri" w:hAnsi="Calibri" w:cs="Calibri"/>
          <w:sz w:val="20"/>
          <w:szCs w:val="20"/>
        </w:rPr>
        <w:t xml:space="preserve">ratamiento preliminar: </w:t>
      </w:r>
    </w:p>
    <w:p w14:paraId="6353BA79" w14:textId="77777777" w:rsidR="0072663F" w:rsidRPr="0072663F" w:rsidRDefault="00AA2FE1" w:rsidP="0072663F">
      <w:pPr>
        <w:pStyle w:val="Prrafodelista"/>
        <w:numPr>
          <w:ilvl w:val="0"/>
          <w:numId w:val="33"/>
        </w:numPr>
        <w:rPr>
          <w:rFonts w:ascii="Calibri" w:hAnsi="Calibri" w:cs="Calibri"/>
          <w:color w:val="FF0000"/>
          <w:sz w:val="20"/>
          <w:szCs w:val="20"/>
        </w:rPr>
      </w:pPr>
      <w:r w:rsidRPr="0072663F">
        <w:rPr>
          <w:rFonts w:ascii="Calibri" w:hAnsi="Calibri" w:cs="Calibri"/>
          <w:sz w:val="20"/>
          <w:szCs w:val="20"/>
        </w:rPr>
        <w:t xml:space="preserve">cámara de rejas; </w:t>
      </w:r>
    </w:p>
    <w:p w14:paraId="1E259DD5" w14:textId="77777777" w:rsidR="0072663F" w:rsidRPr="0072663F" w:rsidRDefault="00AA2FE1" w:rsidP="0072663F">
      <w:pPr>
        <w:pStyle w:val="Prrafodelista"/>
        <w:numPr>
          <w:ilvl w:val="0"/>
          <w:numId w:val="33"/>
        </w:numPr>
        <w:rPr>
          <w:rFonts w:ascii="Calibri" w:hAnsi="Calibri" w:cs="Calibri"/>
          <w:color w:val="FF0000"/>
          <w:sz w:val="20"/>
          <w:szCs w:val="20"/>
        </w:rPr>
      </w:pPr>
      <w:proofErr w:type="spellStart"/>
      <w:r w:rsidRPr="0072663F">
        <w:rPr>
          <w:rFonts w:ascii="Calibri" w:hAnsi="Calibri" w:cs="Calibri"/>
          <w:sz w:val="20"/>
          <w:szCs w:val="20"/>
        </w:rPr>
        <w:t>desarenación</w:t>
      </w:r>
      <w:proofErr w:type="spellEnd"/>
    </w:p>
    <w:p w14:paraId="2424C11C" w14:textId="77777777" w:rsidR="0072663F" w:rsidRPr="0072663F" w:rsidRDefault="00AA2FE1" w:rsidP="0072663F">
      <w:pPr>
        <w:pStyle w:val="Prrafodelista"/>
        <w:numPr>
          <w:ilvl w:val="0"/>
          <w:numId w:val="33"/>
        </w:numPr>
        <w:rPr>
          <w:rFonts w:ascii="Calibri" w:hAnsi="Calibri" w:cs="Calibri"/>
          <w:color w:val="FF0000"/>
          <w:sz w:val="20"/>
          <w:szCs w:val="20"/>
        </w:rPr>
      </w:pPr>
      <w:r w:rsidRPr="0072663F">
        <w:rPr>
          <w:rFonts w:ascii="Calibri" w:hAnsi="Calibri" w:cs="Calibri"/>
          <w:sz w:val="20"/>
          <w:szCs w:val="20"/>
        </w:rPr>
        <w:t xml:space="preserve"> medición de caudal. </w:t>
      </w:r>
    </w:p>
    <w:p w14:paraId="311102A6" w14:textId="77777777" w:rsidR="0072663F" w:rsidRPr="0072663F" w:rsidRDefault="00D1486E" w:rsidP="0072663F">
      <w:pPr>
        <w:pStyle w:val="Prrafodelista"/>
        <w:numPr>
          <w:ilvl w:val="0"/>
          <w:numId w:val="34"/>
        </w:numPr>
        <w:rPr>
          <w:rFonts w:ascii="Calibri" w:hAnsi="Calibri" w:cs="Calibri"/>
          <w:color w:val="FF0000"/>
          <w:sz w:val="20"/>
          <w:szCs w:val="20"/>
        </w:rPr>
      </w:pPr>
      <w:proofErr w:type="spellStart"/>
      <w:r w:rsidRPr="0072663F">
        <w:rPr>
          <w:rFonts w:ascii="Calibri" w:hAnsi="Calibri" w:cs="Calibri"/>
          <w:sz w:val="20"/>
          <w:szCs w:val="20"/>
        </w:rPr>
        <w:t>By</w:t>
      </w:r>
      <w:proofErr w:type="spellEnd"/>
      <w:r w:rsidRPr="0072663F">
        <w:rPr>
          <w:rFonts w:ascii="Calibri" w:hAnsi="Calibri" w:cs="Calibri"/>
          <w:sz w:val="20"/>
          <w:szCs w:val="20"/>
        </w:rPr>
        <w:t xml:space="preserve"> Pass</w:t>
      </w:r>
      <w:r w:rsidR="00AA2FE1" w:rsidRPr="0072663F">
        <w:rPr>
          <w:rFonts w:ascii="Calibri" w:hAnsi="Calibri" w:cs="Calibri"/>
          <w:sz w:val="20"/>
          <w:szCs w:val="20"/>
        </w:rPr>
        <w:t xml:space="preserve"> continua </w:t>
      </w:r>
    </w:p>
    <w:p w14:paraId="749F6BF9" w14:textId="77777777" w:rsidR="0072663F" w:rsidRPr="0072663F" w:rsidRDefault="0072663F" w:rsidP="0072663F">
      <w:pPr>
        <w:pStyle w:val="Prrafodelista"/>
        <w:numPr>
          <w:ilvl w:val="0"/>
          <w:numId w:val="34"/>
        </w:numPr>
        <w:rPr>
          <w:rFonts w:ascii="Calibri" w:hAnsi="Calibri" w:cs="Calibri"/>
          <w:color w:val="FF0000"/>
          <w:sz w:val="20"/>
          <w:szCs w:val="20"/>
        </w:rPr>
      </w:pPr>
      <w:r>
        <w:rPr>
          <w:rFonts w:ascii="Calibri" w:hAnsi="Calibri" w:cs="Calibri"/>
          <w:sz w:val="20"/>
          <w:szCs w:val="20"/>
        </w:rPr>
        <w:t>Tratamiento Secundario</w:t>
      </w:r>
    </w:p>
    <w:p w14:paraId="22FE2F36" w14:textId="77777777" w:rsidR="0072663F" w:rsidRPr="0072663F" w:rsidRDefault="0072663F" w:rsidP="0072663F">
      <w:pPr>
        <w:pStyle w:val="Prrafodelista"/>
        <w:numPr>
          <w:ilvl w:val="0"/>
          <w:numId w:val="33"/>
        </w:numPr>
        <w:rPr>
          <w:rFonts w:ascii="Calibri" w:hAnsi="Calibri" w:cs="Calibri"/>
          <w:color w:val="FF0000"/>
          <w:sz w:val="20"/>
          <w:szCs w:val="20"/>
        </w:rPr>
      </w:pPr>
      <w:r>
        <w:rPr>
          <w:rFonts w:ascii="Calibri" w:hAnsi="Calibri" w:cs="Calibri"/>
          <w:sz w:val="20"/>
          <w:szCs w:val="20"/>
        </w:rPr>
        <w:t xml:space="preserve">Tanque de Aireación </w:t>
      </w:r>
    </w:p>
    <w:p w14:paraId="0C65F8EC" w14:textId="77777777" w:rsidR="0072663F" w:rsidRPr="0072663F" w:rsidRDefault="0072663F" w:rsidP="0072663F">
      <w:pPr>
        <w:pStyle w:val="Prrafodelista"/>
        <w:numPr>
          <w:ilvl w:val="0"/>
          <w:numId w:val="33"/>
        </w:numPr>
        <w:rPr>
          <w:rFonts w:ascii="Calibri" w:hAnsi="Calibri" w:cs="Calibri"/>
          <w:color w:val="FF0000"/>
          <w:sz w:val="20"/>
          <w:szCs w:val="20"/>
        </w:rPr>
      </w:pPr>
      <w:r>
        <w:rPr>
          <w:rFonts w:ascii="Calibri" w:hAnsi="Calibri" w:cs="Calibri"/>
          <w:sz w:val="20"/>
          <w:szCs w:val="20"/>
        </w:rPr>
        <w:t xml:space="preserve">Sedimentación Secundaria </w:t>
      </w:r>
    </w:p>
    <w:p w14:paraId="3F0B2218" w14:textId="77777777" w:rsidR="0072663F" w:rsidRPr="0072663F" w:rsidRDefault="0072663F" w:rsidP="0072663F">
      <w:pPr>
        <w:pStyle w:val="Prrafodelista"/>
        <w:numPr>
          <w:ilvl w:val="0"/>
          <w:numId w:val="34"/>
        </w:numPr>
        <w:rPr>
          <w:rFonts w:ascii="Calibri" w:hAnsi="Calibri" w:cs="Calibri"/>
          <w:color w:val="FF0000"/>
          <w:sz w:val="20"/>
          <w:szCs w:val="20"/>
        </w:rPr>
      </w:pPr>
      <w:r>
        <w:rPr>
          <w:rFonts w:ascii="Calibri" w:hAnsi="Calibri" w:cs="Calibri"/>
          <w:sz w:val="20"/>
          <w:szCs w:val="20"/>
        </w:rPr>
        <w:t xml:space="preserve">Desinfección </w:t>
      </w:r>
    </w:p>
    <w:p w14:paraId="2927BA94" w14:textId="77777777" w:rsidR="0072663F" w:rsidRPr="0072663F" w:rsidRDefault="0072663F" w:rsidP="0072663F">
      <w:pPr>
        <w:pStyle w:val="Prrafodelista"/>
        <w:numPr>
          <w:ilvl w:val="0"/>
          <w:numId w:val="33"/>
        </w:numPr>
        <w:rPr>
          <w:rFonts w:ascii="Calibri" w:hAnsi="Calibri" w:cs="Calibri"/>
          <w:color w:val="FF0000"/>
          <w:sz w:val="20"/>
          <w:szCs w:val="20"/>
        </w:rPr>
      </w:pPr>
      <w:r>
        <w:rPr>
          <w:rFonts w:ascii="Calibri" w:hAnsi="Calibri" w:cs="Calibri"/>
          <w:sz w:val="20"/>
          <w:szCs w:val="20"/>
        </w:rPr>
        <w:t>Estanque de contacto</w:t>
      </w:r>
    </w:p>
    <w:p w14:paraId="742D7AA8" w14:textId="77777777" w:rsidR="0072663F" w:rsidRPr="0072663F" w:rsidRDefault="0072663F" w:rsidP="0072663F">
      <w:pPr>
        <w:pStyle w:val="Prrafodelista"/>
        <w:numPr>
          <w:ilvl w:val="0"/>
          <w:numId w:val="34"/>
        </w:numPr>
        <w:rPr>
          <w:rFonts w:ascii="Calibri" w:hAnsi="Calibri" w:cs="Calibri"/>
          <w:color w:val="FF0000"/>
          <w:sz w:val="20"/>
          <w:szCs w:val="20"/>
        </w:rPr>
      </w:pPr>
      <w:r>
        <w:rPr>
          <w:rFonts w:ascii="Calibri" w:hAnsi="Calibri" w:cs="Calibri"/>
          <w:sz w:val="20"/>
          <w:szCs w:val="20"/>
        </w:rPr>
        <w:t>Tratamiento y Disposición Final de Lodos</w:t>
      </w:r>
    </w:p>
    <w:p w14:paraId="0FC77665" w14:textId="77777777" w:rsidR="0072663F" w:rsidRPr="0072663F" w:rsidRDefault="0072663F" w:rsidP="0072663F">
      <w:pPr>
        <w:pStyle w:val="Prrafodelista"/>
        <w:numPr>
          <w:ilvl w:val="0"/>
          <w:numId w:val="33"/>
        </w:numPr>
        <w:rPr>
          <w:rFonts w:ascii="Calibri" w:hAnsi="Calibri" w:cs="Calibri"/>
          <w:color w:val="FF0000"/>
          <w:sz w:val="20"/>
          <w:szCs w:val="20"/>
        </w:rPr>
      </w:pPr>
      <w:r>
        <w:rPr>
          <w:rFonts w:ascii="Calibri" w:hAnsi="Calibri" w:cs="Calibri"/>
          <w:sz w:val="20"/>
          <w:szCs w:val="20"/>
        </w:rPr>
        <w:t xml:space="preserve">Recirculación de Lodos </w:t>
      </w:r>
    </w:p>
    <w:p w14:paraId="7215C1CD" w14:textId="77777777" w:rsidR="0072663F" w:rsidRPr="0072663F" w:rsidRDefault="0072663F" w:rsidP="0072663F">
      <w:pPr>
        <w:pStyle w:val="Prrafodelista"/>
        <w:numPr>
          <w:ilvl w:val="0"/>
          <w:numId w:val="33"/>
        </w:numPr>
        <w:rPr>
          <w:rFonts w:ascii="Calibri" w:hAnsi="Calibri" w:cs="Calibri"/>
          <w:color w:val="FF0000"/>
          <w:sz w:val="20"/>
          <w:szCs w:val="20"/>
        </w:rPr>
      </w:pPr>
      <w:r>
        <w:rPr>
          <w:rFonts w:ascii="Calibri" w:hAnsi="Calibri" w:cs="Calibri"/>
          <w:sz w:val="20"/>
          <w:szCs w:val="20"/>
        </w:rPr>
        <w:t xml:space="preserve">Espesador </w:t>
      </w:r>
    </w:p>
    <w:p w14:paraId="47B8CFC1" w14:textId="77777777" w:rsidR="0072663F" w:rsidRPr="0072663F" w:rsidRDefault="0072663F" w:rsidP="0072663F">
      <w:pPr>
        <w:pStyle w:val="Prrafodelista"/>
        <w:numPr>
          <w:ilvl w:val="0"/>
          <w:numId w:val="33"/>
        </w:numPr>
        <w:rPr>
          <w:rFonts w:ascii="Calibri" w:hAnsi="Calibri" w:cs="Calibri"/>
          <w:color w:val="FF0000"/>
          <w:sz w:val="20"/>
          <w:szCs w:val="20"/>
        </w:rPr>
      </w:pPr>
      <w:r>
        <w:rPr>
          <w:rFonts w:ascii="Calibri" w:hAnsi="Calibri" w:cs="Calibri"/>
          <w:sz w:val="20"/>
          <w:szCs w:val="20"/>
        </w:rPr>
        <w:t>Deshidratación</w:t>
      </w:r>
    </w:p>
    <w:p w14:paraId="180709BD" w14:textId="77777777" w:rsidR="0072663F" w:rsidRPr="0072663F" w:rsidRDefault="0072663F" w:rsidP="0072663F">
      <w:pPr>
        <w:pStyle w:val="Prrafodelista"/>
        <w:numPr>
          <w:ilvl w:val="0"/>
          <w:numId w:val="33"/>
        </w:numPr>
        <w:rPr>
          <w:rFonts w:ascii="Calibri" w:hAnsi="Calibri" w:cs="Calibri"/>
          <w:color w:val="FF0000"/>
          <w:sz w:val="20"/>
          <w:szCs w:val="20"/>
        </w:rPr>
      </w:pPr>
      <w:r>
        <w:rPr>
          <w:rFonts w:ascii="Calibri" w:hAnsi="Calibri" w:cs="Calibri"/>
          <w:sz w:val="20"/>
          <w:szCs w:val="20"/>
        </w:rPr>
        <w:t xml:space="preserve">Almacenamiento de Lodos </w:t>
      </w:r>
    </w:p>
    <w:p w14:paraId="610D5D57" w14:textId="77777777" w:rsidR="00D42470" w:rsidRPr="0072663F" w:rsidRDefault="0072663F" w:rsidP="0072663F">
      <w:pPr>
        <w:pStyle w:val="Prrafodelista"/>
        <w:numPr>
          <w:ilvl w:val="0"/>
          <w:numId w:val="33"/>
        </w:numPr>
        <w:rPr>
          <w:rFonts w:ascii="Calibri" w:hAnsi="Calibri" w:cs="Calibri"/>
          <w:color w:val="FF0000"/>
          <w:sz w:val="20"/>
          <w:szCs w:val="20"/>
        </w:rPr>
      </w:pPr>
      <w:r>
        <w:rPr>
          <w:rFonts w:ascii="Calibri" w:hAnsi="Calibri" w:cs="Calibri"/>
          <w:sz w:val="20"/>
          <w:szCs w:val="20"/>
        </w:rPr>
        <w:t xml:space="preserve">Disposición Final </w:t>
      </w:r>
      <w:r w:rsidR="00D42470" w:rsidRPr="0072663F">
        <w:rPr>
          <w:rFonts w:ascii="Calibri" w:hAnsi="Calibri" w:cs="Calibri"/>
          <w:sz w:val="20"/>
          <w:szCs w:val="20"/>
        </w:rPr>
        <w:t xml:space="preserve"> </w:t>
      </w:r>
    </w:p>
    <w:p w14:paraId="58C2CFF6" w14:textId="77777777" w:rsidR="00D42470" w:rsidRPr="00D42470" w:rsidRDefault="00D42470" w:rsidP="00D42470">
      <w:pPr>
        <w:spacing w:after="0" w:line="240" w:lineRule="auto"/>
        <w:jc w:val="both"/>
        <w:rPr>
          <w:rFonts w:ascii="Calibri" w:eastAsia="Calibri" w:hAnsi="Calibri" w:cs="Calibri"/>
          <w:sz w:val="20"/>
          <w:szCs w:val="20"/>
        </w:rPr>
      </w:pPr>
    </w:p>
    <w:p w14:paraId="44B0E5C9" w14:textId="426B4914" w:rsidR="00D42470" w:rsidRPr="0072663F" w:rsidRDefault="00D42470" w:rsidP="0072663F">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Las materias relevantes objeto de la fiscalización incluyeron</w:t>
      </w:r>
      <w:r w:rsidR="0072663F">
        <w:rPr>
          <w:rFonts w:ascii="Calibri" w:eastAsia="Calibri" w:hAnsi="Calibri" w:cs="Calibri"/>
          <w:sz w:val="20"/>
          <w:szCs w:val="20"/>
        </w:rPr>
        <w:t xml:space="preserve">: </w:t>
      </w:r>
      <w:r w:rsidR="0072663F" w:rsidRPr="0072663F">
        <w:rPr>
          <w:rFonts w:ascii="Calibri" w:eastAsia="Calibri" w:hAnsi="Calibri" w:cs="Calibri"/>
          <w:sz w:val="20"/>
          <w:szCs w:val="20"/>
        </w:rPr>
        <w:t>Monitoreo aguas arriba y aguas abajo, punto de descarga</w:t>
      </w:r>
      <w:r w:rsidR="0072663F">
        <w:rPr>
          <w:rFonts w:ascii="Calibri" w:eastAsia="Calibri" w:hAnsi="Calibri" w:cs="Calibri"/>
          <w:sz w:val="20"/>
          <w:szCs w:val="20"/>
        </w:rPr>
        <w:t xml:space="preserve"> y u</w:t>
      </w:r>
      <w:r w:rsidR="0072663F" w:rsidRPr="0072663F">
        <w:rPr>
          <w:rFonts w:ascii="Calibri" w:eastAsia="Calibri" w:hAnsi="Calibri" w:cs="Calibri"/>
          <w:sz w:val="20"/>
          <w:szCs w:val="20"/>
        </w:rPr>
        <w:t xml:space="preserve">so de </w:t>
      </w:r>
      <w:proofErr w:type="spellStart"/>
      <w:r w:rsidR="0072663F" w:rsidRPr="0072663F">
        <w:rPr>
          <w:rFonts w:ascii="Calibri" w:eastAsia="Calibri" w:hAnsi="Calibri" w:cs="Calibri"/>
          <w:sz w:val="20"/>
          <w:szCs w:val="20"/>
        </w:rPr>
        <w:t>By</w:t>
      </w:r>
      <w:proofErr w:type="spellEnd"/>
      <w:r w:rsidR="0072663F" w:rsidRPr="0072663F">
        <w:rPr>
          <w:rFonts w:ascii="Calibri" w:eastAsia="Calibri" w:hAnsi="Calibri" w:cs="Calibri"/>
          <w:sz w:val="20"/>
          <w:szCs w:val="20"/>
        </w:rPr>
        <w:t xml:space="preserve"> Pass</w:t>
      </w:r>
      <w:r w:rsidR="00EF7802">
        <w:rPr>
          <w:rFonts w:ascii="Calibri" w:eastAsia="Calibri" w:hAnsi="Calibri" w:cs="Calibri"/>
          <w:sz w:val="20"/>
          <w:szCs w:val="20"/>
        </w:rPr>
        <w:t>.</w:t>
      </w:r>
    </w:p>
    <w:p w14:paraId="516C2C8E" w14:textId="77777777" w:rsidR="00D42470" w:rsidRPr="005933B2" w:rsidRDefault="00D42470" w:rsidP="00D42470">
      <w:pPr>
        <w:spacing w:after="0" w:line="240" w:lineRule="auto"/>
        <w:jc w:val="both"/>
        <w:rPr>
          <w:rFonts w:ascii="Calibri" w:eastAsia="Calibri" w:hAnsi="Calibri" w:cs="Calibri"/>
          <w:sz w:val="20"/>
          <w:szCs w:val="20"/>
        </w:rPr>
      </w:pPr>
    </w:p>
    <w:p w14:paraId="3DF629F0" w14:textId="28DF49BA" w:rsid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 xml:space="preserve">Entre los hechos constatados que representan hallazgos se encuentran: </w:t>
      </w:r>
    </w:p>
    <w:p w14:paraId="191C26A9" w14:textId="77777777" w:rsidR="00EF7802" w:rsidRDefault="00EF7802" w:rsidP="00D42470">
      <w:pPr>
        <w:spacing w:after="0" w:line="240" w:lineRule="auto"/>
        <w:jc w:val="both"/>
        <w:rPr>
          <w:rFonts w:ascii="Calibri" w:eastAsia="Calibri" w:hAnsi="Calibri" w:cs="Calibri"/>
          <w:sz w:val="20"/>
          <w:szCs w:val="20"/>
        </w:rPr>
      </w:pPr>
    </w:p>
    <w:p w14:paraId="27B3BAAD" w14:textId="77777777" w:rsidR="004E08D0" w:rsidRPr="004E08D0" w:rsidRDefault="004E08D0" w:rsidP="004E08D0">
      <w:pPr>
        <w:pStyle w:val="Prrafodelista"/>
        <w:numPr>
          <w:ilvl w:val="0"/>
          <w:numId w:val="40"/>
        </w:numPr>
        <w:ind w:left="851"/>
        <w:rPr>
          <w:rFonts w:ascii="Calibri" w:hAnsi="Calibri" w:cs="Calibri"/>
          <w:sz w:val="20"/>
          <w:szCs w:val="20"/>
        </w:rPr>
      </w:pPr>
      <w:r w:rsidRPr="004E08D0">
        <w:rPr>
          <w:rFonts w:ascii="Calibri" w:hAnsi="Calibri" w:cs="Calibri"/>
          <w:sz w:val="20"/>
          <w:szCs w:val="20"/>
        </w:rPr>
        <w:t xml:space="preserve">Alta presencia de coliformes fecales, que se refleja en frecuentes concentraciones por fuera del límite máximo establecido, lo que puede implicar un riesgo sanitario para la salud pública y un riesgo ecológico- ambiental, considerando que el área del Río Maullín es un sitio priorizado por el Ministerio del Medio Ambiente, dentro de la </w:t>
      </w:r>
      <w:r w:rsidR="00C26530">
        <w:rPr>
          <w:rFonts w:ascii="Calibri" w:hAnsi="Calibri" w:cs="Calibri"/>
          <w:sz w:val="20"/>
          <w:szCs w:val="20"/>
        </w:rPr>
        <w:t>R</w:t>
      </w:r>
      <w:r w:rsidRPr="004E08D0">
        <w:rPr>
          <w:rFonts w:ascii="Calibri" w:hAnsi="Calibri" w:cs="Calibri"/>
          <w:sz w:val="20"/>
          <w:szCs w:val="20"/>
        </w:rPr>
        <w:t>egión de Los Lagos, por su diversidad biológica particular.</w:t>
      </w:r>
    </w:p>
    <w:p w14:paraId="350D3433" w14:textId="77777777" w:rsidR="004E08D0" w:rsidRPr="004E08D0" w:rsidRDefault="004E08D0" w:rsidP="004E08D0">
      <w:pPr>
        <w:pStyle w:val="Prrafodelista"/>
        <w:numPr>
          <w:ilvl w:val="0"/>
          <w:numId w:val="40"/>
        </w:numPr>
        <w:ind w:left="851"/>
        <w:rPr>
          <w:rFonts w:ascii="Calibri" w:hAnsi="Calibri" w:cs="Calibri"/>
          <w:sz w:val="20"/>
          <w:szCs w:val="20"/>
        </w:rPr>
      </w:pPr>
      <w:r w:rsidRPr="004E08D0">
        <w:rPr>
          <w:rFonts w:ascii="Calibri" w:hAnsi="Calibri" w:cs="Calibri"/>
          <w:sz w:val="20"/>
          <w:szCs w:val="20"/>
        </w:rPr>
        <w:t xml:space="preserve">Disminución de la riqueza de especies ícticas, encontrándose principalmente ictiofauna nativa en el sector, como puyes y en menor cantidad el bagrecito, además, de especies exóticas. </w:t>
      </w:r>
    </w:p>
    <w:p w14:paraId="56984897" w14:textId="77777777" w:rsidR="0061013A" w:rsidRPr="004E08D0" w:rsidRDefault="004E08D0" w:rsidP="004E08D0">
      <w:pPr>
        <w:pStyle w:val="Prrafodelista"/>
        <w:numPr>
          <w:ilvl w:val="0"/>
          <w:numId w:val="40"/>
        </w:numPr>
        <w:ind w:left="851"/>
        <w:rPr>
          <w:rFonts w:ascii="Calibri" w:hAnsi="Calibri" w:cs="Calibri"/>
          <w:sz w:val="20"/>
          <w:szCs w:val="20"/>
        </w:rPr>
      </w:pPr>
      <w:r w:rsidRPr="004E08D0">
        <w:rPr>
          <w:rFonts w:ascii="Calibri" w:hAnsi="Calibri" w:cs="Calibri"/>
          <w:sz w:val="20"/>
          <w:szCs w:val="20"/>
        </w:rPr>
        <w:t>Cambio trófico del ecosistema del rio Maullín, entre el año 2016 y 2017, esto debido a la calidad del agua o a la estructura biológica, lo que ha provocado el empobrecimiento de la ictiofauna, tanto en su riqueza de especies, como en su abundancia, lo cual según literatura afín es característico de efectos de largo plazo de aguas servidas.</w:t>
      </w:r>
    </w:p>
    <w:p w14:paraId="2B25AE4F" w14:textId="77777777" w:rsidR="004E08D0" w:rsidRPr="004E08D0" w:rsidRDefault="004E08D0" w:rsidP="004E08D0">
      <w:pPr>
        <w:pStyle w:val="Prrafodelista"/>
        <w:numPr>
          <w:ilvl w:val="0"/>
          <w:numId w:val="40"/>
        </w:numPr>
        <w:ind w:left="851"/>
        <w:rPr>
          <w:rFonts w:ascii="Calibri" w:hAnsi="Calibri" w:cs="Calibri"/>
          <w:sz w:val="20"/>
          <w:szCs w:val="20"/>
        </w:rPr>
      </w:pPr>
      <w:r w:rsidRPr="004E08D0">
        <w:rPr>
          <w:rFonts w:ascii="Calibri" w:hAnsi="Calibri" w:cs="Calibri"/>
          <w:sz w:val="20"/>
          <w:szCs w:val="20"/>
        </w:rPr>
        <w:t>La Planta de tratamiento de aguas servidas no se está tratando el volumen máximo indicado en la citada RCA, dejando 62.15 LPS de caudal que debiese ser tratado según especificaciones indicadas en el proceso de Evaluación Ambiental.</w:t>
      </w:r>
    </w:p>
    <w:p w14:paraId="5F9CE44A" w14:textId="77777777" w:rsidR="004E08D0" w:rsidRPr="004E08D0" w:rsidRDefault="004E08D0" w:rsidP="004E08D0">
      <w:pPr>
        <w:pStyle w:val="Prrafodelista"/>
        <w:numPr>
          <w:ilvl w:val="0"/>
          <w:numId w:val="40"/>
        </w:numPr>
        <w:ind w:left="851"/>
        <w:rPr>
          <w:rFonts w:ascii="Calibri" w:hAnsi="Calibri" w:cs="Calibri"/>
          <w:sz w:val="20"/>
          <w:szCs w:val="20"/>
        </w:rPr>
      </w:pPr>
      <w:r w:rsidRPr="004E08D0">
        <w:rPr>
          <w:rFonts w:ascii="Calibri" w:hAnsi="Calibri" w:cs="Calibri"/>
          <w:sz w:val="20"/>
          <w:szCs w:val="20"/>
        </w:rPr>
        <w:t xml:space="preserve">Utilización del </w:t>
      </w:r>
      <w:proofErr w:type="spellStart"/>
      <w:r w:rsidRPr="004E08D0">
        <w:rPr>
          <w:rFonts w:ascii="Calibri" w:hAnsi="Calibri" w:cs="Calibri"/>
          <w:sz w:val="20"/>
          <w:szCs w:val="20"/>
        </w:rPr>
        <w:t>by</w:t>
      </w:r>
      <w:proofErr w:type="spellEnd"/>
      <w:r w:rsidRPr="004E08D0">
        <w:rPr>
          <w:rFonts w:ascii="Calibri" w:hAnsi="Calibri" w:cs="Calibri"/>
          <w:sz w:val="20"/>
          <w:szCs w:val="20"/>
        </w:rPr>
        <w:t xml:space="preserve"> </w:t>
      </w:r>
      <w:proofErr w:type="spellStart"/>
      <w:r w:rsidRPr="004E08D0">
        <w:rPr>
          <w:rFonts w:ascii="Calibri" w:hAnsi="Calibri" w:cs="Calibri"/>
          <w:sz w:val="20"/>
          <w:szCs w:val="20"/>
        </w:rPr>
        <w:t>pass</w:t>
      </w:r>
      <w:proofErr w:type="spellEnd"/>
      <w:r w:rsidRPr="004E08D0">
        <w:rPr>
          <w:rFonts w:ascii="Calibri" w:hAnsi="Calibri" w:cs="Calibri"/>
          <w:sz w:val="20"/>
          <w:szCs w:val="20"/>
        </w:rPr>
        <w:t xml:space="preserve"> de manera continua y de manera injustificada.</w:t>
      </w:r>
    </w:p>
    <w:p w14:paraId="20EED1B0" w14:textId="77777777" w:rsidR="00D42470" w:rsidRPr="004438A3" w:rsidRDefault="00D42470" w:rsidP="004438A3">
      <w:pPr>
        <w:spacing w:after="0" w:line="276" w:lineRule="auto"/>
        <w:jc w:val="both"/>
        <w:rPr>
          <w:rFonts w:ascii="Calibri" w:eastAsia="Calibri" w:hAnsi="Calibri" w:cs="Calibri"/>
          <w:sz w:val="20"/>
          <w:szCs w:val="20"/>
        </w:rPr>
      </w:pPr>
    </w:p>
    <w:p w14:paraId="04EF0882" w14:textId="77777777" w:rsidR="00D42470" w:rsidRPr="004438A3" w:rsidRDefault="00D42470" w:rsidP="004438A3">
      <w:pPr>
        <w:jc w:val="both"/>
        <w:rPr>
          <w:rFonts w:ascii="Calibri" w:eastAsia="Calibri" w:hAnsi="Calibri" w:cs="Calibri"/>
          <w:sz w:val="20"/>
          <w:szCs w:val="20"/>
        </w:rPr>
      </w:pPr>
    </w:p>
    <w:p w14:paraId="61262636" w14:textId="77777777" w:rsidR="00D42470" w:rsidRDefault="00D42470" w:rsidP="004438A3">
      <w:pPr>
        <w:jc w:val="both"/>
        <w:rPr>
          <w:rFonts w:ascii="Calibri" w:eastAsia="Calibri" w:hAnsi="Calibri" w:cs="Calibri"/>
          <w:sz w:val="20"/>
          <w:szCs w:val="20"/>
        </w:rPr>
      </w:pPr>
    </w:p>
    <w:p w14:paraId="0F94CE4C" w14:textId="77777777" w:rsidR="004E08D0" w:rsidRDefault="004E08D0" w:rsidP="004438A3">
      <w:pPr>
        <w:jc w:val="both"/>
        <w:rPr>
          <w:rFonts w:ascii="Calibri" w:eastAsia="Calibri" w:hAnsi="Calibri" w:cs="Calibri"/>
          <w:sz w:val="20"/>
          <w:szCs w:val="20"/>
        </w:rPr>
      </w:pPr>
    </w:p>
    <w:p w14:paraId="4EB92716" w14:textId="77777777" w:rsidR="00D42470" w:rsidRDefault="00D42470" w:rsidP="00987770">
      <w:pPr>
        <w:pStyle w:val="Ttulo1"/>
      </w:pPr>
      <w:bookmarkStart w:id="9" w:name="_Toc390777017"/>
      <w:bookmarkStart w:id="10" w:name="_Toc449085406"/>
      <w:bookmarkStart w:id="11" w:name="_Toc965654"/>
      <w:r w:rsidRPr="00D42470">
        <w:lastRenderedPageBreak/>
        <w:t xml:space="preserve">IDENTIFICACIÓN </w:t>
      </w:r>
      <w:bookmarkEnd w:id="9"/>
      <w:r w:rsidRPr="00D42470">
        <w:t>DE LA UNIDAD FISCALIZABLE</w:t>
      </w:r>
      <w:bookmarkEnd w:id="10"/>
      <w:bookmarkEnd w:id="11"/>
    </w:p>
    <w:p w14:paraId="301D6909" w14:textId="77777777" w:rsidR="0007552A" w:rsidRPr="0007552A" w:rsidRDefault="0007552A" w:rsidP="00987770">
      <w:pPr>
        <w:pStyle w:val="Ttulo1"/>
        <w:numPr>
          <w:ilvl w:val="0"/>
          <w:numId w:val="0"/>
        </w:numPr>
        <w:ind w:left="718"/>
      </w:pPr>
    </w:p>
    <w:p w14:paraId="73534347" w14:textId="77777777" w:rsidR="00D42470" w:rsidRPr="00D42470" w:rsidRDefault="00D42470" w:rsidP="00987770">
      <w:pPr>
        <w:pStyle w:val="Ttulo2"/>
      </w:pPr>
      <w:bookmarkStart w:id="12" w:name="_Toc449085407"/>
      <w:bookmarkStart w:id="13" w:name="_Toc965655"/>
      <w:r w:rsidRPr="00D42470">
        <w:t>Antecedentes Generales</w:t>
      </w:r>
      <w:bookmarkEnd w:id="12"/>
      <w:bookmarkEnd w:id="1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363A2EAE" w14:textId="77777777" w:rsidTr="00EF7802">
        <w:trPr>
          <w:trHeight w:val="482"/>
          <w:jc w:val="center"/>
        </w:trPr>
        <w:tc>
          <w:tcPr>
            <w:tcW w:w="2704" w:type="pct"/>
            <w:shd w:val="clear" w:color="auto" w:fill="FFFFFF"/>
            <w:tcMar>
              <w:top w:w="58" w:type="dxa"/>
              <w:left w:w="58" w:type="dxa"/>
              <w:bottom w:w="58" w:type="dxa"/>
              <w:right w:w="58" w:type="dxa"/>
            </w:tcMar>
            <w:hideMark/>
          </w:tcPr>
          <w:p w14:paraId="5C48DFCB" w14:textId="77777777"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72BE6940" w14:textId="77777777" w:rsidR="00E55815" w:rsidRPr="00D42470" w:rsidRDefault="009340D2" w:rsidP="00D42470">
            <w:pPr>
              <w:spacing w:after="0" w:line="240" w:lineRule="auto"/>
              <w:jc w:val="both"/>
              <w:rPr>
                <w:rFonts w:ascii="Calibri" w:eastAsia="Calibri" w:hAnsi="Calibri" w:cs="Calibri"/>
                <w:b/>
                <w:sz w:val="20"/>
                <w:szCs w:val="20"/>
              </w:rPr>
            </w:pPr>
            <w:r w:rsidRPr="009340D2">
              <w:rPr>
                <w:rFonts w:ascii="Calibri" w:eastAsia="Calibri" w:hAnsi="Calibri" w:cs="Calibri"/>
                <w:sz w:val="20"/>
                <w:szCs w:val="20"/>
              </w:rPr>
              <w:t>ESSAL PUERTO VARAS-LLANQUIHUE</w:t>
            </w:r>
          </w:p>
        </w:tc>
        <w:tc>
          <w:tcPr>
            <w:tcW w:w="2296" w:type="pct"/>
            <w:shd w:val="clear" w:color="auto" w:fill="FFFFFF"/>
          </w:tcPr>
          <w:p w14:paraId="0DD8BBC8" w14:textId="77777777" w:rsid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4EA8A120" w14:textId="77777777" w:rsidR="0096324E" w:rsidRPr="0096324E" w:rsidRDefault="0096324E" w:rsidP="00D42470">
            <w:pPr>
              <w:spacing w:after="0" w:line="240" w:lineRule="auto"/>
              <w:jc w:val="both"/>
              <w:rPr>
                <w:rFonts w:ascii="Calibri" w:eastAsia="Calibri" w:hAnsi="Calibri" w:cs="Calibri"/>
                <w:sz w:val="20"/>
                <w:szCs w:val="20"/>
                <w:lang w:eastAsia="es-ES"/>
              </w:rPr>
            </w:pPr>
            <w:r w:rsidRPr="0096324E">
              <w:rPr>
                <w:rFonts w:ascii="Calibri" w:eastAsia="Calibri" w:hAnsi="Calibri" w:cs="Calibri"/>
                <w:sz w:val="20"/>
                <w:szCs w:val="20"/>
                <w:lang w:eastAsia="es-ES"/>
              </w:rPr>
              <w:t xml:space="preserve">En operación </w:t>
            </w:r>
          </w:p>
        </w:tc>
      </w:tr>
      <w:tr w:rsidR="00D42470" w:rsidRPr="00D42470" w14:paraId="347173FF" w14:textId="77777777" w:rsidTr="00EF7802">
        <w:trPr>
          <w:trHeight w:val="482"/>
          <w:jc w:val="center"/>
        </w:trPr>
        <w:tc>
          <w:tcPr>
            <w:tcW w:w="2704" w:type="pct"/>
            <w:shd w:val="clear" w:color="auto" w:fill="FFFFFF"/>
            <w:tcMar>
              <w:top w:w="58" w:type="dxa"/>
              <w:left w:w="58" w:type="dxa"/>
              <w:bottom w:w="58" w:type="dxa"/>
              <w:right w:w="58" w:type="dxa"/>
            </w:tcMar>
            <w:hideMark/>
          </w:tcPr>
          <w:p w14:paraId="711D8BD2" w14:textId="77777777" w:rsidR="00D42470" w:rsidRPr="00D42470" w:rsidRDefault="00D42470" w:rsidP="00D42470">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9340D2">
              <w:rPr>
                <w:rFonts w:ascii="Calibri" w:eastAsia="Calibri" w:hAnsi="Calibri" w:cs="Calibri"/>
                <w:sz w:val="20"/>
                <w:szCs w:val="20"/>
              </w:rPr>
              <w:t>L</w:t>
            </w:r>
            <w:r w:rsidR="009340D2" w:rsidRPr="009340D2">
              <w:rPr>
                <w:rFonts w:ascii="Calibri" w:eastAsia="Calibri" w:hAnsi="Calibri" w:cs="Calibri"/>
                <w:sz w:val="20"/>
                <w:szCs w:val="20"/>
              </w:rPr>
              <w:t>os Lagos</w:t>
            </w:r>
          </w:p>
        </w:tc>
        <w:tc>
          <w:tcPr>
            <w:tcW w:w="2296" w:type="pct"/>
            <w:vMerge w:val="restart"/>
            <w:shd w:val="clear" w:color="auto" w:fill="FFFFFF"/>
            <w:hideMark/>
          </w:tcPr>
          <w:p w14:paraId="1589E37D" w14:textId="77777777"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65E8F0F9" w14:textId="77777777" w:rsidR="009340D2" w:rsidRPr="00D42470" w:rsidRDefault="009340D2" w:rsidP="00D42470">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 xml:space="preserve">Camino </w:t>
            </w:r>
            <w:proofErr w:type="spellStart"/>
            <w:r>
              <w:rPr>
                <w:rFonts w:ascii="Calibri" w:eastAsia="Calibri" w:hAnsi="Calibri" w:cs="Calibri"/>
                <w:sz w:val="20"/>
                <w:szCs w:val="20"/>
              </w:rPr>
              <w:t>Loncotoro</w:t>
            </w:r>
            <w:proofErr w:type="spellEnd"/>
            <w:r>
              <w:rPr>
                <w:rFonts w:ascii="Calibri" w:eastAsia="Calibri" w:hAnsi="Calibri" w:cs="Calibri"/>
                <w:sz w:val="20"/>
                <w:szCs w:val="20"/>
              </w:rPr>
              <w:t xml:space="preserve"> s/n</w:t>
            </w:r>
            <w:r w:rsidR="0096324E">
              <w:rPr>
                <w:rFonts w:ascii="Calibri" w:eastAsia="Calibri" w:hAnsi="Calibri" w:cs="Calibri"/>
                <w:sz w:val="20"/>
                <w:szCs w:val="20"/>
              </w:rPr>
              <w:t>,</w:t>
            </w:r>
            <w:r>
              <w:rPr>
                <w:rFonts w:ascii="Calibri" w:eastAsia="Calibri" w:hAnsi="Calibri" w:cs="Calibri"/>
                <w:sz w:val="20"/>
                <w:szCs w:val="20"/>
              </w:rPr>
              <w:t xml:space="preserve"> Llanquihue</w:t>
            </w:r>
          </w:p>
        </w:tc>
      </w:tr>
      <w:tr w:rsidR="00D42470" w:rsidRPr="00D42470" w14:paraId="52D2D4A2" w14:textId="77777777" w:rsidTr="00EF7802">
        <w:trPr>
          <w:trHeight w:val="467"/>
          <w:jc w:val="center"/>
        </w:trPr>
        <w:tc>
          <w:tcPr>
            <w:tcW w:w="2704" w:type="pct"/>
            <w:shd w:val="clear" w:color="auto" w:fill="FFFFFF"/>
            <w:tcMar>
              <w:top w:w="58" w:type="dxa"/>
              <w:left w:w="58" w:type="dxa"/>
              <w:bottom w:w="58" w:type="dxa"/>
              <w:right w:w="58" w:type="dxa"/>
            </w:tcMar>
          </w:tcPr>
          <w:p w14:paraId="7F7BDAEB"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9340D2" w:rsidRPr="009340D2">
              <w:rPr>
                <w:rFonts w:ascii="Calibri" w:eastAsia="Calibri" w:hAnsi="Calibri" w:cs="Calibri"/>
                <w:sz w:val="20"/>
                <w:szCs w:val="20"/>
              </w:rPr>
              <w:t>Llanquihue</w:t>
            </w:r>
          </w:p>
        </w:tc>
        <w:tc>
          <w:tcPr>
            <w:tcW w:w="2296" w:type="pct"/>
            <w:vMerge/>
            <w:shd w:val="clear" w:color="auto" w:fill="FFFFFF"/>
          </w:tcPr>
          <w:p w14:paraId="4D8A6F0B"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468C0EB9" w14:textId="77777777" w:rsidTr="00EF7802">
        <w:trPr>
          <w:trHeight w:val="482"/>
          <w:jc w:val="center"/>
        </w:trPr>
        <w:tc>
          <w:tcPr>
            <w:tcW w:w="2704" w:type="pct"/>
            <w:shd w:val="clear" w:color="auto" w:fill="FFFFFF"/>
            <w:tcMar>
              <w:top w:w="58" w:type="dxa"/>
              <w:left w:w="58" w:type="dxa"/>
              <w:bottom w:w="58" w:type="dxa"/>
              <w:right w:w="58" w:type="dxa"/>
            </w:tcMar>
          </w:tcPr>
          <w:p w14:paraId="7D342A4F"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9340D2">
              <w:rPr>
                <w:rFonts w:ascii="Calibri" w:eastAsia="Calibri" w:hAnsi="Calibri" w:cs="Calibri"/>
                <w:sz w:val="20"/>
                <w:szCs w:val="20"/>
              </w:rPr>
              <w:t>Llanquihue</w:t>
            </w:r>
          </w:p>
        </w:tc>
        <w:tc>
          <w:tcPr>
            <w:tcW w:w="2296" w:type="pct"/>
            <w:vMerge/>
            <w:shd w:val="clear" w:color="auto" w:fill="FFFFFF"/>
          </w:tcPr>
          <w:p w14:paraId="55480246"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7564907B" w14:textId="77777777" w:rsidTr="00EF7802">
        <w:trPr>
          <w:trHeight w:val="571"/>
          <w:jc w:val="center"/>
        </w:trPr>
        <w:tc>
          <w:tcPr>
            <w:tcW w:w="2704" w:type="pct"/>
            <w:shd w:val="clear" w:color="auto" w:fill="FFFFFF"/>
            <w:tcMar>
              <w:top w:w="58" w:type="dxa"/>
              <w:left w:w="58" w:type="dxa"/>
              <w:bottom w:w="58" w:type="dxa"/>
              <w:right w:w="58" w:type="dxa"/>
            </w:tcMar>
            <w:hideMark/>
          </w:tcPr>
          <w:p w14:paraId="061D9A24" w14:textId="77777777" w:rsidR="009340D2"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Titular</w:t>
            </w:r>
            <w:r w:rsidR="002D3B77">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p>
          <w:p w14:paraId="38AEFCC5" w14:textId="77777777" w:rsidR="00D42470" w:rsidRPr="00D42470" w:rsidRDefault="009340D2" w:rsidP="00D42470">
            <w:pPr>
              <w:spacing w:after="100" w:line="276" w:lineRule="auto"/>
              <w:jc w:val="both"/>
              <w:rPr>
                <w:rFonts w:ascii="Calibri" w:eastAsia="Calibri" w:hAnsi="Calibri" w:cs="Calibri"/>
                <w:sz w:val="20"/>
                <w:szCs w:val="20"/>
                <w:lang w:eastAsia="es-ES"/>
              </w:rPr>
            </w:pPr>
            <w:r w:rsidRPr="009340D2">
              <w:rPr>
                <w:rFonts w:ascii="Calibri" w:eastAsia="Calibri" w:hAnsi="Calibri" w:cs="Calibri"/>
                <w:sz w:val="20"/>
                <w:szCs w:val="20"/>
              </w:rPr>
              <w:t>EMPRESA DE SERVICIOS SANITARIOS DE LOS LAGOS S.A.</w:t>
            </w:r>
          </w:p>
        </w:tc>
        <w:tc>
          <w:tcPr>
            <w:tcW w:w="2296" w:type="pct"/>
            <w:shd w:val="clear" w:color="auto" w:fill="FFFFFF"/>
            <w:tcMar>
              <w:top w:w="58" w:type="dxa"/>
              <w:left w:w="58" w:type="dxa"/>
              <w:bottom w:w="58" w:type="dxa"/>
              <w:right w:w="58" w:type="dxa"/>
            </w:tcMar>
          </w:tcPr>
          <w:p w14:paraId="2C23D30E"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9340D2">
              <w:rPr>
                <w:rFonts w:ascii="Calibri" w:eastAsia="Calibri" w:hAnsi="Calibri" w:cs="Calibri"/>
                <w:sz w:val="20"/>
                <w:szCs w:val="20"/>
              </w:rPr>
              <w:t>96.579.800-5</w:t>
            </w:r>
          </w:p>
        </w:tc>
      </w:tr>
      <w:tr w:rsidR="00D42470" w:rsidRPr="00D42470" w14:paraId="1A5A53D8" w14:textId="77777777" w:rsidTr="00EF7802">
        <w:trPr>
          <w:trHeight w:val="425"/>
          <w:jc w:val="center"/>
        </w:trPr>
        <w:tc>
          <w:tcPr>
            <w:tcW w:w="2704" w:type="pct"/>
            <w:vMerge w:val="restart"/>
            <w:shd w:val="clear" w:color="auto" w:fill="FFFFFF"/>
            <w:tcMar>
              <w:top w:w="58" w:type="dxa"/>
              <w:left w:w="58" w:type="dxa"/>
              <w:bottom w:w="58" w:type="dxa"/>
              <w:right w:w="58" w:type="dxa"/>
            </w:tcMar>
          </w:tcPr>
          <w:p w14:paraId="2E07BB11"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79A042BB" w14:textId="77777777" w:rsidR="009340D2" w:rsidRPr="00D42470" w:rsidRDefault="009340D2"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Covadonga 52, Puerto Montt</w:t>
            </w:r>
          </w:p>
        </w:tc>
        <w:tc>
          <w:tcPr>
            <w:tcW w:w="2296" w:type="pct"/>
            <w:shd w:val="clear" w:color="auto" w:fill="FFFFFF"/>
            <w:tcMar>
              <w:top w:w="58" w:type="dxa"/>
              <w:left w:w="58" w:type="dxa"/>
              <w:bottom w:w="58" w:type="dxa"/>
              <w:right w:w="58" w:type="dxa"/>
            </w:tcMar>
          </w:tcPr>
          <w:p w14:paraId="142CEBAF"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9340D2" w:rsidRPr="009340D2">
              <w:rPr>
                <w:rFonts w:ascii="Calibri" w:eastAsia="Calibri" w:hAnsi="Calibri" w:cs="Calibri"/>
                <w:sz w:val="20"/>
                <w:szCs w:val="20"/>
              </w:rPr>
              <w:t>mcofre@essal.cl</w:t>
            </w:r>
          </w:p>
        </w:tc>
      </w:tr>
      <w:tr w:rsidR="00D42470" w:rsidRPr="00D42470" w14:paraId="071274F2" w14:textId="77777777" w:rsidTr="00EF7802">
        <w:trPr>
          <w:trHeight w:val="589"/>
          <w:jc w:val="center"/>
        </w:trPr>
        <w:tc>
          <w:tcPr>
            <w:tcW w:w="2704" w:type="pct"/>
            <w:vMerge/>
            <w:vAlign w:val="center"/>
            <w:hideMark/>
          </w:tcPr>
          <w:p w14:paraId="164F52F3"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shd w:val="clear" w:color="auto" w:fill="FFFFFF"/>
            <w:tcMar>
              <w:top w:w="58" w:type="dxa"/>
              <w:left w:w="58" w:type="dxa"/>
              <w:bottom w:w="58" w:type="dxa"/>
              <w:right w:w="58" w:type="dxa"/>
            </w:tcMar>
            <w:hideMark/>
          </w:tcPr>
          <w:p w14:paraId="7C2DE0B5"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9340D2">
              <w:rPr>
                <w:rFonts w:ascii="Calibri" w:eastAsia="Calibri" w:hAnsi="Calibri" w:cs="Calibri"/>
                <w:sz w:val="20"/>
                <w:szCs w:val="20"/>
              </w:rPr>
              <w:t>+56 65 2 481901</w:t>
            </w:r>
          </w:p>
        </w:tc>
      </w:tr>
      <w:tr w:rsidR="00D42470" w:rsidRPr="00D42470" w14:paraId="7AAEAD8C" w14:textId="77777777" w:rsidTr="00EF7802">
        <w:trPr>
          <w:trHeight w:val="515"/>
          <w:jc w:val="center"/>
        </w:trPr>
        <w:tc>
          <w:tcPr>
            <w:tcW w:w="2704" w:type="pct"/>
            <w:shd w:val="clear" w:color="auto" w:fill="FFFFFF"/>
            <w:tcMar>
              <w:top w:w="58" w:type="dxa"/>
              <w:left w:w="58" w:type="dxa"/>
              <w:bottom w:w="58" w:type="dxa"/>
              <w:right w:w="58" w:type="dxa"/>
            </w:tcMar>
          </w:tcPr>
          <w:p w14:paraId="6A1D1EAF" w14:textId="77777777" w:rsidR="00D42470"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w:t>
            </w:r>
            <w:r>
              <w:rPr>
                <w:rFonts w:ascii="Calibri" w:eastAsia="Calibri" w:hAnsi="Calibri" w:cs="Calibri"/>
                <w:b/>
                <w:sz w:val="20"/>
                <w:szCs w:val="20"/>
              </w:rPr>
              <w:t>(s)</w:t>
            </w:r>
            <w:r w:rsidR="00D42470" w:rsidRPr="00D42470">
              <w:rPr>
                <w:rFonts w:ascii="Calibri" w:eastAsia="Calibri" w:hAnsi="Calibri" w:cs="Calibri"/>
                <w:b/>
                <w:sz w:val="20"/>
                <w:szCs w:val="20"/>
              </w:rPr>
              <w:t xml:space="preserve"> legal</w:t>
            </w:r>
            <w:r>
              <w:rPr>
                <w:rFonts w:ascii="Calibri" w:eastAsia="Calibri" w:hAnsi="Calibri" w:cs="Calibri"/>
                <w:b/>
                <w:sz w:val="20"/>
                <w:szCs w:val="20"/>
              </w:rPr>
              <w:t>(es)</w:t>
            </w:r>
            <w:r w:rsidR="00D42470" w:rsidRPr="00D42470">
              <w:rPr>
                <w:rFonts w:ascii="Calibri" w:eastAsia="Calibri" w:hAnsi="Calibri" w:cs="Calibri"/>
                <w:b/>
                <w:sz w:val="20"/>
                <w:szCs w:val="20"/>
              </w:rPr>
              <w:t>:</w:t>
            </w:r>
            <w:r w:rsidR="00D42470" w:rsidRPr="00D42470">
              <w:rPr>
                <w:rFonts w:ascii="Calibri" w:eastAsia="Calibri" w:hAnsi="Calibri" w:cs="Calibri"/>
                <w:sz w:val="20"/>
                <w:szCs w:val="20"/>
              </w:rPr>
              <w:t xml:space="preserve"> </w:t>
            </w:r>
          </w:p>
          <w:p w14:paraId="7A2F174E" w14:textId="77777777" w:rsidR="009340D2" w:rsidRPr="00D42470" w:rsidRDefault="009340D2"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 xml:space="preserve">Hernán </w:t>
            </w:r>
            <w:proofErr w:type="spellStart"/>
            <w:r>
              <w:rPr>
                <w:rFonts w:ascii="Calibri" w:eastAsia="Calibri" w:hAnsi="Calibri" w:cs="Calibri"/>
                <w:sz w:val="20"/>
                <w:szCs w:val="20"/>
              </w:rPr>
              <w:t>König</w:t>
            </w:r>
            <w:proofErr w:type="spellEnd"/>
            <w:r>
              <w:rPr>
                <w:rFonts w:ascii="Calibri" w:eastAsia="Calibri" w:hAnsi="Calibri" w:cs="Calibri"/>
                <w:sz w:val="20"/>
                <w:szCs w:val="20"/>
              </w:rPr>
              <w:t xml:space="preserve"> Besa </w:t>
            </w:r>
          </w:p>
        </w:tc>
        <w:tc>
          <w:tcPr>
            <w:tcW w:w="2296" w:type="pct"/>
            <w:shd w:val="clear" w:color="auto" w:fill="FFFFFF"/>
            <w:tcMar>
              <w:top w:w="58" w:type="dxa"/>
              <w:left w:w="58" w:type="dxa"/>
              <w:bottom w:w="58" w:type="dxa"/>
              <w:right w:w="58" w:type="dxa"/>
            </w:tcMar>
          </w:tcPr>
          <w:p w14:paraId="7B9E1593"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9340D2">
              <w:rPr>
                <w:rFonts w:ascii="Calibri" w:eastAsia="Calibri" w:hAnsi="Calibri" w:cs="Calibri"/>
                <w:sz w:val="20"/>
                <w:szCs w:val="20"/>
              </w:rPr>
              <w:t>9.656.371-K</w:t>
            </w:r>
          </w:p>
        </w:tc>
      </w:tr>
      <w:tr w:rsidR="00D42470" w:rsidRPr="00D42470" w14:paraId="1EAC92B1" w14:textId="77777777" w:rsidTr="00EF7802">
        <w:trPr>
          <w:trHeight w:val="469"/>
          <w:jc w:val="center"/>
        </w:trPr>
        <w:tc>
          <w:tcPr>
            <w:tcW w:w="2704" w:type="pct"/>
            <w:vMerge w:val="restart"/>
            <w:shd w:val="clear" w:color="auto" w:fill="FFFFFF"/>
            <w:tcMar>
              <w:top w:w="58" w:type="dxa"/>
              <w:left w:w="58" w:type="dxa"/>
              <w:bottom w:w="58" w:type="dxa"/>
              <w:right w:w="58" w:type="dxa"/>
            </w:tcMar>
          </w:tcPr>
          <w:p w14:paraId="1A44CB86"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w:t>
            </w:r>
            <w:r w:rsidR="002D3B77">
              <w:rPr>
                <w:rFonts w:ascii="Calibri" w:eastAsia="Calibri" w:hAnsi="Calibri" w:cs="Calibri"/>
                <w:b/>
                <w:sz w:val="20"/>
                <w:szCs w:val="20"/>
              </w:rPr>
              <w:t>(s)</w:t>
            </w:r>
            <w:r w:rsidRPr="00D42470">
              <w:rPr>
                <w:rFonts w:ascii="Calibri" w:eastAsia="Calibri" w:hAnsi="Calibri" w:cs="Calibri"/>
                <w:b/>
                <w:sz w:val="20"/>
                <w:szCs w:val="20"/>
              </w:rPr>
              <w:t xml:space="preserve"> legal</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5C408A4D" w14:textId="77777777" w:rsidR="009340D2" w:rsidRPr="00D42470" w:rsidRDefault="009340D2" w:rsidP="00D42470">
            <w:pPr>
              <w:spacing w:after="100" w:line="276" w:lineRule="auto"/>
              <w:jc w:val="both"/>
              <w:rPr>
                <w:rFonts w:ascii="Calibri" w:eastAsia="Calibri" w:hAnsi="Calibri" w:cs="Calibri"/>
                <w:sz w:val="20"/>
                <w:szCs w:val="20"/>
                <w:lang w:val="es-ES" w:eastAsia="es-ES"/>
              </w:rPr>
            </w:pPr>
            <w:r w:rsidRPr="009340D2">
              <w:rPr>
                <w:rFonts w:ascii="Calibri" w:eastAsia="Calibri" w:hAnsi="Calibri" w:cs="Calibri"/>
                <w:sz w:val="20"/>
                <w:szCs w:val="20"/>
                <w:lang w:val="es-ES" w:eastAsia="es-ES"/>
              </w:rPr>
              <w:t>Covadonga 52, Puerto Montt</w:t>
            </w:r>
          </w:p>
        </w:tc>
        <w:tc>
          <w:tcPr>
            <w:tcW w:w="2296" w:type="pct"/>
            <w:shd w:val="clear" w:color="auto" w:fill="FFFFFF"/>
            <w:tcMar>
              <w:top w:w="58" w:type="dxa"/>
              <w:left w:w="58" w:type="dxa"/>
              <w:bottom w:w="58" w:type="dxa"/>
              <w:right w:w="58" w:type="dxa"/>
            </w:tcMar>
          </w:tcPr>
          <w:p w14:paraId="330695C6"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9340D2" w:rsidRPr="009340D2">
              <w:rPr>
                <w:rFonts w:ascii="Calibri" w:eastAsia="Calibri" w:hAnsi="Calibri" w:cs="Calibri"/>
                <w:sz w:val="20"/>
                <w:szCs w:val="20"/>
              </w:rPr>
              <w:t>mcofre@essal.cl</w:t>
            </w:r>
          </w:p>
        </w:tc>
      </w:tr>
      <w:tr w:rsidR="00D42470" w:rsidRPr="00D42470" w14:paraId="0E516F1C" w14:textId="77777777" w:rsidTr="00EF7802">
        <w:trPr>
          <w:trHeight w:val="507"/>
          <w:jc w:val="center"/>
        </w:trPr>
        <w:tc>
          <w:tcPr>
            <w:tcW w:w="2704" w:type="pct"/>
            <w:vMerge/>
            <w:vAlign w:val="center"/>
            <w:hideMark/>
          </w:tcPr>
          <w:p w14:paraId="5D8447E5"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shd w:val="clear" w:color="auto" w:fill="FFFFFF"/>
            <w:tcMar>
              <w:top w:w="58" w:type="dxa"/>
              <w:left w:w="58" w:type="dxa"/>
              <w:bottom w:w="58" w:type="dxa"/>
              <w:right w:w="58" w:type="dxa"/>
            </w:tcMar>
            <w:hideMark/>
          </w:tcPr>
          <w:p w14:paraId="36C713DA"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96324E" w:rsidRPr="0096324E">
              <w:rPr>
                <w:rFonts w:ascii="Calibri" w:eastAsia="Calibri" w:hAnsi="Calibri" w:cs="Calibri"/>
                <w:sz w:val="20"/>
                <w:szCs w:val="20"/>
              </w:rPr>
              <w:t>+56 65 2 481901</w:t>
            </w:r>
          </w:p>
        </w:tc>
      </w:tr>
    </w:tbl>
    <w:p w14:paraId="652041A3" w14:textId="77777777" w:rsidR="00D42470" w:rsidRPr="00D42470" w:rsidRDefault="00D42470" w:rsidP="00D42470">
      <w:pPr>
        <w:contextualSpacing/>
      </w:pPr>
    </w:p>
    <w:p w14:paraId="2182FA76" w14:textId="77777777" w:rsidR="00D42470" w:rsidRPr="00D42470" w:rsidRDefault="00D42470" w:rsidP="00D42470">
      <w:pPr>
        <w:contextualSpacing/>
      </w:pPr>
    </w:p>
    <w:p w14:paraId="38CF3817" w14:textId="77777777" w:rsidR="00D42470" w:rsidRPr="00D42470" w:rsidRDefault="00D42470" w:rsidP="00D42470">
      <w:pPr>
        <w:jc w:val="center"/>
        <w:rPr>
          <w:rFonts w:ascii="Calibri" w:eastAsia="Calibri" w:hAnsi="Calibri" w:cs="Calibri"/>
          <w:sz w:val="28"/>
          <w:szCs w:val="32"/>
        </w:rPr>
      </w:pPr>
    </w:p>
    <w:p w14:paraId="00A79F2E" w14:textId="77777777" w:rsidR="00D42470" w:rsidRPr="00D42470" w:rsidRDefault="00D42470" w:rsidP="00D42470">
      <w:pPr>
        <w:jc w:val="center"/>
        <w:rPr>
          <w:rFonts w:ascii="Calibri" w:eastAsia="Calibri" w:hAnsi="Calibri" w:cs="Calibri"/>
          <w:sz w:val="28"/>
          <w:szCs w:val="32"/>
        </w:rPr>
      </w:pPr>
    </w:p>
    <w:p w14:paraId="39924C80" w14:textId="77777777" w:rsidR="00D42470" w:rsidRPr="00D42470" w:rsidRDefault="00D42470" w:rsidP="00D42470">
      <w:pPr>
        <w:jc w:val="center"/>
        <w:rPr>
          <w:rFonts w:ascii="Calibri" w:eastAsia="Calibri" w:hAnsi="Calibri" w:cs="Calibri"/>
          <w:sz w:val="28"/>
          <w:szCs w:val="32"/>
        </w:rPr>
      </w:pPr>
    </w:p>
    <w:p w14:paraId="3C8DAB75" w14:textId="77777777" w:rsidR="00D42470" w:rsidRPr="00D42470" w:rsidRDefault="00D42470" w:rsidP="00D42470">
      <w:pPr>
        <w:jc w:val="center"/>
        <w:rPr>
          <w:rFonts w:ascii="Calibri" w:eastAsia="Calibri" w:hAnsi="Calibri" w:cs="Calibri"/>
          <w:sz w:val="28"/>
          <w:szCs w:val="32"/>
        </w:rPr>
      </w:pPr>
    </w:p>
    <w:p w14:paraId="21F78E75" w14:textId="77777777"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4" w:name="_Toc352840379"/>
      <w:bookmarkStart w:id="15" w:name="_Toc352841439"/>
      <w:bookmarkStart w:id="16" w:name="_Toc353998106"/>
      <w:bookmarkStart w:id="17" w:name="_Toc353998179"/>
      <w:bookmarkStart w:id="18" w:name="_Toc382383533"/>
      <w:bookmarkStart w:id="19" w:name="_Toc382472355"/>
      <w:bookmarkStart w:id="20" w:name="_Toc390184267"/>
      <w:bookmarkStart w:id="21" w:name="_Toc390359998"/>
      <w:bookmarkStart w:id="22" w:name="_Toc390777019"/>
    </w:p>
    <w:p w14:paraId="3120E803" w14:textId="77777777" w:rsidR="00D42470" w:rsidRPr="00D42470" w:rsidRDefault="00D42470" w:rsidP="00EF1051">
      <w:pPr>
        <w:pStyle w:val="Ttulo2"/>
      </w:pPr>
      <w:bookmarkStart w:id="23" w:name="_Toc449085408"/>
      <w:bookmarkStart w:id="24" w:name="_Toc965656"/>
      <w:r w:rsidRPr="00D42470">
        <w:lastRenderedPageBreak/>
        <w:t>Ubicación</w:t>
      </w:r>
      <w:bookmarkEnd w:id="14"/>
      <w:bookmarkEnd w:id="15"/>
      <w:bookmarkEnd w:id="16"/>
      <w:bookmarkEnd w:id="17"/>
      <w:bookmarkEnd w:id="18"/>
      <w:bookmarkEnd w:id="19"/>
      <w:r w:rsidRPr="00D42470">
        <w:t xml:space="preserve"> y Layout</w:t>
      </w:r>
      <w:bookmarkEnd w:id="20"/>
      <w:bookmarkEnd w:id="21"/>
      <w:bookmarkEnd w:id="22"/>
      <w:bookmarkEnd w:id="23"/>
      <w:bookmarkEnd w:id="2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0F62891E"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567175D5" w14:textId="77777777" w:rsidR="00D42470" w:rsidRPr="00D42470" w:rsidRDefault="00D42470" w:rsidP="00D42470">
            <w:pPr>
              <w:spacing w:after="0" w:line="240" w:lineRule="auto"/>
              <w:jc w:val="both"/>
              <w:rPr>
                <w:rFonts w:ascii="Calibri" w:eastAsia="Calibri" w:hAnsi="Calibri" w:cs="Times New Roman"/>
                <w:color w:val="FF0000"/>
                <w:sz w:val="20"/>
                <w:szCs w:val="20"/>
              </w:rPr>
            </w:pPr>
            <w:bookmarkStart w:id="25" w:name="_Toc352840382"/>
            <w:bookmarkStart w:id="26" w:name="_Toc352841442"/>
            <w:bookmarkStart w:id="27" w:name="_Toc352940732"/>
            <w:bookmarkStart w:id="28" w:name="_Toc353998108"/>
            <w:bookmarkStart w:id="29"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 xml:space="preserve">Fuente: </w:t>
            </w:r>
            <w:bookmarkEnd w:id="25"/>
            <w:bookmarkEnd w:id="26"/>
            <w:r w:rsidR="003F4247">
              <w:rPr>
                <w:rFonts w:ascii="Calibri" w:eastAsia="Calibri" w:hAnsi="Calibri" w:cs="Times New Roman"/>
                <w:sz w:val="20"/>
                <w:szCs w:val="20"/>
              </w:rPr>
              <w:t xml:space="preserve">Google </w:t>
            </w:r>
            <w:proofErr w:type="spellStart"/>
            <w:r w:rsidR="003F4247">
              <w:rPr>
                <w:rFonts w:ascii="Calibri" w:eastAsia="Calibri" w:hAnsi="Calibri" w:cs="Times New Roman"/>
                <w:sz w:val="20"/>
                <w:szCs w:val="20"/>
              </w:rPr>
              <w:t>Earth</w:t>
            </w:r>
            <w:proofErr w:type="spellEnd"/>
            <w:r w:rsidR="003F4247" w:rsidRPr="003F4247">
              <w:rPr>
                <w:rFonts w:ascii="Calibri" w:eastAsia="Calibri" w:hAnsi="Calibri" w:cs="Times New Roman"/>
                <w:sz w:val="20"/>
                <w:szCs w:val="20"/>
              </w:rPr>
              <w:t>)</w:t>
            </w:r>
            <w:r w:rsidRPr="003F4247">
              <w:rPr>
                <w:rFonts w:ascii="Calibri" w:eastAsia="Calibri" w:hAnsi="Calibri" w:cs="Times New Roman"/>
                <w:sz w:val="20"/>
                <w:szCs w:val="20"/>
              </w:rPr>
              <w:t>.</w:t>
            </w:r>
            <w:bookmarkEnd w:id="27"/>
            <w:bookmarkEnd w:id="28"/>
            <w:bookmarkEnd w:id="29"/>
          </w:p>
          <w:p w14:paraId="59C255CD" w14:textId="77777777" w:rsidR="00D42470" w:rsidRPr="00D42470" w:rsidRDefault="003F4247" w:rsidP="00D42470">
            <w:pPr>
              <w:spacing w:after="0" w:line="240" w:lineRule="auto"/>
              <w:jc w:val="center"/>
              <w:rPr>
                <w:rFonts w:ascii="Calibri" w:eastAsia="Calibri" w:hAnsi="Calibri" w:cs="Calibri"/>
                <w:b/>
                <w:noProof/>
                <w:sz w:val="24"/>
                <w:szCs w:val="20"/>
                <w:lang w:eastAsia="es-CL"/>
              </w:rPr>
            </w:pPr>
            <w:r>
              <w:rPr>
                <w:noProof/>
              </w:rPr>
              <w:drawing>
                <wp:inline distT="0" distB="0" distL="0" distR="0" wp14:anchorId="104BF6E8" wp14:editId="4D4BE065">
                  <wp:extent cx="6886099" cy="43434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889534" cy="4345567"/>
                          </a:xfrm>
                          <a:prstGeom prst="rect">
                            <a:avLst/>
                          </a:prstGeom>
                        </pic:spPr>
                      </pic:pic>
                    </a:graphicData>
                  </a:graphic>
                </wp:inline>
              </w:drawing>
            </w:r>
          </w:p>
        </w:tc>
      </w:tr>
      <w:tr w:rsidR="00D42470" w:rsidRPr="00D42470" w14:paraId="64CD83D7" w14:textId="77777777" w:rsidTr="00556C92">
        <w:trPr>
          <w:trHeight w:val="229"/>
          <w:jc w:val="center"/>
        </w:trPr>
        <w:tc>
          <w:tcPr>
            <w:tcW w:w="1798" w:type="pct"/>
            <w:shd w:val="clear" w:color="auto" w:fill="FFFFFF"/>
            <w:tcMar>
              <w:top w:w="58" w:type="dxa"/>
              <w:left w:w="58" w:type="dxa"/>
              <w:bottom w:w="58" w:type="dxa"/>
              <w:right w:w="58" w:type="dxa"/>
            </w:tcMar>
            <w:hideMark/>
          </w:tcPr>
          <w:p w14:paraId="5233101A"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3F4247">
              <w:rPr>
                <w:rFonts w:ascii="Calibri" w:eastAsia="Calibri" w:hAnsi="Calibri" w:cs="Calibri"/>
                <w:b/>
                <w:sz w:val="20"/>
                <w:szCs w:val="18"/>
              </w:rPr>
              <w:t>DATUM WGS 84</w:t>
            </w:r>
          </w:p>
        </w:tc>
        <w:tc>
          <w:tcPr>
            <w:tcW w:w="928" w:type="pct"/>
            <w:shd w:val="clear" w:color="auto" w:fill="FFFFFF"/>
          </w:tcPr>
          <w:p w14:paraId="0BFD84DF"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3F4247">
              <w:rPr>
                <w:rFonts w:ascii="Calibri" w:eastAsia="Calibri" w:hAnsi="Calibri" w:cs="Calibri"/>
                <w:b/>
                <w:sz w:val="20"/>
                <w:szCs w:val="18"/>
              </w:rPr>
              <w:t xml:space="preserve"> 18 G</w:t>
            </w:r>
          </w:p>
        </w:tc>
        <w:tc>
          <w:tcPr>
            <w:tcW w:w="1146" w:type="pct"/>
            <w:shd w:val="clear" w:color="auto" w:fill="FFFFFF"/>
          </w:tcPr>
          <w:p w14:paraId="17DF272C"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3F4247">
              <w:rPr>
                <w:rFonts w:ascii="Calibri" w:eastAsia="Calibri" w:hAnsi="Calibri" w:cs="Calibri"/>
                <w:b/>
                <w:sz w:val="20"/>
                <w:szCs w:val="18"/>
              </w:rPr>
              <w:t xml:space="preserve"> 5.428.823</w:t>
            </w:r>
          </w:p>
        </w:tc>
        <w:tc>
          <w:tcPr>
            <w:tcW w:w="1128" w:type="pct"/>
            <w:shd w:val="clear" w:color="auto" w:fill="FFFFFF"/>
          </w:tcPr>
          <w:p w14:paraId="66EE7363" w14:textId="77777777"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3F4247">
              <w:rPr>
                <w:rFonts w:ascii="Calibri" w:eastAsia="Calibri" w:hAnsi="Calibri" w:cs="Calibri"/>
                <w:b/>
                <w:sz w:val="20"/>
                <w:szCs w:val="16"/>
              </w:rPr>
              <w:t xml:space="preserve"> 665.387</w:t>
            </w:r>
          </w:p>
        </w:tc>
      </w:tr>
      <w:tr w:rsidR="00D42470" w:rsidRPr="00D42470" w14:paraId="24AA00E8" w14:textId="77777777" w:rsidTr="00556C92">
        <w:trPr>
          <w:trHeight w:val="728"/>
          <w:jc w:val="center"/>
        </w:trPr>
        <w:tc>
          <w:tcPr>
            <w:tcW w:w="5000" w:type="pct"/>
            <w:gridSpan w:val="4"/>
            <w:shd w:val="clear" w:color="auto" w:fill="FFFFFF"/>
            <w:tcMar>
              <w:top w:w="58" w:type="dxa"/>
              <w:left w:w="58" w:type="dxa"/>
              <w:bottom w:w="58" w:type="dxa"/>
              <w:right w:w="58" w:type="dxa"/>
            </w:tcMar>
          </w:tcPr>
          <w:p w14:paraId="3B47B801" w14:textId="77777777" w:rsidR="00D42470" w:rsidRPr="00D42470" w:rsidRDefault="00D42470" w:rsidP="00D42470">
            <w:pPr>
              <w:spacing w:after="0" w:line="240" w:lineRule="auto"/>
              <w:jc w:val="both"/>
              <w:rPr>
                <w:rFonts w:ascii="Calibri" w:eastAsia="Calibri" w:hAnsi="Calibri" w:cs="Calibri"/>
                <w:sz w:val="20"/>
                <w:szCs w:val="18"/>
              </w:rPr>
            </w:pPr>
            <w:r w:rsidRPr="00D42470">
              <w:rPr>
                <w:rFonts w:ascii="Calibri" w:eastAsia="Calibri" w:hAnsi="Calibri" w:cs="Calibri"/>
                <w:b/>
                <w:sz w:val="20"/>
                <w:szCs w:val="18"/>
              </w:rPr>
              <w:t xml:space="preserve">Ruta de acceso: </w:t>
            </w:r>
            <w:r w:rsidR="008D3BF8" w:rsidRPr="008D3BF8">
              <w:rPr>
                <w:rFonts w:ascii="Calibri" w:eastAsia="Calibri" w:hAnsi="Calibri" w:cs="Calibri"/>
                <w:sz w:val="20"/>
                <w:szCs w:val="18"/>
              </w:rPr>
              <w:t>Desde Puerto Montt,</w:t>
            </w:r>
            <w:r w:rsidR="008D3BF8">
              <w:rPr>
                <w:rFonts w:ascii="Calibri" w:eastAsia="Calibri" w:hAnsi="Calibri" w:cs="Calibri"/>
                <w:b/>
                <w:sz w:val="20"/>
                <w:szCs w:val="18"/>
              </w:rPr>
              <w:t xml:space="preserve"> </w:t>
            </w:r>
            <w:r w:rsidR="007A1B17">
              <w:rPr>
                <w:rFonts w:ascii="Calibri" w:eastAsia="Calibri" w:hAnsi="Calibri" w:cs="Calibri"/>
                <w:sz w:val="20"/>
                <w:szCs w:val="18"/>
              </w:rPr>
              <w:t xml:space="preserve">Ruta </w:t>
            </w:r>
            <w:proofErr w:type="gramStart"/>
            <w:r w:rsidR="007A1B17">
              <w:rPr>
                <w:rFonts w:ascii="Calibri" w:eastAsia="Calibri" w:hAnsi="Calibri" w:cs="Calibri"/>
                <w:sz w:val="20"/>
                <w:szCs w:val="18"/>
              </w:rPr>
              <w:t xml:space="preserve">5 </w:t>
            </w:r>
            <w:r w:rsidR="008D3BF8" w:rsidRPr="00717DF3">
              <w:rPr>
                <w:rFonts w:ascii="Calibri" w:eastAsia="Calibri" w:hAnsi="Calibri" w:cs="Calibri"/>
                <w:sz w:val="20"/>
                <w:szCs w:val="18"/>
              </w:rPr>
              <w:t xml:space="preserve"> </w:t>
            </w:r>
            <w:r w:rsidR="00717DF3" w:rsidRPr="00717DF3">
              <w:rPr>
                <w:rFonts w:ascii="Calibri" w:eastAsia="Calibri" w:hAnsi="Calibri" w:cs="Calibri"/>
                <w:sz w:val="20"/>
                <w:szCs w:val="18"/>
              </w:rPr>
              <w:t>S</w:t>
            </w:r>
            <w:r w:rsidR="008D3BF8" w:rsidRPr="00717DF3">
              <w:rPr>
                <w:rFonts w:ascii="Calibri" w:eastAsia="Calibri" w:hAnsi="Calibri" w:cs="Calibri"/>
                <w:sz w:val="20"/>
                <w:szCs w:val="18"/>
              </w:rPr>
              <w:t>ur</w:t>
            </w:r>
            <w:proofErr w:type="gramEnd"/>
            <w:r w:rsidR="00717DF3">
              <w:rPr>
                <w:rFonts w:ascii="Calibri" w:eastAsia="Calibri" w:hAnsi="Calibri" w:cs="Calibri"/>
                <w:sz w:val="20"/>
                <w:szCs w:val="18"/>
              </w:rPr>
              <w:t xml:space="preserve">, ingreso </w:t>
            </w:r>
            <w:r w:rsidR="00DC0933">
              <w:rPr>
                <w:rFonts w:ascii="Calibri" w:eastAsia="Calibri" w:hAnsi="Calibri" w:cs="Calibri"/>
                <w:sz w:val="20"/>
                <w:szCs w:val="18"/>
              </w:rPr>
              <w:t>S</w:t>
            </w:r>
            <w:r w:rsidR="00717DF3">
              <w:rPr>
                <w:rFonts w:ascii="Calibri" w:eastAsia="Calibri" w:hAnsi="Calibri" w:cs="Calibri"/>
                <w:sz w:val="20"/>
                <w:szCs w:val="18"/>
              </w:rPr>
              <w:t xml:space="preserve">ur a la cuidad de Llanquihue, </w:t>
            </w:r>
            <w:r w:rsidR="00DC0933">
              <w:rPr>
                <w:rFonts w:ascii="Calibri" w:eastAsia="Calibri" w:hAnsi="Calibri" w:cs="Calibri"/>
                <w:sz w:val="20"/>
                <w:szCs w:val="18"/>
              </w:rPr>
              <w:t xml:space="preserve">siguiendo </w:t>
            </w:r>
            <w:r w:rsidR="00717DF3">
              <w:rPr>
                <w:rFonts w:ascii="Calibri" w:eastAsia="Calibri" w:hAnsi="Calibri" w:cs="Calibri"/>
                <w:sz w:val="20"/>
                <w:szCs w:val="18"/>
              </w:rPr>
              <w:t>por calle Vicente Perez Rosales, posteriormente dirigirse en dirección al Oeste a la ruta V-40, a unos 1.600 metros se encuentra el acceso de la Planta E</w:t>
            </w:r>
            <w:r w:rsidR="00746A63">
              <w:rPr>
                <w:rFonts w:ascii="Calibri" w:eastAsia="Calibri" w:hAnsi="Calibri" w:cs="Calibri"/>
                <w:sz w:val="20"/>
                <w:szCs w:val="18"/>
              </w:rPr>
              <w:t>SSAL</w:t>
            </w:r>
            <w:r w:rsidR="00717DF3">
              <w:rPr>
                <w:rFonts w:ascii="Calibri" w:eastAsia="Calibri" w:hAnsi="Calibri" w:cs="Calibri"/>
                <w:sz w:val="20"/>
                <w:szCs w:val="18"/>
              </w:rPr>
              <w:t xml:space="preserve"> sector </w:t>
            </w:r>
            <w:proofErr w:type="spellStart"/>
            <w:r w:rsidR="00717DF3">
              <w:rPr>
                <w:rFonts w:ascii="Calibri" w:eastAsia="Calibri" w:hAnsi="Calibri" w:cs="Calibri"/>
                <w:sz w:val="20"/>
                <w:szCs w:val="18"/>
              </w:rPr>
              <w:t>Loncotoro</w:t>
            </w:r>
            <w:proofErr w:type="spellEnd"/>
            <w:r w:rsidR="00005E0C">
              <w:rPr>
                <w:rFonts w:ascii="Calibri" w:eastAsia="Calibri" w:hAnsi="Calibri" w:cs="Calibri"/>
                <w:sz w:val="20"/>
                <w:szCs w:val="18"/>
              </w:rPr>
              <w:t>, comuna de Llanquihue, Región</w:t>
            </w:r>
            <w:r w:rsidR="007A1B17">
              <w:rPr>
                <w:rFonts w:ascii="Calibri" w:eastAsia="Calibri" w:hAnsi="Calibri" w:cs="Calibri"/>
                <w:sz w:val="20"/>
                <w:szCs w:val="18"/>
              </w:rPr>
              <w:t xml:space="preserve"> de Los Lagos</w:t>
            </w:r>
            <w:r w:rsidR="00005E0C">
              <w:rPr>
                <w:rFonts w:ascii="Calibri" w:eastAsia="Calibri" w:hAnsi="Calibri" w:cs="Calibri"/>
                <w:sz w:val="20"/>
                <w:szCs w:val="18"/>
              </w:rPr>
              <w:t xml:space="preserve">. </w:t>
            </w:r>
          </w:p>
          <w:p w14:paraId="496AE397" w14:textId="77777777" w:rsidR="00D42470" w:rsidRPr="00D42470" w:rsidRDefault="00D42470" w:rsidP="00D42470">
            <w:pPr>
              <w:spacing w:after="0" w:line="240" w:lineRule="auto"/>
              <w:jc w:val="both"/>
              <w:rPr>
                <w:rFonts w:ascii="Calibri" w:eastAsia="Calibri" w:hAnsi="Calibri" w:cs="Calibri"/>
                <w:b/>
                <w:color w:val="FF0000"/>
                <w:sz w:val="20"/>
                <w:szCs w:val="18"/>
              </w:rPr>
            </w:pPr>
          </w:p>
        </w:tc>
      </w:tr>
    </w:tbl>
    <w:p w14:paraId="28F19116"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5B881191"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657B36F" w14:textId="77777777" w:rsidR="00D42470" w:rsidRDefault="00D42470" w:rsidP="00D42470">
            <w:pPr>
              <w:rPr>
                <w:sz w:val="20"/>
                <w:szCs w:val="20"/>
              </w:rPr>
            </w:pPr>
            <w:r w:rsidRPr="00D42470">
              <w:rPr>
                <w:b/>
              </w:rPr>
              <w:lastRenderedPageBreak/>
              <w:t xml:space="preserve">Figura 2. Layout del proyecto </w:t>
            </w:r>
            <w:r w:rsidRPr="00D42470">
              <w:rPr>
                <w:sz w:val="20"/>
                <w:szCs w:val="20"/>
              </w:rPr>
              <w:t xml:space="preserve">(Fuente: </w:t>
            </w:r>
            <w:hyperlink r:id="rId13" w:history="1">
              <w:r w:rsidR="00934A88" w:rsidRPr="00736D9F">
                <w:rPr>
                  <w:rStyle w:val="Hipervnculo"/>
                  <w:sz w:val="20"/>
                  <w:szCs w:val="20"/>
                </w:rPr>
                <w:t>www.sea.gob.cl</w:t>
              </w:r>
            </w:hyperlink>
            <w:r w:rsidR="00934A88">
              <w:rPr>
                <w:sz w:val="20"/>
                <w:szCs w:val="20"/>
              </w:rPr>
              <w:t xml:space="preserve"> DIA, pág. 28) </w:t>
            </w:r>
          </w:p>
          <w:p w14:paraId="7D8B9D3C" w14:textId="77777777" w:rsidR="00934A88" w:rsidRPr="00934A88" w:rsidRDefault="00934A88" w:rsidP="00934A88">
            <w:pPr>
              <w:jc w:val="center"/>
            </w:pPr>
            <w:r w:rsidRPr="00934A88">
              <w:t>“</w:t>
            </w:r>
            <w:r w:rsidRPr="006F1717">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Esquema Planta de Tratamiento de aguas servidas Puerto Varas – Llanquihue</w:t>
            </w:r>
            <w:r w:rsidRPr="00934A88">
              <w:t>”</w:t>
            </w:r>
          </w:p>
          <w:p w14:paraId="701C06EC" w14:textId="77777777" w:rsidR="00D42470" w:rsidRDefault="003323D3" w:rsidP="00000B5A">
            <w:pPr>
              <w:jc w:val="center"/>
              <w:rPr>
                <w:rFonts w:cstheme="minorHAnsi"/>
                <w:lang w:eastAsia="es-ES"/>
              </w:rPr>
            </w:pPr>
            <w:r>
              <w:rPr>
                <w:noProof/>
              </w:rPr>
              <w:drawing>
                <wp:inline distT="0" distB="0" distL="0" distR="0" wp14:anchorId="72EC72C8" wp14:editId="73FC58AA">
                  <wp:extent cx="7880942" cy="3924300"/>
                  <wp:effectExtent l="0" t="0" r="635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907754" cy="3937651"/>
                          </a:xfrm>
                          <a:prstGeom prst="rect">
                            <a:avLst/>
                          </a:prstGeom>
                        </pic:spPr>
                      </pic:pic>
                    </a:graphicData>
                  </a:graphic>
                </wp:inline>
              </w:drawing>
            </w:r>
          </w:p>
          <w:p w14:paraId="7E427CF3" w14:textId="77777777" w:rsidR="0089274A" w:rsidRDefault="0089274A" w:rsidP="00000B5A">
            <w:pPr>
              <w:jc w:val="center"/>
              <w:rPr>
                <w:noProof/>
              </w:rPr>
            </w:pPr>
          </w:p>
          <w:p w14:paraId="57C061CC" w14:textId="77777777" w:rsidR="0089274A" w:rsidRDefault="0089274A" w:rsidP="00000B5A">
            <w:pPr>
              <w:jc w:val="center"/>
              <w:rPr>
                <w:noProof/>
              </w:rPr>
            </w:pPr>
          </w:p>
          <w:p w14:paraId="0A74C221" w14:textId="77777777" w:rsidR="0089274A" w:rsidRDefault="0089274A" w:rsidP="00000B5A">
            <w:pPr>
              <w:jc w:val="center"/>
              <w:rPr>
                <w:noProof/>
              </w:rPr>
            </w:pPr>
          </w:p>
          <w:p w14:paraId="3C48187F" w14:textId="77777777" w:rsidR="0089274A" w:rsidRDefault="0089274A" w:rsidP="00000B5A">
            <w:pPr>
              <w:jc w:val="center"/>
              <w:rPr>
                <w:noProof/>
              </w:rPr>
            </w:pPr>
          </w:p>
          <w:p w14:paraId="34E095EE" w14:textId="77777777" w:rsidR="0089274A" w:rsidRPr="006F1717" w:rsidRDefault="00C62A98" w:rsidP="00000B5A">
            <w:pPr>
              <w:jc w:val="center"/>
              <w:rPr>
                <w:b/>
                <w:noProof/>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6F1717">
              <w:rPr>
                <w:b/>
                <w:noProof/>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lastRenderedPageBreak/>
              <w:t xml:space="preserve">Tratamiento </w:t>
            </w:r>
            <w:r w:rsidR="006F1717" w:rsidRPr="006F1717">
              <w:rPr>
                <w:b/>
                <w:noProof/>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Preliminar</w:t>
            </w:r>
            <w:r w:rsidRPr="006F1717">
              <w:rPr>
                <w:b/>
                <w:noProof/>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006F1717" w:rsidRPr="006F1717">
              <w:rPr>
                <w:b/>
                <w:noProof/>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ESSAL Puerto Varas – Llanquihue</w:t>
            </w:r>
          </w:p>
          <w:p w14:paraId="26E4A47A" w14:textId="77777777" w:rsidR="0089274A" w:rsidRDefault="0089274A" w:rsidP="00000B5A">
            <w:pPr>
              <w:jc w:val="center"/>
              <w:rPr>
                <w:noProof/>
              </w:rPr>
            </w:pPr>
            <w:r>
              <w:rPr>
                <w:noProof/>
              </w:rPr>
              <mc:AlternateContent>
                <mc:Choice Requires="wps">
                  <w:drawing>
                    <wp:anchor distT="0" distB="0" distL="114300" distR="114300" simplePos="0" relativeHeight="251663360" behindDoc="0" locked="0" layoutInCell="1" allowOverlap="1" wp14:anchorId="32E27542" wp14:editId="34B9366D">
                      <wp:simplePos x="0" y="0"/>
                      <wp:positionH relativeFrom="column">
                        <wp:posOffset>1925955</wp:posOffset>
                      </wp:positionH>
                      <wp:positionV relativeFrom="paragraph">
                        <wp:posOffset>227330</wp:posOffset>
                      </wp:positionV>
                      <wp:extent cx="1476375" cy="457200"/>
                      <wp:effectExtent l="476250" t="19050" r="28575" b="190500"/>
                      <wp:wrapNone/>
                      <wp:docPr id="17" name="Globo: línea 17"/>
                      <wp:cNvGraphicFramePr/>
                      <a:graphic xmlns:a="http://schemas.openxmlformats.org/drawingml/2006/main">
                        <a:graphicData uri="http://schemas.microsoft.com/office/word/2010/wordprocessingShape">
                          <wps:wsp>
                            <wps:cNvSpPr/>
                            <wps:spPr>
                              <a:xfrm>
                                <a:off x="0" y="0"/>
                                <a:ext cx="1476375" cy="457200"/>
                              </a:xfrm>
                              <a:prstGeom prst="borderCallout1">
                                <a:avLst>
                                  <a:gd name="adj1" fmla="val 52083"/>
                                  <a:gd name="adj2" fmla="val 78"/>
                                  <a:gd name="adj3" fmla="val 133881"/>
                                  <a:gd name="adj4" fmla="val -29537"/>
                                </a:avLst>
                              </a:prstGeom>
                              <a:noFill/>
                              <a:ln w="2857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14:paraId="00581794" w14:textId="77777777" w:rsidR="00EF7802" w:rsidRDefault="00EF7802" w:rsidP="0089274A">
                                  <w:pPr>
                                    <w:jc w:val="center"/>
                                  </w:pPr>
                                  <w:r>
                                    <w:t xml:space="preserve">Ingreso de las aguas servidas al sistema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E27542"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Globo: línea 17" o:spid="_x0000_s1026" type="#_x0000_t47" style="position:absolute;left:0;text-align:left;margin-left:151.65pt;margin-top:17.9pt;width:116.25pt;height: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" adj="-6380,28918,17,11250" filled="f" strokecolor="#4472c4 [3208]" strokeweight="2.25pt">
                      <v:stroke joinstyle="round"/>
                      <v:textbox>
                        <w:txbxContent>
                          <w:p w14:paraId="00581794" w14:textId="77777777" w:rsidR="00EF7802" w:rsidRDefault="00EF7802" w:rsidP="0089274A">
                            <w:pPr>
                              <w:jc w:val="center"/>
                            </w:pPr>
                            <w:r>
                              <w:t xml:space="preserve">Ingreso de las aguas servidas al sistema  </w:t>
                            </w:r>
                          </w:p>
                        </w:txbxContent>
                      </v:textbox>
                      <o:callout v:ext="edit" minusy="t"/>
                    </v:shape>
                  </w:pict>
                </mc:Fallback>
              </mc:AlternateContent>
            </w:r>
          </w:p>
          <w:p w14:paraId="2C86AE12" w14:textId="77777777" w:rsidR="0089274A" w:rsidRDefault="0089274A" w:rsidP="00000B5A">
            <w:pPr>
              <w:jc w:val="center"/>
              <w:rPr>
                <w:rFonts w:cstheme="minorHAnsi"/>
                <w:noProof/>
                <w:lang w:eastAsia="es-ES"/>
              </w:rPr>
            </w:pPr>
          </w:p>
          <w:p w14:paraId="45D0A289" w14:textId="77777777" w:rsidR="0089274A" w:rsidRDefault="0089274A" w:rsidP="00000B5A">
            <w:pPr>
              <w:jc w:val="center"/>
              <w:rPr>
                <w:rFonts w:cstheme="minorHAnsi"/>
                <w:noProof/>
                <w:lang w:eastAsia="es-ES"/>
              </w:rPr>
            </w:pPr>
          </w:p>
          <w:p w14:paraId="6FF82BDF" w14:textId="77777777" w:rsidR="00784B7B" w:rsidRDefault="00531EA5" w:rsidP="00000B5A">
            <w:pPr>
              <w:jc w:val="center"/>
              <w:rPr>
                <w:rFonts w:cstheme="minorHAnsi"/>
                <w:lang w:eastAsia="es-ES"/>
              </w:rPr>
            </w:pPr>
            <w:r>
              <w:rPr>
                <w:noProof/>
              </w:rPr>
              <mc:AlternateContent>
                <mc:Choice Requires="wps">
                  <w:drawing>
                    <wp:anchor distT="0" distB="0" distL="114300" distR="114300" simplePos="0" relativeHeight="251665408" behindDoc="0" locked="0" layoutInCell="1" allowOverlap="1" wp14:anchorId="4069B815" wp14:editId="32C7D838">
                      <wp:simplePos x="0" y="0"/>
                      <wp:positionH relativeFrom="column">
                        <wp:posOffset>-17145</wp:posOffset>
                      </wp:positionH>
                      <wp:positionV relativeFrom="paragraph">
                        <wp:posOffset>1713865</wp:posOffset>
                      </wp:positionV>
                      <wp:extent cx="1066800" cy="342900"/>
                      <wp:effectExtent l="19050" t="19050" r="476250" b="19050"/>
                      <wp:wrapNone/>
                      <wp:docPr id="19" name="Globo: línea 19"/>
                      <wp:cNvGraphicFramePr/>
                      <a:graphic xmlns:a="http://schemas.openxmlformats.org/drawingml/2006/main">
                        <a:graphicData uri="http://schemas.microsoft.com/office/word/2010/wordprocessingShape">
                          <wps:wsp>
                            <wps:cNvSpPr/>
                            <wps:spPr>
                              <a:xfrm>
                                <a:off x="0" y="0"/>
                                <a:ext cx="1066800" cy="342900"/>
                              </a:xfrm>
                              <a:prstGeom prst="borderCallout1">
                                <a:avLst>
                                  <a:gd name="adj1" fmla="val 50973"/>
                                  <a:gd name="adj2" fmla="val 99947"/>
                                  <a:gd name="adj3" fmla="val 81389"/>
                                  <a:gd name="adj4" fmla="val 142186"/>
                                </a:avLst>
                              </a:prstGeom>
                              <a:noFill/>
                              <a:ln w="2857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14:paraId="192AC0C5" w14:textId="77777777" w:rsidR="00EF7802" w:rsidRDefault="00EF7802" w:rsidP="0089274A">
                                  <w:pPr>
                                    <w:jc w:val="center"/>
                                  </w:pPr>
                                  <w:r>
                                    <w:t xml:space="preserve">3 </w:t>
                                  </w:r>
                                  <w:proofErr w:type="gramStart"/>
                                  <w:r>
                                    <w:t>Compuestas</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69B815" id="Globo: línea 19" o:spid="_x0000_s1027" type="#_x0000_t47" style="position:absolute;left:0;text-align:left;margin-left:-1.35pt;margin-top:134.95pt;width:84pt;height:2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" adj="30712,17580,21589,11010" filled="f" strokecolor="#4472c4 [3208]" strokeweight="2.25pt">
                      <v:stroke joinstyle="round"/>
                      <v:textbox>
                        <w:txbxContent>
                          <w:p w14:paraId="192AC0C5" w14:textId="77777777" w:rsidR="00EF7802" w:rsidRDefault="00EF7802" w:rsidP="0089274A">
                            <w:pPr>
                              <w:jc w:val="center"/>
                            </w:pPr>
                            <w:r>
                              <w:t>3 Compuestas</w:t>
                            </w:r>
                          </w:p>
                        </w:txbxContent>
                      </v:textbox>
                      <o:callout v:ext="edit" minusx="t" minusy="t"/>
                    </v:shape>
                  </w:pict>
                </mc:Fallback>
              </mc:AlternateContent>
            </w:r>
            <w:r w:rsidR="006F1717">
              <w:rPr>
                <w:noProof/>
              </w:rPr>
              <mc:AlternateContent>
                <mc:Choice Requires="wps">
                  <w:drawing>
                    <wp:anchor distT="0" distB="0" distL="114300" distR="114300" simplePos="0" relativeHeight="251671552" behindDoc="0" locked="0" layoutInCell="1" allowOverlap="1" wp14:anchorId="37BEA6F9" wp14:editId="28187500">
                      <wp:simplePos x="0" y="0"/>
                      <wp:positionH relativeFrom="column">
                        <wp:posOffset>6831330</wp:posOffset>
                      </wp:positionH>
                      <wp:positionV relativeFrom="paragraph">
                        <wp:posOffset>856615</wp:posOffset>
                      </wp:positionV>
                      <wp:extent cx="1123950" cy="314325"/>
                      <wp:effectExtent l="1314450" t="19050" r="19050" b="1171575"/>
                      <wp:wrapNone/>
                      <wp:docPr id="33" name="Globo: línea 33"/>
                      <wp:cNvGraphicFramePr/>
                      <a:graphic xmlns:a="http://schemas.openxmlformats.org/drawingml/2006/main">
                        <a:graphicData uri="http://schemas.microsoft.com/office/word/2010/wordprocessingShape">
                          <wps:wsp>
                            <wps:cNvSpPr/>
                            <wps:spPr>
                              <a:xfrm>
                                <a:off x="0" y="0"/>
                                <a:ext cx="1123950" cy="314325"/>
                              </a:xfrm>
                              <a:prstGeom prst="borderCallout1">
                                <a:avLst>
                                  <a:gd name="adj1" fmla="val 99219"/>
                                  <a:gd name="adj2" fmla="val 50473"/>
                                  <a:gd name="adj3" fmla="val 452945"/>
                                  <a:gd name="adj4" fmla="val -114129"/>
                                </a:avLst>
                              </a:prstGeom>
                              <a:noFill/>
                              <a:ln w="2857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14:paraId="549E3974" w14:textId="77777777" w:rsidR="00EF7802" w:rsidRDefault="00EF7802" w:rsidP="006F1717">
                                  <w:pPr>
                                    <w:jc w:val="center"/>
                                  </w:pPr>
                                  <w:proofErr w:type="spellStart"/>
                                  <w:r>
                                    <w:t>D</w:t>
                                  </w:r>
                                  <w:r w:rsidRPr="006F1717">
                                    <w:t>esarenación</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EA6F9" id="Globo: línea 33" o:spid="_x0000_s1028" type="#_x0000_t47" style="position:absolute;left:0;text-align:left;margin-left:537.9pt;margin-top:67.45pt;width:88.5pt;height:24.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" adj="-24652,97836,10902,21431" filled="f" strokecolor="#4472c4 [3208]" strokeweight="2.25pt">
                      <v:stroke joinstyle="round"/>
                      <v:textbox>
                        <w:txbxContent>
                          <w:p w14:paraId="549E3974" w14:textId="77777777" w:rsidR="00EF7802" w:rsidRDefault="00EF7802" w:rsidP="006F1717">
                            <w:pPr>
                              <w:jc w:val="center"/>
                            </w:pPr>
                            <w:r>
                              <w:t>D</w:t>
                            </w:r>
                            <w:r w:rsidRPr="006F1717">
                              <w:t>esarenación</w:t>
                            </w:r>
                          </w:p>
                        </w:txbxContent>
                      </v:textbox>
                      <o:callout v:ext="edit" minusy="t"/>
                    </v:shape>
                  </w:pict>
                </mc:Fallback>
              </mc:AlternateContent>
            </w:r>
            <w:r w:rsidR="00C62A98">
              <w:rPr>
                <w:noProof/>
              </w:rPr>
              <mc:AlternateContent>
                <mc:Choice Requires="wps">
                  <w:drawing>
                    <wp:anchor distT="0" distB="0" distL="114300" distR="114300" simplePos="0" relativeHeight="251670528" behindDoc="0" locked="0" layoutInCell="1" allowOverlap="1" wp14:anchorId="4D4D52F9" wp14:editId="2A74E95C">
                      <wp:simplePos x="0" y="0"/>
                      <wp:positionH relativeFrom="column">
                        <wp:posOffset>6697980</wp:posOffset>
                      </wp:positionH>
                      <wp:positionV relativeFrom="paragraph">
                        <wp:posOffset>3495040</wp:posOffset>
                      </wp:positionV>
                      <wp:extent cx="1295400" cy="857250"/>
                      <wp:effectExtent l="19050" t="533400" r="400050" b="19050"/>
                      <wp:wrapNone/>
                      <wp:docPr id="32" name="Globo: línea 32"/>
                      <wp:cNvGraphicFramePr/>
                      <a:graphic xmlns:a="http://schemas.openxmlformats.org/drawingml/2006/main">
                        <a:graphicData uri="http://schemas.microsoft.com/office/word/2010/wordprocessingShape">
                          <wps:wsp>
                            <wps:cNvSpPr/>
                            <wps:spPr>
                              <a:xfrm>
                                <a:off x="0" y="0"/>
                                <a:ext cx="1295400" cy="857250"/>
                              </a:xfrm>
                              <a:prstGeom prst="borderCallout1">
                                <a:avLst>
                                  <a:gd name="adj1" fmla="val 22"/>
                                  <a:gd name="adj2" fmla="val 48948"/>
                                  <a:gd name="adj3" fmla="val -58034"/>
                                  <a:gd name="adj4" fmla="val 128082"/>
                                </a:avLst>
                              </a:prstGeom>
                              <a:noFill/>
                              <a:ln w="2857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14:paraId="3BD4C11C" w14:textId="77777777" w:rsidR="00EF7802" w:rsidRDefault="00EF7802" w:rsidP="00C62A98">
                                  <w:pPr>
                                    <w:jc w:val="center"/>
                                  </w:pPr>
                                  <w:r>
                                    <w:t xml:space="preserve">Aguas Servidas en dirección a cámara previa descarga a Río Maullín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D52F9" id="Globo: línea 32" o:spid="_x0000_s1029" type="#_x0000_t47" style="position:absolute;left:0;text-align:left;margin-left:527.4pt;margin-top:275.2pt;width:102pt;height:6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" adj="27666,-12535,10573,5" filled="f" strokecolor="#4472c4 [3208]" strokeweight="2.25pt">
                      <v:stroke joinstyle="round"/>
                      <v:textbox>
                        <w:txbxContent>
                          <w:p w14:paraId="3BD4C11C" w14:textId="77777777" w:rsidR="00EF7802" w:rsidRDefault="00EF7802" w:rsidP="00C62A98">
                            <w:pPr>
                              <w:jc w:val="center"/>
                            </w:pPr>
                            <w:r>
                              <w:t xml:space="preserve">Aguas Servidas en dirección a cámara previa descarga a Río Maullín </w:t>
                            </w:r>
                          </w:p>
                        </w:txbxContent>
                      </v:textbox>
                      <o:callout v:ext="edit" minusx="t"/>
                    </v:shape>
                  </w:pict>
                </mc:Fallback>
              </mc:AlternateContent>
            </w:r>
            <w:r w:rsidR="00C62A98">
              <w:rPr>
                <w:noProof/>
              </w:rPr>
              <mc:AlternateContent>
                <mc:Choice Requires="wps">
                  <w:drawing>
                    <wp:anchor distT="0" distB="0" distL="114300" distR="114300" simplePos="0" relativeHeight="251669504" behindDoc="0" locked="0" layoutInCell="1" allowOverlap="1" wp14:anchorId="62292C29" wp14:editId="60901482">
                      <wp:simplePos x="0" y="0"/>
                      <wp:positionH relativeFrom="column">
                        <wp:posOffset>6412229</wp:posOffset>
                      </wp:positionH>
                      <wp:positionV relativeFrom="paragraph">
                        <wp:posOffset>1761489</wp:posOffset>
                      </wp:positionV>
                      <wp:extent cx="1971675" cy="1209675"/>
                      <wp:effectExtent l="19050" t="19050" r="66675" b="47625"/>
                      <wp:wrapNone/>
                      <wp:docPr id="25" name="Conector recto de flecha 25"/>
                      <wp:cNvGraphicFramePr/>
                      <a:graphic xmlns:a="http://schemas.openxmlformats.org/drawingml/2006/main">
                        <a:graphicData uri="http://schemas.microsoft.com/office/word/2010/wordprocessingShape">
                          <wps:wsp>
                            <wps:cNvCnPr/>
                            <wps:spPr>
                              <a:xfrm>
                                <a:off x="0" y="0"/>
                                <a:ext cx="1971675" cy="1209675"/>
                              </a:xfrm>
                              <a:prstGeom prst="straightConnector1">
                                <a:avLst/>
                              </a:prstGeom>
                              <a:ln w="57150">
                                <a:solidFill>
                                  <a:srgbClr val="FF0000"/>
                                </a:solidFill>
                                <a:prstDash val="lg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E679724" id="_x0000_t32" coordsize="21600,21600" o:spt="32" o:oned="t" path="m,l21600,21600e" filled="f">
                      <v:path arrowok="t" fillok="f" o:connecttype="none"/>
                      <o:lock v:ext="edit" shapetype="t"/>
                    </v:shapetype>
                    <v:shape id="Conector recto de flecha 25" o:spid="_x0000_s1026" type="#_x0000_t32" style="position:absolute;margin-left:504.9pt;margin-top:138.7pt;width:155.25pt;height:95.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" strokecolor="red" strokeweight="4.5pt">
                      <v:stroke dashstyle="longDash" endarrow="block" joinstyle="miter"/>
                    </v:shape>
                  </w:pict>
                </mc:Fallback>
              </mc:AlternateContent>
            </w:r>
            <w:r w:rsidR="00C62A98">
              <w:rPr>
                <w:noProof/>
              </w:rPr>
              <mc:AlternateContent>
                <mc:Choice Requires="wps">
                  <w:drawing>
                    <wp:anchor distT="0" distB="0" distL="114300" distR="114300" simplePos="0" relativeHeight="251668480" behindDoc="0" locked="0" layoutInCell="1" allowOverlap="1" wp14:anchorId="126FA37C" wp14:editId="5FDF80DF">
                      <wp:simplePos x="0" y="0"/>
                      <wp:positionH relativeFrom="column">
                        <wp:posOffset>1868805</wp:posOffset>
                      </wp:positionH>
                      <wp:positionV relativeFrom="paragraph">
                        <wp:posOffset>1666240</wp:posOffset>
                      </wp:positionV>
                      <wp:extent cx="4343400" cy="47625"/>
                      <wp:effectExtent l="0" t="76200" r="0" b="142875"/>
                      <wp:wrapNone/>
                      <wp:docPr id="24" name="Conector recto de flecha 24"/>
                      <wp:cNvGraphicFramePr/>
                      <a:graphic xmlns:a="http://schemas.openxmlformats.org/drawingml/2006/main">
                        <a:graphicData uri="http://schemas.microsoft.com/office/word/2010/wordprocessingShape">
                          <wps:wsp>
                            <wps:cNvCnPr/>
                            <wps:spPr>
                              <a:xfrm>
                                <a:off x="0" y="0"/>
                                <a:ext cx="4343400" cy="47625"/>
                              </a:xfrm>
                              <a:prstGeom prst="straightConnector1">
                                <a:avLst/>
                              </a:prstGeom>
                              <a:ln w="57150">
                                <a:solidFill>
                                  <a:srgbClr val="FF0000"/>
                                </a:solidFill>
                                <a:prstDash val="lg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C359BD" id="Conector recto de flecha 24" o:spid="_x0000_s1026" type="#_x0000_t32" style="position:absolute;margin-left:147.15pt;margin-top:131.2pt;width:342pt;height:3.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" strokecolor="red" strokeweight="4.5pt">
                      <v:stroke dashstyle="longDash" endarrow="block" joinstyle="miter"/>
                    </v:shape>
                  </w:pict>
                </mc:Fallback>
              </mc:AlternateContent>
            </w:r>
            <w:r w:rsidR="0089274A">
              <w:rPr>
                <w:noProof/>
              </w:rPr>
              <mc:AlternateContent>
                <mc:Choice Requires="wps">
                  <w:drawing>
                    <wp:anchor distT="0" distB="0" distL="114300" distR="114300" simplePos="0" relativeHeight="251667456" behindDoc="0" locked="0" layoutInCell="1" allowOverlap="1" wp14:anchorId="1C5FC707" wp14:editId="21630D1E">
                      <wp:simplePos x="0" y="0"/>
                      <wp:positionH relativeFrom="column">
                        <wp:posOffset>2049780</wp:posOffset>
                      </wp:positionH>
                      <wp:positionV relativeFrom="paragraph">
                        <wp:posOffset>618490</wp:posOffset>
                      </wp:positionV>
                      <wp:extent cx="676275" cy="304800"/>
                      <wp:effectExtent l="323850" t="19050" r="28575" b="552450"/>
                      <wp:wrapNone/>
                      <wp:docPr id="22" name="Globo: línea 22"/>
                      <wp:cNvGraphicFramePr/>
                      <a:graphic xmlns:a="http://schemas.openxmlformats.org/drawingml/2006/main">
                        <a:graphicData uri="http://schemas.microsoft.com/office/word/2010/wordprocessingShape">
                          <wps:wsp>
                            <wps:cNvSpPr/>
                            <wps:spPr>
                              <a:xfrm>
                                <a:off x="0" y="0"/>
                                <a:ext cx="676275" cy="304800"/>
                              </a:xfrm>
                              <a:prstGeom prst="borderCallout1">
                                <a:avLst>
                                  <a:gd name="adj1" fmla="val 98750"/>
                                  <a:gd name="adj2" fmla="val 49269"/>
                                  <a:gd name="adj3" fmla="val 274375"/>
                                  <a:gd name="adj4" fmla="val -42925"/>
                                </a:avLst>
                              </a:prstGeom>
                              <a:noFill/>
                              <a:ln w="2857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txbx>
                              <w:txbxContent>
                                <w:p w14:paraId="052D1725" w14:textId="77777777" w:rsidR="00EF7802" w:rsidRDefault="00EF7802" w:rsidP="0089274A">
                                  <w:pPr>
                                    <w:jc w:val="center"/>
                                  </w:pPr>
                                  <w:proofErr w:type="spellStart"/>
                                  <w:r>
                                    <w:t>By</w:t>
                                  </w:r>
                                  <w:proofErr w:type="spellEnd"/>
                                  <w:r>
                                    <w:t xml:space="preserve"> Pass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5FC707" id="Globo: línea 22" o:spid="_x0000_s1030" type="#_x0000_t47" style="position:absolute;left:0;text-align:left;margin-left:161.4pt;margin-top:48.7pt;width:53.25pt;height:2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" adj="-9272,59265,10642,21330" filled="f" strokecolor="#4472c4 [3208]" strokeweight="2.25pt">
                      <v:stroke joinstyle="round"/>
                      <v:textbox>
                        <w:txbxContent>
                          <w:p w14:paraId="052D1725" w14:textId="77777777" w:rsidR="00EF7802" w:rsidRDefault="00EF7802" w:rsidP="0089274A">
                            <w:pPr>
                              <w:jc w:val="center"/>
                            </w:pPr>
                            <w:r>
                              <w:t>By Pass</w:t>
                            </w:r>
                          </w:p>
                        </w:txbxContent>
                      </v:textbox>
                      <o:callout v:ext="edit" minusy="t"/>
                    </v:shape>
                  </w:pict>
                </mc:Fallback>
              </mc:AlternateContent>
            </w:r>
            <w:r w:rsidR="0089274A">
              <w:rPr>
                <w:noProof/>
              </w:rPr>
              <mc:AlternateContent>
                <mc:Choice Requires="wps">
                  <w:drawing>
                    <wp:anchor distT="0" distB="0" distL="114300" distR="114300" simplePos="0" relativeHeight="251666432" behindDoc="0" locked="0" layoutInCell="1" allowOverlap="1" wp14:anchorId="6FFB0CDD" wp14:editId="0D2979BE">
                      <wp:simplePos x="0" y="0"/>
                      <wp:positionH relativeFrom="column">
                        <wp:posOffset>1430655</wp:posOffset>
                      </wp:positionH>
                      <wp:positionV relativeFrom="paragraph">
                        <wp:posOffset>1409065</wp:posOffset>
                      </wp:positionV>
                      <wp:extent cx="457200" cy="466725"/>
                      <wp:effectExtent l="0" t="0" r="19050" b="28575"/>
                      <wp:wrapNone/>
                      <wp:docPr id="21" name="Elipse 21"/>
                      <wp:cNvGraphicFramePr/>
                      <a:graphic xmlns:a="http://schemas.openxmlformats.org/drawingml/2006/main">
                        <a:graphicData uri="http://schemas.microsoft.com/office/word/2010/wordprocessingShape">
                          <wps:wsp>
                            <wps:cNvSpPr/>
                            <wps:spPr>
                              <a:xfrm>
                                <a:off x="0" y="0"/>
                                <a:ext cx="457200" cy="466725"/>
                              </a:xfrm>
                              <a:prstGeom prst="ellipse">
                                <a:avLst/>
                              </a:prstGeom>
                              <a:noFill/>
                              <a:ln w="19050" cap="flat" cmpd="sng" algn="ctr">
                                <a:solidFill>
                                  <a:schemeClr val="accent5">
                                    <a:lumMod val="75000"/>
                                  </a:schemeClr>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F030159" id="Elipse 21" o:spid="_x0000_s1026" style="position:absolute;margin-left:112.65pt;margin-top:110.95pt;width:36pt;height:36.7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" filled="f" strokecolor="#2f5496 [2408]" strokeweight="1.5pt"/>
                  </w:pict>
                </mc:Fallback>
              </mc:AlternateContent>
            </w:r>
            <w:r w:rsidR="0089274A">
              <w:rPr>
                <w:noProof/>
              </w:rPr>
              <mc:AlternateContent>
                <mc:Choice Requires="wps">
                  <w:drawing>
                    <wp:anchor distT="0" distB="0" distL="114300" distR="114300" simplePos="0" relativeHeight="251664384" behindDoc="0" locked="0" layoutInCell="1" allowOverlap="1" wp14:anchorId="0B302074" wp14:editId="5059BEFB">
                      <wp:simplePos x="0" y="0"/>
                      <wp:positionH relativeFrom="column">
                        <wp:posOffset>1392555</wp:posOffset>
                      </wp:positionH>
                      <wp:positionV relativeFrom="paragraph">
                        <wp:posOffset>1904365</wp:posOffset>
                      </wp:positionV>
                      <wp:extent cx="581025" cy="571500"/>
                      <wp:effectExtent l="0" t="0" r="28575" b="19050"/>
                      <wp:wrapNone/>
                      <wp:docPr id="18" name="Elipse 18"/>
                      <wp:cNvGraphicFramePr/>
                      <a:graphic xmlns:a="http://schemas.openxmlformats.org/drawingml/2006/main">
                        <a:graphicData uri="http://schemas.microsoft.com/office/word/2010/wordprocessingShape">
                          <wps:wsp>
                            <wps:cNvSpPr/>
                            <wps:spPr>
                              <a:xfrm>
                                <a:off x="0" y="0"/>
                                <a:ext cx="581025" cy="571500"/>
                              </a:xfrm>
                              <a:prstGeom prst="ellipse">
                                <a:avLst/>
                              </a:prstGeom>
                              <a:noFill/>
                              <a:ln w="19050"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E49CFE" id="Elipse 18" o:spid="_x0000_s1026" style="position:absolute;margin-left:109.65pt;margin-top:149.95pt;width:45.75pt;height: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" filled="f" strokecolor="#4472c4 [3208]" strokeweight="1.5pt"/>
                  </w:pict>
                </mc:Fallback>
              </mc:AlternateContent>
            </w:r>
            <w:r w:rsidR="00784B7B">
              <w:rPr>
                <w:noProof/>
              </w:rPr>
              <w:drawing>
                <wp:inline distT="0" distB="0" distL="0" distR="0" wp14:anchorId="1E008FE8" wp14:editId="169D8044">
                  <wp:extent cx="6189345" cy="3544807"/>
                  <wp:effectExtent l="0" t="0" r="190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89345" cy="3544807"/>
                          </a:xfrm>
                          <a:prstGeom prst="rect">
                            <a:avLst/>
                          </a:prstGeom>
                        </pic:spPr>
                      </pic:pic>
                    </a:graphicData>
                  </a:graphic>
                </wp:inline>
              </w:drawing>
            </w:r>
          </w:p>
          <w:p w14:paraId="1EB7FC81" w14:textId="77777777" w:rsidR="00784B7B" w:rsidRDefault="00784B7B" w:rsidP="00000B5A">
            <w:pPr>
              <w:jc w:val="center"/>
              <w:rPr>
                <w:rFonts w:cstheme="minorHAnsi"/>
                <w:lang w:eastAsia="es-ES"/>
              </w:rPr>
            </w:pPr>
          </w:p>
          <w:p w14:paraId="135EA952" w14:textId="77777777" w:rsidR="0089274A" w:rsidRDefault="0089274A" w:rsidP="00000B5A">
            <w:pPr>
              <w:jc w:val="center"/>
              <w:rPr>
                <w:rFonts w:cstheme="minorHAnsi"/>
                <w:lang w:eastAsia="es-ES"/>
              </w:rPr>
            </w:pPr>
          </w:p>
          <w:p w14:paraId="31927B11" w14:textId="77777777" w:rsidR="0089274A" w:rsidRPr="00D42470" w:rsidRDefault="0089274A" w:rsidP="00000B5A">
            <w:pPr>
              <w:jc w:val="center"/>
              <w:rPr>
                <w:rFonts w:cstheme="minorHAnsi"/>
                <w:lang w:eastAsia="es-ES"/>
              </w:rPr>
            </w:pPr>
          </w:p>
        </w:tc>
      </w:tr>
    </w:tbl>
    <w:p w14:paraId="0E16D214"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1C85FA0C" w14:textId="77777777" w:rsidR="00D42470" w:rsidRDefault="00D42470" w:rsidP="00987770">
      <w:pPr>
        <w:pStyle w:val="Ttulo1"/>
      </w:pPr>
      <w:bookmarkStart w:id="30" w:name="_Toc390777020"/>
      <w:bookmarkStart w:id="31" w:name="_Toc449085409"/>
      <w:bookmarkStart w:id="32" w:name="_Toc965657"/>
      <w:r w:rsidRPr="00D42470">
        <w:lastRenderedPageBreak/>
        <w:t>INSTRUMENTOS DE CARÁCTER AMBIENTAL FISCALIZADOS</w:t>
      </w:r>
      <w:bookmarkEnd w:id="30"/>
      <w:bookmarkEnd w:id="31"/>
      <w:bookmarkEnd w:id="32"/>
    </w:p>
    <w:p w14:paraId="5AD65B5A"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1"/>
        <w:gridCol w:w="1172"/>
        <w:gridCol w:w="1106"/>
        <w:gridCol w:w="822"/>
        <w:gridCol w:w="1934"/>
        <w:gridCol w:w="1957"/>
        <w:gridCol w:w="2630"/>
      </w:tblGrid>
      <w:tr w:rsidR="005933B2" w:rsidRPr="00D42470" w14:paraId="2A89CE88" w14:textId="77777777" w:rsidTr="00987C39">
        <w:trPr>
          <w:trHeight w:val="498"/>
        </w:trPr>
        <w:tc>
          <w:tcPr>
            <w:tcW w:w="5000" w:type="pct"/>
            <w:gridSpan w:val="7"/>
            <w:shd w:val="clear" w:color="000000" w:fill="D9D9D9"/>
            <w:noWrap/>
          </w:tcPr>
          <w:p w14:paraId="6C7B5FFD" w14:textId="77777777"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541E5403" w14:textId="77777777" w:rsidR="005933B2" w:rsidRPr="00D42470" w:rsidRDefault="005933B2" w:rsidP="002D3B77">
            <w:pPr>
              <w:spacing w:after="0" w:line="0" w:lineRule="atLeast"/>
              <w:rPr>
                <w:rFonts w:ascii="Calibri" w:eastAsia="Times New Roman" w:hAnsi="Calibri" w:cs="Calibri"/>
                <w:b/>
                <w:bCs/>
                <w:color w:val="000000"/>
                <w:sz w:val="20"/>
                <w:szCs w:val="20"/>
                <w:lang w:eastAsia="es-CL"/>
              </w:rPr>
            </w:pPr>
          </w:p>
        </w:tc>
      </w:tr>
      <w:tr w:rsidR="00934A88" w:rsidRPr="00D42470" w14:paraId="76B719AC" w14:textId="77777777" w:rsidTr="00AB667C">
        <w:trPr>
          <w:trHeight w:val="498"/>
        </w:trPr>
        <w:tc>
          <w:tcPr>
            <w:tcW w:w="171" w:type="pct"/>
            <w:shd w:val="clear" w:color="auto" w:fill="auto"/>
            <w:vAlign w:val="center"/>
            <w:hideMark/>
          </w:tcPr>
          <w:p w14:paraId="03C51046"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588" w:type="pct"/>
            <w:shd w:val="clear" w:color="auto" w:fill="auto"/>
            <w:vAlign w:val="center"/>
            <w:hideMark/>
          </w:tcPr>
          <w:p w14:paraId="3A0E113E"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55" w:type="pct"/>
            <w:shd w:val="clear" w:color="auto" w:fill="auto"/>
            <w:vAlign w:val="center"/>
            <w:hideMark/>
          </w:tcPr>
          <w:p w14:paraId="48B839C3"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5E8CB731"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413" w:type="pct"/>
            <w:vAlign w:val="center"/>
          </w:tcPr>
          <w:p w14:paraId="575CCC55"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971" w:type="pct"/>
            <w:shd w:val="clear" w:color="auto" w:fill="auto"/>
            <w:vAlign w:val="center"/>
            <w:hideMark/>
          </w:tcPr>
          <w:p w14:paraId="1E17CA8C"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982" w:type="pct"/>
            <w:shd w:val="clear" w:color="auto" w:fill="auto"/>
            <w:vAlign w:val="center"/>
            <w:hideMark/>
          </w:tcPr>
          <w:p w14:paraId="11C22565"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320" w:type="pct"/>
          </w:tcPr>
          <w:p w14:paraId="60214092" w14:textId="77777777" w:rsidR="00987C39" w:rsidRPr="00D42470" w:rsidRDefault="00987C39" w:rsidP="0085246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934A88" w:rsidRPr="00D42470" w14:paraId="72F1D24C" w14:textId="77777777" w:rsidTr="00AB667C">
        <w:trPr>
          <w:trHeight w:val="498"/>
        </w:trPr>
        <w:tc>
          <w:tcPr>
            <w:tcW w:w="171" w:type="pct"/>
            <w:shd w:val="clear" w:color="auto" w:fill="auto"/>
            <w:noWrap/>
            <w:vAlign w:val="center"/>
            <w:hideMark/>
          </w:tcPr>
          <w:p w14:paraId="6960C641" w14:textId="77777777" w:rsidR="00987C39" w:rsidRPr="00D42470" w:rsidRDefault="00934A88"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588" w:type="pct"/>
            <w:shd w:val="clear" w:color="auto" w:fill="auto"/>
            <w:noWrap/>
            <w:vAlign w:val="center"/>
          </w:tcPr>
          <w:p w14:paraId="40A2A5AC" w14:textId="77777777" w:rsidR="00987C39" w:rsidRPr="00D42470" w:rsidRDefault="00934A88"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555" w:type="pct"/>
            <w:shd w:val="clear" w:color="auto" w:fill="auto"/>
            <w:noWrap/>
            <w:vAlign w:val="center"/>
          </w:tcPr>
          <w:p w14:paraId="3ABA8D34" w14:textId="77777777" w:rsidR="00987C39" w:rsidRPr="00D42470" w:rsidRDefault="00934A88"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337</w:t>
            </w:r>
          </w:p>
        </w:tc>
        <w:tc>
          <w:tcPr>
            <w:tcW w:w="413" w:type="pct"/>
            <w:vAlign w:val="center"/>
          </w:tcPr>
          <w:p w14:paraId="21C7D5F0" w14:textId="77777777" w:rsidR="00987C39" w:rsidRPr="00D42470" w:rsidRDefault="00934A88"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02-08-2000</w:t>
            </w:r>
          </w:p>
        </w:tc>
        <w:tc>
          <w:tcPr>
            <w:tcW w:w="971" w:type="pct"/>
            <w:shd w:val="clear" w:color="auto" w:fill="auto"/>
            <w:noWrap/>
            <w:vAlign w:val="center"/>
          </w:tcPr>
          <w:p w14:paraId="0A672E0F" w14:textId="77777777" w:rsidR="00934A88" w:rsidRDefault="00934A88"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 xml:space="preserve">Comisión Regional del </w:t>
            </w:r>
          </w:p>
          <w:p w14:paraId="335EAF12" w14:textId="77777777" w:rsidR="00934A88" w:rsidRDefault="00934A88"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Medio Ambiente</w:t>
            </w:r>
          </w:p>
          <w:p w14:paraId="526F132A" w14:textId="50E3850F" w:rsidR="00934A88" w:rsidRDefault="00934A88"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 xml:space="preserve"> </w:t>
            </w:r>
            <w:r w:rsidR="006C3B0B">
              <w:rPr>
                <w:rFonts w:ascii="Calibri" w:eastAsia="Calibri" w:hAnsi="Calibri" w:cs="Times New Roman"/>
                <w:color w:val="000000"/>
                <w:sz w:val="20"/>
              </w:rPr>
              <w:t>Décima</w:t>
            </w:r>
            <w:r>
              <w:rPr>
                <w:rFonts w:ascii="Calibri" w:eastAsia="Calibri" w:hAnsi="Calibri" w:cs="Times New Roman"/>
                <w:color w:val="000000"/>
                <w:sz w:val="20"/>
              </w:rPr>
              <w:t xml:space="preserve"> Región de </w:t>
            </w:r>
          </w:p>
          <w:p w14:paraId="0A3F12FE" w14:textId="77777777" w:rsidR="00987C39" w:rsidRPr="00D42470" w:rsidRDefault="00934A88"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 xml:space="preserve">Los Lagos. </w:t>
            </w:r>
          </w:p>
        </w:tc>
        <w:tc>
          <w:tcPr>
            <w:tcW w:w="982" w:type="pct"/>
            <w:shd w:val="clear" w:color="auto" w:fill="auto"/>
            <w:noWrap/>
            <w:vAlign w:val="center"/>
          </w:tcPr>
          <w:p w14:paraId="30C860DB" w14:textId="77777777" w:rsidR="00934A88" w:rsidRDefault="00934A88" w:rsidP="00D42470">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Planta de Tratamiento</w:t>
            </w:r>
          </w:p>
          <w:p w14:paraId="12388F72" w14:textId="77777777" w:rsidR="00987C39" w:rsidRDefault="00934A88" w:rsidP="00D42470">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 xml:space="preserve">de Aguas Servidas de </w:t>
            </w:r>
          </w:p>
          <w:p w14:paraId="1EE3D2BF" w14:textId="77777777" w:rsidR="00AB667C" w:rsidRDefault="00934A88" w:rsidP="00D42470">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 xml:space="preserve">Puerto Varas </w:t>
            </w:r>
            <w:r w:rsidR="00AB667C">
              <w:rPr>
                <w:rFonts w:ascii="Calibri" w:eastAsia="Calibri" w:hAnsi="Calibri" w:cs="Times New Roman"/>
                <w:color w:val="000000"/>
                <w:sz w:val="20"/>
              </w:rPr>
              <w:t>–</w:t>
            </w:r>
            <w:r>
              <w:rPr>
                <w:rFonts w:ascii="Calibri" w:eastAsia="Calibri" w:hAnsi="Calibri" w:cs="Times New Roman"/>
                <w:color w:val="000000"/>
                <w:sz w:val="20"/>
              </w:rPr>
              <w:t xml:space="preserve"> </w:t>
            </w:r>
          </w:p>
          <w:p w14:paraId="2518A40F" w14:textId="77777777" w:rsidR="00934A88" w:rsidRPr="00D42470" w:rsidRDefault="00934A88" w:rsidP="00D42470">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Llanquihue</w:t>
            </w:r>
          </w:p>
        </w:tc>
        <w:tc>
          <w:tcPr>
            <w:tcW w:w="1320" w:type="pct"/>
            <w:vAlign w:val="center"/>
          </w:tcPr>
          <w:p w14:paraId="3D5A8F8B" w14:textId="75743625" w:rsidR="00987C39" w:rsidRDefault="00AB667C" w:rsidP="00D42470">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r w:rsidR="000C0C0D">
              <w:rPr>
                <w:rFonts w:ascii="Calibri" w:eastAsia="Times New Roman" w:hAnsi="Calibri" w:cs="Calibri"/>
                <w:color w:val="000000"/>
                <w:sz w:val="20"/>
                <w:szCs w:val="20"/>
                <w:lang w:eastAsia="es-CL"/>
              </w:rPr>
              <w:t xml:space="preserve">Resolución Modificatoria </w:t>
            </w:r>
            <w:r w:rsidR="00183B4A">
              <w:rPr>
                <w:rFonts w:ascii="Calibri" w:eastAsia="Times New Roman" w:hAnsi="Calibri" w:cs="Calibri"/>
                <w:color w:val="000000"/>
                <w:sz w:val="20"/>
                <w:szCs w:val="20"/>
                <w:lang w:eastAsia="es-CL"/>
              </w:rPr>
              <w:t xml:space="preserve">N° 46 del 11.01.2002 COMANA. Modifica método de desinfección por radiación UV y eliminación del parámetro </w:t>
            </w:r>
            <w:proofErr w:type="spellStart"/>
            <w:r w:rsidR="00183B4A">
              <w:rPr>
                <w:rFonts w:ascii="Calibri" w:eastAsia="Times New Roman" w:hAnsi="Calibri" w:cs="Calibri"/>
                <w:color w:val="000000"/>
                <w:sz w:val="20"/>
                <w:szCs w:val="20"/>
                <w:lang w:eastAsia="es-CL"/>
              </w:rPr>
              <w:t>triclorometano</w:t>
            </w:r>
            <w:proofErr w:type="spellEnd"/>
            <w:r w:rsidR="00183B4A">
              <w:rPr>
                <w:rFonts w:ascii="Calibri" w:eastAsia="Times New Roman" w:hAnsi="Calibri" w:cs="Calibri"/>
                <w:color w:val="000000"/>
                <w:sz w:val="20"/>
                <w:szCs w:val="20"/>
                <w:lang w:eastAsia="es-CL"/>
              </w:rPr>
              <w:t xml:space="preserve"> del programa de monitoreo. No requiere ingreso al SEIA.</w:t>
            </w:r>
          </w:p>
          <w:p w14:paraId="064E181D" w14:textId="77777777" w:rsidR="00EF7802" w:rsidRDefault="00EF7802" w:rsidP="00D42470">
            <w:pPr>
              <w:spacing w:after="0" w:line="0" w:lineRule="atLeast"/>
              <w:jc w:val="both"/>
              <w:rPr>
                <w:rFonts w:ascii="Calibri" w:eastAsia="Times New Roman" w:hAnsi="Calibri" w:cs="Calibri"/>
                <w:color w:val="000000"/>
                <w:sz w:val="20"/>
                <w:szCs w:val="20"/>
                <w:lang w:eastAsia="es-CL"/>
              </w:rPr>
            </w:pPr>
          </w:p>
          <w:p w14:paraId="564194E5" w14:textId="7CFFCEF2" w:rsidR="00183B4A" w:rsidRDefault="00AB667C" w:rsidP="00D42470">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r w:rsidR="00183B4A">
              <w:rPr>
                <w:rFonts w:ascii="Calibri" w:eastAsia="Times New Roman" w:hAnsi="Calibri" w:cs="Calibri"/>
                <w:color w:val="000000"/>
                <w:sz w:val="20"/>
                <w:szCs w:val="20"/>
                <w:lang w:eastAsia="es-CL"/>
              </w:rPr>
              <w:t>Carta N° 294 del 09.03.2010. CONAMA modifica descarga por sumersión, no tiene la obligatoriedad de ser sometida al SEIA.</w:t>
            </w:r>
          </w:p>
          <w:p w14:paraId="7CB325E0" w14:textId="77777777" w:rsidR="00EF7802" w:rsidRDefault="00EF7802" w:rsidP="00D42470">
            <w:pPr>
              <w:spacing w:after="0" w:line="0" w:lineRule="atLeast"/>
              <w:jc w:val="both"/>
              <w:rPr>
                <w:rFonts w:ascii="Calibri" w:eastAsia="Times New Roman" w:hAnsi="Calibri" w:cs="Calibri"/>
                <w:color w:val="000000"/>
                <w:sz w:val="20"/>
                <w:szCs w:val="20"/>
                <w:lang w:eastAsia="es-CL"/>
              </w:rPr>
            </w:pPr>
          </w:p>
          <w:p w14:paraId="2CFA0762" w14:textId="7FC10E43" w:rsidR="00183B4A" w:rsidRDefault="00AB667C" w:rsidP="00D42470">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r w:rsidR="00183B4A">
              <w:rPr>
                <w:rFonts w:ascii="Calibri" w:eastAsia="Times New Roman" w:hAnsi="Calibri" w:cs="Calibri"/>
                <w:color w:val="000000"/>
                <w:sz w:val="20"/>
                <w:szCs w:val="20"/>
                <w:lang w:eastAsia="es-CL"/>
              </w:rPr>
              <w:t xml:space="preserve">ORD N° 958 del 18.06.2010 CONAMA, cambio del sistema de desinfección de UV a Cloración. </w:t>
            </w:r>
            <w:r w:rsidR="00183B4A" w:rsidRPr="00183B4A">
              <w:rPr>
                <w:rFonts w:ascii="Calibri" w:eastAsia="Times New Roman" w:hAnsi="Calibri" w:cs="Calibri"/>
                <w:color w:val="000000"/>
                <w:sz w:val="20"/>
                <w:szCs w:val="20"/>
                <w:lang w:eastAsia="es-CL"/>
              </w:rPr>
              <w:t>No requiere ingreso al SEIA.</w:t>
            </w:r>
          </w:p>
          <w:p w14:paraId="2C4D2557" w14:textId="77777777" w:rsidR="00EF7802" w:rsidRDefault="00EF7802" w:rsidP="00D42470">
            <w:pPr>
              <w:spacing w:after="0" w:line="0" w:lineRule="atLeast"/>
              <w:jc w:val="both"/>
              <w:rPr>
                <w:rFonts w:ascii="Calibri" w:eastAsia="Times New Roman" w:hAnsi="Calibri" w:cs="Calibri"/>
                <w:color w:val="000000"/>
                <w:sz w:val="20"/>
                <w:szCs w:val="20"/>
                <w:lang w:eastAsia="es-CL"/>
              </w:rPr>
            </w:pPr>
          </w:p>
          <w:p w14:paraId="0EFA0D8D" w14:textId="269E3DF8" w:rsidR="00183B4A" w:rsidRDefault="00AB667C" w:rsidP="00D42470">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r w:rsidR="00183B4A">
              <w:rPr>
                <w:rFonts w:ascii="Calibri" w:eastAsia="Times New Roman" w:hAnsi="Calibri" w:cs="Calibri"/>
                <w:color w:val="000000"/>
                <w:sz w:val="20"/>
                <w:szCs w:val="20"/>
                <w:lang w:eastAsia="es-CL"/>
              </w:rPr>
              <w:t xml:space="preserve">Carta N° 435 del 14.06.2011 SEA, Estabilización de lodos. </w:t>
            </w:r>
            <w:r w:rsidR="00183B4A" w:rsidRPr="00183B4A">
              <w:rPr>
                <w:rFonts w:ascii="Calibri" w:eastAsia="Times New Roman" w:hAnsi="Calibri" w:cs="Calibri"/>
                <w:color w:val="000000"/>
                <w:sz w:val="20"/>
                <w:szCs w:val="20"/>
                <w:lang w:eastAsia="es-CL"/>
              </w:rPr>
              <w:t>No requiere ingreso al SEIA.</w:t>
            </w:r>
          </w:p>
          <w:p w14:paraId="1FBC11E3" w14:textId="77777777" w:rsidR="00EF7802" w:rsidRDefault="00EF7802" w:rsidP="00D42470">
            <w:pPr>
              <w:spacing w:after="0" w:line="0" w:lineRule="atLeast"/>
              <w:jc w:val="both"/>
              <w:rPr>
                <w:rFonts w:ascii="Calibri" w:eastAsia="Times New Roman" w:hAnsi="Calibri" w:cs="Calibri"/>
                <w:color w:val="000000"/>
                <w:sz w:val="20"/>
                <w:szCs w:val="20"/>
                <w:lang w:eastAsia="es-CL"/>
              </w:rPr>
            </w:pPr>
          </w:p>
          <w:p w14:paraId="29E6909F" w14:textId="0D06ED30" w:rsidR="00183B4A" w:rsidRDefault="00AB667C" w:rsidP="00D42470">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r w:rsidR="00183B4A">
              <w:rPr>
                <w:rFonts w:ascii="Calibri" w:eastAsia="Times New Roman" w:hAnsi="Calibri" w:cs="Calibri"/>
                <w:color w:val="000000"/>
                <w:sz w:val="20"/>
                <w:szCs w:val="20"/>
                <w:lang w:eastAsia="es-CL"/>
              </w:rPr>
              <w:t>Carta N° 720 del 20.09.2012</w:t>
            </w:r>
            <w:r w:rsidR="001E5226">
              <w:rPr>
                <w:rFonts w:ascii="Calibri" w:eastAsia="Times New Roman" w:hAnsi="Calibri" w:cs="Calibri"/>
                <w:color w:val="000000"/>
                <w:sz w:val="20"/>
                <w:szCs w:val="20"/>
                <w:lang w:eastAsia="es-CL"/>
              </w:rPr>
              <w:t xml:space="preserve"> SEA</w:t>
            </w:r>
            <w:r w:rsidR="00183B4A">
              <w:rPr>
                <w:rFonts w:ascii="Calibri" w:eastAsia="Times New Roman" w:hAnsi="Calibri" w:cs="Calibri"/>
                <w:color w:val="000000"/>
                <w:sz w:val="20"/>
                <w:szCs w:val="20"/>
                <w:lang w:eastAsia="es-CL"/>
              </w:rPr>
              <w:t>, extensión de vida útil indefinidamente,</w:t>
            </w:r>
            <w:r w:rsidR="00183B4A">
              <w:t xml:space="preserve"> </w:t>
            </w:r>
            <w:r w:rsidR="00183B4A" w:rsidRPr="00183B4A">
              <w:rPr>
                <w:rFonts w:ascii="Calibri" w:eastAsia="Times New Roman" w:hAnsi="Calibri" w:cs="Calibri"/>
                <w:color w:val="000000"/>
                <w:sz w:val="20"/>
                <w:szCs w:val="20"/>
                <w:lang w:eastAsia="es-CL"/>
              </w:rPr>
              <w:t>no tiene la obligatoriedad de ser sometida al SEIA.</w:t>
            </w:r>
            <w:r w:rsidR="00183B4A">
              <w:rPr>
                <w:rFonts w:ascii="Calibri" w:eastAsia="Times New Roman" w:hAnsi="Calibri" w:cs="Calibri"/>
                <w:color w:val="000000"/>
                <w:sz w:val="20"/>
                <w:szCs w:val="20"/>
                <w:lang w:eastAsia="es-CL"/>
              </w:rPr>
              <w:t xml:space="preserve">  </w:t>
            </w:r>
          </w:p>
          <w:p w14:paraId="5DC5F4FF" w14:textId="77777777" w:rsidR="00EF7802" w:rsidRDefault="00EF7802" w:rsidP="00D42470">
            <w:pPr>
              <w:spacing w:after="0" w:line="0" w:lineRule="atLeast"/>
              <w:jc w:val="both"/>
              <w:rPr>
                <w:rFonts w:ascii="Calibri" w:eastAsia="Times New Roman" w:hAnsi="Calibri" w:cs="Calibri"/>
                <w:color w:val="000000"/>
                <w:sz w:val="20"/>
                <w:szCs w:val="20"/>
                <w:lang w:eastAsia="es-CL"/>
              </w:rPr>
            </w:pPr>
          </w:p>
          <w:p w14:paraId="0D46F8A9" w14:textId="0E54BB13" w:rsidR="00183B4A" w:rsidRDefault="00AB667C" w:rsidP="00D42470">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r w:rsidR="00183B4A">
              <w:rPr>
                <w:rFonts w:ascii="Calibri" w:eastAsia="Times New Roman" w:hAnsi="Calibri" w:cs="Calibri"/>
                <w:color w:val="000000"/>
                <w:sz w:val="20"/>
                <w:szCs w:val="20"/>
                <w:lang w:eastAsia="es-CL"/>
              </w:rPr>
              <w:t xml:space="preserve">Res. Ex. N° 164 del 28.04.2017 </w:t>
            </w:r>
            <w:r>
              <w:rPr>
                <w:rFonts w:ascii="Calibri" w:eastAsia="Times New Roman" w:hAnsi="Calibri" w:cs="Calibri"/>
                <w:color w:val="000000"/>
                <w:sz w:val="20"/>
                <w:szCs w:val="20"/>
                <w:lang w:eastAsia="es-CL"/>
              </w:rPr>
              <w:t xml:space="preserve">SEA, </w:t>
            </w:r>
            <w:r w:rsidR="00183B4A">
              <w:rPr>
                <w:rFonts w:ascii="Calibri" w:eastAsia="Times New Roman" w:hAnsi="Calibri" w:cs="Calibri"/>
                <w:color w:val="000000"/>
                <w:sz w:val="20"/>
                <w:szCs w:val="20"/>
                <w:lang w:eastAsia="es-CL"/>
              </w:rPr>
              <w:t xml:space="preserve">ubicación de los lodos como abono natural al suelo en </w:t>
            </w:r>
            <w:r>
              <w:rPr>
                <w:rFonts w:ascii="Calibri" w:eastAsia="Times New Roman" w:hAnsi="Calibri" w:cs="Calibri"/>
                <w:color w:val="000000"/>
                <w:sz w:val="20"/>
                <w:szCs w:val="20"/>
                <w:lang w:eastAsia="es-CL"/>
              </w:rPr>
              <w:t>predio</w:t>
            </w:r>
            <w:r w:rsidR="00183B4A">
              <w:rPr>
                <w:rFonts w:ascii="Calibri" w:eastAsia="Times New Roman" w:hAnsi="Calibri" w:cs="Calibri"/>
                <w:color w:val="000000"/>
                <w:sz w:val="20"/>
                <w:szCs w:val="20"/>
                <w:lang w:eastAsia="es-CL"/>
              </w:rPr>
              <w:t xml:space="preserve"> agrícola dando cumplimiento al DS 4/2009 y los lodos que no pueden ser utilizados será</w:t>
            </w:r>
            <w:r>
              <w:rPr>
                <w:rFonts w:ascii="Calibri" w:eastAsia="Times New Roman" w:hAnsi="Calibri" w:cs="Calibri"/>
                <w:color w:val="000000"/>
                <w:sz w:val="20"/>
                <w:szCs w:val="20"/>
                <w:lang w:eastAsia="es-CL"/>
              </w:rPr>
              <w:t>n</w:t>
            </w:r>
            <w:r w:rsidR="00183B4A">
              <w:rPr>
                <w:rFonts w:ascii="Calibri" w:eastAsia="Times New Roman" w:hAnsi="Calibri" w:cs="Calibri"/>
                <w:color w:val="000000"/>
                <w:sz w:val="20"/>
                <w:szCs w:val="20"/>
                <w:lang w:eastAsia="es-CL"/>
              </w:rPr>
              <w:t xml:space="preserve"> destinados a vertedero autorizado. </w:t>
            </w:r>
            <w:r w:rsidRPr="00AB667C">
              <w:rPr>
                <w:rFonts w:ascii="Calibri" w:eastAsia="Times New Roman" w:hAnsi="Calibri" w:cs="Calibri"/>
                <w:color w:val="000000"/>
                <w:sz w:val="20"/>
                <w:szCs w:val="20"/>
                <w:lang w:eastAsia="es-CL"/>
              </w:rPr>
              <w:t>No requiere ingreso al SEIA.</w:t>
            </w:r>
          </w:p>
          <w:p w14:paraId="6399729C" w14:textId="77777777" w:rsidR="00EF7802" w:rsidRDefault="00EF7802" w:rsidP="00D42470">
            <w:pPr>
              <w:spacing w:after="0" w:line="0" w:lineRule="atLeast"/>
              <w:jc w:val="both"/>
              <w:rPr>
                <w:rFonts w:ascii="Calibri" w:eastAsia="Times New Roman" w:hAnsi="Calibri" w:cs="Calibri"/>
                <w:color w:val="000000"/>
                <w:sz w:val="20"/>
                <w:szCs w:val="20"/>
                <w:lang w:eastAsia="es-CL"/>
              </w:rPr>
            </w:pPr>
          </w:p>
          <w:p w14:paraId="76BE1726" w14:textId="77777777" w:rsidR="00AB667C" w:rsidRDefault="00AB667C" w:rsidP="00D42470">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 xml:space="preserve">*Res. Ex. N° 178 del 26.04.2018 SEA, incorporación de una cámara disipadora de energía previa a la descarga, </w:t>
            </w:r>
            <w:r>
              <w:rPr>
                <w:rFonts w:ascii="Calibri" w:eastAsia="Times New Roman" w:hAnsi="Calibri" w:cs="Calibri"/>
                <w:color w:val="000000"/>
                <w:sz w:val="20"/>
                <w:szCs w:val="20"/>
                <w:lang w:eastAsia="es-CL"/>
              </w:rPr>
              <w:lastRenderedPageBreak/>
              <w:t>no modifica el punto de descarga y no requiere ingreso al SEIA.</w:t>
            </w:r>
          </w:p>
          <w:p w14:paraId="758B1000" w14:textId="77777777" w:rsidR="00183B4A" w:rsidRPr="00D42470" w:rsidRDefault="00183B4A" w:rsidP="00D42470">
            <w:pPr>
              <w:spacing w:after="0" w:line="0" w:lineRule="atLeast"/>
              <w:jc w:val="both"/>
              <w:rPr>
                <w:rFonts w:ascii="Calibri" w:eastAsia="Times New Roman" w:hAnsi="Calibri" w:cs="Calibri"/>
                <w:color w:val="000000"/>
                <w:sz w:val="20"/>
                <w:szCs w:val="20"/>
                <w:lang w:eastAsia="es-CL"/>
              </w:rPr>
            </w:pPr>
          </w:p>
        </w:tc>
      </w:tr>
    </w:tbl>
    <w:p w14:paraId="421DA904" w14:textId="77777777" w:rsidR="00D42470" w:rsidRPr="00D42470" w:rsidRDefault="00D42470" w:rsidP="00E22786">
      <w:pPr>
        <w:spacing w:after="0" w:line="240" w:lineRule="auto"/>
        <w:contextualSpacing/>
        <w:outlineLvl w:val="0"/>
        <w:rPr>
          <w:rFonts w:ascii="Calibri" w:eastAsia="Calibri" w:hAnsi="Calibri" w:cs="Calibri"/>
          <w:b/>
          <w:sz w:val="24"/>
          <w:szCs w:val="24"/>
        </w:rPr>
      </w:pPr>
    </w:p>
    <w:p w14:paraId="06E9DE97" w14:textId="77777777" w:rsidR="00AB667C" w:rsidRDefault="00AB667C" w:rsidP="00E22786">
      <w:pPr>
        <w:contextualSpacing/>
        <w:rPr>
          <w:sz w:val="24"/>
          <w:szCs w:val="24"/>
        </w:rPr>
      </w:pPr>
    </w:p>
    <w:p w14:paraId="550CFC0E" w14:textId="77777777" w:rsidR="00D42470" w:rsidRDefault="00D42470" w:rsidP="00987770">
      <w:pPr>
        <w:pStyle w:val="Ttulo1"/>
      </w:pPr>
      <w:bookmarkStart w:id="33" w:name="_Toc352840385"/>
      <w:bookmarkStart w:id="34" w:name="_Toc352841445"/>
      <w:bookmarkStart w:id="35" w:name="_Toc447875232"/>
      <w:bookmarkStart w:id="36" w:name="_Toc449085410"/>
      <w:bookmarkStart w:id="37" w:name="_Toc965658"/>
      <w:r w:rsidRPr="00D42470">
        <w:t>ANTECEDENTES DE LA ACTIVIDAD DE FISCALIZACIÓN</w:t>
      </w:r>
      <w:bookmarkEnd w:id="33"/>
      <w:bookmarkEnd w:id="34"/>
      <w:bookmarkEnd w:id="35"/>
      <w:bookmarkEnd w:id="36"/>
      <w:bookmarkEnd w:id="37"/>
    </w:p>
    <w:p w14:paraId="6E2E7D93"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08945E1A" w14:textId="77777777" w:rsidR="00D42470" w:rsidRDefault="00D42470" w:rsidP="00987770">
      <w:pPr>
        <w:pStyle w:val="Ttulo2"/>
      </w:pPr>
      <w:bookmarkStart w:id="38" w:name="_Toc352840386"/>
      <w:bookmarkStart w:id="39" w:name="_Toc352841446"/>
      <w:bookmarkStart w:id="40" w:name="_Toc353998112"/>
      <w:bookmarkStart w:id="41" w:name="_Toc353998185"/>
      <w:bookmarkStart w:id="42" w:name="_Toc382383537"/>
      <w:bookmarkStart w:id="43" w:name="_Toc382472359"/>
      <w:bookmarkStart w:id="44" w:name="_Toc390184270"/>
      <w:bookmarkStart w:id="45" w:name="_Toc390360001"/>
      <w:bookmarkStart w:id="46" w:name="_Toc390777022"/>
      <w:bookmarkStart w:id="47" w:name="_Toc447875233"/>
      <w:bookmarkStart w:id="48" w:name="_Toc449085411"/>
      <w:bookmarkStart w:id="49" w:name="_Toc965659"/>
      <w:r w:rsidRPr="00D42470">
        <w:t>Motivo de la Actividad de Fiscalización</w:t>
      </w:r>
      <w:bookmarkEnd w:id="38"/>
      <w:bookmarkEnd w:id="39"/>
      <w:bookmarkEnd w:id="40"/>
      <w:bookmarkEnd w:id="41"/>
      <w:bookmarkEnd w:id="42"/>
      <w:bookmarkEnd w:id="43"/>
      <w:bookmarkEnd w:id="44"/>
      <w:bookmarkEnd w:id="45"/>
      <w:bookmarkEnd w:id="46"/>
      <w:bookmarkEnd w:id="47"/>
      <w:bookmarkEnd w:id="48"/>
      <w:bookmarkEnd w:id="49"/>
    </w:p>
    <w:p w14:paraId="3EEABBED"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5E82CE19" w14:textId="77777777" w:rsidTr="0031512B">
        <w:trPr>
          <w:trHeight w:val="350"/>
        </w:trPr>
        <w:tc>
          <w:tcPr>
            <w:tcW w:w="1210" w:type="pct"/>
            <w:gridSpan w:val="2"/>
            <w:vAlign w:val="center"/>
          </w:tcPr>
          <w:p w14:paraId="4E383A94" w14:textId="77777777" w:rsidR="00D42470" w:rsidRPr="00D42470" w:rsidRDefault="00D42470" w:rsidP="00D42470">
            <w:pPr>
              <w:rPr>
                <w:b/>
              </w:rPr>
            </w:pPr>
            <w:r w:rsidRPr="00D42470">
              <w:rPr>
                <w:b/>
              </w:rPr>
              <w:t>Motivo</w:t>
            </w:r>
          </w:p>
        </w:tc>
        <w:tc>
          <w:tcPr>
            <w:tcW w:w="3790" w:type="pct"/>
            <w:gridSpan w:val="2"/>
            <w:vAlign w:val="center"/>
          </w:tcPr>
          <w:p w14:paraId="5E2C248B" w14:textId="77777777" w:rsidR="00D42470" w:rsidRPr="00D42470" w:rsidRDefault="00D42470" w:rsidP="00D42470">
            <w:pPr>
              <w:rPr>
                <w:b/>
              </w:rPr>
            </w:pPr>
            <w:r w:rsidRPr="00D42470">
              <w:rPr>
                <w:b/>
              </w:rPr>
              <w:t>Descripción</w:t>
            </w:r>
          </w:p>
        </w:tc>
      </w:tr>
      <w:tr w:rsidR="00D42470" w:rsidRPr="00D42470" w14:paraId="7BA9A5D6" w14:textId="77777777" w:rsidTr="0031512B">
        <w:trPr>
          <w:trHeight w:val="481"/>
        </w:trPr>
        <w:tc>
          <w:tcPr>
            <w:tcW w:w="246" w:type="pct"/>
            <w:vAlign w:val="center"/>
          </w:tcPr>
          <w:p w14:paraId="5B297A9C" w14:textId="77777777" w:rsidR="00D42470" w:rsidRPr="00D42470" w:rsidRDefault="00D42470" w:rsidP="00D42470">
            <w:pPr>
              <w:jc w:val="center"/>
            </w:pPr>
          </w:p>
        </w:tc>
        <w:tc>
          <w:tcPr>
            <w:tcW w:w="964" w:type="pct"/>
            <w:vAlign w:val="center"/>
          </w:tcPr>
          <w:p w14:paraId="6151913B" w14:textId="77777777" w:rsidR="00D42470" w:rsidRPr="00D42470" w:rsidRDefault="00D42470" w:rsidP="00D42470">
            <w:r w:rsidRPr="00D42470">
              <w:t>Programada</w:t>
            </w:r>
          </w:p>
        </w:tc>
        <w:tc>
          <w:tcPr>
            <w:tcW w:w="3790" w:type="pct"/>
            <w:gridSpan w:val="2"/>
            <w:vAlign w:val="center"/>
          </w:tcPr>
          <w:p w14:paraId="113D671E" w14:textId="77777777" w:rsidR="00D42470" w:rsidRPr="00D42470" w:rsidRDefault="00D42470" w:rsidP="00D42470"/>
        </w:tc>
      </w:tr>
      <w:tr w:rsidR="00D42470" w:rsidRPr="00D42470" w14:paraId="38A4FF96" w14:textId="77777777" w:rsidTr="0031512B">
        <w:trPr>
          <w:trHeight w:val="350"/>
        </w:trPr>
        <w:tc>
          <w:tcPr>
            <w:tcW w:w="246" w:type="pct"/>
            <w:vMerge w:val="restart"/>
            <w:vAlign w:val="center"/>
          </w:tcPr>
          <w:p w14:paraId="364C0EEF" w14:textId="77777777" w:rsidR="00D42470" w:rsidRPr="00D42470" w:rsidRDefault="00D42470" w:rsidP="00D42470">
            <w:pPr>
              <w:jc w:val="center"/>
            </w:pPr>
            <w:r w:rsidRPr="00934A88">
              <w:t>X</w:t>
            </w:r>
          </w:p>
        </w:tc>
        <w:tc>
          <w:tcPr>
            <w:tcW w:w="964" w:type="pct"/>
            <w:vMerge w:val="restart"/>
            <w:vAlign w:val="center"/>
          </w:tcPr>
          <w:p w14:paraId="1EE5BAF9" w14:textId="77777777" w:rsidR="00D42470" w:rsidRPr="00D42470" w:rsidRDefault="00D42470" w:rsidP="00D42470">
            <w:r w:rsidRPr="00D42470">
              <w:t>No programada</w:t>
            </w:r>
          </w:p>
        </w:tc>
        <w:tc>
          <w:tcPr>
            <w:tcW w:w="266" w:type="pct"/>
            <w:vAlign w:val="center"/>
          </w:tcPr>
          <w:p w14:paraId="6E429542" w14:textId="77777777" w:rsidR="00D42470" w:rsidRPr="00D42470" w:rsidRDefault="00D42470" w:rsidP="00D42470">
            <w:pPr>
              <w:jc w:val="center"/>
            </w:pPr>
          </w:p>
        </w:tc>
        <w:tc>
          <w:tcPr>
            <w:tcW w:w="3524" w:type="pct"/>
            <w:vAlign w:val="center"/>
          </w:tcPr>
          <w:p w14:paraId="0B64E4AA" w14:textId="77777777" w:rsidR="00D42470" w:rsidRPr="00D42470" w:rsidRDefault="00D42470" w:rsidP="00D42470">
            <w:r w:rsidRPr="00D42470">
              <w:t>Denuncia</w:t>
            </w:r>
          </w:p>
        </w:tc>
      </w:tr>
      <w:tr w:rsidR="00D42470" w:rsidRPr="00D42470" w14:paraId="5504699C" w14:textId="77777777" w:rsidTr="0031512B">
        <w:trPr>
          <w:trHeight w:val="372"/>
        </w:trPr>
        <w:tc>
          <w:tcPr>
            <w:tcW w:w="246" w:type="pct"/>
            <w:vMerge/>
          </w:tcPr>
          <w:p w14:paraId="2CEDEF51" w14:textId="77777777" w:rsidR="00D42470" w:rsidRPr="00D42470" w:rsidRDefault="00D42470" w:rsidP="00D42470"/>
        </w:tc>
        <w:tc>
          <w:tcPr>
            <w:tcW w:w="964" w:type="pct"/>
            <w:vMerge/>
          </w:tcPr>
          <w:p w14:paraId="3F02B764" w14:textId="77777777" w:rsidR="00D42470" w:rsidRPr="00D42470" w:rsidRDefault="00D42470" w:rsidP="00D42470"/>
        </w:tc>
        <w:tc>
          <w:tcPr>
            <w:tcW w:w="266" w:type="pct"/>
            <w:vAlign w:val="center"/>
          </w:tcPr>
          <w:p w14:paraId="66423D4F" w14:textId="77777777" w:rsidR="00D42470" w:rsidRPr="00D42470" w:rsidRDefault="00D42470" w:rsidP="00D42470">
            <w:pPr>
              <w:jc w:val="center"/>
            </w:pPr>
          </w:p>
        </w:tc>
        <w:tc>
          <w:tcPr>
            <w:tcW w:w="3524" w:type="pct"/>
            <w:vAlign w:val="center"/>
          </w:tcPr>
          <w:p w14:paraId="1636F291" w14:textId="77777777" w:rsidR="00D42470" w:rsidRPr="00D42470" w:rsidRDefault="00D42470" w:rsidP="00D42470">
            <w:r w:rsidRPr="00D42470">
              <w:t>Autodenuncia</w:t>
            </w:r>
          </w:p>
        </w:tc>
      </w:tr>
      <w:tr w:rsidR="00D42470" w:rsidRPr="00D42470" w14:paraId="79B31A4F" w14:textId="77777777" w:rsidTr="0031512B">
        <w:trPr>
          <w:trHeight w:val="372"/>
        </w:trPr>
        <w:tc>
          <w:tcPr>
            <w:tcW w:w="246" w:type="pct"/>
            <w:vMerge/>
          </w:tcPr>
          <w:p w14:paraId="255463B5" w14:textId="77777777" w:rsidR="00D42470" w:rsidRPr="00D42470" w:rsidRDefault="00D42470" w:rsidP="00D42470"/>
        </w:tc>
        <w:tc>
          <w:tcPr>
            <w:tcW w:w="964" w:type="pct"/>
            <w:vMerge/>
          </w:tcPr>
          <w:p w14:paraId="3181EF05" w14:textId="77777777" w:rsidR="00D42470" w:rsidRPr="00D42470" w:rsidRDefault="00D42470" w:rsidP="00D42470"/>
        </w:tc>
        <w:tc>
          <w:tcPr>
            <w:tcW w:w="266" w:type="pct"/>
            <w:vAlign w:val="center"/>
          </w:tcPr>
          <w:p w14:paraId="60BB6B9B" w14:textId="77777777" w:rsidR="00D42470" w:rsidRPr="00D42470" w:rsidRDefault="00D42470" w:rsidP="00D42470">
            <w:pPr>
              <w:jc w:val="center"/>
            </w:pPr>
            <w:r w:rsidRPr="002E1825">
              <w:t>X</w:t>
            </w:r>
          </w:p>
        </w:tc>
        <w:tc>
          <w:tcPr>
            <w:tcW w:w="3524" w:type="pct"/>
            <w:vAlign w:val="center"/>
          </w:tcPr>
          <w:p w14:paraId="111BFC84" w14:textId="77777777" w:rsidR="00D42470" w:rsidRPr="00D42470" w:rsidRDefault="00D42470" w:rsidP="00D42470">
            <w:r w:rsidRPr="00D42470">
              <w:t>De Oficio</w:t>
            </w:r>
          </w:p>
        </w:tc>
      </w:tr>
      <w:tr w:rsidR="00D42470" w:rsidRPr="00D42470" w14:paraId="47951AAB" w14:textId="77777777" w:rsidTr="0031512B">
        <w:trPr>
          <w:trHeight w:val="372"/>
        </w:trPr>
        <w:tc>
          <w:tcPr>
            <w:tcW w:w="246" w:type="pct"/>
            <w:vMerge/>
          </w:tcPr>
          <w:p w14:paraId="6705380A" w14:textId="77777777" w:rsidR="00D42470" w:rsidRPr="00D42470" w:rsidRDefault="00D42470" w:rsidP="00D42470"/>
        </w:tc>
        <w:tc>
          <w:tcPr>
            <w:tcW w:w="964" w:type="pct"/>
            <w:vMerge/>
          </w:tcPr>
          <w:p w14:paraId="4E43D4D6" w14:textId="77777777" w:rsidR="00D42470" w:rsidRPr="00D42470" w:rsidRDefault="00D42470" w:rsidP="00D42470"/>
        </w:tc>
        <w:tc>
          <w:tcPr>
            <w:tcW w:w="266" w:type="pct"/>
            <w:vAlign w:val="center"/>
          </w:tcPr>
          <w:p w14:paraId="1B490397" w14:textId="77777777" w:rsidR="00D42470" w:rsidRPr="00D42470" w:rsidRDefault="00D42470" w:rsidP="00D42470">
            <w:pPr>
              <w:jc w:val="center"/>
              <w:rPr>
                <w:color w:val="FF0000"/>
              </w:rPr>
            </w:pPr>
          </w:p>
        </w:tc>
        <w:tc>
          <w:tcPr>
            <w:tcW w:w="3524" w:type="pct"/>
            <w:vAlign w:val="center"/>
          </w:tcPr>
          <w:p w14:paraId="5B1B7645" w14:textId="77777777" w:rsidR="00D42470" w:rsidRPr="00D42470" w:rsidRDefault="00D42470" w:rsidP="00D42470">
            <w:r w:rsidRPr="00D42470">
              <w:t>Otro</w:t>
            </w:r>
          </w:p>
        </w:tc>
      </w:tr>
      <w:tr w:rsidR="00D42470" w:rsidRPr="00D42470" w14:paraId="2BA8E70A" w14:textId="77777777" w:rsidTr="0031512B">
        <w:trPr>
          <w:trHeight w:val="372"/>
        </w:trPr>
        <w:tc>
          <w:tcPr>
            <w:tcW w:w="246" w:type="pct"/>
            <w:vMerge/>
          </w:tcPr>
          <w:p w14:paraId="3E2CF7A6" w14:textId="77777777" w:rsidR="00D42470" w:rsidRPr="00D42470" w:rsidRDefault="00D42470" w:rsidP="00D42470"/>
        </w:tc>
        <w:tc>
          <w:tcPr>
            <w:tcW w:w="964" w:type="pct"/>
            <w:vMerge/>
          </w:tcPr>
          <w:p w14:paraId="5E2579DD" w14:textId="77777777" w:rsidR="00D42470" w:rsidRPr="00D42470" w:rsidRDefault="00D42470" w:rsidP="00D42470"/>
        </w:tc>
        <w:tc>
          <w:tcPr>
            <w:tcW w:w="3790" w:type="pct"/>
            <w:gridSpan w:val="2"/>
            <w:vAlign w:val="center"/>
          </w:tcPr>
          <w:p w14:paraId="5EC0F5F7" w14:textId="77777777" w:rsidR="00D42470" w:rsidRPr="00D42470" w:rsidRDefault="00E53682" w:rsidP="00D42470">
            <w:r>
              <w:t>Detalles</w:t>
            </w:r>
            <w:r w:rsidR="00D42470" w:rsidRPr="00D42470">
              <w:t>:</w:t>
            </w:r>
            <w:r w:rsidR="009D7B6E">
              <w:t xml:space="preserve"> Denuncia realizada por autoridades de Llanquihue respecto </w:t>
            </w:r>
            <w:r w:rsidR="002E1825">
              <w:t>contaminación en el Río Maullín por lo que solicita</w:t>
            </w:r>
            <w:r w:rsidR="00D42470" w:rsidRPr="00D42470">
              <w:t xml:space="preserve"> </w:t>
            </w:r>
            <w:r w:rsidR="00702C56" w:rsidRPr="00702C56">
              <w:t xml:space="preserve">fiscalizar descarga </w:t>
            </w:r>
            <w:r w:rsidR="002E1825">
              <w:t xml:space="preserve">de la Planta de Tratamiento de aguas servidas Puerto Varas – Llanquihue </w:t>
            </w:r>
            <w:r w:rsidR="00702C56" w:rsidRPr="00702C56">
              <w:t>y cuerpo de agua receptor</w:t>
            </w:r>
            <w:r w:rsidR="002E1825">
              <w:t>.</w:t>
            </w:r>
          </w:p>
        </w:tc>
      </w:tr>
    </w:tbl>
    <w:p w14:paraId="09B42A1A"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50" w:name="_Toc352840387"/>
      <w:bookmarkStart w:id="51" w:name="_Toc352841447"/>
      <w:bookmarkStart w:id="52" w:name="_Toc353998113"/>
      <w:bookmarkStart w:id="53" w:name="_Toc353998186"/>
      <w:bookmarkStart w:id="54" w:name="_Toc382383538"/>
      <w:bookmarkStart w:id="55" w:name="_Toc382472360"/>
      <w:bookmarkStart w:id="56" w:name="_Toc390184271"/>
      <w:bookmarkStart w:id="57" w:name="_Toc390360002"/>
      <w:bookmarkStart w:id="58" w:name="_Toc390777023"/>
      <w:bookmarkStart w:id="59" w:name="_Toc447875234"/>
      <w:bookmarkStart w:id="60" w:name="_Toc449085412"/>
    </w:p>
    <w:p w14:paraId="5FBFD526" w14:textId="77777777" w:rsidR="005933B2" w:rsidRDefault="005933B2" w:rsidP="005933B2">
      <w:pPr>
        <w:spacing w:after="0" w:line="240" w:lineRule="auto"/>
        <w:ind w:left="576"/>
        <w:contextualSpacing/>
        <w:outlineLvl w:val="0"/>
        <w:rPr>
          <w:rFonts w:ascii="Calibri" w:eastAsia="Calibri" w:hAnsi="Calibri" w:cs="Calibri"/>
          <w:b/>
          <w:sz w:val="24"/>
          <w:szCs w:val="20"/>
        </w:rPr>
      </w:pPr>
    </w:p>
    <w:p w14:paraId="5D610B5D" w14:textId="77777777" w:rsidR="00D42470" w:rsidRDefault="00D42470" w:rsidP="00987770">
      <w:pPr>
        <w:pStyle w:val="Ttulo2"/>
      </w:pPr>
      <w:bookmarkStart w:id="61" w:name="_Toc965660"/>
      <w:r w:rsidRPr="00D42470">
        <w:t>Materia Específica Objeto de la Fiscalización Ambiental</w:t>
      </w:r>
      <w:bookmarkEnd w:id="50"/>
      <w:bookmarkEnd w:id="51"/>
      <w:bookmarkEnd w:id="52"/>
      <w:bookmarkEnd w:id="53"/>
      <w:bookmarkEnd w:id="54"/>
      <w:bookmarkEnd w:id="55"/>
      <w:bookmarkEnd w:id="56"/>
      <w:bookmarkEnd w:id="57"/>
      <w:bookmarkEnd w:id="58"/>
      <w:bookmarkEnd w:id="59"/>
      <w:bookmarkEnd w:id="60"/>
      <w:bookmarkEnd w:id="61"/>
    </w:p>
    <w:p w14:paraId="6EFDD296"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1D13C771"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1A84C299" w14:textId="77777777" w:rsidR="002E1825" w:rsidRPr="00472A8A" w:rsidRDefault="002E1825" w:rsidP="002E1825">
            <w:pPr>
              <w:pStyle w:val="Prrafodelista"/>
              <w:numPr>
                <w:ilvl w:val="0"/>
                <w:numId w:val="20"/>
              </w:numPr>
              <w:rPr>
                <w:sz w:val="20"/>
                <w:szCs w:val="20"/>
              </w:rPr>
            </w:pPr>
            <w:r w:rsidRPr="00472A8A">
              <w:rPr>
                <w:sz w:val="20"/>
                <w:szCs w:val="20"/>
              </w:rPr>
              <w:t>Monitoreo aguas arriba y aguas abajo, punto de descarga</w:t>
            </w:r>
          </w:p>
          <w:p w14:paraId="5867B190" w14:textId="10CEB90B" w:rsidR="00D42470" w:rsidRPr="00D42470" w:rsidRDefault="002E1825" w:rsidP="00EF7802">
            <w:pPr>
              <w:pStyle w:val="Prrafodelista"/>
              <w:numPr>
                <w:ilvl w:val="0"/>
                <w:numId w:val="20"/>
              </w:numPr>
              <w:rPr>
                <w:rFonts w:ascii="Calibri" w:eastAsia="Times New Roman" w:hAnsi="Calibri" w:cs="Calibri"/>
                <w:color w:val="FF0000"/>
                <w:sz w:val="16"/>
                <w:szCs w:val="16"/>
                <w:lang w:eastAsia="es-CL"/>
              </w:rPr>
            </w:pPr>
            <w:r w:rsidRPr="00472A8A">
              <w:rPr>
                <w:sz w:val="20"/>
                <w:szCs w:val="20"/>
              </w:rPr>
              <w:t xml:space="preserve">Uso de </w:t>
            </w:r>
            <w:proofErr w:type="spellStart"/>
            <w:r w:rsidRPr="00472A8A">
              <w:rPr>
                <w:sz w:val="20"/>
                <w:szCs w:val="20"/>
              </w:rPr>
              <w:t>By</w:t>
            </w:r>
            <w:proofErr w:type="spellEnd"/>
            <w:r w:rsidRPr="00472A8A">
              <w:rPr>
                <w:sz w:val="20"/>
                <w:szCs w:val="20"/>
              </w:rPr>
              <w:t xml:space="preserve"> Pass </w:t>
            </w:r>
          </w:p>
        </w:tc>
      </w:tr>
    </w:tbl>
    <w:p w14:paraId="1AD703A2" w14:textId="77777777" w:rsidR="006B03F9" w:rsidRDefault="006B03F9" w:rsidP="00D42470">
      <w:pPr>
        <w:spacing w:after="0" w:line="240" w:lineRule="auto"/>
        <w:jc w:val="both"/>
        <w:rPr>
          <w:rFonts w:ascii="Calibri" w:eastAsia="Calibri" w:hAnsi="Calibri" w:cs="Times New Roman"/>
        </w:rPr>
      </w:pPr>
    </w:p>
    <w:p w14:paraId="45B31F90" w14:textId="77777777" w:rsidR="005933B2" w:rsidRDefault="005933B2" w:rsidP="00D42470">
      <w:pPr>
        <w:spacing w:after="0" w:line="240" w:lineRule="auto"/>
        <w:jc w:val="both"/>
        <w:rPr>
          <w:rFonts w:ascii="Calibri" w:eastAsia="Calibri" w:hAnsi="Calibri" w:cs="Times New Roman"/>
        </w:rPr>
      </w:pPr>
    </w:p>
    <w:p w14:paraId="03CEBC9F" w14:textId="77777777" w:rsidR="00D42470" w:rsidRPr="00D42470" w:rsidRDefault="00D42470" w:rsidP="00987770">
      <w:pPr>
        <w:pStyle w:val="Ttulo2"/>
      </w:pPr>
      <w:bookmarkStart w:id="62" w:name="_Toc352162452"/>
      <w:bookmarkStart w:id="63" w:name="_Toc352162789"/>
      <w:bookmarkStart w:id="64" w:name="_Toc352840388"/>
      <w:bookmarkStart w:id="65" w:name="_Toc352841448"/>
      <w:bookmarkStart w:id="66" w:name="_Toc353998114"/>
      <w:bookmarkStart w:id="67" w:name="_Toc353998187"/>
      <w:bookmarkStart w:id="68" w:name="_Toc382383539"/>
      <w:bookmarkStart w:id="69" w:name="_Toc382472361"/>
      <w:bookmarkStart w:id="70" w:name="_Toc390184272"/>
      <w:bookmarkStart w:id="71" w:name="_Toc390360003"/>
      <w:bookmarkStart w:id="72" w:name="_Toc390777024"/>
      <w:bookmarkStart w:id="73" w:name="_Toc447875235"/>
      <w:bookmarkStart w:id="74" w:name="_Toc449085413"/>
      <w:bookmarkStart w:id="75" w:name="_Toc965661"/>
      <w:r w:rsidRPr="00D42470">
        <w:t>Aspectos relativos a la ejecución de la Inspección Ambiental</w:t>
      </w:r>
      <w:bookmarkStart w:id="76" w:name="_Toc353998115"/>
      <w:bookmarkStart w:id="77" w:name="_Toc353998188"/>
      <w:bookmarkStart w:id="78" w:name="_Toc382383540"/>
      <w:bookmarkStart w:id="79" w:name="_Toc382472362"/>
      <w:bookmarkStart w:id="80" w:name="_Toc390184273"/>
      <w:bookmarkStart w:id="81" w:name="_Toc390360004"/>
      <w:bookmarkStart w:id="82" w:name="_Toc390777025"/>
      <w:bookmarkStart w:id="83" w:name="_Toc447875236"/>
      <w:bookmarkEnd w:id="62"/>
      <w:bookmarkEnd w:id="63"/>
      <w:bookmarkEnd w:id="64"/>
      <w:bookmarkEnd w:id="65"/>
      <w:bookmarkEnd w:id="66"/>
      <w:bookmarkEnd w:id="67"/>
      <w:bookmarkEnd w:id="68"/>
      <w:bookmarkEnd w:id="69"/>
      <w:bookmarkEnd w:id="70"/>
      <w:bookmarkEnd w:id="71"/>
      <w:bookmarkEnd w:id="72"/>
      <w:bookmarkEnd w:id="73"/>
      <w:bookmarkEnd w:id="74"/>
      <w:bookmarkEnd w:id="75"/>
    </w:p>
    <w:p w14:paraId="2D26C30E" w14:textId="77777777" w:rsidR="00D42470" w:rsidRPr="00D42470" w:rsidRDefault="00D42470" w:rsidP="00D42470">
      <w:pPr>
        <w:ind w:left="360"/>
        <w:contextualSpacing/>
      </w:pPr>
    </w:p>
    <w:p w14:paraId="4315B8C4" w14:textId="77777777" w:rsidR="00D42470" w:rsidRPr="00987770" w:rsidRDefault="00D42470" w:rsidP="00987770">
      <w:pPr>
        <w:pStyle w:val="Ttulo3"/>
      </w:pPr>
      <w:bookmarkStart w:id="84" w:name="_Toc965662"/>
      <w:bookmarkStart w:id="85" w:name="_Toc449085414"/>
      <w:r w:rsidRPr="00987770">
        <w:t>Ejecución de la inspección</w:t>
      </w:r>
      <w:bookmarkEnd w:id="84"/>
      <w:r w:rsidRPr="00987770">
        <w:t xml:space="preserve"> </w:t>
      </w:r>
      <w:bookmarkEnd w:id="76"/>
      <w:bookmarkEnd w:id="77"/>
      <w:bookmarkEnd w:id="78"/>
      <w:bookmarkEnd w:id="79"/>
      <w:bookmarkEnd w:id="80"/>
      <w:bookmarkEnd w:id="81"/>
      <w:bookmarkEnd w:id="82"/>
      <w:bookmarkEnd w:id="83"/>
      <w:bookmarkEnd w:id="85"/>
    </w:p>
    <w:p w14:paraId="335E1863" w14:textId="77777777" w:rsidR="00D14AAD" w:rsidRPr="00D42470" w:rsidRDefault="00D14AAD" w:rsidP="00D14AAD">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279BDCB0"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BDA57FF"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002E1825">
              <w:rPr>
                <w:rFonts w:ascii="Calibri" w:eastAsia="Calibri" w:hAnsi="Calibri" w:cs="Times New Roman"/>
                <w:b/>
                <w:sz w:val="20"/>
                <w:szCs w:val="20"/>
              </w:rPr>
              <w:t>: 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426E96CC"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auxilio de fuerza pública:</w:t>
            </w:r>
            <w:r w:rsidR="002E1825">
              <w:rPr>
                <w:rFonts w:ascii="Calibri" w:eastAsia="Calibri" w:hAnsi="Calibri" w:cs="Times New Roman"/>
                <w:b/>
                <w:sz w:val="20"/>
                <w:szCs w:val="20"/>
              </w:rPr>
              <w:t xml:space="preserve"> NO</w:t>
            </w:r>
          </w:p>
        </w:tc>
      </w:tr>
      <w:tr w:rsidR="00D42470" w:rsidRPr="00D42470" w14:paraId="5A843175"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16E17D8"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colaboración por parte de los fiscalizados:</w:t>
            </w:r>
            <w:r w:rsidR="002E1825">
              <w:rPr>
                <w:rFonts w:ascii="Calibri" w:eastAsia="Calibri" w:hAnsi="Calibri" w:cs="Times New Roman"/>
                <w:b/>
                <w:sz w:val="20"/>
                <w:szCs w:val="20"/>
              </w:rPr>
              <w:t xml:space="preserve"> 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17956D06"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trato respetuoso y deferente: </w:t>
            </w:r>
            <w:r w:rsidR="002E1825">
              <w:rPr>
                <w:rFonts w:ascii="Calibri" w:eastAsia="Calibri" w:hAnsi="Calibri" w:cs="Times New Roman"/>
                <w:b/>
                <w:sz w:val="20"/>
                <w:szCs w:val="20"/>
              </w:rPr>
              <w:t>SI</w:t>
            </w:r>
          </w:p>
        </w:tc>
      </w:tr>
      <w:tr w:rsidR="00D42470" w:rsidRPr="00D42470" w14:paraId="2FF7BC88"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C6A2AC6"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Pr="00AB667C">
              <w:rPr>
                <w:rFonts w:ascii="Calibri" w:eastAsia="Calibri" w:hAnsi="Calibri" w:cs="Times New Roman"/>
                <w:b/>
                <w:sz w:val="20"/>
                <w:szCs w:val="20"/>
              </w:rPr>
              <w:t xml:space="preserve"> </w:t>
            </w:r>
            <w:r w:rsidR="00AB667C" w:rsidRPr="00AB667C">
              <w:rPr>
                <w:rFonts w:ascii="Calibri" w:eastAsia="Calibri" w:hAnsi="Calibri" w:cs="Times New Roman"/>
                <w:b/>
                <w:sz w:val="20"/>
                <w:szCs w:val="20"/>
              </w:rPr>
              <w:t>---</w:t>
            </w:r>
          </w:p>
        </w:tc>
      </w:tr>
    </w:tbl>
    <w:p w14:paraId="4E0875A3" w14:textId="77777777" w:rsidR="005933B2" w:rsidRDefault="005933B2" w:rsidP="005933B2">
      <w:pPr>
        <w:spacing w:after="0" w:line="240" w:lineRule="auto"/>
        <w:ind w:left="720"/>
        <w:contextualSpacing/>
        <w:jc w:val="both"/>
        <w:outlineLvl w:val="1"/>
        <w:rPr>
          <w:rFonts w:ascii="Calibri" w:eastAsia="Calibri" w:hAnsi="Calibri" w:cs="Calibri"/>
          <w:b/>
        </w:rPr>
      </w:pPr>
      <w:bookmarkStart w:id="86" w:name="_Toc390184274"/>
      <w:bookmarkStart w:id="87" w:name="_Toc390360005"/>
      <w:bookmarkStart w:id="88" w:name="_Toc390777026"/>
      <w:bookmarkStart w:id="89" w:name="_Toc447875237"/>
      <w:bookmarkStart w:id="90" w:name="_Toc449085415"/>
      <w:bookmarkStart w:id="91" w:name="_Toc352840390"/>
      <w:bookmarkStart w:id="92" w:name="_Toc352841450"/>
      <w:bookmarkStart w:id="93" w:name="_Toc353998117"/>
      <w:bookmarkStart w:id="94" w:name="_Toc353998190"/>
      <w:bookmarkStart w:id="95" w:name="_Toc382383541"/>
      <w:bookmarkStart w:id="96" w:name="_Toc382472363"/>
    </w:p>
    <w:p w14:paraId="3595CBF3" w14:textId="77777777" w:rsidR="00AB667C" w:rsidRDefault="00AB667C" w:rsidP="005933B2">
      <w:pPr>
        <w:spacing w:after="0" w:line="240" w:lineRule="auto"/>
        <w:ind w:left="720"/>
        <w:contextualSpacing/>
        <w:jc w:val="both"/>
        <w:outlineLvl w:val="1"/>
        <w:rPr>
          <w:rFonts w:ascii="Calibri" w:eastAsia="Calibri" w:hAnsi="Calibri" w:cs="Calibri"/>
          <w:b/>
        </w:rPr>
      </w:pPr>
    </w:p>
    <w:p w14:paraId="4EBE0C08" w14:textId="77777777" w:rsidR="00AB667C" w:rsidRDefault="00AB667C" w:rsidP="005933B2">
      <w:pPr>
        <w:spacing w:after="0" w:line="240" w:lineRule="auto"/>
        <w:ind w:left="720"/>
        <w:contextualSpacing/>
        <w:jc w:val="both"/>
        <w:outlineLvl w:val="1"/>
        <w:rPr>
          <w:rFonts w:ascii="Calibri" w:eastAsia="Calibri" w:hAnsi="Calibri" w:cs="Calibri"/>
          <w:b/>
        </w:rPr>
      </w:pPr>
    </w:p>
    <w:p w14:paraId="6BE0782E" w14:textId="77777777" w:rsidR="00AB667C" w:rsidRDefault="00AB667C" w:rsidP="005933B2">
      <w:pPr>
        <w:spacing w:after="0" w:line="240" w:lineRule="auto"/>
        <w:ind w:left="720"/>
        <w:contextualSpacing/>
        <w:jc w:val="both"/>
        <w:outlineLvl w:val="1"/>
        <w:rPr>
          <w:rFonts w:ascii="Calibri" w:eastAsia="Calibri" w:hAnsi="Calibri" w:cs="Calibri"/>
          <w:b/>
        </w:rPr>
      </w:pPr>
    </w:p>
    <w:p w14:paraId="1D6F5E6B" w14:textId="77777777" w:rsidR="00AB667C" w:rsidRDefault="00AB667C" w:rsidP="005933B2">
      <w:pPr>
        <w:spacing w:after="0" w:line="240" w:lineRule="auto"/>
        <w:ind w:left="720"/>
        <w:contextualSpacing/>
        <w:jc w:val="both"/>
        <w:outlineLvl w:val="1"/>
        <w:rPr>
          <w:rFonts w:ascii="Calibri" w:eastAsia="Calibri" w:hAnsi="Calibri" w:cs="Calibri"/>
          <w:b/>
        </w:rPr>
      </w:pPr>
    </w:p>
    <w:p w14:paraId="54860350" w14:textId="77777777" w:rsidR="00AB667C" w:rsidRDefault="00AB667C" w:rsidP="005933B2">
      <w:pPr>
        <w:spacing w:after="0" w:line="240" w:lineRule="auto"/>
        <w:ind w:left="720"/>
        <w:contextualSpacing/>
        <w:jc w:val="both"/>
        <w:outlineLvl w:val="1"/>
        <w:rPr>
          <w:rFonts w:ascii="Calibri" w:eastAsia="Calibri" w:hAnsi="Calibri" w:cs="Calibri"/>
          <w:b/>
        </w:rPr>
      </w:pPr>
    </w:p>
    <w:p w14:paraId="343A091A" w14:textId="77777777" w:rsidR="00AB667C" w:rsidRDefault="00AB667C" w:rsidP="005933B2">
      <w:pPr>
        <w:spacing w:after="0" w:line="240" w:lineRule="auto"/>
        <w:ind w:left="720"/>
        <w:contextualSpacing/>
        <w:jc w:val="both"/>
        <w:outlineLvl w:val="1"/>
        <w:rPr>
          <w:rFonts w:ascii="Calibri" w:eastAsia="Calibri" w:hAnsi="Calibri" w:cs="Calibri"/>
          <w:b/>
        </w:rPr>
      </w:pPr>
    </w:p>
    <w:p w14:paraId="317BF9A5" w14:textId="77777777" w:rsidR="00AB667C" w:rsidRDefault="00AB667C" w:rsidP="005933B2">
      <w:pPr>
        <w:spacing w:after="0" w:line="240" w:lineRule="auto"/>
        <w:ind w:left="720"/>
        <w:contextualSpacing/>
        <w:jc w:val="both"/>
        <w:outlineLvl w:val="1"/>
        <w:rPr>
          <w:rFonts w:ascii="Calibri" w:eastAsia="Calibri" w:hAnsi="Calibri" w:cs="Calibri"/>
          <w:b/>
        </w:rPr>
      </w:pPr>
    </w:p>
    <w:p w14:paraId="7C25088D" w14:textId="77777777" w:rsidR="00AB667C" w:rsidRDefault="00AB667C" w:rsidP="005933B2">
      <w:pPr>
        <w:spacing w:after="0" w:line="240" w:lineRule="auto"/>
        <w:ind w:left="720"/>
        <w:contextualSpacing/>
        <w:jc w:val="both"/>
        <w:outlineLvl w:val="1"/>
        <w:rPr>
          <w:rFonts w:ascii="Calibri" w:eastAsia="Calibri" w:hAnsi="Calibri" w:cs="Calibri"/>
          <w:b/>
        </w:rPr>
      </w:pPr>
    </w:p>
    <w:p w14:paraId="33C612B8" w14:textId="77777777" w:rsidR="00AB667C" w:rsidRDefault="00AB667C" w:rsidP="005933B2">
      <w:pPr>
        <w:spacing w:after="0" w:line="240" w:lineRule="auto"/>
        <w:ind w:left="720"/>
        <w:contextualSpacing/>
        <w:jc w:val="both"/>
        <w:outlineLvl w:val="1"/>
        <w:rPr>
          <w:rFonts w:ascii="Calibri" w:eastAsia="Calibri" w:hAnsi="Calibri" w:cs="Calibri"/>
          <w:b/>
        </w:rPr>
      </w:pPr>
    </w:p>
    <w:p w14:paraId="68217DA4" w14:textId="77777777" w:rsidR="00D42470" w:rsidRPr="00D42470" w:rsidRDefault="00D42470" w:rsidP="00EF1051">
      <w:pPr>
        <w:pStyle w:val="Ttulo3"/>
        <w:rPr>
          <w:rFonts w:eastAsia="Calibri"/>
        </w:rPr>
      </w:pPr>
      <w:bookmarkStart w:id="97" w:name="_Toc965663"/>
      <w:r w:rsidRPr="00D42470">
        <w:rPr>
          <w:rFonts w:eastAsia="Calibri"/>
        </w:rPr>
        <w:t>Esquema de recorrido</w:t>
      </w:r>
      <w:bookmarkEnd w:id="97"/>
      <w:r w:rsidRPr="00D42470">
        <w:rPr>
          <w:rFonts w:eastAsia="Calibri"/>
        </w:rPr>
        <w:t xml:space="preserve"> </w:t>
      </w:r>
      <w:bookmarkEnd w:id="86"/>
      <w:bookmarkEnd w:id="87"/>
      <w:bookmarkEnd w:id="88"/>
      <w:bookmarkEnd w:id="89"/>
      <w:bookmarkEnd w:id="90"/>
    </w:p>
    <w:p w14:paraId="67DDFAAE" w14:textId="77777777"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14:paraId="384418F8" w14:textId="77777777" w:rsidTr="0031512B">
        <w:tc>
          <w:tcPr>
            <w:tcW w:w="5000" w:type="pct"/>
          </w:tcPr>
          <w:p w14:paraId="49E6D9F3" w14:textId="77777777" w:rsidR="00D42470" w:rsidRPr="00D42470" w:rsidRDefault="00434AA8" w:rsidP="00434AA8">
            <w:pPr>
              <w:jc w:val="center"/>
            </w:pPr>
            <w:r>
              <w:rPr>
                <w:noProof/>
              </w:rPr>
              <w:drawing>
                <wp:inline distT="0" distB="0" distL="0" distR="0" wp14:anchorId="334E6108" wp14:editId="60ED4FD0">
                  <wp:extent cx="5629275" cy="4678637"/>
                  <wp:effectExtent l="0" t="0" r="0" b="825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46612" cy="4693046"/>
                          </a:xfrm>
                          <a:prstGeom prst="rect">
                            <a:avLst/>
                          </a:prstGeom>
                        </pic:spPr>
                      </pic:pic>
                    </a:graphicData>
                  </a:graphic>
                </wp:inline>
              </w:drawing>
            </w:r>
          </w:p>
        </w:tc>
      </w:tr>
    </w:tbl>
    <w:p w14:paraId="277EA5D5" w14:textId="77777777" w:rsidR="005933B2" w:rsidRDefault="005933B2" w:rsidP="00D42470"/>
    <w:p w14:paraId="40AC97A6" w14:textId="77777777" w:rsidR="00D42470" w:rsidRDefault="00D42470" w:rsidP="00EF1051">
      <w:pPr>
        <w:pStyle w:val="Ttulo3"/>
      </w:pPr>
      <w:bookmarkStart w:id="98" w:name="_Toc965664"/>
      <w:bookmarkStart w:id="99" w:name="_Toc390184275"/>
      <w:bookmarkStart w:id="100" w:name="_Toc390360006"/>
      <w:bookmarkStart w:id="101" w:name="_Toc390777027"/>
      <w:bookmarkStart w:id="102" w:name="_Toc447875238"/>
      <w:bookmarkStart w:id="103" w:name="_Toc449085416"/>
      <w:r w:rsidRPr="00D42470">
        <w:t>Detalle del Recorrido de la Inspección</w:t>
      </w:r>
      <w:bookmarkEnd w:id="91"/>
      <w:bookmarkEnd w:id="92"/>
      <w:bookmarkEnd w:id="98"/>
      <w:r w:rsidR="00D14AAD">
        <w:t xml:space="preserve"> </w:t>
      </w:r>
      <w:bookmarkEnd w:id="93"/>
      <w:bookmarkEnd w:id="94"/>
      <w:bookmarkEnd w:id="95"/>
      <w:bookmarkEnd w:id="96"/>
      <w:bookmarkEnd w:id="99"/>
      <w:bookmarkEnd w:id="100"/>
      <w:bookmarkEnd w:id="101"/>
      <w:bookmarkEnd w:id="102"/>
      <w:bookmarkEnd w:id="103"/>
    </w:p>
    <w:p w14:paraId="384288C8" w14:textId="77777777" w:rsidR="00C1005C" w:rsidRPr="00C1005C" w:rsidRDefault="00C1005C" w:rsidP="00C1005C"/>
    <w:p w14:paraId="6B863373" w14:textId="77777777" w:rsidR="00EF1051" w:rsidRDefault="00863EE2" w:rsidP="00EF1051">
      <w:pPr>
        <w:pStyle w:val="Ttulo4"/>
      </w:pPr>
      <w:r w:rsidRPr="00987770">
        <w:t>Primer día de inspección</w:t>
      </w:r>
      <w:r w:rsidR="006B03F9">
        <w:t xml:space="preserve"> (</w:t>
      </w:r>
      <w:r w:rsidR="00434AA8">
        <w:t>06</w:t>
      </w:r>
      <w:r w:rsidR="006B03F9">
        <w:t>/</w:t>
      </w:r>
      <w:r w:rsidR="00434AA8">
        <w:t>06</w:t>
      </w:r>
      <w:r w:rsidR="006B03F9">
        <w:t>/</w:t>
      </w:r>
      <w:r w:rsidR="00434AA8">
        <w:t>2018</w:t>
      </w:r>
      <w:r w:rsidR="006B03F9">
        <w:t>)</w:t>
      </w:r>
    </w:p>
    <w:p w14:paraId="1670B7F8" w14:textId="77777777" w:rsidR="00434AA8" w:rsidRPr="00434AA8" w:rsidRDefault="00434AA8" w:rsidP="00434AA8"/>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14:paraId="72C414D8"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7D4E5BDD" w14:textId="77777777"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42272505"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14:paraId="255D0C33"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67608F1D" w14:textId="77777777" w:rsidR="00863EE2" w:rsidRPr="0031512B" w:rsidRDefault="00434AA8"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7E5F340F" w14:textId="77777777" w:rsidR="00863EE2" w:rsidRPr="0031512B" w:rsidRDefault="00434AA8"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Punto de descarga del efluente al río Maullín </w:t>
            </w:r>
          </w:p>
        </w:tc>
      </w:tr>
      <w:tr w:rsidR="00863EE2" w:rsidRPr="0031512B" w14:paraId="5FBD2A53" w14:textId="77777777" w:rsidTr="00EF105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DA9D7F7" w14:textId="77777777" w:rsidR="00863EE2" w:rsidRPr="0031512B" w:rsidRDefault="00434AA8"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77CF1DF5" w14:textId="77777777" w:rsidR="00863EE2" w:rsidRPr="0031512B" w:rsidRDefault="00434AA8"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Estación de Muestreo 100 metros aguas abajo </w:t>
            </w:r>
          </w:p>
        </w:tc>
      </w:tr>
      <w:tr w:rsidR="00863EE2" w:rsidRPr="0031512B" w14:paraId="21F2D378" w14:textId="77777777" w:rsidTr="00EF1051">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70DA8C3" w14:textId="77777777" w:rsidR="00863EE2" w:rsidRPr="0031512B" w:rsidRDefault="00434AA8"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62102F48" w14:textId="77777777" w:rsidR="00863EE2" w:rsidRPr="0031512B" w:rsidRDefault="00434AA8"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Estación de Muestreo 100 metros aguas arriba</w:t>
            </w:r>
          </w:p>
        </w:tc>
      </w:tr>
      <w:tr w:rsidR="00863EE2" w:rsidRPr="0031512B" w14:paraId="4C5613B5" w14:textId="77777777" w:rsidTr="00EF1051">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BA77529" w14:textId="77777777" w:rsidR="00863EE2" w:rsidRPr="0031512B" w:rsidRDefault="00434AA8"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14:paraId="6246AC8A" w14:textId="77777777" w:rsidR="00863EE2" w:rsidRPr="0031512B" w:rsidRDefault="00434AA8" w:rsidP="0007552A">
            <w:pPr>
              <w:spacing w:after="0" w:line="240" w:lineRule="auto"/>
              <w:rPr>
                <w:rFonts w:ascii="Calibri" w:eastAsia="Times New Roman" w:hAnsi="Calibri" w:cs="Calibri"/>
                <w:sz w:val="20"/>
                <w:szCs w:val="20"/>
                <w:lang w:val="es-ES_tradnl" w:eastAsia="es-CL"/>
              </w:rPr>
            </w:pPr>
            <w:proofErr w:type="spellStart"/>
            <w:r>
              <w:rPr>
                <w:rFonts w:ascii="Calibri" w:eastAsia="Times New Roman" w:hAnsi="Calibri" w:cs="Calibri"/>
                <w:sz w:val="20"/>
                <w:szCs w:val="20"/>
                <w:lang w:val="es-ES_tradnl" w:eastAsia="es-CL"/>
              </w:rPr>
              <w:t>By</w:t>
            </w:r>
            <w:proofErr w:type="spellEnd"/>
            <w:r>
              <w:rPr>
                <w:rFonts w:ascii="Calibri" w:eastAsia="Times New Roman" w:hAnsi="Calibri" w:cs="Calibri"/>
                <w:sz w:val="20"/>
                <w:szCs w:val="20"/>
                <w:lang w:val="es-ES_tradnl" w:eastAsia="es-CL"/>
              </w:rPr>
              <w:t xml:space="preserve"> Pass</w:t>
            </w:r>
          </w:p>
        </w:tc>
      </w:tr>
      <w:tr w:rsidR="00434AA8" w:rsidRPr="0031512B" w14:paraId="2DCAA20C" w14:textId="77777777" w:rsidTr="00EF1051">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D3EDDF9" w14:textId="77777777" w:rsidR="00434AA8" w:rsidRDefault="00434AA8"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5</w:t>
            </w:r>
          </w:p>
        </w:tc>
        <w:tc>
          <w:tcPr>
            <w:tcW w:w="4076" w:type="pct"/>
            <w:tcBorders>
              <w:top w:val="single" w:sz="4" w:space="0" w:color="auto"/>
              <w:left w:val="single" w:sz="4" w:space="0" w:color="auto"/>
              <w:bottom w:val="single" w:sz="4" w:space="0" w:color="auto"/>
              <w:right w:val="single" w:sz="8" w:space="0" w:color="auto"/>
            </w:tcBorders>
            <w:vAlign w:val="center"/>
          </w:tcPr>
          <w:p w14:paraId="0FD65D6C" w14:textId="77777777" w:rsidR="00434AA8" w:rsidRPr="0031512B" w:rsidRDefault="00434AA8"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Cámara de monitoreo previo punto de descarga</w:t>
            </w:r>
          </w:p>
        </w:tc>
      </w:tr>
      <w:tr w:rsidR="00434AA8" w:rsidRPr="0031512B" w14:paraId="76D65BFF" w14:textId="77777777" w:rsidTr="00EF1051">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51B76779" w14:textId="77777777" w:rsidR="00434AA8" w:rsidRDefault="00434AA8"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6</w:t>
            </w:r>
          </w:p>
        </w:tc>
        <w:tc>
          <w:tcPr>
            <w:tcW w:w="4076" w:type="pct"/>
            <w:tcBorders>
              <w:top w:val="single" w:sz="4" w:space="0" w:color="auto"/>
              <w:left w:val="single" w:sz="4" w:space="0" w:color="auto"/>
              <w:bottom w:val="single" w:sz="4" w:space="0" w:color="auto"/>
              <w:right w:val="single" w:sz="8" w:space="0" w:color="auto"/>
            </w:tcBorders>
            <w:vAlign w:val="center"/>
          </w:tcPr>
          <w:p w14:paraId="040960E1" w14:textId="77777777" w:rsidR="00434AA8" w:rsidRPr="0031512B" w:rsidRDefault="00434AA8"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Oficina </w:t>
            </w:r>
          </w:p>
        </w:tc>
      </w:tr>
    </w:tbl>
    <w:p w14:paraId="189431B0" w14:textId="77777777"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31512B" w:rsidSect="000A28D4">
          <w:type w:val="nextColumn"/>
          <w:pgSz w:w="12240" w:h="15840" w:code="1"/>
          <w:pgMar w:top="1134" w:right="1134" w:bottom="1134" w:left="1134" w:header="708" w:footer="708" w:gutter="0"/>
          <w:cols w:space="708"/>
          <w:docGrid w:linePitch="360"/>
        </w:sectPr>
      </w:pPr>
      <w:bookmarkStart w:id="104" w:name="_Toc382383544"/>
      <w:bookmarkStart w:id="105" w:name="_Toc382472366"/>
      <w:bookmarkStart w:id="106" w:name="_Toc390184276"/>
      <w:bookmarkStart w:id="107" w:name="_Toc390360007"/>
      <w:bookmarkStart w:id="108" w:name="_Toc390777028"/>
      <w:bookmarkStart w:id="109" w:name="_Toc352840392"/>
      <w:bookmarkStart w:id="110" w:name="_Toc352841452"/>
    </w:p>
    <w:p w14:paraId="0842DDB8" w14:textId="77777777" w:rsidR="00D42470" w:rsidRDefault="00D42470" w:rsidP="00F03CD4">
      <w:pPr>
        <w:pStyle w:val="Ttulo2"/>
      </w:pPr>
      <w:bookmarkStart w:id="111" w:name="_Toc449085417"/>
      <w:bookmarkStart w:id="112" w:name="_Toc965665"/>
      <w:bookmarkEnd w:id="104"/>
      <w:bookmarkEnd w:id="105"/>
      <w:bookmarkEnd w:id="106"/>
      <w:bookmarkEnd w:id="107"/>
      <w:bookmarkEnd w:id="108"/>
      <w:r w:rsidRPr="00D42470">
        <w:lastRenderedPageBreak/>
        <w:t>Revisión Documental</w:t>
      </w:r>
      <w:bookmarkEnd w:id="111"/>
      <w:bookmarkEnd w:id="112"/>
    </w:p>
    <w:p w14:paraId="084098D7" w14:textId="77777777" w:rsidR="00F03CD4" w:rsidRPr="00F03CD4" w:rsidRDefault="00F03CD4" w:rsidP="00F03CD4"/>
    <w:p w14:paraId="31341E0A" w14:textId="77777777" w:rsidR="00D42470" w:rsidRDefault="00D42470" w:rsidP="00F03CD4">
      <w:pPr>
        <w:pStyle w:val="Ttulo3"/>
        <w:rPr>
          <w:rFonts w:eastAsia="Calibri"/>
        </w:rPr>
      </w:pPr>
      <w:bookmarkStart w:id="113" w:name="_Toc382383545"/>
      <w:bookmarkStart w:id="114" w:name="_Toc382472367"/>
      <w:bookmarkStart w:id="115" w:name="_Toc390184277"/>
      <w:bookmarkStart w:id="116" w:name="_Toc390360008"/>
      <w:bookmarkStart w:id="117" w:name="_Toc390777029"/>
      <w:bookmarkStart w:id="118" w:name="_Toc449085418"/>
      <w:bookmarkStart w:id="119" w:name="_Toc965666"/>
      <w:r w:rsidRPr="00D42470">
        <w:rPr>
          <w:rFonts w:eastAsia="Calibri"/>
        </w:rPr>
        <w:t>Documentos Revisados</w:t>
      </w:r>
      <w:bookmarkEnd w:id="113"/>
      <w:bookmarkEnd w:id="114"/>
      <w:bookmarkEnd w:id="115"/>
      <w:bookmarkEnd w:id="116"/>
      <w:bookmarkEnd w:id="117"/>
      <w:bookmarkEnd w:id="118"/>
      <w:bookmarkEnd w:id="119"/>
    </w:p>
    <w:p w14:paraId="3771265F"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58"/>
        <w:gridCol w:w="1564"/>
        <w:gridCol w:w="8077"/>
        <w:gridCol w:w="1843"/>
        <w:gridCol w:w="1510"/>
      </w:tblGrid>
      <w:tr w:rsidR="005933B2" w:rsidRPr="00D42470" w14:paraId="6F2A1751" w14:textId="77777777" w:rsidTr="00005E0C">
        <w:trPr>
          <w:trHeight w:val="1221"/>
        </w:trPr>
        <w:tc>
          <w:tcPr>
            <w:tcW w:w="206" w:type="pct"/>
            <w:shd w:val="clear" w:color="auto" w:fill="D9D9D9"/>
            <w:vAlign w:val="center"/>
          </w:tcPr>
          <w:p w14:paraId="0AD9E1F5"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577" w:type="pct"/>
            <w:shd w:val="clear" w:color="auto" w:fill="D9D9D9"/>
            <w:tcMar>
              <w:top w:w="0" w:type="dxa"/>
              <w:left w:w="108" w:type="dxa"/>
              <w:bottom w:w="0" w:type="dxa"/>
              <w:right w:w="108" w:type="dxa"/>
            </w:tcMar>
            <w:vAlign w:val="center"/>
          </w:tcPr>
          <w:p w14:paraId="63BE2681"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2980" w:type="pct"/>
            <w:shd w:val="clear" w:color="auto" w:fill="D9D9D9"/>
            <w:vAlign w:val="center"/>
          </w:tcPr>
          <w:p w14:paraId="10D80D0A" w14:textId="77777777" w:rsidR="005933B2" w:rsidRPr="00D42470" w:rsidRDefault="007C1EB9" w:rsidP="00CD7630">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tc>
        <w:tc>
          <w:tcPr>
            <w:tcW w:w="680" w:type="pct"/>
            <w:shd w:val="clear" w:color="auto" w:fill="D9D9D9"/>
            <w:vAlign w:val="center"/>
          </w:tcPr>
          <w:p w14:paraId="4B78FADE"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557" w:type="pct"/>
            <w:shd w:val="clear" w:color="auto" w:fill="D9D9D9"/>
            <w:vAlign w:val="center"/>
          </w:tcPr>
          <w:p w14:paraId="7B3D065D"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Observaciones</w:t>
            </w:r>
          </w:p>
        </w:tc>
      </w:tr>
      <w:tr w:rsidR="005933B2" w:rsidRPr="00117CAF" w14:paraId="352C1F58" w14:textId="77777777" w:rsidTr="00BE3863">
        <w:trPr>
          <w:trHeight w:val="409"/>
        </w:trPr>
        <w:tc>
          <w:tcPr>
            <w:tcW w:w="206" w:type="pct"/>
          </w:tcPr>
          <w:p w14:paraId="3CCD703E" w14:textId="77777777" w:rsidR="005933B2" w:rsidRPr="00D42470" w:rsidRDefault="00434AA8"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577" w:type="pct"/>
            <w:tcMar>
              <w:top w:w="0" w:type="dxa"/>
              <w:left w:w="108" w:type="dxa"/>
              <w:bottom w:w="0" w:type="dxa"/>
              <w:right w:w="108" w:type="dxa"/>
            </w:tcMar>
            <w:vAlign w:val="center"/>
          </w:tcPr>
          <w:p w14:paraId="3057D111" w14:textId="77777777" w:rsidR="005933B2" w:rsidRPr="00D42470" w:rsidRDefault="00434AA8"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Reporte Técnico</w:t>
            </w:r>
            <w:r w:rsidR="00BE3863">
              <w:rPr>
                <w:rFonts w:ascii="Calibri" w:eastAsia="Calibri" w:hAnsi="Calibri" w:cs="Times New Roman"/>
                <w:sz w:val="20"/>
                <w:szCs w:val="20"/>
                <w:lang w:val="es-ES"/>
              </w:rPr>
              <w:t xml:space="preserve"> </w:t>
            </w:r>
            <w:r w:rsidR="00BE3863" w:rsidRPr="00784B7B">
              <w:rPr>
                <w:rFonts w:ascii="Calibri" w:eastAsia="Calibri" w:hAnsi="Calibri" w:cs="Times New Roman"/>
                <w:b/>
                <w:sz w:val="20"/>
                <w:szCs w:val="20"/>
                <w:lang w:val="es-ES"/>
              </w:rPr>
              <w:t>Programa de Vigilancia Ambiental</w:t>
            </w:r>
            <w:r>
              <w:rPr>
                <w:rFonts w:ascii="Calibri" w:eastAsia="Calibri" w:hAnsi="Calibri" w:cs="Times New Roman"/>
                <w:sz w:val="20"/>
                <w:szCs w:val="20"/>
                <w:lang w:val="es-ES"/>
              </w:rPr>
              <w:t xml:space="preserve"> </w:t>
            </w:r>
          </w:p>
        </w:tc>
        <w:tc>
          <w:tcPr>
            <w:tcW w:w="2980" w:type="pct"/>
            <w:vAlign w:val="center"/>
          </w:tcPr>
          <w:p w14:paraId="33FC4B26" w14:textId="77777777" w:rsidR="00CD7630" w:rsidRPr="00CD7630" w:rsidRDefault="00CD7630" w:rsidP="00CD7630">
            <w:pPr>
              <w:spacing w:after="0" w:line="240" w:lineRule="auto"/>
              <w:jc w:val="center"/>
              <w:rPr>
                <w:rFonts w:ascii="Calibri" w:eastAsia="Calibri" w:hAnsi="Calibri" w:cs="Times New Roman"/>
                <w:sz w:val="20"/>
                <w:szCs w:val="20"/>
                <w:lang w:val="es-ES"/>
              </w:rPr>
            </w:pPr>
            <w:r w:rsidRPr="00CD7630">
              <w:rPr>
                <w:rFonts w:ascii="Calibri" w:eastAsia="Calibri" w:hAnsi="Calibri" w:cs="Times New Roman"/>
                <w:sz w:val="20"/>
                <w:szCs w:val="20"/>
                <w:lang w:val="es-ES"/>
              </w:rPr>
              <w:t>http://snifa.sma.gob.cl/SistemaSeguimientoAmbiental/Documento/Informe/30330</w:t>
            </w:r>
          </w:p>
          <w:p w14:paraId="70DBBFB4" w14:textId="77777777" w:rsidR="00CD7630" w:rsidRPr="00CD7630" w:rsidRDefault="00CD7630" w:rsidP="00CD7630">
            <w:pPr>
              <w:spacing w:after="0" w:line="240" w:lineRule="auto"/>
              <w:jc w:val="center"/>
              <w:rPr>
                <w:rFonts w:ascii="Calibri" w:eastAsia="Calibri" w:hAnsi="Calibri" w:cs="Times New Roman"/>
                <w:sz w:val="20"/>
                <w:szCs w:val="20"/>
                <w:lang w:val="es-ES"/>
              </w:rPr>
            </w:pPr>
            <w:r w:rsidRPr="00CD7630">
              <w:rPr>
                <w:rFonts w:ascii="Calibri" w:eastAsia="Calibri" w:hAnsi="Calibri" w:cs="Times New Roman"/>
                <w:sz w:val="20"/>
                <w:szCs w:val="20"/>
                <w:lang w:val="es-ES"/>
              </w:rPr>
              <w:t>http://snifa.sma.gob.cl/SistemaSeguimientoAmbiental/Documento/Informe/39606</w:t>
            </w:r>
          </w:p>
          <w:p w14:paraId="3956407F" w14:textId="77777777" w:rsidR="00CD7630" w:rsidRPr="00CD7630" w:rsidRDefault="00CD7630" w:rsidP="00CD7630">
            <w:pPr>
              <w:spacing w:after="0" w:line="240" w:lineRule="auto"/>
              <w:jc w:val="center"/>
              <w:rPr>
                <w:rFonts w:ascii="Calibri" w:eastAsia="Calibri" w:hAnsi="Calibri" w:cs="Times New Roman"/>
                <w:sz w:val="20"/>
                <w:szCs w:val="20"/>
                <w:lang w:val="es-ES"/>
              </w:rPr>
            </w:pPr>
            <w:r w:rsidRPr="00CD7630">
              <w:rPr>
                <w:rFonts w:ascii="Calibri" w:eastAsia="Calibri" w:hAnsi="Calibri" w:cs="Times New Roman"/>
                <w:sz w:val="20"/>
                <w:szCs w:val="20"/>
                <w:lang w:val="es-ES"/>
              </w:rPr>
              <w:t>http://snifa.sma.gob.cl/SistemaSeguimientoAmbiental/Documento/Informe/51205</w:t>
            </w:r>
          </w:p>
          <w:p w14:paraId="3CF51563" w14:textId="77777777" w:rsidR="00CD7630" w:rsidRPr="00CD7630" w:rsidRDefault="00CD7630" w:rsidP="00CD7630">
            <w:pPr>
              <w:spacing w:after="0" w:line="240" w:lineRule="auto"/>
              <w:jc w:val="center"/>
              <w:rPr>
                <w:rFonts w:ascii="Calibri" w:eastAsia="Calibri" w:hAnsi="Calibri" w:cs="Times New Roman"/>
                <w:sz w:val="20"/>
                <w:szCs w:val="20"/>
                <w:lang w:val="es-ES"/>
              </w:rPr>
            </w:pPr>
            <w:r w:rsidRPr="00CD7630">
              <w:rPr>
                <w:rFonts w:ascii="Calibri" w:eastAsia="Calibri" w:hAnsi="Calibri" w:cs="Times New Roman"/>
                <w:sz w:val="20"/>
                <w:szCs w:val="20"/>
                <w:lang w:val="es-ES"/>
              </w:rPr>
              <w:t>http://snifa.sma.gob.cl/SistemaSeguimientoAmbiental/Documento/Informe/51206</w:t>
            </w:r>
          </w:p>
          <w:p w14:paraId="21425B39" w14:textId="77777777" w:rsidR="00CD7630" w:rsidRPr="00CD7630" w:rsidRDefault="00CD7630" w:rsidP="00CD7630">
            <w:pPr>
              <w:spacing w:after="0" w:line="240" w:lineRule="auto"/>
              <w:jc w:val="center"/>
              <w:rPr>
                <w:rFonts w:ascii="Calibri" w:eastAsia="Calibri" w:hAnsi="Calibri" w:cs="Times New Roman"/>
                <w:sz w:val="20"/>
                <w:szCs w:val="20"/>
                <w:lang w:val="es-ES"/>
              </w:rPr>
            </w:pPr>
            <w:r w:rsidRPr="00CD7630">
              <w:rPr>
                <w:rFonts w:ascii="Calibri" w:eastAsia="Calibri" w:hAnsi="Calibri" w:cs="Times New Roman"/>
                <w:sz w:val="20"/>
                <w:szCs w:val="20"/>
                <w:lang w:val="es-ES"/>
              </w:rPr>
              <w:t>http://snifa.sma.gob.cl/SistemaSeguimientoAmbiental/Documento/Informe/51207</w:t>
            </w:r>
          </w:p>
          <w:p w14:paraId="09B24E89" w14:textId="77777777" w:rsidR="00CD7630" w:rsidRPr="00CD7630" w:rsidRDefault="00CD7630" w:rsidP="00CD7630">
            <w:pPr>
              <w:spacing w:after="0" w:line="240" w:lineRule="auto"/>
              <w:jc w:val="center"/>
              <w:rPr>
                <w:rFonts w:ascii="Calibri" w:eastAsia="Calibri" w:hAnsi="Calibri" w:cs="Times New Roman"/>
                <w:sz w:val="20"/>
                <w:szCs w:val="20"/>
                <w:lang w:val="es-ES"/>
              </w:rPr>
            </w:pPr>
            <w:r w:rsidRPr="00CD7630">
              <w:rPr>
                <w:rFonts w:ascii="Calibri" w:eastAsia="Calibri" w:hAnsi="Calibri" w:cs="Times New Roman"/>
                <w:sz w:val="20"/>
                <w:szCs w:val="20"/>
                <w:lang w:val="es-ES"/>
              </w:rPr>
              <w:t>http://snifa.sma.gob.cl/SistemaSeguimientoAmbiental/Documento/Informe/52391</w:t>
            </w:r>
          </w:p>
          <w:p w14:paraId="187B936C" w14:textId="77777777" w:rsidR="00CD7630" w:rsidRPr="00CD7630" w:rsidRDefault="00CD7630" w:rsidP="00CD7630">
            <w:pPr>
              <w:spacing w:after="0" w:line="240" w:lineRule="auto"/>
              <w:jc w:val="center"/>
              <w:rPr>
                <w:rFonts w:ascii="Calibri" w:eastAsia="Calibri" w:hAnsi="Calibri" w:cs="Times New Roman"/>
                <w:sz w:val="20"/>
                <w:szCs w:val="20"/>
                <w:lang w:val="es-ES"/>
              </w:rPr>
            </w:pPr>
            <w:r w:rsidRPr="00CD7630">
              <w:rPr>
                <w:rFonts w:ascii="Calibri" w:eastAsia="Calibri" w:hAnsi="Calibri" w:cs="Times New Roman"/>
                <w:sz w:val="20"/>
                <w:szCs w:val="20"/>
                <w:lang w:val="es-ES"/>
              </w:rPr>
              <w:t>http://snifa.sma.gob.cl/SistemaSeguimientoAmbiental/Documento/Informe/63050</w:t>
            </w:r>
          </w:p>
          <w:p w14:paraId="57D34BCF" w14:textId="77777777" w:rsidR="005933B2" w:rsidRPr="00D42470" w:rsidRDefault="00CD7630" w:rsidP="00CD7630">
            <w:pPr>
              <w:spacing w:after="0" w:line="240" w:lineRule="auto"/>
              <w:jc w:val="center"/>
              <w:rPr>
                <w:rFonts w:ascii="Calibri" w:eastAsia="Calibri" w:hAnsi="Calibri" w:cs="Times New Roman"/>
                <w:sz w:val="20"/>
                <w:szCs w:val="20"/>
                <w:lang w:val="es-ES"/>
              </w:rPr>
            </w:pPr>
            <w:r w:rsidRPr="00CD7630">
              <w:rPr>
                <w:rFonts w:ascii="Calibri" w:eastAsia="Calibri" w:hAnsi="Calibri" w:cs="Times New Roman"/>
                <w:sz w:val="20"/>
                <w:szCs w:val="20"/>
                <w:lang w:val="es-ES"/>
              </w:rPr>
              <w:t>http://snifa.sma.gob.cl/SistemaSeguimientoAmbiental/Documento/Informe/63052</w:t>
            </w:r>
          </w:p>
        </w:tc>
        <w:tc>
          <w:tcPr>
            <w:tcW w:w="680" w:type="pct"/>
            <w:vAlign w:val="center"/>
          </w:tcPr>
          <w:p w14:paraId="6010192B" w14:textId="77777777" w:rsidR="005933B2" w:rsidRPr="00D42470" w:rsidRDefault="00CD7630"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DIRECTEMAR</w:t>
            </w:r>
          </w:p>
        </w:tc>
        <w:tc>
          <w:tcPr>
            <w:tcW w:w="557" w:type="pct"/>
            <w:vAlign w:val="center"/>
          </w:tcPr>
          <w:p w14:paraId="64A25FB5" w14:textId="77777777" w:rsidR="00117CAF" w:rsidRPr="00BB7328" w:rsidRDefault="00117CAF" w:rsidP="00D42470">
            <w:pPr>
              <w:spacing w:after="0" w:line="240" w:lineRule="auto"/>
              <w:jc w:val="center"/>
              <w:rPr>
                <w:rFonts w:ascii="Calibri" w:eastAsia="Calibri" w:hAnsi="Calibri" w:cs="Times New Roman"/>
                <w:sz w:val="20"/>
                <w:szCs w:val="20"/>
                <w:lang w:eastAsia="es-ES"/>
              </w:rPr>
            </w:pPr>
            <w:r w:rsidRPr="00BB7328">
              <w:rPr>
                <w:rFonts w:ascii="Calibri" w:eastAsia="Calibri" w:hAnsi="Calibri" w:cs="Times New Roman"/>
                <w:sz w:val="20"/>
                <w:szCs w:val="20"/>
                <w:lang w:eastAsia="es-ES"/>
              </w:rPr>
              <w:t>G.M. PMO. ORD. N° 12.600/1528/</w:t>
            </w:r>
          </w:p>
          <w:p w14:paraId="443EA1D5" w14:textId="77777777" w:rsidR="00117CAF" w:rsidRPr="00BB7328" w:rsidRDefault="00117CAF" w:rsidP="00D42470">
            <w:pPr>
              <w:spacing w:after="0" w:line="240" w:lineRule="auto"/>
              <w:jc w:val="center"/>
              <w:rPr>
                <w:rFonts w:ascii="Calibri" w:eastAsia="Calibri" w:hAnsi="Calibri" w:cs="Times New Roman"/>
                <w:sz w:val="20"/>
                <w:szCs w:val="20"/>
                <w:lang w:eastAsia="es-ES"/>
              </w:rPr>
            </w:pPr>
            <w:r w:rsidRPr="00BB7328">
              <w:rPr>
                <w:rFonts w:ascii="Calibri" w:eastAsia="Calibri" w:hAnsi="Calibri" w:cs="Times New Roman"/>
                <w:sz w:val="20"/>
                <w:szCs w:val="20"/>
                <w:lang w:eastAsia="es-ES"/>
              </w:rPr>
              <w:t>SMA</w:t>
            </w:r>
            <w:r w:rsidR="00B44CB1" w:rsidRPr="00BB7328">
              <w:rPr>
                <w:rFonts w:ascii="Calibri" w:eastAsia="Calibri" w:hAnsi="Calibri" w:cs="Times New Roman"/>
                <w:sz w:val="20"/>
                <w:szCs w:val="20"/>
                <w:lang w:eastAsia="es-ES"/>
              </w:rPr>
              <w:t xml:space="preserve"> de</w:t>
            </w:r>
          </w:p>
          <w:p w14:paraId="31D3449E" w14:textId="77777777" w:rsidR="00117CAF" w:rsidRDefault="00117CAF" w:rsidP="00D42470">
            <w:pPr>
              <w:spacing w:after="0" w:line="240" w:lineRule="auto"/>
              <w:jc w:val="center"/>
              <w:rPr>
                <w:rFonts w:ascii="Calibri" w:eastAsia="Calibri" w:hAnsi="Calibri" w:cs="Times New Roman"/>
                <w:sz w:val="20"/>
                <w:szCs w:val="20"/>
                <w:lang w:val="en-US" w:eastAsia="es-ES"/>
              </w:rPr>
            </w:pPr>
            <w:r>
              <w:rPr>
                <w:rFonts w:ascii="Calibri" w:eastAsia="Calibri" w:hAnsi="Calibri" w:cs="Times New Roman"/>
                <w:sz w:val="20"/>
                <w:szCs w:val="20"/>
                <w:lang w:val="en-US" w:eastAsia="es-ES"/>
              </w:rPr>
              <w:t>05/09/2018</w:t>
            </w:r>
          </w:p>
          <w:p w14:paraId="10FC2BE1" w14:textId="77777777" w:rsidR="005933B2" w:rsidRPr="00117CAF" w:rsidRDefault="005933B2" w:rsidP="00D42470">
            <w:pPr>
              <w:spacing w:after="0" w:line="240" w:lineRule="auto"/>
              <w:jc w:val="center"/>
              <w:rPr>
                <w:rFonts w:ascii="Calibri" w:eastAsia="Calibri" w:hAnsi="Calibri" w:cs="Times New Roman"/>
                <w:sz w:val="20"/>
                <w:szCs w:val="20"/>
                <w:lang w:val="en-US" w:eastAsia="es-ES"/>
              </w:rPr>
            </w:pPr>
          </w:p>
        </w:tc>
      </w:tr>
      <w:tr w:rsidR="005933B2" w:rsidRPr="00D42470" w14:paraId="7B7D5D69" w14:textId="77777777" w:rsidTr="00BE3863">
        <w:trPr>
          <w:trHeight w:val="361"/>
        </w:trPr>
        <w:tc>
          <w:tcPr>
            <w:tcW w:w="206" w:type="pct"/>
          </w:tcPr>
          <w:p w14:paraId="78BB4D2E" w14:textId="77777777" w:rsidR="005933B2" w:rsidRPr="00D42470" w:rsidRDefault="00434AA8"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577" w:type="pct"/>
            <w:tcMar>
              <w:top w:w="0" w:type="dxa"/>
              <w:left w:w="108" w:type="dxa"/>
              <w:bottom w:w="0" w:type="dxa"/>
              <w:right w:w="108" w:type="dxa"/>
            </w:tcMar>
            <w:vAlign w:val="center"/>
          </w:tcPr>
          <w:p w14:paraId="448CD239" w14:textId="77777777" w:rsidR="005933B2" w:rsidRDefault="00CD7630"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ORD/X/N°: 53675 del 28.08.2018</w:t>
            </w:r>
            <w:r w:rsidR="00BE3863">
              <w:rPr>
                <w:rFonts w:ascii="Calibri" w:eastAsia="Calibri" w:hAnsi="Calibri" w:cs="Times New Roman"/>
                <w:sz w:val="20"/>
                <w:szCs w:val="20"/>
                <w:lang w:val="es-ES"/>
              </w:rPr>
              <w:t>;</w:t>
            </w:r>
          </w:p>
          <w:p w14:paraId="6969BFED" w14:textId="77777777" w:rsidR="00BE3863" w:rsidRPr="00784B7B" w:rsidRDefault="00BE3863" w:rsidP="00D42470">
            <w:pPr>
              <w:spacing w:after="0" w:line="240" w:lineRule="auto"/>
              <w:jc w:val="center"/>
              <w:rPr>
                <w:rFonts w:ascii="Calibri" w:eastAsia="Calibri" w:hAnsi="Calibri" w:cs="Times New Roman"/>
                <w:b/>
                <w:sz w:val="20"/>
                <w:szCs w:val="20"/>
                <w:lang w:val="es-ES"/>
              </w:rPr>
            </w:pPr>
            <w:r w:rsidRPr="00784B7B">
              <w:rPr>
                <w:rFonts w:ascii="Calibri" w:eastAsia="Calibri" w:hAnsi="Calibri" w:cs="Times New Roman"/>
                <w:b/>
                <w:sz w:val="20"/>
                <w:szCs w:val="20"/>
                <w:lang w:val="es-ES"/>
              </w:rPr>
              <w:t>Seguimiento Ambiental</w:t>
            </w:r>
          </w:p>
        </w:tc>
        <w:tc>
          <w:tcPr>
            <w:tcW w:w="2980" w:type="pct"/>
            <w:vAlign w:val="center"/>
          </w:tcPr>
          <w:p w14:paraId="18F4E488" w14:textId="77777777" w:rsidR="00CD7630" w:rsidRPr="00CD7630" w:rsidRDefault="00CD7630" w:rsidP="00CD7630">
            <w:pPr>
              <w:spacing w:after="0" w:line="240" w:lineRule="auto"/>
              <w:jc w:val="center"/>
              <w:rPr>
                <w:rFonts w:ascii="Calibri" w:eastAsia="Calibri" w:hAnsi="Calibri" w:cs="Times New Roman"/>
                <w:sz w:val="20"/>
                <w:szCs w:val="20"/>
                <w:lang w:val="es-ES"/>
              </w:rPr>
            </w:pPr>
            <w:r w:rsidRPr="00CD7630">
              <w:rPr>
                <w:rFonts w:ascii="Calibri" w:eastAsia="Calibri" w:hAnsi="Calibri" w:cs="Times New Roman"/>
                <w:sz w:val="20"/>
                <w:szCs w:val="20"/>
                <w:lang w:val="es-ES"/>
              </w:rPr>
              <w:t>http://snifa.sma.gob.cl/SistemaSeguimientoAmbiental/Documento/Informe/39141</w:t>
            </w:r>
          </w:p>
          <w:p w14:paraId="05EFEB6F" w14:textId="77777777" w:rsidR="00CD7630" w:rsidRPr="00CD7630" w:rsidRDefault="00CD7630" w:rsidP="00CD7630">
            <w:pPr>
              <w:spacing w:after="0" w:line="240" w:lineRule="auto"/>
              <w:jc w:val="center"/>
              <w:rPr>
                <w:rFonts w:ascii="Calibri" w:eastAsia="Calibri" w:hAnsi="Calibri" w:cs="Times New Roman"/>
                <w:sz w:val="20"/>
                <w:szCs w:val="20"/>
                <w:lang w:val="es-ES"/>
              </w:rPr>
            </w:pPr>
            <w:r w:rsidRPr="00CD7630">
              <w:rPr>
                <w:rFonts w:ascii="Calibri" w:eastAsia="Calibri" w:hAnsi="Calibri" w:cs="Times New Roman"/>
                <w:sz w:val="20"/>
                <w:szCs w:val="20"/>
                <w:lang w:val="es-ES"/>
              </w:rPr>
              <w:t>http://snifa.sma.gob.cl/SistemaSeguimientoAmbiental/Documento/Informe/39461</w:t>
            </w:r>
          </w:p>
          <w:p w14:paraId="6027B360" w14:textId="77777777" w:rsidR="00CD7630" w:rsidRPr="00CD7630" w:rsidRDefault="00CD7630" w:rsidP="00CD7630">
            <w:pPr>
              <w:spacing w:after="0" w:line="240" w:lineRule="auto"/>
              <w:jc w:val="center"/>
              <w:rPr>
                <w:rFonts w:ascii="Calibri" w:eastAsia="Calibri" w:hAnsi="Calibri" w:cs="Times New Roman"/>
                <w:sz w:val="20"/>
                <w:szCs w:val="20"/>
                <w:lang w:val="es-ES"/>
              </w:rPr>
            </w:pPr>
            <w:r w:rsidRPr="00CD7630">
              <w:rPr>
                <w:rFonts w:ascii="Calibri" w:eastAsia="Calibri" w:hAnsi="Calibri" w:cs="Times New Roman"/>
                <w:sz w:val="20"/>
                <w:szCs w:val="20"/>
                <w:lang w:val="es-ES"/>
              </w:rPr>
              <w:t>http://snifa.sma.gob.cl/SistemaSeguimientoAmbiental/Documento/Informe/44692</w:t>
            </w:r>
          </w:p>
          <w:p w14:paraId="6E195099" w14:textId="77777777" w:rsidR="00CD7630" w:rsidRPr="00CD7630" w:rsidRDefault="00CD7630" w:rsidP="00CD7630">
            <w:pPr>
              <w:spacing w:after="0" w:line="240" w:lineRule="auto"/>
              <w:jc w:val="center"/>
              <w:rPr>
                <w:rFonts w:ascii="Calibri" w:eastAsia="Calibri" w:hAnsi="Calibri" w:cs="Times New Roman"/>
                <w:sz w:val="20"/>
                <w:szCs w:val="20"/>
                <w:lang w:val="es-ES"/>
              </w:rPr>
            </w:pPr>
            <w:r w:rsidRPr="00CD7630">
              <w:rPr>
                <w:rFonts w:ascii="Calibri" w:eastAsia="Calibri" w:hAnsi="Calibri" w:cs="Times New Roman"/>
                <w:sz w:val="20"/>
                <w:szCs w:val="20"/>
                <w:lang w:val="es-ES"/>
              </w:rPr>
              <w:t>http://snifa.sma.gob.cl/SistemaSeguimientoAmbiental/Documento/Informe/47709</w:t>
            </w:r>
          </w:p>
          <w:p w14:paraId="5C35FEE8" w14:textId="77777777" w:rsidR="00CD7630" w:rsidRPr="00CD7630" w:rsidRDefault="00CD7630" w:rsidP="00CD7630">
            <w:pPr>
              <w:spacing w:after="0" w:line="240" w:lineRule="auto"/>
              <w:jc w:val="center"/>
              <w:rPr>
                <w:rFonts w:ascii="Calibri" w:eastAsia="Calibri" w:hAnsi="Calibri" w:cs="Times New Roman"/>
                <w:sz w:val="20"/>
                <w:szCs w:val="20"/>
                <w:lang w:val="es-ES"/>
              </w:rPr>
            </w:pPr>
            <w:r w:rsidRPr="00CD7630">
              <w:rPr>
                <w:rFonts w:ascii="Calibri" w:eastAsia="Calibri" w:hAnsi="Calibri" w:cs="Times New Roman"/>
                <w:sz w:val="20"/>
                <w:szCs w:val="20"/>
                <w:lang w:val="es-ES"/>
              </w:rPr>
              <w:t>http://snifa.sma.gob.cl/SistemaSeguimientoAmbiental/Documento/Informe/54002</w:t>
            </w:r>
          </w:p>
          <w:p w14:paraId="1E80F7E7" w14:textId="77777777" w:rsidR="00CD7630" w:rsidRPr="00CD7630" w:rsidRDefault="00CD7630" w:rsidP="00CD7630">
            <w:pPr>
              <w:spacing w:after="0" w:line="240" w:lineRule="auto"/>
              <w:jc w:val="center"/>
              <w:rPr>
                <w:rFonts w:ascii="Calibri" w:eastAsia="Calibri" w:hAnsi="Calibri" w:cs="Times New Roman"/>
                <w:sz w:val="20"/>
                <w:szCs w:val="20"/>
                <w:lang w:val="es-ES"/>
              </w:rPr>
            </w:pPr>
            <w:r w:rsidRPr="00CD7630">
              <w:rPr>
                <w:rFonts w:ascii="Calibri" w:eastAsia="Calibri" w:hAnsi="Calibri" w:cs="Times New Roman"/>
                <w:sz w:val="20"/>
                <w:szCs w:val="20"/>
                <w:lang w:val="es-ES"/>
              </w:rPr>
              <w:t>http://snifa.sma.gob.cl/SistemaSeguimientoAmbiental/Documento/Informe/54003</w:t>
            </w:r>
          </w:p>
          <w:p w14:paraId="54B328CA" w14:textId="77777777" w:rsidR="00CD7630" w:rsidRPr="00CD7630" w:rsidRDefault="00CD7630" w:rsidP="00CD7630">
            <w:pPr>
              <w:spacing w:after="0" w:line="240" w:lineRule="auto"/>
              <w:jc w:val="center"/>
              <w:rPr>
                <w:rFonts w:ascii="Calibri" w:eastAsia="Calibri" w:hAnsi="Calibri" w:cs="Times New Roman"/>
                <w:sz w:val="20"/>
                <w:szCs w:val="20"/>
                <w:lang w:val="es-ES"/>
              </w:rPr>
            </w:pPr>
            <w:r w:rsidRPr="00CD7630">
              <w:rPr>
                <w:rFonts w:ascii="Calibri" w:eastAsia="Calibri" w:hAnsi="Calibri" w:cs="Times New Roman"/>
                <w:sz w:val="20"/>
                <w:szCs w:val="20"/>
                <w:lang w:val="es-ES"/>
              </w:rPr>
              <w:t>http://snifa.sma.gob.cl/SistemaSeguimientoAmbiental/Documento/Informe/58450</w:t>
            </w:r>
          </w:p>
          <w:p w14:paraId="7830BF58" w14:textId="77777777" w:rsidR="00CD7630" w:rsidRPr="00CD7630" w:rsidRDefault="00CD7630" w:rsidP="00CD7630">
            <w:pPr>
              <w:spacing w:after="0" w:line="240" w:lineRule="auto"/>
              <w:jc w:val="center"/>
              <w:rPr>
                <w:rFonts w:ascii="Calibri" w:eastAsia="Calibri" w:hAnsi="Calibri" w:cs="Times New Roman"/>
                <w:sz w:val="20"/>
                <w:szCs w:val="20"/>
                <w:lang w:val="es-ES"/>
              </w:rPr>
            </w:pPr>
            <w:r w:rsidRPr="00CD7630">
              <w:rPr>
                <w:rFonts w:ascii="Calibri" w:eastAsia="Calibri" w:hAnsi="Calibri" w:cs="Times New Roman"/>
                <w:sz w:val="20"/>
                <w:szCs w:val="20"/>
                <w:lang w:val="es-ES"/>
              </w:rPr>
              <w:t>http://snifa.sma.gob.cl/SistemaSeguimientoAmbiental/Documento/Informe/63072</w:t>
            </w:r>
          </w:p>
          <w:p w14:paraId="01299DBD" w14:textId="77777777" w:rsidR="00CD7630" w:rsidRPr="00CD7630" w:rsidRDefault="00CD7630" w:rsidP="00CD7630">
            <w:pPr>
              <w:spacing w:after="0" w:line="240" w:lineRule="auto"/>
              <w:jc w:val="center"/>
              <w:rPr>
                <w:rFonts w:ascii="Calibri" w:eastAsia="Calibri" w:hAnsi="Calibri" w:cs="Times New Roman"/>
                <w:sz w:val="20"/>
                <w:szCs w:val="20"/>
                <w:lang w:val="es-ES"/>
              </w:rPr>
            </w:pPr>
            <w:r w:rsidRPr="00CD7630">
              <w:rPr>
                <w:rFonts w:ascii="Calibri" w:eastAsia="Calibri" w:hAnsi="Calibri" w:cs="Times New Roman"/>
                <w:sz w:val="20"/>
                <w:szCs w:val="20"/>
                <w:lang w:val="es-ES"/>
              </w:rPr>
              <w:t>http://snifa.sma.gob.cl/SistemaSeguimientoAmbiental/Documento/Informe/69710</w:t>
            </w:r>
          </w:p>
          <w:p w14:paraId="34951E6C" w14:textId="77777777" w:rsidR="00CD7630" w:rsidRPr="00CD7630" w:rsidRDefault="00CD7630" w:rsidP="00CD7630">
            <w:pPr>
              <w:spacing w:after="0" w:line="240" w:lineRule="auto"/>
              <w:jc w:val="center"/>
              <w:rPr>
                <w:rFonts w:ascii="Calibri" w:eastAsia="Calibri" w:hAnsi="Calibri" w:cs="Times New Roman"/>
                <w:sz w:val="20"/>
                <w:szCs w:val="20"/>
                <w:lang w:val="es-ES"/>
              </w:rPr>
            </w:pPr>
            <w:r w:rsidRPr="00CD7630">
              <w:rPr>
                <w:rFonts w:ascii="Calibri" w:eastAsia="Calibri" w:hAnsi="Calibri" w:cs="Times New Roman"/>
                <w:sz w:val="20"/>
                <w:szCs w:val="20"/>
                <w:lang w:val="es-ES"/>
              </w:rPr>
              <w:t>http://snifa.sma.gob.cl/SistemaSeguimientoAmbiental/Documento/Informe/69767</w:t>
            </w:r>
          </w:p>
          <w:p w14:paraId="57BCE901" w14:textId="77777777" w:rsidR="00CD7630" w:rsidRPr="00CD7630" w:rsidRDefault="00CD7630" w:rsidP="00CD7630">
            <w:pPr>
              <w:spacing w:after="0" w:line="240" w:lineRule="auto"/>
              <w:jc w:val="center"/>
              <w:rPr>
                <w:rFonts w:ascii="Calibri" w:eastAsia="Calibri" w:hAnsi="Calibri" w:cs="Times New Roman"/>
                <w:sz w:val="20"/>
                <w:szCs w:val="20"/>
                <w:lang w:val="es-ES"/>
              </w:rPr>
            </w:pPr>
            <w:r w:rsidRPr="00CD7630">
              <w:rPr>
                <w:rFonts w:ascii="Calibri" w:eastAsia="Calibri" w:hAnsi="Calibri" w:cs="Times New Roman"/>
                <w:sz w:val="20"/>
                <w:szCs w:val="20"/>
                <w:lang w:val="es-ES"/>
              </w:rPr>
              <w:t>http://snifa.sma.gob.cl/SistemaSeguimientoAmbiental/Documento/Informe/70632</w:t>
            </w:r>
          </w:p>
          <w:p w14:paraId="0543B38E" w14:textId="77777777" w:rsidR="005933B2" w:rsidRPr="00D42470" w:rsidRDefault="00CD7630" w:rsidP="00CD7630">
            <w:pPr>
              <w:spacing w:after="0" w:line="240" w:lineRule="auto"/>
              <w:jc w:val="center"/>
              <w:rPr>
                <w:rFonts w:ascii="Calibri" w:eastAsia="Calibri" w:hAnsi="Calibri" w:cs="Times New Roman"/>
                <w:sz w:val="20"/>
                <w:szCs w:val="20"/>
                <w:lang w:val="es-ES"/>
              </w:rPr>
            </w:pPr>
            <w:r w:rsidRPr="00CD7630">
              <w:rPr>
                <w:rFonts w:ascii="Calibri" w:eastAsia="Calibri" w:hAnsi="Calibri" w:cs="Times New Roman"/>
                <w:sz w:val="20"/>
                <w:szCs w:val="20"/>
                <w:lang w:val="es-ES"/>
              </w:rPr>
              <w:t>http://snifa.sma.gob.cl/SistemaSeguimientoAmbiental/Documento/Informe/70845</w:t>
            </w:r>
          </w:p>
        </w:tc>
        <w:tc>
          <w:tcPr>
            <w:tcW w:w="680" w:type="pct"/>
            <w:vAlign w:val="center"/>
          </w:tcPr>
          <w:p w14:paraId="114C04D6" w14:textId="77777777" w:rsidR="005933B2" w:rsidRPr="00D42470" w:rsidRDefault="00CD7630"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SERNAPESCA</w:t>
            </w:r>
          </w:p>
        </w:tc>
        <w:tc>
          <w:tcPr>
            <w:tcW w:w="557" w:type="pct"/>
            <w:vAlign w:val="center"/>
          </w:tcPr>
          <w:p w14:paraId="2C624CB3" w14:textId="77777777" w:rsidR="00117CAF" w:rsidRDefault="00117CAF" w:rsidP="00D42470">
            <w:pPr>
              <w:spacing w:after="0" w:line="240" w:lineRule="auto"/>
              <w:jc w:val="center"/>
              <w:rPr>
                <w:rFonts w:ascii="Calibri" w:eastAsia="Calibri" w:hAnsi="Calibri" w:cs="Times New Roman"/>
                <w:sz w:val="20"/>
                <w:szCs w:val="20"/>
                <w:lang w:val="es-ES" w:eastAsia="es-ES"/>
              </w:rPr>
            </w:pPr>
            <w:proofErr w:type="gramStart"/>
            <w:r w:rsidRPr="00117CAF">
              <w:rPr>
                <w:rFonts w:ascii="Calibri" w:eastAsia="Calibri" w:hAnsi="Calibri" w:cs="Times New Roman"/>
                <w:sz w:val="20"/>
                <w:szCs w:val="20"/>
                <w:lang w:val="es-ES" w:eastAsia="es-ES"/>
              </w:rPr>
              <w:t>ORD./</w:t>
            </w:r>
            <w:proofErr w:type="gramEnd"/>
            <w:r w:rsidRPr="00117CAF">
              <w:rPr>
                <w:rFonts w:ascii="Calibri" w:eastAsia="Calibri" w:hAnsi="Calibri" w:cs="Times New Roman"/>
                <w:sz w:val="20"/>
                <w:szCs w:val="20"/>
                <w:lang w:val="es-ES" w:eastAsia="es-ES"/>
              </w:rPr>
              <w:t>X/N°: 53675 del 28</w:t>
            </w:r>
            <w:r>
              <w:rPr>
                <w:rFonts w:ascii="Calibri" w:eastAsia="Calibri" w:hAnsi="Calibri" w:cs="Times New Roman"/>
                <w:sz w:val="20"/>
                <w:szCs w:val="20"/>
                <w:lang w:val="es-ES" w:eastAsia="es-ES"/>
              </w:rPr>
              <w:t>/08/</w:t>
            </w:r>
            <w:r w:rsidRPr="00117CAF">
              <w:rPr>
                <w:rFonts w:ascii="Calibri" w:eastAsia="Calibri" w:hAnsi="Calibri" w:cs="Times New Roman"/>
                <w:sz w:val="20"/>
                <w:szCs w:val="20"/>
                <w:lang w:val="es-ES" w:eastAsia="es-ES"/>
              </w:rPr>
              <w:t xml:space="preserve">2018 </w:t>
            </w:r>
          </w:p>
          <w:p w14:paraId="52254964" w14:textId="77777777" w:rsidR="005933B2" w:rsidRPr="00D42470" w:rsidRDefault="005933B2" w:rsidP="00D42470">
            <w:pPr>
              <w:spacing w:after="0" w:line="240" w:lineRule="auto"/>
              <w:jc w:val="center"/>
              <w:rPr>
                <w:rFonts w:ascii="Calibri" w:eastAsia="Calibri" w:hAnsi="Calibri" w:cs="Times New Roman"/>
                <w:sz w:val="20"/>
                <w:szCs w:val="20"/>
                <w:lang w:val="es-ES" w:eastAsia="es-ES"/>
              </w:rPr>
            </w:pPr>
          </w:p>
        </w:tc>
      </w:tr>
      <w:bookmarkEnd w:id="109"/>
      <w:bookmarkEnd w:id="110"/>
    </w:tbl>
    <w:p w14:paraId="13758E6B" w14:textId="77777777" w:rsidR="00D42470" w:rsidRDefault="00D42470" w:rsidP="00D42470">
      <w:pPr>
        <w:rPr>
          <w:rFonts w:ascii="Calibri" w:eastAsia="Calibri" w:hAnsi="Calibri" w:cs="Calibri"/>
          <w:sz w:val="28"/>
          <w:szCs w:val="32"/>
        </w:rPr>
      </w:pPr>
    </w:p>
    <w:p w14:paraId="1FE5495C" w14:textId="77777777" w:rsidR="00CD7630" w:rsidRDefault="00CD7630" w:rsidP="00D42470">
      <w:pPr>
        <w:rPr>
          <w:rFonts w:ascii="Calibri" w:eastAsia="Calibri" w:hAnsi="Calibri" w:cs="Calibri"/>
          <w:sz w:val="28"/>
          <w:szCs w:val="32"/>
        </w:rPr>
      </w:pPr>
    </w:p>
    <w:p w14:paraId="3A3C0186" w14:textId="77777777" w:rsidR="00CD7630" w:rsidRDefault="00CD7630" w:rsidP="00D42470">
      <w:pPr>
        <w:rPr>
          <w:rFonts w:ascii="Calibri" w:eastAsia="Calibri" w:hAnsi="Calibri" w:cs="Calibri"/>
          <w:sz w:val="28"/>
          <w:szCs w:val="32"/>
        </w:rPr>
      </w:pPr>
    </w:p>
    <w:p w14:paraId="2B1346E0" w14:textId="77777777" w:rsidR="00005E0C" w:rsidRPr="00D42470" w:rsidRDefault="00005E0C" w:rsidP="00D42470">
      <w:pPr>
        <w:rPr>
          <w:rFonts w:ascii="Calibri" w:eastAsia="Calibri" w:hAnsi="Calibri" w:cs="Calibri"/>
          <w:sz w:val="28"/>
          <w:szCs w:val="32"/>
        </w:rPr>
      </w:pPr>
    </w:p>
    <w:p w14:paraId="1D92C702" w14:textId="77777777" w:rsidR="00D42470" w:rsidRPr="00D42470" w:rsidRDefault="00D42470" w:rsidP="005863D4">
      <w:pPr>
        <w:pStyle w:val="Ttulo1"/>
      </w:pPr>
      <w:bookmarkStart w:id="120" w:name="_Toc390777030"/>
      <w:bookmarkStart w:id="121" w:name="_Toc449085419"/>
      <w:bookmarkStart w:id="122" w:name="_Toc965667"/>
      <w:r w:rsidRPr="00D42470">
        <w:lastRenderedPageBreak/>
        <w:t>HECHOS CONSTATADOS.</w:t>
      </w:r>
      <w:bookmarkStart w:id="123" w:name="_Ref352922216"/>
      <w:bookmarkStart w:id="124" w:name="_Toc353998120"/>
      <w:bookmarkStart w:id="125" w:name="_Toc353998193"/>
      <w:bookmarkStart w:id="126" w:name="_Toc382383547"/>
      <w:bookmarkStart w:id="127" w:name="_Toc382472369"/>
      <w:bookmarkStart w:id="128" w:name="_Toc390184279"/>
      <w:bookmarkStart w:id="129" w:name="_Toc390360010"/>
      <w:bookmarkStart w:id="130" w:name="_Toc390777031"/>
      <w:bookmarkEnd w:id="120"/>
      <w:bookmarkEnd w:id="121"/>
      <w:bookmarkEnd w:id="122"/>
    </w:p>
    <w:p w14:paraId="22E96415"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6EB130A0" w14:textId="77777777" w:rsidR="00D42470" w:rsidRDefault="003A66CB" w:rsidP="003A66CB">
      <w:pPr>
        <w:pStyle w:val="Ttulo2"/>
      </w:pPr>
      <w:bookmarkStart w:id="131" w:name="_Toc965668"/>
      <w:bookmarkStart w:id="132" w:name="_Hlk534795145"/>
      <w:bookmarkEnd w:id="123"/>
      <w:bookmarkEnd w:id="124"/>
      <w:bookmarkEnd w:id="125"/>
      <w:bookmarkEnd w:id="126"/>
      <w:bookmarkEnd w:id="127"/>
      <w:bookmarkEnd w:id="128"/>
      <w:bookmarkEnd w:id="129"/>
      <w:bookmarkEnd w:id="130"/>
      <w:r w:rsidRPr="003A66CB">
        <w:t>Monitoreo aguas arriba y aguas abajo, punto de descarga</w:t>
      </w:r>
      <w:bookmarkEnd w:id="131"/>
    </w:p>
    <w:p w14:paraId="1EA35068" w14:textId="77777777" w:rsidR="00D14AAD" w:rsidRPr="00D14AAD" w:rsidRDefault="00D14AAD"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14:paraId="26CDF2FA" w14:textId="77777777" w:rsidTr="00F14D23">
        <w:trPr>
          <w:trHeight w:val="142"/>
        </w:trPr>
        <w:tc>
          <w:tcPr>
            <w:tcW w:w="1389" w:type="pct"/>
          </w:tcPr>
          <w:p w14:paraId="7A505702" w14:textId="77777777" w:rsidR="00D42470" w:rsidRPr="00D42470" w:rsidRDefault="00D42470" w:rsidP="00D42470">
            <w:pPr>
              <w:rPr>
                <w:lang w:val="es-CL"/>
              </w:rPr>
            </w:pPr>
            <w:r w:rsidRPr="00D42470">
              <w:rPr>
                <w:rFonts w:eastAsia="Times New Roman"/>
                <w:b/>
                <w:bCs/>
                <w:color w:val="000000"/>
                <w:lang w:eastAsia="es-CL"/>
              </w:rPr>
              <w:t>Número de hecho constatado: 1</w:t>
            </w:r>
          </w:p>
        </w:tc>
        <w:tc>
          <w:tcPr>
            <w:tcW w:w="3611" w:type="pct"/>
          </w:tcPr>
          <w:p w14:paraId="7726CE86" w14:textId="77777777"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E950F8">
              <w:rPr>
                <w:rFonts w:eastAsia="Times New Roman"/>
                <w:color w:val="000000"/>
                <w:lang w:eastAsia="es-CL"/>
              </w:rPr>
              <w:t xml:space="preserve"> 1, 2</w:t>
            </w:r>
            <w:r w:rsidR="008B313D">
              <w:rPr>
                <w:rFonts w:eastAsia="Times New Roman"/>
                <w:color w:val="000000"/>
                <w:lang w:eastAsia="es-CL"/>
              </w:rPr>
              <w:t>,</w:t>
            </w:r>
            <w:r w:rsidR="00E950F8">
              <w:rPr>
                <w:rFonts w:eastAsia="Times New Roman"/>
                <w:color w:val="000000"/>
                <w:lang w:eastAsia="es-CL"/>
              </w:rPr>
              <w:t xml:space="preserve"> 3</w:t>
            </w:r>
            <w:r w:rsidR="008B313D">
              <w:rPr>
                <w:rFonts w:eastAsia="Times New Roman"/>
                <w:color w:val="000000"/>
                <w:lang w:eastAsia="es-CL"/>
              </w:rPr>
              <w:t xml:space="preserve"> y 5</w:t>
            </w:r>
          </w:p>
        </w:tc>
      </w:tr>
      <w:tr w:rsidR="00F14D23" w:rsidRPr="00F14D23" w14:paraId="7A71A1CD" w14:textId="77777777" w:rsidTr="00F14D23">
        <w:trPr>
          <w:trHeight w:val="319"/>
        </w:trPr>
        <w:tc>
          <w:tcPr>
            <w:tcW w:w="5000" w:type="pct"/>
            <w:gridSpan w:val="2"/>
            <w:tcBorders>
              <w:bottom w:val="single" w:sz="4" w:space="0" w:color="auto"/>
            </w:tcBorders>
          </w:tcPr>
          <w:p w14:paraId="45EF23E2" w14:textId="77777777" w:rsidR="00F14D23" w:rsidRPr="00E950F8" w:rsidRDefault="00F14D23" w:rsidP="00F14D23">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E950F8" w:rsidRPr="00E950F8">
              <w:t>ID 1: Programa de Vigilancia Ambiental</w:t>
            </w:r>
          </w:p>
          <w:p w14:paraId="02405E63" w14:textId="77777777" w:rsidR="00F14D23" w:rsidRPr="00D42470" w:rsidRDefault="00E950F8" w:rsidP="00F14D23">
            <w:pPr>
              <w:rPr>
                <w:lang w:eastAsia="es-CL"/>
              </w:rPr>
            </w:pPr>
            <w:r w:rsidRPr="00E950F8">
              <w:rPr>
                <w:lang w:eastAsia="es-CL"/>
              </w:rPr>
              <w:t xml:space="preserve">                                                 ID 2: Seguimiento Ambiental </w:t>
            </w:r>
          </w:p>
        </w:tc>
      </w:tr>
      <w:tr w:rsidR="00F14D23" w:rsidRPr="00D42470" w14:paraId="75F544A9" w14:textId="77777777" w:rsidTr="00F14D23">
        <w:trPr>
          <w:trHeight w:val="627"/>
        </w:trPr>
        <w:tc>
          <w:tcPr>
            <w:tcW w:w="5000" w:type="pct"/>
            <w:gridSpan w:val="2"/>
          </w:tcPr>
          <w:p w14:paraId="74592B42" w14:textId="77777777" w:rsidR="00F14D23" w:rsidRPr="00D42470" w:rsidRDefault="00F14D23" w:rsidP="00F14D23">
            <w:r w:rsidRPr="00D42470">
              <w:rPr>
                <w:b/>
              </w:rPr>
              <w:t xml:space="preserve">Exigencias: </w:t>
            </w:r>
          </w:p>
          <w:p w14:paraId="1BDD8894" w14:textId="77777777" w:rsidR="00D068BF" w:rsidRPr="00563693" w:rsidRDefault="00563693" w:rsidP="00563693">
            <w:pPr>
              <w:pStyle w:val="Prrafodelista"/>
              <w:numPr>
                <w:ilvl w:val="0"/>
                <w:numId w:val="26"/>
              </w:numPr>
              <w:tabs>
                <w:tab w:val="left" w:pos="3240"/>
              </w:tabs>
              <w:rPr>
                <w:u w:val="single"/>
              </w:rPr>
            </w:pPr>
            <w:r w:rsidRPr="00563693">
              <w:rPr>
                <w:u w:val="single"/>
              </w:rPr>
              <w:t>Considerando 3.1.2 Disposición final efluente final RCA N° 337/2000</w:t>
            </w:r>
          </w:p>
          <w:p w14:paraId="1CCD4426" w14:textId="77777777" w:rsidR="00D068BF" w:rsidRDefault="00D068BF" w:rsidP="00563693">
            <w:pPr>
              <w:tabs>
                <w:tab w:val="left" w:pos="3240"/>
              </w:tabs>
              <w:ind w:left="589"/>
            </w:pPr>
            <w:r>
              <w:t>La disposición final se efectuará en el río Maullín, considerando que éste tiene un caudal de 32.000 l/s y siendo el caudal o volumen de agua descargada de 271.8 l/s</w:t>
            </w:r>
          </w:p>
          <w:p w14:paraId="09BC29FE" w14:textId="77777777" w:rsidR="00D068BF" w:rsidRDefault="00D068BF" w:rsidP="00563693">
            <w:pPr>
              <w:tabs>
                <w:tab w:val="left" w:pos="3240"/>
              </w:tabs>
              <w:ind w:left="589"/>
            </w:pPr>
            <w:r>
              <w:t>La calidad de efluente resultante, que cumplirá con la “Norma de emisión para la regulación de contaminantes asociado a la descarga de residuos líquidos a aguas superficiales”, se visualiza en la siguiente tabla:</w:t>
            </w:r>
          </w:p>
          <w:p w14:paraId="12A3B3FE" w14:textId="77777777" w:rsidR="00D068BF" w:rsidRDefault="00D068BF" w:rsidP="00563693">
            <w:pPr>
              <w:tabs>
                <w:tab w:val="left" w:pos="3240"/>
              </w:tabs>
              <w:jc w:val="center"/>
            </w:pPr>
            <w:r>
              <w:t>Tabla N° 1: Características del efluente tratado</w:t>
            </w:r>
          </w:p>
          <w:tbl>
            <w:tblPr>
              <w:tblStyle w:val="Tablaconcuadrcula"/>
              <w:tblW w:w="0" w:type="auto"/>
              <w:jc w:val="center"/>
              <w:tblLook w:val="04A0" w:firstRow="1" w:lastRow="0" w:firstColumn="1" w:lastColumn="0" w:noHBand="0" w:noVBand="1"/>
            </w:tblPr>
            <w:tblGrid>
              <w:gridCol w:w="2096"/>
              <w:gridCol w:w="1448"/>
              <w:gridCol w:w="1134"/>
            </w:tblGrid>
            <w:tr w:rsidR="00D068BF" w14:paraId="0B1484CD" w14:textId="77777777" w:rsidTr="00563693">
              <w:trPr>
                <w:jc w:val="center"/>
              </w:trPr>
              <w:tc>
                <w:tcPr>
                  <w:tcW w:w="2096" w:type="dxa"/>
                </w:tcPr>
                <w:p w14:paraId="2D3CCC06" w14:textId="77777777" w:rsidR="00D068BF" w:rsidRDefault="00D068BF" w:rsidP="00563693">
                  <w:pPr>
                    <w:tabs>
                      <w:tab w:val="left" w:pos="3240"/>
                    </w:tabs>
                    <w:jc w:val="center"/>
                  </w:pPr>
                  <w:r>
                    <w:t>Parámetro</w:t>
                  </w:r>
                </w:p>
              </w:tc>
              <w:tc>
                <w:tcPr>
                  <w:tcW w:w="1448" w:type="dxa"/>
                </w:tcPr>
                <w:p w14:paraId="106BD73A" w14:textId="77777777" w:rsidR="00D068BF" w:rsidRDefault="00D068BF" w:rsidP="00D068BF">
                  <w:pPr>
                    <w:tabs>
                      <w:tab w:val="left" w:pos="3240"/>
                    </w:tabs>
                  </w:pPr>
                  <w:r>
                    <w:t>Unidad</w:t>
                  </w:r>
                </w:p>
              </w:tc>
              <w:tc>
                <w:tcPr>
                  <w:tcW w:w="1134" w:type="dxa"/>
                </w:tcPr>
                <w:p w14:paraId="142C85C5" w14:textId="77777777" w:rsidR="00D068BF" w:rsidRDefault="00D068BF" w:rsidP="00D068BF">
                  <w:pPr>
                    <w:tabs>
                      <w:tab w:val="left" w:pos="3240"/>
                    </w:tabs>
                  </w:pPr>
                  <w:r>
                    <w:t>Límite</w:t>
                  </w:r>
                </w:p>
              </w:tc>
            </w:tr>
            <w:tr w:rsidR="00D068BF" w14:paraId="6E888AD9" w14:textId="77777777" w:rsidTr="00563693">
              <w:trPr>
                <w:jc w:val="center"/>
              </w:trPr>
              <w:tc>
                <w:tcPr>
                  <w:tcW w:w="2096" w:type="dxa"/>
                </w:tcPr>
                <w:p w14:paraId="2D3762B9" w14:textId="77777777" w:rsidR="00D068BF" w:rsidRDefault="00D068BF" w:rsidP="00D068BF">
                  <w:pPr>
                    <w:tabs>
                      <w:tab w:val="left" w:pos="3240"/>
                    </w:tabs>
                  </w:pPr>
                  <w:r>
                    <w:t>DBO5</w:t>
                  </w:r>
                </w:p>
              </w:tc>
              <w:tc>
                <w:tcPr>
                  <w:tcW w:w="1448" w:type="dxa"/>
                </w:tcPr>
                <w:p w14:paraId="40D31A2A" w14:textId="77777777" w:rsidR="00D068BF" w:rsidRDefault="00D068BF" w:rsidP="00D068BF">
                  <w:pPr>
                    <w:tabs>
                      <w:tab w:val="left" w:pos="3240"/>
                    </w:tabs>
                  </w:pPr>
                  <w:r>
                    <w:t>Mg/l</w:t>
                  </w:r>
                </w:p>
              </w:tc>
              <w:tc>
                <w:tcPr>
                  <w:tcW w:w="1134" w:type="dxa"/>
                </w:tcPr>
                <w:p w14:paraId="7D9F979E" w14:textId="77777777" w:rsidR="00D068BF" w:rsidRDefault="00D068BF" w:rsidP="00D068BF">
                  <w:pPr>
                    <w:tabs>
                      <w:tab w:val="left" w:pos="3240"/>
                    </w:tabs>
                  </w:pPr>
                  <w:r>
                    <w:t>300</w:t>
                  </w:r>
                </w:p>
              </w:tc>
            </w:tr>
            <w:tr w:rsidR="00D068BF" w14:paraId="556DC196" w14:textId="77777777" w:rsidTr="00563693">
              <w:trPr>
                <w:jc w:val="center"/>
              </w:trPr>
              <w:tc>
                <w:tcPr>
                  <w:tcW w:w="2096" w:type="dxa"/>
                </w:tcPr>
                <w:p w14:paraId="074389D1" w14:textId="77777777" w:rsidR="00D068BF" w:rsidRDefault="00D068BF" w:rsidP="00D068BF">
                  <w:pPr>
                    <w:tabs>
                      <w:tab w:val="left" w:pos="3240"/>
                    </w:tabs>
                  </w:pPr>
                  <w:r>
                    <w:t>SST</w:t>
                  </w:r>
                </w:p>
              </w:tc>
              <w:tc>
                <w:tcPr>
                  <w:tcW w:w="1448" w:type="dxa"/>
                </w:tcPr>
                <w:p w14:paraId="450AC874" w14:textId="77777777" w:rsidR="00D068BF" w:rsidRDefault="00D068BF" w:rsidP="00D068BF">
                  <w:pPr>
                    <w:tabs>
                      <w:tab w:val="left" w:pos="3240"/>
                    </w:tabs>
                  </w:pPr>
                  <w:r>
                    <w:t>Mg/l</w:t>
                  </w:r>
                </w:p>
              </w:tc>
              <w:tc>
                <w:tcPr>
                  <w:tcW w:w="1134" w:type="dxa"/>
                </w:tcPr>
                <w:p w14:paraId="49B8E674" w14:textId="77777777" w:rsidR="00D068BF" w:rsidRDefault="00D068BF" w:rsidP="00D068BF">
                  <w:pPr>
                    <w:tabs>
                      <w:tab w:val="left" w:pos="3240"/>
                    </w:tabs>
                  </w:pPr>
                  <w:r>
                    <w:t>300</w:t>
                  </w:r>
                </w:p>
              </w:tc>
            </w:tr>
            <w:tr w:rsidR="00D068BF" w14:paraId="69BED828" w14:textId="77777777" w:rsidTr="00563693">
              <w:trPr>
                <w:jc w:val="center"/>
              </w:trPr>
              <w:tc>
                <w:tcPr>
                  <w:tcW w:w="2096" w:type="dxa"/>
                </w:tcPr>
                <w:p w14:paraId="6EA88256" w14:textId="77777777" w:rsidR="00D068BF" w:rsidRDefault="00D068BF" w:rsidP="00D068BF">
                  <w:pPr>
                    <w:tabs>
                      <w:tab w:val="left" w:pos="3240"/>
                    </w:tabs>
                  </w:pPr>
                  <w:r>
                    <w:t>Coliformes Fecales</w:t>
                  </w:r>
                </w:p>
              </w:tc>
              <w:tc>
                <w:tcPr>
                  <w:tcW w:w="1448" w:type="dxa"/>
                </w:tcPr>
                <w:p w14:paraId="519D1E31" w14:textId="77777777" w:rsidR="00D068BF" w:rsidRDefault="00D068BF" w:rsidP="00D068BF">
                  <w:pPr>
                    <w:tabs>
                      <w:tab w:val="left" w:pos="3240"/>
                    </w:tabs>
                  </w:pPr>
                  <w:r>
                    <w:t>NMP/100 ml</w:t>
                  </w:r>
                </w:p>
              </w:tc>
              <w:tc>
                <w:tcPr>
                  <w:tcW w:w="1134" w:type="dxa"/>
                </w:tcPr>
                <w:p w14:paraId="139C2EDF" w14:textId="77777777" w:rsidR="00D068BF" w:rsidRDefault="00D068BF" w:rsidP="00D068BF">
                  <w:pPr>
                    <w:tabs>
                      <w:tab w:val="left" w:pos="3240"/>
                    </w:tabs>
                  </w:pPr>
                  <w:r>
                    <w:t>1.000</w:t>
                  </w:r>
                </w:p>
              </w:tc>
            </w:tr>
          </w:tbl>
          <w:p w14:paraId="59776ABE" w14:textId="77777777" w:rsidR="00D068BF" w:rsidRDefault="00D068BF" w:rsidP="00D068BF">
            <w:pPr>
              <w:tabs>
                <w:tab w:val="left" w:pos="3240"/>
              </w:tabs>
            </w:pPr>
          </w:p>
          <w:p w14:paraId="5546F0A9" w14:textId="77777777" w:rsidR="00D068BF" w:rsidRDefault="00D068BF" w:rsidP="00563693">
            <w:pPr>
              <w:tabs>
                <w:tab w:val="left" w:pos="3240"/>
              </w:tabs>
              <w:ind w:left="589"/>
            </w:pPr>
            <w:r>
              <w:t>El proyecto evaluado mostrará el siguiente comportamiento respecto la remoción de los siguientes parámetros, considerando el sistema por aeración extendida:</w:t>
            </w:r>
          </w:p>
          <w:p w14:paraId="1D8B63FB" w14:textId="77777777" w:rsidR="00D068BF" w:rsidRDefault="00D068BF" w:rsidP="00563693">
            <w:pPr>
              <w:tabs>
                <w:tab w:val="left" w:pos="3240"/>
              </w:tabs>
              <w:jc w:val="center"/>
            </w:pPr>
            <w:r>
              <w:t>Tabla N° 2: Remoción de parámetros de interés</w:t>
            </w:r>
          </w:p>
          <w:tbl>
            <w:tblPr>
              <w:tblStyle w:val="Tablaconcuadrcula"/>
              <w:tblW w:w="8789" w:type="dxa"/>
              <w:jc w:val="center"/>
              <w:tblLook w:val="04A0" w:firstRow="1" w:lastRow="0" w:firstColumn="1" w:lastColumn="0" w:noHBand="0" w:noVBand="1"/>
            </w:tblPr>
            <w:tblGrid>
              <w:gridCol w:w="1985"/>
              <w:gridCol w:w="6804"/>
            </w:tblGrid>
            <w:tr w:rsidR="00D068BF" w14:paraId="1C052006" w14:textId="77777777" w:rsidTr="00563693">
              <w:trPr>
                <w:jc w:val="center"/>
              </w:trPr>
              <w:tc>
                <w:tcPr>
                  <w:tcW w:w="1985" w:type="dxa"/>
                </w:tcPr>
                <w:p w14:paraId="07874CD5" w14:textId="77777777" w:rsidR="00D068BF" w:rsidRDefault="00D068BF" w:rsidP="00D068BF">
                  <w:pPr>
                    <w:tabs>
                      <w:tab w:val="left" w:pos="3240"/>
                    </w:tabs>
                  </w:pPr>
                  <w:r>
                    <w:t xml:space="preserve">Parámetro </w:t>
                  </w:r>
                </w:p>
              </w:tc>
              <w:tc>
                <w:tcPr>
                  <w:tcW w:w="6804" w:type="dxa"/>
                </w:tcPr>
                <w:p w14:paraId="6C9B4724" w14:textId="77777777" w:rsidR="00D068BF" w:rsidRDefault="00D068BF" w:rsidP="00D068BF">
                  <w:pPr>
                    <w:tabs>
                      <w:tab w:val="left" w:pos="3240"/>
                    </w:tabs>
                  </w:pPr>
                  <w:r>
                    <w:t>% remoción</w:t>
                  </w:r>
                </w:p>
              </w:tc>
            </w:tr>
            <w:tr w:rsidR="00D068BF" w14:paraId="2C3444CA" w14:textId="77777777" w:rsidTr="00563693">
              <w:trPr>
                <w:jc w:val="center"/>
              </w:trPr>
              <w:tc>
                <w:tcPr>
                  <w:tcW w:w="1985" w:type="dxa"/>
                </w:tcPr>
                <w:p w14:paraId="0BAA480C" w14:textId="77777777" w:rsidR="00D068BF" w:rsidRDefault="00D068BF" w:rsidP="00D068BF">
                  <w:pPr>
                    <w:tabs>
                      <w:tab w:val="left" w:pos="3240"/>
                    </w:tabs>
                  </w:pPr>
                  <w:r>
                    <w:t>DBO5</w:t>
                  </w:r>
                </w:p>
              </w:tc>
              <w:tc>
                <w:tcPr>
                  <w:tcW w:w="6804" w:type="dxa"/>
                </w:tcPr>
                <w:p w14:paraId="1E9A9AE0" w14:textId="77777777" w:rsidR="00D068BF" w:rsidRDefault="00D068BF" w:rsidP="00D068BF">
                  <w:pPr>
                    <w:tabs>
                      <w:tab w:val="left" w:pos="3240"/>
                    </w:tabs>
                  </w:pPr>
                  <w:r>
                    <w:t>90-95</w:t>
                  </w:r>
                </w:p>
              </w:tc>
            </w:tr>
            <w:tr w:rsidR="00D068BF" w14:paraId="4226272E" w14:textId="77777777" w:rsidTr="00563693">
              <w:trPr>
                <w:jc w:val="center"/>
              </w:trPr>
              <w:tc>
                <w:tcPr>
                  <w:tcW w:w="1985" w:type="dxa"/>
                </w:tcPr>
                <w:p w14:paraId="6C3FC2CF" w14:textId="77777777" w:rsidR="00D068BF" w:rsidRDefault="00D068BF" w:rsidP="00D068BF">
                  <w:pPr>
                    <w:tabs>
                      <w:tab w:val="left" w:pos="3240"/>
                    </w:tabs>
                  </w:pPr>
                  <w:r>
                    <w:t>Nitrógeno</w:t>
                  </w:r>
                </w:p>
              </w:tc>
              <w:tc>
                <w:tcPr>
                  <w:tcW w:w="6804" w:type="dxa"/>
                </w:tcPr>
                <w:p w14:paraId="65217FB3" w14:textId="77777777" w:rsidR="00D068BF" w:rsidRDefault="00D068BF" w:rsidP="00D068BF">
                  <w:pPr>
                    <w:tabs>
                      <w:tab w:val="left" w:pos="3240"/>
                    </w:tabs>
                  </w:pPr>
                  <w:r>
                    <w:t>15-30 Tratamiento secundario convencional</w:t>
                  </w:r>
                </w:p>
                <w:p w14:paraId="512CE3A6" w14:textId="77777777" w:rsidR="00D068BF" w:rsidRDefault="00D068BF" w:rsidP="00D068BF">
                  <w:pPr>
                    <w:tabs>
                      <w:tab w:val="left" w:pos="3240"/>
                    </w:tabs>
                  </w:pPr>
                  <w:r>
                    <w:t>70-95 Incluyendo desnitrificación</w:t>
                  </w:r>
                </w:p>
              </w:tc>
            </w:tr>
            <w:tr w:rsidR="00D068BF" w14:paraId="3CD86CD4" w14:textId="77777777" w:rsidTr="00563693">
              <w:trPr>
                <w:jc w:val="center"/>
              </w:trPr>
              <w:tc>
                <w:tcPr>
                  <w:tcW w:w="1985" w:type="dxa"/>
                </w:tcPr>
                <w:p w14:paraId="4CB9DB50" w14:textId="77777777" w:rsidR="00D068BF" w:rsidRDefault="00D068BF" w:rsidP="00D068BF">
                  <w:pPr>
                    <w:tabs>
                      <w:tab w:val="left" w:pos="3240"/>
                    </w:tabs>
                  </w:pPr>
                  <w:r>
                    <w:t xml:space="preserve">Fósforo </w:t>
                  </w:r>
                </w:p>
              </w:tc>
              <w:tc>
                <w:tcPr>
                  <w:tcW w:w="6804" w:type="dxa"/>
                </w:tcPr>
                <w:p w14:paraId="111F7078" w14:textId="77777777" w:rsidR="00D068BF" w:rsidRDefault="00D068BF" w:rsidP="00D068BF">
                  <w:pPr>
                    <w:tabs>
                      <w:tab w:val="left" w:pos="3240"/>
                    </w:tabs>
                  </w:pPr>
                  <w:r>
                    <w:t>10-20 Tratamiento secundario convencional</w:t>
                  </w:r>
                </w:p>
                <w:p w14:paraId="7E2A6E5A" w14:textId="77777777" w:rsidR="00D068BF" w:rsidRDefault="00D068BF" w:rsidP="00D068BF">
                  <w:pPr>
                    <w:tabs>
                      <w:tab w:val="left" w:pos="3240"/>
                    </w:tabs>
                  </w:pPr>
                  <w:r>
                    <w:t xml:space="preserve">70-90 Incluyendo remoción combinada de N y P </w:t>
                  </w:r>
                  <w:proofErr w:type="spellStart"/>
                  <w:r>
                    <w:t>ó</w:t>
                  </w:r>
                  <w:proofErr w:type="spellEnd"/>
                  <w:r>
                    <w:t xml:space="preserve"> Remoción química de P</w:t>
                  </w:r>
                </w:p>
              </w:tc>
            </w:tr>
            <w:tr w:rsidR="00D068BF" w14:paraId="6D249D72" w14:textId="77777777" w:rsidTr="00563693">
              <w:trPr>
                <w:jc w:val="center"/>
              </w:trPr>
              <w:tc>
                <w:tcPr>
                  <w:tcW w:w="1985" w:type="dxa"/>
                </w:tcPr>
                <w:p w14:paraId="55D3DDDA" w14:textId="77777777" w:rsidR="00D068BF" w:rsidRDefault="00D068BF" w:rsidP="00D068BF">
                  <w:pPr>
                    <w:tabs>
                      <w:tab w:val="left" w:pos="3240"/>
                    </w:tabs>
                  </w:pPr>
                  <w:r>
                    <w:t>Coliformes Fecales</w:t>
                  </w:r>
                </w:p>
              </w:tc>
              <w:tc>
                <w:tcPr>
                  <w:tcW w:w="6804" w:type="dxa"/>
                </w:tcPr>
                <w:p w14:paraId="3BF2D00F" w14:textId="77777777" w:rsidR="00D068BF" w:rsidRDefault="00D068BF" w:rsidP="00D068BF">
                  <w:pPr>
                    <w:tabs>
                      <w:tab w:val="left" w:pos="3240"/>
                    </w:tabs>
                  </w:pPr>
                  <w:r>
                    <w:t>60-90</w:t>
                  </w:r>
                </w:p>
              </w:tc>
            </w:tr>
          </w:tbl>
          <w:p w14:paraId="30B921FD" w14:textId="77777777" w:rsidR="00D068BF" w:rsidRDefault="00D068BF" w:rsidP="00D068BF">
            <w:pPr>
              <w:tabs>
                <w:tab w:val="left" w:pos="3240"/>
              </w:tabs>
            </w:pPr>
          </w:p>
          <w:p w14:paraId="4959BF40" w14:textId="77777777" w:rsidR="00563693" w:rsidRPr="00563693" w:rsidRDefault="00563693" w:rsidP="00563693">
            <w:pPr>
              <w:pStyle w:val="Prrafodelista"/>
              <w:numPr>
                <w:ilvl w:val="0"/>
                <w:numId w:val="26"/>
              </w:numPr>
              <w:tabs>
                <w:tab w:val="left" w:pos="3240"/>
              </w:tabs>
              <w:rPr>
                <w:u w:val="single"/>
              </w:rPr>
            </w:pPr>
            <w:r w:rsidRPr="00563693">
              <w:rPr>
                <w:u w:val="single"/>
              </w:rPr>
              <w:t>Considerando 4. Programa de Monitoreo RCA N° 337/2000</w:t>
            </w:r>
          </w:p>
          <w:p w14:paraId="130ADA03" w14:textId="77777777" w:rsidR="00D068BF" w:rsidRDefault="00D068BF" w:rsidP="00563693">
            <w:pPr>
              <w:pStyle w:val="Prrafodelista"/>
              <w:tabs>
                <w:tab w:val="left" w:pos="3240"/>
              </w:tabs>
              <w:ind w:left="589"/>
            </w:pPr>
            <w:r>
              <w:t xml:space="preserve">Se deberá entregar trimestralmente (marzo, junio, septiembre, diciembre) una caracterización del rio Maullín en tres puntos, uno ubicado aguas arriba, </w:t>
            </w:r>
            <w:proofErr w:type="gramStart"/>
            <w:r>
              <w:t>otro</w:t>
            </w:r>
            <w:r w:rsidR="00810DE3">
              <w:t xml:space="preserve"> </w:t>
            </w:r>
            <w:r>
              <w:t>aguas</w:t>
            </w:r>
            <w:proofErr w:type="gramEnd"/>
            <w:r>
              <w:t xml:space="preserve"> abajo y un tercero en el lugar de la descarga.</w:t>
            </w:r>
          </w:p>
          <w:p w14:paraId="225A5DD0" w14:textId="77777777" w:rsidR="00D068BF" w:rsidRDefault="00D068BF" w:rsidP="00563693">
            <w:pPr>
              <w:pStyle w:val="Prrafodelista"/>
              <w:tabs>
                <w:tab w:val="left" w:pos="3240"/>
              </w:tabs>
              <w:ind w:left="589"/>
            </w:pPr>
            <w:r>
              <w:t xml:space="preserve">Este monitoreo considerará los siguientes parámetros: Aceite y grasa, Coliformes fecales o </w:t>
            </w:r>
            <w:proofErr w:type="spellStart"/>
            <w:r>
              <w:t>termotolerantes</w:t>
            </w:r>
            <w:proofErr w:type="spellEnd"/>
            <w:r>
              <w:t xml:space="preserve">, DBO5, Fósforo Total, Nitrógeno Total Kjeldahl, Poder Espumógeno, pH, Sólidos Suspendidos Totales, Temperatura y </w:t>
            </w:r>
            <w:proofErr w:type="spellStart"/>
            <w:r>
              <w:t>triclorometano</w:t>
            </w:r>
            <w:proofErr w:type="spellEnd"/>
            <w:r>
              <w:t>.</w:t>
            </w:r>
          </w:p>
          <w:p w14:paraId="7FCDBB4B" w14:textId="77777777" w:rsidR="00563693" w:rsidRDefault="00563693" w:rsidP="00563693">
            <w:pPr>
              <w:pStyle w:val="Prrafodelista"/>
              <w:tabs>
                <w:tab w:val="left" w:pos="3240"/>
              </w:tabs>
              <w:ind w:left="589"/>
            </w:pPr>
          </w:p>
          <w:p w14:paraId="12971812" w14:textId="77777777" w:rsidR="00563693" w:rsidRPr="00D42470" w:rsidRDefault="00563693" w:rsidP="00563693">
            <w:pPr>
              <w:pStyle w:val="Prrafodelista"/>
              <w:tabs>
                <w:tab w:val="left" w:pos="3240"/>
              </w:tabs>
              <w:ind w:left="589"/>
            </w:pPr>
          </w:p>
          <w:p w14:paraId="6BA2C4C5" w14:textId="617268DB" w:rsidR="00EF7802" w:rsidRPr="00EF7802" w:rsidRDefault="00563693" w:rsidP="00EF7802">
            <w:pPr>
              <w:pStyle w:val="Prrafodelista"/>
              <w:numPr>
                <w:ilvl w:val="0"/>
                <w:numId w:val="26"/>
              </w:numPr>
              <w:rPr>
                <w:u w:val="single"/>
              </w:rPr>
            </w:pPr>
            <w:r w:rsidRPr="00EF7802">
              <w:rPr>
                <w:u w:val="single"/>
              </w:rPr>
              <w:lastRenderedPageBreak/>
              <w:t xml:space="preserve">Considerando </w:t>
            </w:r>
            <w:r w:rsidR="00D068BF" w:rsidRPr="00EF7802">
              <w:rPr>
                <w:u w:val="single"/>
              </w:rPr>
              <w:t xml:space="preserve">4.1. Monitoreo de la Fauna </w:t>
            </w:r>
            <w:proofErr w:type="spellStart"/>
            <w:r w:rsidR="00D068BF" w:rsidRPr="00EF7802">
              <w:rPr>
                <w:u w:val="single"/>
              </w:rPr>
              <w:t>Ictica</w:t>
            </w:r>
            <w:proofErr w:type="spellEnd"/>
            <w:r w:rsidRPr="00EF7802">
              <w:rPr>
                <w:u w:val="single"/>
              </w:rPr>
              <w:t xml:space="preserve"> RCA N° 337/2000</w:t>
            </w:r>
          </w:p>
          <w:p w14:paraId="4856B7C7" w14:textId="77777777" w:rsidR="00D068BF" w:rsidRDefault="00D068BF" w:rsidP="00563693">
            <w:pPr>
              <w:ind w:left="873"/>
            </w:pPr>
            <w:r>
              <w:t>ESSAL S.A. se compromete a efectuar un estudio referente a la fauna íctica existente en el cuerpo receptor. El estudio contará de dos etapas:</w:t>
            </w:r>
          </w:p>
          <w:p w14:paraId="41D52496" w14:textId="77777777" w:rsidR="00D068BF" w:rsidRDefault="00D068BF" w:rsidP="00563693">
            <w:pPr>
              <w:pStyle w:val="Prrafodelista"/>
              <w:numPr>
                <w:ilvl w:val="0"/>
                <w:numId w:val="25"/>
              </w:numPr>
              <w:spacing w:after="160" w:line="259" w:lineRule="auto"/>
              <w:ind w:left="873"/>
              <w:jc w:val="left"/>
            </w:pPr>
            <w:r>
              <w:t>Recopilación de antecedentes bibliográfico existentes en el área de influencia del proyecto, y de estudios previos que permitan caracterizar el potencial íctico para la pesca deportiva del sector desagüe del lago Llanquihue y primera sección de su río efluente, el río Maullín. Por otra parte, se efectuará una caracterización de la pesca deportiva en los sitios asociados a la descarga del efluente (área de influencia). Estas caracterizas se llevará a cabo durante el verano mediante encuestas. En estas se identificarán las especies capturadas y se utilizarán las capturas por unidad de esfuerzo de pesca como indicador indirecto de abundancia que puede ser utilizado para seguimientos posteriores.</w:t>
            </w:r>
          </w:p>
          <w:p w14:paraId="28E9596C" w14:textId="77777777" w:rsidR="00D068BF" w:rsidRDefault="00D068BF" w:rsidP="00563693">
            <w:pPr>
              <w:pStyle w:val="Prrafodelista"/>
              <w:numPr>
                <w:ilvl w:val="0"/>
                <w:numId w:val="25"/>
              </w:numPr>
              <w:spacing w:after="160" w:line="259" w:lineRule="auto"/>
              <w:ind w:left="873"/>
              <w:jc w:val="left"/>
            </w:pPr>
            <w:r>
              <w:t xml:space="preserve">Muestreo aleatorio de fauna íctica con el propósito de corroborar la información recopilada anteriormente. Se caracterizará la fauna íctica en el sector superior a la descarga del efluente, en el sector de la descarga y en un sector interior a la descarga. Posteriormente, se realizará un programa de monitoreo efectuando un muestreo por temporada (primavera, verano, otoño e invierno), el cual será diseñado por el consultor. Este programa de monitoreo, se realizará por un periodo de 3 años, siendo reevaluado al cabo de este periodo y modificado si se estima necesario.  </w:t>
            </w:r>
          </w:p>
          <w:p w14:paraId="1B18504A" w14:textId="77777777" w:rsidR="00D068BF" w:rsidRDefault="00D068BF" w:rsidP="00563693">
            <w:pPr>
              <w:pStyle w:val="Prrafodelista"/>
              <w:ind w:left="873"/>
            </w:pPr>
            <w:r>
              <w:t>La pesca obtenida en cada muestreo se identificará por especie y se caracterizarán métricamente los individuos, para establecer algunos parámetros poblacionales, cuando esto sea posible.</w:t>
            </w:r>
          </w:p>
          <w:p w14:paraId="0ECCE860" w14:textId="77777777" w:rsidR="00D068BF" w:rsidRDefault="00D068BF" w:rsidP="00563693">
            <w:pPr>
              <w:pStyle w:val="Prrafodelista"/>
              <w:ind w:left="873"/>
            </w:pPr>
            <w:r>
              <w:t>ESSAL S.A. se compromete a entregar la información recopilada antes de la puesta en marcha de la planta de tratamiento, programada en principio para el mes de julio del año 2001. Esta información deberá ser entregada en un número de 3 copias a la Dirección Regional de CONAMA X. Región.</w:t>
            </w:r>
          </w:p>
          <w:p w14:paraId="65FB54E8" w14:textId="77777777" w:rsidR="00F14D23" w:rsidRPr="00D42470" w:rsidRDefault="00F14D23" w:rsidP="00F14D23">
            <w:pPr>
              <w:rPr>
                <w:b/>
              </w:rPr>
            </w:pPr>
          </w:p>
        </w:tc>
      </w:tr>
      <w:tr w:rsidR="00F14D23" w:rsidRPr="00D42470" w14:paraId="6364AADA" w14:textId="77777777" w:rsidTr="00F14D23">
        <w:trPr>
          <w:trHeight w:val="627"/>
        </w:trPr>
        <w:tc>
          <w:tcPr>
            <w:tcW w:w="5000" w:type="pct"/>
            <w:gridSpan w:val="2"/>
          </w:tcPr>
          <w:p w14:paraId="5D57F550" w14:textId="77777777" w:rsidR="00F14D23" w:rsidRPr="00D42470" w:rsidRDefault="00F14D23" w:rsidP="00F14D23">
            <w:r w:rsidRPr="00D42470">
              <w:rPr>
                <w:b/>
              </w:rPr>
              <w:lastRenderedPageBreak/>
              <w:t>Hechos:</w:t>
            </w:r>
            <w:r w:rsidRPr="00D42470">
              <w:t xml:space="preserve"> </w:t>
            </w:r>
          </w:p>
          <w:p w14:paraId="126AE9E3" w14:textId="77777777" w:rsidR="00563693" w:rsidRDefault="00D068BF" w:rsidP="00D068BF">
            <w:pPr>
              <w:pStyle w:val="Prrafodelista"/>
              <w:numPr>
                <w:ilvl w:val="0"/>
                <w:numId w:val="29"/>
              </w:numPr>
            </w:pPr>
            <w:r w:rsidRPr="00563693">
              <w:t xml:space="preserve">Se inicia la actividad de fiscalización realizando un recorrido por el río Mallín donde se realiza toma de muestras puntual de la columna de agua por parte de la Gobernación Marítima de Puerto Montt en </w:t>
            </w:r>
            <w:r w:rsidR="006B2E47">
              <w:t>un</w:t>
            </w:r>
            <w:r w:rsidRPr="00563693">
              <w:t xml:space="preserve"> punto 100 m</w:t>
            </w:r>
            <w:r w:rsidR="00BE72A5">
              <w:t>.</w:t>
            </w:r>
            <w:r w:rsidRPr="00563693">
              <w:t xml:space="preserve"> aproximado aguas arriba del punto de descarga, en el punto de descarga y </w:t>
            </w:r>
            <w:r w:rsidR="006B2E47">
              <w:t xml:space="preserve">en un punto </w:t>
            </w:r>
            <w:r w:rsidRPr="00563693">
              <w:t>100 m</w:t>
            </w:r>
            <w:r w:rsidR="00BE72A5">
              <w:t>.</w:t>
            </w:r>
            <w:r w:rsidRPr="00563693">
              <w:t xml:space="preserve"> aproximado aguas abajo del punto de descarga.</w:t>
            </w:r>
          </w:p>
          <w:p w14:paraId="64FCCC6D" w14:textId="77777777" w:rsidR="00C6322A" w:rsidRDefault="00F14D23" w:rsidP="00C6322A">
            <w:pPr>
              <w:pStyle w:val="Prrafodelista"/>
              <w:numPr>
                <w:ilvl w:val="0"/>
                <w:numId w:val="29"/>
              </w:numPr>
            </w:pPr>
            <w:r w:rsidRPr="00295875">
              <w:t>Del examen de informac</w:t>
            </w:r>
            <w:r w:rsidR="007C1EB9" w:rsidRPr="00295875">
              <w:t>ión de la documentación revisada</w:t>
            </w:r>
            <w:r w:rsidRPr="00295875">
              <w:t>, es posible indicar que</w:t>
            </w:r>
            <w:r w:rsidR="00295875">
              <w:t>:</w:t>
            </w:r>
          </w:p>
          <w:p w14:paraId="27637188" w14:textId="77777777" w:rsidR="00C6322A" w:rsidRDefault="00C6322A" w:rsidP="00C6322A">
            <w:pPr>
              <w:pStyle w:val="Prrafodelista"/>
              <w:numPr>
                <w:ilvl w:val="0"/>
                <w:numId w:val="29"/>
              </w:numPr>
            </w:pPr>
            <w:r w:rsidRPr="00C6322A">
              <w:t>En cuanto a la toma de muestras tomadas por la Gobernación Marítima de Puerto Montt y de acuerdo a lo señalado en el Informe “Descarga No Autorizada de Aguas Servidas al Río Maullín, Comuna de Llanquihue” Kardex N° 12.600/431 de agosto de 2018 (Anexo 6) dicho informe señala que:</w:t>
            </w:r>
          </w:p>
          <w:p w14:paraId="27D7C847" w14:textId="77777777" w:rsidR="00C6322A" w:rsidRDefault="00C6322A" w:rsidP="00C6322A">
            <w:pPr>
              <w:pStyle w:val="Prrafodelista"/>
            </w:pPr>
            <w:r w:rsidRPr="00C6322A">
              <w:t xml:space="preserve">Para determinar la carga de coliformes fecales proveniente de la planta de tratamiento se tomaron 5 muestras en el Río Maullín y 3 muestras de la planta de tratamiento, según el detalle indicado en la tabla 1 y Figura 4. Se tomaron, 3 muestras río abajo (Río Mau 1 - 3 y 4), en donde el punto más lejano (Río Mau 1) se encuentra a aproximadamente 270 </w:t>
            </w:r>
            <w:proofErr w:type="spellStart"/>
            <w:r w:rsidRPr="00C6322A">
              <w:t>mt</w:t>
            </w:r>
            <w:proofErr w:type="spellEnd"/>
            <w:r w:rsidRPr="00C6322A">
              <w:t xml:space="preserve"> río abajo de la descarga, una muestra en el punto de descarga y una muestra control a aproximadamente 215 </w:t>
            </w:r>
            <w:proofErr w:type="spellStart"/>
            <w:r w:rsidRPr="00C6322A">
              <w:t>mt</w:t>
            </w:r>
            <w:proofErr w:type="spellEnd"/>
            <w:r w:rsidRPr="00C6322A">
              <w:t xml:space="preserve"> río arriba, con el objetivo de determinar la carga de coliformes fecales contenida en el cuerpo 12.600/431 de agua, antes del emisario. En cada punto se medió parámetros físicos, por medio de multiparámetro Hanna modelo HI 9829. Posteriormente, para determinar la carga de coliformes fecales proveniente de la planta de tratamiento, se tomaron muestras del efluente tratado que al momento de la toma de muestra registraba un caudal de</w:t>
            </w:r>
          </w:p>
          <w:p w14:paraId="43CCB0C8" w14:textId="77777777" w:rsidR="00C6322A" w:rsidRDefault="00C6322A" w:rsidP="00C6322A">
            <w:pPr>
              <w:pStyle w:val="Prrafodelista"/>
            </w:pPr>
            <w:r>
              <w:t xml:space="preserve">150.7 LPS, efluente no tratado (proveniente del </w:t>
            </w:r>
            <w:proofErr w:type="spellStart"/>
            <w:r>
              <w:t>by</w:t>
            </w:r>
            <w:proofErr w:type="spellEnd"/>
            <w:r>
              <w:t xml:space="preserve"> </w:t>
            </w:r>
            <w:proofErr w:type="spellStart"/>
            <w:r>
              <w:t>pass</w:t>
            </w:r>
            <w:proofErr w:type="spellEnd"/>
            <w:r>
              <w:t>) que al momento de la toma de muestra registraba 58.95 LPS y la mezcla de ambos efluentes.</w:t>
            </w:r>
          </w:p>
          <w:p w14:paraId="5576B40F" w14:textId="77777777" w:rsidR="00C6322A" w:rsidRDefault="00C6322A" w:rsidP="00C6322A">
            <w:pPr>
              <w:pStyle w:val="Prrafodelista"/>
            </w:pPr>
          </w:p>
          <w:p w14:paraId="36C02D4A" w14:textId="77777777" w:rsidR="00C6322A" w:rsidRDefault="00C6322A" w:rsidP="00C6322A">
            <w:pPr>
              <w:pStyle w:val="Prrafodelista"/>
            </w:pPr>
          </w:p>
          <w:p w14:paraId="6E63D4BC" w14:textId="77777777" w:rsidR="00C6322A" w:rsidRDefault="00C6322A" w:rsidP="00C6322A">
            <w:pPr>
              <w:pStyle w:val="Prrafodelista"/>
            </w:pPr>
          </w:p>
          <w:p w14:paraId="1F3AEA6D" w14:textId="77777777" w:rsidR="00C6322A" w:rsidRDefault="00C6322A" w:rsidP="00C6322A">
            <w:pPr>
              <w:pStyle w:val="Prrafodelista"/>
            </w:pPr>
          </w:p>
          <w:p w14:paraId="628794F0" w14:textId="77777777" w:rsidR="00C6322A" w:rsidRDefault="00C6322A" w:rsidP="00C6322A">
            <w:pPr>
              <w:pStyle w:val="Prrafodelista"/>
            </w:pPr>
          </w:p>
          <w:p w14:paraId="1D10CD80" w14:textId="77777777" w:rsidR="00C6322A" w:rsidRDefault="00C6322A" w:rsidP="00C6322A">
            <w:pPr>
              <w:pStyle w:val="Prrafodelista"/>
            </w:pPr>
          </w:p>
          <w:p w14:paraId="5F468884" w14:textId="77777777" w:rsidR="00C6322A" w:rsidRDefault="00C6322A" w:rsidP="00C6322A">
            <w:pPr>
              <w:pStyle w:val="Prrafodelista"/>
            </w:pPr>
          </w:p>
          <w:p w14:paraId="7017DC45" w14:textId="28A86564" w:rsidR="00C6322A" w:rsidRDefault="00C6322A" w:rsidP="00C6322A">
            <w:pPr>
              <w:pStyle w:val="Prrafodelista"/>
            </w:pPr>
            <w:r>
              <w:lastRenderedPageBreak/>
              <w:t xml:space="preserve">De los resultados de las muestras de agua, las que fueron analizadas por el laboratorio SGS, por metodología </w:t>
            </w:r>
            <w:proofErr w:type="spellStart"/>
            <w:r>
              <w:t>NCh</w:t>
            </w:r>
            <w:proofErr w:type="spellEnd"/>
            <w:r>
              <w:t xml:space="preserve"> 2313/22. </w:t>
            </w:r>
            <w:proofErr w:type="spellStart"/>
            <w:r>
              <w:t>Of</w:t>
            </w:r>
            <w:proofErr w:type="spellEnd"/>
            <w:r>
              <w:t xml:space="preserve"> 95 arrojando los siguientes datos.</w:t>
            </w:r>
          </w:p>
          <w:p w14:paraId="5E6A44FE" w14:textId="2AA44E0B" w:rsidR="00C6322A" w:rsidRDefault="00C6322A" w:rsidP="00C6322A">
            <w:pPr>
              <w:jc w:val="center"/>
            </w:pPr>
            <w:r>
              <w:rPr>
                <w:noProof/>
              </w:rPr>
              <w:drawing>
                <wp:inline distT="0" distB="0" distL="0" distR="0" wp14:anchorId="3E556034" wp14:editId="15F90B5A">
                  <wp:extent cx="4346575" cy="1901825"/>
                  <wp:effectExtent l="0" t="0" r="0"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46575" cy="1901825"/>
                          </a:xfrm>
                          <a:prstGeom prst="rect">
                            <a:avLst/>
                          </a:prstGeom>
                          <a:noFill/>
                        </pic:spPr>
                      </pic:pic>
                    </a:graphicData>
                  </a:graphic>
                </wp:inline>
              </w:drawing>
            </w:r>
          </w:p>
          <w:p w14:paraId="2DE59CEA" w14:textId="4866D0B3" w:rsidR="00C6322A" w:rsidRDefault="00C6322A" w:rsidP="00C6322A">
            <w:pPr>
              <w:jc w:val="center"/>
            </w:pPr>
            <w:r w:rsidRPr="00C6322A">
              <w:rPr>
                <w:b/>
                <w:bCs/>
              </w:rPr>
              <w:t xml:space="preserve">Tabla </w:t>
            </w:r>
            <w:r w:rsidR="00974388">
              <w:rPr>
                <w:b/>
                <w:bCs/>
              </w:rPr>
              <w:t>1</w:t>
            </w:r>
            <w:r w:rsidRPr="00C6322A">
              <w:rPr>
                <w:b/>
                <w:bCs/>
              </w:rPr>
              <w:t>:</w:t>
            </w:r>
            <w:r>
              <w:t xml:space="preserve"> Resultados de monitoreo de coliformes fecales de laboratorio</w:t>
            </w:r>
          </w:p>
          <w:p w14:paraId="5CC19246" w14:textId="77777777" w:rsidR="00C6322A" w:rsidRDefault="00C6322A" w:rsidP="00C6322A"/>
          <w:p w14:paraId="09157C65" w14:textId="35134488" w:rsidR="00C6322A" w:rsidRDefault="00C6322A" w:rsidP="00C6322A">
            <w:r>
              <w:t xml:space="preserve"> </w:t>
            </w:r>
          </w:p>
          <w:p w14:paraId="3F38D59F" w14:textId="7730936C" w:rsidR="00C6322A" w:rsidRDefault="00C6322A" w:rsidP="00C6322A">
            <w:pPr>
              <w:jc w:val="center"/>
            </w:pPr>
            <w:r>
              <w:rPr>
                <w:noProof/>
              </w:rPr>
              <w:drawing>
                <wp:inline distT="0" distB="0" distL="0" distR="0" wp14:anchorId="3A925903" wp14:editId="0651477F">
                  <wp:extent cx="4432300" cy="1139825"/>
                  <wp:effectExtent l="0" t="0" r="6350" b="317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32300" cy="1139825"/>
                          </a:xfrm>
                          <a:prstGeom prst="rect">
                            <a:avLst/>
                          </a:prstGeom>
                          <a:noFill/>
                        </pic:spPr>
                      </pic:pic>
                    </a:graphicData>
                  </a:graphic>
                </wp:inline>
              </w:drawing>
            </w:r>
          </w:p>
          <w:p w14:paraId="1851F6ED" w14:textId="4C5D62D6" w:rsidR="00C6322A" w:rsidRDefault="00C6322A" w:rsidP="00C6322A">
            <w:pPr>
              <w:jc w:val="center"/>
            </w:pPr>
            <w:r w:rsidRPr="00C6322A">
              <w:rPr>
                <w:b/>
                <w:bCs/>
              </w:rPr>
              <w:t xml:space="preserve">Tabla </w:t>
            </w:r>
            <w:r w:rsidR="00974388">
              <w:rPr>
                <w:b/>
                <w:bCs/>
              </w:rPr>
              <w:t>2</w:t>
            </w:r>
            <w:r w:rsidRPr="00C6322A">
              <w:rPr>
                <w:b/>
                <w:bCs/>
              </w:rPr>
              <w:t>:</w:t>
            </w:r>
            <w:r>
              <w:t xml:space="preserve"> Resultados del monitoreo de parámetros físicos con equipo multiparamétrico</w:t>
            </w:r>
          </w:p>
          <w:p w14:paraId="1B7A9979" w14:textId="77777777" w:rsidR="00C6322A" w:rsidRDefault="00C6322A" w:rsidP="00C6322A">
            <w:r>
              <w:t xml:space="preserve">  </w:t>
            </w:r>
          </w:p>
          <w:p w14:paraId="2CA7895D" w14:textId="495E7359" w:rsidR="00C6322A" w:rsidRDefault="00C6322A" w:rsidP="00C6322A">
            <w:pPr>
              <w:ind w:left="731"/>
            </w:pPr>
            <w:r>
              <w:t xml:space="preserve">Como conclusión señala, que los resultados muestran que la carga de coliformes fecales está asociada directamente al emisario de la empresa ESSAL S.A., ya que, el punto control (aguas arriba) tomado a aproximadamente 215 </w:t>
            </w:r>
            <w:proofErr w:type="spellStart"/>
            <w:r>
              <w:t>mt</w:t>
            </w:r>
            <w:proofErr w:type="spellEnd"/>
            <w:r>
              <w:t xml:space="preserve"> antes del emisario, muestra un contenido de coliformes fecales bajo el límite de detección. Siendo los resultados en y posterior a la descarga variables, pero siempre sobre el límite de 1000 NMP/100 ml, indicado en tabla N°1 de RCA 337/2000 y </w:t>
            </w:r>
            <w:proofErr w:type="spellStart"/>
            <w:r>
              <w:t>NCh</w:t>
            </w:r>
            <w:proofErr w:type="spellEnd"/>
            <w:r>
              <w:t xml:space="preserve"> N° 1.333/78, alcanzando valores máximos de 240.000 NMP/100 ml. Por otro lado, en la planta de tratamiento se puede ver un buen funcionamiento del caudal tratado por medio del tratamiento preliminar, secundario y desinfección, ya que al momento de la fiscalización registraba un valor de coliformes fecales de 170 NMP/100ml, sin embargo, el caudal proveniente del </w:t>
            </w:r>
            <w:proofErr w:type="spellStart"/>
            <w:r>
              <w:t>by</w:t>
            </w:r>
            <w:proofErr w:type="spellEnd"/>
            <w:r>
              <w:t xml:space="preserve"> </w:t>
            </w:r>
            <w:proofErr w:type="spellStart"/>
            <w:r>
              <w:t>pass</w:t>
            </w:r>
            <w:proofErr w:type="spellEnd"/>
            <w:r>
              <w:t xml:space="preserve"> registraba un valor de coliformes fecales de 17.000.000 NMP/100ml, dando un valor de mezcla que es descargado al Río Maullín de 2.400.000 NMP/100ml.</w:t>
            </w:r>
          </w:p>
          <w:p w14:paraId="1E688172" w14:textId="2A3ABC85" w:rsidR="00C6322A" w:rsidRDefault="00C6322A" w:rsidP="00C6322A"/>
          <w:p w14:paraId="2A5F0672" w14:textId="1A870BDF" w:rsidR="00C6322A" w:rsidRDefault="00C6322A" w:rsidP="00C6322A"/>
          <w:p w14:paraId="49DF364A" w14:textId="13328B47" w:rsidR="00C6322A" w:rsidRDefault="00C6322A" w:rsidP="00C6322A"/>
          <w:p w14:paraId="1515E6D5" w14:textId="77777777" w:rsidR="00C6322A" w:rsidRPr="00C6322A" w:rsidRDefault="00C6322A" w:rsidP="00C6322A"/>
          <w:p w14:paraId="09E01BC8" w14:textId="77777777" w:rsidR="00C40868" w:rsidRDefault="00C40868" w:rsidP="00C40868">
            <w:pPr>
              <w:pStyle w:val="Prrafodelista"/>
            </w:pPr>
          </w:p>
          <w:p w14:paraId="48CF0378" w14:textId="77777777" w:rsidR="00974388" w:rsidRDefault="00974388" w:rsidP="00974388">
            <w:pPr>
              <w:pStyle w:val="Prrafodelista"/>
              <w:ind w:left="1440"/>
              <w:rPr>
                <w:u w:val="single"/>
              </w:rPr>
            </w:pPr>
          </w:p>
          <w:p w14:paraId="75966BD8" w14:textId="68C42BBE" w:rsidR="00295875" w:rsidRPr="00C40868" w:rsidRDefault="00BE72A5" w:rsidP="00C40868">
            <w:pPr>
              <w:pStyle w:val="Prrafodelista"/>
              <w:numPr>
                <w:ilvl w:val="0"/>
                <w:numId w:val="20"/>
              </w:numPr>
              <w:rPr>
                <w:u w:val="single"/>
              </w:rPr>
            </w:pPr>
            <w:r>
              <w:rPr>
                <w:u w:val="single"/>
              </w:rPr>
              <w:t>Reporte</w:t>
            </w:r>
            <w:r w:rsidR="00295875" w:rsidRPr="00C40868">
              <w:rPr>
                <w:u w:val="single"/>
              </w:rPr>
              <w:t xml:space="preserve"> técnico </w:t>
            </w:r>
            <w:r w:rsidR="00C40868">
              <w:rPr>
                <w:u w:val="single"/>
              </w:rPr>
              <w:t xml:space="preserve">del Programa de </w:t>
            </w:r>
            <w:r w:rsidR="006F0086">
              <w:rPr>
                <w:u w:val="single"/>
              </w:rPr>
              <w:t>V</w:t>
            </w:r>
            <w:r w:rsidR="00C40868">
              <w:rPr>
                <w:u w:val="single"/>
              </w:rPr>
              <w:t xml:space="preserve">igilancia encomendado a </w:t>
            </w:r>
            <w:r w:rsidR="00295875" w:rsidRPr="00C40868">
              <w:rPr>
                <w:u w:val="single"/>
              </w:rPr>
              <w:t>DIRECTEMAR</w:t>
            </w:r>
          </w:p>
          <w:p w14:paraId="26B43368" w14:textId="77777777" w:rsidR="00BE72A5" w:rsidRDefault="00BE72A5" w:rsidP="00C41275">
            <w:pPr>
              <w:pStyle w:val="Prrafodelista"/>
            </w:pPr>
            <w:r>
              <w:t>El Reporte Técnico realizado por la Gobernación Marítima de Puerto Montt. con ordinario conductor G.M. PMO. ORD. N° 12.600/1528/SMA</w:t>
            </w:r>
            <w:r w:rsidR="00B50252">
              <w:t xml:space="preserve"> (Anexo 3),</w:t>
            </w:r>
            <w:r>
              <w:t xml:space="preserve"> donde se entregan las observaciones </w:t>
            </w:r>
            <w:r w:rsidR="00F127EC">
              <w:t>del</w:t>
            </w:r>
            <w:r>
              <w:t xml:space="preserve"> seguimiento </w:t>
            </w:r>
            <w:r w:rsidR="003152B7">
              <w:t>ambiental, proyecto</w:t>
            </w:r>
            <w:r>
              <w:t xml:space="preserve"> “Planta de Tratamiento de Aguas Servidas Puerto varas – Llanquihue” con fecha 05.09.2018, el cual señala:</w:t>
            </w:r>
          </w:p>
          <w:p w14:paraId="6A24F305" w14:textId="77777777" w:rsidR="00BE72A5" w:rsidRDefault="00BE72A5" w:rsidP="00C41275">
            <w:pPr>
              <w:pStyle w:val="Prrafodelista"/>
            </w:pPr>
          </w:p>
          <w:p w14:paraId="268C09A5" w14:textId="77777777" w:rsidR="00295875" w:rsidRDefault="00295875" w:rsidP="00C41275">
            <w:pPr>
              <w:pStyle w:val="Prrafodelista"/>
            </w:pPr>
            <w:r>
              <w:t>La información analizada corresponde a muestreos trimestrales denominados T1, T2, T3 y T4, los cuales fueron realizados durante los años 2014, 2015, 2016 y T1 del año 2017</w:t>
            </w:r>
            <w:r w:rsidR="00C41275">
              <w:t>.</w:t>
            </w:r>
          </w:p>
          <w:p w14:paraId="655AB7F6" w14:textId="77777777" w:rsidR="00295875" w:rsidRDefault="00295875" w:rsidP="00295875">
            <w:pPr>
              <w:jc w:val="both"/>
            </w:pPr>
          </w:p>
          <w:p w14:paraId="64503AF9" w14:textId="77777777" w:rsidR="00295875" w:rsidRPr="00295875" w:rsidRDefault="00295875" w:rsidP="00295875">
            <w:pPr>
              <w:ind w:left="873"/>
              <w:jc w:val="both"/>
            </w:pPr>
            <w:r w:rsidRPr="00295875">
              <w:t>Los parámetros monitoreados en cada trimestre corresponden a los parámetros indicados en la tabla 1.</w:t>
            </w:r>
          </w:p>
          <w:p w14:paraId="391071E6" w14:textId="77777777" w:rsidR="00295875" w:rsidRPr="00295875" w:rsidRDefault="00295875" w:rsidP="00331286">
            <w:pPr>
              <w:jc w:val="both"/>
            </w:pPr>
          </w:p>
          <w:p w14:paraId="46EE5D7F" w14:textId="77777777" w:rsidR="00295875" w:rsidRPr="00295875" w:rsidRDefault="00295875" w:rsidP="00295875">
            <w:pPr>
              <w:ind w:left="873"/>
              <w:jc w:val="center"/>
            </w:pPr>
            <w:r w:rsidRPr="00295875">
              <w:rPr>
                <w:noProof/>
                <w:lang w:eastAsia="es-CL"/>
              </w:rPr>
              <w:drawing>
                <wp:inline distT="0" distB="0" distL="0" distR="0" wp14:anchorId="0B1BCB96" wp14:editId="445DF7FC">
                  <wp:extent cx="3381375" cy="1423242"/>
                  <wp:effectExtent l="0" t="0" r="0" b="571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03333" cy="1432484"/>
                          </a:xfrm>
                          <a:prstGeom prst="rect">
                            <a:avLst/>
                          </a:prstGeom>
                          <a:noFill/>
                          <a:ln>
                            <a:noFill/>
                          </a:ln>
                        </pic:spPr>
                      </pic:pic>
                    </a:graphicData>
                  </a:graphic>
                </wp:inline>
              </w:drawing>
            </w:r>
          </w:p>
          <w:p w14:paraId="41859BEA" w14:textId="2C699B20" w:rsidR="00D214FC" w:rsidRDefault="00D214FC" w:rsidP="00D214FC">
            <w:pPr>
              <w:ind w:left="873"/>
              <w:jc w:val="center"/>
            </w:pPr>
            <w:r w:rsidRPr="009C4930">
              <w:rPr>
                <w:b/>
              </w:rPr>
              <w:t xml:space="preserve">Tabla </w:t>
            </w:r>
            <w:r w:rsidR="00974388">
              <w:rPr>
                <w:b/>
              </w:rPr>
              <w:t>3</w:t>
            </w:r>
            <w:r w:rsidRPr="00295875">
              <w:t>: Análisis y límites máximos comprometidos en RCA N°337/2000.</w:t>
            </w:r>
          </w:p>
          <w:p w14:paraId="3DBB447D" w14:textId="77777777" w:rsidR="00295875" w:rsidRPr="00295875" w:rsidRDefault="00295875" w:rsidP="00295875">
            <w:pPr>
              <w:ind w:left="873"/>
              <w:jc w:val="both"/>
            </w:pPr>
          </w:p>
          <w:p w14:paraId="543F3924" w14:textId="0DBA43DB" w:rsidR="00295875" w:rsidRPr="00295875" w:rsidRDefault="00295875" w:rsidP="00295875">
            <w:pPr>
              <w:ind w:left="873"/>
              <w:jc w:val="both"/>
            </w:pPr>
            <w:r w:rsidRPr="00295875">
              <w:t>Los muestreos se realizaron en tres puntos fijos</w:t>
            </w:r>
            <w:r w:rsidR="00974388">
              <w:t>,</w:t>
            </w:r>
            <w:r w:rsidRPr="00295875">
              <w:t xml:space="preserve"> estos se ubicaron como se indica a continuación:</w:t>
            </w:r>
          </w:p>
          <w:p w14:paraId="187FE9BB" w14:textId="77777777" w:rsidR="00295875" w:rsidRPr="00295875" w:rsidRDefault="00295875" w:rsidP="00295875">
            <w:pPr>
              <w:numPr>
                <w:ilvl w:val="0"/>
                <w:numId w:val="30"/>
              </w:numPr>
              <w:ind w:left="1581"/>
              <w:contextualSpacing/>
              <w:jc w:val="both"/>
            </w:pPr>
            <w:r w:rsidRPr="00295875">
              <w:t>100 m aguas arriba de la descarga.</w:t>
            </w:r>
          </w:p>
          <w:p w14:paraId="7E3661A1" w14:textId="77777777" w:rsidR="00295875" w:rsidRPr="00295875" w:rsidRDefault="00295875" w:rsidP="00295875">
            <w:pPr>
              <w:numPr>
                <w:ilvl w:val="0"/>
                <w:numId w:val="30"/>
              </w:numPr>
              <w:ind w:left="1581"/>
              <w:contextualSpacing/>
              <w:jc w:val="both"/>
            </w:pPr>
            <w:r w:rsidRPr="00295875">
              <w:t>Descarga</w:t>
            </w:r>
          </w:p>
          <w:p w14:paraId="074C4E42" w14:textId="77777777" w:rsidR="00295875" w:rsidRPr="00295875" w:rsidRDefault="00295875" w:rsidP="00295875">
            <w:pPr>
              <w:numPr>
                <w:ilvl w:val="0"/>
                <w:numId w:val="30"/>
              </w:numPr>
              <w:ind w:left="1581"/>
              <w:contextualSpacing/>
              <w:jc w:val="both"/>
            </w:pPr>
            <w:r w:rsidRPr="00295875">
              <w:t>100 m aguas abajo de la descarga.</w:t>
            </w:r>
          </w:p>
          <w:p w14:paraId="1562FBB1" w14:textId="77777777" w:rsidR="00295875" w:rsidRDefault="00295875" w:rsidP="00295875"/>
          <w:p w14:paraId="115E743E" w14:textId="77777777" w:rsidR="00295875" w:rsidRDefault="00295875" w:rsidP="004D71A8">
            <w:pPr>
              <w:pStyle w:val="Prrafodelista"/>
              <w:ind w:left="1233"/>
            </w:pPr>
            <w:r w:rsidRPr="00C40868">
              <w:t xml:space="preserve">Los resultados obtenidos del análisis de información muestran principalmente un </w:t>
            </w:r>
            <w:r w:rsidRPr="0061013A">
              <w:rPr>
                <w:b/>
              </w:rPr>
              <w:t>aumento en la concentración de coliformes fecales</w:t>
            </w:r>
            <w:r w:rsidRPr="00C40868">
              <w:t>, tanto en el punto de descarga como aguas abajo del mismo, como se detalla a continuación:</w:t>
            </w:r>
          </w:p>
          <w:p w14:paraId="6F9E382D" w14:textId="77777777" w:rsidR="00B8089A" w:rsidRPr="00C40868" w:rsidRDefault="00B8089A" w:rsidP="004D71A8">
            <w:pPr>
              <w:pStyle w:val="Prrafodelista"/>
              <w:ind w:left="1233"/>
            </w:pPr>
          </w:p>
          <w:p w14:paraId="23DE0565" w14:textId="77777777" w:rsidR="00295875" w:rsidRPr="00B56A6A" w:rsidRDefault="00295875" w:rsidP="00C40868">
            <w:pPr>
              <w:pStyle w:val="Prrafodelista"/>
              <w:numPr>
                <w:ilvl w:val="0"/>
                <w:numId w:val="31"/>
              </w:numPr>
            </w:pPr>
            <w:r w:rsidRPr="00C40868">
              <w:t xml:space="preserve">Los análisis realizados en el punto de descarga, arrojan concentraciones por sobre el límite máximo establecido en la tabla N°1 de la RCA N° 337/2000 máximo permitido para los trimestres T1 y T3 del año 2015, con valores de 16.000 y 2400 NMP/100ml respectivamente y para los trimestres T2, T3 y T4 del año 2016, con valores </w:t>
            </w:r>
            <w:r w:rsidRPr="00697471">
              <w:rPr>
                <w:b/>
              </w:rPr>
              <w:t>sobre los 16.000 NMP/100ml en todas las mediciones.</w:t>
            </w:r>
          </w:p>
          <w:p w14:paraId="1781AEAA" w14:textId="01EE3363" w:rsidR="00B56A6A" w:rsidRDefault="00B56A6A" w:rsidP="00F127EC">
            <w:pPr>
              <w:pStyle w:val="Prrafodelista"/>
              <w:ind w:left="1233"/>
            </w:pPr>
          </w:p>
          <w:p w14:paraId="2A36135D" w14:textId="7791ABAE" w:rsidR="00974388" w:rsidRDefault="00974388" w:rsidP="00F127EC">
            <w:pPr>
              <w:pStyle w:val="Prrafodelista"/>
              <w:ind w:left="1233"/>
            </w:pPr>
          </w:p>
          <w:p w14:paraId="2A741B56" w14:textId="43498616" w:rsidR="00974388" w:rsidRDefault="00974388" w:rsidP="00F127EC">
            <w:pPr>
              <w:pStyle w:val="Prrafodelista"/>
              <w:ind w:left="1233"/>
            </w:pPr>
          </w:p>
          <w:p w14:paraId="76A9DDA5" w14:textId="6DA8F31B" w:rsidR="00974388" w:rsidRDefault="00974388" w:rsidP="00F127EC">
            <w:pPr>
              <w:pStyle w:val="Prrafodelista"/>
              <w:ind w:left="1233"/>
            </w:pPr>
          </w:p>
          <w:p w14:paraId="05834FDE" w14:textId="199BB145" w:rsidR="00974388" w:rsidRDefault="00974388" w:rsidP="00F127EC">
            <w:pPr>
              <w:pStyle w:val="Prrafodelista"/>
              <w:ind w:left="1233"/>
            </w:pPr>
          </w:p>
          <w:p w14:paraId="04EC71B2" w14:textId="77777777" w:rsidR="00974388" w:rsidRPr="00331286" w:rsidRDefault="00974388" w:rsidP="00F127EC">
            <w:pPr>
              <w:pStyle w:val="Prrafodelista"/>
              <w:ind w:left="1233"/>
            </w:pPr>
          </w:p>
          <w:p w14:paraId="6516615C" w14:textId="77777777" w:rsidR="00331286" w:rsidRDefault="00331286" w:rsidP="00331286">
            <w:pPr>
              <w:jc w:val="center"/>
            </w:pPr>
            <w:r>
              <w:rPr>
                <w:noProof/>
              </w:rPr>
              <w:drawing>
                <wp:inline distT="0" distB="0" distL="0" distR="0" wp14:anchorId="63FF44C1" wp14:editId="52FD8185">
                  <wp:extent cx="4086225" cy="2016086"/>
                  <wp:effectExtent l="0" t="0" r="0" b="381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88725" cy="2017319"/>
                          </a:xfrm>
                          <a:prstGeom prst="rect">
                            <a:avLst/>
                          </a:prstGeom>
                          <a:noFill/>
                        </pic:spPr>
                      </pic:pic>
                    </a:graphicData>
                  </a:graphic>
                </wp:inline>
              </w:drawing>
            </w:r>
          </w:p>
          <w:p w14:paraId="26A1E9B4" w14:textId="2C3153B1" w:rsidR="00331286" w:rsidRPr="00EF7802" w:rsidRDefault="00331286" w:rsidP="00331286">
            <w:pPr>
              <w:jc w:val="center"/>
              <w:rPr>
                <w:bCs/>
              </w:rPr>
            </w:pPr>
            <w:r w:rsidRPr="00331286">
              <w:rPr>
                <w:b/>
              </w:rPr>
              <w:t>Gráfico 1:</w:t>
            </w:r>
            <w:r>
              <w:t xml:space="preserve"> </w:t>
            </w:r>
            <w:r w:rsidRPr="00331286">
              <w:t xml:space="preserve">Resultados obtenidos en el análisis de Coliformes fecales para el total de las muestras tomadas en el </w:t>
            </w:r>
            <w:r w:rsidRPr="00EF7802">
              <w:rPr>
                <w:bCs/>
              </w:rPr>
              <w:t>punto de descarga</w:t>
            </w:r>
            <w:r w:rsidR="00EF7802" w:rsidRPr="00EF7802">
              <w:rPr>
                <w:bCs/>
              </w:rPr>
              <w:t>, reportado en PVA</w:t>
            </w:r>
          </w:p>
          <w:p w14:paraId="2C8F6BB8" w14:textId="77777777" w:rsidR="00331286" w:rsidRPr="00331286" w:rsidRDefault="00331286" w:rsidP="00331286">
            <w:pPr>
              <w:jc w:val="center"/>
            </w:pPr>
          </w:p>
          <w:p w14:paraId="152436B5" w14:textId="77777777" w:rsidR="00CF0404" w:rsidRDefault="00C40868" w:rsidP="00C40868">
            <w:pPr>
              <w:pStyle w:val="Prrafodelista"/>
              <w:numPr>
                <w:ilvl w:val="0"/>
                <w:numId w:val="31"/>
              </w:numPr>
            </w:pPr>
            <w:r w:rsidRPr="00C40868">
              <w:t>Los muestreos realizados en el punto establecido 100 metros aguas abajo, arrojan valores por sobre el máximo permitido para los trimestres T2, T3 y T4 del 2014, con valores de 2400, 3000 y 1100 NMP/100ml, para el año 2015 el trimestre 1 muestra valores de 9000 NMP/100ml y los trimestres T1 y T2 del año 2016 con valores por sobre los 16.000 NMP/100</w:t>
            </w:r>
            <w:r w:rsidR="00383265">
              <w:t xml:space="preserve"> </w:t>
            </w:r>
            <w:r w:rsidRPr="00C40868">
              <w:t>ml</w:t>
            </w:r>
            <w:r w:rsidR="00383265">
              <w:t>.</w:t>
            </w:r>
          </w:p>
          <w:p w14:paraId="29536E76" w14:textId="77777777" w:rsidR="00F127EC" w:rsidRDefault="00F127EC" w:rsidP="00F127EC">
            <w:pPr>
              <w:pStyle w:val="Prrafodelista"/>
              <w:ind w:left="1233"/>
            </w:pPr>
          </w:p>
          <w:p w14:paraId="00C15AE5" w14:textId="77777777" w:rsidR="00331286" w:rsidRDefault="00331286" w:rsidP="00331286">
            <w:pPr>
              <w:pStyle w:val="Prrafodelista"/>
              <w:ind w:left="1233"/>
              <w:jc w:val="center"/>
            </w:pPr>
            <w:r>
              <w:rPr>
                <w:noProof/>
              </w:rPr>
              <w:drawing>
                <wp:inline distT="0" distB="0" distL="0" distR="0" wp14:anchorId="625EAA40" wp14:editId="64B63868">
                  <wp:extent cx="4340860" cy="2133600"/>
                  <wp:effectExtent l="0" t="0" r="254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40860" cy="2133600"/>
                          </a:xfrm>
                          <a:prstGeom prst="rect">
                            <a:avLst/>
                          </a:prstGeom>
                          <a:noFill/>
                        </pic:spPr>
                      </pic:pic>
                    </a:graphicData>
                  </a:graphic>
                </wp:inline>
              </w:drawing>
            </w:r>
          </w:p>
          <w:p w14:paraId="14C8B53F" w14:textId="4A1E88B5" w:rsidR="00331286" w:rsidRPr="00EF7802" w:rsidRDefault="00331286" w:rsidP="00331286">
            <w:pPr>
              <w:pStyle w:val="Prrafodelista"/>
              <w:ind w:left="1233"/>
              <w:jc w:val="center"/>
              <w:rPr>
                <w:bCs/>
              </w:rPr>
            </w:pPr>
            <w:r w:rsidRPr="00331286">
              <w:rPr>
                <w:b/>
              </w:rPr>
              <w:t>Gráfico 2:</w:t>
            </w:r>
            <w:r>
              <w:t xml:space="preserve"> </w:t>
            </w:r>
            <w:r w:rsidRPr="00331286">
              <w:t>Resultados obtenidos en el análisis de Coliformes fecales para el total de las muestras tomadas en el punto 100 m</w:t>
            </w:r>
            <w:r>
              <w:t>.</w:t>
            </w:r>
            <w:r w:rsidRPr="00331286">
              <w:t xml:space="preserve"> </w:t>
            </w:r>
            <w:r w:rsidRPr="00EF7802">
              <w:rPr>
                <w:bCs/>
              </w:rPr>
              <w:t>aguas abajo</w:t>
            </w:r>
            <w:r w:rsidR="00EF7802" w:rsidRPr="00EF7802">
              <w:rPr>
                <w:bCs/>
              </w:rPr>
              <w:t>, reportado en PVA</w:t>
            </w:r>
          </w:p>
          <w:p w14:paraId="72DDF240" w14:textId="77777777" w:rsidR="00331286" w:rsidRPr="00EF7802" w:rsidRDefault="00331286" w:rsidP="00331286">
            <w:pPr>
              <w:pStyle w:val="Prrafodelista"/>
              <w:ind w:left="1233"/>
              <w:jc w:val="center"/>
              <w:rPr>
                <w:bCs/>
              </w:rPr>
            </w:pPr>
          </w:p>
          <w:p w14:paraId="47A367B7" w14:textId="77777777" w:rsidR="00C40868" w:rsidRPr="00C40868" w:rsidRDefault="00C40868" w:rsidP="00C40868">
            <w:pPr>
              <w:pStyle w:val="Prrafodelista"/>
              <w:numPr>
                <w:ilvl w:val="0"/>
                <w:numId w:val="31"/>
              </w:numPr>
            </w:pPr>
            <w:r w:rsidRPr="00C40868">
              <w:lastRenderedPageBreak/>
              <w:t>La concentración de coliformes fecales medidas en el punto ubicado 100 m aguas arriba, no presenta en ninguno de los resultados concentraciones por sobre lo establecido en la Tabla 1 de la RCA N°337/2000.</w:t>
            </w:r>
            <w:r w:rsidR="00BE3DD2">
              <w:t xml:space="preserve"> </w:t>
            </w:r>
          </w:p>
          <w:p w14:paraId="62CEAD46" w14:textId="3816D2A4" w:rsidR="00C40868" w:rsidRPr="00C40868" w:rsidRDefault="00C40868" w:rsidP="00C40868">
            <w:pPr>
              <w:pStyle w:val="Prrafodelista"/>
              <w:numPr>
                <w:ilvl w:val="0"/>
                <w:numId w:val="31"/>
              </w:numPr>
            </w:pPr>
            <w:r w:rsidRPr="00C40868">
              <w:t xml:space="preserve">Si bien la presencia de </w:t>
            </w:r>
            <w:r w:rsidRPr="00331286">
              <w:rPr>
                <w:b/>
              </w:rPr>
              <w:t>Coliformes Fecales</w:t>
            </w:r>
            <w:r w:rsidRPr="00C40868">
              <w:t xml:space="preserve"> en la columna de agua, implica necesariamente presencia de materia orgánica fecal y degradación aeróbica de esta, los resultados del análisis para Demanda Bioquímica de </w:t>
            </w:r>
            <w:r w:rsidR="006C3B0B" w:rsidRPr="00C40868">
              <w:t>Oxígeno</w:t>
            </w:r>
            <w:r w:rsidRPr="00C40868">
              <w:t>, no arroja valores que indiquen un mayor consumo de este, ya que sus resultados están siempre por debajo del límite establecido.</w:t>
            </w:r>
          </w:p>
          <w:p w14:paraId="2DDA2F72" w14:textId="77777777" w:rsidR="00C40868" w:rsidRDefault="00C40868" w:rsidP="00C40868">
            <w:pPr>
              <w:pStyle w:val="Prrafodelista"/>
              <w:numPr>
                <w:ilvl w:val="0"/>
                <w:numId w:val="31"/>
              </w:numPr>
            </w:pPr>
            <w:r w:rsidRPr="00C40868">
              <w:t xml:space="preserve">La alta presencia de coliformes fecales, que se refleja en frecuentes concentraciones por fuera del límite máximo establecido, como se graficó precedentemente, puede implicar un riesgo sanitario para la salud pública y un riesgo ecológico- ambiental, considerando que el área del Río Maullín es un sitio priorizado por el Ministerio del Medio Ambiente, dentro de la </w:t>
            </w:r>
            <w:r w:rsidR="00B8089A">
              <w:t>R</w:t>
            </w:r>
            <w:r w:rsidRPr="00C40868">
              <w:t>egión de Los Lagos, por su diversidad biológica particular</w:t>
            </w:r>
            <w:r w:rsidR="00C9473E">
              <w:t xml:space="preserve"> </w:t>
            </w:r>
            <w:r w:rsidR="0015491F">
              <w:t xml:space="preserve">(Anexo </w:t>
            </w:r>
            <w:r w:rsidR="00B44CB1">
              <w:t>4</w:t>
            </w:r>
            <w:r w:rsidR="0015491F">
              <w:t xml:space="preserve">). </w:t>
            </w:r>
          </w:p>
          <w:p w14:paraId="265AFA2A" w14:textId="77777777" w:rsidR="00B8089A" w:rsidRDefault="00B8089A" w:rsidP="0061013A">
            <w:pPr>
              <w:pStyle w:val="Prrafodelista"/>
              <w:ind w:left="1233"/>
            </w:pPr>
          </w:p>
          <w:p w14:paraId="0B3BD742" w14:textId="77777777" w:rsidR="00784B7B" w:rsidRPr="00BE72A5" w:rsidRDefault="0015491F" w:rsidP="0061013A">
            <w:pPr>
              <w:pStyle w:val="Prrafodelista"/>
              <w:ind w:left="1233"/>
            </w:pPr>
            <w:r>
              <w:t xml:space="preserve">Dicho documento señala que el río Maullín corresponde a: </w:t>
            </w:r>
            <w:r w:rsidRPr="0015491F">
              <w:rPr>
                <w:i/>
              </w:rPr>
              <w:t>“…un sistema muy vulnerable, particularmente porque sus equilibrios ecológicos dependen de la calidad de las aguas tanto de sus numerosos afluentes como del lago Llanquihue demanda una planificación territorial de su uso desde un punto vista integral”</w:t>
            </w:r>
          </w:p>
          <w:p w14:paraId="37961523" w14:textId="77777777" w:rsidR="0079071D" w:rsidRDefault="0079071D" w:rsidP="00295875"/>
          <w:p w14:paraId="13B5C326" w14:textId="77777777" w:rsidR="00295875" w:rsidRDefault="00C40868" w:rsidP="00C40868">
            <w:pPr>
              <w:pStyle w:val="Prrafodelista"/>
              <w:numPr>
                <w:ilvl w:val="0"/>
                <w:numId w:val="20"/>
              </w:numPr>
              <w:rPr>
                <w:u w:val="single"/>
              </w:rPr>
            </w:pPr>
            <w:r w:rsidRPr="00C40868">
              <w:rPr>
                <w:u w:val="single"/>
              </w:rPr>
              <w:t>ORD de observaciones sobre planes de Seguimiento Ambiental encomendado a SER</w:t>
            </w:r>
            <w:r>
              <w:rPr>
                <w:u w:val="single"/>
              </w:rPr>
              <w:t>N</w:t>
            </w:r>
            <w:r w:rsidRPr="00C40868">
              <w:rPr>
                <w:u w:val="single"/>
              </w:rPr>
              <w:t>APESCA</w:t>
            </w:r>
          </w:p>
          <w:p w14:paraId="3F0C3DB4" w14:textId="77777777" w:rsidR="0079071D" w:rsidRDefault="0079071D" w:rsidP="0079071D">
            <w:pPr>
              <w:ind w:left="731"/>
            </w:pPr>
            <w:r w:rsidRPr="0079071D">
              <w:t xml:space="preserve">El </w:t>
            </w:r>
            <w:r w:rsidR="00F127EC">
              <w:t xml:space="preserve">Servicio Nacional de Pesca y </w:t>
            </w:r>
            <w:r w:rsidR="00D63347">
              <w:t>Acuicultura,</w:t>
            </w:r>
            <w:r w:rsidR="00F127EC">
              <w:t xml:space="preserve"> envía sus observaciones sobre los planes de seguimiento por medio de</w:t>
            </w:r>
            <w:r w:rsidRPr="0079071D">
              <w:t xml:space="preserve"> ordinario conductor </w:t>
            </w:r>
            <w:proofErr w:type="gramStart"/>
            <w:r w:rsidR="00F127EC">
              <w:t>ORD./</w:t>
            </w:r>
            <w:proofErr w:type="gramEnd"/>
            <w:r w:rsidR="00F127EC">
              <w:t>X</w:t>
            </w:r>
            <w:r w:rsidR="00D63347">
              <w:t>/N°: 53675 del 28 de agosto de 2018</w:t>
            </w:r>
            <w:r w:rsidRPr="0079071D">
              <w:t xml:space="preserve"> </w:t>
            </w:r>
            <w:r w:rsidR="00F127EC">
              <w:t xml:space="preserve">(Anexo </w:t>
            </w:r>
            <w:r w:rsidR="00B44CB1">
              <w:t>5</w:t>
            </w:r>
            <w:r w:rsidR="00F127EC">
              <w:t xml:space="preserve">) </w:t>
            </w:r>
            <w:r w:rsidRPr="0079071D">
              <w:t>el cual señala:</w:t>
            </w:r>
          </w:p>
          <w:p w14:paraId="53A8055F" w14:textId="77777777" w:rsidR="0079071D" w:rsidRPr="0079071D" w:rsidRDefault="006B2C13" w:rsidP="0079071D">
            <w:pPr>
              <w:ind w:left="731"/>
            </w:pPr>
            <w:r>
              <w:t xml:space="preserve"> </w:t>
            </w:r>
          </w:p>
          <w:p w14:paraId="6FE2E553" w14:textId="77777777" w:rsidR="00F14D23" w:rsidRDefault="000927D1" w:rsidP="00D63347">
            <w:pPr>
              <w:pStyle w:val="Prrafodelista"/>
              <w:numPr>
                <w:ilvl w:val="0"/>
                <w:numId w:val="31"/>
              </w:numPr>
            </w:pPr>
            <w:r>
              <w:t>En relación al número de estaciones, se establecieron un total de 3 puntos, las que son coincidentes con el PVA.</w:t>
            </w:r>
          </w:p>
          <w:p w14:paraId="6E849CDB" w14:textId="77777777" w:rsidR="0069696F" w:rsidRPr="00D8675F" w:rsidRDefault="00F3013D" w:rsidP="00D8675F">
            <w:pPr>
              <w:pStyle w:val="Prrafodelista"/>
            </w:pPr>
            <w:r>
              <w:t>Sobre la metodología</w:t>
            </w:r>
            <w:r w:rsidR="002F05B2">
              <w:t>, del literal b) del considerando N° 4.1 Monitoreo d</w:t>
            </w:r>
            <w:r w:rsidR="003D3366">
              <w:t>e</w:t>
            </w:r>
            <w:r w:rsidR="002F05B2">
              <w:t xml:space="preserve"> Fauna íctica, se fijó un muestreo aleatorio de la fauna íctica, lo que fue coincidente con lo reportado en los PVA.</w:t>
            </w:r>
          </w:p>
          <w:p w14:paraId="70827990" w14:textId="77777777" w:rsidR="002F05B2" w:rsidRDefault="002F05B2" w:rsidP="00295875">
            <w:pPr>
              <w:pStyle w:val="Prrafodelista"/>
            </w:pPr>
            <w:r>
              <w:t xml:space="preserve">De acuerdo a los resultados de las campañas, se puede mencionar que existió un </w:t>
            </w:r>
            <w:r w:rsidRPr="0061013A">
              <w:rPr>
                <w:b/>
              </w:rPr>
              <w:t>notorio cambio de</w:t>
            </w:r>
            <w:r>
              <w:t xml:space="preserve"> </w:t>
            </w:r>
            <w:r w:rsidRPr="00EC5868">
              <w:rPr>
                <w:b/>
              </w:rPr>
              <w:t>riqueza</w:t>
            </w:r>
            <w:r>
              <w:t xml:space="preserve"> de las especies encontradas, entre los diferentes PVA de los años 2015 al 2017, estando marcado el año 20</w:t>
            </w:r>
            <w:r w:rsidR="00FB6543">
              <w:t>1</w:t>
            </w:r>
            <w:r>
              <w:t>5, con alta variabilidad de especies en las diferentes campañas de ese año, encontrándose un total de 6 especies nativas y una exótica.</w:t>
            </w:r>
          </w:p>
          <w:p w14:paraId="587E7AD4" w14:textId="77777777" w:rsidR="002F05B2" w:rsidRDefault="002F05B2" w:rsidP="00295875">
            <w:pPr>
              <w:pStyle w:val="Prrafodelista"/>
            </w:pPr>
            <w:r>
              <w:t xml:space="preserve">En cuanto a las campañas de PVA del año 2017, la </w:t>
            </w:r>
            <w:r w:rsidRPr="00B50252">
              <w:rPr>
                <w:b/>
              </w:rPr>
              <w:t>riqueza de especies ícticas disminuyó,</w:t>
            </w:r>
            <w:r>
              <w:t xml:space="preserve"> encontrándose principalmente ictiofauna nativa en el sector, como puyes y en menor cantidad el bagrecito, además</w:t>
            </w:r>
            <w:r w:rsidR="00657A11">
              <w:t>,</w:t>
            </w:r>
            <w:r>
              <w:t xml:space="preserve"> de especies exóticas, estando marcada la presencia de la fauna total, aguas debajo de la descarga.  </w:t>
            </w:r>
          </w:p>
          <w:p w14:paraId="073AF80D" w14:textId="1787ADA8" w:rsidR="00657A11" w:rsidRDefault="00657A11" w:rsidP="00295875">
            <w:pPr>
              <w:pStyle w:val="Prrafodelista"/>
            </w:pPr>
            <w:r>
              <w:t xml:space="preserve">En relación a las </w:t>
            </w:r>
            <w:r w:rsidRPr="00EF7802">
              <w:rPr>
                <w:bCs/>
              </w:rPr>
              <w:t>abundancias d</w:t>
            </w:r>
            <w:r>
              <w:t xml:space="preserve">e cada ejemplar </w:t>
            </w:r>
            <w:r w:rsidR="006C3B0B">
              <w:t>í</w:t>
            </w:r>
            <w:r>
              <w:t xml:space="preserve">ctico las especies nativas de “puyes”, </w:t>
            </w:r>
            <w:r w:rsidR="009C4930">
              <w:t>predominaron en</w:t>
            </w:r>
            <w:r>
              <w:t xml:space="preserve"> todos los PVA, en comparación a otras especies de fauna nativa y exóticas.</w:t>
            </w:r>
          </w:p>
          <w:p w14:paraId="7C4AC6D0" w14:textId="77777777" w:rsidR="00FB6543" w:rsidRDefault="00FB6543" w:rsidP="00657A11">
            <w:pPr>
              <w:pStyle w:val="Prrafodelista"/>
              <w:numPr>
                <w:ilvl w:val="0"/>
                <w:numId w:val="31"/>
              </w:numPr>
            </w:pPr>
            <w:r>
              <w:t xml:space="preserve">En cuanto al registro histórico de datos, el titular </w:t>
            </w:r>
            <w:r w:rsidR="00F142B2">
              <w:t xml:space="preserve">lo incorporó sólo hasta el informe </w:t>
            </w:r>
            <w:r w:rsidR="00657A11">
              <w:t>de campaña de abril de 2016. Dicha información (a saber, año 2006 al 2016) permite concluir</w:t>
            </w:r>
            <w:r w:rsidR="00F932DA">
              <w:t xml:space="preserve">, que la riqueza de especies se mantuvo hasta </w:t>
            </w:r>
            <w:r w:rsidR="00197CDD">
              <w:t>esa fecha</w:t>
            </w:r>
            <w:r w:rsidR="00F932DA">
              <w:t>, sin variaciones significativas.</w:t>
            </w:r>
          </w:p>
          <w:p w14:paraId="5BBA0D53" w14:textId="77777777" w:rsidR="0088662D" w:rsidRDefault="0088662D" w:rsidP="00657A11">
            <w:pPr>
              <w:pStyle w:val="Prrafodelista"/>
              <w:numPr>
                <w:ilvl w:val="0"/>
                <w:numId w:val="31"/>
              </w:numPr>
            </w:pPr>
            <w:r>
              <w:t xml:space="preserve">En </w:t>
            </w:r>
            <w:r w:rsidR="00197CDD">
              <w:t>cuanto</w:t>
            </w:r>
            <w:r>
              <w:t xml:space="preserve"> a los resultados</w:t>
            </w:r>
            <w:r w:rsidR="00197CDD">
              <w:t xml:space="preserve">, se puede indicar que habría un cambio trófico del ecosistema del rio Maullín, entre el año 2016 y 2017, esto debido a la calidad del agua o a la estructura biológica, lo que ha provocado el empobrecimiento de la ictiofauna, tanto en su riqueza de especies, como en su abundancia, lo cual según literatura afín es característico de efectos de largo plazo de aguas servidas. </w:t>
            </w:r>
          </w:p>
          <w:p w14:paraId="0B9E1B6C" w14:textId="77777777" w:rsidR="005239D2" w:rsidRDefault="005239D2" w:rsidP="00295875">
            <w:pPr>
              <w:pStyle w:val="Prrafodelista"/>
            </w:pPr>
          </w:p>
          <w:p w14:paraId="4B8EB1C9" w14:textId="77777777" w:rsidR="005239D2" w:rsidRPr="00784B7B" w:rsidRDefault="005239D2" w:rsidP="00784B7B"/>
          <w:p w14:paraId="3C4744A9" w14:textId="77777777" w:rsidR="005239D2" w:rsidRPr="009D7BA4" w:rsidRDefault="005239D2" w:rsidP="009D7BA4">
            <w:pPr>
              <w:pStyle w:val="Prrafodelista"/>
            </w:pPr>
            <w:r>
              <w:t xml:space="preserve">Cabe señalar que, en cuanto a los monitoreos del año 2017, se pudo observar la presencia de especies nativas, </w:t>
            </w:r>
            <w:r w:rsidRPr="002502D2">
              <w:rPr>
                <w:i/>
              </w:rPr>
              <w:t>T</w:t>
            </w:r>
            <w:r w:rsidR="002502D2" w:rsidRPr="002502D2">
              <w:rPr>
                <w:i/>
              </w:rPr>
              <w:t>.</w:t>
            </w:r>
            <w:r w:rsidRPr="002502D2">
              <w:rPr>
                <w:i/>
              </w:rPr>
              <w:t xml:space="preserve"> </w:t>
            </w:r>
            <w:proofErr w:type="spellStart"/>
            <w:r w:rsidRPr="002502D2">
              <w:rPr>
                <w:i/>
              </w:rPr>
              <w:t>a</w:t>
            </w:r>
            <w:r w:rsidR="00587177">
              <w:rPr>
                <w:i/>
              </w:rPr>
              <w:t>u</w:t>
            </w:r>
            <w:r w:rsidRPr="002502D2">
              <w:rPr>
                <w:i/>
              </w:rPr>
              <w:t>reolatus</w:t>
            </w:r>
            <w:proofErr w:type="spellEnd"/>
            <w:r>
              <w:t xml:space="preserve">. Dicho ejemplar se encuentra documentado en </w:t>
            </w:r>
            <w:proofErr w:type="spellStart"/>
            <w:r>
              <w:t>papers</w:t>
            </w:r>
            <w:proofErr w:type="spellEnd"/>
            <w:r>
              <w:t>, como colonizador de ambientes alterados, registrándose en canales de riego y ríos sometidos a modificaciones de su cauce.</w:t>
            </w:r>
            <w:r w:rsidRPr="009D7BA4">
              <w:t xml:space="preserve"> </w:t>
            </w:r>
          </w:p>
          <w:p w14:paraId="30E1D993" w14:textId="16DADE2B" w:rsidR="000927D1" w:rsidRPr="000F6570" w:rsidRDefault="009D7BA4" w:rsidP="00EF7802">
            <w:pPr>
              <w:pStyle w:val="Prrafodelista"/>
            </w:pPr>
            <w:r>
              <w:t>(</w:t>
            </w:r>
            <w:hyperlink r:id="rId22" w:history="1">
              <w:r w:rsidRPr="005537FE">
                <w:rPr>
                  <w:rStyle w:val="Hipervnculo"/>
                </w:rPr>
                <w:t>https://scielo.conicyt.cl/scielo.php?pid=S0717-65382005000100010&amp;script=sci_arttext</w:t>
              </w:r>
            </w:hyperlink>
            <w:r>
              <w:t xml:space="preserve"> : </w:t>
            </w:r>
            <w:r w:rsidR="00BE0714" w:rsidRPr="009D7BA4">
              <w:t>ICTIOFAUNA DE UN SISTEMA FLUVIAL RECEPTOR DE AGUAS SERVIDAS: RESPUESTAS A UNA NUEVA PLANTA DE TRATAMIENTO (RIO QUILQUE, CHILE CENTRAL)</w:t>
            </w:r>
          </w:p>
        </w:tc>
      </w:tr>
      <w:bookmarkEnd w:id="132"/>
    </w:tbl>
    <w:p w14:paraId="6EE68A2C" w14:textId="77777777" w:rsidR="000062BA" w:rsidRDefault="000062BA" w:rsidP="0011486F">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99"/>
        <w:gridCol w:w="1641"/>
        <w:gridCol w:w="1642"/>
        <w:gridCol w:w="3170"/>
        <w:gridCol w:w="1807"/>
        <w:gridCol w:w="1703"/>
      </w:tblGrid>
      <w:tr w:rsidR="000748F3" w:rsidRPr="00D42470" w14:paraId="1220293B" w14:textId="77777777" w:rsidTr="0009765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4F9BFE" w14:textId="77777777" w:rsidR="000748F3" w:rsidRPr="00D42470" w:rsidRDefault="000748F3" w:rsidP="0009765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384916" w:rsidRPr="00D42470" w14:paraId="11219642" w14:textId="77777777" w:rsidTr="00E307E0">
        <w:trPr>
          <w:trHeight w:val="6079"/>
          <w:jc w:val="center"/>
        </w:trPr>
        <w:tc>
          <w:tcPr>
            <w:tcW w:w="2550" w:type="pct"/>
            <w:gridSpan w:val="3"/>
            <w:tcBorders>
              <w:top w:val="nil"/>
              <w:left w:val="single" w:sz="4" w:space="0" w:color="auto"/>
              <w:right w:val="single" w:sz="4" w:space="0" w:color="auto"/>
            </w:tcBorders>
            <w:shd w:val="clear" w:color="auto" w:fill="auto"/>
            <w:noWrap/>
            <w:vAlign w:val="center"/>
            <w:hideMark/>
          </w:tcPr>
          <w:p w14:paraId="76DA7A9F" w14:textId="77777777" w:rsidR="000748F3" w:rsidRPr="00D42470" w:rsidRDefault="000748F3" w:rsidP="00097656">
            <w:pPr>
              <w:spacing w:after="0" w:line="240" w:lineRule="auto"/>
              <w:jc w:val="center"/>
              <w:rPr>
                <w:rFonts w:ascii="Calibri" w:eastAsia="Times New Roman" w:hAnsi="Calibri" w:cs="Times New Roman"/>
                <w:color w:val="000000"/>
                <w:sz w:val="20"/>
                <w:szCs w:val="20"/>
                <w:lang w:eastAsia="es-CL"/>
              </w:rPr>
            </w:pPr>
            <w:r w:rsidRPr="000748F3">
              <w:rPr>
                <w:noProof/>
              </w:rPr>
              <w:drawing>
                <wp:inline distT="0" distB="0" distL="0" distR="0" wp14:anchorId="0C8CB3A9" wp14:editId="0CD50076">
                  <wp:extent cx="4217035" cy="3562227"/>
                  <wp:effectExtent l="0" t="0" r="0" b="6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235495" cy="3577820"/>
                          </a:xfrm>
                          <a:prstGeom prst="rect">
                            <a:avLst/>
                          </a:prstGeom>
                        </pic:spPr>
                      </pic:pic>
                    </a:graphicData>
                  </a:graphic>
                </wp:inline>
              </w:drawing>
            </w:r>
          </w:p>
        </w:tc>
        <w:tc>
          <w:tcPr>
            <w:tcW w:w="2450" w:type="pct"/>
            <w:gridSpan w:val="3"/>
            <w:tcBorders>
              <w:top w:val="nil"/>
              <w:left w:val="single" w:sz="4" w:space="0" w:color="auto"/>
              <w:right w:val="single" w:sz="4" w:space="0" w:color="auto"/>
            </w:tcBorders>
            <w:shd w:val="clear" w:color="auto" w:fill="auto"/>
            <w:noWrap/>
            <w:vAlign w:val="center"/>
            <w:hideMark/>
          </w:tcPr>
          <w:p w14:paraId="369F1CD3" w14:textId="77777777" w:rsidR="000748F3" w:rsidRPr="00D42470" w:rsidRDefault="009D4471" w:rsidP="0009765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27F6CD5" wp14:editId="4D7F0989">
                  <wp:extent cx="4152488" cy="3622099"/>
                  <wp:effectExtent l="0" t="0" r="63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172655" cy="3639690"/>
                          </a:xfrm>
                          <a:prstGeom prst="rect">
                            <a:avLst/>
                          </a:prstGeom>
                        </pic:spPr>
                      </pic:pic>
                    </a:graphicData>
                  </a:graphic>
                </wp:inline>
              </w:drawing>
            </w:r>
          </w:p>
        </w:tc>
      </w:tr>
      <w:tr w:rsidR="009D4471" w:rsidRPr="00D42470" w14:paraId="7E11DD3E" w14:textId="77777777" w:rsidTr="00E307E0">
        <w:trPr>
          <w:trHeight w:val="300"/>
          <w:jc w:val="center"/>
        </w:trPr>
        <w:tc>
          <w:tcPr>
            <w:tcW w:w="1327" w:type="pct"/>
            <w:tcBorders>
              <w:top w:val="single" w:sz="4" w:space="0" w:color="auto"/>
              <w:left w:val="single" w:sz="4" w:space="0" w:color="auto"/>
              <w:bottom w:val="single" w:sz="4" w:space="0" w:color="auto"/>
              <w:right w:val="nil"/>
            </w:tcBorders>
            <w:shd w:val="clear" w:color="auto" w:fill="auto"/>
            <w:noWrap/>
            <w:vAlign w:val="center"/>
            <w:hideMark/>
          </w:tcPr>
          <w:p w14:paraId="508E2004" w14:textId="77777777" w:rsidR="000748F3" w:rsidRPr="00D42470" w:rsidRDefault="000748F3" w:rsidP="00097656">
            <w:pPr>
              <w:spacing w:after="0" w:line="240" w:lineRule="auto"/>
              <w:contextualSpacing/>
              <w:outlineLvl w:val="1"/>
              <w:rPr>
                <w:rFonts w:ascii="Calibri" w:eastAsia="Times New Roman" w:hAnsi="Calibri" w:cs="Calibri"/>
                <w:b/>
                <w:color w:val="000000"/>
                <w:sz w:val="18"/>
                <w:szCs w:val="18"/>
                <w:lang w:eastAsia="es-CL"/>
              </w:rPr>
            </w:pPr>
            <w:bookmarkStart w:id="133" w:name="_Toc965669"/>
            <w:r>
              <w:rPr>
                <w:rFonts w:ascii="Calibri" w:eastAsia="Calibri" w:hAnsi="Calibri" w:cs="Calibri"/>
                <w:b/>
                <w:sz w:val="18"/>
                <w:szCs w:val="20"/>
              </w:rPr>
              <w:t>Fotografía</w:t>
            </w:r>
            <w:r w:rsidRPr="00D42470">
              <w:rPr>
                <w:rFonts w:ascii="Calibri" w:eastAsia="Calibri" w:hAnsi="Calibri" w:cs="Calibri"/>
                <w:b/>
                <w:sz w:val="18"/>
                <w:szCs w:val="20"/>
              </w:rPr>
              <w:t xml:space="preserve">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Tabla \* ARABIC </w:instrText>
            </w:r>
            <w:r w:rsidRPr="00D42470">
              <w:rPr>
                <w:rFonts w:ascii="Calibri" w:eastAsia="Calibri" w:hAnsi="Calibri" w:cs="Calibri"/>
                <w:b/>
                <w:sz w:val="18"/>
                <w:szCs w:val="20"/>
              </w:rPr>
              <w:fldChar w:fldCharType="separate"/>
            </w:r>
            <w:r w:rsidRPr="00D42470">
              <w:rPr>
                <w:rFonts w:ascii="Calibri" w:eastAsia="Calibri" w:hAnsi="Calibri" w:cs="Calibri"/>
                <w:b/>
                <w:noProof/>
                <w:sz w:val="18"/>
                <w:szCs w:val="20"/>
              </w:rPr>
              <w:t>1</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133"/>
          </w:p>
        </w:tc>
        <w:tc>
          <w:tcPr>
            <w:tcW w:w="12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6F2293" w14:textId="77777777" w:rsidR="000748F3" w:rsidRPr="00D42470" w:rsidRDefault="000748F3"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w:t>
            </w:r>
            <w:r w:rsidR="003E1D57">
              <w:rPr>
                <w:rFonts w:ascii="Calibri" w:eastAsia="Times New Roman" w:hAnsi="Calibri" w:cs="Times New Roman"/>
                <w:b/>
                <w:color w:val="000000"/>
                <w:sz w:val="18"/>
                <w:szCs w:val="18"/>
                <w:lang w:eastAsia="es-CL"/>
              </w:rPr>
              <w:t>06-06-2018</w:t>
            </w:r>
          </w:p>
        </w:tc>
        <w:tc>
          <w:tcPr>
            <w:tcW w:w="1163" w:type="pct"/>
            <w:tcBorders>
              <w:top w:val="single" w:sz="4" w:space="0" w:color="auto"/>
              <w:left w:val="nil"/>
              <w:bottom w:val="single" w:sz="4" w:space="0" w:color="auto"/>
              <w:right w:val="nil"/>
            </w:tcBorders>
            <w:shd w:val="clear" w:color="auto" w:fill="auto"/>
            <w:noWrap/>
            <w:vAlign w:val="center"/>
            <w:hideMark/>
          </w:tcPr>
          <w:p w14:paraId="7D8E5B88" w14:textId="77777777" w:rsidR="000748F3" w:rsidRPr="00D42470" w:rsidRDefault="000748F3" w:rsidP="00097656">
            <w:pPr>
              <w:spacing w:after="0" w:line="240" w:lineRule="auto"/>
              <w:contextualSpacing/>
              <w:outlineLvl w:val="1"/>
              <w:rPr>
                <w:rFonts w:ascii="Calibri" w:eastAsia="Calibri" w:hAnsi="Calibri" w:cs="Calibri"/>
                <w:b/>
                <w:sz w:val="18"/>
                <w:szCs w:val="18"/>
              </w:rPr>
            </w:pPr>
            <w:bookmarkStart w:id="134" w:name="_Toc965670"/>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Pr="00D42470">
              <w:rPr>
                <w:rFonts w:ascii="Calibri" w:eastAsia="Calibri" w:hAnsi="Calibri" w:cs="Calibri"/>
                <w:b/>
                <w:noProof/>
                <w:sz w:val="18"/>
                <w:szCs w:val="20"/>
              </w:rPr>
              <w:t>2</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134"/>
          </w:p>
        </w:tc>
        <w:tc>
          <w:tcPr>
            <w:tcW w:w="128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5A739B" w14:textId="77777777" w:rsidR="000748F3" w:rsidRPr="00D42470" w:rsidRDefault="000748F3"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3E1D57" w:rsidRPr="00DA7280">
              <w:rPr>
                <w:rFonts w:ascii="Calibri" w:eastAsia="Times New Roman" w:hAnsi="Calibri" w:cs="Times New Roman"/>
                <w:b/>
                <w:color w:val="000000"/>
                <w:sz w:val="18"/>
                <w:szCs w:val="18"/>
                <w:lang w:eastAsia="es-CL"/>
              </w:rPr>
              <w:t>06-06-2018</w:t>
            </w:r>
          </w:p>
        </w:tc>
      </w:tr>
      <w:tr w:rsidR="00384916" w:rsidRPr="00D42470" w14:paraId="238B512F" w14:textId="77777777" w:rsidTr="00E307E0">
        <w:trPr>
          <w:trHeight w:val="300"/>
          <w:jc w:val="center"/>
        </w:trPr>
        <w:tc>
          <w:tcPr>
            <w:tcW w:w="132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618EDC" w14:textId="77777777" w:rsidR="00E307E0" w:rsidRPr="00D42470" w:rsidRDefault="00E307E0" w:rsidP="00E307E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 G</w:t>
            </w:r>
          </w:p>
        </w:tc>
        <w:tc>
          <w:tcPr>
            <w:tcW w:w="612" w:type="pct"/>
            <w:tcBorders>
              <w:top w:val="single" w:sz="4" w:space="0" w:color="auto"/>
              <w:left w:val="nil"/>
              <w:bottom w:val="single" w:sz="4" w:space="0" w:color="auto"/>
              <w:right w:val="single" w:sz="4" w:space="0" w:color="000000"/>
            </w:tcBorders>
            <w:shd w:val="clear" w:color="auto" w:fill="auto"/>
            <w:noWrap/>
            <w:vAlign w:val="center"/>
            <w:hideMark/>
          </w:tcPr>
          <w:p w14:paraId="4FB240CC" w14:textId="77777777" w:rsidR="00E307E0" w:rsidRPr="00E307E0" w:rsidRDefault="00E307E0" w:rsidP="00E307E0">
            <w:pPr>
              <w:spacing w:after="0" w:line="240" w:lineRule="auto"/>
              <w:rPr>
                <w:rFonts w:ascii="Calibri" w:eastAsia="Times New Roman" w:hAnsi="Calibri" w:cs="Times New Roman"/>
                <w:b/>
                <w:color w:val="000000"/>
                <w:sz w:val="18"/>
                <w:szCs w:val="18"/>
                <w:lang w:eastAsia="es-CL"/>
              </w:rPr>
            </w:pPr>
            <w:r w:rsidRPr="00E307E0">
              <w:rPr>
                <w:rFonts w:ascii="Calibri" w:eastAsia="Times New Roman" w:hAnsi="Calibri" w:cs="Times New Roman"/>
                <w:b/>
                <w:color w:val="000000"/>
                <w:sz w:val="18"/>
                <w:szCs w:val="18"/>
                <w:lang w:eastAsia="es-CL"/>
              </w:rPr>
              <w:t>Norte: 5.428.585</w:t>
            </w:r>
          </w:p>
        </w:tc>
        <w:tc>
          <w:tcPr>
            <w:tcW w:w="612" w:type="pct"/>
            <w:tcBorders>
              <w:top w:val="single" w:sz="4" w:space="0" w:color="auto"/>
              <w:left w:val="nil"/>
              <w:bottom w:val="single" w:sz="4" w:space="0" w:color="auto"/>
              <w:right w:val="single" w:sz="4" w:space="0" w:color="000000"/>
            </w:tcBorders>
            <w:shd w:val="clear" w:color="auto" w:fill="auto"/>
            <w:noWrap/>
            <w:vAlign w:val="center"/>
            <w:hideMark/>
          </w:tcPr>
          <w:p w14:paraId="046CB8C4" w14:textId="77777777" w:rsidR="00E307E0" w:rsidRPr="00E307E0" w:rsidRDefault="00E307E0" w:rsidP="00E307E0">
            <w:pPr>
              <w:spacing w:after="0" w:line="240" w:lineRule="auto"/>
              <w:rPr>
                <w:rFonts w:ascii="Calibri" w:eastAsia="Times New Roman" w:hAnsi="Calibri" w:cs="Times New Roman"/>
                <w:b/>
                <w:color w:val="000000"/>
                <w:sz w:val="18"/>
                <w:szCs w:val="18"/>
                <w:lang w:eastAsia="es-CL"/>
              </w:rPr>
            </w:pPr>
            <w:r w:rsidRPr="00E307E0">
              <w:rPr>
                <w:rFonts w:ascii="Calibri" w:eastAsia="Times New Roman" w:hAnsi="Calibri" w:cs="Times New Roman"/>
                <w:b/>
                <w:color w:val="000000"/>
                <w:sz w:val="18"/>
                <w:szCs w:val="18"/>
                <w:lang w:eastAsia="es-CL"/>
              </w:rPr>
              <w:t>Este: 665.471</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59F8E4D5" w14:textId="77777777" w:rsidR="00E307E0" w:rsidRPr="00D42470" w:rsidRDefault="00E307E0" w:rsidP="00E307E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 DATUM WGS84 HUSO</w:t>
            </w:r>
            <w:r>
              <w:rPr>
                <w:rFonts w:ascii="Calibri" w:eastAsia="Times New Roman" w:hAnsi="Calibri" w:cs="Times New Roman"/>
                <w:b/>
                <w:color w:val="000000"/>
                <w:sz w:val="18"/>
                <w:szCs w:val="18"/>
                <w:lang w:eastAsia="es-CL"/>
              </w:rPr>
              <w:t xml:space="preserve"> 18G</w:t>
            </w:r>
          </w:p>
        </w:tc>
        <w:tc>
          <w:tcPr>
            <w:tcW w:w="663" w:type="pct"/>
            <w:tcBorders>
              <w:top w:val="single" w:sz="4" w:space="0" w:color="auto"/>
              <w:left w:val="nil"/>
              <w:bottom w:val="single" w:sz="4" w:space="0" w:color="auto"/>
              <w:right w:val="single" w:sz="4" w:space="0" w:color="000000"/>
            </w:tcBorders>
            <w:shd w:val="clear" w:color="auto" w:fill="auto"/>
            <w:noWrap/>
            <w:vAlign w:val="center"/>
            <w:hideMark/>
          </w:tcPr>
          <w:p w14:paraId="3C6FB0F9" w14:textId="77777777" w:rsidR="00E307E0" w:rsidRPr="00E307E0" w:rsidRDefault="00E307E0" w:rsidP="00E307E0">
            <w:pPr>
              <w:spacing w:after="0" w:line="240" w:lineRule="auto"/>
              <w:rPr>
                <w:rFonts w:ascii="Calibri" w:eastAsia="Times New Roman" w:hAnsi="Calibri" w:cs="Times New Roman"/>
                <w:b/>
                <w:color w:val="000000"/>
                <w:sz w:val="18"/>
                <w:szCs w:val="18"/>
                <w:lang w:eastAsia="es-CL"/>
              </w:rPr>
            </w:pPr>
            <w:r w:rsidRPr="00E307E0">
              <w:rPr>
                <w:rFonts w:ascii="Calibri" w:eastAsia="Times New Roman" w:hAnsi="Calibri" w:cs="Times New Roman"/>
                <w:b/>
                <w:color w:val="000000"/>
                <w:sz w:val="18"/>
                <w:szCs w:val="18"/>
                <w:lang w:eastAsia="es-CL"/>
              </w:rPr>
              <w:t>Norte: 5.428.585</w:t>
            </w:r>
          </w:p>
        </w:tc>
        <w:tc>
          <w:tcPr>
            <w:tcW w:w="625" w:type="pct"/>
            <w:tcBorders>
              <w:top w:val="single" w:sz="4" w:space="0" w:color="auto"/>
              <w:left w:val="nil"/>
              <w:bottom w:val="single" w:sz="4" w:space="0" w:color="auto"/>
              <w:right w:val="single" w:sz="4" w:space="0" w:color="000000"/>
            </w:tcBorders>
            <w:shd w:val="clear" w:color="auto" w:fill="auto"/>
            <w:noWrap/>
            <w:vAlign w:val="center"/>
            <w:hideMark/>
          </w:tcPr>
          <w:p w14:paraId="23E50205" w14:textId="77777777" w:rsidR="00E307E0" w:rsidRPr="00E307E0" w:rsidRDefault="00E307E0" w:rsidP="00E307E0">
            <w:pPr>
              <w:spacing w:after="0" w:line="240" w:lineRule="auto"/>
              <w:rPr>
                <w:rFonts w:ascii="Calibri" w:eastAsia="Times New Roman" w:hAnsi="Calibri" w:cs="Times New Roman"/>
                <w:b/>
                <w:color w:val="000000"/>
                <w:sz w:val="18"/>
                <w:szCs w:val="18"/>
                <w:lang w:eastAsia="es-CL"/>
              </w:rPr>
            </w:pPr>
            <w:r w:rsidRPr="00E307E0">
              <w:rPr>
                <w:rFonts w:ascii="Calibri" w:eastAsia="Times New Roman" w:hAnsi="Calibri" w:cs="Times New Roman"/>
                <w:b/>
                <w:color w:val="000000"/>
                <w:sz w:val="18"/>
                <w:szCs w:val="18"/>
                <w:lang w:eastAsia="es-CL"/>
              </w:rPr>
              <w:t>Este: 665.471</w:t>
            </w:r>
          </w:p>
        </w:tc>
      </w:tr>
      <w:tr w:rsidR="00384916" w:rsidRPr="00D42470" w14:paraId="45C927A0" w14:textId="77777777" w:rsidTr="00E307E0">
        <w:trPr>
          <w:trHeight w:val="450"/>
          <w:jc w:val="center"/>
        </w:trPr>
        <w:tc>
          <w:tcPr>
            <w:tcW w:w="255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2B649F9" w14:textId="77777777" w:rsidR="000748F3" w:rsidRPr="00C729CB" w:rsidRDefault="000748F3" w:rsidP="00097656">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9333AA">
              <w:rPr>
                <w:rFonts w:ascii="Calibri" w:eastAsia="Times New Roman" w:hAnsi="Calibri" w:cs="Times New Roman"/>
                <w:color w:val="000000"/>
                <w:sz w:val="18"/>
                <w:szCs w:val="18"/>
                <w:lang w:eastAsia="es-CL"/>
              </w:rPr>
              <w:t xml:space="preserve">Punto de descarga de </w:t>
            </w:r>
            <w:r w:rsidR="003C0309">
              <w:rPr>
                <w:rFonts w:ascii="Calibri" w:eastAsia="Times New Roman" w:hAnsi="Calibri" w:cs="Times New Roman"/>
                <w:color w:val="000000"/>
                <w:sz w:val="18"/>
                <w:szCs w:val="18"/>
                <w:lang w:eastAsia="es-CL"/>
              </w:rPr>
              <w:t>ESSAL S.A.</w:t>
            </w:r>
            <w:r w:rsidR="009333AA">
              <w:rPr>
                <w:rFonts w:ascii="Calibri" w:eastAsia="Times New Roman" w:hAnsi="Calibri" w:cs="Times New Roman"/>
                <w:color w:val="000000"/>
                <w:sz w:val="18"/>
                <w:szCs w:val="18"/>
                <w:lang w:eastAsia="es-CL"/>
              </w:rPr>
              <w:t xml:space="preserve"> L</w:t>
            </w:r>
            <w:r w:rsidR="003C0309">
              <w:rPr>
                <w:rFonts w:ascii="Calibri" w:eastAsia="Times New Roman" w:hAnsi="Calibri" w:cs="Times New Roman"/>
                <w:color w:val="000000"/>
                <w:sz w:val="18"/>
                <w:szCs w:val="18"/>
                <w:lang w:eastAsia="es-CL"/>
              </w:rPr>
              <w:t>lanquihue – Pto Varas,</w:t>
            </w:r>
            <w:r w:rsidR="009333AA">
              <w:rPr>
                <w:rFonts w:ascii="Calibri" w:eastAsia="Times New Roman" w:hAnsi="Calibri" w:cs="Times New Roman"/>
                <w:color w:val="000000"/>
                <w:sz w:val="18"/>
                <w:szCs w:val="18"/>
                <w:lang w:eastAsia="es-CL"/>
              </w:rPr>
              <w:t xml:space="preserve"> desde el rio Maull</w:t>
            </w:r>
            <w:r w:rsidR="005E3CF8">
              <w:rPr>
                <w:rFonts w:ascii="Calibri" w:eastAsia="Times New Roman" w:hAnsi="Calibri" w:cs="Times New Roman"/>
                <w:color w:val="000000"/>
                <w:sz w:val="18"/>
                <w:szCs w:val="18"/>
                <w:lang w:eastAsia="es-CL"/>
              </w:rPr>
              <w:t>í</w:t>
            </w:r>
            <w:r w:rsidR="009333AA">
              <w:rPr>
                <w:rFonts w:ascii="Calibri" w:eastAsia="Times New Roman" w:hAnsi="Calibri" w:cs="Times New Roman"/>
                <w:color w:val="000000"/>
                <w:sz w:val="18"/>
                <w:szCs w:val="18"/>
                <w:lang w:eastAsia="es-CL"/>
              </w:rPr>
              <w:t xml:space="preserve">n </w:t>
            </w:r>
          </w:p>
          <w:p w14:paraId="16409D64" w14:textId="77777777" w:rsidR="000748F3" w:rsidRPr="00D42470" w:rsidRDefault="000748F3" w:rsidP="00097656">
            <w:pPr>
              <w:spacing w:after="0" w:line="240" w:lineRule="auto"/>
              <w:rPr>
                <w:rFonts w:ascii="Calibri" w:eastAsia="Times New Roman" w:hAnsi="Calibri" w:cs="Times New Roman"/>
                <w:color w:val="000000"/>
                <w:sz w:val="18"/>
                <w:szCs w:val="18"/>
                <w:lang w:eastAsia="es-CL"/>
              </w:rPr>
            </w:pPr>
          </w:p>
        </w:tc>
        <w:tc>
          <w:tcPr>
            <w:tcW w:w="245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7E2C731" w14:textId="77777777" w:rsidR="000748F3" w:rsidRPr="00D42470" w:rsidRDefault="000748F3"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3C0309">
              <w:rPr>
                <w:rFonts w:ascii="Calibri" w:eastAsia="Times New Roman" w:hAnsi="Calibri" w:cs="Times New Roman"/>
                <w:color w:val="000000"/>
                <w:sz w:val="18"/>
                <w:szCs w:val="18"/>
                <w:lang w:eastAsia="es-CL"/>
              </w:rPr>
              <w:t xml:space="preserve">En el curso de agua se puede observar una estela de aspecto turbio, sobre las aguas Río Maullín. </w:t>
            </w:r>
          </w:p>
          <w:p w14:paraId="62006FAD" w14:textId="77777777" w:rsidR="000748F3" w:rsidRPr="00D42470" w:rsidRDefault="000748F3" w:rsidP="00097656">
            <w:pPr>
              <w:spacing w:after="0" w:line="240" w:lineRule="auto"/>
              <w:rPr>
                <w:rFonts w:ascii="Calibri" w:eastAsia="Times New Roman" w:hAnsi="Calibri" w:cs="Times New Roman"/>
                <w:color w:val="000000"/>
                <w:sz w:val="18"/>
                <w:szCs w:val="18"/>
                <w:lang w:eastAsia="es-CL"/>
              </w:rPr>
            </w:pPr>
          </w:p>
        </w:tc>
      </w:tr>
      <w:tr w:rsidR="00384916" w:rsidRPr="00D42470" w14:paraId="20AE81C1" w14:textId="77777777" w:rsidTr="00E307E0">
        <w:trPr>
          <w:trHeight w:val="450"/>
          <w:jc w:val="center"/>
        </w:trPr>
        <w:tc>
          <w:tcPr>
            <w:tcW w:w="2550" w:type="pct"/>
            <w:gridSpan w:val="3"/>
            <w:vMerge/>
            <w:tcBorders>
              <w:top w:val="single" w:sz="4" w:space="0" w:color="auto"/>
              <w:left w:val="single" w:sz="4" w:space="0" w:color="auto"/>
              <w:bottom w:val="single" w:sz="4" w:space="0" w:color="auto"/>
              <w:right w:val="single" w:sz="4" w:space="0" w:color="auto"/>
            </w:tcBorders>
            <w:vAlign w:val="center"/>
            <w:hideMark/>
          </w:tcPr>
          <w:p w14:paraId="5101EE8E" w14:textId="77777777" w:rsidR="000748F3" w:rsidRPr="00D42470" w:rsidRDefault="000748F3" w:rsidP="00097656">
            <w:pPr>
              <w:spacing w:after="0" w:line="240" w:lineRule="auto"/>
              <w:rPr>
                <w:rFonts w:ascii="Calibri" w:eastAsia="Times New Roman" w:hAnsi="Calibri" w:cs="Times New Roman"/>
                <w:color w:val="000000"/>
                <w:sz w:val="20"/>
                <w:szCs w:val="20"/>
                <w:lang w:eastAsia="es-CL"/>
              </w:rPr>
            </w:pPr>
          </w:p>
        </w:tc>
        <w:tc>
          <w:tcPr>
            <w:tcW w:w="2450" w:type="pct"/>
            <w:gridSpan w:val="3"/>
            <w:vMerge/>
            <w:tcBorders>
              <w:top w:val="single" w:sz="4" w:space="0" w:color="auto"/>
              <w:left w:val="single" w:sz="4" w:space="0" w:color="auto"/>
              <w:bottom w:val="single" w:sz="4" w:space="0" w:color="auto"/>
              <w:right w:val="single" w:sz="4" w:space="0" w:color="auto"/>
            </w:tcBorders>
            <w:vAlign w:val="center"/>
            <w:hideMark/>
          </w:tcPr>
          <w:p w14:paraId="522997B9" w14:textId="77777777" w:rsidR="000748F3" w:rsidRPr="00D42470" w:rsidRDefault="000748F3" w:rsidP="00097656">
            <w:pPr>
              <w:spacing w:after="0" w:line="240" w:lineRule="auto"/>
              <w:rPr>
                <w:rFonts w:ascii="Calibri" w:eastAsia="Times New Roman" w:hAnsi="Calibri" w:cs="Times New Roman"/>
                <w:color w:val="000000"/>
                <w:sz w:val="20"/>
                <w:szCs w:val="20"/>
                <w:lang w:eastAsia="es-CL"/>
              </w:rPr>
            </w:pPr>
          </w:p>
        </w:tc>
      </w:tr>
    </w:tbl>
    <w:p w14:paraId="61B49204" w14:textId="77777777" w:rsidR="000748F3" w:rsidRDefault="000748F3" w:rsidP="0011486F">
      <w:pPr>
        <w:rPr>
          <w:rFonts w:ascii="Calibri" w:eastAsia="Calibri" w:hAnsi="Calibri" w:cs="Calibri"/>
          <w:sz w:val="28"/>
          <w:szCs w:val="32"/>
        </w:rPr>
      </w:pPr>
    </w:p>
    <w:p w14:paraId="6752998A" w14:textId="77777777" w:rsidR="000748F3" w:rsidRDefault="000748F3" w:rsidP="0011486F">
      <w:pPr>
        <w:rPr>
          <w:rFonts w:ascii="Calibri" w:eastAsia="Calibri" w:hAnsi="Calibri" w:cs="Calibri"/>
          <w:sz w:val="28"/>
          <w:szCs w:val="32"/>
        </w:rPr>
      </w:pPr>
    </w:p>
    <w:p w14:paraId="66D92729" w14:textId="77777777" w:rsidR="000748F3" w:rsidRDefault="000748F3" w:rsidP="0011486F">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99"/>
        <w:gridCol w:w="1644"/>
        <w:gridCol w:w="1646"/>
        <w:gridCol w:w="3155"/>
        <w:gridCol w:w="1809"/>
        <w:gridCol w:w="1709"/>
      </w:tblGrid>
      <w:tr w:rsidR="00DA7280" w:rsidRPr="00D42470" w14:paraId="70DF6281" w14:textId="77777777" w:rsidTr="0009765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C03C8B" w14:textId="77777777" w:rsidR="00DA7280" w:rsidRPr="00D42470" w:rsidRDefault="00DA7280" w:rsidP="0009765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DA7280" w:rsidRPr="00D42470" w14:paraId="66342ECC" w14:textId="77777777" w:rsidTr="00E307E0">
        <w:trPr>
          <w:trHeight w:val="6079"/>
          <w:jc w:val="center"/>
        </w:trPr>
        <w:tc>
          <w:tcPr>
            <w:tcW w:w="2540" w:type="pct"/>
            <w:gridSpan w:val="3"/>
            <w:tcBorders>
              <w:top w:val="nil"/>
              <w:left w:val="single" w:sz="4" w:space="0" w:color="auto"/>
              <w:right w:val="single" w:sz="4" w:space="0" w:color="auto"/>
            </w:tcBorders>
            <w:shd w:val="clear" w:color="auto" w:fill="auto"/>
            <w:noWrap/>
            <w:vAlign w:val="center"/>
            <w:hideMark/>
          </w:tcPr>
          <w:p w14:paraId="44D2F00A" w14:textId="77777777" w:rsidR="00DA7280" w:rsidRPr="00D42470" w:rsidRDefault="009D4471" w:rsidP="0009765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D9DA4AA" wp14:editId="43C2C3B5">
                  <wp:extent cx="4114800" cy="3791946"/>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129292" cy="3805301"/>
                          </a:xfrm>
                          <a:prstGeom prst="rect">
                            <a:avLst/>
                          </a:prstGeom>
                        </pic:spPr>
                      </pic:pic>
                    </a:graphicData>
                  </a:graphic>
                </wp:inline>
              </w:drawing>
            </w:r>
          </w:p>
        </w:tc>
        <w:tc>
          <w:tcPr>
            <w:tcW w:w="2460" w:type="pct"/>
            <w:gridSpan w:val="3"/>
            <w:tcBorders>
              <w:top w:val="nil"/>
              <w:left w:val="single" w:sz="4" w:space="0" w:color="auto"/>
              <w:right w:val="single" w:sz="4" w:space="0" w:color="auto"/>
            </w:tcBorders>
            <w:shd w:val="clear" w:color="auto" w:fill="auto"/>
            <w:noWrap/>
            <w:vAlign w:val="center"/>
            <w:hideMark/>
          </w:tcPr>
          <w:p w14:paraId="6B4F8F2A" w14:textId="77777777" w:rsidR="00DA7280" w:rsidRPr="00D42470" w:rsidRDefault="00DA7280" w:rsidP="0009765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21DAC834" wp14:editId="613F3760">
                  <wp:extent cx="4088921" cy="3786038"/>
                  <wp:effectExtent l="0" t="0" r="6985" b="508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095780" cy="3792389"/>
                          </a:xfrm>
                          <a:prstGeom prst="rect">
                            <a:avLst/>
                          </a:prstGeom>
                        </pic:spPr>
                      </pic:pic>
                    </a:graphicData>
                  </a:graphic>
                </wp:inline>
              </w:drawing>
            </w:r>
          </w:p>
        </w:tc>
      </w:tr>
      <w:tr w:rsidR="00DA7280" w:rsidRPr="00D42470" w14:paraId="121E5353" w14:textId="77777777" w:rsidTr="00E307E0">
        <w:trPr>
          <w:trHeight w:val="300"/>
          <w:jc w:val="center"/>
        </w:trPr>
        <w:tc>
          <w:tcPr>
            <w:tcW w:w="1327" w:type="pct"/>
            <w:tcBorders>
              <w:top w:val="single" w:sz="4" w:space="0" w:color="auto"/>
              <w:left w:val="single" w:sz="4" w:space="0" w:color="auto"/>
              <w:bottom w:val="single" w:sz="4" w:space="0" w:color="auto"/>
              <w:right w:val="nil"/>
            </w:tcBorders>
            <w:shd w:val="clear" w:color="auto" w:fill="auto"/>
            <w:noWrap/>
            <w:vAlign w:val="center"/>
            <w:hideMark/>
          </w:tcPr>
          <w:p w14:paraId="7AF441B7" w14:textId="77777777" w:rsidR="00DA7280" w:rsidRPr="00D42470" w:rsidRDefault="00DA7280" w:rsidP="00097656">
            <w:pPr>
              <w:spacing w:after="0" w:line="240" w:lineRule="auto"/>
              <w:contextualSpacing/>
              <w:outlineLvl w:val="1"/>
              <w:rPr>
                <w:rFonts w:ascii="Calibri" w:eastAsia="Times New Roman" w:hAnsi="Calibri" w:cs="Calibri"/>
                <w:b/>
                <w:color w:val="000000"/>
                <w:sz w:val="18"/>
                <w:szCs w:val="18"/>
                <w:lang w:eastAsia="es-CL"/>
              </w:rPr>
            </w:pPr>
            <w:bookmarkStart w:id="135" w:name="_Toc965671"/>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t>3</w:t>
            </w:r>
            <w:r w:rsidRPr="00D42470">
              <w:rPr>
                <w:rFonts w:ascii="Calibri" w:eastAsia="Calibri" w:hAnsi="Calibri" w:cs="Calibri"/>
                <w:b/>
                <w:sz w:val="18"/>
                <w:szCs w:val="18"/>
              </w:rPr>
              <w:t>.</w:t>
            </w:r>
            <w:bookmarkEnd w:id="135"/>
          </w:p>
        </w:tc>
        <w:tc>
          <w:tcPr>
            <w:tcW w:w="121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8A021E" w14:textId="77777777" w:rsidR="00DA7280" w:rsidRPr="00D42470" w:rsidRDefault="00DA7280"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06-06-2018</w:t>
            </w:r>
          </w:p>
        </w:tc>
        <w:tc>
          <w:tcPr>
            <w:tcW w:w="1163" w:type="pct"/>
            <w:tcBorders>
              <w:top w:val="single" w:sz="4" w:space="0" w:color="auto"/>
              <w:left w:val="nil"/>
              <w:bottom w:val="single" w:sz="4" w:space="0" w:color="auto"/>
              <w:right w:val="nil"/>
            </w:tcBorders>
            <w:shd w:val="clear" w:color="auto" w:fill="auto"/>
            <w:noWrap/>
            <w:vAlign w:val="center"/>
            <w:hideMark/>
          </w:tcPr>
          <w:p w14:paraId="547FFD75" w14:textId="77777777" w:rsidR="00DA7280" w:rsidRPr="00D42470" w:rsidRDefault="00DA7280" w:rsidP="00097656">
            <w:pPr>
              <w:spacing w:after="0" w:line="240" w:lineRule="auto"/>
              <w:contextualSpacing/>
              <w:outlineLvl w:val="1"/>
              <w:rPr>
                <w:rFonts w:ascii="Calibri" w:eastAsia="Calibri" w:hAnsi="Calibri" w:cs="Calibri"/>
                <w:b/>
                <w:sz w:val="18"/>
                <w:szCs w:val="18"/>
              </w:rPr>
            </w:pPr>
            <w:bookmarkStart w:id="136" w:name="_Toc965672"/>
            <w:r w:rsidRPr="00D42470">
              <w:rPr>
                <w:rFonts w:ascii="Calibri" w:eastAsia="Calibri" w:hAnsi="Calibri" w:cs="Calibri"/>
                <w:b/>
                <w:sz w:val="18"/>
                <w:szCs w:val="20"/>
              </w:rPr>
              <w:t xml:space="preserve">Fotografía </w:t>
            </w:r>
            <w:r>
              <w:rPr>
                <w:rFonts w:ascii="Calibri" w:eastAsia="Calibri" w:hAnsi="Calibri" w:cs="Calibri"/>
                <w:b/>
                <w:sz w:val="18"/>
                <w:szCs w:val="20"/>
              </w:rPr>
              <w:t>4.</w:t>
            </w:r>
            <w:bookmarkEnd w:id="136"/>
          </w:p>
        </w:tc>
        <w:tc>
          <w:tcPr>
            <w:tcW w:w="129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2B530F" w14:textId="77777777" w:rsidR="00DA7280" w:rsidRPr="00D42470" w:rsidRDefault="00DA7280"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A7280">
              <w:rPr>
                <w:rFonts w:ascii="Calibri" w:eastAsia="Times New Roman" w:hAnsi="Calibri" w:cs="Times New Roman"/>
                <w:b/>
                <w:color w:val="000000"/>
                <w:sz w:val="18"/>
                <w:szCs w:val="18"/>
                <w:lang w:eastAsia="es-CL"/>
              </w:rPr>
              <w:t>06-06-2018</w:t>
            </w:r>
          </w:p>
        </w:tc>
      </w:tr>
      <w:tr w:rsidR="00E307E0" w:rsidRPr="00D42470" w14:paraId="24CFDBF2" w14:textId="77777777" w:rsidTr="00E307E0">
        <w:trPr>
          <w:trHeight w:val="300"/>
          <w:jc w:val="center"/>
        </w:trPr>
        <w:tc>
          <w:tcPr>
            <w:tcW w:w="132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6F47B5" w14:textId="77777777" w:rsidR="00E307E0" w:rsidRPr="00D42470" w:rsidRDefault="00E307E0" w:rsidP="00E307E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 G</w:t>
            </w:r>
          </w:p>
        </w:tc>
        <w:tc>
          <w:tcPr>
            <w:tcW w:w="606" w:type="pct"/>
            <w:tcBorders>
              <w:top w:val="single" w:sz="4" w:space="0" w:color="auto"/>
              <w:left w:val="nil"/>
              <w:bottom w:val="single" w:sz="4" w:space="0" w:color="auto"/>
              <w:right w:val="single" w:sz="4" w:space="0" w:color="000000"/>
            </w:tcBorders>
            <w:shd w:val="clear" w:color="auto" w:fill="auto"/>
            <w:noWrap/>
            <w:vAlign w:val="center"/>
            <w:hideMark/>
          </w:tcPr>
          <w:p w14:paraId="381EB934" w14:textId="77777777" w:rsidR="00E307E0" w:rsidRPr="00E307E0" w:rsidRDefault="00E307E0" w:rsidP="00E307E0">
            <w:pPr>
              <w:spacing w:after="0" w:line="240" w:lineRule="auto"/>
              <w:rPr>
                <w:rFonts w:ascii="Calibri" w:eastAsia="Times New Roman" w:hAnsi="Calibri" w:cs="Times New Roman"/>
                <w:b/>
                <w:color w:val="000000"/>
                <w:sz w:val="18"/>
                <w:szCs w:val="18"/>
                <w:lang w:eastAsia="es-CL"/>
              </w:rPr>
            </w:pPr>
            <w:r w:rsidRPr="00E307E0">
              <w:rPr>
                <w:rFonts w:ascii="Calibri" w:eastAsia="Times New Roman" w:hAnsi="Calibri" w:cs="Times New Roman"/>
                <w:b/>
                <w:color w:val="000000"/>
                <w:sz w:val="18"/>
                <w:szCs w:val="18"/>
                <w:lang w:eastAsia="es-CL"/>
              </w:rPr>
              <w:t>Norte: 5.428.585</w:t>
            </w:r>
          </w:p>
        </w:tc>
        <w:tc>
          <w:tcPr>
            <w:tcW w:w="607" w:type="pct"/>
            <w:tcBorders>
              <w:top w:val="single" w:sz="4" w:space="0" w:color="auto"/>
              <w:left w:val="nil"/>
              <w:bottom w:val="single" w:sz="4" w:space="0" w:color="auto"/>
              <w:right w:val="single" w:sz="4" w:space="0" w:color="000000"/>
            </w:tcBorders>
            <w:shd w:val="clear" w:color="auto" w:fill="auto"/>
            <w:noWrap/>
            <w:vAlign w:val="center"/>
            <w:hideMark/>
          </w:tcPr>
          <w:p w14:paraId="0DB3E08D" w14:textId="77777777" w:rsidR="00E307E0" w:rsidRPr="00E307E0" w:rsidRDefault="00E307E0" w:rsidP="00E307E0">
            <w:pPr>
              <w:spacing w:after="0" w:line="240" w:lineRule="auto"/>
              <w:rPr>
                <w:rFonts w:ascii="Calibri" w:eastAsia="Times New Roman" w:hAnsi="Calibri" w:cs="Times New Roman"/>
                <w:b/>
                <w:color w:val="000000"/>
                <w:sz w:val="18"/>
                <w:szCs w:val="18"/>
                <w:lang w:eastAsia="es-CL"/>
              </w:rPr>
            </w:pPr>
            <w:r w:rsidRPr="00E307E0">
              <w:rPr>
                <w:rFonts w:ascii="Calibri" w:eastAsia="Times New Roman" w:hAnsi="Calibri" w:cs="Times New Roman"/>
                <w:b/>
                <w:color w:val="000000"/>
                <w:sz w:val="18"/>
                <w:szCs w:val="18"/>
                <w:lang w:eastAsia="es-CL"/>
              </w:rPr>
              <w:t>Este: 665.471</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48BA40D6" w14:textId="77777777" w:rsidR="00E307E0" w:rsidRPr="00D42470" w:rsidRDefault="00E307E0" w:rsidP="00E307E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 DATUM WGS84 HUSO</w:t>
            </w:r>
            <w:r>
              <w:rPr>
                <w:rFonts w:ascii="Calibri" w:eastAsia="Times New Roman" w:hAnsi="Calibri" w:cs="Times New Roman"/>
                <w:b/>
                <w:color w:val="000000"/>
                <w:sz w:val="18"/>
                <w:szCs w:val="18"/>
                <w:lang w:eastAsia="es-CL"/>
              </w:rPr>
              <w:t xml:space="preserve"> 18G</w:t>
            </w:r>
          </w:p>
        </w:tc>
        <w:tc>
          <w:tcPr>
            <w:tcW w:w="667" w:type="pct"/>
            <w:tcBorders>
              <w:top w:val="single" w:sz="4" w:space="0" w:color="auto"/>
              <w:left w:val="nil"/>
              <w:bottom w:val="single" w:sz="4" w:space="0" w:color="auto"/>
              <w:right w:val="single" w:sz="4" w:space="0" w:color="000000"/>
            </w:tcBorders>
            <w:shd w:val="clear" w:color="auto" w:fill="auto"/>
            <w:noWrap/>
            <w:vAlign w:val="center"/>
            <w:hideMark/>
          </w:tcPr>
          <w:p w14:paraId="2C5633C0" w14:textId="77777777" w:rsidR="00E307E0" w:rsidRPr="00E307E0" w:rsidRDefault="00E307E0" w:rsidP="00E307E0">
            <w:pPr>
              <w:spacing w:after="0" w:line="240" w:lineRule="auto"/>
              <w:rPr>
                <w:rFonts w:ascii="Calibri" w:eastAsia="Times New Roman" w:hAnsi="Calibri" w:cs="Times New Roman"/>
                <w:b/>
                <w:color w:val="000000"/>
                <w:sz w:val="18"/>
                <w:szCs w:val="18"/>
                <w:lang w:eastAsia="es-CL"/>
              </w:rPr>
            </w:pPr>
            <w:r w:rsidRPr="00E307E0">
              <w:rPr>
                <w:rFonts w:ascii="Calibri" w:eastAsia="Times New Roman" w:hAnsi="Calibri" w:cs="Times New Roman"/>
                <w:b/>
                <w:color w:val="000000"/>
                <w:sz w:val="18"/>
                <w:szCs w:val="18"/>
                <w:lang w:eastAsia="es-CL"/>
              </w:rPr>
              <w:t>Norte: 5.428.585</w:t>
            </w:r>
          </w:p>
        </w:tc>
        <w:tc>
          <w:tcPr>
            <w:tcW w:w="630" w:type="pct"/>
            <w:tcBorders>
              <w:top w:val="single" w:sz="4" w:space="0" w:color="auto"/>
              <w:left w:val="nil"/>
              <w:bottom w:val="single" w:sz="4" w:space="0" w:color="auto"/>
              <w:right w:val="single" w:sz="4" w:space="0" w:color="000000"/>
            </w:tcBorders>
            <w:shd w:val="clear" w:color="auto" w:fill="auto"/>
            <w:noWrap/>
            <w:vAlign w:val="center"/>
            <w:hideMark/>
          </w:tcPr>
          <w:p w14:paraId="020C16B5" w14:textId="77777777" w:rsidR="00E307E0" w:rsidRPr="00E307E0" w:rsidRDefault="00E307E0" w:rsidP="00E307E0">
            <w:pPr>
              <w:spacing w:after="0" w:line="240" w:lineRule="auto"/>
              <w:rPr>
                <w:rFonts w:ascii="Calibri" w:eastAsia="Times New Roman" w:hAnsi="Calibri" w:cs="Times New Roman"/>
                <w:b/>
                <w:color w:val="000000"/>
                <w:sz w:val="18"/>
                <w:szCs w:val="18"/>
                <w:lang w:eastAsia="es-CL"/>
              </w:rPr>
            </w:pPr>
            <w:r w:rsidRPr="00E307E0">
              <w:rPr>
                <w:rFonts w:ascii="Calibri" w:eastAsia="Times New Roman" w:hAnsi="Calibri" w:cs="Times New Roman"/>
                <w:b/>
                <w:color w:val="000000"/>
                <w:sz w:val="18"/>
                <w:szCs w:val="18"/>
                <w:lang w:eastAsia="es-CL"/>
              </w:rPr>
              <w:t>Este: 665.471</w:t>
            </w:r>
          </w:p>
        </w:tc>
      </w:tr>
      <w:tr w:rsidR="00DA7280" w:rsidRPr="00D42470" w14:paraId="26258A93" w14:textId="77777777" w:rsidTr="00E307E0">
        <w:trPr>
          <w:trHeight w:val="450"/>
          <w:jc w:val="center"/>
        </w:trPr>
        <w:tc>
          <w:tcPr>
            <w:tcW w:w="254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535A39D" w14:textId="77777777" w:rsidR="00DA7280" w:rsidRPr="00D42470" w:rsidRDefault="00DA7280"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3C0309">
              <w:rPr>
                <w:rFonts w:ascii="Calibri" w:eastAsia="Times New Roman" w:hAnsi="Calibri" w:cs="Times New Roman"/>
                <w:color w:val="000000"/>
                <w:sz w:val="18"/>
                <w:szCs w:val="18"/>
                <w:lang w:eastAsia="es-CL"/>
              </w:rPr>
              <w:t xml:space="preserve">Detalle del tubo de descarga </w:t>
            </w:r>
            <w:r w:rsidR="00BF5113">
              <w:rPr>
                <w:rFonts w:ascii="Calibri" w:eastAsia="Times New Roman" w:hAnsi="Calibri" w:cs="Times New Roman"/>
                <w:color w:val="000000"/>
                <w:sz w:val="18"/>
                <w:szCs w:val="18"/>
                <w:lang w:eastAsia="es-CL"/>
              </w:rPr>
              <w:t>de</w:t>
            </w:r>
            <w:r w:rsidR="003C0309">
              <w:rPr>
                <w:rFonts w:ascii="Calibri" w:eastAsia="Times New Roman" w:hAnsi="Calibri" w:cs="Times New Roman"/>
                <w:color w:val="000000"/>
                <w:sz w:val="18"/>
                <w:szCs w:val="18"/>
                <w:lang w:eastAsia="es-CL"/>
              </w:rPr>
              <w:t xml:space="preserve"> las aguas residuales de la Planta de Tratamiento </w:t>
            </w:r>
          </w:p>
          <w:p w14:paraId="05D2A092" w14:textId="77777777" w:rsidR="00DA7280" w:rsidRPr="00D42470" w:rsidRDefault="00DA7280" w:rsidP="00097656">
            <w:pPr>
              <w:spacing w:after="0" w:line="240" w:lineRule="auto"/>
              <w:rPr>
                <w:rFonts w:ascii="Calibri" w:eastAsia="Times New Roman" w:hAnsi="Calibri" w:cs="Times New Roman"/>
                <w:color w:val="000000"/>
                <w:sz w:val="18"/>
                <w:szCs w:val="18"/>
                <w:lang w:eastAsia="es-CL"/>
              </w:rPr>
            </w:pPr>
          </w:p>
        </w:tc>
        <w:tc>
          <w:tcPr>
            <w:tcW w:w="246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C66AF0B" w14:textId="5176FF5E" w:rsidR="00DA7280" w:rsidRPr="00D42470" w:rsidRDefault="00DA7280"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84251D">
              <w:rPr>
                <w:rFonts w:ascii="Calibri" w:eastAsia="Times New Roman" w:hAnsi="Calibri" w:cs="Times New Roman"/>
                <w:color w:val="000000"/>
                <w:sz w:val="18"/>
                <w:szCs w:val="18"/>
                <w:lang w:eastAsia="es-CL"/>
              </w:rPr>
              <w:t>Se</w:t>
            </w:r>
            <w:r w:rsidR="003C0309">
              <w:rPr>
                <w:rFonts w:ascii="Calibri" w:eastAsia="Times New Roman" w:hAnsi="Calibri" w:cs="Times New Roman"/>
                <w:color w:val="000000"/>
                <w:sz w:val="18"/>
                <w:szCs w:val="18"/>
                <w:lang w:eastAsia="es-CL"/>
              </w:rPr>
              <w:t xml:space="preserve"> aprecia en la fotografía, que la estela de agua de aspecto turbio </w:t>
            </w:r>
            <w:r w:rsidR="00BF5113">
              <w:rPr>
                <w:rFonts w:ascii="Calibri" w:eastAsia="Times New Roman" w:hAnsi="Calibri" w:cs="Times New Roman"/>
                <w:color w:val="000000"/>
                <w:sz w:val="18"/>
                <w:szCs w:val="18"/>
                <w:lang w:eastAsia="es-CL"/>
              </w:rPr>
              <w:t xml:space="preserve">se percibe por </w:t>
            </w:r>
            <w:r w:rsidR="007A11E3">
              <w:rPr>
                <w:rFonts w:ascii="Calibri" w:eastAsia="Times New Roman" w:hAnsi="Calibri" w:cs="Times New Roman"/>
                <w:color w:val="000000"/>
                <w:sz w:val="18"/>
                <w:szCs w:val="18"/>
                <w:lang w:eastAsia="es-CL"/>
              </w:rPr>
              <w:t>aproximadamente unos 30</w:t>
            </w:r>
            <w:r w:rsidR="00BF5113">
              <w:rPr>
                <w:rFonts w:ascii="Calibri" w:eastAsia="Times New Roman" w:hAnsi="Calibri" w:cs="Times New Roman"/>
                <w:color w:val="000000"/>
                <w:sz w:val="18"/>
                <w:szCs w:val="18"/>
                <w:lang w:eastAsia="es-CL"/>
              </w:rPr>
              <w:t xml:space="preserve"> metros  </w:t>
            </w:r>
          </w:p>
          <w:p w14:paraId="0A562712" w14:textId="77777777" w:rsidR="00DA7280" w:rsidRPr="00D42470" w:rsidRDefault="00DA7280" w:rsidP="00097656">
            <w:pPr>
              <w:spacing w:after="0" w:line="240" w:lineRule="auto"/>
              <w:rPr>
                <w:rFonts w:ascii="Calibri" w:eastAsia="Times New Roman" w:hAnsi="Calibri" w:cs="Times New Roman"/>
                <w:color w:val="000000"/>
                <w:sz w:val="18"/>
                <w:szCs w:val="18"/>
                <w:lang w:eastAsia="es-CL"/>
              </w:rPr>
            </w:pPr>
          </w:p>
        </w:tc>
      </w:tr>
      <w:tr w:rsidR="00DA7280" w:rsidRPr="00D42470" w14:paraId="08DD3F3E" w14:textId="77777777" w:rsidTr="00E307E0">
        <w:trPr>
          <w:trHeight w:val="450"/>
          <w:jc w:val="center"/>
        </w:trPr>
        <w:tc>
          <w:tcPr>
            <w:tcW w:w="2540" w:type="pct"/>
            <w:gridSpan w:val="3"/>
            <w:vMerge/>
            <w:tcBorders>
              <w:top w:val="single" w:sz="4" w:space="0" w:color="auto"/>
              <w:left w:val="single" w:sz="4" w:space="0" w:color="auto"/>
              <w:bottom w:val="single" w:sz="4" w:space="0" w:color="auto"/>
              <w:right w:val="single" w:sz="4" w:space="0" w:color="auto"/>
            </w:tcBorders>
            <w:vAlign w:val="center"/>
            <w:hideMark/>
          </w:tcPr>
          <w:p w14:paraId="0941E340" w14:textId="77777777" w:rsidR="00DA7280" w:rsidRPr="00D42470" w:rsidRDefault="00DA7280" w:rsidP="00097656">
            <w:pPr>
              <w:spacing w:after="0" w:line="240" w:lineRule="auto"/>
              <w:rPr>
                <w:rFonts w:ascii="Calibri" w:eastAsia="Times New Roman" w:hAnsi="Calibri" w:cs="Times New Roman"/>
                <w:color w:val="000000"/>
                <w:sz w:val="20"/>
                <w:szCs w:val="20"/>
                <w:lang w:eastAsia="es-CL"/>
              </w:rPr>
            </w:pPr>
          </w:p>
        </w:tc>
        <w:tc>
          <w:tcPr>
            <w:tcW w:w="2460" w:type="pct"/>
            <w:gridSpan w:val="3"/>
            <w:vMerge/>
            <w:tcBorders>
              <w:top w:val="single" w:sz="4" w:space="0" w:color="auto"/>
              <w:left w:val="single" w:sz="4" w:space="0" w:color="auto"/>
              <w:bottom w:val="single" w:sz="4" w:space="0" w:color="auto"/>
              <w:right w:val="single" w:sz="4" w:space="0" w:color="auto"/>
            </w:tcBorders>
            <w:vAlign w:val="center"/>
            <w:hideMark/>
          </w:tcPr>
          <w:p w14:paraId="3FB7CA6B" w14:textId="77777777" w:rsidR="00DA7280" w:rsidRPr="00D42470" w:rsidRDefault="00DA7280" w:rsidP="00097656">
            <w:pPr>
              <w:spacing w:after="0" w:line="240" w:lineRule="auto"/>
              <w:rPr>
                <w:rFonts w:ascii="Calibri" w:eastAsia="Times New Roman" w:hAnsi="Calibri" w:cs="Times New Roman"/>
                <w:color w:val="000000"/>
                <w:sz w:val="20"/>
                <w:szCs w:val="20"/>
                <w:lang w:eastAsia="es-CL"/>
              </w:rPr>
            </w:pPr>
          </w:p>
        </w:tc>
      </w:tr>
    </w:tbl>
    <w:p w14:paraId="2ACFF53B" w14:textId="77777777" w:rsidR="000748F3" w:rsidRDefault="000748F3" w:rsidP="0011486F">
      <w:pPr>
        <w:rPr>
          <w:rFonts w:ascii="Calibri" w:eastAsia="Calibri" w:hAnsi="Calibri" w:cs="Calibri"/>
          <w:sz w:val="28"/>
          <w:szCs w:val="32"/>
        </w:rPr>
      </w:pPr>
    </w:p>
    <w:p w14:paraId="06FFABC2" w14:textId="77777777" w:rsidR="00DA7280" w:rsidRDefault="00DA7280" w:rsidP="0011486F">
      <w:pPr>
        <w:rPr>
          <w:rFonts w:ascii="Calibri" w:eastAsia="Calibri" w:hAnsi="Calibri" w:cs="Calibri"/>
          <w:sz w:val="28"/>
          <w:szCs w:val="32"/>
        </w:rPr>
      </w:pPr>
    </w:p>
    <w:p w14:paraId="196CE45B" w14:textId="77777777" w:rsidR="000062BA" w:rsidRDefault="000062BA" w:rsidP="0011486F">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DA7280" w:rsidRPr="00D42470" w14:paraId="55352553" w14:textId="77777777" w:rsidTr="00097656">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81375A" w14:textId="77777777" w:rsidR="00DA7280" w:rsidRPr="00D42470" w:rsidRDefault="00DA7280" w:rsidP="0009765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DA7280" w:rsidRPr="00D42470" w14:paraId="75D2B669" w14:textId="77777777" w:rsidTr="00097656">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72E5D2BE" w14:textId="77777777" w:rsidR="00DA7280" w:rsidRPr="00D42470" w:rsidRDefault="009D4471" w:rsidP="0009765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13C3876" wp14:editId="0E4EF7DD">
                  <wp:extent cx="7211683" cy="4601522"/>
                  <wp:effectExtent l="0" t="0" r="8890" b="889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7223007" cy="4608747"/>
                          </a:xfrm>
                          <a:prstGeom prst="rect">
                            <a:avLst/>
                          </a:prstGeom>
                        </pic:spPr>
                      </pic:pic>
                    </a:graphicData>
                  </a:graphic>
                </wp:inline>
              </w:drawing>
            </w:r>
          </w:p>
        </w:tc>
      </w:tr>
      <w:tr w:rsidR="00DA7280" w:rsidRPr="00D42470" w14:paraId="38A7A8EE" w14:textId="77777777" w:rsidTr="00097656">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FACCFDC" w14:textId="77777777" w:rsidR="00DA7280" w:rsidRPr="00D42470" w:rsidRDefault="00DA7280" w:rsidP="00097656">
            <w:pPr>
              <w:spacing w:after="0" w:line="240" w:lineRule="auto"/>
              <w:contextualSpacing/>
              <w:outlineLvl w:val="1"/>
              <w:rPr>
                <w:rFonts w:ascii="Calibri" w:eastAsia="Times New Roman" w:hAnsi="Calibri" w:cs="Calibri"/>
                <w:b/>
                <w:color w:val="000000"/>
                <w:sz w:val="18"/>
                <w:szCs w:val="20"/>
                <w:lang w:eastAsia="es-CL"/>
              </w:rPr>
            </w:pPr>
            <w:bookmarkStart w:id="137" w:name="_Toc965673"/>
            <w:r w:rsidRPr="00D42470">
              <w:rPr>
                <w:rFonts w:ascii="Calibri" w:eastAsia="Calibri" w:hAnsi="Calibri" w:cs="Calibri"/>
                <w:b/>
                <w:sz w:val="18"/>
                <w:szCs w:val="20"/>
              </w:rPr>
              <w:t xml:space="preserve">Fotografía </w:t>
            </w:r>
            <w:r w:rsidR="00E307E0">
              <w:rPr>
                <w:rFonts w:ascii="Calibri" w:eastAsia="Calibri" w:hAnsi="Calibri" w:cs="Calibri"/>
                <w:b/>
                <w:sz w:val="18"/>
                <w:szCs w:val="20"/>
              </w:rPr>
              <w:t>5</w:t>
            </w:r>
            <w:r w:rsidRPr="00D42470">
              <w:rPr>
                <w:rFonts w:ascii="Calibri" w:eastAsia="Calibri" w:hAnsi="Calibri" w:cs="Calibri"/>
                <w:b/>
                <w:sz w:val="18"/>
                <w:szCs w:val="20"/>
              </w:rPr>
              <w:t>.</w:t>
            </w:r>
            <w:bookmarkEnd w:id="137"/>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13AEEC30" w14:textId="77777777" w:rsidR="00DA7280" w:rsidRPr="00D42470" w:rsidRDefault="00DA7280"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00E307E0">
              <w:rPr>
                <w:rFonts w:ascii="Calibri" w:eastAsia="Times New Roman" w:hAnsi="Calibri" w:cs="Times New Roman"/>
                <w:b/>
                <w:color w:val="000000"/>
                <w:sz w:val="18"/>
                <w:szCs w:val="18"/>
                <w:lang w:eastAsia="es-CL"/>
              </w:rPr>
              <w:t xml:space="preserve"> 06-06-2018</w:t>
            </w:r>
          </w:p>
        </w:tc>
      </w:tr>
      <w:tr w:rsidR="00E307E0" w:rsidRPr="00D42470" w14:paraId="1A66D839" w14:textId="77777777" w:rsidTr="00097656">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30894D8" w14:textId="77777777" w:rsidR="00E307E0" w:rsidRPr="00D42470" w:rsidRDefault="00E307E0" w:rsidP="00E307E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18G</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4B42E8E7" w14:textId="77777777" w:rsidR="00E307E0" w:rsidRPr="00E307E0" w:rsidRDefault="00E307E0" w:rsidP="00E307E0">
            <w:pPr>
              <w:spacing w:after="0" w:line="240" w:lineRule="auto"/>
              <w:rPr>
                <w:rFonts w:ascii="Calibri" w:eastAsia="Times New Roman" w:hAnsi="Calibri" w:cs="Times New Roman"/>
                <w:b/>
                <w:color w:val="000000"/>
                <w:sz w:val="18"/>
                <w:szCs w:val="18"/>
                <w:lang w:eastAsia="es-CL"/>
              </w:rPr>
            </w:pPr>
            <w:r w:rsidRPr="00E307E0">
              <w:rPr>
                <w:rFonts w:ascii="Calibri" w:eastAsia="Times New Roman" w:hAnsi="Calibri" w:cs="Times New Roman"/>
                <w:b/>
                <w:color w:val="000000"/>
                <w:sz w:val="18"/>
                <w:szCs w:val="18"/>
                <w:lang w:eastAsia="es-CL"/>
              </w:rPr>
              <w:t>Norte: 5.428.585</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60EDB5DD" w14:textId="77777777" w:rsidR="00E307E0" w:rsidRPr="00E307E0" w:rsidRDefault="00E307E0" w:rsidP="00E307E0">
            <w:pPr>
              <w:spacing w:after="0" w:line="240" w:lineRule="auto"/>
              <w:rPr>
                <w:rFonts w:ascii="Calibri" w:eastAsia="Times New Roman" w:hAnsi="Calibri" w:cs="Times New Roman"/>
                <w:b/>
                <w:color w:val="000000"/>
                <w:sz w:val="18"/>
                <w:szCs w:val="18"/>
                <w:lang w:eastAsia="es-CL"/>
              </w:rPr>
            </w:pPr>
            <w:r w:rsidRPr="00E307E0">
              <w:rPr>
                <w:rFonts w:ascii="Calibri" w:eastAsia="Times New Roman" w:hAnsi="Calibri" w:cs="Times New Roman"/>
                <w:b/>
                <w:color w:val="000000"/>
                <w:sz w:val="18"/>
                <w:szCs w:val="18"/>
                <w:lang w:eastAsia="es-CL"/>
              </w:rPr>
              <w:t>Este: 665.471</w:t>
            </w:r>
          </w:p>
        </w:tc>
      </w:tr>
      <w:tr w:rsidR="00DA7280" w:rsidRPr="00D42470" w14:paraId="6A2E2F9F" w14:textId="77777777" w:rsidTr="00097656">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681BCA0" w14:textId="77777777" w:rsidR="00DA7280" w:rsidRPr="00D42470" w:rsidRDefault="00DA7280" w:rsidP="00097656">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F5113">
              <w:rPr>
                <w:rFonts w:ascii="Calibri" w:eastAsia="Times New Roman" w:hAnsi="Calibri" w:cs="Times New Roman"/>
                <w:color w:val="000000"/>
                <w:sz w:val="18"/>
                <w:szCs w:val="18"/>
                <w:lang w:eastAsia="es-CL"/>
              </w:rPr>
              <w:t>Otra perspectiva de</w:t>
            </w:r>
            <w:r w:rsidR="005D52CD">
              <w:rPr>
                <w:rFonts w:ascii="Calibri" w:eastAsia="Times New Roman" w:hAnsi="Calibri" w:cs="Times New Roman"/>
                <w:color w:val="000000"/>
                <w:sz w:val="18"/>
                <w:szCs w:val="18"/>
                <w:lang w:eastAsia="es-CL"/>
              </w:rPr>
              <w:t>l aspecto del caudal descargado en las aguas del río Maullín</w:t>
            </w:r>
            <w:r w:rsidR="0074300D">
              <w:rPr>
                <w:rFonts w:ascii="Calibri" w:eastAsia="Times New Roman" w:hAnsi="Calibri" w:cs="Times New Roman"/>
                <w:color w:val="000000"/>
                <w:sz w:val="18"/>
                <w:szCs w:val="18"/>
                <w:lang w:eastAsia="es-CL"/>
              </w:rPr>
              <w:t>.</w:t>
            </w:r>
          </w:p>
        </w:tc>
      </w:tr>
      <w:tr w:rsidR="00DA7280" w:rsidRPr="00D42470" w14:paraId="756A73F4" w14:textId="77777777" w:rsidTr="00097656">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08E5DD60" w14:textId="77777777" w:rsidR="00DA7280" w:rsidRPr="00D42470" w:rsidRDefault="00DA7280" w:rsidP="00097656">
            <w:pPr>
              <w:spacing w:after="0" w:line="240" w:lineRule="auto"/>
              <w:rPr>
                <w:rFonts w:ascii="Calibri" w:eastAsia="Times New Roman" w:hAnsi="Calibri" w:cs="Times New Roman"/>
                <w:color w:val="000000"/>
                <w:lang w:eastAsia="es-CL"/>
              </w:rPr>
            </w:pPr>
          </w:p>
        </w:tc>
      </w:tr>
    </w:tbl>
    <w:p w14:paraId="0FEF4DCE" w14:textId="77777777" w:rsidR="00DA7280" w:rsidRDefault="00DA7280" w:rsidP="0011486F">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606"/>
        <w:gridCol w:w="1663"/>
        <w:gridCol w:w="1663"/>
        <w:gridCol w:w="3154"/>
        <w:gridCol w:w="1790"/>
        <w:gridCol w:w="1686"/>
      </w:tblGrid>
      <w:tr w:rsidR="00DA7280" w:rsidRPr="00D42470" w14:paraId="15EA6FFE" w14:textId="77777777" w:rsidTr="0009765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889C8B" w14:textId="77777777" w:rsidR="00DA7280" w:rsidRPr="00D42470" w:rsidRDefault="00DA7280" w:rsidP="0009765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DA7280" w:rsidRPr="00D42470" w14:paraId="105CB9E2" w14:textId="77777777" w:rsidTr="00DA7280">
        <w:trPr>
          <w:trHeight w:val="6079"/>
          <w:jc w:val="center"/>
        </w:trPr>
        <w:tc>
          <w:tcPr>
            <w:tcW w:w="2550" w:type="pct"/>
            <w:gridSpan w:val="3"/>
            <w:tcBorders>
              <w:top w:val="nil"/>
              <w:left w:val="single" w:sz="4" w:space="0" w:color="auto"/>
              <w:right w:val="single" w:sz="4" w:space="0" w:color="auto"/>
            </w:tcBorders>
            <w:shd w:val="clear" w:color="auto" w:fill="auto"/>
            <w:noWrap/>
            <w:vAlign w:val="center"/>
            <w:hideMark/>
          </w:tcPr>
          <w:p w14:paraId="5DD7218A" w14:textId="77777777" w:rsidR="00DA7280" w:rsidRPr="00D42470" w:rsidRDefault="009D4471" w:rsidP="0009765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6878978" wp14:editId="18B16C34">
                  <wp:extent cx="4313207" cy="3902115"/>
                  <wp:effectExtent l="0" t="0" r="0" b="317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322595" cy="3910608"/>
                          </a:xfrm>
                          <a:prstGeom prst="rect">
                            <a:avLst/>
                          </a:prstGeom>
                        </pic:spPr>
                      </pic:pic>
                    </a:graphicData>
                  </a:graphic>
                </wp:inline>
              </w:drawing>
            </w:r>
          </w:p>
        </w:tc>
        <w:tc>
          <w:tcPr>
            <w:tcW w:w="2450" w:type="pct"/>
            <w:gridSpan w:val="3"/>
            <w:tcBorders>
              <w:top w:val="nil"/>
              <w:left w:val="single" w:sz="4" w:space="0" w:color="auto"/>
              <w:right w:val="single" w:sz="4" w:space="0" w:color="auto"/>
            </w:tcBorders>
            <w:shd w:val="clear" w:color="auto" w:fill="auto"/>
            <w:noWrap/>
            <w:vAlign w:val="center"/>
            <w:hideMark/>
          </w:tcPr>
          <w:p w14:paraId="212E82CD" w14:textId="77777777" w:rsidR="00DA7280" w:rsidRPr="00D42470" w:rsidRDefault="009D4471" w:rsidP="0009765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990D5CA" wp14:editId="74668A7C">
                  <wp:extent cx="4096614" cy="390715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104196" cy="3914387"/>
                          </a:xfrm>
                          <a:prstGeom prst="rect">
                            <a:avLst/>
                          </a:prstGeom>
                        </pic:spPr>
                      </pic:pic>
                    </a:graphicData>
                  </a:graphic>
                </wp:inline>
              </w:drawing>
            </w:r>
          </w:p>
        </w:tc>
      </w:tr>
      <w:tr w:rsidR="00E307E0" w:rsidRPr="00D42470" w14:paraId="456B9015" w14:textId="77777777" w:rsidTr="00DA7280">
        <w:trPr>
          <w:trHeight w:val="300"/>
          <w:jc w:val="center"/>
        </w:trPr>
        <w:tc>
          <w:tcPr>
            <w:tcW w:w="1327" w:type="pct"/>
            <w:tcBorders>
              <w:top w:val="single" w:sz="4" w:space="0" w:color="auto"/>
              <w:left w:val="single" w:sz="4" w:space="0" w:color="auto"/>
              <w:bottom w:val="single" w:sz="4" w:space="0" w:color="auto"/>
              <w:right w:val="nil"/>
            </w:tcBorders>
            <w:shd w:val="clear" w:color="auto" w:fill="auto"/>
            <w:noWrap/>
            <w:vAlign w:val="center"/>
            <w:hideMark/>
          </w:tcPr>
          <w:p w14:paraId="5053CA8C" w14:textId="77777777" w:rsidR="00DA7280" w:rsidRPr="00D42470" w:rsidRDefault="00DA7280" w:rsidP="00097656">
            <w:pPr>
              <w:spacing w:after="0" w:line="240" w:lineRule="auto"/>
              <w:contextualSpacing/>
              <w:outlineLvl w:val="1"/>
              <w:rPr>
                <w:rFonts w:ascii="Calibri" w:eastAsia="Times New Roman" w:hAnsi="Calibri" w:cs="Calibri"/>
                <w:b/>
                <w:color w:val="000000"/>
                <w:sz w:val="18"/>
                <w:szCs w:val="18"/>
                <w:lang w:eastAsia="es-CL"/>
              </w:rPr>
            </w:pPr>
            <w:bookmarkStart w:id="138" w:name="_Toc965674"/>
            <w:r>
              <w:rPr>
                <w:rFonts w:ascii="Calibri" w:eastAsia="Calibri" w:hAnsi="Calibri" w:cs="Calibri"/>
                <w:b/>
                <w:sz w:val="18"/>
                <w:szCs w:val="20"/>
              </w:rPr>
              <w:t>Fotografía</w:t>
            </w:r>
            <w:r w:rsidRPr="00D42470">
              <w:rPr>
                <w:rFonts w:ascii="Calibri" w:eastAsia="Calibri" w:hAnsi="Calibri" w:cs="Calibri"/>
                <w:b/>
                <w:sz w:val="18"/>
                <w:szCs w:val="20"/>
              </w:rPr>
              <w:t xml:space="preserve"> </w:t>
            </w:r>
            <w:r w:rsidR="00E307E0">
              <w:rPr>
                <w:rFonts w:ascii="Calibri" w:eastAsia="Calibri" w:hAnsi="Calibri" w:cs="Calibri"/>
                <w:b/>
                <w:sz w:val="18"/>
                <w:szCs w:val="20"/>
              </w:rPr>
              <w:t>6</w:t>
            </w:r>
            <w:r w:rsidRPr="00D42470">
              <w:rPr>
                <w:rFonts w:ascii="Calibri" w:eastAsia="Calibri" w:hAnsi="Calibri" w:cs="Calibri"/>
                <w:b/>
                <w:sz w:val="18"/>
                <w:szCs w:val="18"/>
              </w:rPr>
              <w:t>.</w:t>
            </w:r>
            <w:bookmarkEnd w:id="138"/>
          </w:p>
        </w:tc>
        <w:tc>
          <w:tcPr>
            <w:tcW w:w="12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8E4695" w14:textId="77777777" w:rsidR="00DA7280" w:rsidRPr="00D42470" w:rsidRDefault="00DA7280"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06-06-2018</w:t>
            </w:r>
          </w:p>
        </w:tc>
        <w:tc>
          <w:tcPr>
            <w:tcW w:w="1162" w:type="pct"/>
            <w:tcBorders>
              <w:top w:val="single" w:sz="4" w:space="0" w:color="auto"/>
              <w:left w:val="nil"/>
              <w:bottom w:val="single" w:sz="4" w:space="0" w:color="auto"/>
              <w:right w:val="nil"/>
            </w:tcBorders>
            <w:shd w:val="clear" w:color="auto" w:fill="auto"/>
            <w:noWrap/>
            <w:vAlign w:val="center"/>
            <w:hideMark/>
          </w:tcPr>
          <w:p w14:paraId="2236A749" w14:textId="77777777" w:rsidR="00DA7280" w:rsidRPr="00D42470" w:rsidRDefault="00DA7280" w:rsidP="00097656">
            <w:pPr>
              <w:spacing w:after="0" w:line="240" w:lineRule="auto"/>
              <w:contextualSpacing/>
              <w:outlineLvl w:val="1"/>
              <w:rPr>
                <w:rFonts w:ascii="Calibri" w:eastAsia="Calibri" w:hAnsi="Calibri" w:cs="Calibri"/>
                <w:b/>
                <w:sz w:val="18"/>
                <w:szCs w:val="18"/>
              </w:rPr>
            </w:pPr>
            <w:bookmarkStart w:id="139" w:name="_Toc965675"/>
            <w:r w:rsidRPr="00D42470">
              <w:rPr>
                <w:rFonts w:ascii="Calibri" w:eastAsia="Calibri" w:hAnsi="Calibri" w:cs="Calibri"/>
                <w:b/>
                <w:sz w:val="18"/>
                <w:szCs w:val="20"/>
              </w:rPr>
              <w:t xml:space="preserve">Fotografía </w:t>
            </w:r>
            <w:r w:rsidR="00E307E0">
              <w:rPr>
                <w:rFonts w:ascii="Calibri" w:eastAsia="Calibri" w:hAnsi="Calibri" w:cs="Calibri"/>
                <w:b/>
                <w:sz w:val="18"/>
                <w:szCs w:val="20"/>
              </w:rPr>
              <w:t>7</w:t>
            </w:r>
            <w:r>
              <w:rPr>
                <w:rFonts w:ascii="Calibri" w:eastAsia="Calibri" w:hAnsi="Calibri" w:cs="Calibri"/>
                <w:b/>
                <w:sz w:val="18"/>
                <w:szCs w:val="20"/>
              </w:rPr>
              <w:t>.</w:t>
            </w:r>
            <w:bookmarkEnd w:id="139"/>
          </w:p>
        </w:tc>
        <w:tc>
          <w:tcPr>
            <w:tcW w:w="128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BC573D" w14:textId="77777777" w:rsidR="00DA7280" w:rsidRPr="00D42470" w:rsidRDefault="00DA7280"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A7280">
              <w:rPr>
                <w:rFonts w:ascii="Calibri" w:eastAsia="Times New Roman" w:hAnsi="Calibri" w:cs="Times New Roman"/>
                <w:b/>
                <w:color w:val="000000"/>
                <w:sz w:val="18"/>
                <w:szCs w:val="18"/>
                <w:lang w:eastAsia="es-CL"/>
              </w:rPr>
              <w:t>06-06-2018</w:t>
            </w:r>
          </w:p>
        </w:tc>
      </w:tr>
      <w:tr w:rsidR="00E307E0" w:rsidRPr="00D42470" w14:paraId="5BB158B4" w14:textId="77777777" w:rsidTr="00DA7280">
        <w:trPr>
          <w:trHeight w:val="300"/>
          <w:jc w:val="center"/>
        </w:trPr>
        <w:tc>
          <w:tcPr>
            <w:tcW w:w="132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835610" w14:textId="77777777" w:rsidR="00DA7280" w:rsidRPr="00D42470" w:rsidRDefault="00DA7280"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 G</w:t>
            </w:r>
          </w:p>
        </w:tc>
        <w:tc>
          <w:tcPr>
            <w:tcW w:w="612" w:type="pct"/>
            <w:tcBorders>
              <w:top w:val="single" w:sz="4" w:space="0" w:color="auto"/>
              <w:left w:val="nil"/>
              <w:bottom w:val="single" w:sz="4" w:space="0" w:color="auto"/>
              <w:right w:val="single" w:sz="4" w:space="0" w:color="000000"/>
            </w:tcBorders>
            <w:shd w:val="clear" w:color="auto" w:fill="auto"/>
            <w:noWrap/>
            <w:vAlign w:val="center"/>
            <w:hideMark/>
          </w:tcPr>
          <w:p w14:paraId="2B8974E3" w14:textId="77777777" w:rsidR="00DA7280" w:rsidRPr="003450A1" w:rsidRDefault="00DA7280" w:rsidP="00097656">
            <w:pPr>
              <w:spacing w:after="0" w:line="240" w:lineRule="auto"/>
              <w:rPr>
                <w:rFonts w:ascii="Calibri" w:eastAsia="Times New Roman" w:hAnsi="Calibri" w:cs="Times New Roman"/>
                <w:b/>
                <w:color w:val="000000"/>
                <w:sz w:val="18"/>
                <w:szCs w:val="18"/>
                <w:lang w:eastAsia="es-CL"/>
              </w:rPr>
            </w:pPr>
            <w:r w:rsidRPr="003450A1">
              <w:rPr>
                <w:rFonts w:ascii="Calibri" w:eastAsia="Times New Roman" w:hAnsi="Calibri" w:cs="Times New Roman"/>
                <w:b/>
                <w:color w:val="000000"/>
                <w:sz w:val="18"/>
                <w:szCs w:val="18"/>
                <w:lang w:eastAsia="es-CL"/>
              </w:rPr>
              <w:t xml:space="preserve">Norte: </w:t>
            </w:r>
            <w:r w:rsidR="00066ED4" w:rsidRPr="003450A1">
              <w:rPr>
                <w:rFonts w:ascii="Calibri" w:eastAsia="Times New Roman" w:hAnsi="Calibri" w:cs="Times New Roman"/>
                <w:b/>
                <w:color w:val="000000"/>
                <w:sz w:val="18"/>
                <w:szCs w:val="18"/>
                <w:lang w:eastAsia="es-CL"/>
              </w:rPr>
              <w:t>5.428.560</w:t>
            </w:r>
          </w:p>
        </w:tc>
        <w:tc>
          <w:tcPr>
            <w:tcW w:w="612" w:type="pct"/>
            <w:tcBorders>
              <w:top w:val="single" w:sz="4" w:space="0" w:color="auto"/>
              <w:left w:val="nil"/>
              <w:bottom w:val="single" w:sz="4" w:space="0" w:color="auto"/>
              <w:right w:val="single" w:sz="4" w:space="0" w:color="000000"/>
            </w:tcBorders>
            <w:shd w:val="clear" w:color="auto" w:fill="auto"/>
            <w:noWrap/>
            <w:vAlign w:val="center"/>
            <w:hideMark/>
          </w:tcPr>
          <w:p w14:paraId="5355F078" w14:textId="77777777" w:rsidR="00DA7280" w:rsidRPr="003450A1" w:rsidRDefault="00DA7280" w:rsidP="00097656">
            <w:pPr>
              <w:spacing w:after="0" w:line="240" w:lineRule="auto"/>
              <w:rPr>
                <w:rFonts w:ascii="Calibri" w:eastAsia="Times New Roman" w:hAnsi="Calibri" w:cs="Times New Roman"/>
                <w:b/>
                <w:color w:val="000000"/>
                <w:sz w:val="18"/>
                <w:szCs w:val="18"/>
                <w:lang w:eastAsia="es-CL"/>
              </w:rPr>
            </w:pPr>
            <w:r w:rsidRPr="003450A1">
              <w:rPr>
                <w:rFonts w:ascii="Calibri" w:eastAsia="Times New Roman" w:hAnsi="Calibri" w:cs="Times New Roman"/>
                <w:b/>
                <w:color w:val="000000"/>
                <w:sz w:val="18"/>
                <w:szCs w:val="18"/>
                <w:lang w:eastAsia="es-CL"/>
              </w:rPr>
              <w:t xml:space="preserve">Este: </w:t>
            </w:r>
            <w:r w:rsidR="00066ED4" w:rsidRPr="003450A1">
              <w:rPr>
                <w:rFonts w:ascii="Calibri" w:eastAsia="Times New Roman" w:hAnsi="Calibri" w:cs="Times New Roman"/>
                <w:b/>
                <w:color w:val="000000"/>
                <w:sz w:val="18"/>
                <w:szCs w:val="18"/>
                <w:lang w:eastAsia="es-CL"/>
              </w:rPr>
              <w:t>665.412</w:t>
            </w:r>
          </w:p>
        </w:tc>
        <w:tc>
          <w:tcPr>
            <w:tcW w:w="1162" w:type="pct"/>
            <w:tcBorders>
              <w:top w:val="single" w:sz="4" w:space="0" w:color="auto"/>
              <w:left w:val="nil"/>
              <w:bottom w:val="single" w:sz="4" w:space="0" w:color="auto"/>
              <w:right w:val="single" w:sz="4" w:space="0" w:color="000000"/>
            </w:tcBorders>
            <w:shd w:val="clear" w:color="auto" w:fill="auto"/>
            <w:noWrap/>
            <w:vAlign w:val="center"/>
            <w:hideMark/>
          </w:tcPr>
          <w:p w14:paraId="22F71ACA" w14:textId="77777777" w:rsidR="00DA7280" w:rsidRPr="00D42470" w:rsidRDefault="00DA7280"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 DATUM WGS84 HUSO</w:t>
            </w:r>
            <w:r>
              <w:rPr>
                <w:rFonts w:ascii="Calibri" w:eastAsia="Times New Roman" w:hAnsi="Calibri" w:cs="Times New Roman"/>
                <w:b/>
                <w:color w:val="000000"/>
                <w:sz w:val="18"/>
                <w:szCs w:val="18"/>
                <w:lang w:eastAsia="es-CL"/>
              </w:rPr>
              <w:t xml:space="preserve"> 18G</w:t>
            </w:r>
          </w:p>
        </w:tc>
        <w:tc>
          <w:tcPr>
            <w:tcW w:w="663" w:type="pct"/>
            <w:tcBorders>
              <w:top w:val="single" w:sz="4" w:space="0" w:color="auto"/>
              <w:left w:val="nil"/>
              <w:bottom w:val="single" w:sz="4" w:space="0" w:color="auto"/>
              <w:right w:val="single" w:sz="4" w:space="0" w:color="000000"/>
            </w:tcBorders>
            <w:shd w:val="clear" w:color="auto" w:fill="auto"/>
            <w:noWrap/>
            <w:vAlign w:val="center"/>
            <w:hideMark/>
          </w:tcPr>
          <w:p w14:paraId="7CCB8023" w14:textId="77777777" w:rsidR="00DA7280" w:rsidRPr="003450A1" w:rsidRDefault="00DA7280" w:rsidP="00097656">
            <w:pPr>
              <w:spacing w:after="0" w:line="240" w:lineRule="auto"/>
              <w:rPr>
                <w:rFonts w:ascii="Calibri" w:eastAsia="Times New Roman" w:hAnsi="Calibri" w:cs="Times New Roman"/>
                <w:b/>
                <w:color w:val="000000"/>
                <w:sz w:val="18"/>
                <w:szCs w:val="18"/>
                <w:lang w:eastAsia="es-CL"/>
              </w:rPr>
            </w:pPr>
            <w:r w:rsidRPr="003450A1">
              <w:rPr>
                <w:rFonts w:ascii="Calibri" w:eastAsia="Times New Roman" w:hAnsi="Calibri" w:cs="Times New Roman"/>
                <w:b/>
                <w:color w:val="000000"/>
                <w:sz w:val="18"/>
                <w:szCs w:val="18"/>
                <w:lang w:eastAsia="es-CL"/>
              </w:rPr>
              <w:t xml:space="preserve">Norte: </w:t>
            </w:r>
            <w:r w:rsidR="00066ED4" w:rsidRPr="003450A1">
              <w:rPr>
                <w:rFonts w:ascii="Calibri" w:eastAsia="Times New Roman" w:hAnsi="Calibri" w:cs="Times New Roman"/>
                <w:b/>
                <w:color w:val="000000"/>
                <w:sz w:val="18"/>
                <w:szCs w:val="18"/>
                <w:lang w:eastAsia="es-CL"/>
              </w:rPr>
              <w:t>5.428.560</w:t>
            </w:r>
          </w:p>
        </w:tc>
        <w:tc>
          <w:tcPr>
            <w:tcW w:w="625" w:type="pct"/>
            <w:tcBorders>
              <w:top w:val="single" w:sz="4" w:space="0" w:color="auto"/>
              <w:left w:val="nil"/>
              <w:bottom w:val="single" w:sz="4" w:space="0" w:color="auto"/>
              <w:right w:val="single" w:sz="4" w:space="0" w:color="000000"/>
            </w:tcBorders>
            <w:shd w:val="clear" w:color="auto" w:fill="auto"/>
            <w:noWrap/>
            <w:vAlign w:val="center"/>
            <w:hideMark/>
          </w:tcPr>
          <w:p w14:paraId="25FFA6DE" w14:textId="77777777" w:rsidR="00DA7280" w:rsidRPr="003450A1" w:rsidRDefault="00DA7280" w:rsidP="00097656">
            <w:pPr>
              <w:spacing w:after="0" w:line="240" w:lineRule="auto"/>
              <w:rPr>
                <w:rFonts w:ascii="Calibri" w:eastAsia="Times New Roman" w:hAnsi="Calibri" w:cs="Times New Roman"/>
                <w:b/>
                <w:color w:val="000000"/>
                <w:sz w:val="18"/>
                <w:szCs w:val="18"/>
                <w:lang w:eastAsia="es-CL"/>
              </w:rPr>
            </w:pPr>
            <w:r w:rsidRPr="003450A1">
              <w:rPr>
                <w:rFonts w:ascii="Calibri" w:eastAsia="Times New Roman" w:hAnsi="Calibri" w:cs="Times New Roman"/>
                <w:b/>
                <w:color w:val="000000"/>
                <w:sz w:val="18"/>
                <w:szCs w:val="18"/>
                <w:lang w:eastAsia="es-CL"/>
              </w:rPr>
              <w:t xml:space="preserve">Este: </w:t>
            </w:r>
            <w:r w:rsidR="00066ED4" w:rsidRPr="003450A1">
              <w:rPr>
                <w:rFonts w:ascii="Calibri" w:eastAsia="Times New Roman" w:hAnsi="Calibri" w:cs="Times New Roman"/>
                <w:b/>
                <w:color w:val="000000"/>
                <w:sz w:val="18"/>
                <w:szCs w:val="18"/>
                <w:lang w:eastAsia="es-CL"/>
              </w:rPr>
              <w:t>665.412</w:t>
            </w:r>
          </w:p>
        </w:tc>
      </w:tr>
      <w:tr w:rsidR="00DA7280" w:rsidRPr="00D42470" w14:paraId="5CCA316D" w14:textId="77777777" w:rsidTr="00DA7280">
        <w:trPr>
          <w:trHeight w:val="450"/>
          <w:jc w:val="center"/>
        </w:trPr>
        <w:tc>
          <w:tcPr>
            <w:tcW w:w="255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DA4EB39" w14:textId="112C91A5" w:rsidR="00DA7280" w:rsidRPr="00D42470" w:rsidRDefault="00DA7280"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3450A1">
              <w:rPr>
                <w:rFonts w:ascii="Calibri" w:eastAsia="Times New Roman" w:hAnsi="Calibri" w:cs="Times New Roman"/>
                <w:color w:val="000000"/>
                <w:sz w:val="18"/>
                <w:szCs w:val="18"/>
                <w:lang w:eastAsia="es-CL"/>
              </w:rPr>
              <w:t xml:space="preserve">Algas encontradas aguas abajo </w:t>
            </w:r>
            <w:r w:rsidR="00F20AB1">
              <w:rPr>
                <w:rFonts w:ascii="Calibri" w:eastAsia="Times New Roman" w:hAnsi="Calibri" w:cs="Times New Roman"/>
                <w:color w:val="000000"/>
                <w:sz w:val="18"/>
                <w:szCs w:val="18"/>
                <w:lang w:eastAsia="es-CL"/>
              </w:rPr>
              <w:t xml:space="preserve">a unos 50 metros </w:t>
            </w:r>
            <w:r w:rsidR="003450A1">
              <w:rPr>
                <w:rFonts w:ascii="Calibri" w:eastAsia="Times New Roman" w:hAnsi="Calibri" w:cs="Times New Roman"/>
                <w:color w:val="000000"/>
                <w:sz w:val="18"/>
                <w:szCs w:val="18"/>
                <w:lang w:eastAsia="es-CL"/>
              </w:rPr>
              <w:t>del punto de descarga especificadas en Anexo 6, dado el aumento de nutrientes en este sector.</w:t>
            </w:r>
          </w:p>
          <w:p w14:paraId="7AE0D0E1" w14:textId="77777777" w:rsidR="00DA7280" w:rsidRPr="00D42470" w:rsidRDefault="00DA7280" w:rsidP="00097656">
            <w:pPr>
              <w:spacing w:after="0" w:line="240" w:lineRule="auto"/>
              <w:rPr>
                <w:rFonts w:ascii="Calibri" w:eastAsia="Times New Roman" w:hAnsi="Calibri" w:cs="Times New Roman"/>
                <w:color w:val="000000"/>
                <w:sz w:val="18"/>
                <w:szCs w:val="18"/>
                <w:lang w:eastAsia="es-CL"/>
              </w:rPr>
            </w:pPr>
          </w:p>
        </w:tc>
        <w:tc>
          <w:tcPr>
            <w:tcW w:w="245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DBA4C83" w14:textId="306A8C91" w:rsidR="00DA7280" w:rsidRPr="00D42470" w:rsidRDefault="00DA7280"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20AB1">
              <w:rPr>
                <w:rFonts w:ascii="Calibri" w:eastAsia="Times New Roman" w:hAnsi="Calibri" w:cs="Times New Roman"/>
                <w:color w:val="000000"/>
                <w:sz w:val="18"/>
                <w:szCs w:val="18"/>
                <w:lang w:eastAsia="es-CL"/>
              </w:rPr>
              <w:t xml:space="preserve">Estas algas se encuentran solo por una orilla del rio, coincidente con la descarga de la planta de tratamiento de aguas servidas, las cuales pueden ser visibles en un tramo aproximado de 150 metros aguas abajo del punto de descarga. </w:t>
            </w:r>
          </w:p>
          <w:p w14:paraId="0F161256" w14:textId="77777777" w:rsidR="00DA7280" w:rsidRPr="00D42470" w:rsidRDefault="00DA7280" w:rsidP="00097656">
            <w:pPr>
              <w:spacing w:after="0" w:line="240" w:lineRule="auto"/>
              <w:rPr>
                <w:rFonts w:ascii="Calibri" w:eastAsia="Times New Roman" w:hAnsi="Calibri" w:cs="Times New Roman"/>
                <w:color w:val="000000"/>
                <w:sz w:val="18"/>
                <w:szCs w:val="18"/>
                <w:lang w:eastAsia="es-CL"/>
              </w:rPr>
            </w:pPr>
          </w:p>
        </w:tc>
      </w:tr>
      <w:tr w:rsidR="00DA7280" w:rsidRPr="00D42470" w14:paraId="06D17C6A" w14:textId="77777777" w:rsidTr="00DA7280">
        <w:trPr>
          <w:trHeight w:val="450"/>
          <w:jc w:val="center"/>
        </w:trPr>
        <w:tc>
          <w:tcPr>
            <w:tcW w:w="2550" w:type="pct"/>
            <w:gridSpan w:val="3"/>
            <w:vMerge/>
            <w:tcBorders>
              <w:top w:val="single" w:sz="4" w:space="0" w:color="auto"/>
              <w:left w:val="single" w:sz="4" w:space="0" w:color="auto"/>
              <w:bottom w:val="single" w:sz="4" w:space="0" w:color="auto"/>
              <w:right w:val="single" w:sz="4" w:space="0" w:color="auto"/>
            </w:tcBorders>
            <w:vAlign w:val="center"/>
            <w:hideMark/>
          </w:tcPr>
          <w:p w14:paraId="53D707AD" w14:textId="77777777" w:rsidR="00DA7280" w:rsidRPr="00D42470" w:rsidRDefault="00DA7280" w:rsidP="00097656">
            <w:pPr>
              <w:spacing w:after="0" w:line="240" w:lineRule="auto"/>
              <w:rPr>
                <w:rFonts w:ascii="Calibri" w:eastAsia="Times New Roman" w:hAnsi="Calibri" w:cs="Times New Roman"/>
                <w:color w:val="000000"/>
                <w:sz w:val="20"/>
                <w:szCs w:val="20"/>
                <w:lang w:eastAsia="es-CL"/>
              </w:rPr>
            </w:pPr>
          </w:p>
        </w:tc>
        <w:tc>
          <w:tcPr>
            <w:tcW w:w="2450" w:type="pct"/>
            <w:gridSpan w:val="3"/>
            <w:vMerge/>
            <w:tcBorders>
              <w:top w:val="single" w:sz="4" w:space="0" w:color="auto"/>
              <w:left w:val="single" w:sz="4" w:space="0" w:color="auto"/>
              <w:bottom w:val="single" w:sz="4" w:space="0" w:color="auto"/>
              <w:right w:val="single" w:sz="4" w:space="0" w:color="auto"/>
            </w:tcBorders>
            <w:vAlign w:val="center"/>
            <w:hideMark/>
          </w:tcPr>
          <w:p w14:paraId="7B4E52F5" w14:textId="77777777" w:rsidR="00DA7280" w:rsidRPr="00D42470" w:rsidRDefault="00DA7280" w:rsidP="00097656">
            <w:pPr>
              <w:spacing w:after="0" w:line="240" w:lineRule="auto"/>
              <w:rPr>
                <w:rFonts w:ascii="Calibri" w:eastAsia="Times New Roman" w:hAnsi="Calibri" w:cs="Times New Roman"/>
                <w:color w:val="000000"/>
                <w:sz w:val="20"/>
                <w:szCs w:val="20"/>
                <w:lang w:eastAsia="es-CL"/>
              </w:rPr>
            </w:pPr>
          </w:p>
        </w:tc>
      </w:tr>
    </w:tbl>
    <w:p w14:paraId="2D9EA847" w14:textId="77777777" w:rsidR="0063746A" w:rsidRDefault="0063746A" w:rsidP="0011486F">
      <w:pPr>
        <w:rPr>
          <w:rFonts w:ascii="Calibri" w:eastAsia="Calibri" w:hAnsi="Calibri" w:cs="Calibri"/>
          <w:sz w:val="28"/>
          <w:szCs w:val="32"/>
        </w:rPr>
      </w:pPr>
    </w:p>
    <w:p w14:paraId="3B17868D" w14:textId="77777777" w:rsidR="00784B7B" w:rsidRDefault="00784B7B" w:rsidP="0011486F">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99"/>
        <w:gridCol w:w="1659"/>
        <w:gridCol w:w="1659"/>
        <w:gridCol w:w="3154"/>
        <w:gridCol w:w="1798"/>
        <w:gridCol w:w="1693"/>
      </w:tblGrid>
      <w:tr w:rsidR="00C41275" w:rsidRPr="00D42470" w14:paraId="3C499C6E" w14:textId="77777777" w:rsidTr="0009765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91968F" w14:textId="77777777" w:rsidR="00C41275" w:rsidRPr="00D42470" w:rsidRDefault="00C41275" w:rsidP="0009765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C41275" w:rsidRPr="00D42470" w14:paraId="0714F8B2" w14:textId="77777777" w:rsidTr="00097656">
        <w:trPr>
          <w:trHeight w:val="6079"/>
          <w:jc w:val="center"/>
        </w:trPr>
        <w:tc>
          <w:tcPr>
            <w:tcW w:w="2550" w:type="pct"/>
            <w:gridSpan w:val="3"/>
            <w:tcBorders>
              <w:top w:val="nil"/>
              <w:left w:val="single" w:sz="4" w:space="0" w:color="auto"/>
              <w:right w:val="single" w:sz="4" w:space="0" w:color="auto"/>
            </w:tcBorders>
            <w:shd w:val="clear" w:color="auto" w:fill="auto"/>
            <w:noWrap/>
            <w:vAlign w:val="center"/>
            <w:hideMark/>
          </w:tcPr>
          <w:p w14:paraId="6F02EF71" w14:textId="77777777" w:rsidR="00C41275" w:rsidRPr="00D42470" w:rsidRDefault="00C41275" w:rsidP="0009765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CDBAAAA" wp14:editId="322EF9BA">
                  <wp:extent cx="4189094" cy="3554083"/>
                  <wp:effectExtent l="0" t="0" r="2540" b="889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202665" cy="3565597"/>
                          </a:xfrm>
                          <a:prstGeom prst="rect">
                            <a:avLst/>
                          </a:prstGeom>
                        </pic:spPr>
                      </pic:pic>
                    </a:graphicData>
                  </a:graphic>
                </wp:inline>
              </w:drawing>
            </w:r>
          </w:p>
        </w:tc>
        <w:tc>
          <w:tcPr>
            <w:tcW w:w="2450" w:type="pct"/>
            <w:gridSpan w:val="3"/>
            <w:tcBorders>
              <w:top w:val="nil"/>
              <w:left w:val="single" w:sz="4" w:space="0" w:color="auto"/>
              <w:right w:val="single" w:sz="4" w:space="0" w:color="auto"/>
            </w:tcBorders>
            <w:shd w:val="clear" w:color="auto" w:fill="auto"/>
            <w:noWrap/>
            <w:vAlign w:val="center"/>
            <w:hideMark/>
          </w:tcPr>
          <w:p w14:paraId="5EA8A6D4" w14:textId="77777777" w:rsidR="00C41275" w:rsidRPr="00D42470" w:rsidRDefault="00C41275" w:rsidP="00097656">
            <w:pPr>
              <w:spacing w:after="0" w:line="240" w:lineRule="auto"/>
              <w:jc w:val="center"/>
              <w:rPr>
                <w:rFonts w:ascii="Calibri" w:eastAsia="Times New Roman" w:hAnsi="Calibri" w:cs="Times New Roman"/>
                <w:color w:val="000000"/>
                <w:sz w:val="20"/>
                <w:szCs w:val="20"/>
                <w:lang w:eastAsia="es-CL"/>
              </w:rPr>
            </w:pPr>
            <w:r w:rsidRPr="00C41275">
              <w:rPr>
                <w:noProof/>
              </w:rPr>
              <w:drawing>
                <wp:inline distT="0" distB="0" distL="0" distR="0" wp14:anchorId="4F2F105D" wp14:editId="5B9397AD">
                  <wp:extent cx="4004919" cy="3510951"/>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026510" cy="3529879"/>
                          </a:xfrm>
                          <a:prstGeom prst="rect">
                            <a:avLst/>
                          </a:prstGeom>
                        </pic:spPr>
                      </pic:pic>
                    </a:graphicData>
                  </a:graphic>
                </wp:inline>
              </w:drawing>
            </w:r>
          </w:p>
        </w:tc>
      </w:tr>
      <w:tr w:rsidR="00C41275" w:rsidRPr="00D42470" w14:paraId="10A35AF9" w14:textId="77777777" w:rsidTr="00097656">
        <w:trPr>
          <w:trHeight w:val="300"/>
          <w:jc w:val="center"/>
        </w:trPr>
        <w:tc>
          <w:tcPr>
            <w:tcW w:w="1327" w:type="pct"/>
            <w:tcBorders>
              <w:top w:val="single" w:sz="4" w:space="0" w:color="auto"/>
              <w:left w:val="single" w:sz="4" w:space="0" w:color="auto"/>
              <w:bottom w:val="single" w:sz="4" w:space="0" w:color="auto"/>
              <w:right w:val="nil"/>
            </w:tcBorders>
            <w:shd w:val="clear" w:color="auto" w:fill="auto"/>
            <w:noWrap/>
            <w:vAlign w:val="center"/>
            <w:hideMark/>
          </w:tcPr>
          <w:p w14:paraId="4A958ACC" w14:textId="77777777" w:rsidR="00C41275" w:rsidRPr="00D42470" w:rsidRDefault="00C41275" w:rsidP="00097656">
            <w:pPr>
              <w:spacing w:after="0" w:line="240" w:lineRule="auto"/>
              <w:contextualSpacing/>
              <w:outlineLvl w:val="1"/>
              <w:rPr>
                <w:rFonts w:ascii="Calibri" w:eastAsia="Times New Roman" w:hAnsi="Calibri" w:cs="Calibri"/>
                <w:b/>
                <w:color w:val="000000"/>
                <w:sz w:val="18"/>
                <w:szCs w:val="18"/>
                <w:lang w:eastAsia="es-CL"/>
              </w:rPr>
            </w:pPr>
            <w:bookmarkStart w:id="140" w:name="_Toc965676"/>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t>8</w:t>
            </w:r>
            <w:r w:rsidRPr="00D42470">
              <w:rPr>
                <w:rFonts w:ascii="Calibri" w:eastAsia="Calibri" w:hAnsi="Calibri" w:cs="Calibri"/>
                <w:b/>
                <w:sz w:val="18"/>
                <w:szCs w:val="18"/>
              </w:rPr>
              <w:t>.</w:t>
            </w:r>
            <w:bookmarkEnd w:id="140"/>
          </w:p>
        </w:tc>
        <w:tc>
          <w:tcPr>
            <w:tcW w:w="122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FA8E8C" w14:textId="77777777" w:rsidR="00C41275" w:rsidRPr="00D42470" w:rsidRDefault="00C41275"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06-06-2018</w:t>
            </w:r>
          </w:p>
        </w:tc>
        <w:tc>
          <w:tcPr>
            <w:tcW w:w="1162" w:type="pct"/>
            <w:tcBorders>
              <w:top w:val="single" w:sz="4" w:space="0" w:color="auto"/>
              <w:left w:val="nil"/>
              <w:bottom w:val="single" w:sz="4" w:space="0" w:color="auto"/>
              <w:right w:val="nil"/>
            </w:tcBorders>
            <w:shd w:val="clear" w:color="auto" w:fill="auto"/>
            <w:noWrap/>
            <w:vAlign w:val="center"/>
            <w:hideMark/>
          </w:tcPr>
          <w:p w14:paraId="583B73EA" w14:textId="77777777" w:rsidR="00C41275" w:rsidRPr="00D42470" w:rsidRDefault="00C41275" w:rsidP="00097656">
            <w:pPr>
              <w:spacing w:after="0" w:line="240" w:lineRule="auto"/>
              <w:contextualSpacing/>
              <w:outlineLvl w:val="1"/>
              <w:rPr>
                <w:rFonts w:ascii="Calibri" w:eastAsia="Calibri" w:hAnsi="Calibri" w:cs="Calibri"/>
                <w:b/>
                <w:sz w:val="18"/>
                <w:szCs w:val="18"/>
              </w:rPr>
            </w:pPr>
            <w:bookmarkStart w:id="141" w:name="_Toc965677"/>
            <w:r w:rsidRPr="00D42470">
              <w:rPr>
                <w:rFonts w:ascii="Calibri" w:eastAsia="Calibri" w:hAnsi="Calibri" w:cs="Calibri"/>
                <w:b/>
                <w:sz w:val="18"/>
                <w:szCs w:val="20"/>
              </w:rPr>
              <w:t xml:space="preserve">Fotografía </w:t>
            </w:r>
            <w:r>
              <w:rPr>
                <w:rFonts w:ascii="Calibri" w:eastAsia="Calibri" w:hAnsi="Calibri" w:cs="Calibri"/>
                <w:b/>
                <w:sz w:val="18"/>
                <w:szCs w:val="20"/>
              </w:rPr>
              <w:t>9.</w:t>
            </w:r>
            <w:bookmarkEnd w:id="141"/>
          </w:p>
        </w:tc>
        <w:tc>
          <w:tcPr>
            <w:tcW w:w="128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DAB6CA" w14:textId="77777777" w:rsidR="00C41275" w:rsidRPr="00D42470" w:rsidRDefault="00C41275"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A7280">
              <w:rPr>
                <w:rFonts w:ascii="Calibri" w:eastAsia="Times New Roman" w:hAnsi="Calibri" w:cs="Times New Roman"/>
                <w:b/>
                <w:color w:val="000000"/>
                <w:sz w:val="18"/>
                <w:szCs w:val="18"/>
                <w:lang w:eastAsia="es-CL"/>
              </w:rPr>
              <w:t>06-06-2018</w:t>
            </w:r>
          </w:p>
        </w:tc>
      </w:tr>
      <w:tr w:rsidR="00C41275" w:rsidRPr="00D42470" w14:paraId="3C07F48E" w14:textId="77777777" w:rsidTr="00097656">
        <w:trPr>
          <w:trHeight w:val="300"/>
          <w:jc w:val="center"/>
        </w:trPr>
        <w:tc>
          <w:tcPr>
            <w:tcW w:w="132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E5B209" w14:textId="77777777" w:rsidR="00C41275" w:rsidRPr="00D42470" w:rsidRDefault="00C41275"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 G</w:t>
            </w:r>
          </w:p>
        </w:tc>
        <w:tc>
          <w:tcPr>
            <w:tcW w:w="612" w:type="pct"/>
            <w:tcBorders>
              <w:top w:val="single" w:sz="4" w:space="0" w:color="auto"/>
              <w:left w:val="nil"/>
              <w:bottom w:val="single" w:sz="4" w:space="0" w:color="auto"/>
              <w:right w:val="single" w:sz="4" w:space="0" w:color="000000"/>
            </w:tcBorders>
            <w:shd w:val="clear" w:color="auto" w:fill="auto"/>
            <w:noWrap/>
            <w:vAlign w:val="center"/>
            <w:hideMark/>
          </w:tcPr>
          <w:p w14:paraId="37EBEA39" w14:textId="77777777" w:rsidR="00C41275" w:rsidRPr="003450A1" w:rsidRDefault="00C41275" w:rsidP="00097656">
            <w:pPr>
              <w:spacing w:after="0" w:line="240" w:lineRule="auto"/>
              <w:rPr>
                <w:rFonts w:ascii="Calibri" w:eastAsia="Times New Roman" w:hAnsi="Calibri" w:cs="Times New Roman"/>
                <w:b/>
                <w:color w:val="000000"/>
                <w:sz w:val="18"/>
                <w:szCs w:val="18"/>
                <w:lang w:eastAsia="es-CL"/>
              </w:rPr>
            </w:pPr>
            <w:r w:rsidRPr="003450A1">
              <w:rPr>
                <w:rFonts w:ascii="Calibri" w:eastAsia="Times New Roman" w:hAnsi="Calibri" w:cs="Times New Roman"/>
                <w:b/>
                <w:color w:val="000000"/>
                <w:sz w:val="18"/>
                <w:szCs w:val="18"/>
                <w:lang w:eastAsia="es-CL"/>
              </w:rPr>
              <w:t xml:space="preserve">Norte: </w:t>
            </w:r>
            <w:r w:rsidR="00066ED4" w:rsidRPr="003450A1">
              <w:rPr>
                <w:rFonts w:ascii="Calibri" w:eastAsia="Times New Roman" w:hAnsi="Calibri" w:cs="Times New Roman"/>
                <w:b/>
                <w:color w:val="000000"/>
                <w:sz w:val="18"/>
                <w:szCs w:val="18"/>
                <w:lang w:eastAsia="es-CL"/>
              </w:rPr>
              <w:t>5.428.496</w:t>
            </w:r>
          </w:p>
        </w:tc>
        <w:tc>
          <w:tcPr>
            <w:tcW w:w="612" w:type="pct"/>
            <w:tcBorders>
              <w:top w:val="single" w:sz="4" w:space="0" w:color="auto"/>
              <w:left w:val="nil"/>
              <w:bottom w:val="single" w:sz="4" w:space="0" w:color="auto"/>
              <w:right w:val="single" w:sz="4" w:space="0" w:color="000000"/>
            </w:tcBorders>
            <w:shd w:val="clear" w:color="auto" w:fill="auto"/>
            <w:noWrap/>
            <w:vAlign w:val="center"/>
            <w:hideMark/>
          </w:tcPr>
          <w:p w14:paraId="70855636" w14:textId="77777777" w:rsidR="00C41275" w:rsidRPr="003450A1" w:rsidRDefault="00C41275" w:rsidP="00097656">
            <w:pPr>
              <w:spacing w:after="0" w:line="240" w:lineRule="auto"/>
              <w:rPr>
                <w:rFonts w:ascii="Calibri" w:eastAsia="Times New Roman" w:hAnsi="Calibri" w:cs="Times New Roman"/>
                <w:b/>
                <w:color w:val="000000"/>
                <w:sz w:val="18"/>
                <w:szCs w:val="18"/>
                <w:lang w:eastAsia="es-CL"/>
              </w:rPr>
            </w:pPr>
            <w:r w:rsidRPr="003450A1">
              <w:rPr>
                <w:rFonts w:ascii="Calibri" w:eastAsia="Times New Roman" w:hAnsi="Calibri" w:cs="Times New Roman"/>
                <w:b/>
                <w:color w:val="000000"/>
                <w:sz w:val="18"/>
                <w:szCs w:val="18"/>
                <w:lang w:eastAsia="es-CL"/>
              </w:rPr>
              <w:t xml:space="preserve">Este: </w:t>
            </w:r>
            <w:r w:rsidR="00066ED4" w:rsidRPr="003450A1">
              <w:rPr>
                <w:rFonts w:ascii="Calibri" w:eastAsia="Times New Roman" w:hAnsi="Calibri" w:cs="Times New Roman"/>
                <w:b/>
                <w:color w:val="000000"/>
                <w:sz w:val="18"/>
                <w:szCs w:val="18"/>
                <w:lang w:eastAsia="es-CL"/>
              </w:rPr>
              <w:t>665.221</w:t>
            </w:r>
          </w:p>
        </w:tc>
        <w:tc>
          <w:tcPr>
            <w:tcW w:w="1162" w:type="pct"/>
            <w:tcBorders>
              <w:top w:val="single" w:sz="4" w:space="0" w:color="auto"/>
              <w:left w:val="nil"/>
              <w:bottom w:val="single" w:sz="4" w:space="0" w:color="auto"/>
              <w:right w:val="single" w:sz="4" w:space="0" w:color="000000"/>
            </w:tcBorders>
            <w:shd w:val="clear" w:color="auto" w:fill="auto"/>
            <w:noWrap/>
            <w:vAlign w:val="center"/>
            <w:hideMark/>
          </w:tcPr>
          <w:p w14:paraId="464936B9" w14:textId="77777777" w:rsidR="00C41275" w:rsidRPr="00D42470" w:rsidRDefault="00C41275"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 DATUM WGS84 HUSO</w:t>
            </w:r>
            <w:r>
              <w:rPr>
                <w:rFonts w:ascii="Calibri" w:eastAsia="Times New Roman" w:hAnsi="Calibri" w:cs="Times New Roman"/>
                <w:b/>
                <w:color w:val="000000"/>
                <w:sz w:val="18"/>
                <w:szCs w:val="18"/>
                <w:lang w:eastAsia="es-CL"/>
              </w:rPr>
              <w:t xml:space="preserve"> 18G</w:t>
            </w:r>
          </w:p>
        </w:tc>
        <w:tc>
          <w:tcPr>
            <w:tcW w:w="663" w:type="pct"/>
            <w:tcBorders>
              <w:top w:val="single" w:sz="4" w:space="0" w:color="auto"/>
              <w:left w:val="nil"/>
              <w:bottom w:val="single" w:sz="4" w:space="0" w:color="auto"/>
              <w:right w:val="single" w:sz="4" w:space="0" w:color="000000"/>
            </w:tcBorders>
            <w:shd w:val="clear" w:color="auto" w:fill="auto"/>
            <w:noWrap/>
            <w:vAlign w:val="center"/>
            <w:hideMark/>
          </w:tcPr>
          <w:p w14:paraId="01C540A3" w14:textId="77777777" w:rsidR="00C41275" w:rsidRPr="003450A1" w:rsidRDefault="00C41275" w:rsidP="00097656">
            <w:pPr>
              <w:spacing w:after="0" w:line="240" w:lineRule="auto"/>
              <w:rPr>
                <w:rFonts w:ascii="Calibri" w:eastAsia="Times New Roman" w:hAnsi="Calibri" w:cs="Times New Roman"/>
                <w:b/>
                <w:color w:val="000000"/>
                <w:sz w:val="18"/>
                <w:szCs w:val="18"/>
                <w:lang w:eastAsia="es-CL"/>
              </w:rPr>
            </w:pPr>
            <w:r w:rsidRPr="003450A1">
              <w:rPr>
                <w:rFonts w:ascii="Calibri" w:eastAsia="Times New Roman" w:hAnsi="Calibri" w:cs="Times New Roman"/>
                <w:b/>
                <w:color w:val="000000"/>
                <w:sz w:val="18"/>
                <w:szCs w:val="18"/>
                <w:lang w:eastAsia="es-CL"/>
              </w:rPr>
              <w:t xml:space="preserve">Norte: </w:t>
            </w:r>
            <w:r w:rsidR="00066ED4" w:rsidRPr="003450A1">
              <w:rPr>
                <w:rFonts w:ascii="Calibri" w:eastAsia="Times New Roman" w:hAnsi="Calibri" w:cs="Times New Roman"/>
                <w:b/>
                <w:color w:val="000000"/>
                <w:sz w:val="18"/>
                <w:szCs w:val="18"/>
                <w:lang w:eastAsia="es-CL"/>
              </w:rPr>
              <w:t>5.428.496</w:t>
            </w:r>
          </w:p>
        </w:tc>
        <w:tc>
          <w:tcPr>
            <w:tcW w:w="625" w:type="pct"/>
            <w:tcBorders>
              <w:top w:val="single" w:sz="4" w:space="0" w:color="auto"/>
              <w:left w:val="nil"/>
              <w:bottom w:val="single" w:sz="4" w:space="0" w:color="auto"/>
              <w:right w:val="single" w:sz="4" w:space="0" w:color="000000"/>
            </w:tcBorders>
            <w:shd w:val="clear" w:color="auto" w:fill="auto"/>
            <w:noWrap/>
            <w:vAlign w:val="center"/>
            <w:hideMark/>
          </w:tcPr>
          <w:p w14:paraId="074D5023" w14:textId="77777777" w:rsidR="00C41275" w:rsidRPr="003450A1" w:rsidRDefault="00C41275" w:rsidP="00097656">
            <w:pPr>
              <w:spacing w:after="0" w:line="240" w:lineRule="auto"/>
              <w:rPr>
                <w:rFonts w:ascii="Calibri" w:eastAsia="Times New Roman" w:hAnsi="Calibri" w:cs="Times New Roman"/>
                <w:b/>
                <w:color w:val="000000"/>
                <w:sz w:val="18"/>
                <w:szCs w:val="18"/>
                <w:lang w:eastAsia="es-CL"/>
              </w:rPr>
            </w:pPr>
            <w:r w:rsidRPr="003450A1">
              <w:rPr>
                <w:rFonts w:ascii="Calibri" w:eastAsia="Times New Roman" w:hAnsi="Calibri" w:cs="Times New Roman"/>
                <w:b/>
                <w:color w:val="000000"/>
                <w:sz w:val="18"/>
                <w:szCs w:val="18"/>
                <w:lang w:eastAsia="es-CL"/>
              </w:rPr>
              <w:t xml:space="preserve">Este: </w:t>
            </w:r>
            <w:r w:rsidR="00066ED4" w:rsidRPr="003450A1">
              <w:rPr>
                <w:rFonts w:ascii="Calibri" w:eastAsia="Times New Roman" w:hAnsi="Calibri" w:cs="Times New Roman"/>
                <w:b/>
                <w:color w:val="000000"/>
                <w:sz w:val="18"/>
                <w:szCs w:val="18"/>
                <w:lang w:eastAsia="es-CL"/>
              </w:rPr>
              <w:t>665.221</w:t>
            </w:r>
          </w:p>
        </w:tc>
      </w:tr>
      <w:tr w:rsidR="00C41275" w:rsidRPr="00D42470" w14:paraId="40309612" w14:textId="77777777" w:rsidTr="00097656">
        <w:trPr>
          <w:trHeight w:val="450"/>
          <w:jc w:val="center"/>
        </w:trPr>
        <w:tc>
          <w:tcPr>
            <w:tcW w:w="255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83DD202" w14:textId="77777777" w:rsidR="00C41275" w:rsidRDefault="00C41275" w:rsidP="00097656">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roofErr w:type="gramStart"/>
            <w:r w:rsidR="00295D9F">
              <w:rPr>
                <w:rFonts w:ascii="Calibri" w:eastAsia="Times New Roman" w:hAnsi="Calibri" w:cs="Times New Roman"/>
                <w:color w:val="000000"/>
                <w:sz w:val="18"/>
                <w:szCs w:val="18"/>
                <w:lang w:eastAsia="es-CL"/>
              </w:rPr>
              <w:t>Funcionario</w:t>
            </w:r>
            <w:proofErr w:type="gramEnd"/>
            <w:r w:rsidR="00295D9F">
              <w:rPr>
                <w:rFonts w:ascii="Calibri" w:eastAsia="Times New Roman" w:hAnsi="Calibri" w:cs="Times New Roman"/>
                <w:color w:val="000000"/>
                <w:sz w:val="18"/>
                <w:szCs w:val="18"/>
                <w:lang w:eastAsia="es-CL"/>
              </w:rPr>
              <w:t xml:space="preserve"> de la Autoridad Marítima de Puerto Montt, realizando una toma de muestra de las aguas del rio Maullín, a aproximadamente 100 metros aguas abajo</w:t>
            </w:r>
          </w:p>
          <w:p w14:paraId="16AE4689" w14:textId="77777777" w:rsidR="00295D9F" w:rsidRPr="00D42470" w:rsidRDefault="00295D9F" w:rsidP="00097656">
            <w:pPr>
              <w:spacing w:after="0" w:line="240" w:lineRule="auto"/>
              <w:rPr>
                <w:rFonts w:ascii="Calibri" w:eastAsia="Times New Roman" w:hAnsi="Calibri" w:cs="Times New Roman"/>
                <w:b/>
                <w:color w:val="000000"/>
                <w:sz w:val="18"/>
                <w:szCs w:val="18"/>
                <w:lang w:eastAsia="es-CL"/>
              </w:rPr>
            </w:pPr>
          </w:p>
          <w:p w14:paraId="36D4A4E6" w14:textId="77777777" w:rsidR="00C41275" w:rsidRPr="00D42470" w:rsidRDefault="00C41275" w:rsidP="00097656">
            <w:pPr>
              <w:spacing w:after="0" w:line="240" w:lineRule="auto"/>
              <w:rPr>
                <w:rFonts w:ascii="Calibri" w:eastAsia="Times New Roman" w:hAnsi="Calibri" w:cs="Times New Roman"/>
                <w:color w:val="000000"/>
                <w:sz w:val="18"/>
                <w:szCs w:val="18"/>
                <w:lang w:eastAsia="es-CL"/>
              </w:rPr>
            </w:pPr>
          </w:p>
        </w:tc>
        <w:tc>
          <w:tcPr>
            <w:tcW w:w="245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6C6EF10" w14:textId="77777777" w:rsidR="00C41275" w:rsidRPr="00D42470" w:rsidRDefault="00C41275"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95D9F">
              <w:rPr>
                <w:rFonts w:ascii="Calibri" w:eastAsia="Times New Roman" w:hAnsi="Calibri" w:cs="Times New Roman"/>
                <w:color w:val="000000"/>
                <w:sz w:val="18"/>
                <w:szCs w:val="18"/>
                <w:lang w:eastAsia="es-CL"/>
              </w:rPr>
              <w:t>Frasco con muestra de agua extraída del Rio Maullín debidamente rotulada y sellada.</w:t>
            </w:r>
          </w:p>
          <w:p w14:paraId="68CDF4AE" w14:textId="77777777" w:rsidR="00C41275" w:rsidRPr="00D42470" w:rsidRDefault="00C41275" w:rsidP="00097656">
            <w:pPr>
              <w:spacing w:after="0" w:line="240" w:lineRule="auto"/>
              <w:rPr>
                <w:rFonts w:ascii="Calibri" w:eastAsia="Times New Roman" w:hAnsi="Calibri" w:cs="Times New Roman"/>
                <w:color w:val="000000"/>
                <w:sz w:val="18"/>
                <w:szCs w:val="18"/>
                <w:lang w:eastAsia="es-CL"/>
              </w:rPr>
            </w:pPr>
          </w:p>
        </w:tc>
      </w:tr>
      <w:tr w:rsidR="00C41275" w:rsidRPr="00D42470" w14:paraId="0F223671" w14:textId="77777777" w:rsidTr="00097656">
        <w:trPr>
          <w:trHeight w:val="450"/>
          <w:jc w:val="center"/>
        </w:trPr>
        <w:tc>
          <w:tcPr>
            <w:tcW w:w="2550" w:type="pct"/>
            <w:gridSpan w:val="3"/>
            <w:vMerge/>
            <w:tcBorders>
              <w:top w:val="single" w:sz="4" w:space="0" w:color="auto"/>
              <w:left w:val="single" w:sz="4" w:space="0" w:color="auto"/>
              <w:bottom w:val="single" w:sz="4" w:space="0" w:color="auto"/>
              <w:right w:val="single" w:sz="4" w:space="0" w:color="auto"/>
            </w:tcBorders>
            <w:vAlign w:val="center"/>
            <w:hideMark/>
          </w:tcPr>
          <w:p w14:paraId="22FA08BB" w14:textId="77777777" w:rsidR="00C41275" w:rsidRPr="00D42470" w:rsidRDefault="00C41275" w:rsidP="00097656">
            <w:pPr>
              <w:spacing w:after="0" w:line="240" w:lineRule="auto"/>
              <w:rPr>
                <w:rFonts w:ascii="Calibri" w:eastAsia="Times New Roman" w:hAnsi="Calibri" w:cs="Times New Roman"/>
                <w:color w:val="000000"/>
                <w:sz w:val="20"/>
                <w:szCs w:val="20"/>
                <w:lang w:eastAsia="es-CL"/>
              </w:rPr>
            </w:pPr>
          </w:p>
        </w:tc>
        <w:tc>
          <w:tcPr>
            <w:tcW w:w="2450" w:type="pct"/>
            <w:gridSpan w:val="3"/>
            <w:vMerge/>
            <w:tcBorders>
              <w:top w:val="single" w:sz="4" w:space="0" w:color="auto"/>
              <w:left w:val="single" w:sz="4" w:space="0" w:color="auto"/>
              <w:bottom w:val="single" w:sz="4" w:space="0" w:color="auto"/>
              <w:right w:val="single" w:sz="4" w:space="0" w:color="auto"/>
            </w:tcBorders>
            <w:vAlign w:val="center"/>
            <w:hideMark/>
          </w:tcPr>
          <w:p w14:paraId="6D2DBFC1" w14:textId="77777777" w:rsidR="00C41275" w:rsidRPr="00D42470" w:rsidRDefault="00C41275" w:rsidP="00097656">
            <w:pPr>
              <w:spacing w:after="0" w:line="240" w:lineRule="auto"/>
              <w:rPr>
                <w:rFonts w:ascii="Calibri" w:eastAsia="Times New Roman" w:hAnsi="Calibri" w:cs="Times New Roman"/>
                <w:color w:val="000000"/>
                <w:sz w:val="20"/>
                <w:szCs w:val="20"/>
                <w:lang w:eastAsia="es-CL"/>
              </w:rPr>
            </w:pPr>
          </w:p>
        </w:tc>
      </w:tr>
    </w:tbl>
    <w:p w14:paraId="50C12EF2" w14:textId="192D5E31" w:rsidR="003A66CB" w:rsidRDefault="003A66CB" w:rsidP="003A66CB">
      <w:pPr>
        <w:pStyle w:val="Listaconnmeros"/>
        <w:numPr>
          <w:ilvl w:val="0"/>
          <w:numId w:val="0"/>
        </w:numPr>
      </w:pPr>
      <w:bookmarkStart w:id="142" w:name="_Toc352840403"/>
      <w:bookmarkStart w:id="143" w:name="_Toc352841463"/>
      <w:bookmarkStart w:id="144" w:name="_Toc447875250"/>
      <w:bookmarkStart w:id="145" w:name="_Toc449085428"/>
    </w:p>
    <w:p w14:paraId="7C8333D2" w14:textId="77777777" w:rsidR="00F20AB1" w:rsidRPr="003A66CB" w:rsidRDefault="00F20AB1" w:rsidP="003A66CB">
      <w:pPr>
        <w:pStyle w:val="Listaconnmeros"/>
        <w:numPr>
          <w:ilvl w:val="0"/>
          <w:numId w:val="0"/>
        </w:numPr>
      </w:pPr>
    </w:p>
    <w:p w14:paraId="1E32C897" w14:textId="6B61CE9F" w:rsidR="003A66CB" w:rsidRPr="003A66CB" w:rsidRDefault="003A66CB" w:rsidP="003A66CB">
      <w:pPr>
        <w:pStyle w:val="Ttulo2"/>
        <w:rPr>
          <w:sz w:val="24"/>
          <w:szCs w:val="20"/>
        </w:rPr>
      </w:pPr>
      <w:bookmarkStart w:id="146" w:name="_Toc965680"/>
      <w:r w:rsidRPr="003A66CB">
        <w:rPr>
          <w:sz w:val="24"/>
          <w:szCs w:val="20"/>
        </w:rPr>
        <w:lastRenderedPageBreak/>
        <w:t xml:space="preserve">Uso de </w:t>
      </w:r>
      <w:proofErr w:type="spellStart"/>
      <w:r w:rsidRPr="003A66CB">
        <w:rPr>
          <w:sz w:val="24"/>
          <w:szCs w:val="20"/>
        </w:rPr>
        <w:t>By</w:t>
      </w:r>
      <w:proofErr w:type="spellEnd"/>
      <w:r w:rsidRPr="003A66CB">
        <w:rPr>
          <w:sz w:val="24"/>
          <w:szCs w:val="20"/>
        </w:rPr>
        <w:t xml:space="preserve"> Pass </w:t>
      </w:r>
      <w:bookmarkEnd w:id="146"/>
    </w:p>
    <w:p w14:paraId="1D46180F" w14:textId="77777777" w:rsidR="003A66CB" w:rsidRPr="003A66CB" w:rsidRDefault="003A66CB" w:rsidP="003A66CB">
      <w:pPr>
        <w:pStyle w:val="Ttulo2"/>
        <w:numPr>
          <w:ilvl w:val="0"/>
          <w:numId w:val="0"/>
        </w:numPr>
        <w:ind w:left="576"/>
        <w:rPr>
          <w:color w:val="FF0000"/>
          <w:sz w:val="24"/>
          <w:szCs w:val="20"/>
        </w:rPr>
      </w:pPr>
    </w:p>
    <w:tbl>
      <w:tblPr>
        <w:tblStyle w:val="Tablaconcuadrcula"/>
        <w:tblW w:w="5001" w:type="pct"/>
        <w:tblLook w:val="04A0" w:firstRow="1" w:lastRow="0" w:firstColumn="1" w:lastColumn="0" w:noHBand="0" w:noVBand="1"/>
      </w:tblPr>
      <w:tblGrid>
        <w:gridCol w:w="3768"/>
        <w:gridCol w:w="9797"/>
      </w:tblGrid>
      <w:tr w:rsidR="003A66CB" w:rsidRPr="00D42470" w14:paraId="50087C49" w14:textId="77777777" w:rsidTr="00005E0C">
        <w:trPr>
          <w:trHeight w:val="142"/>
        </w:trPr>
        <w:tc>
          <w:tcPr>
            <w:tcW w:w="1389" w:type="pct"/>
          </w:tcPr>
          <w:p w14:paraId="2515AAB4" w14:textId="77777777" w:rsidR="003A66CB" w:rsidRPr="00D42470" w:rsidRDefault="003A66CB" w:rsidP="00005E0C">
            <w:pPr>
              <w:rPr>
                <w:lang w:val="es-CL"/>
              </w:rPr>
            </w:pPr>
            <w:r w:rsidRPr="00D42470">
              <w:rPr>
                <w:rFonts w:eastAsia="Times New Roman"/>
                <w:b/>
                <w:bCs/>
                <w:color w:val="000000"/>
                <w:lang w:eastAsia="es-CL"/>
              </w:rPr>
              <w:t xml:space="preserve">Número de hecho constatado: </w:t>
            </w:r>
            <w:r>
              <w:rPr>
                <w:rFonts w:eastAsia="Times New Roman"/>
                <w:b/>
                <w:bCs/>
                <w:color w:val="000000"/>
                <w:lang w:eastAsia="es-CL"/>
              </w:rPr>
              <w:t>2</w:t>
            </w:r>
          </w:p>
        </w:tc>
        <w:tc>
          <w:tcPr>
            <w:tcW w:w="3611" w:type="pct"/>
          </w:tcPr>
          <w:p w14:paraId="4B427828" w14:textId="77777777" w:rsidR="003A66CB" w:rsidRPr="00D42470" w:rsidRDefault="003A66CB" w:rsidP="00005E0C">
            <w:r w:rsidRPr="00D42470">
              <w:rPr>
                <w:rFonts w:eastAsia="Times New Roman"/>
                <w:b/>
                <w:bCs/>
                <w:color w:val="000000"/>
                <w:lang w:eastAsia="es-CL"/>
              </w:rPr>
              <w:t>Estación N°</w:t>
            </w:r>
            <w:r w:rsidRPr="00D42470">
              <w:rPr>
                <w:rFonts w:eastAsia="Times New Roman"/>
                <w:color w:val="000000"/>
                <w:lang w:eastAsia="es-CL"/>
              </w:rPr>
              <w:t>:</w:t>
            </w:r>
            <w:r w:rsidR="00C050CF">
              <w:rPr>
                <w:rFonts w:eastAsia="Times New Roman"/>
                <w:color w:val="000000"/>
                <w:lang w:eastAsia="es-CL"/>
              </w:rPr>
              <w:t xml:space="preserve"> 4</w:t>
            </w:r>
          </w:p>
        </w:tc>
      </w:tr>
      <w:tr w:rsidR="003A66CB" w:rsidRPr="00F14D23" w14:paraId="1707AF15" w14:textId="77777777" w:rsidTr="00005E0C">
        <w:trPr>
          <w:trHeight w:val="319"/>
        </w:trPr>
        <w:tc>
          <w:tcPr>
            <w:tcW w:w="5000" w:type="pct"/>
            <w:gridSpan w:val="2"/>
            <w:tcBorders>
              <w:bottom w:val="single" w:sz="4" w:space="0" w:color="auto"/>
            </w:tcBorders>
          </w:tcPr>
          <w:p w14:paraId="7094C99E" w14:textId="77777777" w:rsidR="003A66CB" w:rsidRPr="00D42470" w:rsidRDefault="003A66CB" w:rsidP="00005E0C">
            <w:r w:rsidRPr="00D42470">
              <w:rPr>
                <w:rFonts w:eastAsia="Times New Roman"/>
                <w:b/>
                <w:bCs/>
                <w:color w:val="000000"/>
                <w:lang w:eastAsia="es-CL"/>
              </w:rPr>
              <w:t>Documentación Revisada:</w:t>
            </w:r>
            <w:r w:rsidRPr="00D42470">
              <w:rPr>
                <w:rFonts w:eastAsia="Times New Roman"/>
                <w:bCs/>
                <w:color w:val="000000"/>
                <w:lang w:eastAsia="es-CL"/>
              </w:rPr>
              <w:t xml:space="preserve"> </w:t>
            </w:r>
          </w:p>
        </w:tc>
      </w:tr>
      <w:tr w:rsidR="003A66CB" w:rsidRPr="00D42470" w14:paraId="4B377F51" w14:textId="77777777" w:rsidTr="00005E0C">
        <w:trPr>
          <w:trHeight w:val="627"/>
        </w:trPr>
        <w:tc>
          <w:tcPr>
            <w:tcW w:w="5000" w:type="pct"/>
            <w:gridSpan w:val="2"/>
          </w:tcPr>
          <w:p w14:paraId="1CD475B3" w14:textId="77777777" w:rsidR="003A66CB" w:rsidRPr="00D42470" w:rsidRDefault="003A66CB" w:rsidP="00005E0C">
            <w:r w:rsidRPr="00D42470">
              <w:rPr>
                <w:b/>
              </w:rPr>
              <w:t xml:space="preserve">Exigencia (s): </w:t>
            </w:r>
          </w:p>
          <w:p w14:paraId="1DB408EE" w14:textId="77777777" w:rsidR="00691B77" w:rsidRPr="007A1020" w:rsidRDefault="00691B77" w:rsidP="00691B77">
            <w:pPr>
              <w:pStyle w:val="Prrafodelista"/>
              <w:numPr>
                <w:ilvl w:val="0"/>
                <w:numId w:val="24"/>
              </w:numPr>
              <w:tabs>
                <w:tab w:val="left" w:pos="3240"/>
              </w:tabs>
              <w:rPr>
                <w:u w:val="single"/>
              </w:rPr>
            </w:pPr>
            <w:r w:rsidRPr="007A1020">
              <w:rPr>
                <w:u w:val="single"/>
              </w:rPr>
              <w:t>Considerando 3.1 Descripción del proyecto RCA N° 337/2000</w:t>
            </w:r>
          </w:p>
          <w:p w14:paraId="1EC74F15" w14:textId="77777777" w:rsidR="00691B77" w:rsidRDefault="00691B77" w:rsidP="00691B77">
            <w:pPr>
              <w:tabs>
                <w:tab w:val="left" w:pos="3240"/>
              </w:tabs>
              <w:ind w:left="1014"/>
            </w:pPr>
            <w:r>
              <w:t>El sistema de tratamiento en base a Lodos Activados, en su versión por aireación extendida, considerará las siguientes componentes unitarias.</w:t>
            </w:r>
          </w:p>
          <w:p w14:paraId="5F318A14" w14:textId="77777777" w:rsidR="00691B77" w:rsidRDefault="00691B77" w:rsidP="00691B77">
            <w:pPr>
              <w:pStyle w:val="Prrafodelista"/>
              <w:numPr>
                <w:ilvl w:val="0"/>
                <w:numId w:val="22"/>
              </w:numPr>
              <w:tabs>
                <w:tab w:val="left" w:pos="3240"/>
              </w:tabs>
              <w:spacing w:after="160" w:line="259" w:lineRule="auto"/>
              <w:ind w:left="1014"/>
              <w:jc w:val="left"/>
            </w:pPr>
            <w:r>
              <w:t>Tratamiento Preliminar</w:t>
            </w:r>
          </w:p>
          <w:p w14:paraId="0A8B1CFA" w14:textId="77777777" w:rsidR="00691B77" w:rsidRDefault="00691B77" w:rsidP="00691B77">
            <w:pPr>
              <w:pStyle w:val="Prrafodelista"/>
              <w:numPr>
                <w:ilvl w:val="0"/>
                <w:numId w:val="23"/>
              </w:numPr>
              <w:tabs>
                <w:tab w:val="left" w:pos="3240"/>
              </w:tabs>
              <w:spacing w:after="160" w:line="259" w:lineRule="auto"/>
              <w:ind w:left="1014"/>
              <w:jc w:val="left"/>
            </w:pPr>
            <w:r>
              <w:t xml:space="preserve">Cámara de rejas </w:t>
            </w:r>
          </w:p>
          <w:p w14:paraId="15E35207" w14:textId="77777777" w:rsidR="00691B77" w:rsidRDefault="00691B77" w:rsidP="00691B77">
            <w:pPr>
              <w:pStyle w:val="Prrafodelista"/>
              <w:numPr>
                <w:ilvl w:val="0"/>
                <w:numId w:val="23"/>
              </w:numPr>
              <w:tabs>
                <w:tab w:val="left" w:pos="3240"/>
              </w:tabs>
              <w:spacing w:after="160" w:line="259" w:lineRule="auto"/>
              <w:ind w:left="1014"/>
              <w:jc w:val="left"/>
            </w:pPr>
            <w:proofErr w:type="spellStart"/>
            <w:r>
              <w:t>Desarenación</w:t>
            </w:r>
            <w:proofErr w:type="spellEnd"/>
          </w:p>
          <w:p w14:paraId="4CCE9AA7" w14:textId="77777777" w:rsidR="00691B77" w:rsidRDefault="00691B77" w:rsidP="00691B77">
            <w:pPr>
              <w:pStyle w:val="Prrafodelista"/>
              <w:numPr>
                <w:ilvl w:val="0"/>
                <w:numId w:val="23"/>
              </w:numPr>
              <w:tabs>
                <w:tab w:val="left" w:pos="3240"/>
              </w:tabs>
              <w:spacing w:after="160" w:line="259" w:lineRule="auto"/>
              <w:ind w:left="1014"/>
              <w:jc w:val="left"/>
            </w:pPr>
            <w:r>
              <w:t xml:space="preserve">Medición de caudal </w:t>
            </w:r>
          </w:p>
          <w:p w14:paraId="2D0FD6C8" w14:textId="77777777" w:rsidR="00691B77" w:rsidRDefault="00691B77" w:rsidP="00691B77">
            <w:pPr>
              <w:pStyle w:val="Prrafodelista"/>
              <w:numPr>
                <w:ilvl w:val="0"/>
                <w:numId w:val="22"/>
              </w:numPr>
              <w:tabs>
                <w:tab w:val="left" w:pos="3240"/>
              </w:tabs>
              <w:spacing w:after="160" w:line="259" w:lineRule="auto"/>
              <w:ind w:left="1014"/>
              <w:jc w:val="left"/>
            </w:pPr>
            <w:proofErr w:type="spellStart"/>
            <w:r>
              <w:t>By</w:t>
            </w:r>
            <w:proofErr w:type="spellEnd"/>
            <w:r>
              <w:t xml:space="preserve"> Pass del sistema</w:t>
            </w:r>
          </w:p>
          <w:p w14:paraId="53AF6F87" w14:textId="77777777" w:rsidR="00691B77" w:rsidRDefault="00691B77" w:rsidP="00691B77">
            <w:pPr>
              <w:pStyle w:val="Prrafodelista"/>
              <w:numPr>
                <w:ilvl w:val="0"/>
                <w:numId w:val="22"/>
              </w:numPr>
              <w:tabs>
                <w:tab w:val="left" w:pos="3240"/>
              </w:tabs>
              <w:spacing w:after="160" w:line="259" w:lineRule="auto"/>
              <w:ind w:left="1014"/>
              <w:jc w:val="left"/>
            </w:pPr>
            <w:r>
              <w:t>Tratamiento Secundario</w:t>
            </w:r>
          </w:p>
          <w:p w14:paraId="0C5662B7" w14:textId="77777777" w:rsidR="00691B77" w:rsidRDefault="00691B77" w:rsidP="00691B77">
            <w:pPr>
              <w:pStyle w:val="Prrafodelista"/>
              <w:numPr>
                <w:ilvl w:val="0"/>
                <w:numId w:val="23"/>
              </w:numPr>
              <w:tabs>
                <w:tab w:val="left" w:pos="3240"/>
              </w:tabs>
              <w:spacing w:after="160" w:line="259" w:lineRule="auto"/>
              <w:ind w:left="1014"/>
              <w:jc w:val="left"/>
            </w:pPr>
            <w:r>
              <w:t>Tanque de aireación</w:t>
            </w:r>
          </w:p>
          <w:p w14:paraId="6915C3B2" w14:textId="77777777" w:rsidR="00691B77" w:rsidRDefault="00691B77" w:rsidP="00691B77">
            <w:pPr>
              <w:pStyle w:val="Prrafodelista"/>
              <w:numPr>
                <w:ilvl w:val="0"/>
                <w:numId w:val="23"/>
              </w:numPr>
              <w:tabs>
                <w:tab w:val="left" w:pos="3240"/>
              </w:tabs>
              <w:spacing w:after="160" w:line="259" w:lineRule="auto"/>
              <w:ind w:left="1014"/>
              <w:jc w:val="left"/>
            </w:pPr>
            <w:r>
              <w:t xml:space="preserve">Sedimentación secundaria </w:t>
            </w:r>
          </w:p>
          <w:p w14:paraId="03016CDE" w14:textId="77777777" w:rsidR="00691B77" w:rsidRDefault="00691B77" w:rsidP="00691B77">
            <w:pPr>
              <w:pStyle w:val="Prrafodelista"/>
              <w:numPr>
                <w:ilvl w:val="0"/>
                <w:numId w:val="22"/>
              </w:numPr>
              <w:tabs>
                <w:tab w:val="left" w:pos="3240"/>
              </w:tabs>
              <w:spacing w:after="160" w:line="259" w:lineRule="auto"/>
              <w:ind w:left="1014"/>
              <w:jc w:val="left"/>
            </w:pPr>
            <w:r>
              <w:t xml:space="preserve">Desinfección </w:t>
            </w:r>
          </w:p>
          <w:p w14:paraId="68BA3505" w14:textId="77777777" w:rsidR="00691B77" w:rsidRDefault="00691B77" w:rsidP="00691B77">
            <w:pPr>
              <w:pStyle w:val="Prrafodelista"/>
              <w:numPr>
                <w:ilvl w:val="0"/>
                <w:numId w:val="23"/>
              </w:numPr>
              <w:tabs>
                <w:tab w:val="left" w:pos="3240"/>
              </w:tabs>
              <w:spacing w:after="160" w:line="259" w:lineRule="auto"/>
              <w:ind w:left="1014"/>
              <w:jc w:val="left"/>
            </w:pPr>
            <w:r>
              <w:t>Estanque de contacto (Cloro)</w:t>
            </w:r>
          </w:p>
          <w:p w14:paraId="4A90FFBF" w14:textId="77777777" w:rsidR="00691B77" w:rsidRDefault="00691B77" w:rsidP="00691B77">
            <w:pPr>
              <w:pStyle w:val="Prrafodelista"/>
              <w:numPr>
                <w:ilvl w:val="0"/>
                <w:numId w:val="22"/>
              </w:numPr>
              <w:tabs>
                <w:tab w:val="left" w:pos="3240"/>
              </w:tabs>
              <w:spacing w:after="160" w:line="259" w:lineRule="auto"/>
              <w:ind w:left="1014"/>
              <w:jc w:val="left"/>
            </w:pPr>
            <w:r>
              <w:t xml:space="preserve">Tratamiento y disposición final de los lodos </w:t>
            </w:r>
          </w:p>
          <w:p w14:paraId="37B027B1" w14:textId="77777777" w:rsidR="00691B77" w:rsidRDefault="00691B77" w:rsidP="00691B77">
            <w:pPr>
              <w:pStyle w:val="Prrafodelista"/>
              <w:numPr>
                <w:ilvl w:val="0"/>
                <w:numId w:val="23"/>
              </w:numPr>
              <w:tabs>
                <w:tab w:val="left" w:pos="3240"/>
              </w:tabs>
              <w:spacing w:after="160" w:line="259" w:lineRule="auto"/>
              <w:ind w:left="1014"/>
              <w:jc w:val="left"/>
            </w:pPr>
            <w:r>
              <w:t xml:space="preserve">Recirculación de lodos </w:t>
            </w:r>
          </w:p>
          <w:p w14:paraId="7BEF7AF4" w14:textId="77777777" w:rsidR="00691B77" w:rsidRDefault="00691B77" w:rsidP="00691B77">
            <w:pPr>
              <w:pStyle w:val="Prrafodelista"/>
              <w:numPr>
                <w:ilvl w:val="0"/>
                <w:numId w:val="23"/>
              </w:numPr>
              <w:tabs>
                <w:tab w:val="left" w:pos="3240"/>
              </w:tabs>
              <w:spacing w:after="160" w:line="259" w:lineRule="auto"/>
              <w:ind w:left="1014"/>
              <w:jc w:val="left"/>
            </w:pPr>
            <w:r>
              <w:t>Espesado</w:t>
            </w:r>
          </w:p>
          <w:p w14:paraId="2D4CD1B0" w14:textId="77777777" w:rsidR="00691B77" w:rsidRDefault="00691B77" w:rsidP="00691B77">
            <w:pPr>
              <w:pStyle w:val="Prrafodelista"/>
              <w:numPr>
                <w:ilvl w:val="0"/>
                <w:numId w:val="23"/>
              </w:numPr>
              <w:tabs>
                <w:tab w:val="left" w:pos="3240"/>
              </w:tabs>
              <w:spacing w:after="160" w:line="259" w:lineRule="auto"/>
              <w:ind w:left="1014"/>
              <w:jc w:val="left"/>
            </w:pPr>
            <w:r>
              <w:t>Deshidratación</w:t>
            </w:r>
          </w:p>
          <w:p w14:paraId="771507E7" w14:textId="77777777" w:rsidR="00691B77" w:rsidRDefault="00691B77" w:rsidP="00691B77">
            <w:pPr>
              <w:pStyle w:val="Prrafodelista"/>
              <w:numPr>
                <w:ilvl w:val="0"/>
                <w:numId w:val="23"/>
              </w:numPr>
              <w:tabs>
                <w:tab w:val="left" w:pos="3240"/>
              </w:tabs>
              <w:spacing w:after="160" w:line="259" w:lineRule="auto"/>
              <w:ind w:left="1014"/>
              <w:jc w:val="left"/>
            </w:pPr>
            <w:r>
              <w:t>Almacenamiento de lodos</w:t>
            </w:r>
          </w:p>
          <w:p w14:paraId="7CDD273E" w14:textId="77777777" w:rsidR="00B61F66" w:rsidRPr="00A03F24" w:rsidRDefault="00691B77" w:rsidP="00B61F66">
            <w:pPr>
              <w:pStyle w:val="Prrafodelista"/>
              <w:numPr>
                <w:ilvl w:val="0"/>
                <w:numId w:val="23"/>
              </w:numPr>
              <w:tabs>
                <w:tab w:val="left" w:pos="3240"/>
              </w:tabs>
              <w:spacing w:after="160" w:line="259" w:lineRule="auto"/>
              <w:ind w:left="1014"/>
              <w:jc w:val="left"/>
            </w:pPr>
            <w:r>
              <w:t>Disposición final</w:t>
            </w:r>
          </w:p>
        </w:tc>
      </w:tr>
      <w:tr w:rsidR="003A66CB" w:rsidRPr="00D42470" w14:paraId="146CED68" w14:textId="77777777" w:rsidTr="00005E0C">
        <w:trPr>
          <w:trHeight w:val="627"/>
        </w:trPr>
        <w:tc>
          <w:tcPr>
            <w:tcW w:w="5000" w:type="pct"/>
            <w:gridSpan w:val="2"/>
          </w:tcPr>
          <w:p w14:paraId="2B1C21C4" w14:textId="77777777" w:rsidR="00C41275" w:rsidRPr="00C41275" w:rsidRDefault="003A66CB" w:rsidP="00C41275">
            <w:r w:rsidRPr="00D42470">
              <w:rPr>
                <w:b/>
              </w:rPr>
              <w:t>Hecho (s):</w:t>
            </w:r>
            <w:r w:rsidRPr="00D42470">
              <w:t xml:space="preserve"> </w:t>
            </w:r>
          </w:p>
          <w:p w14:paraId="71481FC9" w14:textId="77777777" w:rsidR="00C41275" w:rsidRDefault="00C41275" w:rsidP="00C41275">
            <w:pPr>
              <w:pStyle w:val="Prrafodelista"/>
              <w:numPr>
                <w:ilvl w:val="0"/>
                <w:numId w:val="32"/>
              </w:numPr>
            </w:pPr>
            <w:r w:rsidRPr="000748F3">
              <w:rPr>
                <w:rFonts w:eastAsia="Times New Roman"/>
                <w:color w:val="000000"/>
                <w:lang w:eastAsia="es-CL"/>
              </w:rPr>
              <w:t>Durante las actividades de inspección</w:t>
            </w:r>
            <w:r>
              <w:rPr>
                <w:color w:val="000000"/>
              </w:rPr>
              <w:t xml:space="preserve">, </w:t>
            </w:r>
            <w:r>
              <w:t>se realiza un</w:t>
            </w:r>
            <w:r w:rsidR="00054A34">
              <w:t xml:space="preserve"> recorrido</w:t>
            </w:r>
            <w:r>
              <w:t xml:space="preserve"> en la Planta de </w:t>
            </w:r>
            <w:proofErr w:type="spellStart"/>
            <w:r>
              <w:t>Essal</w:t>
            </w:r>
            <w:proofErr w:type="spellEnd"/>
            <w:r>
              <w:t xml:space="preserve">, donde se toma contacto con el señor Juan </w:t>
            </w:r>
            <w:proofErr w:type="spellStart"/>
            <w:r>
              <w:t>Quinchagual</w:t>
            </w:r>
            <w:proofErr w:type="spellEnd"/>
            <w:r>
              <w:t>, encargado del sistema de tratamiento de aguas, al que se le da a conocer el alcance de la actividad de fiscalización.</w:t>
            </w:r>
          </w:p>
          <w:p w14:paraId="76F85C13" w14:textId="737C0B23" w:rsidR="00C41275" w:rsidRDefault="00C41275" w:rsidP="00C41275">
            <w:pPr>
              <w:pStyle w:val="Prrafodelista"/>
              <w:numPr>
                <w:ilvl w:val="0"/>
                <w:numId w:val="32"/>
              </w:numPr>
            </w:pPr>
            <w:r>
              <w:t>Se visita el sector de la cámara de inspección, donde se constata que existen dos tomas de muestras</w:t>
            </w:r>
            <w:r w:rsidR="00F20AB1">
              <w:t xml:space="preserve"> para autocontrol</w:t>
            </w:r>
            <w:r>
              <w:t>, que realizan la medición en el caudal de salida y otro en el caudal tratado. Aquí se toma muestras puntuales por parte de la Gobernación Marítima de Puerto Montt.</w:t>
            </w:r>
          </w:p>
          <w:p w14:paraId="30F1410F" w14:textId="348CDE32" w:rsidR="00D068BF" w:rsidRPr="00C41275" w:rsidRDefault="00102684" w:rsidP="00C41275">
            <w:pPr>
              <w:pStyle w:val="Prrafodelista"/>
              <w:numPr>
                <w:ilvl w:val="0"/>
                <w:numId w:val="32"/>
              </w:numPr>
            </w:pPr>
            <w:r>
              <w:rPr>
                <w:rFonts w:eastAsia="Times New Roman"/>
                <w:color w:val="000000"/>
                <w:lang w:eastAsia="es-CL"/>
              </w:rPr>
              <w:t>S</w:t>
            </w:r>
            <w:r w:rsidR="0034191D" w:rsidRPr="00C41275">
              <w:rPr>
                <w:rFonts w:eastAsia="Times New Roman"/>
                <w:color w:val="000000"/>
                <w:lang w:eastAsia="es-CL"/>
              </w:rPr>
              <w:t>e constató</w:t>
            </w:r>
            <w:r w:rsidR="0034191D" w:rsidRPr="00C41275">
              <w:t xml:space="preserve"> </w:t>
            </w:r>
            <w:r>
              <w:t>un</w:t>
            </w:r>
            <w:r w:rsidR="00D068BF" w:rsidRPr="00C41275">
              <w:t xml:space="preserve"> </w:t>
            </w:r>
            <w:proofErr w:type="spellStart"/>
            <w:r w:rsidR="00D068BF" w:rsidRPr="00C41275">
              <w:t>By</w:t>
            </w:r>
            <w:proofErr w:type="spellEnd"/>
            <w:r w:rsidR="00D068BF" w:rsidRPr="00C41275">
              <w:t xml:space="preserve"> Pass y se registra el caudal del momento de inspección</w:t>
            </w:r>
            <w:r w:rsidR="00F20AB1">
              <w:t xml:space="preserve">, correspondiente a 58.84 </w:t>
            </w:r>
            <w:r w:rsidR="0025072A">
              <w:t>LPS.</w:t>
            </w:r>
            <w:r w:rsidR="00F20AB1">
              <w:t xml:space="preserve"> </w:t>
            </w:r>
          </w:p>
          <w:p w14:paraId="3259B58A" w14:textId="77777777" w:rsidR="000748F3" w:rsidRDefault="00D068BF" w:rsidP="000748F3">
            <w:pPr>
              <w:pStyle w:val="Prrafodelista"/>
              <w:numPr>
                <w:ilvl w:val="0"/>
                <w:numId w:val="32"/>
              </w:numPr>
            </w:pPr>
            <w:r w:rsidRPr="000748F3">
              <w:t>Se une al recorrido los señores Ariel Barrientos, Ingeniero de procesos del departamento de saneamiento de ESSAL y el señor Jorge Opita, Ingeniero de proyecto del departamento de aguas lluvia de ESSAL.</w:t>
            </w:r>
          </w:p>
          <w:p w14:paraId="369647D9" w14:textId="77777777" w:rsidR="00194DA8" w:rsidRDefault="00194DA8" w:rsidP="000748F3">
            <w:pPr>
              <w:pStyle w:val="Prrafodelista"/>
              <w:numPr>
                <w:ilvl w:val="0"/>
                <w:numId w:val="32"/>
              </w:numPr>
            </w:pPr>
            <w:r>
              <w:t xml:space="preserve">Con fecha 13 de marzo de 2019, la Gobernación Marítima de Puerto Montt, hace llegar a nuestras oficinas el oficio G.M. PMO. ORDINARIO N° 12600/419/S.M.A. </w:t>
            </w:r>
            <w:r w:rsidR="00B6560A">
              <w:t xml:space="preserve">(Anexo 7) </w:t>
            </w:r>
            <w:r>
              <w:t xml:space="preserve">correspondiente a una Investigación Sumaria Administrativa </w:t>
            </w:r>
            <w:r w:rsidR="00B6560A">
              <w:t xml:space="preserve">Marítima </w:t>
            </w:r>
            <w:r>
              <w:t>donde señala:</w:t>
            </w:r>
          </w:p>
          <w:p w14:paraId="3E4F2C12" w14:textId="77777777" w:rsidR="00194DA8" w:rsidRPr="0049519F" w:rsidRDefault="00BF719A" w:rsidP="00194DA8">
            <w:pPr>
              <w:pStyle w:val="Prrafodelista"/>
              <w:numPr>
                <w:ilvl w:val="0"/>
                <w:numId w:val="23"/>
              </w:numPr>
            </w:pPr>
            <w:r>
              <w:t>Que con fecha 13 de junio de 2018, se ordenó instruir una investigación sumaria, para determinar las causas, circunstancias y responsables</w:t>
            </w:r>
            <w:r w:rsidR="000F49D0">
              <w:t xml:space="preserve">, si los hubiere, en la citada descarga, determinado que, conforme a lo estipulado en el </w:t>
            </w:r>
            <w:proofErr w:type="spellStart"/>
            <w:r w:rsidR="000F49D0">
              <w:t>articulo</w:t>
            </w:r>
            <w:proofErr w:type="spellEnd"/>
            <w:r w:rsidR="000F49D0">
              <w:t xml:space="preserve"> 2 y 35 de la Ley Orgánica de la Superintendencia del Medio Ambiente y </w:t>
            </w:r>
            <w:r w:rsidR="000F49D0">
              <w:lastRenderedPageBreak/>
              <w:t>al contar la empresa con Resolución de Calificación Ambiental, la autoridad marítima se declara incompetente para continuar con la presente Investigación sumaria Administrativa Marítim</w:t>
            </w:r>
            <w:r w:rsidR="00B6560A">
              <w:t>a.</w:t>
            </w:r>
          </w:p>
          <w:p w14:paraId="7E5A7904" w14:textId="77777777" w:rsidR="00194DA8" w:rsidRPr="00194DA8" w:rsidRDefault="00194DA8" w:rsidP="00194DA8"/>
          <w:p w14:paraId="6FE17D6B" w14:textId="18426B22" w:rsidR="000748F3" w:rsidRDefault="000748F3" w:rsidP="000748F3">
            <w:pPr>
              <w:pStyle w:val="Prrafodelista"/>
              <w:numPr>
                <w:ilvl w:val="0"/>
                <w:numId w:val="32"/>
              </w:numPr>
            </w:pPr>
            <w:r w:rsidRPr="00941FC2">
              <w:t>Del examen de información</w:t>
            </w:r>
            <w:r w:rsidR="003A66CB" w:rsidRPr="00941FC2">
              <w:t xml:space="preserve">, </w:t>
            </w:r>
            <w:r w:rsidR="00102684">
              <w:t xml:space="preserve">en cuanto a la capacidad de tratamiento de la planta de tratamiento de aguas servidas, se observa que </w:t>
            </w:r>
            <w:r w:rsidR="00102684" w:rsidRPr="00102684">
              <w:t>los caudales registrados al momento de la fiscalización muestran valores de 15</w:t>
            </w:r>
            <w:r w:rsidR="00053643">
              <w:t>6</w:t>
            </w:r>
            <w:r w:rsidR="00102684" w:rsidRPr="00102684">
              <w:t>.</w:t>
            </w:r>
            <w:r w:rsidR="00053643">
              <w:t>4</w:t>
            </w:r>
            <w:r w:rsidR="00102684" w:rsidRPr="00102684">
              <w:t xml:space="preserve"> LPS para el efluente tratado y 58.</w:t>
            </w:r>
            <w:r w:rsidR="00053643">
              <w:t>8</w:t>
            </w:r>
            <w:r w:rsidR="00102684" w:rsidRPr="00102684">
              <w:t xml:space="preserve"> LPS para el efluente no tratado proveniente del </w:t>
            </w:r>
            <w:proofErr w:type="spellStart"/>
            <w:r w:rsidR="00102684" w:rsidRPr="00102684">
              <w:t>by</w:t>
            </w:r>
            <w:proofErr w:type="spellEnd"/>
            <w:r w:rsidR="00102684" w:rsidRPr="00102684">
              <w:t xml:space="preserve"> </w:t>
            </w:r>
            <w:proofErr w:type="spellStart"/>
            <w:r w:rsidR="00102684" w:rsidRPr="00102684">
              <w:t>pass</w:t>
            </w:r>
            <w:proofErr w:type="spellEnd"/>
            <w:r w:rsidR="00102684" w:rsidRPr="00102684">
              <w:t xml:space="preserve">, </w:t>
            </w:r>
            <w:r w:rsidR="00054A34" w:rsidRPr="00054A34">
              <w:t xml:space="preserve">lo que sumaría 209.65 LPS, </w:t>
            </w:r>
            <w:r w:rsidR="00C862BF">
              <w:t>valores que estaría muy por debajo</w:t>
            </w:r>
            <w:r w:rsidR="00054A34" w:rsidRPr="00054A34">
              <w:t xml:space="preserve"> </w:t>
            </w:r>
            <w:r w:rsidR="00C862BF">
              <w:t>de</w:t>
            </w:r>
            <w:r w:rsidR="00054A34" w:rsidRPr="00054A34">
              <w:t xml:space="preserve"> lo indicado en RCA N° 337/2000 de 271.8 LPS, por lo que</w:t>
            </w:r>
            <w:r w:rsidR="00C862BF">
              <w:t xml:space="preserve"> el titular </w:t>
            </w:r>
            <w:r w:rsidR="00054A34" w:rsidRPr="00054A34">
              <w:t>no está tratando el volumen máximo indicado en la citada RCA</w:t>
            </w:r>
            <w:r w:rsidR="00C862BF">
              <w:t>.</w:t>
            </w:r>
          </w:p>
          <w:p w14:paraId="467F84D1" w14:textId="77777777" w:rsidR="00C127CC" w:rsidRDefault="00C127CC" w:rsidP="00C127CC">
            <w:pPr>
              <w:pStyle w:val="Prrafodelista"/>
            </w:pPr>
          </w:p>
          <w:p w14:paraId="38957286" w14:textId="77777777" w:rsidR="00EB1026" w:rsidRDefault="00EB1026" w:rsidP="000748F3">
            <w:pPr>
              <w:pStyle w:val="Prrafodelista"/>
              <w:numPr>
                <w:ilvl w:val="0"/>
                <w:numId w:val="32"/>
              </w:numPr>
            </w:pPr>
            <w:r>
              <w:t xml:space="preserve">Por otro lado, el registro de caudal de ingreso a la planta registra 202.7 LPS al momento de la inspección, capacidad menor a lo indicado en la RCA, y tampoco en presencia de lluvias intensas, por lo que no existe justificación del uso del </w:t>
            </w:r>
            <w:proofErr w:type="spellStart"/>
            <w:r>
              <w:t>By</w:t>
            </w:r>
            <w:proofErr w:type="spellEnd"/>
            <w:r>
              <w:t xml:space="preserve"> </w:t>
            </w:r>
            <w:proofErr w:type="spellStart"/>
            <w:r>
              <w:t>pass</w:t>
            </w:r>
            <w:proofErr w:type="spellEnd"/>
            <w:r>
              <w:t xml:space="preserve"> en el momento de la inspección</w:t>
            </w:r>
            <w:r w:rsidR="00B44CB1">
              <w:t>.</w:t>
            </w:r>
            <w:r>
              <w:t xml:space="preserve"> </w:t>
            </w:r>
          </w:p>
          <w:p w14:paraId="585753DF" w14:textId="77777777" w:rsidR="00346025" w:rsidRDefault="00346025" w:rsidP="005C363C"/>
          <w:p w14:paraId="29398002" w14:textId="77777777" w:rsidR="00346025" w:rsidRDefault="00346025" w:rsidP="005C363C"/>
          <w:p w14:paraId="1DF09915" w14:textId="77777777" w:rsidR="00346025" w:rsidRDefault="00346025" w:rsidP="005C363C"/>
          <w:p w14:paraId="322D71A1" w14:textId="77777777" w:rsidR="005C363C" w:rsidRPr="000748F3" w:rsidRDefault="005C363C" w:rsidP="005C363C"/>
        </w:tc>
      </w:tr>
    </w:tbl>
    <w:p w14:paraId="31DC5FEF" w14:textId="77777777" w:rsidR="003A66CB" w:rsidRDefault="00E55D32" w:rsidP="0031512B">
      <w:pPr>
        <w:spacing w:after="0" w:line="240" w:lineRule="auto"/>
        <w:contextualSpacing/>
        <w:outlineLvl w:val="0"/>
        <w:rPr>
          <w:rFonts w:ascii="Calibri" w:eastAsia="Calibri" w:hAnsi="Calibri" w:cs="Calibri"/>
          <w:b/>
          <w:sz w:val="24"/>
          <w:szCs w:val="20"/>
        </w:rPr>
      </w:pPr>
      <w:bookmarkStart w:id="147" w:name="_Toc352840404"/>
      <w:bookmarkStart w:id="148" w:name="_Toc352841464"/>
      <w:bookmarkStart w:id="149" w:name="_Toc447875253"/>
      <w:bookmarkStart w:id="150" w:name="_Toc449085431"/>
      <w:bookmarkEnd w:id="142"/>
      <w:bookmarkEnd w:id="143"/>
      <w:bookmarkEnd w:id="144"/>
      <w:bookmarkEnd w:id="145"/>
      <w:r>
        <w:rPr>
          <w:rFonts w:ascii="Calibri" w:eastAsia="Calibri" w:hAnsi="Calibri" w:cs="Calibri"/>
          <w:b/>
          <w:sz w:val="24"/>
          <w:szCs w:val="20"/>
        </w:rPr>
        <w:lastRenderedPageBreak/>
        <w:t xml:space="preserve"> </w:t>
      </w:r>
    </w:p>
    <w:p w14:paraId="6E5933A8" w14:textId="77777777" w:rsidR="00053643" w:rsidRDefault="00053643" w:rsidP="0031512B">
      <w:pPr>
        <w:spacing w:after="0" w:line="240" w:lineRule="auto"/>
        <w:contextualSpacing/>
        <w:outlineLvl w:val="0"/>
        <w:rPr>
          <w:rFonts w:ascii="Calibri" w:eastAsia="Calibri" w:hAnsi="Calibri" w:cs="Calibri"/>
          <w:b/>
          <w:sz w:val="24"/>
          <w:szCs w:val="20"/>
        </w:rPr>
      </w:pPr>
    </w:p>
    <w:p w14:paraId="6F1F9A15" w14:textId="77777777" w:rsidR="00F70170" w:rsidRDefault="00F70170" w:rsidP="0031512B">
      <w:pPr>
        <w:spacing w:after="0" w:line="240" w:lineRule="auto"/>
        <w:contextualSpacing/>
        <w:outlineLvl w:val="0"/>
        <w:rPr>
          <w:rFonts w:ascii="Calibri" w:eastAsia="Calibri" w:hAnsi="Calibri" w:cs="Calibri"/>
          <w:b/>
          <w:sz w:val="24"/>
          <w:szCs w:val="20"/>
        </w:rPr>
      </w:pPr>
    </w:p>
    <w:p w14:paraId="2A6700C1" w14:textId="77777777" w:rsidR="00053643" w:rsidRDefault="00053643" w:rsidP="0031512B">
      <w:pPr>
        <w:spacing w:after="0" w:line="240" w:lineRule="auto"/>
        <w:contextualSpacing/>
        <w:outlineLvl w:val="0"/>
        <w:rPr>
          <w:rFonts w:ascii="Calibri" w:eastAsia="Calibri" w:hAnsi="Calibri" w:cs="Calibri"/>
          <w:b/>
          <w:sz w:val="24"/>
          <w:szCs w:val="20"/>
        </w:rPr>
      </w:pPr>
    </w:p>
    <w:p w14:paraId="4C94BFF5" w14:textId="77777777" w:rsidR="00053643" w:rsidRDefault="00053643" w:rsidP="0031512B">
      <w:pPr>
        <w:spacing w:after="0" w:line="240" w:lineRule="auto"/>
        <w:contextualSpacing/>
        <w:outlineLvl w:val="0"/>
        <w:rPr>
          <w:rFonts w:ascii="Calibri" w:eastAsia="Calibri" w:hAnsi="Calibri" w:cs="Calibri"/>
          <w:b/>
          <w:sz w:val="24"/>
          <w:szCs w:val="20"/>
        </w:rPr>
      </w:pPr>
    </w:p>
    <w:p w14:paraId="0194FDAA" w14:textId="77777777" w:rsidR="00053643" w:rsidRDefault="00053643" w:rsidP="0031512B">
      <w:pPr>
        <w:spacing w:after="0" w:line="240" w:lineRule="auto"/>
        <w:contextualSpacing/>
        <w:outlineLvl w:val="0"/>
        <w:rPr>
          <w:rFonts w:ascii="Calibri" w:eastAsia="Calibri" w:hAnsi="Calibri" w:cs="Calibri"/>
          <w:b/>
          <w:sz w:val="24"/>
          <w:szCs w:val="20"/>
        </w:rPr>
      </w:pPr>
    </w:p>
    <w:p w14:paraId="4BD40633" w14:textId="77777777" w:rsidR="00053643" w:rsidRDefault="00053643">
      <w:pPr>
        <w:rPr>
          <w:rFonts w:ascii="Calibri" w:eastAsia="Calibri" w:hAnsi="Calibri" w:cs="Calibri"/>
          <w:b/>
          <w:sz w:val="24"/>
          <w:szCs w:val="20"/>
        </w:rPr>
      </w:pPr>
      <w:r>
        <w:rPr>
          <w:rFonts w:ascii="Calibri" w:eastAsia="Calibri" w:hAnsi="Calibri" w:cs="Calibri"/>
          <w:b/>
          <w:sz w:val="24"/>
          <w:szCs w:val="20"/>
        </w:rPr>
        <w:br w:type="page"/>
      </w:r>
    </w:p>
    <w:tbl>
      <w:tblPr>
        <w:tblW w:w="5000" w:type="pct"/>
        <w:jc w:val="center"/>
        <w:tblCellMar>
          <w:left w:w="70" w:type="dxa"/>
          <w:right w:w="70" w:type="dxa"/>
        </w:tblCellMar>
        <w:tblLook w:val="04A0" w:firstRow="1" w:lastRow="0" w:firstColumn="1" w:lastColumn="0" w:noHBand="0" w:noVBand="1"/>
      </w:tblPr>
      <w:tblGrid>
        <w:gridCol w:w="3561"/>
        <w:gridCol w:w="3336"/>
        <w:gridCol w:w="3155"/>
        <w:gridCol w:w="3510"/>
      </w:tblGrid>
      <w:tr w:rsidR="00053643" w:rsidRPr="00D42470" w14:paraId="07ABD4D9" w14:textId="77777777" w:rsidTr="0009765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FEA926" w14:textId="77777777" w:rsidR="00053643" w:rsidRPr="00D42470" w:rsidRDefault="00053643" w:rsidP="0009765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053643" w:rsidRPr="00D42470" w14:paraId="1CF09B99" w14:textId="77777777" w:rsidTr="00C050CF">
        <w:trPr>
          <w:trHeight w:val="6079"/>
          <w:jc w:val="center"/>
        </w:trPr>
        <w:tc>
          <w:tcPr>
            <w:tcW w:w="2543" w:type="pct"/>
            <w:gridSpan w:val="2"/>
            <w:tcBorders>
              <w:top w:val="nil"/>
              <w:left w:val="single" w:sz="4" w:space="0" w:color="auto"/>
              <w:right w:val="single" w:sz="4" w:space="0" w:color="auto"/>
            </w:tcBorders>
            <w:shd w:val="clear" w:color="auto" w:fill="auto"/>
            <w:noWrap/>
            <w:vAlign w:val="center"/>
            <w:hideMark/>
          </w:tcPr>
          <w:p w14:paraId="66114B97" w14:textId="77777777" w:rsidR="00053643" w:rsidRPr="00D42470" w:rsidRDefault="00053643" w:rsidP="0009765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A2FE290" wp14:editId="5A1384DA">
                  <wp:extent cx="3916627" cy="3364302"/>
                  <wp:effectExtent l="0" t="0" r="8255" b="762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941468" cy="3385640"/>
                          </a:xfrm>
                          <a:prstGeom prst="rect">
                            <a:avLst/>
                          </a:prstGeom>
                        </pic:spPr>
                      </pic:pic>
                    </a:graphicData>
                  </a:graphic>
                </wp:inline>
              </w:drawing>
            </w:r>
          </w:p>
        </w:tc>
        <w:tc>
          <w:tcPr>
            <w:tcW w:w="2457" w:type="pct"/>
            <w:gridSpan w:val="2"/>
            <w:tcBorders>
              <w:top w:val="nil"/>
              <w:left w:val="single" w:sz="4" w:space="0" w:color="auto"/>
              <w:right w:val="single" w:sz="4" w:space="0" w:color="auto"/>
            </w:tcBorders>
            <w:shd w:val="clear" w:color="auto" w:fill="auto"/>
            <w:noWrap/>
            <w:vAlign w:val="center"/>
            <w:hideMark/>
          </w:tcPr>
          <w:p w14:paraId="408DD9FD" w14:textId="77777777" w:rsidR="00053643" w:rsidRPr="00D42470" w:rsidRDefault="00053643" w:rsidP="0009765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9DC9788" wp14:editId="5EAE0B4E">
                  <wp:extent cx="3648974" cy="3536268"/>
                  <wp:effectExtent l="0" t="0" r="8890" b="762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657954" cy="3544970"/>
                          </a:xfrm>
                          <a:prstGeom prst="rect">
                            <a:avLst/>
                          </a:prstGeom>
                        </pic:spPr>
                      </pic:pic>
                    </a:graphicData>
                  </a:graphic>
                </wp:inline>
              </w:drawing>
            </w:r>
          </w:p>
        </w:tc>
      </w:tr>
      <w:tr w:rsidR="00053643" w:rsidRPr="00D42470" w14:paraId="29F44D33" w14:textId="77777777" w:rsidTr="00C050CF">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558E0A82" w14:textId="77777777" w:rsidR="00053643" w:rsidRPr="00D42470" w:rsidRDefault="00053643" w:rsidP="00097656">
            <w:pPr>
              <w:spacing w:after="0" w:line="240" w:lineRule="auto"/>
              <w:contextualSpacing/>
              <w:outlineLvl w:val="1"/>
              <w:rPr>
                <w:rFonts w:ascii="Calibri" w:eastAsia="Times New Roman" w:hAnsi="Calibri" w:cs="Calibri"/>
                <w:b/>
                <w:color w:val="000000"/>
                <w:sz w:val="18"/>
                <w:szCs w:val="18"/>
                <w:lang w:eastAsia="es-CL"/>
              </w:rPr>
            </w:pPr>
            <w:bookmarkStart w:id="151" w:name="_Toc353998123"/>
            <w:bookmarkStart w:id="152" w:name="_Toc353998196"/>
            <w:bookmarkStart w:id="153" w:name="_Toc382383549"/>
            <w:bookmarkStart w:id="154" w:name="_Toc382472371"/>
            <w:bookmarkStart w:id="155" w:name="_Toc390184281"/>
            <w:bookmarkStart w:id="156" w:name="_Toc390360012"/>
            <w:bookmarkStart w:id="157" w:name="_Toc390777033"/>
            <w:bookmarkStart w:id="158" w:name="_Toc447875244"/>
            <w:bookmarkStart w:id="159" w:name="_Toc448926734"/>
            <w:bookmarkStart w:id="160" w:name="_Toc448926923"/>
            <w:bookmarkStart w:id="161" w:name="_Toc448927011"/>
            <w:bookmarkStart w:id="162" w:name="_Toc448928074"/>
            <w:bookmarkStart w:id="163" w:name="_Toc449085422"/>
            <w:bookmarkStart w:id="164" w:name="_Toc449105980"/>
            <w:bookmarkStart w:id="165" w:name="_Toc449106096"/>
            <w:bookmarkStart w:id="166" w:name="_Toc965681"/>
            <w:r>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Tabla \* ARABIC </w:instrText>
            </w:r>
            <w:r w:rsidRPr="00D42470">
              <w:rPr>
                <w:rFonts w:ascii="Calibri" w:eastAsia="Calibri" w:hAnsi="Calibri" w:cs="Calibri"/>
                <w:b/>
                <w:sz w:val="18"/>
                <w:szCs w:val="20"/>
              </w:rPr>
              <w:fldChar w:fldCharType="separate"/>
            </w:r>
            <w:r w:rsidRPr="00D42470">
              <w:rPr>
                <w:rFonts w:ascii="Calibri" w:eastAsia="Calibri" w:hAnsi="Calibri" w:cs="Calibri"/>
                <w:b/>
                <w:noProof/>
                <w:sz w:val="18"/>
                <w:szCs w:val="20"/>
              </w:rPr>
              <w:t>1</w:t>
            </w:r>
            <w:r w:rsidRPr="00D42470">
              <w:rPr>
                <w:rFonts w:ascii="Calibri" w:eastAsia="Calibri" w:hAnsi="Calibri" w:cs="Calibri"/>
                <w:b/>
                <w:sz w:val="18"/>
                <w:szCs w:val="20"/>
              </w:rPr>
              <w:fldChar w:fldCharType="end"/>
            </w:r>
            <w:r>
              <w:rPr>
                <w:rFonts w:ascii="Calibri" w:eastAsia="Calibri" w:hAnsi="Calibri" w:cs="Calibri"/>
                <w:b/>
                <w:sz w:val="18"/>
                <w:szCs w:val="20"/>
              </w:rPr>
              <w:t>2</w:t>
            </w:r>
            <w:r w:rsidRPr="00D42470">
              <w:rPr>
                <w:rFonts w:ascii="Calibri" w:eastAsia="Calibri" w:hAnsi="Calibri" w:cs="Calibri"/>
                <w:b/>
                <w:sz w:val="18"/>
                <w:szCs w:val="18"/>
              </w:rPr>
              <w:t>.</w:t>
            </w:r>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p>
        </w:tc>
        <w:tc>
          <w:tcPr>
            <w:tcW w:w="123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35F378" w14:textId="77777777" w:rsidR="00053643" w:rsidRPr="00D42470" w:rsidRDefault="00053643"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06-06-2018</w:t>
            </w:r>
            <w:r w:rsidRPr="00D42470" w:rsidDel="00CA3F62">
              <w:rPr>
                <w:rFonts w:ascii="Calibri" w:eastAsia="Times New Roman" w:hAnsi="Calibri" w:cs="Times New Roman"/>
                <w:color w:val="FF0000"/>
                <w:sz w:val="18"/>
                <w:szCs w:val="18"/>
                <w:lang w:eastAsia="es-CL"/>
              </w:rPr>
              <w:t xml:space="preserve"> </w:t>
            </w:r>
          </w:p>
        </w:tc>
        <w:tc>
          <w:tcPr>
            <w:tcW w:w="1163" w:type="pct"/>
            <w:tcBorders>
              <w:top w:val="single" w:sz="4" w:space="0" w:color="auto"/>
              <w:left w:val="nil"/>
              <w:bottom w:val="single" w:sz="4" w:space="0" w:color="auto"/>
              <w:right w:val="nil"/>
            </w:tcBorders>
            <w:shd w:val="clear" w:color="auto" w:fill="auto"/>
            <w:noWrap/>
            <w:vAlign w:val="center"/>
            <w:hideMark/>
          </w:tcPr>
          <w:p w14:paraId="41CA1F0E" w14:textId="77777777" w:rsidR="00053643" w:rsidRPr="00D42470" w:rsidRDefault="00053643" w:rsidP="00097656">
            <w:pPr>
              <w:spacing w:after="0" w:line="240" w:lineRule="auto"/>
              <w:contextualSpacing/>
              <w:outlineLvl w:val="1"/>
              <w:rPr>
                <w:rFonts w:ascii="Calibri" w:eastAsia="Calibri" w:hAnsi="Calibri" w:cs="Calibri"/>
                <w:b/>
                <w:sz w:val="18"/>
                <w:szCs w:val="18"/>
              </w:rPr>
            </w:pPr>
            <w:bookmarkStart w:id="167" w:name="_Toc353998124"/>
            <w:bookmarkStart w:id="168" w:name="_Toc353998197"/>
            <w:bookmarkStart w:id="169" w:name="_Toc382383550"/>
            <w:bookmarkStart w:id="170" w:name="_Toc382472372"/>
            <w:bookmarkStart w:id="171" w:name="_Toc390184282"/>
            <w:bookmarkStart w:id="172" w:name="_Toc390360013"/>
            <w:bookmarkStart w:id="173" w:name="_Toc390777034"/>
            <w:bookmarkStart w:id="174" w:name="_Toc447875245"/>
            <w:bookmarkStart w:id="175" w:name="_Toc448926735"/>
            <w:bookmarkStart w:id="176" w:name="_Toc448926924"/>
            <w:bookmarkStart w:id="177" w:name="_Toc448927012"/>
            <w:bookmarkStart w:id="178" w:name="_Toc448928075"/>
            <w:bookmarkStart w:id="179" w:name="_Toc449085423"/>
            <w:bookmarkStart w:id="180" w:name="_Toc449105981"/>
            <w:bookmarkStart w:id="181" w:name="_Toc449106097"/>
            <w:bookmarkStart w:id="182" w:name="_Toc965682"/>
            <w:r w:rsidRPr="00D42470">
              <w:rPr>
                <w:rFonts w:ascii="Calibri" w:eastAsia="Calibri" w:hAnsi="Calibri" w:cs="Calibri"/>
                <w:b/>
                <w:sz w:val="18"/>
                <w:szCs w:val="20"/>
              </w:rPr>
              <w:t xml:space="preserve">Fotografía </w:t>
            </w:r>
            <w:r>
              <w:rPr>
                <w:rFonts w:ascii="Calibri" w:eastAsia="Calibri" w:hAnsi="Calibri" w:cs="Calibri"/>
                <w:b/>
                <w:sz w:val="18"/>
                <w:szCs w:val="20"/>
              </w:rPr>
              <w:t>13</w:t>
            </w:r>
            <w:r w:rsidRPr="00D42470">
              <w:rPr>
                <w:rFonts w:ascii="Calibri" w:eastAsia="Calibri" w:hAnsi="Calibri" w:cs="Calibri"/>
                <w:b/>
                <w:sz w:val="18"/>
                <w:szCs w:val="18"/>
              </w:rPr>
              <w:t>.</w:t>
            </w:r>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p>
        </w:tc>
        <w:tc>
          <w:tcPr>
            <w:tcW w:w="129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163B79" w14:textId="77777777" w:rsidR="00053643" w:rsidRPr="00D42470" w:rsidRDefault="00053643"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06-06-2018</w:t>
            </w:r>
          </w:p>
        </w:tc>
      </w:tr>
      <w:tr w:rsidR="00053643" w:rsidRPr="00D42470" w14:paraId="54739611" w14:textId="77777777" w:rsidTr="00C050CF">
        <w:trPr>
          <w:trHeight w:val="450"/>
          <w:jc w:val="center"/>
        </w:trPr>
        <w:tc>
          <w:tcPr>
            <w:tcW w:w="2543"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1C4278DF" w14:textId="77777777" w:rsidR="00053643" w:rsidRPr="00D42470" w:rsidRDefault="00053643"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B7328">
              <w:rPr>
                <w:rFonts w:ascii="Calibri" w:eastAsia="Times New Roman" w:hAnsi="Calibri" w:cs="Times New Roman"/>
                <w:color w:val="000000"/>
                <w:sz w:val="18"/>
                <w:szCs w:val="18"/>
                <w:lang w:eastAsia="es-CL"/>
              </w:rPr>
              <w:t>Registro de caudal de agua que ingresa al sistema de tratamiento de aguas servidas.</w:t>
            </w:r>
          </w:p>
          <w:p w14:paraId="3D23B73D" w14:textId="77777777" w:rsidR="00053643" w:rsidRPr="00D42470" w:rsidRDefault="00053643" w:rsidP="00097656">
            <w:pPr>
              <w:spacing w:after="0" w:line="240" w:lineRule="auto"/>
              <w:rPr>
                <w:rFonts w:ascii="Calibri" w:eastAsia="Times New Roman" w:hAnsi="Calibri" w:cs="Times New Roman"/>
                <w:color w:val="000000"/>
                <w:sz w:val="18"/>
                <w:szCs w:val="18"/>
                <w:lang w:eastAsia="es-CL"/>
              </w:rPr>
            </w:pPr>
          </w:p>
        </w:tc>
        <w:tc>
          <w:tcPr>
            <w:tcW w:w="2457"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1E3969CB" w14:textId="77777777" w:rsidR="00053643" w:rsidRPr="00D42470" w:rsidRDefault="00053643"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B7328">
              <w:rPr>
                <w:rFonts w:ascii="Calibri" w:eastAsia="Times New Roman" w:hAnsi="Calibri" w:cs="Times New Roman"/>
                <w:color w:val="000000"/>
                <w:sz w:val="18"/>
                <w:szCs w:val="18"/>
                <w:lang w:eastAsia="es-CL"/>
              </w:rPr>
              <w:t xml:space="preserve">Registro de Caudal registrado del efluente de aguas no tratadas provenientes del </w:t>
            </w:r>
            <w:proofErr w:type="spellStart"/>
            <w:r w:rsidR="00BB7328">
              <w:rPr>
                <w:rFonts w:ascii="Calibri" w:eastAsia="Times New Roman" w:hAnsi="Calibri" w:cs="Times New Roman"/>
                <w:color w:val="000000"/>
                <w:sz w:val="18"/>
                <w:szCs w:val="18"/>
                <w:lang w:eastAsia="es-CL"/>
              </w:rPr>
              <w:t>By</w:t>
            </w:r>
            <w:proofErr w:type="spellEnd"/>
            <w:r w:rsidR="00BB7328">
              <w:rPr>
                <w:rFonts w:ascii="Calibri" w:eastAsia="Times New Roman" w:hAnsi="Calibri" w:cs="Times New Roman"/>
                <w:color w:val="000000"/>
                <w:sz w:val="18"/>
                <w:szCs w:val="18"/>
                <w:lang w:eastAsia="es-CL"/>
              </w:rPr>
              <w:t xml:space="preserve"> Pass.</w:t>
            </w:r>
          </w:p>
          <w:p w14:paraId="1B9C40ED" w14:textId="77777777" w:rsidR="00053643" w:rsidRPr="00D42470" w:rsidRDefault="00053643" w:rsidP="00097656">
            <w:pPr>
              <w:spacing w:after="0" w:line="240" w:lineRule="auto"/>
              <w:rPr>
                <w:rFonts w:ascii="Calibri" w:eastAsia="Times New Roman" w:hAnsi="Calibri" w:cs="Times New Roman"/>
                <w:color w:val="000000"/>
                <w:sz w:val="18"/>
                <w:szCs w:val="18"/>
                <w:lang w:eastAsia="es-CL"/>
              </w:rPr>
            </w:pPr>
          </w:p>
        </w:tc>
      </w:tr>
      <w:tr w:rsidR="00053643" w:rsidRPr="00D42470" w14:paraId="6255EBFF" w14:textId="77777777" w:rsidTr="00C050CF">
        <w:trPr>
          <w:trHeight w:val="450"/>
          <w:jc w:val="center"/>
        </w:trPr>
        <w:tc>
          <w:tcPr>
            <w:tcW w:w="2543" w:type="pct"/>
            <w:gridSpan w:val="2"/>
            <w:vMerge/>
            <w:tcBorders>
              <w:top w:val="single" w:sz="4" w:space="0" w:color="auto"/>
              <w:left w:val="single" w:sz="4" w:space="0" w:color="auto"/>
              <w:bottom w:val="single" w:sz="4" w:space="0" w:color="auto"/>
              <w:right w:val="single" w:sz="4" w:space="0" w:color="auto"/>
            </w:tcBorders>
            <w:vAlign w:val="center"/>
            <w:hideMark/>
          </w:tcPr>
          <w:p w14:paraId="7150FF70" w14:textId="77777777" w:rsidR="00053643" w:rsidRPr="00D42470" w:rsidRDefault="00053643" w:rsidP="00097656">
            <w:pPr>
              <w:spacing w:after="0" w:line="240" w:lineRule="auto"/>
              <w:rPr>
                <w:rFonts w:ascii="Calibri" w:eastAsia="Times New Roman" w:hAnsi="Calibri" w:cs="Times New Roman"/>
                <w:color w:val="000000"/>
                <w:sz w:val="20"/>
                <w:szCs w:val="20"/>
                <w:lang w:eastAsia="es-CL"/>
              </w:rPr>
            </w:pPr>
          </w:p>
        </w:tc>
        <w:tc>
          <w:tcPr>
            <w:tcW w:w="2457" w:type="pct"/>
            <w:gridSpan w:val="2"/>
            <w:vMerge/>
            <w:tcBorders>
              <w:top w:val="single" w:sz="4" w:space="0" w:color="auto"/>
              <w:left w:val="single" w:sz="4" w:space="0" w:color="auto"/>
              <w:bottom w:val="single" w:sz="4" w:space="0" w:color="auto"/>
              <w:right w:val="single" w:sz="4" w:space="0" w:color="auto"/>
            </w:tcBorders>
            <w:vAlign w:val="center"/>
            <w:hideMark/>
          </w:tcPr>
          <w:p w14:paraId="4B644FCB" w14:textId="77777777" w:rsidR="00053643" w:rsidRPr="00D42470" w:rsidRDefault="00053643" w:rsidP="00097656">
            <w:pPr>
              <w:spacing w:after="0" w:line="240" w:lineRule="auto"/>
              <w:rPr>
                <w:rFonts w:ascii="Calibri" w:eastAsia="Times New Roman" w:hAnsi="Calibri" w:cs="Times New Roman"/>
                <w:color w:val="000000"/>
                <w:sz w:val="20"/>
                <w:szCs w:val="20"/>
                <w:lang w:eastAsia="es-CL"/>
              </w:rPr>
            </w:pPr>
          </w:p>
        </w:tc>
      </w:tr>
    </w:tbl>
    <w:p w14:paraId="154B79E5" w14:textId="77777777" w:rsidR="003A66CB" w:rsidRDefault="003A66CB" w:rsidP="0031512B">
      <w:pPr>
        <w:spacing w:after="0" w:line="240" w:lineRule="auto"/>
        <w:contextualSpacing/>
        <w:outlineLvl w:val="0"/>
        <w:rPr>
          <w:rFonts w:ascii="Calibri" w:eastAsia="Calibri" w:hAnsi="Calibri" w:cs="Calibri"/>
          <w:b/>
          <w:sz w:val="24"/>
          <w:szCs w:val="20"/>
        </w:rPr>
      </w:pPr>
    </w:p>
    <w:p w14:paraId="0B8FFB05" w14:textId="77777777" w:rsidR="00053643" w:rsidRDefault="00053643" w:rsidP="0031512B">
      <w:pPr>
        <w:spacing w:after="0" w:line="240" w:lineRule="auto"/>
        <w:contextualSpacing/>
        <w:outlineLvl w:val="0"/>
        <w:rPr>
          <w:rFonts w:ascii="Calibri" w:eastAsia="Calibri" w:hAnsi="Calibri" w:cs="Calibri"/>
          <w:b/>
          <w:sz w:val="24"/>
          <w:szCs w:val="20"/>
        </w:rPr>
      </w:pPr>
    </w:p>
    <w:p w14:paraId="2D9DA477" w14:textId="77777777" w:rsidR="00053643" w:rsidRDefault="00053643" w:rsidP="0031512B">
      <w:pPr>
        <w:spacing w:after="0" w:line="240" w:lineRule="auto"/>
        <w:contextualSpacing/>
        <w:outlineLvl w:val="0"/>
        <w:rPr>
          <w:rFonts w:ascii="Calibri" w:eastAsia="Calibri" w:hAnsi="Calibri" w:cs="Calibri"/>
          <w:b/>
          <w:sz w:val="24"/>
          <w:szCs w:val="20"/>
        </w:rPr>
      </w:pPr>
    </w:p>
    <w:p w14:paraId="13BB452C" w14:textId="77777777" w:rsidR="00053643" w:rsidRDefault="00053643" w:rsidP="0031512B">
      <w:pPr>
        <w:spacing w:after="0" w:line="240" w:lineRule="auto"/>
        <w:contextualSpacing/>
        <w:outlineLvl w:val="0"/>
        <w:rPr>
          <w:rFonts w:ascii="Calibri" w:eastAsia="Calibri" w:hAnsi="Calibri" w:cs="Calibri"/>
          <w:b/>
          <w:sz w:val="24"/>
          <w:szCs w:val="20"/>
        </w:rPr>
      </w:pPr>
    </w:p>
    <w:p w14:paraId="12595798" w14:textId="77777777" w:rsidR="00EB1026" w:rsidRDefault="00EB1026" w:rsidP="0031512B">
      <w:pPr>
        <w:spacing w:after="0" w:line="240" w:lineRule="auto"/>
        <w:contextualSpacing/>
        <w:outlineLvl w:val="0"/>
        <w:rPr>
          <w:rFonts w:ascii="Calibri" w:eastAsia="Calibri" w:hAnsi="Calibri" w:cs="Calibri"/>
          <w:b/>
          <w:sz w:val="24"/>
          <w:szCs w:val="20"/>
        </w:rPr>
      </w:pPr>
    </w:p>
    <w:p w14:paraId="088214F3" w14:textId="77777777" w:rsidR="00EB1026" w:rsidRDefault="00EB1026" w:rsidP="0031512B">
      <w:pPr>
        <w:spacing w:after="0" w:line="240" w:lineRule="auto"/>
        <w:contextualSpacing/>
        <w:outlineLvl w:val="0"/>
        <w:rPr>
          <w:rFonts w:ascii="Calibri" w:eastAsia="Calibri" w:hAnsi="Calibri" w:cs="Calibri"/>
          <w:b/>
          <w:sz w:val="24"/>
          <w:szCs w:val="20"/>
        </w:rPr>
      </w:pPr>
    </w:p>
    <w:p w14:paraId="016A60A2" w14:textId="77777777" w:rsidR="00EB1026" w:rsidRDefault="00EB1026" w:rsidP="0031512B">
      <w:pPr>
        <w:spacing w:after="0" w:line="240" w:lineRule="auto"/>
        <w:contextualSpacing/>
        <w:outlineLvl w:val="0"/>
        <w:rPr>
          <w:rFonts w:ascii="Calibri" w:eastAsia="Calibri" w:hAnsi="Calibri" w:cs="Calibri"/>
          <w:b/>
          <w:sz w:val="24"/>
          <w:szCs w:val="20"/>
        </w:rPr>
      </w:pPr>
    </w:p>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EB1026" w:rsidRPr="00D42470" w14:paraId="3A65960D" w14:textId="77777777" w:rsidTr="0009765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09DCB9" w14:textId="77777777" w:rsidR="00EB1026" w:rsidRPr="00D42470" w:rsidRDefault="00EB1026" w:rsidP="0009765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EB1026" w:rsidRPr="00D42470" w14:paraId="68E78E5A" w14:textId="77777777" w:rsidTr="00BB7328">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663A44CA" w14:textId="77777777" w:rsidR="00EB1026" w:rsidRPr="00D42470" w:rsidRDefault="00BB7328" w:rsidP="0009765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3600" behindDoc="0" locked="0" layoutInCell="1" allowOverlap="1" wp14:anchorId="55F49370" wp14:editId="22C9234E">
                      <wp:simplePos x="0" y="0"/>
                      <wp:positionH relativeFrom="column">
                        <wp:posOffset>3613454</wp:posOffset>
                      </wp:positionH>
                      <wp:positionV relativeFrom="paragraph">
                        <wp:posOffset>942092</wp:posOffset>
                      </wp:positionV>
                      <wp:extent cx="1280160" cy="723568"/>
                      <wp:effectExtent l="38100" t="19050" r="15240" b="38735"/>
                      <wp:wrapNone/>
                      <wp:docPr id="6" name="Conector recto de flecha 6"/>
                      <wp:cNvGraphicFramePr/>
                      <a:graphic xmlns:a="http://schemas.openxmlformats.org/drawingml/2006/main">
                        <a:graphicData uri="http://schemas.microsoft.com/office/word/2010/wordprocessingShape">
                          <wps:wsp>
                            <wps:cNvCnPr/>
                            <wps:spPr>
                              <a:xfrm flipH="1">
                                <a:off x="0" y="0"/>
                                <a:ext cx="1280160" cy="723568"/>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1BAD170" id="_x0000_t32" coordsize="21600,21600" o:spt="32" o:oned="t" path="m,l21600,21600e" filled="f">
                      <v:path arrowok="t" fillok="f" o:connecttype="none"/>
                      <o:lock v:ext="edit" shapetype="t"/>
                    </v:shapetype>
                    <v:shape id="Conector recto de flecha 6" o:spid="_x0000_s1026" type="#_x0000_t32" style="position:absolute;margin-left:284.5pt;margin-top:74.2pt;width:100.8pt;height:56.95pt;flip:x;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" strokecolor="red" strokeweight="3pt">
                      <v:stroke endarrow="block" joinstyle="miter"/>
                    </v:shape>
                  </w:pict>
                </mc:Fallback>
              </mc:AlternateContent>
            </w:r>
            <w:r w:rsidR="00EB1026">
              <w:rPr>
                <w:rFonts w:ascii="Calibri" w:eastAsia="Times New Roman" w:hAnsi="Calibri" w:cs="Times New Roman"/>
                <w:noProof/>
                <w:color w:val="000000"/>
                <w:sz w:val="20"/>
                <w:szCs w:val="20"/>
                <w:lang w:eastAsia="es-CL"/>
              </w:rPr>
              <w:drawing>
                <wp:inline distT="0" distB="0" distL="0" distR="0" wp14:anchorId="195C253B" wp14:editId="7F0CFD41">
                  <wp:extent cx="3578658" cy="3761117"/>
                  <wp:effectExtent l="0" t="0" r="317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92754" cy="3775931"/>
                          </a:xfrm>
                          <a:prstGeom prst="rect">
                            <a:avLst/>
                          </a:prstGeom>
                          <a:noFill/>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646DF1F1" w14:textId="77777777" w:rsidR="00EB1026" w:rsidRPr="00D42470" w:rsidRDefault="00BB7328" w:rsidP="00097656">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72576" behindDoc="0" locked="0" layoutInCell="1" allowOverlap="1" wp14:anchorId="305CA8FD" wp14:editId="6DCBCDD8">
                      <wp:simplePos x="0" y="0"/>
                      <wp:positionH relativeFrom="column">
                        <wp:posOffset>375920</wp:posOffset>
                      </wp:positionH>
                      <wp:positionV relativeFrom="paragraph">
                        <wp:posOffset>-33655</wp:posOffset>
                      </wp:positionV>
                      <wp:extent cx="1120775" cy="1080770"/>
                      <wp:effectExtent l="19050" t="19050" r="41275" b="43180"/>
                      <wp:wrapNone/>
                      <wp:docPr id="5" name="Elipse 5"/>
                      <wp:cNvGraphicFramePr/>
                      <a:graphic xmlns:a="http://schemas.openxmlformats.org/drawingml/2006/main">
                        <a:graphicData uri="http://schemas.microsoft.com/office/word/2010/wordprocessingShape">
                          <wps:wsp>
                            <wps:cNvSpPr/>
                            <wps:spPr>
                              <a:xfrm>
                                <a:off x="0" y="0"/>
                                <a:ext cx="1120775" cy="1080770"/>
                              </a:xfrm>
                              <a:prstGeom prst="ellipse">
                                <a:avLst/>
                              </a:prstGeom>
                              <a:noFill/>
                              <a:ln w="57150"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C237EE" id="Elipse 5" o:spid="_x0000_s1026" style="position:absolute;margin-left:29.6pt;margin-top:-2.65pt;width:88.25pt;height:85.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" filled="f" strokecolor="red" strokeweight="4.5pt"/>
                  </w:pict>
                </mc:Fallback>
              </mc:AlternateContent>
            </w:r>
            <w:r w:rsidR="00EB1026">
              <w:rPr>
                <w:noProof/>
              </w:rPr>
              <w:drawing>
                <wp:inline distT="0" distB="0" distL="0" distR="0" wp14:anchorId="3EA4D2CD" wp14:editId="5437DBB6">
                  <wp:extent cx="3364302" cy="3704846"/>
                  <wp:effectExtent l="0" t="0" r="762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373169" cy="3714611"/>
                          </a:xfrm>
                          <a:prstGeom prst="rect">
                            <a:avLst/>
                          </a:prstGeom>
                        </pic:spPr>
                      </pic:pic>
                    </a:graphicData>
                  </a:graphic>
                </wp:inline>
              </w:drawing>
            </w:r>
          </w:p>
        </w:tc>
      </w:tr>
      <w:tr w:rsidR="00EB1026" w:rsidRPr="00D42470" w14:paraId="7E03B823" w14:textId="77777777" w:rsidTr="00BB7328">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164D10CD" w14:textId="77777777" w:rsidR="00EB1026" w:rsidRPr="00D42470" w:rsidRDefault="00EB1026" w:rsidP="00097656">
            <w:pPr>
              <w:spacing w:after="0" w:line="240" w:lineRule="auto"/>
              <w:contextualSpacing/>
              <w:outlineLvl w:val="1"/>
              <w:rPr>
                <w:rFonts w:ascii="Calibri" w:eastAsia="Times New Roman" w:hAnsi="Calibri" w:cs="Calibri"/>
                <w:b/>
                <w:color w:val="000000"/>
                <w:sz w:val="18"/>
                <w:szCs w:val="18"/>
                <w:lang w:eastAsia="es-CL"/>
              </w:rPr>
            </w:pPr>
            <w:bookmarkStart w:id="183" w:name="_Toc965683"/>
            <w:r>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Tabla \* ARABIC </w:instrText>
            </w:r>
            <w:r w:rsidRPr="00D42470">
              <w:rPr>
                <w:rFonts w:ascii="Calibri" w:eastAsia="Calibri" w:hAnsi="Calibri" w:cs="Calibri"/>
                <w:b/>
                <w:sz w:val="18"/>
                <w:szCs w:val="20"/>
              </w:rPr>
              <w:fldChar w:fldCharType="separate"/>
            </w:r>
            <w:r w:rsidRPr="00D42470">
              <w:rPr>
                <w:rFonts w:ascii="Calibri" w:eastAsia="Calibri" w:hAnsi="Calibri" w:cs="Calibri"/>
                <w:b/>
                <w:noProof/>
                <w:sz w:val="18"/>
                <w:szCs w:val="20"/>
              </w:rPr>
              <w:t>1</w:t>
            </w:r>
            <w:r w:rsidRPr="00D42470">
              <w:rPr>
                <w:rFonts w:ascii="Calibri" w:eastAsia="Calibri" w:hAnsi="Calibri" w:cs="Calibri"/>
                <w:b/>
                <w:sz w:val="18"/>
                <w:szCs w:val="20"/>
              </w:rPr>
              <w:fldChar w:fldCharType="end"/>
            </w:r>
            <w:r>
              <w:rPr>
                <w:rFonts w:ascii="Calibri" w:eastAsia="Calibri" w:hAnsi="Calibri" w:cs="Calibri"/>
                <w:b/>
                <w:sz w:val="18"/>
                <w:szCs w:val="20"/>
              </w:rPr>
              <w:t>4</w:t>
            </w:r>
            <w:r w:rsidRPr="00D42470">
              <w:rPr>
                <w:rFonts w:ascii="Calibri" w:eastAsia="Calibri" w:hAnsi="Calibri" w:cs="Calibri"/>
                <w:b/>
                <w:sz w:val="18"/>
                <w:szCs w:val="18"/>
              </w:rPr>
              <w:t>.</w:t>
            </w:r>
            <w:bookmarkEnd w:id="183"/>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8A56D9" w14:textId="77777777" w:rsidR="00EB1026" w:rsidRPr="00D42470" w:rsidRDefault="00EB1026"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06-06-2018</w:t>
            </w:r>
            <w:r w:rsidRPr="00D42470" w:rsidDel="00CA3F62">
              <w:rPr>
                <w:rFonts w:ascii="Calibri" w:eastAsia="Times New Roman" w:hAnsi="Calibri" w:cs="Times New Roman"/>
                <w:color w:val="FF0000"/>
                <w:sz w:val="18"/>
                <w:szCs w:val="18"/>
                <w:lang w:eastAsia="es-CL"/>
              </w:rPr>
              <w:t xml:space="preserve"> </w:t>
            </w:r>
          </w:p>
        </w:tc>
        <w:tc>
          <w:tcPr>
            <w:tcW w:w="1163" w:type="pct"/>
            <w:tcBorders>
              <w:top w:val="single" w:sz="4" w:space="0" w:color="auto"/>
              <w:left w:val="nil"/>
              <w:bottom w:val="single" w:sz="4" w:space="0" w:color="auto"/>
              <w:right w:val="nil"/>
            </w:tcBorders>
            <w:shd w:val="clear" w:color="auto" w:fill="auto"/>
            <w:noWrap/>
            <w:vAlign w:val="center"/>
            <w:hideMark/>
          </w:tcPr>
          <w:p w14:paraId="47329C85" w14:textId="77777777" w:rsidR="00EB1026" w:rsidRPr="00D42470" w:rsidRDefault="00EB1026" w:rsidP="00097656">
            <w:pPr>
              <w:spacing w:after="0" w:line="240" w:lineRule="auto"/>
              <w:contextualSpacing/>
              <w:outlineLvl w:val="1"/>
              <w:rPr>
                <w:rFonts w:ascii="Calibri" w:eastAsia="Calibri" w:hAnsi="Calibri" w:cs="Calibri"/>
                <w:b/>
                <w:sz w:val="18"/>
                <w:szCs w:val="18"/>
              </w:rPr>
            </w:pPr>
            <w:bookmarkStart w:id="184" w:name="_Toc965684"/>
            <w:r w:rsidRPr="00D42470">
              <w:rPr>
                <w:rFonts w:ascii="Calibri" w:eastAsia="Calibri" w:hAnsi="Calibri" w:cs="Calibri"/>
                <w:b/>
                <w:sz w:val="18"/>
                <w:szCs w:val="20"/>
              </w:rPr>
              <w:t xml:space="preserve">Fotografía </w:t>
            </w:r>
            <w:r>
              <w:rPr>
                <w:rFonts w:ascii="Calibri" w:eastAsia="Calibri" w:hAnsi="Calibri" w:cs="Calibri"/>
                <w:b/>
                <w:sz w:val="18"/>
                <w:szCs w:val="20"/>
              </w:rPr>
              <w:t>15</w:t>
            </w:r>
            <w:r w:rsidRPr="00D42470">
              <w:rPr>
                <w:rFonts w:ascii="Calibri" w:eastAsia="Calibri" w:hAnsi="Calibri" w:cs="Calibri"/>
                <w:b/>
                <w:sz w:val="18"/>
                <w:szCs w:val="18"/>
              </w:rPr>
              <w:t>.</w:t>
            </w:r>
            <w:bookmarkEnd w:id="184"/>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AB8469" w14:textId="77777777" w:rsidR="00EB1026" w:rsidRPr="00D42470" w:rsidRDefault="00EB1026"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06-06-2018</w:t>
            </w:r>
          </w:p>
        </w:tc>
      </w:tr>
      <w:tr w:rsidR="00BB7328" w:rsidRPr="00D42470" w14:paraId="663009EB" w14:textId="77777777" w:rsidTr="00BB7328">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BC0AA0" w14:textId="77777777" w:rsidR="00BB7328" w:rsidRPr="00D42470" w:rsidRDefault="00BB7328" w:rsidP="00BB732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 UTM DATUM WGS84 HUSO</w:t>
            </w:r>
            <w:r>
              <w:rPr>
                <w:rFonts w:ascii="Calibri" w:eastAsia="Times New Roman" w:hAnsi="Calibri" w:cs="Times New Roman"/>
                <w:b/>
                <w:color w:val="000000"/>
                <w:sz w:val="18"/>
                <w:szCs w:val="18"/>
                <w:lang w:eastAsia="es-CL"/>
              </w:rPr>
              <w:t xml:space="preserve"> 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1BF09C54" w14:textId="77777777" w:rsidR="00BB7328" w:rsidRPr="00BB7328" w:rsidRDefault="00BB7328" w:rsidP="00BB7328">
            <w:pPr>
              <w:spacing w:after="0" w:line="240" w:lineRule="auto"/>
              <w:rPr>
                <w:rFonts w:ascii="Calibri" w:eastAsia="Times New Roman" w:hAnsi="Calibri" w:cs="Times New Roman"/>
                <w:b/>
                <w:color w:val="000000"/>
                <w:sz w:val="18"/>
                <w:szCs w:val="18"/>
                <w:lang w:eastAsia="es-CL"/>
              </w:rPr>
            </w:pPr>
            <w:r w:rsidRPr="00BB7328">
              <w:rPr>
                <w:rFonts w:ascii="Calibri" w:eastAsia="Times New Roman" w:hAnsi="Calibri" w:cs="Times New Roman"/>
                <w:b/>
                <w:color w:val="000000"/>
                <w:sz w:val="18"/>
                <w:szCs w:val="18"/>
                <w:lang w:eastAsia="es-CL"/>
              </w:rPr>
              <w:t>Norte: 5.428.881</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78AA1442" w14:textId="77777777" w:rsidR="00BB7328" w:rsidRPr="00BB7328" w:rsidRDefault="00BB7328" w:rsidP="00BB7328">
            <w:pPr>
              <w:spacing w:after="0" w:line="240" w:lineRule="auto"/>
              <w:rPr>
                <w:rFonts w:ascii="Calibri" w:eastAsia="Times New Roman" w:hAnsi="Calibri" w:cs="Times New Roman"/>
                <w:b/>
                <w:color w:val="000000"/>
                <w:sz w:val="18"/>
                <w:szCs w:val="18"/>
                <w:lang w:eastAsia="es-CL"/>
              </w:rPr>
            </w:pPr>
            <w:r w:rsidRPr="00BB7328">
              <w:rPr>
                <w:rFonts w:ascii="Calibri" w:eastAsia="Times New Roman" w:hAnsi="Calibri" w:cs="Times New Roman"/>
                <w:b/>
                <w:color w:val="000000"/>
                <w:sz w:val="18"/>
                <w:szCs w:val="18"/>
                <w:lang w:eastAsia="es-CL"/>
              </w:rPr>
              <w:t>Este: 665.353</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2FD82EB3" w14:textId="77777777" w:rsidR="00BB7328" w:rsidRPr="00D42470" w:rsidRDefault="00BB7328" w:rsidP="00BB732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 xml:space="preserve">18G </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13845349" w14:textId="77777777" w:rsidR="00BB7328" w:rsidRPr="00BB7328" w:rsidRDefault="00BB7328" w:rsidP="00BB7328">
            <w:pPr>
              <w:spacing w:after="0" w:line="240" w:lineRule="auto"/>
              <w:rPr>
                <w:rFonts w:ascii="Calibri" w:eastAsia="Times New Roman" w:hAnsi="Calibri" w:cs="Times New Roman"/>
                <w:b/>
                <w:color w:val="000000"/>
                <w:sz w:val="18"/>
                <w:szCs w:val="18"/>
                <w:lang w:eastAsia="es-CL"/>
              </w:rPr>
            </w:pPr>
            <w:r w:rsidRPr="00BB7328">
              <w:rPr>
                <w:rFonts w:ascii="Calibri" w:eastAsia="Times New Roman" w:hAnsi="Calibri" w:cs="Times New Roman"/>
                <w:b/>
                <w:color w:val="000000"/>
                <w:sz w:val="18"/>
                <w:szCs w:val="18"/>
                <w:lang w:eastAsia="es-CL"/>
              </w:rPr>
              <w:t>Norte: 5.428.881</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567BCB38" w14:textId="77777777" w:rsidR="00BB7328" w:rsidRPr="00BB7328" w:rsidRDefault="00BB7328" w:rsidP="00BB7328">
            <w:pPr>
              <w:spacing w:after="0" w:line="240" w:lineRule="auto"/>
              <w:rPr>
                <w:rFonts w:ascii="Calibri" w:eastAsia="Times New Roman" w:hAnsi="Calibri" w:cs="Times New Roman"/>
                <w:b/>
                <w:color w:val="000000"/>
                <w:sz w:val="18"/>
                <w:szCs w:val="18"/>
                <w:lang w:eastAsia="es-CL"/>
              </w:rPr>
            </w:pPr>
            <w:r w:rsidRPr="00BB7328">
              <w:rPr>
                <w:rFonts w:ascii="Calibri" w:eastAsia="Times New Roman" w:hAnsi="Calibri" w:cs="Times New Roman"/>
                <w:b/>
                <w:color w:val="000000"/>
                <w:sz w:val="18"/>
                <w:szCs w:val="18"/>
                <w:lang w:eastAsia="es-CL"/>
              </w:rPr>
              <w:t>Este: 665.353</w:t>
            </w:r>
          </w:p>
        </w:tc>
      </w:tr>
      <w:tr w:rsidR="00EB1026" w:rsidRPr="00D42470" w14:paraId="4E924B9C" w14:textId="77777777" w:rsidTr="00BB7328">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BF96FC2" w14:textId="77777777" w:rsidR="00EB1026" w:rsidRPr="00D42470" w:rsidRDefault="00EB1026"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B7328">
              <w:rPr>
                <w:rFonts w:ascii="Calibri" w:eastAsia="Times New Roman" w:hAnsi="Calibri" w:cs="Times New Roman"/>
                <w:color w:val="000000"/>
                <w:sz w:val="18"/>
                <w:szCs w:val="18"/>
                <w:lang w:eastAsia="es-CL"/>
              </w:rPr>
              <w:t>R</w:t>
            </w:r>
            <w:r w:rsidR="00BB7328" w:rsidRPr="00BB7328">
              <w:rPr>
                <w:rFonts w:ascii="Calibri" w:eastAsia="Times New Roman" w:hAnsi="Calibri" w:cs="Times New Roman"/>
                <w:color w:val="000000"/>
                <w:sz w:val="18"/>
                <w:szCs w:val="18"/>
                <w:lang w:eastAsia="es-CL"/>
              </w:rPr>
              <w:t>egistro de caudal de ingreso a la planta</w:t>
            </w:r>
            <w:r w:rsidR="00BB7328">
              <w:rPr>
                <w:rFonts w:ascii="Calibri" w:eastAsia="Times New Roman" w:hAnsi="Calibri" w:cs="Times New Roman"/>
                <w:color w:val="000000"/>
                <w:sz w:val="18"/>
                <w:szCs w:val="18"/>
                <w:lang w:eastAsia="es-CL"/>
              </w:rPr>
              <w:t>.</w:t>
            </w:r>
          </w:p>
          <w:p w14:paraId="0B415B31" w14:textId="77777777" w:rsidR="00EB1026" w:rsidRPr="00D42470" w:rsidRDefault="00EB1026" w:rsidP="00097656">
            <w:pPr>
              <w:spacing w:after="0" w:line="240" w:lineRule="auto"/>
              <w:rPr>
                <w:rFonts w:ascii="Calibri" w:eastAsia="Times New Roman" w:hAnsi="Calibri" w:cs="Times New Roman"/>
                <w:color w:val="000000"/>
                <w:sz w:val="18"/>
                <w:szCs w:val="18"/>
                <w:lang w:eastAsia="es-CL"/>
              </w:rPr>
            </w:pP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55427FD" w14:textId="77777777" w:rsidR="00EB1026" w:rsidRPr="00D42470" w:rsidRDefault="00EB1026"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B7328">
              <w:rPr>
                <w:rFonts w:ascii="Calibri" w:eastAsia="Times New Roman" w:hAnsi="Calibri" w:cs="Times New Roman"/>
                <w:color w:val="000000"/>
                <w:sz w:val="18"/>
                <w:szCs w:val="18"/>
                <w:lang w:eastAsia="es-CL"/>
              </w:rPr>
              <w:t>Ingreso de las aguas servidas a la planta.</w:t>
            </w:r>
          </w:p>
          <w:p w14:paraId="688EEFCC" w14:textId="77777777" w:rsidR="00EB1026" w:rsidRPr="00D42470" w:rsidRDefault="00EB1026" w:rsidP="00097656">
            <w:pPr>
              <w:spacing w:after="0" w:line="240" w:lineRule="auto"/>
              <w:rPr>
                <w:rFonts w:ascii="Calibri" w:eastAsia="Times New Roman" w:hAnsi="Calibri" w:cs="Times New Roman"/>
                <w:color w:val="000000"/>
                <w:sz w:val="18"/>
                <w:szCs w:val="18"/>
                <w:lang w:eastAsia="es-CL"/>
              </w:rPr>
            </w:pPr>
          </w:p>
        </w:tc>
      </w:tr>
      <w:tr w:rsidR="00EB1026" w:rsidRPr="00D42470" w14:paraId="13E0409E" w14:textId="77777777" w:rsidTr="00BB7328">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5D6B8C17" w14:textId="77777777" w:rsidR="00EB1026" w:rsidRPr="00D42470" w:rsidRDefault="00EB1026" w:rsidP="00097656">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01EA4831" w14:textId="77777777" w:rsidR="00EB1026" w:rsidRPr="00D42470" w:rsidRDefault="00EB1026" w:rsidP="00097656">
            <w:pPr>
              <w:spacing w:after="0" w:line="240" w:lineRule="auto"/>
              <w:rPr>
                <w:rFonts w:ascii="Calibri" w:eastAsia="Times New Roman" w:hAnsi="Calibri" w:cs="Times New Roman"/>
                <w:color w:val="000000"/>
                <w:sz w:val="20"/>
                <w:szCs w:val="20"/>
                <w:lang w:eastAsia="es-CL"/>
              </w:rPr>
            </w:pPr>
          </w:p>
        </w:tc>
      </w:tr>
    </w:tbl>
    <w:p w14:paraId="1D1BA573" w14:textId="77777777" w:rsidR="00EB1026" w:rsidRDefault="00EB1026" w:rsidP="0031512B">
      <w:pPr>
        <w:spacing w:after="0" w:line="240" w:lineRule="auto"/>
        <w:contextualSpacing/>
        <w:outlineLvl w:val="0"/>
        <w:rPr>
          <w:rFonts w:ascii="Calibri" w:eastAsia="Calibri" w:hAnsi="Calibri" w:cs="Calibri"/>
          <w:b/>
          <w:sz w:val="24"/>
          <w:szCs w:val="20"/>
        </w:rPr>
      </w:pPr>
    </w:p>
    <w:p w14:paraId="48A6F229" w14:textId="77777777" w:rsidR="00053643" w:rsidRDefault="00053643" w:rsidP="0031512B">
      <w:pPr>
        <w:spacing w:after="0" w:line="240" w:lineRule="auto"/>
        <w:contextualSpacing/>
        <w:outlineLvl w:val="0"/>
        <w:rPr>
          <w:rFonts w:ascii="Calibri" w:eastAsia="Calibri" w:hAnsi="Calibri" w:cs="Calibri"/>
          <w:b/>
          <w:sz w:val="24"/>
          <w:szCs w:val="20"/>
        </w:rPr>
      </w:pPr>
    </w:p>
    <w:p w14:paraId="47A4F060" w14:textId="77777777" w:rsidR="00BB7328" w:rsidRDefault="00BB7328" w:rsidP="0031512B">
      <w:pPr>
        <w:spacing w:after="0" w:line="240" w:lineRule="auto"/>
        <w:contextualSpacing/>
        <w:outlineLvl w:val="0"/>
        <w:rPr>
          <w:rFonts w:ascii="Calibri" w:eastAsia="Calibri" w:hAnsi="Calibri" w:cs="Calibri"/>
          <w:b/>
          <w:sz w:val="24"/>
          <w:szCs w:val="20"/>
        </w:rPr>
      </w:pPr>
    </w:p>
    <w:p w14:paraId="1DA678C8" w14:textId="77777777" w:rsidR="00EB1026" w:rsidRDefault="00EB1026" w:rsidP="0031512B">
      <w:pPr>
        <w:spacing w:after="0" w:line="240" w:lineRule="auto"/>
        <w:contextualSpacing/>
        <w:outlineLvl w:val="0"/>
        <w:rPr>
          <w:rFonts w:ascii="Calibri" w:eastAsia="Calibri" w:hAnsi="Calibri" w:cs="Calibri"/>
          <w:b/>
          <w:sz w:val="24"/>
          <w:szCs w:val="20"/>
        </w:rPr>
      </w:pPr>
    </w:p>
    <w:tbl>
      <w:tblPr>
        <w:tblW w:w="5000" w:type="pct"/>
        <w:jc w:val="center"/>
        <w:tblCellMar>
          <w:left w:w="70" w:type="dxa"/>
          <w:right w:w="70" w:type="dxa"/>
        </w:tblCellMar>
        <w:tblLook w:val="04A0" w:firstRow="1" w:lastRow="0" w:firstColumn="1" w:lastColumn="0" w:noHBand="0" w:noVBand="1"/>
      </w:tblPr>
      <w:tblGrid>
        <w:gridCol w:w="3550"/>
        <w:gridCol w:w="1464"/>
        <w:gridCol w:w="1463"/>
        <w:gridCol w:w="3302"/>
        <w:gridCol w:w="1948"/>
        <w:gridCol w:w="1835"/>
      </w:tblGrid>
      <w:tr w:rsidR="00391F51" w:rsidRPr="00D42470" w14:paraId="05949BF5" w14:textId="77777777" w:rsidTr="0009765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744555" w14:textId="77777777" w:rsidR="00391F51" w:rsidRPr="00D42470" w:rsidRDefault="00391F51" w:rsidP="0009765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391F51" w:rsidRPr="00D42470" w14:paraId="6BF7125B" w14:textId="77777777" w:rsidTr="00BB7328">
        <w:trPr>
          <w:trHeight w:val="6079"/>
          <w:jc w:val="center"/>
        </w:trPr>
        <w:tc>
          <w:tcPr>
            <w:tcW w:w="2414" w:type="pct"/>
            <w:gridSpan w:val="3"/>
            <w:tcBorders>
              <w:top w:val="nil"/>
              <w:left w:val="single" w:sz="4" w:space="0" w:color="auto"/>
              <w:right w:val="single" w:sz="4" w:space="0" w:color="auto"/>
            </w:tcBorders>
            <w:shd w:val="clear" w:color="auto" w:fill="auto"/>
            <w:noWrap/>
            <w:vAlign w:val="center"/>
            <w:hideMark/>
          </w:tcPr>
          <w:p w14:paraId="312FC3D2" w14:textId="77777777" w:rsidR="00391F51" w:rsidRPr="00D42470" w:rsidRDefault="00FF24AA" w:rsidP="0009765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5648" behindDoc="0" locked="0" layoutInCell="1" allowOverlap="1" wp14:anchorId="7DF4BBC4" wp14:editId="30D44890">
                      <wp:simplePos x="0" y="0"/>
                      <wp:positionH relativeFrom="column">
                        <wp:posOffset>717550</wp:posOffset>
                      </wp:positionH>
                      <wp:positionV relativeFrom="paragraph">
                        <wp:posOffset>395605</wp:posOffset>
                      </wp:positionV>
                      <wp:extent cx="1184275" cy="659765"/>
                      <wp:effectExtent l="0" t="0" r="15875" b="635635"/>
                      <wp:wrapNone/>
                      <wp:docPr id="8" name="Globo: línea 8"/>
                      <wp:cNvGraphicFramePr/>
                      <a:graphic xmlns:a="http://schemas.openxmlformats.org/drawingml/2006/main">
                        <a:graphicData uri="http://schemas.microsoft.com/office/word/2010/wordprocessingShape">
                          <wps:wsp>
                            <wps:cNvSpPr/>
                            <wps:spPr>
                              <a:xfrm>
                                <a:off x="1478943" y="1415332"/>
                                <a:ext cx="1184275" cy="659765"/>
                              </a:xfrm>
                              <a:prstGeom prst="borderCallout1">
                                <a:avLst>
                                  <a:gd name="adj1" fmla="val 100352"/>
                                  <a:gd name="adj2" fmla="val 48644"/>
                                  <a:gd name="adj3" fmla="val 190581"/>
                                  <a:gd name="adj4" fmla="val 47768"/>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6A93D9A" w14:textId="77777777" w:rsidR="00EF7802" w:rsidRDefault="00EF7802" w:rsidP="00FF24AA">
                                  <w:pPr>
                                    <w:jc w:val="center"/>
                                  </w:pPr>
                                  <w:r>
                                    <w:t xml:space="preserve">Aguas servidas que ingresan al sistema de tratamiento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4BBC4" id="Globo: línea 8" o:spid="_x0000_s1031" type="#_x0000_t47" style="position:absolute;left:0;text-align:left;margin-left:56.5pt;margin-top:31.15pt;width:93.25pt;height:51.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" adj="10318,41165,10507,21676" fillcolor="#5b9bd5 [3204]" strokecolor="#1f4d78 [1604]" strokeweight="1pt">
                      <v:textbox>
                        <w:txbxContent>
                          <w:p w14:paraId="26A93D9A" w14:textId="77777777" w:rsidR="00EF7802" w:rsidRDefault="00EF7802" w:rsidP="00FF24AA">
                            <w:pPr>
                              <w:jc w:val="center"/>
                            </w:pPr>
                            <w:r>
                              <w:t xml:space="preserve">Aguas servidas que ingresan al sistema de tratamiento </w:t>
                            </w:r>
                          </w:p>
                        </w:txbxContent>
                      </v:textbox>
                      <o:callout v:ext="edit" minusy="t"/>
                    </v:shape>
                  </w:pict>
                </mc:Fallback>
              </mc:AlternateContent>
            </w:r>
            <w:r w:rsidR="00391F51">
              <w:rPr>
                <w:rFonts w:ascii="Calibri" w:eastAsia="Times New Roman" w:hAnsi="Calibri" w:cs="Times New Roman"/>
                <w:noProof/>
                <w:color w:val="000000"/>
                <w:sz w:val="20"/>
                <w:szCs w:val="20"/>
                <w:lang w:eastAsia="es-CL"/>
              </w:rPr>
              <w:drawing>
                <wp:inline distT="0" distB="0" distL="0" distR="0" wp14:anchorId="5AF0879D" wp14:editId="588F80EE">
                  <wp:extent cx="3932555" cy="3682365"/>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32555" cy="3682365"/>
                          </a:xfrm>
                          <a:prstGeom prst="rect">
                            <a:avLst/>
                          </a:prstGeom>
                          <a:noFill/>
                        </pic:spPr>
                      </pic:pic>
                    </a:graphicData>
                  </a:graphic>
                </wp:inline>
              </w:drawing>
            </w:r>
          </w:p>
        </w:tc>
        <w:tc>
          <w:tcPr>
            <w:tcW w:w="2586" w:type="pct"/>
            <w:gridSpan w:val="3"/>
            <w:tcBorders>
              <w:top w:val="nil"/>
              <w:left w:val="single" w:sz="4" w:space="0" w:color="auto"/>
              <w:right w:val="single" w:sz="4" w:space="0" w:color="auto"/>
            </w:tcBorders>
            <w:shd w:val="clear" w:color="auto" w:fill="auto"/>
            <w:noWrap/>
            <w:vAlign w:val="center"/>
            <w:hideMark/>
          </w:tcPr>
          <w:p w14:paraId="10782383" w14:textId="77777777" w:rsidR="00391F51" w:rsidRPr="00D42470" w:rsidRDefault="00BB7328" w:rsidP="0009765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4624" behindDoc="0" locked="0" layoutInCell="1" allowOverlap="1" wp14:anchorId="1451FDB6" wp14:editId="287EDB07">
                      <wp:simplePos x="0" y="0"/>
                      <wp:positionH relativeFrom="column">
                        <wp:posOffset>2966720</wp:posOffset>
                      </wp:positionH>
                      <wp:positionV relativeFrom="paragraph">
                        <wp:posOffset>445135</wp:posOffset>
                      </wp:positionV>
                      <wp:extent cx="953770" cy="476885"/>
                      <wp:effectExtent l="381000" t="0" r="17780" b="94615"/>
                      <wp:wrapNone/>
                      <wp:docPr id="7" name="Globo: línea 7"/>
                      <wp:cNvGraphicFramePr/>
                      <a:graphic xmlns:a="http://schemas.openxmlformats.org/drawingml/2006/main">
                        <a:graphicData uri="http://schemas.microsoft.com/office/word/2010/wordprocessingShape">
                          <wps:wsp>
                            <wps:cNvSpPr/>
                            <wps:spPr>
                              <a:xfrm>
                                <a:off x="7847275" y="1439186"/>
                                <a:ext cx="953770" cy="476885"/>
                              </a:xfrm>
                              <a:prstGeom prst="borderCallout1">
                                <a:avLst>
                                  <a:gd name="adj1" fmla="val 52097"/>
                                  <a:gd name="adj2" fmla="val -2497"/>
                                  <a:gd name="adj3" fmla="val 112500"/>
                                  <a:gd name="adj4" fmla="val -38333"/>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7B563B8" w14:textId="77777777" w:rsidR="00EF7802" w:rsidRDefault="00EF7802" w:rsidP="00BB7328">
                                  <w:pPr>
                                    <w:jc w:val="center"/>
                                  </w:pPr>
                                  <w:r>
                                    <w:t xml:space="preserve">Aguas de Retorno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51FDB6" id="Globo: línea 7" o:spid="_x0000_s1032" type="#_x0000_t47" style="position:absolute;left:0;text-align:left;margin-left:233.6pt;margin-top:35.05pt;width:75.1pt;height:37.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" adj=",,-539,11253" fillcolor="#5b9bd5 [3204]" strokecolor="#1f4d78 [1604]" strokeweight="1pt">
                      <v:textbox>
                        <w:txbxContent>
                          <w:p w14:paraId="17B563B8" w14:textId="77777777" w:rsidR="00EF7802" w:rsidRDefault="00EF7802" w:rsidP="00BB7328">
                            <w:pPr>
                              <w:jc w:val="center"/>
                            </w:pPr>
                            <w:r>
                              <w:t xml:space="preserve">Aguas de Retorno </w:t>
                            </w:r>
                          </w:p>
                        </w:txbxContent>
                      </v:textbox>
                      <o:callout v:ext="edit" minusy="t"/>
                    </v:shape>
                  </w:pict>
                </mc:Fallback>
              </mc:AlternateContent>
            </w:r>
            <w:r w:rsidR="00391F51">
              <w:rPr>
                <w:rFonts w:ascii="Calibri" w:eastAsia="Times New Roman" w:hAnsi="Calibri" w:cs="Times New Roman"/>
                <w:noProof/>
                <w:color w:val="000000"/>
                <w:sz w:val="20"/>
                <w:szCs w:val="20"/>
                <w:lang w:eastAsia="es-CL"/>
              </w:rPr>
              <w:drawing>
                <wp:inline distT="0" distB="0" distL="0" distR="0" wp14:anchorId="25A55FF4" wp14:editId="545EE742">
                  <wp:extent cx="4413885" cy="3724910"/>
                  <wp:effectExtent l="0" t="0" r="5715" b="889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13885" cy="3724910"/>
                          </a:xfrm>
                          <a:prstGeom prst="rect">
                            <a:avLst/>
                          </a:prstGeom>
                          <a:noFill/>
                        </pic:spPr>
                      </pic:pic>
                    </a:graphicData>
                  </a:graphic>
                </wp:inline>
              </w:drawing>
            </w:r>
          </w:p>
        </w:tc>
      </w:tr>
      <w:tr w:rsidR="00391F51" w:rsidRPr="00D42470" w14:paraId="0C5C3F79" w14:textId="77777777" w:rsidTr="00BB7328">
        <w:trPr>
          <w:trHeight w:val="300"/>
          <w:jc w:val="center"/>
        </w:trPr>
        <w:tc>
          <w:tcPr>
            <w:tcW w:w="1296" w:type="pct"/>
            <w:tcBorders>
              <w:top w:val="single" w:sz="4" w:space="0" w:color="auto"/>
              <w:left w:val="single" w:sz="4" w:space="0" w:color="auto"/>
              <w:bottom w:val="single" w:sz="4" w:space="0" w:color="auto"/>
              <w:right w:val="nil"/>
            </w:tcBorders>
            <w:shd w:val="clear" w:color="auto" w:fill="auto"/>
            <w:noWrap/>
            <w:vAlign w:val="center"/>
            <w:hideMark/>
          </w:tcPr>
          <w:p w14:paraId="00882EFD" w14:textId="77777777" w:rsidR="00391F51" w:rsidRPr="00D42470" w:rsidRDefault="00391F51" w:rsidP="00097656">
            <w:pPr>
              <w:spacing w:after="0" w:line="240" w:lineRule="auto"/>
              <w:contextualSpacing/>
              <w:outlineLvl w:val="1"/>
              <w:rPr>
                <w:rFonts w:ascii="Calibri" w:eastAsia="Times New Roman" w:hAnsi="Calibri" w:cs="Calibri"/>
                <w:b/>
                <w:color w:val="000000"/>
                <w:sz w:val="18"/>
                <w:szCs w:val="18"/>
                <w:lang w:eastAsia="es-CL"/>
              </w:rPr>
            </w:pPr>
            <w:bookmarkStart w:id="185" w:name="_Toc965685"/>
            <w:r>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Tabla \* ARABIC </w:instrText>
            </w:r>
            <w:r w:rsidRPr="00D42470">
              <w:rPr>
                <w:rFonts w:ascii="Calibri" w:eastAsia="Calibri" w:hAnsi="Calibri" w:cs="Calibri"/>
                <w:b/>
                <w:sz w:val="18"/>
                <w:szCs w:val="20"/>
              </w:rPr>
              <w:fldChar w:fldCharType="separate"/>
            </w:r>
            <w:r w:rsidRPr="00D42470">
              <w:rPr>
                <w:rFonts w:ascii="Calibri" w:eastAsia="Calibri" w:hAnsi="Calibri" w:cs="Calibri"/>
                <w:b/>
                <w:noProof/>
                <w:sz w:val="18"/>
                <w:szCs w:val="20"/>
              </w:rPr>
              <w:t>1</w:t>
            </w:r>
            <w:r w:rsidRPr="00D42470">
              <w:rPr>
                <w:rFonts w:ascii="Calibri" w:eastAsia="Calibri" w:hAnsi="Calibri" w:cs="Calibri"/>
                <w:b/>
                <w:sz w:val="18"/>
                <w:szCs w:val="20"/>
              </w:rPr>
              <w:fldChar w:fldCharType="end"/>
            </w:r>
            <w:r w:rsidR="004F1D5C">
              <w:rPr>
                <w:rFonts w:ascii="Calibri" w:eastAsia="Calibri" w:hAnsi="Calibri" w:cs="Calibri"/>
                <w:b/>
                <w:sz w:val="18"/>
                <w:szCs w:val="20"/>
              </w:rPr>
              <w:t>6</w:t>
            </w:r>
            <w:r w:rsidRPr="00D42470">
              <w:rPr>
                <w:rFonts w:ascii="Calibri" w:eastAsia="Calibri" w:hAnsi="Calibri" w:cs="Calibri"/>
                <w:b/>
                <w:sz w:val="18"/>
                <w:szCs w:val="18"/>
              </w:rPr>
              <w:t>.</w:t>
            </w:r>
            <w:bookmarkEnd w:id="185"/>
          </w:p>
        </w:tc>
        <w:tc>
          <w:tcPr>
            <w:tcW w:w="111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7F5231" w14:textId="77777777" w:rsidR="00391F51" w:rsidRPr="00D42470" w:rsidRDefault="00391F51"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06-06-2018</w:t>
            </w:r>
            <w:r w:rsidRPr="00D42470" w:rsidDel="00CA3F62">
              <w:rPr>
                <w:rFonts w:ascii="Calibri" w:eastAsia="Times New Roman" w:hAnsi="Calibri" w:cs="Times New Roman"/>
                <w:color w:val="FF0000"/>
                <w:sz w:val="18"/>
                <w:szCs w:val="18"/>
                <w:lang w:eastAsia="es-CL"/>
              </w:rPr>
              <w:t xml:space="preserve"> </w:t>
            </w:r>
          </w:p>
        </w:tc>
        <w:tc>
          <w:tcPr>
            <w:tcW w:w="1205" w:type="pct"/>
            <w:tcBorders>
              <w:top w:val="single" w:sz="4" w:space="0" w:color="auto"/>
              <w:left w:val="nil"/>
              <w:bottom w:val="single" w:sz="4" w:space="0" w:color="auto"/>
              <w:right w:val="nil"/>
            </w:tcBorders>
            <w:shd w:val="clear" w:color="auto" w:fill="auto"/>
            <w:noWrap/>
            <w:vAlign w:val="center"/>
            <w:hideMark/>
          </w:tcPr>
          <w:p w14:paraId="4680D0B5" w14:textId="77777777" w:rsidR="00391F51" w:rsidRPr="00D42470" w:rsidRDefault="00391F51" w:rsidP="00097656">
            <w:pPr>
              <w:spacing w:after="0" w:line="240" w:lineRule="auto"/>
              <w:contextualSpacing/>
              <w:outlineLvl w:val="1"/>
              <w:rPr>
                <w:rFonts w:ascii="Calibri" w:eastAsia="Calibri" w:hAnsi="Calibri" w:cs="Calibri"/>
                <w:b/>
                <w:sz w:val="18"/>
                <w:szCs w:val="18"/>
              </w:rPr>
            </w:pPr>
            <w:bookmarkStart w:id="186" w:name="_Toc965686"/>
            <w:r w:rsidRPr="00D42470">
              <w:rPr>
                <w:rFonts w:ascii="Calibri" w:eastAsia="Calibri" w:hAnsi="Calibri" w:cs="Calibri"/>
                <w:b/>
                <w:sz w:val="18"/>
                <w:szCs w:val="20"/>
              </w:rPr>
              <w:t xml:space="preserve">Fotografía </w:t>
            </w:r>
            <w:r>
              <w:rPr>
                <w:rFonts w:ascii="Calibri" w:eastAsia="Calibri" w:hAnsi="Calibri" w:cs="Calibri"/>
                <w:b/>
                <w:sz w:val="18"/>
                <w:szCs w:val="20"/>
              </w:rPr>
              <w:t>1</w:t>
            </w:r>
            <w:r w:rsidR="004F1D5C">
              <w:rPr>
                <w:rFonts w:ascii="Calibri" w:eastAsia="Calibri" w:hAnsi="Calibri" w:cs="Calibri"/>
                <w:b/>
                <w:sz w:val="18"/>
                <w:szCs w:val="20"/>
              </w:rPr>
              <w:t>7</w:t>
            </w:r>
            <w:r w:rsidRPr="00D42470">
              <w:rPr>
                <w:rFonts w:ascii="Calibri" w:eastAsia="Calibri" w:hAnsi="Calibri" w:cs="Calibri"/>
                <w:b/>
                <w:sz w:val="18"/>
                <w:szCs w:val="18"/>
              </w:rPr>
              <w:t>.</w:t>
            </w:r>
            <w:bookmarkEnd w:id="186"/>
          </w:p>
        </w:tc>
        <w:tc>
          <w:tcPr>
            <w:tcW w:w="138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D389D9" w14:textId="77777777" w:rsidR="00391F51" w:rsidRPr="00D42470" w:rsidRDefault="00391F51"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06-06-2018</w:t>
            </w:r>
          </w:p>
        </w:tc>
      </w:tr>
      <w:tr w:rsidR="00BB7328" w:rsidRPr="00D42470" w14:paraId="7638C8FC" w14:textId="77777777" w:rsidTr="00BB7328">
        <w:trPr>
          <w:trHeight w:val="300"/>
          <w:jc w:val="center"/>
        </w:trPr>
        <w:tc>
          <w:tcPr>
            <w:tcW w:w="129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FBBF2D" w14:textId="77777777" w:rsidR="00BB7328" w:rsidRPr="00D42470" w:rsidRDefault="00BB7328" w:rsidP="00BB732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 UTM DATUM WGS84 HUSO</w:t>
            </w:r>
            <w:r>
              <w:rPr>
                <w:rFonts w:ascii="Calibri" w:eastAsia="Times New Roman" w:hAnsi="Calibri" w:cs="Times New Roman"/>
                <w:b/>
                <w:color w:val="000000"/>
                <w:sz w:val="18"/>
                <w:szCs w:val="18"/>
                <w:lang w:eastAsia="es-CL"/>
              </w:rPr>
              <w:t xml:space="preserve"> 18G</w:t>
            </w:r>
          </w:p>
        </w:tc>
        <w:tc>
          <w:tcPr>
            <w:tcW w:w="559" w:type="pct"/>
            <w:tcBorders>
              <w:top w:val="single" w:sz="4" w:space="0" w:color="auto"/>
              <w:left w:val="nil"/>
              <w:bottom w:val="single" w:sz="4" w:space="0" w:color="auto"/>
              <w:right w:val="single" w:sz="4" w:space="0" w:color="000000"/>
            </w:tcBorders>
            <w:shd w:val="clear" w:color="auto" w:fill="auto"/>
            <w:noWrap/>
            <w:vAlign w:val="center"/>
            <w:hideMark/>
          </w:tcPr>
          <w:p w14:paraId="59E2005B" w14:textId="77777777" w:rsidR="00BB7328" w:rsidRPr="00BB7328" w:rsidRDefault="00BB7328" w:rsidP="00BB7328">
            <w:pPr>
              <w:spacing w:after="0" w:line="240" w:lineRule="auto"/>
              <w:rPr>
                <w:rFonts w:ascii="Calibri" w:eastAsia="Times New Roman" w:hAnsi="Calibri" w:cs="Times New Roman"/>
                <w:b/>
                <w:color w:val="000000"/>
                <w:sz w:val="18"/>
                <w:szCs w:val="18"/>
                <w:lang w:eastAsia="es-CL"/>
              </w:rPr>
            </w:pPr>
            <w:r w:rsidRPr="00BB7328">
              <w:rPr>
                <w:rFonts w:ascii="Calibri" w:eastAsia="Times New Roman" w:hAnsi="Calibri" w:cs="Times New Roman"/>
                <w:b/>
                <w:color w:val="000000"/>
                <w:sz w:val="18"/>
                <w:szCs w:val="18"/>
                <w:lang w:eastAsia="es-CL"/>
              </w:rPr>
              <w:t>Norte: 5.428.857</w:t>
            </w:r>
          </w:p>
        </w:tc>
        <w:tc>
          <w:tcPr>
            <w:tcW w:w="559" w:type="pct"/>
            <w:tcBorders>
              <w:top w:val="single" w:sz="4" w:space="0" w:color="auto"/>
              <w:left w:val="nil"/>
              <w:bottom w:val="single" w:sz="4" w:space="0" w:color="auto"/>
              <w:right w:val="single" w:sz="4" w:space="0" w:color="000000"/>
            </w:tcBorders>
            <w:shd w:val="clear" w:color="auto" w:fill="auto"/>
            <w:noWrap/>
            <w:vAlign w:val="center"/>
            <w:hideMark/>
          </w:tcPr>
          <w:p w14:paraId="4E34892F" w14:textId="77777777" w:rsidR="00BB7328" w:rsidRPr="00BB7328" w:rsidRDefault="00BB7328" w:rsidP="00BB7328">
            <w:pPr>
              <w:spacing w:after="0" w:line="240" w:lineRule="auto"/>
              <w:rPr>
                <w:rFonts w:ascii="Calibri" w:eastAsia="Times New Roman" w:hAnsi="Calibri" w:cs="Times New Roman"/>
                <w:b/>
                <w:color w:val="000000"/>
                <w:sz w:val="18"/>
                <w:szCs w:val="18"/>
                <w:lang w:eastAsia="es-CL"/>
              </w:rPr>
            </w:pPr>
            <w:r w:rsidRPr="00BB7328">
              <w:rPr>
                <w:rFonts w:ascii="Calibri" w:eastAsia="Times New Roman" w:hAnsi="Calibri" w:cs="Times New Roman"/>
                <w:b/>
                <w:color w:val="000000"/>
                <w:sz w:val="18"/>
                <w:szCs w:val="18"/>
                <w:lang w:eastAsia="es-CL"/>
              </w:rPr>
              <w:t>Este: 665.345</w:t>
            </w:r>
          </w:p>
        </w:tc>
        <w:tc>
          <w:tcPr>
            <w:tcW w:w="1205" w:type="pct"/>
            <w:tcBorders>
              <w:top w:val="single" w:sz="4" w:space="0" w:color="auto"/>
              <w:left w:val="nil"/>
              <w:bottom w:val="single" w:sz="4" w:space="0" w:color="auto"/>
              <w:right w:val="single" w:sz="4" w:space="0" w:color="000000"/>
            </w:tcBorders>
            <w:shd w:val="clear" w:color="auto" w:fill="auto"/>
            <w:noWrap/>
            <w:vAlign w:val="center"/>
            <w:hideMark/>
          </w:tcPr>
          <w:p w14:paraId="507FC004" w14:textId="77777777" w:rsidR="00BB7328" w:rsidRPr="00D42470" w:rsidRDefault="00BB7328" w:rsidP="00BB732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 xml:space="preserve">18G </w:t>
            </w:r>
          </w:p>
        </w:tc>
        <w:tc>
          <w:tcPr>
            <w:tcW w:w="711" w:type="pct"/>
            <w:tcBorders>
              <w:top w:val="single" w:sz="4" w:space="0" w:color="auto"/>
              <w:left w:val="nil"/>
              <w:bottom w:val="single" w:sz="4" w:space="0" w:color="auto"/>
              <w:right w:val="single" w:sz="4" w:space="0" w:color="000000"/>
            </w:tcBorders>
            <w:shd w:val="clear" w:color="auto" w:fill="auto"/>
            <w:noWrap/>
            <w:vAlign w:val="center"/>
            <w:hideMark/>
          </w:tcPr>
          <w:p w14:paraId="4FF64187" w14:textId="77777777" w:rsidR="00BB7328" w:rsidRPr="00BB7328" w:rsidRDefault="00BB7328" w:rsidP="00BB7328">
            <w:pPr>
              <w:spacing w:after="0" w:line="240" w:lineRule="auto"/>
              <w:rPr>
                <w:rFonts w:ascii="Calibri" w:eastAsia="Times New Roman" w:hAnsi="Calibri" w:cs="Times New Roman"/>
                <w:b/>
                <w:color w:val="000000"/>
                <w:sz w:val="18"/>
                <w:szCs w:val="18"/>
                <w:lang w:eastAsia="es-CL"/>
              </w:rPr>
            </w:pPr>
            <w:r w:rsidRPr="00BB7328">
              <w:rPr>
                <w:rFonts w:ascii="Calibri" w:eastAsia="Times New Roman" w:hAnsi="Calibri" w:cs="Times New Roman"/>
                <w:b/>
                <w:color w:val="000000"/>
                <w:sz w:val="18"/>
                <w:szCs w:val="18"/>
                <w:lang w:eastAsia="es-CL"/>
              </w:rPr>
              <w:t>Norte: 5.428.857</w:t>
            </w:r>
          </w:p>
        </w:tc>
        <w:tc>
          <w:tcPr>
            <w:tcW w:w="670" w:type="pct"/>
            <w:tcBorders>
              <w:top w:val="single" w:sz="4" w:space="0" w:color="auto"/>
              <w:left w:val="nil"/>
              <w:bottom w:val="single" w:sz="4" w:space="0" w:color="auto"/>
              <w:right w:val="single" w:sz="4" w:space="0" w:color="000000"/>
            </w:tcBorders>
            <w:shd w:val="clear" w:color="auto" w:fill="auto"/>
            <w:noWrap/>
            <w:vAlign w:val="center"/>
            <w:hideMark/>
          </w:tcPr>
          <w:p w14:paraId="353CBD59" w14:textId="77777777" w:rsidR="00BB7328" w:rsidRPr="00BB7328" w:rsidRDefault="00BB7328" w:rsidP="00BB7328">
            <w:pPr>
              <w:spacing w:after="0" w:line="240" w:lineRule="auto"/>
              <w:rPr>
                <w:rFonts w:ascii="Calibri" w:eastAsia="Times New Roman" w:hAnsi="Calibri" w:cs="Times New Roman"/>
                <w:b/>
                <w:color w:val="000000"/>
                <w:sz w:val="18"/>
                <w:szCs w:val="18"/>
                <w:lang w:eastAsia="es-CL"/>
              </w:rPr>
            </w:pPr>
            <w:r w:rsidRPr="00BB7328">
              <w:rPr>
                <w:rFonts w:ascii="Calibri" w:eastAsia="Times New Roman" w:hAnsi="Calibri" w:cs="Times New Roman"/>
                <w:b/>
                <w:color w:val="000000"/>
                <w:sz w:val="18"/>
                <w:szCs w:val="18"/>
                <w:lang w:eastAsia="es-CL"/>
              </w:rPr>
              <w:t>Este: 665.345</w:t>
            </w:r>
          </w:p>
        </w:tc>
      </w:tr>
      <w:tr w:rsidR="00391F51" w:rsidRPr="00D42470" w14:paraId="35FAC91E" w14:textId="77777777" w:rsidTr="00BB7328">
        <w:trPr>
          <w:trHeight w:val="450"/>
          <w:jc w:val="center"/>
        </w:trPr>
        <w:tc>
          <w:tcPr>
            <w:tcW w:w="2414"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B835A96" w14:textId="77777777" w:rsidR="00391F51" w:rsidRPr="00D42470" w:rsidRDefault="00391F51"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F24AA">
              <w:rPr>
                <w:rFonts w:ascii="Calibri" w:eastAsia="Times New Roman" w:hAnsi="Calibri" w:cs="Times New Roman"/>
                <w:color w:val="000000"/>
                <w:sz w:val="18"/>
                <w:szCs w:val="18"/>
                <w:lang w:eastAsia="es-CL"/>
              </w:rPr>
              <w:t xml:space="preserve">Ingreso de las aguas servidas al interior de la planta de tratamiento de aguas servidas. </w:t>
            </w:r>
          </w:p>
          <w:p w14:paraId="7937342F" w14:textId="77777777" w:rsidR="00391F51" w:rsidRPr="00D42470" w:rsidRDefault="00391F51" w:rsidP="00097656">
            <w:pPr>
              <w:spacing w:after="0" w:line="240" w:lineRule="auto"/>
              <w:rPr>
                <w:rFonts w:ascii="Calibri" w:eastAsia="Times New Roman" w:hAnsi="Calibri" w:cs="Times New Roman"/>
                <w:color w:val="000000"/>
                <w:sz w:val="18"/>
                <w:szCs w:val="18"/>
                <w:lang w:eastAsia="es-CL"/>
              </w:rPr>
            </w:pPr>
          </w:p>
        </w:tc>
        <w:tc>
          <w:tcPr>
            <w:tcW w:w="2586"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5D9ED7A" w14:textId="77777777" w:rsidR="00391F51" w:rsidRPr="00D42470" w:rsidRDefault="00391F51"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F24AA">
              <w:rPr>
                <w:rFonts w:ascii="Calibri" w:eastAsia="Times New Roman" w:hAnsi="Calibri" w:cs="Times New Roman"/>
                <w:color w:val="000000"/>
                <w:sz w:val="18"/>
                <w:szCs w:val="18"/>
                <w:lang w:eastAsia="es-CL"/>
              </w:rPr>
              <w:t xml:space="preserve">Se observa una tubería que corresponde a aguas de retorno a la entrada de la planta. </w:t>
            </w:r>
          </w:p>
          <w:p w14:paraId="24784BA5" w14:textId="77777777" w:rsidR="00391F51" w:rsidRPr="00D42470" w:rsidRDefault="00391F51" w:rsidP="00097656">
            <w:pPr>
              <w:spacing w:after="0" w:line="240" w:lineRule="auto"/>
              <w:rPr>
                <w:rFonts w:ascii="Calibri" w:eastAsia="Times New Roman" w:hAnsi="Calibri" w:cs="Times New Roman"/>
                <w:color w:val="000000"/>
                <w:sz w:val="18"/>
                <w:szCs w:val="18"/>
                <w:lang w:eastAsia="es-CL"/>
              </w:rPr>
            </w:pPr>
          </w:p>
        </w:tc>
      </w:tr>
      <w:tr w:rsidR="00391F51" w:rsidRPr="00D42470" w14:paraId="4A232F59" w14:textId="77777777" w:rsidTr="00BB7328">
        <w:trPr>
          <w:trHeight w:val="450"/>
          <w:jc w:val="center"/>
        </w:trPr>
        <w:tc>
          <w:tcPr>
            <w:tcW w:w="2414" w:type="pct"/>
            <w:gridSpan w:val="3"/>
            <w:vMerge/>
            <w:tcBorders>
              <w:top w:val="single" w:sz="4" w:space="0" w:color="auto"/>
              <w:left w:val="single" w:sz="4" w:space="0" w:color="auto"/>
              <w:bottom w:val="single" w:sz="4" w:space="0" w:color="auto"/>
              <w:right w:val="single" w:sz="4" w:space="0" w:color="auto"/>
            </w:tcBorders>
            <w:vAlign w:val="center"/>
            <w:hideMark/>
          </w:tcPr>
          <w:p w14:paraId="71024502" w14:textId="77777777" w:rsidR="00391F51" w:rsidRPr="00D42470" w:rsidRDefault="00391F51" w:rsidP="00097656">
            <w:pPr>
              <w:spacing w:after="0" w:line="240" w:lineRule="auto"/>
              <w:rPr>
                <w:rFonts w:ascii="Calibri" w:eastAsia="Times New Roman" w:hAnsi="Calibri" w:cs="Times New Roman"/>
                <w:color w:val="000000"/>
                <w:sz w:val="20"/>
                <w:szCs w:val="20"/>
                <w:lang w:eastAsia="es-CL"/>
              </w:rPr>
            </w:pPr>
          </w:p>
        </w:tc>
        <w:tc>
          <w:tcPr>
            <w:tcW w:w="2586" w:type="pct"/>
            <w:gridSpan w:val="3"/>
            <w:vMerge/>
            <w:tcBorders>
              <w:top w:val="single" w:sz="4" w:space="0" w:color="auto"/>
              <w:left w:val="single" w:sz="4" w:space="0" w:color="auto"/>
              <w:bottom w:val="single" w:sz="4" w:space="0" w:color="auto"/>
              <w:right w:val="single" w:sz="4" w:space="0" w:color="auto"/>
            </w:tcBorders>
            <w:vAlign w:val="center"/>
            <w:hideMark/>
          </w:tcPr>
          <w:p w14:paraId="7F1E5802" w14:textId="77777777" w:rsidR="00391F51" w:rsidRPr="00D42470" w:rsidRDefault="00391F51" w:rsidP="00097656">
            <w:pPr>
              <w:spacing w:after="0" w:line="240" w:lineRule="auto"/>
              <w:rPr>
                <w:rFonts w:ascii="Calibri" w:eastAsia="Times New Roman" w:hAnsi="Calibri" w:cs="Times New Roman"/>
                <w:color w:val="000000"/>
                <w:sz w:val="20"/>
                <w:szCs w:val="20"/>
                <w:lang w:eastAsia="es-CL"/>
              </w:rPr>
            </w:pPr>
          </w:p>
        </w:tc>
      </w:tr>
    </w:tbl>
    <w:p w14:paraId="42DC5574" w14:textId="77777777" w:rsidR="00EB1026" w:rsidRDefault="00EB1026" w:rsidP="0031512B">
      <w:pPr>
        <w:spacing w:after="0" w:line="240" w:lineRule="auto"/>
        <w:contextualSpacing/>
        <w:outlineLvl w:val="0"/>
        <w:rPr>
          <w:rFonts w:ascii="Calibri" w:eastAsia="Calibri" w:hAnsi="Calibri" w:cs="Calibri"/>
          <w:b/>
          <w:sz w:val="24"/>
          <w:szCs w:val="20"/>
        </w:rPr>
      </w:pPr>
    </w:p>
    <w:p w14:paraId="19C7211A" w14:textId="77777777" w:rsidR="00EB1026" w:rsidRDefault="00EB1026" w:rsidP="0031512B">
      <w:pPr>
        <w:spacing w:after="0" w:line="240" w:lineRule="auto"/>
        <w:contextualSpacing/>
        <w:outlineLvl w:val="0"/>
        <w:rPr>
          <w:rFonts w:ascii="Calibri" w:eastAsia="Calibri" w:hAnsi="Calibri" w:cs="Calibri"/>
          <w:b/>
          <w:sz w:val="24"/>
          <w:szCs w:val="20"/>
        </w:rPr>
      </w:pPr>
    </w:p>
    <w:p w14:paraId="074DB3BF" w14:textId="77777777" w:rsidR="00053643" w:rsidRDefault="00053643" w:rsidP="0031512B">
      <w:pPr>
        <w:spacing w:after="0" w:line="240" w:lineRule="auto"/>
        <w:contextualSpacing/>
        <w:outlineLvl w:val="0"/>
        <w:rPr>
          <w:rFonts w:ascii="Calibri" w:eastAsia="Calibri" w:hAnsi="Calibri" w:cs="Calibri"/>
          <w:b/>
          <w:sz w:val="24"/>
          <w:szCs w:val="20"/>
        </w:rPr>
      </w:pPr>
    </w:p>
    <w:p w14:paraId="4AF55CEF" w14:textId="77777777" w:rsidR="00391F51" w:rsidRDefault="00391F51" w:rsidP="0031512B">
      <w:pPr>
        <w:spacing w:after="0" w:line="240" w:lineRule="auto"/>
        <w:contextualSpacing/>
        <w:outlineLvl w:val="0"/>
        <w:rPr>
          <w:rFonts w:ascii="Calibri" w:eastAsia="Calibri" w:hAnsi="Calibri" w:cs="Calibri"/>
          <w:b/>
          <w:sz w:val="24"/>
          <w:szCs w:val="20"/>
        </w:rPr>
      </w:pPr>
    </w:p>
    <w:p w14:paraId="41FB1FA8" w14:textId="77777777" w:rsidR="00391F51" w:rsidRDefault="00391F51" w:rsidP="0031512B">
      <w:pPr>
        <w:spacing w:after="0" w:line="240" w:lineRule="auto"/>
        <w:contextualSpacing/>
        <w:outlineLvl w:val="0"/>
        <w:rPr>
          <w:rFonts w:ascii="Calibri" w:eastAsia="Calibri" w:hAnsi="Calibri" w:cs="Calibri"/>
          <w:b/>
          <w:sz w:val="24"/>
          <w:szCs w:val="20"/>
        </w:rPr>
      </w:pPr>
    </w:p>
    <w:p w14:paraId="59FA39E9" w14:textId="77777777" w:rsidR="00391F51" w:rsidRDefault="00391F51" w:rsidP="0031512B">
      <w:pPr>
        <w:spacing w:after="0" w:line="240" w:lineRule="auto"/>
        <w:contextualSpacing/>
        <w:outlineLvl w:val="0"/>
        <w:rPr>
          <w:rFonts w:ascii="Calibri" w:eastAsia="Calibri" w:hAnsi="Calibri" w:cs="Calibri"/>
          <w:b/>
          <w:sz w:val="24"/>
          <w:szCs w:val="20"/>
        </w:rPr>
      </w:pPr>
    </w:p>
    <w:tbl>
      <w:tblPr>
        <w:tblW w:w="5000" w:type="pct"/>
        <w:jc w:val="center"/>
        <w:tblCellMar>
          <w:left w:w="70" w:type="dxa"/>
          <w:right w:w="70" w:type="dxa"/>
        </w:tblCellMar>
        <w:tblLook w:val="04A0" w:firstRow="1" w:lastRow="0" w:firstColumn="1" w:lastColumn="0" w:noHBand="0" w:noVBand="1"/>
      </w:tblPr>
      <w:tblGrid>
        <w:gridCol w:w="3562"/>
        <w:gridCol w:w="1668"/>
        <w:gridCol w:w="1668"/>
        <w:gridCol w:w="3155"/>
        <w:gridCol w:w="1806"/>
        <w:gridCol w:w="1703"/>
      </w:tblGrid>
      <w:tr w:rsidR="00391F51" w:rsidRPr="00D42470" w14:paraId="7BAD1540" w14:textId="77777777" w:rsidTr="0009765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8C7D3A" w14:textId="77777777" w:rsidR="00391F51" w:rsidRPr="00D42470" w:rsidRDefault="00391F51" w:rsidP="0009765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391F51" w:rsidRPr="00D42470" w14:paraId="0FD15142" w14:textId="77777777" w:rsidTr="00FF24AA">
        <w:trPr>
          <w:trHeight w:val="6079"/>
          <w:jc w:val="center"/>
        </w:trPr>
        <w:tc>
          <w:tcPr>
            <w:tcW w:w="2543" w:type="pct"/>
            <w:gridSpan w:val="3"/>
            <w:tcBorders>
              <w:top w:val="nil"/>
              <w:left w:val="single" w:sz="4" w:space="0" w:color="auto"/>
              <w:right w:val="single" w:sz="4" w:space="0" w:color="auto"/>
            </w:tcBorders>
            <w:shd w:val="clear" w:color="auto" w:fill="auto"/>
            <w:noWrap/>
            <w:vAlign w:val="center"/>
            <w:hideMark/>
          </w:tcPr>
          <w:p w14:paraId="3A1529C4" w14:textId="150F7049" w:rsidR="00391F51" w:rsidRPr="00D42470" w:rsidRDefault="00974388" w:rsidP="00097656">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80768" behindDoc="0" locked="0" layoutInCell="1" allowOverlap="1" wp14:anchorId="0C5352CD" wp14:editId="50779D4A">
                      <wp:simplePos x="0" y="0"/>
                      <wp:positionH relativeFrom="column">
                        <wp:posOffset>2743835</wp:posOffset>
                      </wp:positionH>
                      <wp:positionV relativeFrom="paragraph">
                        <wp:posOffset>650240</wp:posOffset>
                      </wp:positionV>
                      <wp:extent cx="1047750" cy="323850"/>
                      <wp:effectExtent l="19050" t="0" r="19050" b="552450"/>
                      <wp:wrapNone/>
                      <wp:docPr id="47" name="Globo: línea 47"/>
                      <wp:cNvGraphicFramePr/>
                      <a:graphic xmlns:a="http://schemas.openxmlformats.org/drawingml/2006/main">
                        <a:graphicData uri="http://schemas.microsoft.com/office/word/2010/wordprocessingShape">
                          <wps:wsp>
                            <wps:cNvSpPr/>
                            <wps:spPr>
                              <a:xfrm>
                                <a:off x="3505200" y="2114550"/>
                                <a:ext cx="1047750" cy="323850"/>
                              </a:xfrm>
                              <a:prstGeom prst="borderCallout1">
                                <a:avLst>
                                  <a:gd name="adj1" fmla="val 98750"/>
                                  <a:gd name="adj2" fmla="val 46705"/>
                                  <a:gd name="adj3" fmla="val 261279"/>
                                  <a:gd name="adj4" fmla="val -856"/>
                                </a:avLst>
                              </a:prstGeom>
                              <a:noFill/>
                              <a:ln w="9525" cap="flat" cmpd="sng" algn="ctr">
                                <a:solidFill>
                                  <a:schemeClr val="accent4"/>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4"/>
                              </a:fontRef>
                            </wps:style>
                            <wps:txbx>
                              <w:txbxContent>
                                <w:p w14:paraId="27D5146A" w14:textId="18AB438C" w:rsidR="00EF7802" w:rsidRPr="00974388" w:rsidRDefault="00EF7802" w:rsidP="00974388">
                                  <w:pPr>
                                    <w:jc w:val="center"/>
                                    <w:rPr>
                                      <w:b/>
                                      <w:bCs/>
                                      <w:color w:val="FF0000"/>
                                      <w:sz w:val="28"/>
                                      <w:szCs w:val="28"/>
                                    </w:rPr>
                                  </w:pPr>
                                  <w:r w:rsidRPr="00974388">
                                    <w:rPr>
                                      <w:b/>
                                      <w:bCs/>
                                      <w:color w:val="FF0000"/>
                                      <w:sz w:val="28"/>
                                      <w:szCs w:val="28"/>
                                    </w:rPr>
                                    <w:t>BY PASS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352CD" id="Globo: línea 47" o:spid="_x0000_s1033" type="#_x0000_t47" style="position:absolute;left:0;text-align:left;margin-left:216.05pt;margin-top:51.2pt;width:82.5pt;height:2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" adj="-185,56436,10088,21330" filled="f" strokecolor="#ffc000 [3207]">
                      <v:stroke joinstyle="round"/>
                      <v:textbox>
                        <w:txbxContent>
                          <w:p w14:paraId="27D5146A" w14:textId="18AB438C" w:rsidR="00EF7802" w:rsidRPr="00974388" w:rsidRDefault="00EF7802" w:rsidP="00974388">
                            <w:pPr>
                              <w:jc w:val="center"/>
                              <w:rPr>
                                <w:b/>
                                <w:bCs/>
                                <w:color w:val="FF0000"/>
                                <w:sz w:val="28"/>
                                <w:szCs w:val="28"/>
                              </w:rPr>
                            </w:pPr>
                            <w:r w:rsidRPr="00974388">
                              <w:rPr>
                                <w:b/>
                                <w:bCs/>
                                <w:color w:val="FF0000"/>
                                <w:sz w:val="28"/>
                                <w:szCs w:val="28"/>
                              </w:rPr>
                              <w:t>BY PASS</w:t>
                            </w:r>
                          </w:p>
                        </w:txbxContent>
                      </v:textbox>
                      <o:callout v:ext="edit" minusy="t"/>
                    </v:shape>
                  </w:pict>
                </mc:Fallback>
              </mc:AlternateContent>
            </w:r>
            <w:r>
              <w:rPr>
                <w:noProof/>
              </w:rPr>
              <mc:AlternateContent>
                <mc:Choice Requires="wps">
                  <w:drawing>
                    <wp:anchor distT="0" distB="0" distL="114300" distR="114300" simplePos="0" relativeHeight="251678720" behindDoc="0" locked="0" layoutInCell="1" allowOverlap="1" wp14:anchorId="0A8C6F4D" wp14:editId="24CC8C4B">
                      <wp:simplePos x="0" y="0"/>
                      <wp:positionH relativeFrom="column">
                        <wp:posOffset>2183765</wp:posOffset>
                      </wp:positionH>
                      <wp:positionV relativeFrom="paragraph">
                        <wp:posOffset>1607820</wp:posOffset>
                      </wp:positionV>
                      <wp:extent cx="772795" cy="304800"/>
                      <wp:effectExtent l="19050" t="0" r="8255" b="76200"/>
                      <wp:wrapNone/>
                      <wp:docPr id="44" name="Flecha: a la derecha 44"/>
                      <wp:cNvGraphicFramePr/>
                      <a:graphic xmlns:a="http://schemas.openxmlformats.org/drawingml/2006/main">
                        <a:graphicData uri="http://schemas.microsoft.com/office/word/2010/wordprocessingShape">
                          <wps:wsp>
                            <wps:cNvSpPr/>
                            <wps:spPr>
                              <a:xfrm rot="735589">
                                <a:off x="0" y="0"/>
                                <a:ext cx="772795" cy="304800"/>
                              </a:xfrm>
                              <a:prstGeom prst="rightArrow">
                                <a:avLst>
                                  <a:gd name="adj1" fmla="val 25000"/>
                                  <a:gd name="adj2" fmla="val 5000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DFD8D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44" o:spid="_x0000_s1026" type="#_x0000_t13" style="position:absolute;margin-left:171.95pt;margin-top:126.6pt;width:60.85pt;height:24pt;rotation:803459fd;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" adj="17340,8100" fillcolor="#5b9bd5 [3204]" strokecolor="#1f4d78 [1604]" strokeweight="1pt"/>
                  </w:pict>
                </mc:Fallback>
              </mc:AlternateContent>
            </w:r>
            <w:r w:rsidR="00391F51">
              <w:rPr>
                <w:noProof/>
              </w:rPr>
              <w:drawing>
                <wp:inline distT="0" distB="0" distL="0" distR="0" wp14:anchorId="57DAC417" wp14:editId="6146D75C">
                  <wp:extent cx="4187190" cy="3536830"/>
                  <wp:effectExtent l="0" t="0" r="3810" b="698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200299" cy="3547903"/>
                          </a:xfrm>
                          <a:prstGeom prst="rect">
                            <a:avLst/>
                          </a:prstGeom>
                        </pic:spPr>
                      </pic:pic>
                    </a:graphicData>
                  </a:graphic>
                </wp:inline>
              </w:drawing>
            </w:r>
          </w:p>
        </w:tc>
        <w:tc>
          <w:tcPr>
            <w:tcW w:w="2457" w:type="pct"/>
            <w:gridSpan w:val="3"/>
            <w:tcBorders>
              <w:top w:val="nil"/>
              <w:left w:val="single" w:sz="4" w:space="0" w:color="auto"/>
              <w:right w:val="single" w:sz="4" w:space="0" w:color="auto"/>
            </w:tcBorders>
            <w:shd w:val="clear" w:color="auto" w:fill="auto"/>
            <w:noWrap/>
            <w:vAlign w:val="center"/>
            <w:hideMark/>
          </w:tcPr>
          <w:p w14:paraId="58F0253C" w14:textId="5B220ABD" w:rsidR="00391F51" w:rsidRPr="00D42470" w:rsidRDefault="00197763" w:rsidP="00097656">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81792" behindDoc="0" locked="0" layoutInCell="1" allowOverlap="1" wp14:anchorId="4402D5D8" wp14:editId="768BD4AA">
                      <wp:simplePos x="0" y="0"/>
                      <wp:positionH relativeFrom="column">
                        <wp:posOffset>2086610</wp:posOffset>
                      </wp:positionH>
                      <wp:positionV relativeFrom="paragraph">
                        <wp:posOffset>1043940</wp:posOffset>
                      </wp:positionV>
                      <wp:extent cx="1257300" cy="857250"/>
                      <wp:effectExtent l="95250" t="0" r="19050" b="1104900"/>
                      <wp:wrapNone/>
                      <wp:docPr id="50" name="Globo: línea 50"/>
                      <wp:cNvGraphicFramePr/>
                      <a:graphic xmlns:a="http://schemas.openxmlformats.org/drawingml/2006/main">
                        <a:graphicData uri="http://schemas.microsoft.com/office/word/2010/wordprocessingShape">
                          <wps:wsp>
                            <wps:cNvSpPr/>
                            <wps:spPr>
                              <a:xfrm>
                                <a:off x="0" y="0"/>
                                <a:ext cx="1257300" cy="857250"/>
                              </a:xfrm>
                              <a:prstGeom prst="borderCallout1">
                                <a:avLst>
                                  <a:gd name="adj1" fmla="val 99638"/>
                                  <a:gd name="adj2" fmla="val 48122"/>
                                  <a:gd name="adj3" fmla="val 225951"/>
                                  <a:gd name="adj4" fmla="val -7442"/>
                                </a:avLst>
                              </a:prstGeom>
                              <a:noFill/>
                              <a:ln w="9525" cap="flat" cmpd="sng" algn="ctr">
                                <a:solidFill>
                                  <a:schemeClr val="accent4"/>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4"/>
                              </a:fontRef>
                            </wps:style>
                            <wps:txbx>
                              <w:txbxContent>
                                <w:p w14:paraId="5245F7F8" w14:textId="5EA66F69" w:rsidR="00EF7802" w:rsidRPr="00197763" w:rsidRDefault="00EF7802" w:rsidP="00197763">
                                  <w:pPr>
                                    <w:jc w:val="center"/>
                                    <w:rPr>
                                      <w:b/>
                                      <w:bCs/>
                                      <w:color w:val="FF0000"/>
                                      <w:sz w:val="24"/>
                                      <w:szCs w:val="24"/>
                                    </w:rPr>
                                  </w:pPr>
                                  <w:r w:rsidRPr="00197763">
                                    <w:rPr>
                                      <w:b/>
                                      <w:bCs/>
                                      <w:color w:val="FF0000"/>
                                      <w:sz w:val="24"/>
                                      <w:szCs w:val="24"/>
                                    </w:rPr>
                                    <w:t xml:space="preserve">Aguas servidas que ingresan al </w:t>
                                  </w:r>
                                  <w:r>
                                    <w:rPr>
                                      <w:b/>
                                      <w:bCs/>
                                      <w:color w:val="FF0000"/>
                                      <w:sz w:val="24"/>
                                      <w:szCs w:val="24"/>
                                    </w:rPr>
                                    <w:t>S</w:t>
                                  </w:r>
                                  <w:r w:rsidRPr="00197763">
                                    <w:rPr>
                                      <w:b/>
                                      <w:bCs/>
                                      <w:color w:val="FF0000"/>
                                      <w:sz w:val="24"/>
                                      <w:szCs w:val="24"/>
                                    </w:rPr>
                                    <w:t xml:space="preserve">istema de </w:t>
                                  </w:r>
                                  <w:r>
                                    <w:rPr>
                                      <w:b/>
                                      <w:bCs/>
                                      <w:color w:val="FF0000"/>
                                      <w:sz w:val="24"/>
                                      <w:szCs w:val="24"/>
                                    </w:rPr>
                                    <w:t>T</w:t>
                                  </w:r>
                                  <w:r w:rsidRPr="00197763">
                                    <w:rPr>
                                      <w:b/>
                                      <w:bCs/>
                                      <w:color w:val="FF0000"/>
                                      <w:sz w:val="24"/>
                                      <w:szCs w:val="24"/>
                                    </w:rPr>
                                    <w:t>ratamiento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02D5D8" id="Globo: línea 50" o:spid="_x0000_s1034" type="#_x0000_t47" style="position:absolute;left:0;text-align:left;margin-left:164.3pt;margin-top:82.2pt;width:99pt;height:6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" adj="-1607,48805,10394,21522" filled="f" strokecolor="#ffc000 [3207]">
                      <v:stroke joinstyle="round"/>
                      <v:textbox>
                        <w:txbxContent>
                          <w:p w14:paraId="5245F7F8" w14:textId="5EA66F69" w:rsidR="00EF7802" w:rsidRPr="00197763" w:rsidRDefault="00EF7802" w:rsidP="00197763">
                            <w:pPr>
                              <w:jc w:val="center"/>
                              <w:rPr>
                                <w:b/>
                                <w:bCs/>
                                <w:color w:val="FF0000"/>
                                <w:sz w:val="24"/>
                                <w:szCs w:val="24"/>
                              </w:rPr>
                            </w:pPr>
                            <w:r w:rsidRPr="00197763">
                              <w:rPr>
                                <w:b/>
                                <w:bCs/>
                                <w:color w:val="FF0000"/>
                                <w:sz w:val="24"/>
                                <w:szCs w:val="24"/>
                              </w:rPr>
                              <w:t xml:space="preserve">Aguas servidas que ingresan al </w:t>
                            </w:r>
                            <w:r>
                              <w:rPr>
                                <w:b/>
                                <w:bCs/>
                                <w:color w:val="FF0000"/>
                                <w:sz w:val="24"/>
                                <w:szCs w:val="24"/>
                              </w:rPr>
                              <w:t>S</w:t>
                            </w:r>
                            <w:r w:rsidRPr="00197763">
                              <w:rPr>
                                <w:b/>
                                <w:bCs/>
                                <w:color w:val="FF0000"/>
                                <w:sz w:val="24"/>
                                <w:szCs w:val="24"/>
                              </w:rPr>
                              <w:t xml:space="preserve">istema de </w:t>
                            </w:r>
                            <w:r>
                              <w:rPr>
                                <w:b/>
                                <w:bCs/>
                                <w:color w:val="FF0000"/>
                                <w:sz w:val="24"/>
                                <w:szCs w:val="24"/>
                              </w:rPr>
                              <w:t>T</w:t>
                            </w:r>
                            <w:r w:rsidRPr="00197763">
                              <w:rPr>
                                <w:b/>
                                <w:bCs/>
                                <w:color w:val="FF0000"/>
                                <w:sz w:val="24"/>
                                <w:szCs w:val="24"/>
                              </w:rPr>
                              <w:t>ratamiento</w:t>
                            </w:r>
                          </w:p>
                        </w:txbxContent>
                      </v:textbox>
                      <o:callout v:ext="edit" minusy="t"/>
                    </v:shape>
                  </w:pict>
                </mc:Fallback>
              </mc:AlternateContent>
            </w:r>
            <w:r w:rsidR="00974388">
              <w:rPr>
                <w:noProof/>
              </w:rPr>
              <mc:AlternateContent>
                <mc:Choice Requires="wps">
                  <w:drawing>
                    <wp:anchor distT="0" distB="0" distL="114300" distR="114300" simplePos="0" relativeHeight="251679744" behindDoc="0" locked="0" layoutInCell="1" allowOverlap="1" wp14:anchorId="0754D6FE" wp14:editId="0E8D8F1F">
                      <wp:simplePos x="0" y="0"/>
                      <wp:positionH relativeFrom="column">
                        <wp:posOffset>-1650365</wp:posOffset>
                      </wp:positionH>
                      <wp:positionV relativeFrom="paragraph">
                        <wp:posOffset>3023870</wp:posOffset>
                      </wp:positionV>
                      <wp:extent cx="4048125" cy="381000"/>
                      <wp:effectExtent l="0" t="19050" r="47625" b="38100"/>
                      <wp:wrapNone/>
                      <wp:docPr id="46" name="Flecha: a la derecha 46"/>
                      <wp:cNvGraphicFramePr/>
                      <a:graphic xmlns:a="http://schemas.openxmlformats.org/drawingml/2006/main">
                        <a:graphicData uri="http://schemas.microsoft.com/office/word/2010/wordprocessingShape">
                          <wps:wsp>
                            <wps:cNvSpPr/>
                            <wps:spPr>
                              <a:xfrm>
                                <a:off x="0" y="0"/>
                                <a:ext cx="4048125" cy="381000"/>
                              </a:xfrm>
                              <a:prstGeom prst="rightArrow">
                                <a:avLst>
                                  <a:gd name="adj1" fmla="val 20000"/>
                                  <a:gd name="adj2" fmla="val 5000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442081" id="Flecha: a la derecha 46" o:spid="_x0000_s1026" type="#_x0000_t13" style="position:absolute;margin-left:-129.95pt;margin-top:238.1pt;width:318.75pt;height:30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" adj="20584,8640" fillcolor="#5b9bd5 [3204]" strokecolor="#1f4d78 [1604]" strokeweight="1pt"/>
                  </w:pict>
                </mc:Fallback>
              </mc:AlternateContent>
            </w:r>
            <w:r w:rsidR="00391F51">
              <w:rPr>
                <w:rFonts w:ascii="Calibri" w:eastAsia="Times New Roman" w:hAnsi="Calibri" w:cs="Times New Roman"/>
                <w:noProof/>
                <w:color w:val="000000"/>
                <w:sz w:val="20"/>
                <w:szCs w:val="20"/>
                <w:lang w:eastAsia="es-CL"/>
              </w:rPr>
              <w:drawing>
                <wp:inline distT="0" distB="0" distL="0" distR="0" wp14:anchorId="1432F62D" wp14:editId="021AD991">
                  <wp:extent cx="3858895" cy="3663950"/>
                  <wp:effectExtent l="0" t="0" r="8255"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62574" cy="3667443"/>
                          </a:xfrm>
                          <a:prstGeom prst="rect">
                            <a:avLst/>
                          </a:prstGeom>
                          <a:noFill/>
                        </pic:spPr>
                      </pic:pic>
                    </a:graphicData>
                  </a:graphic>
                </wp:inline>
              </w:drawing>
            </w:r>
          </w:p>
        </w:tc>
      </w:tr>
      <w:tr w:rsidR="00391F51" w:rsidRPr="00D42470" w14:paraId="7B2DF625" w14:textId="77777777" w:rsidTr="00FF24AA">
        <w:trPr>
          <w:trHeight w:val="300"/>
          <w:jc w:val="center"/>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6C26F803" w14:textId="77777777" w:rsidR="00391F51" w:rsidRPr="00D42470" w:rsidRDefault="00391F51" w:rsidP="00097656">
            <w:pPr>
              <w:spacing w:after="0" w:line="240" w:lineRule="auto"/>
              <w:contextualSpacing/>
              <w:outlineLvl w:val="1"/>
              <w:rPr>
                <w:rFonts w:ascii="Calibri" w:eastAsia="Times New Roman" w:hAnsi="Calibri" w:cs="Calibri"/>
                <w:b/>
                <w:color w:val="000000"/>
                <w:sz w:val="18"/>
                <w:szCs w:val="18"/>
                <w:lang w:eastAsia="es-CL"/>
              </w:rPr>
            </w:pPr>
            <w:bookmarkStart w:id="187" w:name="_Toc965687"/>
            <w:r>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Tabla \* ARABIC </w:instrText>
            </w:r>
            <w:r w:rsidRPr="00D42470">
              <w:rPr>
                <w:rFonts w:ascii="Calibri" w:eastAsia="Calibri" w:hAnsi="Calibri" w:cs="Calibri"/>
                <w:b/>
                <w:sz w:val="18"/>
                <w:szCs w:val="20"/>
              </w:rPr>
              <w:fldChar w:fldCharType="separate"/>
            </w:r>
            <w:r w:rsidRPr="00D42470">
              <w:rPr>
                <w:rFonts w:ascii="Calibri" w:eastAsia="Calibri" w:hAnsi="Calibri" w:cs="Calibri"/>
                <w:b/>
                <w:noProof/>
                <w:sz w:val="18"/>
                <w:szCs w:val="20"/>
              </w:rPr>
              <w:t>1</w:t>
            </w:r>
            <w:r w:rsidRPr="00D42470">
              <w:rPr>
                <w:rFonts w:ascii="Calibri" w:eastAsia="Calibri" w:hAnsi="Calibri" w:cs="Calibri"/>
                <w:b/>
                <w:sz w:val="18"/>
                <w:szCs w:val="20"/>
              </w:rPr>
              <w:fldChar w:fldCharType="end"/>
            </w:r>
            <w:r w:rsidR="004F1D5C">
              <w:rPr>
                <w:rFonts w:ascii="Calibri" w:eastAsia="Calibri" w:hAnsi="Calibri" w:cs="Calibri"/>
                <w:b/>
                <w:sz w:val="18"/>
                <w:szCs w:val="20"/>
              </w:rPr>
              <w:t>8</w:t>
            </w:r>
            <w:r w:rsidRPr="00D42470">
              <w:rPr>
                <w:rFonts w:ascii="Calibri" w:eastAsia="Calibri" w:hAnsi="Calibri" w:cs="Calibri"/>
                <w:b/>
                <w:sz w:val="18"/>
                <w:szCs w:val="18"/>
              </w:rPr>
              <w:t>.</w:t>
            </w:r>
            <w:bookmarkEnd w:id="187"/>
          </w:p>
        </w:tc>
        <w:tc>
          <w:tcPr>
            <w:tcW w:w="123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057D48" w14:textId="77777777" w:rsidR="00391F51" w:rsidRPr="00D42470" w:rsidRDefault="00391F51"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06-06-2018</w:t>
            </w:r>
            <w:r w:rsidRPr="00D42470" w:rsidDel="00CA3F62">
              <w:rPr>
                <w:rFonts w:ascii="Calibri" w:eastAsia="Times New Roman" w:hAnsi="Calibri" w:cs="Times New Roman"/>
                <w:color w:val="FF0000"/>
                <w:sz w:val="18"/>
                <w:szCs w:val="18"/>
                <w:lang w:eastAsia="es-CL"/>
              </w:rPr>
              <w:t xml:space="preserve"> </w:t>
            </w:r>
          </w:p>
        </w:tc>
        <w:tc>
          <w:tcPr>
            <w:tcW w:w="1163" w:type="pct"/>
            <w:tcBorders>
              <w:top w:val="single" w:sz="4" w:space="0" w:color="auto"/>
              <w:left w:val="nil"/>
              <w:bottom w:val="single" w:sz="4" w:space="0" w:color="auto"/>
              <w:right w:val="nil"/>
            </w:tcBorders>
            <w:shd w:val="clear" w:color="auto" w:fill="auto"/>
            <w:noWrap/>
            <w:vAlign w:val="center"/>
            <w:hideMark/>
          </w:tcPr>
          <w:p w14:paraId="23A4061B" w14:textId="77777777" w:rsidR="00391F51" w:rsidRPr="00D42470" w:rsidRDefault="00391F51" w:rsidP="00097656">
            <w:pPr>
              <w:spacing w:after="0" w:line="240" w:lineRule="auto"/>
              <w:contextualSpacing/>
              <w:outlineLvl w:val="1"/>
              <w:rPr>
                <w:rFonts w:ascii="Calibri" w:eastAsia="Calibri" w:hAnsi="Calibri" w:cs="Calibri"/>
                <w:b/>
                <w:sz w:val="18"/>
                <w:szCs w:val="18"/>
              </w:rPr>
            </w:pPr>
            <w:bookmarkStart w:id="188" w:name="_Toc965688"/>
            <w:r w:rsidRPr="00D42470">
              <w:rPr>
                <w:rFonts w:ascii="Calibri" w:eastAsia="Calibri" w:hAnsi="Calibri" w:cs="Calibri"/>
                <w:b/>
                <w:sz w:val="18"/>
                <w:szCs w:val="20"/>
              </w:rPr>
              <w:t xml:space="preserve">Fotografía </w:t>
            </w:r>
            <w:r>
              <w:rPr>
                <w:rFonts w:ascii="Calibri" w:eastAsia="Calibri" w:hAnsi="Calibri" w:cs="Calibri"/>
                <w:b/>
                <w:sz w:val="18"/>
                <w:szCs w:val="20"/>
              </w:rPr>
              <w:t>1</w:t>
            </w:r>
            <w:r w:rsidR="004F1D5C">
              <w:rPr>
                <w:rFonts w:ascii="Calibri" w:eastAsia="Calibri" w:hAnsi="Calibri" w:cs="Calibri"/>
                <w:b/>
                <w:sz w:val="18"/>
                <w:szCs w:val="20"/>
              </w:rPr>
              <w:t>9</w:t>
            </w:r>
            <w:r w:rsidRPr="00D42470">
              <w:rPr>
                <w:rFonts w:ascii="Calibri" w:eastAsia="Calibri" w:hAnsi="Calibri" w:cs="Calibri"/>
                <w:b/>
                <w:sz w:val="18"/>
                <w:szCs w:val="18"/>
              </w:rPr>
              <w:t>.</w:t>
            </w:r>
            <w:bookmarkEnd w:id="188"/>
          </w:p>
        </w:tc>
        <w:tc>
          <w:tcPr>
            <w:tcW w:w="12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8AF034" w14:textId="77777777" w:rsidR="00391F51" w:rsidRPr="00D42470" w:rsidRDefault="00391F51"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06-06-2018</w:t>
            </w:r>
          </w:p>
        </w:tc>
      </w:tr>
      <w:tr w:rsidR="00FF24AA" w:rsidRPr="00D42470" w14:paraId="2F279973" w14:textId="77777777" w:rsidTr="00FF24AA">
        <w:trPr>
          <w:trHeight w:val="300"/>
          <w:jc w:val="center"/>
        </w:trPr>
        <w:tc>
          <w:tcPr>
            <w:tcW w:w="13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48E1ED" w14:textId="77777777" w:rsidR="00FF24AA" w:rsidRPr="00D42470" w:rsidRDefault="00FF24AA" w:rsidP="00FF24A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 UTM DATUM WGS84 HUSO</w:t>
            </w:r>
            <w:r>
              <w:rPr>
                <w:rFonts w:ascii="Calibri" w:eastAsia="Times New Roman" w:hAnsi="Calibri" w:cs="Times New Roman"/>
                <w:b/>
                <w:color w:val="000000"/>
                <w:sz w:val="18"/>
                <w:szCs w:val="18"/>
                <w:lang w:eastAsia="es-CL"/>
              </w:rPr>
              <w:t xml:space="preserve"> 18G</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60101DEF" w14:textId="77777777" w:rsidR="00FF24AA" w:rsidRPr="00BB7328" w:rsidRDefault="00FF24AA" w:rsidP="00FF24AA">
            <w:pPr>
              <w:spacing w:after="0" w:line="240" w:lineRule="auto"/>
              <w:rPr>
                <w:rFonts w:ascii="Calibri" w:eastAsia="Times New Roman" w:hAnsi="Calibri" w:cs="Times New Roman"/>
                <w:b/>
                <w:color w:val="000000"/>
                <w:sz w:val="18"/>
                <w:szCs w:val="18"/>
                <w:lang w:eastAsia="es-CL"/>
              </w:rPr>
            </w:pPr>
            <w:r w:rsidRPr="00BB7328">
              <w:rPr>
                <w:rFonts w:ascii="Calibri" w:eastAsia="Times New Roman" w:hAnsi="Calibri" w:cs="Times New Roman"/>
                <w:b/>
                <w:color w:val="000000"/>
                <w:sz w:val="18"/>
                <w:szCs w:val="18"/>
                <w:lang w:eastAsia="es-CL"/>
              </w:rPr>
              <w:t>Norte: 5.428.857</w:t>
            </w:r>
          </w:p>
        </w:tc>
        <w:tc>
          <w:tcPr>
            <w:tcW w:w="615" w:type="pct"/>
            <w:tcBorders>
              <w:top w:val="single" w:sz="4" w:space="0" w:color="auto"/>
              <w:left w:val="nil"/>
              <w:bottom w:val="single" w:sz="4" w:space="0" w:color="auto"/>
              <w:right w:val="single" w:sz="4" w:space="0" w:color="000000"/>
            </w:tcBorders>
            <w:shd w:val="clear" w:color="auto" w:fill="auto"/>
            <w:noWrap/>
            <w:vAlign w:val="center"/>
            <w:hideMark/>
          </w:tcPr>
          <w:p w14:paraId="655935AF" w14:textId="77777777" w:rsidR="00FF24AA" w:rsidRPr="00BB7328" w:rsidRDefault="00FF24AA" w:rsidP="00FF24AA">
            <w:pPr>
              <w:spacing w:after="0" w:line="240" w:lineRule="auto"/>
              <w:rPr>
                <w:rFonts w:ascii="Calibri" w:eastAsia="Times New Roman" w:hAnsi="Calibri" w:cs="Times New Roman"/>
                <w:b/>
                <w:color w:val="000000"/>
                <w:sz w:val="18"/>
                <w:szCs w:val="18"/>
                <w:lang w:eastAsia="es-CL"/>
              </w:rPr>
            </w:pPr>
            <w:r w:rsidRPr="00BB7328">
              <w:rPr>
                <w:rFonts w:ascii="Calibri" w:eastAsia="Times New Roman" w:hAnsi="Calibri" w:cs="Times New Roman"/>
                <w:b/>
                <w:color w:val="000000"/>
                <w:sz w:val="18"/>
                <w:szCs w:val="18"/>
                <w:lang w:eastAsia="es-CL"/>
              </w:rPr>
              <w:t>Este: 665.345</w:t>
            </w:r>
          </w:p>
        </w:tc>
        <w:tc>
          <w:tcPr>
            <w:tcW w:w="1163" w:type="pct"/>
            <w:tcBorders>
              <w:top w:val="single" w:sz="4" w:space="0" w:color="auto"/>
              <w:left w:val="nil"/>
              <w:bottom w:val="single" w:sz="4" w:space="0" w:color="auto"/>
              <w:right w:val="single" w:sz="4" w:space="0" w:color="000000"/>
            </w:tcBorders>
            <w:shd w:val="clear" w:color="auto" w:fill="auto"/>
            <w:noWrap/>
            <w:vAlign w:val="center"/>
            <w:hideMark/>
          </w:tcPr>
          <w:p w14:paraId="2A6D6EF1" w14:textId="77777777" w:rsidR="00FF24AA" w:rsidRPr="00D42470" w:rsidRDefault="00FF24AA" w:rsidP="00FF24A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 xml:space="preserve">18G </w:t>
            </w:r>
          </w:p>
        </w:tc>
        <w:tc>
          <w:tcPr>
            <w:tcW w:w="666" w:type="pct"/>
            <w:tcBorders>
              <w:top w:val="single" w:sz="4" w:space="0" w:color="auto"/>
              <w:left w:val="nil"/>
              <w:bottom w:val="single" w:sz="4" w:space="0" w:color="auto"/>
              <w:right w:val="single" w:sz="4" w:space="0" w:color="000000"/>
            </w:tcBorders>
            <w:shd w:val="clear" w:color="auto" w:fill="auto"/>
            <w:noWrap/>
            <w:vAlign w:val="center"/>
            <w:hideMark/>
          </w:tcPr>
          <w:p w14:paraId="4345CA66" w14:textId="77777777" w:rsidR="00FF24AA" w:rsidRPr="00BB7328" w:rsidRDefault="00FF24AA" w:rsidP="00FF24AA">
            <w:pPr>
              <w:spacing w:after="0" w:line="240" w:lineRule="auto"/>
              <w:rPr>
                <w:rFonts w:ascii="Calibri" w:eastAsia="Times New Roman" w:hAnsi="Calibri" w:cs="Times New Roman"/>
                <w:b/>
                <w:color w:val="000000"/>
                <w:sz w:val="18"/>
                <w:szCs w:val="18"/>
                <w:lang w:eastAsia="es-CL"/>
              </w:rPr>
            </w:pPr>
            <w:r w:rsidRPr="00BB7328">
              <w:rPr>
                <w:rFonts w:ascii="Calibri" w:eastAsia="Times New Roman" w:hAnsi="Calibri" w:cs="Times New Roman"/>
                <w:b/>
                <w:color w:val="000000"/>
                <w:sz w:val="18"/>
                <w:szCs w:val="18"/>
                <w:lang w:eastAsia="es-CL"/>
              </w:rPr>
              <w:t>Norte: 5.428.857</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67728365" w14:textId="77777777" w:rsidR="00FF24AA" w:rsidRPr="00BB7328" w:rsidRDefault="00FF24AA" w:rsidP="00FF24AA">
            <w:pPr>
              <w:spacing w:after="0" w:line="240" w:lineRule="auto"/>
              <w:rPr>
                <w:rFonts w:ascii="Calibri" w:eastAsia="Times New Roman" w:hAnsi="Calibri" w:cs="Times New Roman"/>
                <w:b/>
                <w:color w:val="000000"/>
                <w:sz w:val="18"/>
                <w:szCs w:val="18"/>
                <w:lang w:eastAsia="es-CL"/>
              </w:rPr>
            </w:pPr>
            <w:r w:rsidRPr="00BB7328">
              <w:rPr>
                <w:rFonts w:ascii="Calibri" w:eastAsia="Times New Roman" w:hAnsi="Calibri" w:cs="Times New Roman"/>
                <w:b/>
                <w:color w:val="000000"/>
                <w:sz w:val="18"/>
                <w:szCs w:val="18"/>
                <w:lang w:eastAsia="es-CL"/>
              </w:rPr>
              <w:t>Este: 665.345</w:t>
            </w:r>
          </w:p>
        </w:tc>
      </w:tr>
      <w:tr w:rsidR="00391F51" w:rsidRPr="00D42470" w14:paraId="3B560F85" w14:textId="77777777" w:rsidTr="00FF24AA">
        <w:trPr>
          <w:trHeight w:val="450"/>
          <w:jc w:val="center"/>
        </w:trPr>
        <w:tc>
          <w:tcPr>
            <w:tcW w:w="254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D36AFDD" w14:textId="77777777" w:rsidR="00391F51" w:rsidRPr="00D42470" w:rsidRDefault="00391F51"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F24AA">
              <w:rPr>
                <w:rFonts w:ascii="Calibri" w:eastAsia="Times New Roman" w:hAnsi="Calibri" w:cs="Times New Roman"/>
                <w:color w:val="000000"/>
                <w:sz w:val="18"/>
                <w:szCs w:val="18"/>
                <w:lang w:eastAsia="es-CL"/>
              </w:rPr>
              <w:t xml:space="preserve">Inmediatamente ingresadas las aguas servidas a la planta, estas decantan pendiente y son enviadas a la cámara de monitoreo.  </w:t>
            </w:r>
          </w:p>
          <w:p w14:paraId="56057804" w14:textId="77777777" w:rsidR="00391F51" w:rsidRPr="00D42470" w:rsidRDefault="00391F51" w:rsidP="00097656">
            <w:pPr>
              <w:spacing w:after="0" w:line="240" w:lineRule="auto"/>
              <w:rPr>
                <w:rFonts w:ascii="Calibri" w:eastAsia="Times New Roman" w:hAnsi="Calibri" w:cs="Times New Roman"/>
                <w:color w:val="000000"/>
                <w:sz w:val="18"/>
                <w:szCs w:val="18"/>
                <w:lang w:eastAsia="es-CL"/>
              </w:rPr>
            </w:pPr>
          </w:p>
        </w:tc>
        <w:tc>
          <w:tcPr>
            <w:tcW w:w="245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ADA1D47" w14:textId="77777777" w:rsidR="00391F51" w:rsidRPr="00D42470" w:rsidRDefault="00391F51"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F24AA">
              <w:rPr>
                <w:rFonts w:ascii="Calibri" w:eastAsia="Times New Roman" w:hAnsi="Calibri" w:cs="Times New Roman"/>
                <w:color w:val="000000"/>
                <w:sz w:val="18"/>
                <w:szCs w:val="18"/>
                <w:lang w:eastAsia="es-CL"/>
              </w:rPr>
              <w:t xml:space="preserve">Posterior al </w:t>
            </w:r>
            <w:proofErr w:type="spellStart"/>
            <w:r w:rsidR="00FF24AA">
              <w:rPr>
                <w:rFonts w:ascii="Calibri" w:eastAsia="Times New Roman" w:hAnsi="Calibri" w:cs="Times New Roman"/>
                <w:color w:val="000000"/>
                <w:sz w:val="18"/>
                <w:szCs w:val="18"/>
                <w:lang w:eastAsia="es-CL"/>
              </w:rPr>
              <w:t>by</w:t>
            </w:r>
            <w:proofErr w:type="spellEnd"/>
            <w:r w:rsidR="00FF24AA">
              <w:rPr>
                <w:rFonts w:ascii="Calibri" w:eastAsia="Times New Roman" w:hAnsi="Calibri" w:cs="Times New Roman"/>
                <w:color w:val="000000"/>
                <w:sz w:val="18"/>
                <w:szCs w:val="18"/>
                <w:lang w:eastAsia="es-CL"/>
              </w:rPr>
              <w:t xml:space="preserve"> </w:t>
            </w:r>
            <w:proofErr w:type="spellStart"/>
            <w:r w:rsidR="00FF24AA">
              <w:rPr>
                <w:rFonts w:ascii="Calibri" w:eastAsia="Times New Roman" w:hAnsi="Calibri" w:cs="Times New Roman"/>
                <w:color w:val="000000"/>
                <w:sz w:val="18"/>
                <w:szCs w:val="18"/>
                <w:lang w:eastAsia="es-CL"/>
              </w:rPr>
              <w:t>pass</w:t>
            </w:r>
            <w:proofErr w:type="spellEnd"/>
            <w:r w:rsidR="00FF24AA">
              <w:rPr>
                <w:rFonts w:ascii="Calibri" w:eastAsia="Times New Roman" w:hAnsi="Calibri" w:cs="Times New Roman"/>
                <w:color w:val="000000"/>
                <w:sz w:val="18"/>
                <w:szCs w:val="18"/>
                <w:lang w:eastAsia="es-CL"/>
              </w:rPr>
              <w:t xml:space="preserve"> se encuentra una zona de compuertas </w:t>
            </w:r>
          </w:p>
          <w:p w14:paraId="0CA1EEE2" w14:textId="77777777" w:rsidR="00391F51" w:rsidRPr="00D42470" w:rsidRDefault="00391F51" w:rsidP="00097656">
            <w:pPr>
              <w:spacing w:after="0" w:line="240" w:lineRule="auto"/>
              <w:rPr>
                <w:rFonts w:ascii="Calibri" w:eastAsia="Times New Roman" w:hAnsi="Calibri" w:cs="Times New Roman"/>
                <w:color w:val="000000"/>
                <w:sz w:val="18"/>
                <w:szCs w:val="18"/>
                <w:lang w:eastAsia="es-CL"/>
              </w:rPr>
            </w:pPr>
          </w:p>
        </w:tc>
      </w:tr>
      <w:tr w:rsidR="00391F51" w:rsidRPr="00D42470" w14:paraId="415C370F" w14:textId="77777777" w:rsidTr="00FF24AA">
        <w:trPr>
          <w:trHeight w:val="450"/>
          <w:jc w:val="center"/>
        </w:trPr>
        <w:tc>
          <w:tcPr>
            <w:tcW w:w="2543" w:type="pct"/>
            <w:gridSpan w:val="3"/>
            <w:vMerge/>
            <w:tcBorders>
              <w:top w:val="single" w:sz="4" w:space="0" w:color="auto"/>
              <w:left w:val="single" w:sz="4" w:space="0" w:color="auto"/>
              <w:bottom w:val="single" w:sz="4" w:space="0" w:color="auto"/>
              <w:right w:val="single" w:sz="4" w:space="0" w:color="auto"/>
            </w:tcBorders>
            <w:vAlign w:val="center"/>
            <w:hideMark/>
          </w:tcPr>
          <w:p w14:paraId="6F9E3CBA" w14:textId="77777777" w:rsidR="00391F51" w:rsidRPr="00D42470" w:rsidRDefault="00391F51" w:rsidP="00097656">
            <w:pPr>
              <w:spacing w:after="0" w:line="240" w:lineRule="auto"/>
              <w:rPr>
                <w:rFonts w:ascii="Calibri" w:eastAsia="Times New Roman" w:hAnsi="Calibri" w:cs="Times New Roman"/>
                <w:color w:val="000000"/>
                <w:sz w:val="20"/>
                <w:szCs w:val="20"/>
                <w:lang w:eastAsia="es-CL"/>
              </w:rPr>
            </w:pPr>
          </w:p>
        </w:tc>
        <w:tc>
          <w:tcPr>
            <w:tcW w:w="2457" w:type="pct"/>
            <w:gridSpan w:val="3"/>
            <w:vMerge/>
            <w:tcBorders>
              <w:top w:val="single" w:sz="4" w:space="0" w:color="auto"/>
              <w:left w:val="single" w:sz="4" w:space="0" w:color="auto"/>
              <w:bottom w:val="single" w:sz="4" w:space="0" w:color="auto"/>
              <w:right w:val="single" w:sz="4" w:space="0" w:color="auto"/>
            </w:tcBorders>
            <w:vAlign w:val="center"/>
            <w:hideMark/>
          </w:tcPr>
          <w:p w14:paraId="248C9C7D" w14:textId="77777777" w:rsidR="00391F51" w:rsidRPr="00D42470" w:rsidRDefault="00391F51" w:rsidP="00097656">
            <w:pPr>
              <w:spacing w:after="0" w:line="240" w:lineRule="auto"/>
              <w:rPr>
                <w:rFonts w:ascii="Calibri" w:eastAsia="Times New Roman" w:hAnsi="Calibri" w:cs="Times New Roman"/>
                <w:color w:val="000000"/>
                <w:sz w:val="20"/>
                <w:szCs w:val="20"/>
                <w:lang w:eastAsia="es-CL"/>
              </w:rPr>
            </w:pPr>
          </w:p>
        </w:tc>
      </w:tr>
    </w:tbl>
    <w:p w14:paraId="09B91784" w14:textId="77777777" w:rsidR="00391F51" w:rsidRDefault="00391F51" w:rsidP="0031512B">
      <w:pPr>
        <w:spacing w:after="0" w:line="240" w:lineRule="auto"/>
        <w:contextualSpacing/>
        <w:outlineLvl w:val="0"/>
        <w:rPr>
          <w:rFonts w:ascii="Calibri" w:eastAsia="Calibri" w:hAnsi="Calibri" w:cs="Calibri"/>
          <w:b/>
          <w:sz w:val="24"/>
          <w:szCs w:val="20"/>
        </w:rPr>
      </w:pPr>
    </w:p>
    <w:p w14:paraId="1CC7C6FF" w14:textId="77777777" w:rsidR="00391F51" w:rsidRDefault="00391F51" w:rsidP="0031512B">
      <w:pPr>
        <w:spacing w:after="0" w:line="240" w:lineRule="auto"/>
        <w:contextualSpacing/>
        <w:outlineLvl w:val="0"/>
        <w:rPr>
          <w:rFonts w:ascii="Calibri" w:eastAsia="Calibri" w:hAnsi="Calibri" w:cs="Calibri"/>
          <w:b/>
          <w:sz w:val="24"/>
          <w:szCs w:val="20"/>
        </w:rPr>
      </w:pPr>
    </w:p>
    <w:p w14:paraId="3729E646" w14:textId="77777777" w:rsidR="00053643" w:rsidRDefault="00053643" w:rsidP="0031512B">
      <w:pPr>
        <w:spacing w:after="0" w:line="240" w:lineRule="auto"/>
        <w:contextualSpacing/>
        <w:outlineLvl w:val="0"/>
        <w:rPr>
          <w:rFonts w:ascii="Calibri" w:eastAsia="Calibri" w:hAnsi="Calibri" w:cs="Calibri"/>
          <w:b/>
          <w:sz w:val="24"/>
          <w:szCs w:val="20"/>
        </w:rPr>
      </w:pPr>
    </w:p>
    <w:tbl>
      <w:tblPr>
        <w:tblW w:w="5000" w:type="pct"/>
        <w:jc w:val="center"/>
        <w:tblCellMar>
          <w:left w:w="70" w:type="dxa"/>
          <w:right w:w="70" w:type="dxa"/>
        </w:tblCellMar>
        <w:tblLook w:val="04A0" w:firstRow="1" w:lastRow="0" w:firstColumn="1" w:lastColumn="0" w:noHBand="0" w:noVBand="1"/>
      </w:tblPr>
      <w:tblGrid>
        <w:gridCol w:w="3559"/>
        <w:gridCol w:w="1600"/>
        <w:gridCol w:w="1603"/>
        <w:gridCol w:w="3171"/>
        <w:gridCol w:w="1869"/>
        <w:gridCol w:w="1760"/>
      </w:tblGrid>
      <w:tr w:rsidR="00EB1026" w:rsidRPr="00D42470" w14:paraId="42DBD1FB" w14:textId="77777777" w:rsidTr="0009765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73E9C3" w14:textId="77777777" w:rsidR="00EB1026" w:rsidRPr="00D42470" w:rsidRDefault="00EB1026" w:rsidP="0009765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391F51" w:rsidRPr="00D42470" w14:paraId="5E03B92B" w14:textId="77777777" w:rsidTr="00FF24AA">
        <w:trPr>
          <w:trHeight w:val="6079"/>
          <w:jc w:val="center"/>
        </w:trPr>
        <w:tc>
          <w:tcPr>
            <w:tcW w:w="2493" w:type="pct"/>
            <w:gridSpan w:val="3"/>
            <w:tcBorders>
              <w:top w:val="nil"/>
              <w:left w:val="single" w:sz="4" w:space="0" w:color="auto"/>
              <w:right w:val="single" w:sz="4" w:space="0" w:color="auto"/>
            </w:tcBorders>
            <w:shd w:val="clear" w:color="auto" w:fill="auto"/>
            <w:noWrap/>
            <w:vAlign w:val="center"/>
            <w:hideMark/>
          </w:tcPr>
          <w:p w14:paraId="0613527E" w14:textId="77777777" w:rsidR="00EB1026" w:rsidRPr="00D42470" w:rsidRDefault="00391F51" w:rsidP="0009765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B195283" wp14:editId="757F4654">
                  <wp:extent cx="4106173" cy="3588319"/>
                  <wp:effectExtent l="0" t="0" r="889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115132" cy="3596148"/>
                          </a:xfrm>
                          <a:prstGeom prst="rect">
                            <a:avLst/>
                          </a:prstGeom>
                        </pic:spPr>
                      </pic:pic>
                    </a:graphicData>
                  </a:graphic>
                </wp:inline>
              </w:drawing>
            </w:r>
          </w:p>
        </w:tc>
        <w:tc>
          <w:tcPr>
            <w:tcW w:w="2507" w:type="pct"/>
            <w:gridSpan w:val="3"/>
            <w:tcBorders>
              <w:top w:val="nil"/>
              <w:left w:val="single" w:sz="4" w:space="0" w:color="auto"/>
              <w:right w:val="single" w:sz="4" w:space="0" w:color="auto"/>
            </w:tcBorders>
            <w:shd w:val="clear" w:color="auto" w:fill="auto"/>
            <w:noWrap/>
            <w:vAlign w:val="center"/>
            <w:hideMark/>
          </w:tcPr>
          <w:p w14:paraId="2E506A1D" w14:textId="77777777" w:rsidR="00EB1026" w:rsidRPr="00D42470" w:rsidRDefault="00391F51" w:rsidP="0009765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2EB9F416" wp14:editId="2ED5B54D">
                  <wp:extent cx="4222225" cy="3519577"/>
                  <wp:effectExtent l="0" t="0" r="6985" b="508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230541" cy="3526509"/>
                          </a:xfrm>
                          <a:prstGeom prst="rect">
                            <a:avLst/>
                          </a:prstGeom>
                        </pic:spPr>
                      </pic:pic>
                    </a:graphicData>
                  </a:graphic>
                </wp:inline>
              </w:drawing>
            </w:r>
          </w:p>
        </w:tc>
      </w:tr>
      <w:tr w:rsidR="00391F51" w:rsidRPr="00D42470" w14:paraId="32112BE5" w14:textId="77777777" w:rsidTr="00FF24AA">
        <w:trPr>
          <w:trHeight w:val="300"/>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14:paraId="4FE39045" w14:textId="77777777" w:rsidR="00EB1026" w:rsidRPr="00D42470" w:rsidRDefault="00EB1026" w:rsidP="00097656">
            <w:pPr>
              <w:spacing w:after="0" w:line="240" w:lineRule="auto"/>
              <w:contextualSpacing/>
              <w:outlineLvl w:val="1"/>
              <w:rPr>
                <w:rFonts w:ascii="Calibri" w:eastAsia="Times New Roman" w:hAnsi="Calibri" w:cs="Calibri"/>
                <w:b/>
                <w:color w:val="000000"/>
                <w:sz w:val="18"/>
                <w:szCs w:val="18"/>
                <w:lang w:eastAsia="es-CL"/>
              </w:rPr>
            </w:pPr>
            <w:bookmarkStart w:id="189" w:name="_Toc965689"/>
            <w:r>
              <w:rPr>
                <w:rFonts w:ascii="Calibri" w:eastAsia="Calibri" w:hAnsi="Calibri" w:cs="Calibri"/>
                <w:b/>
                <w:sz w:val="18"/>
                <w:szCs w:val="20"/>
              </w:rPr>
              <w:t xml:space="preserve">Fotografía </w:t>
            </w:r>
            <w:r w:rsidR="004F1D5C">
              <w:rPr>
                <w:rFonts w:ascii="Calibri" w:eastAsia="Calibri" w:hAnsi="Calibri" w:cs="Calibri"/>
                <w:b/>
                <w:sz w:val="18"/>
                <w:szCs w:val="20"/>
              </w:rPr>
              <w:t>20</w:t>
            </w:r>
            <w:r w:rsidRPr="00D42470">
              <w:rPr>
                <w:rFonts w:ascii="Calibri" w:eastAsia="Calibri" w:hAnsi="Calibri" w:cs="Calibri"/>
                <w:b/>
                <w:sz w:val="18"/>
                <w:szCs w:val="18"/>
              </w:rPr>
              <w:t>.</w:t>
            </w:r>
            <w:bookmarkEnd w:id="189"/>
          </w:p>
        </w:tc>
        <w:tc>
          <w:tcPr>
            <w:tcW w:w="118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228540" w14:textId="77777777" w:rsidR="00EB1026" w:rsidRPr="00D42470" w:rsidRDefault="00EB1026"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06-06-2018</w:t>
            </w:r>
            <w:r w:rsidRPr="00D42470" w:rsidDel="00CA3F62">
              <w:rPr>
                <w:rFonts w:ascii="Calibri" w:eastAsia="Times New Roman" w:hAnsi="Calibri" w:cs="Times New Roman"/>
                <w:color w:val="FF0000"/>
                <w:sz w:val="18"/>
                <w:szCs w:val="18"/>
                <w:lang w:eastAsia="es-CL"/>
              </w:rPr>
              <w:t xml:space="preserve"> </w:t>
            </w:r>
          </w:p>
        </w:tc>
        <w:tc>
          <w:tcPr>
            <w:tcW w:w="1169" w:type="pct"/>
            <w:tcBorders>
              <w:top w:val="single" w:sz="4" w:space="0" w:color="auto"/>
              <w:left w:val="nil"/>
              <w:bottom w:val="single" w:sz="4" w:space="0" w:color="auto"/>
              <w:right w:val="nil"/>
            </w:tcBorders>
            <w:shd w:val="clear" w:color="auto" w:fill="auto"/>
            <w:noWrap/>
            <w:vAlign w:val="center"/>
            <w:hideMark/>
          </w:tcPr>
          <w:p w14:paraId="0F5ECE75" w14:textId="77777777" w:rsidR="00EB1026" w:rsidRPr="00D42470" w:rsidRDefault="00EB1026" w:rsidP="00097656">
            <w:pPr>
              <w:spacing w:after="0" w:line="240" w:lineRule="auto"/>
              <w:contextualSpacing/>
              <w:outlineLvl w:val="1"/>
              <w:rPr>
                <w:rFonts w:ascii="Calibri" w:eastAsia="Calibri" w:hAnsi="Calibri" w:cs="Calibri"/>
                <w:b/>
                <w:sz w:val="18"/>
                <w:szCs w:val="18"/>
              </w:rPr>
            </w:pPr>
            <w:bookmarkStart w:id="190" w:name="_Toc965690"/>
            <w:r w:rsidRPr="00D42470">
              <w:rPr>
                <w:rFonts w:ascii="Calibri" w:eastAsia="Calibri" w:hAnsi="Calibri" w:cs="Calibri"/>
                <w:b/>
                <w:sz w:val="18"/>
                <w:szCs w:val="20"/>
              </w:rPr>
              <w:t xml:space="preserve">Fotografía </w:t>
            </w:r>
            <w:r w:rsidR="004F1D5C">
              <w:rPr>
                <w:rFonts w:ascii="Calibri" w:eastAsia="Calibri" w:hAnsi="Calibri" w:cs="Calibri"/>
                <w:b/>
                <w:sz w:val="18"/>
                <w:szCs w:val="20"/>
              </w:rPr>
              <w:t>21</w:t>
            </w:r>
            <w:r w:rsidRPr="00D42470">
              <w:rPr>
                <w:rFonts w:ascii="Calibri" w:eastAsia="Calibri" w:hAnsi="Calibri" w:cs="Calibri"/>
                <w:b/>
                <w:sz w:val="18"/>
                <w:szCs w:val="18"/>
              </w:rPr>
              <w:t>.</w:t>
            </w:r>
            <w:bookmarkEnd w:id="190"/>
          </w:p>
        </w:tc>
        <w:tc>
          <w:tcPr>
            <w:tcW w:w="133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2308B0" w14:textId="77777777" w:rsidR="00EB1026" w:rsidRPr="00D42470" w:rsidRDefault="00EB1026"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06-06-2018</w:t>
            </w:r>
          </w:p>
        </w:tc>
      </w:tr>
      <w:tr w:rsidR="00FF24AA" w:rsidRPr="00D42470" w14:paraId="16888C5A" w14:textId="77777777" w:rsidTr="00FF24AA">
        <w:trPr>
          <w:trHeight w:val="300"/>
          <w:jc w:val="center"/>
        </w:trPr>
        <w:tc>
          <w:tcPr>
            <w:tcW w:w="13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CDAF81" w14:textId="77777777" w:rsidR="00FF24AA" w:rsidRPr="00D42470" w:rsidRDefault="00FF24AA" w:rsidP="00FF24A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 UTM DATUM WGS84 HUSO</w:t>
            </w:r>
            <w:r>
              <w:rPr>
                <w:rFonts w:ascii="Calibri" w:eastAsia="Times New Roman" w:hAnsi="Calibri" w:cs="Times New Roman"/>
                <w:b/>
                <w:color w:val="000000"/>
                <w:sz w:val="18"/>
                <w:szCs w:val="18"/>
                <w:lang w:eastAsia="es-CL"/>
              </w:rPr>
              <w:t xml:space="preserve"> 18G</w:t>
            </w:r>
          </w:p>
        </w:tc>
        <w:tc>
          <w:tcPr>
            <w:tcW w:w="590" w:type="pct"/>
            <w:tcBorders>
              <w:top w:val="single" w:sz="4" w:space="0" w:color="auto"/>
              <w:left w:val="nil"/>
              <w:bottom w:val="single" w:sz="4" w:space="0" w:color="auto"/>
              <w:right w:val="single" w:sz="4" w:space="0" w:color="000000"/>
            </w:tcBorders>
            <w:shd w:val="clear" w:color="auto" w:fill="auto"/>
            <w:noWrap/>
            <w:vAlign w:val="center"/>
            <w:hideMark/>
          </w:tcPr>
          <w:p w14:paraId="08D2D45D" w14:textId="77777777" w:rsidR="00FF24AA" w:rsidRPr="00BB7328" w:rsidRDefault="00FF24AA" w:rsidP="00FF24AA">
            <w:pPr>
              <w:spacing w:after="0" w:line="240" w:lineRule="auto"/>
              <w:rPr>
                <w:rFonts w:ascii="Calibri" w:eastAsia="Times New Roman" w:hAnsi="Calibri" w:cs="Times New Roman"/>
                <w:b/>
                <w:color w:val="000000"/>
                <w:sz w:val="18"/>
                <w:szCs w:val="18"/>
                <w:lang w:eastAsia="es-CL"/>
              </w:rPr>
            </w:pPr>
            <w:r w:rsidRPr="00BB7328">
              <w:rPr>
                <w:rFonts w:ascii="Calibri" w:eastAsia="Times New Roman" w:hAnsi="Calibri" w:cs="Times New Roman"/>
                <w:b/>
                <w:color w:val="000000"/>
                <w:sz w:val="18"/>
                <w:szCs w:val="18"/>
                <w:lang w:eastAsia="es-CL"/>
              </w:rPr>
              <w:t>Norte: 5.428.857</w:t>
            </w:r>
          </w:p>
        </w:tc>
        <w:tc>
          <w:tcPr>
            <w:tcW w:w="591" w:type="pct"/>
            <w:tcBorders>
              <w:top w:val="single" w:sz="4" w:space="0" w:color="auto"/>
              <w:left w:val="nil"/>
              <w:bottom w:val="single" w:sz="4" w:space="0" w:color="auto"/>
              <w:right w:val="single" w:sz="4" w:space="0" w:color="000000"/>
            </w:tcBorders>
            <w:shd w:val="clear" w:color="auto" w:fill="auto"/>
            <w:noWrap/>
            <w:vAlign w:val="center"/>
            <w:hideMark/>
          </w:tcPr>
          <w:p w14:paraId="1B29A7DD" w14:textId="77777777" w:rsidR="00FF24AA" w:rsidRPr="00BB7328" w:rsidRDefault="00FF24AA" w:rsidP="00FF24AA">
            <w:pPr>
              <w:spacing w:after="0" w:line="240" w:lineRule="auto"/>
              <w:rPr>
                <w:rFonts w:ascii="Calibri" w:eastAsia="Times New Roman" w:hAnsi="Calibri" w:cs="Times New Roman"/>
                <w:b/>
                <w:color w:val="000000"/>
                <w:sz w:val="18"/>
                <w:szCs w:val="18"/>
                <w:lang w:eastAsia="es-CL"/>
              </w:rPr>
            </w:pPr>
            <w:r w:rsidRPr="00BB7328">
              <w:rPr>
                <w:rFonts w:ascii="Calibri" w:eastAsia="Times New Roman" w:hAnsi="Calibri" w:cs="Times New Roman"/>
                <w:b/>
                <w:color w:val="000000"/>
                <w:sz w:val="18"/>
                <w:szCs w:val="18"/>
                <w:lang w:eastAsia="es-CL"/>
              </w:rPr>
              <w:t>Este: 665.345</w:t>
            </w:r>
          </w:p>
        </w:tc>
        <w:tc>
          <w:tcPr>
            <w:tcW w:w="1169" w:type="pct"/>
            <w:tcBorders>
              <w:top w:val="single" w:sz="4" w:space="0" w:color="auto"/>
              <w:left w:val="nil"/>
              <w:bottom w:val="single" w:sz="4" w:space="0" w:color="auto"/>
              <w:right w:val="single" w:sz="4" w:space="0" w:color="000000"/>
            </w:tcBorders>
            <w:shd w:val="clear" w:color="auto" w:fill="auto"/>
            <w:noWrap/>
            <w:vAlign w:val="center"/>
            <w:hideMark/>
          </w:tcPr>
          <w:p w14:paraId="281985FB" w14:textId="77777777" w:rsidR="00FF24AA" w:rsidRPr="00D42470" w:rsidRDefault="00FF24AA" w:rsidP="00FF24A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 xml:space="preserve">18G </w:t>
            </w:r>
          </w:p>
        </w:tc>
        <w:tc>
          <w:tcPr>
            <w:tcW w:w="689" w:type="pct"/>
            <w:tcBorders>
              <w:top w:val="single" w:sz="4" w:space="0" w:color="auto"/>
              <w:left w:val="nil"/>
              <w:bottom w:val="single" w:sz="4" w:space="0" w:color="auto"/>
              <w:right w:val="single" w:sz="4" w:space="0" w:color="000000"/>
            </w:tcBorders>
            <w:shd w:val="clear" w:color="auto" w:fill="auto"/>
            <w:noWrap/>
            <w:vAlign w:val="center"/>
            <w:hideMark/>
          </w:tcPr>
          <w:p w14:paraId="7635A69A" w14:textId="77777777" w:rsidR="00FF24AA" w:rsidRPr="00BB7328" w:rsidRDefault="00FF24AA" w:rsidP="00FF24AA">
            <w:pPr>
              <w:spacing w:after="0" w:line="240" w:lineRule="auto"/>
              <w:rPr>
                <w:rFonts w:ascii="Calibri" w:eastAsia="Times New Roman" w:hAnsi="Calibri" w:cs="Times New Roman"/>
                <w:b/>
                <w:color w:val="000000"/>
                <w:sz w:val="18"/>
                <w:szCs w:val="18"/>
                <w:lang w:eastAsia="es-CL"/>
              </w:rPr>
            </w:pPr>
            <w:r w:rsidRPr="00BB7328">
              <w:rPr>
                <w:rFonts w:ascii="Calibri" w:eastAsia="Times New Roman" w:hAnsi="Calibri" w:cs="Times New Roman"/>
                <w:b/>
                <w:color w:val="000000"/>
                <w:sz w:val="18"/>
                <w:szCs w:val="18"/>
                <w:lang w:eastAsia="es-CL"/>
              </w:rPr>
              <w:t>Norte: 5.428.857</w:t>
            </w:r>
          </w:p>
        </w:tc>
        <w:tc>
          <w:tcPr>
            <w:tcW w:w="649" w:type="pct"/>
            <w:tcBorders>
              <w:top w:val="single" w:sz="4" w:space="0" w:color="auto"/>
              <w:left w:val="nil"/>
              <w:bottom w:val="single" w:sz="4" w:space="0" w:color="auto"/>
              <w:right w:val="single" w:sz="4" w:space="0" w:color="000000"/>
            </w:tcBorders>
            <w:shd w:val="clear" w:color="auto" w:fill="auto"/>
            <w:noWrap/>
            <w:vAlign w:val="center"/>
            <w:hideMark/>
          </w:tcPr>
          <w:p w14:paraId="03455989" w14:textId="77777777" w:rsidR="00FF24AA" w:rsidRPr="00BB7328" w:rsidRDefault="00FF24AA" w:rsidP="00FF24AA">
            <w:pPr>
              <w:spacing w:after="0" w:line="240" w:lineRule="auto"/>
              <w:rPr>
                <w:rFonts w:ascii="Calibri" w:eastAsia="Times New Roman" w:hAnsi="Calibri" w:cs="Times New Roman"/>
                <w:b/>
                <w:color w:val="000000"/>
                <w:sz w:val="18"/>
                <w:szCs w:val="18"/>
                <w:lang w:eastAsia="es-CL"/>
              </w:rPr>
            </w:pPr>
            <w:r w:rsidRPr="00BB7328">
              <w:rPr>
                <w:rFonts w:ascii="Calibri" w:eastAsia="Times New Roman" w:hAnsi="Calibri" w:cs="Times New Roman"/>
                <w:b/>
                <w:color w:val="000000"/>
                <w:sz w:val="18"/>
                <w:szCs w:val="18"/>
                <w:lang w:eastAsia="es-CL"/>
              </w:rPr>
              <w:t>Este: 665.345</w:t>
            </w:r>
          </w:p>
        </w:tc>
      </w:tr>
      <w:tr w:rsidR="00391F51" w:rsidRPr="00D42470" w14:paraId="4D485A71" w14:textId="77777777" w:rsidTr="00FF24AA">
        <w:trPr>
          <w:trHeight w:val="450"/>
          <w:jc w:val="center"/>
        </w:trPr>
        <w:tc>
          <w:tcPr>
            <w:tcW w:w="249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F7D194A" w14:textId="77777777" w:rsidR="00EB1026" w:rsidRPr="00D42470" w:rsidRDefault="00EB1026"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F24AA">
              <w:rPr>
                <w:rFonts w:ascii="Calibri" w:eastAsia="Times New Roman" w:hAnsi="Calibri" w:cs="Times New Roman"/>
                <w:color w:val="000000"/>
                <w:sz w:val="18"/>
                <w:szCs w:val="18"/>
                <w:lang w:eastAsia="es-CL"/>
              </w:rPr>
              <w:t xml:space="preserve">En este sector se encuentran tres compuertas, de las cuales solo una se encuentra abierta, </w:t>
            </w:r>
            <w:r w:rsidR="00E33FDE">
              <w:rPr>
                <w:rFonts w:ascii="Calibri" w:eastAsia="Times New Roman" w:hAnsi="Calibri" w:cs="Times New Roman"/>
                <w:color w:val="000000"/>
                <w:sz w:val="18"/>
                <w:szCs w:val="18"/>
                <w:lang w:eastAsia="es-CL"/>
              </w:rPr>
              <w:t xml:space="preserve">por donde fluyen las aguas servidas, y las otras dos se encuentran cerradas. </w:t>
            </w:r>
          </w:p>
          <w:p w14:paraId="4D3FE607" w14:textId="77777777" w:rsidR="00EB1026" w:rsidRPr="00D42470" w:rsidRDefault="00EB1026" w:rsidP="00097656">
            <w:pPr>
              <w:spacing w:after="0" w:line="240" w:lineRule="auto"/>
              <w:rPr>
                <w:rFonts w:ascii="Calibri" w:eastAsia="Times New Roman" w:hAnsi="Calibri" w:cs="Times New Roman"/>
                <w:color w:val="000000"/>
                <w:sz w:val="18"/>
                <w:szCs w:val="18"/>
                <w:lang w:eastAsia="es-CL"/>
              </w:rPr>
            </w:pPr>
          </w:p>
        </w:tc>
        <w:tc>
          <w:tcPr>
            <w:tcW w:w="250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7687296" w14:textId="77777777" w:rsidR="00EB1026" w:rsidRPr="00D42470" w:rsidRDefault="00EB1026"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E33FDE">
              <w:rPr>
                <w:rFonts w:ascii="Calibri" w:eastAsia="Times New Roman" w:hAnsi="Calibri" w:cs="Times New Roman"/>
                <w:color w:val="000000"/>
                <w:sz w:val="18"/>
                <w:szCs w:val="18"/>
                <w:lang w:eastAsia="es-CL"/>
              </w:rPr>
              <w:t>La imagen muestra la llave de las compuertas.</w:t>
            </w:r>
          </w:p>
          <w:p w14:paraId="6D00A860" w14:textId="77777777" w:rsidR="00EB1026" w:rsidRPr="00D42470" w:rsidRDefault="00EB1026" w:rsidP="00097656">
            <w:pPr>
              <w:spacing w:after="0" w:line="240" w:lineRule="auto"/>
              <w:rPr>
                <w:rFonts w:ascii="Calibri" w:eastAsia="Times New Roman" w:hAnsi="Calibri" w:cs="Times New Roman"/>
                <w:color w:val="000000"/>
                <w:sz w:val="18"/>
                <w:szCs w:val="18"/>
                <w:lang w:eastAsia="es-CL"/>
              </w:rPr>
            </w:pPr>
          </w:p>
        </w:tc>
      </w:tr>
      <w:tr w:rsidR="00391F51" w:rsidRPr="00D42470" w14:paraId="2FD3CFDE" w14:textId="77777777" w:rsidTr="00FF24AA">
        <w:trPr>
          <w:trHeight w:val="450"/>
          <w:jc w:val="center"/>
        </w:trPr>
        <w:tc>
          <w:tcPr>
            <w:tcW w:w="2493" w:type="pct"/>
            <w:gridSpan w:val="3"/>
            <w:vMerge/>
            <w:tcBorders>
              <w:top w:val="single" w:sz="4" w:space="0" w:color="auto"/>
              <w:left w:val="single" w:sz="4" w:space="0" w:color="auto"/>
              <w:bottom w:val="single" w:sz="4" w:space="0" w:color="auto"/>
              <w:right w:val="single" w:sz="4" w:space="0" w:color="auto"/>
            </w:tcBorders>
            <w:vAlign w:val="center"/>
            <w:hideMark/>
          </w:tcPr>
          <w:p w14:paraId="6BC28CB8" w14:textId="77777777" w:rsidR="00EB1026" w:rsidRPr="00D42470" w:rsidRDefault="00EB1026" w:rsidP="00097656">
            <w:pPr>
              <w:spacing w:after="0" w:line="240" w:lineRule="auto"/>
              <w:rPr>
                <w:rFonts w:ascii="Calibri" w:eastAsia="Times New Roman" w:hAnsi="Calibri" w:cs="Times New Roman"/>
                <w:color w:val="000000"/>
                <w:sz w:val="20"/>
                <w:szCs w:val="20"/>
                <w:lang w:eastAsia="es-CL"/>
              </w:rPr>
            </w:pPr>
          </w:p>
        </w:tc>
        <w:tc>
          <w:tcPr>
            <w:tcW w:w="2507" w:type="pct"/>
            <w:gridSpan w:val="3"/>
            <w:vMerge/>
            <w:tcBorders>
              <w:top w:val="single" w:sz="4" w:space="0" w:color="auto"/>
              <w:left w:val="single" w:sz="4" w:space="0" w:color="auto"/>
              <w:bottom w:val="single" w:sz="4" w:space="0" w:color="auto"/>
              <w:right w:val="single" w:sz="4" w:space="0" w:color="auto"/>
            </w:tcBorders>
            <w:vAlign w:val="center"/>
            <w:hideMark/>
          </w:tcPr>
          <w:p w14:paraId="219D6FB9" w14:textId="77777777" w:rsidR="00EB1026" w:rsidRPr="00D42470" w:rsidRDefault="00EB1026" w:rsidP="00097656">
            <w:pPr>
              <w:spacing w:after="0" w:line="240" w:lineRule="auto"/>
              <w:rPr>
                <w:rFonts w:ascii="Calibri" w:eastAsia="Times New Roman" w:hAnsi="Calibri" w:cs="Times New Roman"/>
                <w:color w:val="000000"/>
                <w:sz w:val="20"/>
                <w:szCs w:val="20"/>
                <w:lang w:eastAsia="es-CL"/>
              </w:rPr>
            </w:pPr>
          </w:p>
        </w:tc>
      </w:tr>
    </w:tbl>
    <w:p w14:paraId="6BDA524F" w14:textId="77777777" w:rsidR="00053643" w:rsidRDefault="00053643" w:rsidP="0031512B">
      <w:pPr>
        <w:spacing w:after="0" w:line="240" w:lineRule="auto"/>
        <w:contextualSpacing/>
        <w:outlineLvl w:val="0"/>
        <w:rPr>
          <w:rFonts w:ascii="Calibri" w:eastAsia="Calibri" w:hAnsi="Calibri" w:cs="Calibri"/>
          <w:b/>
          <w:sz w:val="24"/>
          <w:szCs w:val="20"/>
        </w:rPr>
      </w:pPr>
    </w:p>
    <w:p w14:paraId="319498A9" w14:textId="77777777" w:rsidR="00391F51" w:rsidRDefault="00391F51" w:rsidP="0031512B">
      <w:pPr>
        <w:spacing w:after="0" w:line="240" w:lineRule="auto"/>
        <w:contextualSpacing/>
        <w:outlineLvl w:val="0"/>
        <w:rPr>
          <w:rFonts w:ascii="Calibri" w:eastAsia="Calibri" w:hAnsi="Calibri" w:cs="Calibri"/>
          <w:b/>
          <w:sz w:val="24"/>
          <w:szCs w:val="20"/>
        </w:rPr>
      </w:pPr>
    </w:p>
    <w:p w14:paraId="2CB15DE4" w14:textId="77777777" w:rsidR="00053643" w:rsidRDefault="00053643" w:rsidP="0031512B">
      <w:pPr>
        <w:spacing w:after="0" w:line="240" w:lineRule="auto"/>
        <w:contextualSpacing/>
        <w:outlineLvl w:val="0"/>
        <w:rPr>
          <w:rFonts w:ascii="Calibri" w:eastAsia="Calibri" w:hAnsi="Calibri" w:cs="Calibri"/>
          <w:b/>
          <w:sz w:val="24"/>
          <w:szCs w:val="20"/>
        </w:rPr>
      </w:pPr>
    </w:p>
    <w:p w14:paraId="2B6BCD25" w14:textId="77777777" w:rsidR="00053643" w:rsidRDefault="00053643" w:rsidP="0031512B">
      <w:pPr>
        <w:spacing w:after="0" w:line="240" w:lineRule="auto"/>
        <w:contextualSpacing/>
        <w:outlineLvl w:val="0"/>
        <w:rPr>
          <w:rFonts w:ascii="Calibri" w:eastAsia="Calibri" w:hAnsi="Calibri" w:cs="Calibri"/>
          <w:b/>
          <w:sz w:val="24"/>
          <w:szCs w:val="20"/>
        </w:rPr>
      </w:pPr>
    </w:p>
    <w:p w14:paraId="61A9CBB2" w14:textId="77777777" w:rsidR="004F1D5C" w:rsidRDefault="004F1D5C" w:rsidP="0031512B">
      <w:pPr>
        <w:spacing w:after="0" w:line="240" w:lineRule="auto"/>
        <w:contextualSpacing/>
        <w:outlineLvl w:val="0"/>
        <w:rPr>
          <w:rFonts w:ascii="Calibri" w:eastAsia="Calibri" w:hAnsi="Calibri" w:cs="Calibri"/>
          <w:b/>
          <w:sz w:val="24"/>
          <w:szCs w:val="20"/>
        </w:rPr>
      </w:pPr>
    </w:p>
    <w:tbl>
      <w:tblPr>
        <w:tblW w:w="5000" w:type="pct"/>
        <w:jc w:val="center"/>
        <w:tblCellMar>
          <w:left w:w="70" w:type="dxa"/>
          <w:right w:w="70" w:type="dxa"/>
        </w:tblCellMar>
        <w:tblLook w:val="04A0" w:firstRow="1" w:lastRow="0" w:firstColumn="1" w:lastColumn="0" w:noHBand="0" w:noVBand="1"/>
      </w:tblPr>
      <w:tblGrid>
        <w:gridCol w:w="3559"/>
        <w:gridCol w:w="1659"/>
        <w:gridCol w:w="1440"/>
        <w:gridCol w:w="3377"/>
        <w:gridCol w:w="1815"/>
        <w:gridCol w:w="1712"/>
      </w:tblGrid>
      <w:tr w:rsidR="004F1D5C" w:rsidRPr="00D42470" w14:paraId="58D0A685" w14:textId="77777777" w:rsidTr="0009765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F861E7" w14:textId="77777777" w:rsidR="004F1D5C" w:rsidRPr="00D42470" w:rsidRDefault="004F1D5C" w:rsidP="0009765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4F1D5C" w:rsidRPr="00D42470" w14:paraId="40BACCDD" w14:textId="77777777" w:rsidTr="00054A34">
        <w:trPr>
          <w:trHeight w:val="6079"/>
          <w:jc w:val="center"/>
        </w:trPr>
        <w:tc>
          <w:tcPr>
            <w:tcW w:w="2455" w:type="pct"/>
            <w:gridSpan w:val="3"/>
            <w:tcBorders>
              <w:top w:val="nil"/>
              <w:left w:val="single" w:sz="4" w:space="0" w:color="auto"/>
              <w:right w:val="single" w:sz="4" w:space="0" w:color="auto"/>
            </w:tcBorders>
            <w:shd w:val="clear" w:color="auto" w:fill="auto"/>
            <w:noWrap/>
            <w:vAlign w:val="center"/>
            <w:hideMark/>
          </w:tcPr>
          <w:p w14:paraId="579120B8" w14:textId="77777777" w:rsidR="004F1D5C" w:rsidRPr="00D42470" w:rsidRDefault="00E33FDE" w:rsidP="00097656">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77696" behindDoc="0" locked="0" layoutInCell="1" allowOverlap="1" wp14:anchorId="5799257C" wp14:editId="293FF012">
                      <wp:simplePos x="0" y="0"/>
                      <wp:positionH relativeFrom="column">
                        <wp:posOffset>1925955</wp:posOffset>
                      </wp:positionH>
                      <wp:positionV relativeFrom="paragraph">
                        <wp:posOffset>2976880</wp:posOffset>
                      </wp:positionV>
                      <wp:extent cx="1255395" cy="346075"/>
                      <wp:effectExtent l="0" t="723900" r="20955" b="15875"/>
                      <wp:wrapNone/>
                      <wp:docPr id="10" name="Globo: línea 10"/>
                      <wp:cNvGraphicFramePr/>
                      <a:graphic xmlns:a="http://schemas.openxmlformats.org/drawingml/2006/main">
                        <a:graphicData uri="http://schemas.microsoft.com/office/word/2010/wordprocessingShape">
                          <wps:wsp>
                            <wps:cNvSpPr/>
                            <wps:spPr>
                              <a:xfrm>
                                <a:off x="0" y="0"/>
                                <a:ext cx="1255395" cy="346075"/>
                              </a:xfrm>
                              <a:prstGeom prst="borderCallout1">
                                <a:avLst>
                                  <a:gd name="adj1" fmla="val 1086"/>
                                  <a:gd name="adj2" fmla="val 47581"/>
                                  <a:gd name="adj3" fmla="val -209376"/>
                                  <a:gd name="adj4" fmla="val 7643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7CE4264" w14:textId="77777777" w:rsidR="00EF7802" w:rsidRDefault="00EF7802" w:rsidP="00E33FDE">
                                  <w:pPr>
                                    <w:jc w:val="center"/>
                                  </w:pPr>
                                  <w:r>
                                    <w:t xml:space="preserve">Aguas del </w:t>
                                  </w:r>
                                  <w:proofErr w:type="spellStart"/>
                                  <w:r>
                                    <w:t>By</w:t>
                                  </w:r>
                                  <w:proofErr w:type="spellEnd"/>
                                  <w:r>
                                    <w:t xml:space="preserve"> Pass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9257C" id="Globo: línea 10" o:spid="_x0000_s1035" type="#_x0000_t47" style="position:absolute;left:0;text-align:left;margin-left:151.65pt;margin-top:234.4pt;width:98.85pt;height:27.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" adj="16510,-45225,10277,235" fillcolor="#5b9bd5 [3204]" strokecolor="#1f4d78 [1604]" strokeweight="1pt">
                      <v:textbox>
                        <w:txbxContent>
                          <w:p w14:paraId="57CE4264" w14:textId="77777777" w:rsidR="00EF7802" w:rsidRDefault="00EF7802" w:rsidP="00E33FDE">
                            <w:pPr>
                              <w:jc w:val="center"/>
                            </w:pPr>
                            <w:r>
                              <w:t>Aguas del By Pass</w:t>
                            </w:r>
                          </w:p>
                        </w:txbxContent>
                      </v:textbox>
                      <o:callout v:ext="edit" minusx="t"/>
                    </v:shape>
                  </w:pict>
                </mc:Fallback>
              </mc:AlternateContent>
            </w:r>
            <w:r>
              <w:rPr>
                <w:noProof/>
              </w:rPr>
              <mc:AlternateContent>
                <mc:Choice Requires="wps">
                  <w:drawing>
                    <wp:anchor distT="0" distB="0" distL="114300" distR="114300" simplePos="0" relativeHeight="251676672" behindDoc="0" locked="0" layoutInCell="1" allowOverlap="1" wp14:anchorId="14E9BD35" wp14:editId="660C457C">
                      <wp:simplePos x="0" y="0"/>
                      <wp:positionH relativeFrom="column">
                        <wp:posOffset>510540</wp:posOffset>
                      </wp:positionH>
                      <wp:positionV relativeFrom="paragraph">
                        <wp:posOffset>269875</wp:posOffset>
                      </wp:positionV>
                      <wp:extent cx="1224280" cy="294005"/>
                      <wp:effectExtent l="0" t="0" r="261620" b="487045"/>
                      <wp:wrapNone/>
                      <wp:docPr id="9" name="Globo: línea 9"/>
                      <wp:cNvGraphicFramePr/>
                      <a:graphic xmlns:a="http://schemas.openxmlformats.org/drawingml/2006/main">
                        <a:graphicData uri="http://schemas.microsoft.com/office/word/2010/wordprocessingShape">
                          <wps:wsp>
                            <wps:cNvSpPr/>
                            <wps:spPr>
                              <a:xfrm>
                                <a:off x="1272209" y="1200647"/>
                                <a:ext cx="1224280" cy="294005"/>
                              </a:xfrm>
                              <a:prstGeom prst="borderCallout1">
                                <a:avLst>
                                  <a:gd name="adj1" fmla="val 94476"/>
                                  <a:gd name="adj2" fmla="val 51885"/>
                                  <a:gd name="adj3" fmla="val 263951"/>
                                  <a:gd name="adj4" fmla="val 118765"/>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D2C8173" w14:textId="77777777" w:rsidR="00EF7802" w:rsidRDefault="00EF7802" w:rsidP="00E33FDE">
                                  <w:pPr>
                                    <w:jc w:val="center"/>
                                  </w:pPr>
                                  <w:r>
                                    <w:t>Aguas tratadas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9BD35" id="Globo: línea 9" o:spid="_x0000_s1036" type="#_x0000_t47" style="position:absolute;left:0;text-align:left;margin-left:40.2pt;margin-top:21.25pt;width:96.4pt;height:23.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" adj="25653,57013,11207,20407" fillcolor="#5b9bd5 [3204]" strokecolor="#1f4d78 [1604]" strokeweight="1pt">
                      <v:textbox>
                        <w:txbxContent>
                          <w:p w14:paraId="0D2C8173" w14:textId="77777777" w:rsidR="00EF7802" w:rsidRDefault="00EF7802" w:rsidP="00E33FDE">
                            <w:pPr>
                              <w:jc w:val="center"/>
                            </w:pPr>
                            <w:r>
                              <w:t>Aguas tratadas</w:t>
                            </w:r>
                          </w:p>
                        </w:txbxContent>
                      </v:textbox>
                      <o:callout v:ext="edit" minusx="t" minusy="t"/>
                    </v:shape>
                  </w:pict>
                </mc:Fallback>
              </mc:AlternateContent>
            </w:r>
            <w:r w:rsidR="004F1D5C">
              <w:rPr>
                <w:noProof/>
              </w:rPr>
              <w:drawing>
                <wp:inline distT="0" distB="0" distL="0" distR="0" wp14:anchorId="7FD29ED4" wp14:editId="4E2423B9">
                  <wp:extent cx="3873260" cy="4463127"/>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880559" cy="4471537"/>
                          </a:xfrm>
                          <a:prstGeom prst="rect">
                            <a:avLst/>
                          </a:prstGeom>
                        </pic:spPr>
                      </pic:pic>
                    </a:graphicData>
                  </a:graphic>
                </wp:inline>
              </w:drawing>
            </w:r>
          </w:p>
        </w:tc>
        <w:tc>
          <w:tcPr>
            <w:tcW w:w="2545" w:type="pct"/>
            <w:gridSpan w:val="3"/>
            <w:tcBorders>
              <w:top w:val="nil"/>
              <w:left w:val="single" w:sz="4" w:space="0" w:color="auto"/>
              <w:right w:val="single" w:sz="4" w:space="0" w:color="auto"/>
            </w:tcBorders>
            <w:shd w:val="clear" w:color="auto" w:fill="auto"/>
            <w:noWrap/>
            <w:vAlign w:val="center"/>
            <w:hideMark/>
          </w:tcPr>
          <w:p w14:paraId="75A11BF7" w14:textId="77777777" w:rsidR="004F1D5C" w:rsidRPr="00D42470" w:rsidRDefault="00054A34" w:rsidP="0009765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B7B6206" wp14:editId="276C56A6">
                  <wp:extent cx="4105275" cy="4275954"/>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111181" cy="4282106"/>
                          </a:xfrm>
                          <a:prstGeom prst="rect">
                            <a:avLst/>
                          </a:prstGeom>
                        </pic:spPr>
                      </pic:pic>
                    </a:graphicData>
                  </a:graphic>
                </wp:inline>
              </w:drawing>
            </w:r>
          </w:p>
        </w:tc>
      </w:tr>
      <w:tr w:rsidR="004F1D5C" w:rsidRPr="00D42470" w14:paraId="2F914395" w14:textId="77777777" w:rsidTr="00054A34">
        <w:trPr>
          <w:trHeight w:val="300"/>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14:paraId="5952171F" w14:textId="77777777" w:rsidR="004F1D5C" w:rsidRPr="00D42470" w:rsidRDefault="004F1D5C" w:rsidP="00097656">
            <w:pPr>
              <w:spacing w:after="0" w:line="240" w:lineRule="auto"/>
              <w:contextualSpacing/>
              <w:outlineLvl w:val="1"/>
              <w:rPr>
                <w:rFonts w:ascii="Calibri" w:eastAsia="Times New Roman" w:hAnsi="Calibri" w:cs="Calibri"/>
                <w:b/>
                <w:color w:val="000000"/>
                <w:sz w:val="18"/>
                <w:szCs w:val="18"/>
                <w:lang w:eastAsia="es-CL"/>
              </w:rPr>
            </w:pPr>
            <w:bookmarkStart w:id="191" w:name="_Toc965691"/>
            <w:r>
              <w:rPr>
                <w:rFonts w:ascii="Calibri" w:eastAsia="Calibri" w:hAnsi="Calibri" w:cs="Calibri"/>
                <w:b/>
                <w:sz w:val="18"/>
                <w:szCs w:val="20"/>
              </w:rPr>
              <w:t>Fotografía 2</w:t>
            </w:r>
            <w:r w:rsidR="0004434A">
              <w:rPr>
                <w:rFonts w:ascii="Calibri" w:eastAsia="Calibri" w:hAnsi="Calibri" w:cs="Calibri"/>
                <w:b/>
                <w:sz w:val="18"/>
                <w:szCs w:val="20"/>
              </w:rPr>
              <w:t>2</w:t>
            </w:r>
            <w:r w:rsidRPr="00D42470">
              <w:rPr>
                <w:rFonts w:ascii="Calibri" w:eastAsia="Calibri" w:hAnsi="Calibri" w:cs="Calibri"/>
                <w:b/>
                <w:sz w:val="18"/>
                <w:szCs w:val="18"/>
              </w:rPr>
              <w:t>.</w:t>
            </w:r>
            <w:bookmarkEnd w:id="191"/>
          </w:p>
        </w:tc>
        <w:tc>
          <w:tcPr>
            <w:tcW w:w="114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4DDC20" w14:textId="77777777" w:rsidR="004F1D5C" w:rsidRPr="00D42470" w:rsidRDefault="004F1D5C"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06-06-2018</w:t>
            </w:r>
            <w:r w:rsidRPr="00D42470" w:rsidDel="00CA3F62">
              <w:rPr>
                <w:rFonts w:ascii="Calibri" w:eastAsia="Times New Roman" w:hAnsi="Calibri" w:cs="Times New Roman"/>
                <w:color w:val="FF0000"/>
                <w:sz w:val="18"/>
                <w:szCs w:val="18"/>
                <w:lang w:eastAsia="es-CL"/>
              </w:rPr>
              <w:t xml:space="preserve"> </w:t>
            </w:r>
          </w:p>
        </w:tc>
        <w:tc>
          <w:tcPr>
            <w:tcW w:w="1245" w:type="pct"/>
            <w:tcBorders>
              <w:top w:val="single" w:sz="4" w:space="0" w:color="auto"/>
              <w:left w:val="nil"/>
              <w:bottom w:val="single" w:sz="4" w:space="0" w:color="auto"/>
              <w:right w:val="nil"/>
            </w:tcBorders>
            <w:shd w:val="clear" w:color="auto" w:fill="auto"/>
            <w:noWrap/>
            <w:vAlign w:val="center"/>
            <w:hideMark/>
          </w:tcPr>
          <w:p w14:paraId="6F02859F" w14:textId="77777777" w:rsidR="004F1D5C" w:rsidRPr="00D42470" w:rsidRDefault="004F1D5C" w:rsidP="00097656">
            <w:pPr>
              <w:spacing w:after="0" w:line="240" w:lineRule="auto"/>
              <w:contextualSpacing/>
              <w:outlineLvl w:val="1"/>
              <w:rPr>
                <w:rFonts w:ascii="Calibri" w:eastAsia="Calibri" w:hAnsi="Calibri" w:cs="Calibri"/>
                <w:b/>
                <w:sz w:val="18"/>
                <w:szCs w:val="18"/>
              </w:rPr>
            </w:pPr>
            <w:bookmarkStart w:id="192" w:name="_Toc965692"/>
            <w:r w:rsidRPr="00D42470">
              <w:rPr>
                <w:rFonts w:ascii="Calibri" w:eastAsia="Calibri" w:hAnsi="Calibri" w:cs="Calibri"/>
                <w:b/>
                <w:sz w:val="18"/>
                <w:szCs w:val="20"/>
              </w:rPr>
              <w:t xml:space="preserve">Fotografía </w:t>
            </w:r>
            <w:r>
              <w:rPr>
                <w:rFonts w:ascii="Calibri" w:eastAsia="Calibri" w:hAnsi="Calibri" w:cs="Calibri"/>
                <w:b/>
                <w:sz w:val="18"/>
                <w:szCs w:val="20"/>
              </w:rPr>
              <w:t>2</w:t>
            </w:r>
            <w:r w:rsidR="0004434A">
              <w:rPr>
                <w:rFonts w:ascii="Calibri" w:eastAsia="Calibri" w:hAnsi="Calibri" w:cs="Calibri"/>
                <w:b/>
                <w:sz w:val="18"/>
                <w:szCs w:val="20"/>
              </w:rPr>
              <w:t>3</w:t>
            </w:r>
            <w:r w:rsidRPr="00D42470">
              <w:rPr>
                <w:rFonts w:ascii="Calibri" w:eastAsia="Calibri" w:hAnsi="Calibri" w:cs="Calibri"/>
                <w:b/>
                <w:sz w:val="18"/>
                <w:szCs w:val="18"/>
              </w:rPr>
              <w:t>.</w:t>
            </w:r>
            <w:bookmarkEnd w:id="192"/>
          </w:p>
        </w:tc>
        <w:tc>
          <w:tcPr>
            <w:tcW w:w="13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CD2856" w14:textId="77777777" w:rsidR="004F1D5C" w:rsidRPr="00D42470" w:rsidRDefault="004F1D5C"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06-06-2018</w:t>
            </w:r>
          </w:p>
        </w:tc>
      </w:tr>
      <w:tr w:rsidR="00E33FDE" w:rsidRPr="00D42470" w14:paraId="2613A80A" w14:textId="77777777" w:rsidTr="00054A34">
        <w:trPr>
          <w:trHeight w:val="300"/>
          <w:jc w:val="center"/>
        </w:trPr>
        <w:tc>
          <w:tcPr>
            <w:tcW w:w="13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DA8AE2" w14:textId="77777777" w:rsidR="00E33FDE" w:rsidRPr="00D42470" w:rsidRDefault="00E33FDE" w:rsidP="00E33FD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 UTM DATUM WGS84 HUSO</w:t>
            </w:r>
            <w:r>
              <w:rPr>
                <w:rFonts w:ascii="Calibri" w:eastAsia="Times New Roman" w:hAnsi="Calibri" w:cs="Times New Roman"/>
                <w:b/>
                <w:color w:val="000000"/>
                <w:sz w:val="18"/>
                <w:szCs w:val="18"/>
                <w:lang w:eastAsia="es-CL"/>
              </w:rPr>
              <w:t xml:space="preserve"> 18G</w:t>
            </w:r>
          </w:p>
        </w:tc>
        <w:tc>
          <w:tcPr>
            <w:tcW w:w="612" w:type="pct"/>
            <w:tcBorders>
              <w:top w:val="single" w:sz="4" w:space="0" w:color="auto"/>
              <w:left w:val="nil"/>
              <w:bottom w:val="single" w:sz="4" w:space="0" w:color="auto"/>
              <w:right w:val="single" w:sz="4" w:space="0" w:color="000000"/>
            </w:tcBorders>
            <w:shd w:val="clear" w:color="auto" w:fill="auto"/>
            <w:noWrap/>
            <w:vAlign w:val="center"/>
            <w:hideMark/>
          </w:tcPr>
          <w:p w14:paraId="450F058D" w14:textId="77777777" w:rsidR="00E33FDE" w:rsidRPr="00E33FDE" w:rsidRDefault="00E33FDE" w:rsidP="00E33FDE">
            <w:pPr>
              <w:spacing w:after="0" w:line="240" w:lineRule="auto"/>
              <w:rPr>
                <w:rFonts w:ascii="Calibri" w:eastAsia="Times New Roman" w:hAnsi="Calibri" w:cs="Times New Roman"/>
                <w:b/>
                <w:color w:val="000000"/>
                <w:sz w:val="18"/>
                <w:szCs w:val="18"/>
                <w:lang w:eastAsia="es-CL"/>
              </w:rPr>
            </w:pPr>
            <w:r w:rsidRPr="00E33FDE">
              <w:rPr>
                <w:rFonts w:ascii="Calibri" w:eastAsia="Times New Roman" w:hAnsi="Calibri" w:cs="Times New Roman"/>
                <w:b/>
                <w:color w:val="000000"/>
                <w:sz w:val="18"/>
                <w:szCs w:val="18"/>
                <w:lang w:eastAsia="es-CL"/>
              </w:rPr>
              <w:t>Norte: 5.428.857</w:t>
            </w:r>
          </w:p>
        </w:tc>
        <w:tc>
          <w:tcPr>
            <w:tcW w:w="531" w:type="pct"/>
            <w:tcBorders>
              <w:top w:val="single" w:sz="4" w:space="0" w:color="auto"/>
              <w:left w:val="nil"/>
              <w:bottom w:val="single" w:sz="4" w:space="0" w:color="auto"/>
              <w:right w:val="single" w:sz="4" w:space="0" w:color="000000"/>
            </w:tcBorders>
            <w:shd w:val="clear" w:color="auto" w:fill="auto"/>
            <w:noWrap/>
            <w:vAlign w:val="center"/>
            <w:hideMark/>
          </w:tcPr>
          <w:p w14:paraId="6C54B907" w14:textId="77777777" w:rsidR="00E33FDE" w:rsidRPr="00E33FDE" w:rsidRDefault="00E33FDE" w:rsidP="00E33FDE">
            <w:pPr>
              <w:spacing w:after="0" w:line="240" w:lineRule="auto"/>
              <w:rPr>
                <w:rFonts w:ascii="Calibri" w:eastAsia="Times New Roman" w:hAnsi="Calibri" w:cs="Times New Roman"/>
                <w:b/>
                <w:color w:val="000000"/>
                <w:sz w:val="18"/>
                <w:szCs w:val="18"/>
                <w:lang w:eastAsia="es-CL"/>
              </w:rPr>
            </w:pPr>
            <w:r w:rsidRPr="00E33FDE">
              <w:rPr>
                <w:rFonts w:ascii="Calibri" w:eastAsia="Times New Roman" w:hAnsi="Calibri" w:cs="Times New Roman"/>
                <w:b/>
                <w:color w:val="000000"/>
                <w:sz w:val="18"/>
                <w:szCs w:val="18"/>
                <w:lang w:eastAsia="es-CL"/>
              </w:rPr>
              <w:t>Este: 665.345</w:t>
            </w:r>
          </w:p>
        </w:tc>
        <w:tc>
          <w:tcPr>
            <w:tcW w:w="1245" w:type="pct"/>
            <w:tcBorders>
              <w:top w:val="single" w:sz="4" w:space="0" w:color="auto"/>
              <w:left w:val="nil"/>
              <w:bottom w:val="single" w:sz="4" w:space="0" w:color="auto"/>
              <w:right w:val="single" w:sz="4" w:space="0" w:color="000000"/>
            </w:tcBorders>
            <w:shd w:val="clear" w:color="auto" w:fill="auto"/>
            <w:noWrap/>
            <w:vAlign w:val="center"/>
            <w:hideMark/>
          </w:tcPr>
          <w:p w14:paraId="094B3456" w14:textId="77777777" w:rsidR="00E33FDE" w:rsidRPr="00D42470" w:rsidRDefault="00E33FDE" w:rsidP="00E33FD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 xml:space="preserve">18G </w:t>
            </w:r>
          </w:p>
        </w:tc>
        <w:tc>
          <w:tcPr>
            <w:tcW w:w="669" w:type="pct"/>
            <w:tcBorders>
              <w:top w:val="single" w:sz="4" w:space="0" w:color="auto"/>
              <w:left w:val="nil"/>
              <w:bottom w:val="single" w:sz="4" w:space="0" w:color="auto"/>
              <w:right w:val="single" w:sz="4" w:space="0" w:color="000000"/>
            </w:tcBorders>
            <w:shd w:val="clear" w:color="auto" w:fill="auto"/>
            <w:noWrap/>
            <w:vAlign w:val="center"/>
            <w:hideMark/>
          </w:tcPr>
          <w:p w14:paraId="25238536" w14:textId="77777777" w:rsidR="00E33FDE" w:rsidRPr="00E33FDE" w:rsidRDefault="00E33FDE" w:rsidP="00E33FDE">
            <w:pPr>
              <w:spacing w:after="0" w:line="240" w:lineRule="auto"/>
              <w:rPr>
                <w:rFonts w:ascii="Calibri" w:eastAsia="Times New Roman" w:hAnsi="Calibri" w:cs="Times New Roman"/>
                <w:b/>
                <w:color w:val="000000"/>
                <w:sz w:val="18"/>
                <w:szCs w:val="18"/>
                <w:lang w:eastAsia="es-CL"/>
              </w:rPr>
            </w:pPr>
            <w:r w:rsidRPr="00E33FDE">
              <w:rPr>
                <w:rFonts w:ascii="Calibri" w:eastAsia="Times New Roman" w:hAnsi="Calibri" w:cs="Times New Roman"/>
                <w:b/>
                <w:color w:val="000000"/>
                <w:sz w:val="18"/>
                <w:szCs w:val="18"/>
                <w:lang w:eastAsia="es-CL"/>
              </w:rPr>
              <w:t>Norte: 5.428.857</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14:paraId="5EBA2469" w14:textId="77777777" w:rsidR="00E33FDE" w:rsidRPr="00E33FDE" w:rsidRDefault="00E33FDE" w:rsidP="00E33FDE">
            <w:pPr>
              <w:spacing w:after="0" w:line="240" w:lineRule="auto"/>
              <w:rPr>
                <w:rFonts w:ascii="Calibri" w:eastAsia="Times New Roman" w:hAnsi="Calibri" w:cs="Times New Roman"/>
                <w:b/>
                <w:color w:val="000000"/>
                <w:sz w:val="18"/>
                <w:szCs w:val="18"/>
                <w:lang w:eastAsia="es-CL"/>
              </w:rPr>
            </w:pPr>
            <w:r w:rsidRPr="00E33FDE">
              <w:rPr>
                <w:rFonts w:ascii="Calibri" w:eastAsia="Times New Roman" w:hAnsi="Calibri" w:cs="Times New Roman"/>
                <w:b/>
                <w:color w:val="000000"/>
                <w:sz w:val="18"/>
                <w:szCs w:val="18"/>
                <w:lang w:eastAsia="es-CL"/>
              </w:rPr>
              <w:t>Este: 665.345</w:t>
            </w:r>
          </w:p>
        </w:tc>
      </w:tr>
      <w:tr w:rsidR="004F1D5C" w:rsidRPr="00D42470" w14:paraId="394A97BC" w14:textId="77777777" w:rsidTr="00054A34">
        <w:trPr>
          <w:trHeight w:val="450"/>
          <w:jc w:val="center"/>
        </w:trPr>
        <w:tc>
          <w:tcPr>
            <w:tcW w:w="2455"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B223D94" w14:textId="77777777" w:rsidR="004F1D5C" w:rsidRPr="00D42470" w:rsidRDefault="004F1D5C"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E33FDE">
              <w:rPr>
                <w:rFonts w:ascii="Calibri" w:eastAsia="Times New Roman" w:hAnsi="Calibri" w:cs="Times New Roman"/>
                <w:color w:val="000000"/>
                <w:sz w:val="18"/>
                <w:szCs w:val="18"/>
                <w:lang w:eastAsia="es-CL"/>
              </w:rPr>
              <w:t xml:space="preserve">En la imagen se observan las aguas que confluyen del sector de aguas tratadas y las provenientes del </w:t>
            </w:r>
            <w:proofErr w:type="spellStart"/>
            <w:r w:rsidR="00E33FDE">
              <w:rPr>
                <w:rFonts w:ascii="Calibri" w:eastAsia="Times New Roman" w:hAnsi="Calibri" w:cs="Times New Roman"/>
                <w:color w:val="000000"/>
                <w:sz w:val="18"/>
                <w:szCs w:val="18"/>
                <w:lang w:eastAsia="es-CL"/>
              </w:rPr>
              <w:t>By</w:t>
            </w:r>
            <w:proofErr w:type="spellEnd"/>
            <w:r w:rsidR="00E33FDE">
              <w:rPr>
                <w:rFonts w:ascii="Calibri" w:eastAsia="Times New Roman" w:hAnsi="Calibri" w:cs="Times New Roman"/>
                <w:color w:val="000000"/>
                <w:sz w:val="18"/>
                <w:szCs w:val="18"/>
                <w:lang w:eastAsia="es-CL"/>
              </w:rPr>
              <w:t xml:space="preserve"> Pass.</w:t>
            </w:r>
          </w:p>
          <w:p w14:paraId="4BA14E93" w14:textId="77777777" w:rsidR="004F1D5C" w:rsidRPr="00D42470" w:rsidRDefault="004F1D5C" w:rsidP="00097656">
            <w:pPr>
              <w:spacing w:after="0" w:line="240" w:lineRule="auto"/>
              <w:rPr>
                <w:rFonts w:ascii="Calibri" w:eastAsia="Times New Roman" w:hAnsi="Calibri" w:cs="Times New Roman"/>
                <w:color w:val="000000"/>
                <w:sz w:val="18"/>
                <w:szCs w:val="18"/>
                <w:lang w:eastAsia="es-CL"/>
              </w:rPr>
            </w:pPr>
          </w:p>
        </w:tc>
        <w:tc>
          <w:tcPr>
            <w:tcW w:w="2545"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6504841" w14:textId="77777777" w:rsidR="004F1D5C" w:rsidRPr="00D42470" w:rsidRDefault="004F1D5C" w:rsidP="000976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E33FDE">
              <w:rPr>
                <w:rFonts w:ascii="Calibri" w:eastAsia="Times New Roman" w:hAnsi="Calibri" w:cs="Times New Roman"/>
                <w:color w:val="000000"/>
                <w:sz w:val="18"/>
                <w:szCs w:val="18"/>
                <w:lang w:eastAsia="es-CL"/>
              </w:rPr>
              <w:t xml:space="preserve">Toma de muestra puntual, previa descarga al río Maullín, por parte de la Autoridad Marítima en cámara de monitoreo. </w:t>
            </w:r>
          </w:p>
          <w:p w14:paraId="50F099D6" w14:textId="77777777" w:rsidR="004F1D5C" w:rsidRPr="00D42470" w:rsidRDefault="004F1D5C" w:rsidP="00097656">
            <w:pPr>
              <w:spacing w:after="0" w:line="240" w:lineRule="auto"/>
              <w:rPr>
                <w:rFonts w:ascii="Calibri" w:eastAsia="Times New Roman" w:hAnsi="Calibri" w:cs="Times New Roman"/>
                <w:color w:val="000000"/>
                <w:sz w:val="18"/>
                <w:szCs w:val="18"/>
                <w:lang w:eastAsia="es-CL"/>
              </w:rPr>
            </w:pPr>
          </w:p>
        </w:tc>
      </w:tr>
      <w:tr w:rsidR="004F1D5C" w:rsidRPr="00D42470" w14:paraId="1B01F551" w14:textId="77777777" w:rsidTr="00054A34">
        <w:trPr>
          <w:trHeight w:val="450"/>
          <w:jc w:val="center"/>
        </w:trPr>
        <w:tc>
          <w:tcPr>
            <w:tcW w:w="2455" w:type="pct"/>
            <w:gridSpan w:val="3"/>
            <w:vMerge/>
            <w:tcBorders>
              <w:top w:val="single" w:sz="4" w:space="0" w:color="auto"/>
              <w:left w:val="single" w:sz="4" w:space="0" w:color="auto"/>
              <w:bottom w:val="single" w:sz="4" w:space="0" w:color="auto"/>
              <w:right w:val="single" w:sz="4" w:space="0" w:color="auto"/>
            </w:tcBorders>
            <w:vAlign w:val="center"/>
            <w:hideMark/>
          </w:tcPr>
          <w:p w14:paraId="7DABDDD6" w14:textId="77777777" w:rsidR="004F1D5C" w:rsidRPr="00D42470" w:rsidRDefault="004F1D5C" w:rsidP="00097656">
            <w:pPr>
              <w:spacing w:after="0" w:line="240" w:lineRule="auto"/>
              <w:rPr>
                <w:rFonts w:ascii="Calibri" w:eastAsia="Times New Roman" w:hAnsi="Calibri" w:cs="Times New Roman"/>
                <w:color w:val="000000"/>
                <w:sz w:val="20"/>
                <w:szCs w:val="20"/>
                <w:lang w:eastAsia="es-CL"/>
              </w:rPr>
            </w:pPr>
          </w:p>
        </w:tc>
        <w:tc>
          <w:tcPr>
            <w:tcW w:w="2545" w:type="pct"/>
            <w:gridSpan w:val="3"/>
            <w:vMerge/>
            <w:tcBorders>
              <w:top w:val="single" w:sz="4" w:space="0" w:color="auto"/>
              <w:left w:val="single" w:sz="4" w:space="0" w:color="auto"/>
              <w:bottom w:val="single" w:sz="4" w:space="0" w:color="auto"/>
              <w:right w:val="single" w:sz="4" w:space="0" w:color="auto"/>
            </w:tcBorders>
            <w:vAlign w:val="center"/>
            <w:hideMark/>
          </w:tcPr>
          <w:p w14:paraId="456A5314" w14:textId="77777777" w:rsidR="004F1D5C" w:rsidRPr="00D42470" w:rsidRDefault="004F1D5C" w:rsidP="00097656">
            <w:pPr>
              <w:spacing w:after="0" w:line="240" w:lineRule="auto"/>
              <w:rPr>
                <w:rFonts w:ascii="Calibri" w:eastAsia="Times New Roman" w:hAnsi="Calibri" w:cs="Times New Roman"/>
                <w:color w:val="000000"/>
                <w:sz w:val="20"/>
                <w:szCs w:val="20"/>
                <w:lang w:eastAsia="es-CL"/>
              </w:rPr>
            </w:pPr>
          </w:p>
        </w:tc>
      </w:tr>
    </w:tbl>
    <w:p w14:paraId="352CF01B" w14:textId="77777777" w:rsidR="004F1D5C" w:rsidRDefault="004F1D5C" w:rsidP="0031512B">
      <w:pPr>
        <w:spacing w:after="0" w:line="240" w:lineRule="auto"/>
        <w:contextualSpacing/>
        <w:outlineLvl w:val="0"/>
        <w:rPr>
          <w:rFonts w:ascii="Calibri" w:eastAsia="Calibri" w:hAnsi="Calibri" w:cs="Calibri"/>
          <w:b/>
          <w:sz w:val="24"/>
          <w:szCs w:val="20"/>
        </w:rPr>
      </w:pPr>
    </w:p>
    <w:p w14:paraId="180400D2" w14:textId="77777777" w:rsidR="00053643" w:rsidRDefault="00053643" w:rsidP="0031512B">
      <w:pPr>
        <w:spacing w:after="0" w:line="240" w:lineRule="auto"/>
        <w:contextualSpacing/>
        <w:outlineLvl w:val="0"/>
        <w:rPr>
          <w:rFonts w:ascii="Calibri" w:eastAsia="Calibri" w:hAnsi="Calibri" w:cs="Calibri"/>
          <w:b/>
          <w:sz w:val="24"/>
          <w:szCs w:val="20"/>
        </w:rPr>
      </w:pPr>
    </w:p>
    <w:p w14:paraId="6CA036ED" w14:textId="77777777" w:rsidR="00D42470" w:rsidRPr="00D42470" w:rsidRDefault="00D42470" w:rsidP="005863D4">
      <w:pPr>
        <w:pStyle w:val="Ttulo1"/>
      </w:pPr>
      <w:bookmarkStart w:id="193" w:name="_Toc965693"/>
      <w:r w:rsidRPr="00D42470">
        <w:t>CONCLUSIONES</w:t>
      </w:r>
      <w:bookmarkEnd w:id="147"/>
      <w:bookmarkEnd w:id="148"/>
      <w:bookmarkEnd w:id="149"/>
      <w:bookmarkEnd w:id="150"/>
      <w:bookmarkEnd w:id="193"/>
    </w:p>
    <w:p w14:paraId="59681C9B" w14:textId="77777777" w:rsidR="00D42470" w:rsidRPr="00F7456A"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8"/>
        <w:gridCol w:w="1966"/>
        <w:gridCol w:w="5246"/>
        <w:gridCol w:w="5202"/>
      </w:tblGrid>
      <w:tr w:rsidR="00D42470" w:rsidRPr="00F7456A" w14:paraId="018F3CC6" w14:textId="77777777" w:rsidTr="00703436">
        <w:trPr>
          <w:trHeight w:val="395"/>
          <w:tblHeader/>
          <w:jc w:val="center"/>
        </w:trPr>
        <w:tc>
          <w:tcPr>
            <w:tcW w:w="423" w:type="pct"/>
            <w:shd w:val="clear" w:color="auto" w:fill="D9D9D9"/>
            <w:vAlign w:val="center"/>
          </w:tcPr>
          <w:p w14:paraId="0A1E3F8D"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725" w:type="pct"/>
            <w:shd w:val="clear" w:color="auto" w:fill="D9D9D9"/>
            <w:vAlign w:val="center"/>
          </w:tcPr>
          <w:p w14:paraId="4578C483" w14:textId="77777777"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1934" w:type="pct"/>
            <w:shd w:val="clear" w:color="auto" w:fill="D9D9D9"/>
            <w:vAlign w:val="center"/>
          </w:tcPr>
          <w:p w14:paraId="4517A996"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918" w:type="pct"/>
            <w:shd w:val="clear" w:color="auto" w:fill="D9D9D9"/>
            <w:vAlign w:val="center"/>
          </w:tcPr>
          <w:p w14:paraId="37D1AAB9" w14:textId="77777777"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D42470" w:rsidRPr="00F7456A" w14:paraId="39DC4C60" w14:textId="77777777" w:rsidTr="00703436">
        <w:trPr>
          <w:jc w:val="center"/>
        </w:trPr>
        <w:tc>
          <w:tcPr>
            <w:tcW w:w="423" w:type="pct"/>
            <w:vAlign w:val="center"/>
          </w:tcPr>
          <w:p w14:paraId="6F1B28EE" w14:textId="77777777" w:rsidR="00D42470" w:rsidRPr="00F7456A" w:rsidRDefault="0049519F"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1</w:t>
            </w:r>
          </w:p>
        </w:tc>
        <w:tc>
          <w:tcPr>
            <w:tcW w:w="725" w:type="pct"/>
            <w:vAlign w:val="center"/>
          </w:tcPr>
          <w:p w14:paraId="7FFE2AB8" w14:textId="77777777" w:rsidR="00D42470" w:rsidRPr="00F7456A" w:rsidRDefault="0049519F"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sidRPr="0049519F">
              <w:rPr>
                <w:rFonts w:asciiTheme="minorHAnsi" w:hAnsiTheme="minorHAnsi" w:cs="Calibri"/>
                <w:iCs/>
                <w:lang w:val="es-CL" w:eastAsia="en-US"/>
              </w:rPr>
              <w:t xml:space="preserve">Monitoreo aguas arriba y aguas abajo, punto de descarga y </w:t>
            </w:r>
          </w:p>
        </w:tc>
        <w:tc>
          <w:tcPr>
            <w:tcW w:w="1934" w:type="pct"/>
            <w:vAlign w:val="center"/>
          </w:tcPr>
          <w:p w14:paraId="54B9CEC0" w14:textId="77777777" w:rsidR="007A1020" w:rsidRPr="007A1020" w:rsidRDefault="007A1020" w:rsidP="007A1020">
            <w:pPr>
              <w:pStyle w:val="Prrafodelista"/>
              <w:numPr>
                <w:ilvl w:val="0"/>
                <w:numId w:val="37"/>
              </w:numPr>
              <w:tabs>
                <w:tab w:val="left" w:pos="3240"/>
              </w:tabs>
              <w:ind w:left="269" w:hanging="218"/>
              <w:rPr>
                <w:u w:val="single"/>
              </w:rPr>
            </w:pPr>
            <w:r w:rsidRPr="007A1020">
              <w:rPr>
                <w:u w:val="single"/>
              </w:rPr>
              <w:t>Considerando 3.1.2 Disposición final efluente final RCA N° 337/2000</w:t>
            </w:r>
          </w:p>
          <w:p w14:paraId="773D89F7" w14:textId="77777777" w:rsidR="007A1020" w:rsidRDefault="007A1020" w:rsidP="007A1020">
            <w:pPr>
              <w:tabs>
                <w:tab w:val="left" w:pos="3240"/>
              </w:tabs>
              <w:ind w:left="269"/>
            </w:pPr>
            <w:r>
              <w:t>La disposición final se efectuará en el río Maullín, considerando que éste tiene un caudal de 32.000 l/s y siendo el caudal o volumen de agua descargada de 271.8 l/s</w:t>
            </w:r>
          </w:p>
          <w:p w14:paraId="0EE2D05B" w14:textId="77777777" w:rsidR="007A1020" w:rsidRDefault="007A1020" w:rsidP="007A1020">
            <w:pPr>
              <w:tabs>
                <w:tab w:val="left" w:pos="3240"/>
              </w:tabs>
              <w:ind w:left="269"/>
            </w:pPr>
            <w:r>
              <w:t>La calidad de efluente resultante, que cumplirá con la “Norma de emisión para la regulación de contaminantes asociado a la descarga de residuos líquidos a aguas superficiales”, se visualiza en la siguiente tabla:</w:t>
            </w:r>
          </w:p>
          <w:p w14:paraId="2E5FDDD8" w14:textId="77777777" w:rsidR="007A1020" w:rsidRDefault="007A1020" w:rsidP="007A1020">
            <w:pPr>
              <w:tabs>
                <w:tab w:val="left" w:pos="3240"/>
              </w:tabs>
              <w:jc w:val="center"/>
            </w:pPr>
            <w:r>
              <w:t>Tabla N° 1: Características del efluente tratado</w:t>
            </w:r>
          </w:p>
          <w:tbl>
            <w:tblPr>
              <w:tblStyle w:val="Tablaconcuadrcula"/>
              <w:tblW w:w="0" w:type="auto"/>
              <w:jc w:val="center"/>
              <w:tblLook w:val="04A0" w:firstRow="1" w:lastRow="0" w:firstColumn="1" w:lastColumn="0" w:noHBand="0" w:noVBand="1"/>
            </w:tblPr>
            <w:tblGrid>
              <w:gridCol w:w="2096"/>
              <w:gridCol w:w="1448"/>
              <w:gridCol w:w="1134"/>
            </w:tblGrid>
            <w:tr w:rsidR="007A1020" w14:paraId="7F1F0CBD" w14:textId="77777777" w:rsidTr="00BB7328">
              <w:trPr>
                <w:jc w:val="center"/>
              </w:trPr>
              <w:tc>
                <w:tcPr>
                  <w:tcW w:w="2096" w:type="dxa"/>
                </w:tcPr>
                <w:p w14:paraId="2ECE7672" w14:textId="77777777" w:rsidR="007A1020" w:rsidRDefault="007A1020" w:rsidP="007A1020">
                  <w:pPr>
                    <w:tabs>
                      <w:tab w:val="left" w:pos="3240"/>
                    </w:tabs>
                    <w:jc w:val="center"/>
                  </w:pPr>
                  <w:r>
                    <w:t>Parámetro</w:t>
                  </w:r>
                </w:p>
              </w:tc>
              <w:tc>
                <w:tcPr>
                  <w:tcW w:w="1448" w:type="dxa"/>
                </w:tcPr>
                <w:p w14:paraId="41A2B820" w14:textId="77777777" w:rsidR="007A1020" w:rsidRDefault="007A1020" w:rsidP="007A1020">
                  <w:pPr>
                    <w:tabs>
                      <w:tab w:val="left" w:pos="3240"/>
                    </w:tabs>
                  </w:pPr>
                  <w:r>
                    <w:t>Unidad</w:t>
                  </w:r>
                </w:p>
              </w:tc>
              <w:tc>
                <w:tcPr>
                  <w:tcW w:w="1134" w:type="dxa"/>
                </w:tcPr>
                <w:p w14:paraId="1A7E6CC2" w14:textId="77777777" w:rsidR="007A1020" w:rsidRDefault="007A1020" w:rsidP="007A1020">
                  <w:pPr>
                    <w:tabs>
                      <w:tab w:val="left" w:pos="3240"/>
                    </w:tabs>
                  </w:pPr>
                  <w:r>
                    <w:t>Límite</w:t>
                  </w:r>
                </w:p>
              </w:tc>
            </w:tr>
            <w:tr w:rsidR="007A1020" w14:paraId="11F40BD2" w14:textId="77777777" w:rsidTr="00BB7328">
              <w:trPr>
                <w:jc w:val="center"/>
              </w:trPr>
              <w:tc>
                <w:tcPr>
                  <w:tcW w:w="2096" w:type="dxa"/>
                </w:tcPr>
                <w:p w14:paraId="6538ACB0" w14:textId="77777777" w:rsidR="007A1020" w:rsidRDefault="007A1020" w:rsidP="007A1020">
                  <w:pPr>
                    <w:tabs>
                      <w:tab w:val="left" w:pos="3240"/>
                    </w:tabs>
                  </w:pPr>
                  <w:r>
                    <w:t>DBO5</w:t>
                  </w:r>
                </w:p>
              </w:tc>
              <w:tc>
                <w:tcPr>
                  <w:tcW w:w="1448" w:type="dxa"/>
                </w:tcPr>
                <w:p w14:paraId="4A45C9DB" w14:textId="77777777" w:rsidR="007A1020" w:rsidRDefault="007A1020" w:rsidP="007A1020">
                  <w:pPr>
                    <w:tabs>
                      <w:tab w:val="left" w:pos="3240"/>
                    </w:tabs>
                  </w:pPr>
                  <w:r>
                    <w:t>Mg/l</w:t>
                  </w:r>
                </w:p>
              </w:tc>
              <w:tc>
                <w:tcPr>
                  <w:tcW w:w="1134" w:type="dxa"/>
                </w:tcPr>
                <w:p w14:paraId="725DC24D" w14:textId="77777777" w:rsidR="007A1020" w:rsidRDefault="007A1020" w:rsidP="007A1020">
                  <w:pPr>
                    <w:tabs>
                      <w:tab w:val="left" w:pos="3240"/>
                    </w:tabs>
                  </w:pPr>
                  <w:r>
                    <w:t>300</w:t>
                  </w:r>
                </w:p>
              </w:tc>
            </w:tr>
            <w:tr w:rsidR="007A1020" w14:paraId="71BBF246" w14:textId="77777777" w:rsidTr="00BB7328">
              <w:trPr>
                <w:jc w:val="center"/>
              </w:trPr>
              <w:tc>
                <w:tcPr>
                  <w:tcW w:w="2096" w:type="dxa"/>
                </w:tcPr>
                <w:p w14:paraId="5A7636E7" w14:textId="77777777" w:rsidR="007A1020" w:rsidRDefault="007A1020" w:rsidP="007A1020">
                  <w:pPr>
                    <w:tabs>
                      <w:tab w:val="left" w:pos="3240"/>
                    </w:tabs>
                  </w:pPr>
                  <w:r>
                    <w:t>SST</w:t>
                  </w:r>
                </w:p>
              </w:tc>
              <w:tc>
                <w:tcPr>
                  <w:tcW w:w="1448" w:type="dxa"/>
                </w:tcPr>
                <w:p w14:paraId="04251DEE" w14:textId="77777777" w:rsidR="007A1020" w:rsidRDefault="007A1020" w:rsidP="007A1020">
                  <w:pPr>
                    <w:tabs>
                      <w:tab w:val="left" w:pos="3240"/>
                    </w:tabs>
                  </w:pPr>
                  <w:r>
                    <w:t>Mg/l</w:t>
                  </w:r>
                </w:p>
              </w:tc>
              <w:tc>
                <w:tcPr>
                  <w:tcW w:w="1134" w:type="dxa"/>
                </w:tcPr>
                <w:p w14:paraId="1EF9D70E" w14:textId="77777777" w:rsidR="007A1020" w:rsidRDefault="007A1020" w:rsidP="007A1020">
                  <w:pPr>
                    <w:tabs>
                      <w:tab w:val="left" w:pos="3240"/>
                    </w:tabs>
                  </w:pPr>
                  <w:r>
                    <w:t>300</w:t>
                  </w:r>
                </w:p>
              </w:tc>
            </w:tr>
            <w:tr w:rsidR="007A1020" w14:paraId="710602EA" w14:textId="77777777" w:rsidTr="00BB7328">
              <w:trPr>
                <w:jc w:val="center"/>
              </w:trPr>
              <w:tc>
                <w:tcPr>
                  <w:tcW w:w="2096" w:type="dxa"/>
                </w:tcPr>
                <w:p w14:paraId="524A5E7D" w14:textId="77777777" w:rsidR="007A1020" w:rsidRDefault="007A1020" w:rsidP="007A1020">
                  <w:pPr>
                    <w:tabs>
                      <w:tab w:val="left" w:pos="3240"/>
                    </w:tabs>
                  </w:pPr>
                  <w:r>
                    <w:t>Coliformes Fecales</w:t>
                  </w:r>
                </w:p>
              </w:tc>
              <w:tc>
                <w:tcPr>
                  <w:tcW w:w="1448" w:type="dxa"/>
                </w:tcPr>
                <w:p w14:paraId="0A17D361" w14:textId="77777777" w:rsidR="007A1020" w:rsidRDefault="007A1020" w:rsidP="007A1020">
                  <w:pPr>
                    <w:tabs>
                      <w:tab w:val="left" w:pos="3240"/>
                    </w:tabs>
                  </w:pPr>
                  <w:r>
                    <w:t>NMP/100 ml</w:t>
                  </w:r>
                </w:p>
              </w:tc>
              <w:tc>
                <w:tcPr>
                  <w:tcW w:w="1134" w:type="dxa"/>
                </w:tcPr>
                <w:p w14:paraId="4F14EE47" w14:textId="77777777" w:rsidR="007A1020" w:rsidRDefault="007A1020" w:rsidP="007A1020">
                  <w:pPr>
                    <w:tabs>
                      <w:tab w:val="left" w:pos="3240"/>
                    </w:tabs>
                  </w:pPr>
                  <w:r>
                    <w:t>1.000</w:t>
                  </w:r>
                </w:p>
              </w:tc>
            </w:tr>
          </w:tbl>
          <w:p w14:paraId="0EAAC525" w14:textId="77777777" w:rsidR="007A1020" w:rsidRDefault="007A1020" w:rsidP="007A1020">
            <w:pPr>
              <w:tabs>
                <w:tab w:val="left" w:pos="3240"/>
              </w:tabs>
            </w:pPr>
          </w:p>
          <w:p w14:paraId="4859D2EA" w14:textId="77777777" w:rsidR="00672BC3" w:rsidRPr="00563693" w:rsidRDefault="00672BC3" w:rsidP="00672BC3">
            <w:pPr>
              <w:pStyle w:val="Prrafodelista"/>
              <w:numPr>
                <w:ilvl w:val="0"/>
                <w:numId w:val="37"/>
              </w:numPr>
              <w:ind w:left="269" w:hanging="218"/>
              <w:rPr>
                <w:u w:val="single"/>
              </w:rPr>
            </w:pPr>
            <w:r w:rsidRPr="00563693">
              <w:rPr>
                <w:u w:val="single"/>
              </w:rPr>
              <w:t xml:space="preserve">Considerando 4.1. Monitoreo de la Fauna </w:t>
            </w:r>
            <w:proofErr w:type="spellStart"/>
            <w:r w:rsidRPr="00563693">
              <w:rPr>
                <w:u w:val="single"/>
              </w:rPr>
              <w:t>Ictica</w:t>
            </w:r>
            <w:proofErr w:type="spellEnd"/>
            <w:r w:rsidRPr="00563693">
              <w:rPr>
                <w:u w:val="single"/>
              </w:rPr>
              <w:t xml:space="preserve"> RCA N° 337/2000</w:t>
            </w:r>
          </w:p>
          <w:p w14:paraId="38FD36DF" w14:textId="77777777" w:rsidR="00D42470" w:rsidRPr="00A14138" w:rsidRDefault="00672BC3" w:rsidP="00A14138">
            <w:pPr>
              <w:ind w:left="269"/>
            </w:pPr>
            <w:r>
              <w:t>ESSAL S.A. se compromete a efectuar un estudio referente a la fauna íctica existente en el cuerpo receptor. El estudio contará de dos etapas: (…)</w:t>
            </w:r>
          </w:p>
        </w:tc>
        <w:tc>
          <w:tcPr>
            <w:tcW w:w="1918" w:type="pct"/>
            <w:vAlign w:val="center"/>
          </w:tcPr>
          <w:p w14:paraId="652ED703" w14:textId="77777777" w:rsidR="00337ADB" w:rsidRPr="00337ADB" w:rsidRDefault="00337ADB" w:rsidP="00337ADB">
            <w:pPr>
              <w:widowControl w:val="0"/>
              <w:overflowPunct w:val="0"/>
              <w:autoSpaceDE w:val="0"/>
              <w:autoSpaceDN w:val="0"/>
              <w:adjustRightInd w:val="0"/>
              <w:spacing w:after="120"/>
              <w:rPr>
                <w:rFonts w:asciiTheme="minorHAnsi" w:hAnsiTheme="minorHAnsi" w:cs="Calibri"/>
                <w:lang w:val="es-CL" w:eastAsia="en-US"/>
              </w:rPr>
            </w:pPr>
            <w:bookmarkStart w:id="194" w:name="_Hlk10214024"/>
            <w:r>
              <w:rPr>
                <w:rFonts w:asciiTheme="minorHAnsi" w:hAnsiTheme="minorHAnsi" w:cs="Calibri"/>
                <w:lang w:val="es-CL" w:eastAsia="en-US"/>
              </w:rPr>
              <w:t>A</w:t>
            </w:r>
            <w:r w:rsidRPr="00337ADB">
              <w:rPr>
                <w:rFonts w:asciiTheme="minorHAnsi" w:hAnsiTheme="minorHAnsi" w:cs="Calibri"/>
                <w:lang w:val="es-CL" w:eastAsia="en-US"/>
              </w:rPr>
              <w:t xml:space="preserve">lta presencia de coliformes fecales, que se refleja en frecuentes concentraciones por fuera del límite máximo establecido, </w:t>
            </w:r>
            <w:r>
              <w:rPr>
                <w:rFonts w:asciiTheme="minorHAnsi" w:hAnsiTheme="minorHAnsi" w:cs="Calibri"/>
                <w:lang w:val="es-CL" w:eastAsia="en-US"/>
              </w:rPr>
              <w:t xml:space="preserve">lo que </w:t>
            </w:r>
            <w:r w:rsidRPr="00337ADB">
              <w:rPr>
                <w:rFonts w:asciiTheme="minorHAnsi" w:hAnsiTheme="minorHAnsi" w:cs="Calibri"/>
                <w:lang w:val="es-CL" w:eastAsia="en-US"/>
              </w:rPr>
              <w:t>puede implicar un riesgo sanitario para la salud pública y un riesgo ecológico- ambiental, considerando que el área del Río Maullín es un sitio priorizado por el Ministerio del Medio Ambiente, dentro de la región de Los Lagos, por su diversidad biológica particular.</w:t>
            </w:r>
          </w:p>
          <w:p w14:paraId="50FB6B4D" w14:textId="77777777" w:rsidR="00337ADB" w:rsidRPr="00337ADB" w:rsidRDefault="00337ADB" w:rsidP="00337ADB">
            <w:pPr>
              <w:widowControl w:val="0"/>
              <w:overflowPunct w:val="0"/>
              <w:autoSpaceDE w:val="0"/>
              <w:autoSpaceDN w:val="0"/>
              <w:adjustRightInd w:val="0"/>
              <w:spacing w:after="120"/>
              <w:rPr>
                <w:rFonts w:asciiTheme="minorHAnsi" w:hAnsiTheme="minorHAnsi" w:cs="Calibri"/>
                <w:lang w:val="es-CL" w:eastAsia="en-US"/>
              </w:rPr>
            </w:pPr>
            <w:r>
              <w:rPr>
                <w:rFonts w:asciiTheme="minorHAnsi" w:hAnsiTheme="minorHAnsi" w:cs="Calibri"/>
                <w:lang w:val="es-CL" w:eastAsia="en-US"/>
              </w:rPr>
              <w:t xml:space="preserve">Disminución de la </w:t>
            </w:r>
            <w:r w:rsidRPr="00337ADB">
              <w:rPr>
                <w:rFonts w:asciiTheme="minorHAnsi" w:hAnsiTheme="minorHAnsi" w:cs="Calibri"/>
                <w:lang w:val="es-CL" w:eastAsia="en-US"/>
              </w:rPr>
              <w:t>riqueza de especies ícticas, encontrándose principalmente ictiofauna nativa en el sector, como puyes y en menor cantidad el bagrecito, además, de especies exóticas</w:t>
            </w:r>
            <w:r>
              <w:rPr>
                <w:rFonts w:asciiTheme="minorHAnsi" w:hAnsiTheme="minorHAnsi" w:cs="Calibri"/>
                <w:lang w:val="es-CL" w:eastAsia="en-US"/>
              </w:rPr>
              <w:t>.</w:t>
            </w:r>
            <w:r w:rsidRPr="00337ADB">
              <w:rPr>
                <w:rFonts w:asciiTheme="minorHAnsi" w:hAnsiTheme="minorHAnsi" w:cs="Calibri"/>
                <w:lang w:val="es-CL" w:eastAsia="en-US"/>
              </w:rPr>
              <w:t xml:space="preserve"> </w:t>
            </w:r>
          </w:p>
          <w:p w14:paraId="58504150" w14:textId="77777777" w:rsidR="00D42470" w:rsidRDefault="00337ADB" w:rsidP="00337ADB">
            <w:pPr>
              <w:widowControl w:val="0"/>
              <w:overflowPunct w:val="0"/>
              <w:autoSpaceDE w:val="0"/>
              <w:autoSpaceDN w:val="0"/>
              <w:adjustRightInd w:val="0"/>
              <w:spacing w:after="120"/>
              <w:rPr>
                <w:rFonts w:asciiTheme="minorHAnsi" w:hAnsiTheme="minorHAnsi" w:cs="Calibri"/>
                <w:lang w:val="es-CL" w:eastAsia="en-US"/>
              </w:rPr>
            </w:pPr>
            <w:r>
              <w:rPr>
                <w:rFonts w:asciiTheme="minorHAnsi" w:hAnsiTheme="minorHAnsi" w:cs="Calibri"/>
                <w:lang w:val="es-CL" w:eastAsia="en-US"/>
              </w:rPr>
              <w:t>C</w:t>
            </w:r>
            <w:r w:rsidRPr="00337ADB">
              <w:rPr>
                <w:rFonts w:asciiTheme="minorHAnsi" w:hAnsiTheme="minorHAnsi" w:cs="Calibri"/>
                <w:lang w:val="es-CL" w:eastAsia="en-US"/>
              </w:rPr>
              <w:t>ambio trófico del ecosistema del rio Maullín, entre el año 2016 y 2017, esto debido a la calidad del agua o a la estructura biológica, lo que ha provocado el empobrecimiento de la ictiofauna, tanto en su riqueza de especies, como en su abundancia, lo cual según literatura afín es característico de efectos de largo plazo de aguas servidas.</w:t>
            </w:r>
          </w:p>
          <w:bookmarkEnd w:id="194"/>
          <w:p w14:paraId="19E679D3" w14:textId="77777777" w:rsidR="00337ADB" w:rsidRPr="00F7456A" w:rsidRDefault="00337ADB" w:rsidP="00337ADB">
            <w:pPr>
              <w:widowControl w:val="0"/>
              <w:overflowPunct w:val="0"/>
              <w:autoSpaceDE w:val="0"/>
              <w:autoSpaceDN w:val="0"/>
              <w:adjustRightInd w:val="0"/>
              <w:spacing w:after="120"/>
              <w:rPr>
                <w:rFonts w:asciiTheme="minorHAnsi" w:hAnsiTheme="minorHAnsi" w:cs="Calibri"/>
                <w:lang w:val="es-CL" w:eastAsia="en-US"/>
              </w:rPr>
            </w:pPr>
          </w:p>
        </w:tc>
      </w:tr>
      <w:tr w:rsidR="00D42470" w:rsidRPr="00F7456A" w14:paraId="59608B14" w14:textId="77777777" w:rsidTr="00703436">
        <w:trPr>
          <w:jc w:val="center"/>
        </w:trPr>
        <w:tc>
          <w:tcPr>
            <w:tcW w:w="423" w:type="pct"/>
            <w:vAlign w:val="center"/>
          </w:tcPr>
          <w:p w14:paraId="536AC59B" w14:textId="77777777" w:rsidR="00D42470" w:rsidRPr="00F7456A" w:rsidRDefault="0049519F"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2</w:t>
            </w:r>
          </w:p>
        </w:tc>
        <w:tc>
          <w:tcPr>
            <w:tcW w:w="725" w:type="pct"/>
            <w:vAlign w:val="center"/>
          </w:tcPr>
          <w:p w14:paraId="422BB721" w14:textId="77777777" w:rsidR="00D42470" w:rsidRPr="00F7456A" w:rsidRDefault="0049519F"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U</w:t>
            </w:r>
            <w:r w:rsidRPr="0049519F">
              <w:rPr>
                <w:rFonts w:asciiTheme="minorHAnsi" w:hAnsiTheme="minorHAnsi" w:cs="Calibri"/>
                <w:iCs/>
                <w:lang w:val="es-CL" w:eastAsia="en-US"/>
              </w:rPr>
              <w:t xml:space="preserve">so de </w:t>
            </w:r>
            <w:proofErr w:type="spellStart"/>
            <w:r w:rsidRPr="0049519F">
              <w:rPr>
                <w:rFonts w:asciiTheme="minorHAnsi" w:hAnsiTheme="minorHAnsi" w:cs="Calibri"/>
                <w:iCs/>
                <w:lang w:val="es-CL" w:eastAsia="en-US"/>
              </w:rPr>
              <w:t>By</w:t>
            </w:r>
            <w:proofErr w:type="spellEnd"/>
            <w:r w:rsidRPr="0049519F">
              <w:rPr>
                <w:rFonts w:asciiTheme="minorHAnsi" w:hAnsiTheme="minorHAnsi" w:cs="Calibri"/>
                <w:iCs/>
                <w:lang w:val="es-CL" w:eastAsia="en-US"/>
              </w:rPr>
              <w:t xml:space="preserve"> Pass sólo en caso autorizado</w:t>
            </w:r>
          </w:p>
        </w:tc>
        <w:tc>
          <w:tcPr>
            <w:tcW w:w="1934" w:type="pct"/>
            <w:vAlign w:val="center"/>
          </w:tcPr>
          <w:p w14:paraId="221D5571" w14:textId="77777777" w:rsidR="007A1020" w:rsidRPr="007A1020" w:rsidRDefault="007A1020" w:rsidP="007A1020">
            <w:pPr>
              <w:pStyle w:val="Prrafodelista"/>
              <w:numPr>
                <w:ilvl w:val="0"/>
                <w:numId w:val="38"/>
              </w:numPr>
              <w:ind w:left="269" w:hanging="218"/>
              <w:rPr>
                <w:rFonts w:cs="Calibri"/>
                <w:lang w:val="es-CL" w:eastAsia="en-US"/>
              </w:rPr>
            </w:pPr>
            <w:r w:rsidRPr="007A1020">
              <w:rPr>
                <w:rFonts w:cs="Calibri"/>
                <w:u w:val="single"/>
                <w:lang w:val="es-CL" w:eastAsia="en-US"/>
              </w:rPr>
              <w:t>Considerando 3.1 Descripción del proyecto RCA N° 337/2000</w:t>
            </w:r>
          </w:p>
          <w:p w14:paraId="5A638B78" w14:textId="77777777" w:rsidR="007A1020" w:rsidRPr="007A1020" w:rsidRDefault="007A1020" w:rsidP="007A1020">
            <w:pPr>
              <w:jc w:val="both"/>
              <w:rPr>
                <w:rFonts w:asciiTheme="minorHAnsi" w:hAnsiTheme="minorHAnsi" w:cs="Calibri"/>
                <w:lang w:val="es-CL" w:eastAsia="en-US"/>
              </w:rPr>
            </w:pPr>
            <w:r w:rsidRPr="007A1020">
              <w:rPr>
                <w:rFonts w:asciiTheme="minorHAnsi" w:hAnsiTheme="minorHAnsi" w:cs="Calibri"/>
                <w:lang w:val="es-CL" w:eastAsia="en-US"/>
              </w:rPr>
              <w:t>El sistema de tratamiento en base a Lodos Activados, en su versión por aireación extendida, considerará las siguientes componentes unitarias.</w:t>
            </w:r>
          </w:p>
          <w:p w14:paraId="37EA5602" w14:textId="77777777" w:rsidR="007A1020" w:rsidRPr="007A1020" w:rsidRDefault="007A1020" w:rsidP="007A1020">
            <w:pPr>
              <w:tabs>
                <w:tab w:val="left" w:pos="269"/>
              </w:tabs>
              <w:jc w:val="both"/>
              <w:rPr>
                <w:rFonts w:asciiTheme="minorHAnsi" w:hAnsiTheme="minorHAnsi" w:cs="Calibri"/>
                <w:lang w:val="es-CL" w:eastAsia="en-US"/>
              </w:rPr>
            </w:pPr>
            <w:r w:rsidRPr="007A1020">
              <w:rPr>
                <w:rFonts w:asciiTheme="minorHAnsi" w:hAnsiTheme="minorHAnsi" w:cs="Calibri"/>
                <w:lang w:val="es-CL" w:eastAsia="en-US"/>
              </w:rPr>
              <w:t>•</w:t>
            </w:r>
            <w:r w:rsidRPr="007A1020">
              <w:rPr>
                <w:rFonts w:asciiTheme="minorHAnsi" w:hAnsiTheme="minorHAnsi" w:cs="Calibri"/>
                <w:lang w:val="es-CL" w:eastAsia="en-US"/>
              </w:rPr>
              <w:tab/>
              <w:t>Tratamiento Preliminar</w:t>
            </w:r>
          </w:p>
          <w:p w14:paraId="33F25548" w14:textId="77777777" w:rsidR="007A1020" w:rsidRPr="007A1020" w:rsidRDefault="007A1020" w:rsidP="007A1020">
            <w:pPr>
              <w:tabs>
                <w:tab w:val="left" w:pos="269"/>
              </w:tabs>
              <w:jc w:val="both"/>
              <w:rPr>
                <w:rFonts w:asciiTheme="minorHAnsi" w:hAnsiTheme="minorHAnsi" w:cs="Calibri"/>
                <w:lang w:val="es-CL" w:eastAsia="en-US"/>
              </w:rPr>
            </w:pPr>
            <w:r w:rsidRPr="007A1020">
              <w:rPr>
                <w:rFonts w:asciiTheme="minorHAnsi" w:hAnsiTheme="minorHAnsi" w:cs="Calibri"/>
                <w:lang w:val="es-CL" w:eastAsia="en-US"/>
              </w:rPr>
              <w:t>-</w:t>
            </w:r>
            <w:r w:rsidRPr="007A1020">
              <w:rPr>
                <w:rFonts w:asciiTheme="minorHAnsi" w:hAnsiTheme="minorHAnsi" w:cs="Calibri"/>
                <w:lang w:val="es-CL" w:eastAsia="en-US"/>
              </w:rPr>
              <w:tab/>
              <w:t xml:space="preserve">Cámara de rejas </w:t>
            </w:r>
          </w:p>
          <w:p w14:paraId="72BE7ABA" w14:textId="77777777" w:rsidR="007A1020" w:rsidRPr="007A1020" w:rsidRDefault="007A1020" w:rsidP="007A1020">
            <w:pPr>
              <w:tabs>
                <w:tab w:val="left" w:pos="269"/>
              </w:tabs>
              <w:jc w:val="both"/>
              <w:rPr>
                <w:rFonts w:asciiTheme="minorHAnsi" w:hAnsiTheme="minorHAnsi" w:cs="Calibri"/>
                <w:lang w:val="es-CL" w:eastAsia="en-US"/>
              </w:rPr>
            </w:pPr>
            <w:r w:rsidRPr="007A1020">
              <w:rPr>
                <w:rFonts w:asciiTheme="minorHAnsi" w:hAnsiTheme="minorHAnsi" w:cs="Calibri"/>
                <w:lang w:val="es-CL" w:eastAsia="en-US"/>
              </w:rPr>
              <w:t>-</w:t>
            </w:r>
            <w:r w:rsidRPr="007A1020">
              <w:rPr>
                <w:rFonts w:asciiTheme="minorHAnsi" w:hAnsiTheme="minorHAnsi" w:cs="Calibri"/>
                <w:lang w:val="es-CL" w:eastAsia="en-US"/>
              </w:rPr>
              <w:tab/>
            </w:r>
            <w:proofErr w:type="spellStart"/>
            <w:r w:rsidRPr="007A1020">
              <w:rPr>
                <w:rFonts w:asciiTheme="minorHAnsi" w:hAnsiTheme="minorHAnsi" w:cs="Calibri"/>
                <w:lang w:val="es-CL" w:eastAsia="en-US"/>
              </w:rPr>
              <w:t>Desarenación</w:t>
            </w:r>
            <w:proofErr w:type="spellEnd"/>
          </w:p>
          <w:p w14:paraId="10772E08" w14:textId="77777777" w:rsidR="007A1020" w:rsidRPr="007A1020" w:rsidRDefault="007A1020" w:rsidP="007A1020">
            <w:pPr>
              <w:tabs>
                <w:tab w:val="left" w:pos="269"/>
              </w:tabs>
              <w:jc w:val="both"/>
              <w:rPr>
                <w:rFonts w:asciiTheme="minorHAnsi" w:hAnsiTheme="minorHAnsi" w:cs="Calibri"/>
                <w:lang w:val="es-CL" w:eastAsia="en-US"/>
              </w:rPr>
            </w:pPr>
            <w:r w:rsidRPr="007A1020">
              <w:rPr>
                <w:rFonts w:asciiTheme="minorHAnsi" w:hAnsiTheme="minorHAnsi" w:cs="Calibri"/>
                <w:lang w:val="es-CL" w:eastAsia="en-US"/>
              </w:rPr>
              <w:t>-</w:t>
            </w:r>
            <w:r w:rsidRPr="007A1020">
              <w:rPr>
                <w:rFonts w:asciiTheme="minorHAnsi" w:hAnsiTheme="minorHAnsi" w:cs="Calibri"/>
                <w:lang w:val="es-CL" w:eastAsia="en-US"/>
              </w:rPr>
              <w:tab/>
              <w:t xml:space="preserve">Medición de caudal </w:t>
            </w:r>
          </w:p>
          <w:p w14:paraId="472D9125" w14:textId="77777777" w:rsidR="007A1020" w:rsidRPr="007A1020" w:rsidRDefault="007A1020" w:rsidP="007A1020">
            <w:pPr>
              <w:tabs>
                <w:tab w:val="left" w:pos="269"/>
              </w:tabs>
              <w:jc w:val="both"/>
              <w:rPr>
                <w:rFonts w:asciiTheme="minorHAnsi" w:hAnsiTheme="minorHAnsi" w:cs="Calibri"/>
                <w:lang w:val="es-CL" w:eastAsia="en-US"/>
              </w:rPr>
            </w:pPr>
            <w:r w:rsidRPr="007A1020">
              <w:rPr>
                <w:rFonts w:asciiTheme="minorHAnsi" w:hAnsiTheme="minorHAnsi" w:cs="Calibri"/>
                <w:lang w:val="es-CL" w:eastAsia="en-US"/>
              </w:rPr>
              <w:t>•</w:t>
            </w:r>
            <w:r w:rsidRPr="007A1020">
              <w:rPr>
                <w:rFonts w:asciiTheme="minorHAnsi" w:hAnsiTheme="minorHAnsi" w:cs="Calibri"/>
                <w:lang w:val="es-CL" w:eastAsia="en-US"/>
              </w:rPr>
              <w:tab/>
            </w:r>
            <w:proofErr w:type="spellStart"/>
            <w:r w:rsidRPr="007A1020">
              <w:rPr>
                <w:rFonts w:asciiTheme="minorHAnsi" w:hAnsiTheme="minorHAnsi" w:cs="Calibri"/>
                <w:lang w:val="es-CL" w:eastAsia="en-US"/>
              </w:rPr>
              <w:t>By</w:t>
            </w:r>
            <w:proofErr w:type="spellEnd"/>
            <w:r w:rsidRPr="007A1020">
              <w:rPr>
                <w:rFonts w:asciiTheme="minorHAnsi" w:hAnsiTheme="minorHAnsi" w:cs="Calibri"/>
                <w:lang w:val="es-CL" w:eastAsia="en-US"/>
              </w:rPr>
              <w:t xml:space="preserve"> Pass del sistema</w:t>
            </w:r>
          </w:p>
          <w:p w14:paraId="3A2600AC" w14:textId="77777777" w:rsidR="007A1020" w:rsidRPr="007A1020" w:rsidRDefault="007A1020" w:rsidP="007A1020">
            <w:pPr>
              <w:tabs>
                <w:tab w:val="left" w:pos="269"/>
              </w:tabs>
              <w:jc w:val="both"/>
              <w:rPr>
                <w:rFonts w:asciiTheme="minorHAnsi" w:hAnsiTheme="minorHAnsi" w:cs="Calibri"/>
                <w:lang w:val="es-CL" w:eastAsia="en-US"/>
              </w:rPr>
            </w:pPr>
            <w:r w:rsidRPr="007A1020">
              <w:rPr>
                <w:rFonts w:asciiTheme="minorHAnsi" w:hAnsiTheme="minorHAnsi" w:cs="Calibri"/>
                <w:lang w:val="es-CL" w:eastAsia="en-US"/>
              </w:rPr>
              <w:lastRenderedPageBreak/>
              <w:t>•</w:t>
            </w:r>
            <w:r w:rsidRPr="007A1020">
              <w:rPr>
                <w:rFonts w:asciiTheme="minorHAnsi" w:hAnsiTheme="minorHAnsi" w:cs="Calibri"/>
                <w:lang w:val="es-CL" w:eastAsia="en-US"/>
              </w:rPr>
              <w:tab/>
              <w:t>Tratamiento Secundario</w:t>
            </w:r>
          </w:p>
          <w:p w14:paraId="5EF4A438" w14:textId="77777777" w:rsidR="007A1020" w:rsidRPr="007A1020" w:rsidRDefault="007A1020" w:rsidP="007A1020">
            <w:pPr>
              <w:tabs>
                <w:tab w:val="left" w:pos="269"/>
              </w:tabs>
              <w:jc w:val="both"/>
              <w:rPr>
                <w:rFonts w:asciiTheme="minorHAnsi" w:hAnsiTheme="minorHAnsi" w:cs="Calibri"/>
                <w:lang w:val="es-CL" w:eastAsia="en-US"/>
              </w:rPr>
            </w:pPr>
            <w:r w:rsidRPr="007A1020">
              <w:rPr>
                <w:rFonts w:asciiTheme="minorHAnsi" w:hAnsiTheme="minorHAnsi" w:cs="Calibri"/>
                <w:lang w:val="es-CL" w:eastAsia="en-US"/>
              </w:rPr>
              <w:t>-</w:t>
            </w:r>
            <w:r w:rsidRPr="007A1020">
              <w:rPr>
                <w:rFonts w:asciiTheme="minorHAnsi" w:hAnsiTheme="minorHAnsi" w:cs="Calibri"/>
                <w:lang w:val="es-CL" w:eastAsia="en-US"/>
              </w:rPr>
              <w:tab/>
              <w:t>Tanque de aireación</w:t>
            </w:r>
          </w:p>
          <w:p w14:paraId="6A4CDB19" w14:textId="77777777" w:rsidR="007A1020" w:rsidRPr="007A1020" w:rsidRDefault="007A1020" w:rsidP="007A1020">
            <w:pPr>
              <w:tabs>
                <w:tab w:val="left" w:pos="269"/>
              </w:tabs>
              <w:jc w:val="both"/>
              <w:rPr>
                <w:rFonts w:asciiTheme="minorHAnsi" w:hAnsiTheme="minorHAnsi" w:cs="Calibri"/>
                <w:lang w:val="es-CL" w:eastAsia="en-US"/>
              </w:rPr>
            </w:pPr>
            <w:r w:rsidRPr="007A1020">
              <w:rPr>
                <w:rFonts w:asciiTheme="minorHAnsi" w:hAnsiTheme="minorHAnsi" w:cs="Calibri"/>
                <w:lang w:val="es-CL" w:eastAsia="en-US"/>
              </w:rPr>
              <w:t>-</w:t>
            </w:r>
            <w:r w:rsidRPr="007A1020">
              <w:rPr>
                <w:rFonts w:asciiTheme="minorHAnsi" w:hAnsiTheme="minorHAnsi" w:cs="Calibri"/>
                <w:lang w:val="es-CL" w:eastAsia="en-US"/>
              </w:rPr>
              <w:tab/>
              <w:t xml:space="preserve">Sedimentación secundaria </w:t>
            </w:r>
          </w:p>
          <w:p w14:paraId="217E375C" w14:textId="77777777" w:rsidR="007A1020" w:rsidRPr="007A1020" w:rsidRDefault="007A1020" w:rsidP="007A1020">
            <w:pPr>
              <w:tabs>
                <w:tab w:val="left" w:pos="269"/>
              </w:tabs>
              <w:jc w:val="both"/>
              <w:rPr>
                <w:rFonts w:asciiTheme="minorHAnsi" w:hAnsiTheme="minorHAnsi" w:cs="Calibri"/>
                <w:lang w:val="es-CL" w:eastAsia="en-US"/>
              </w:rPr>
            </w:pPr>
            <w:r w:rsidRPr="007A1020">
              <w:rPr>
                <w:rFonts w:asciiTheme="minorHAnsi" w:hAnsiTheme="minorHAnsi" w:cs="Calibri"/>
                <w:lang w:val="es-CL" w:eastAsia="en-US"/>
              </w:rPr>
              <w:t>•</w:t>
            </w:r>
            <w:r w:rsidRPr="007A1020">
              <w:rPr>
                <w:rFonts w:asciiTheme="minorHAnsi" w:hAnsiTheme="minorHAnsi" w:cs="Calibri"/>
                <w:lang w:val="es-CL" w:eastAsia="en-US"/>
              </w:rPr>
              <w:tab/>
              <w:t xml:space="preserve">Desinfección </w:t>
            </w:r>
          </w:p>
          <w:p w14:paraId="021E7FC5" w14:textId="77777777" w:rsidR="007A1020" w:rsidRPr="007A1020" w:rsidRDefault="007A1020" w:rsidP="007A1020">
            <w:pPr>
              <w:tabs>
                <w:tab w:val="left" w:pos="269"/>
              </w:tabs>
              <w:jc w:val="both"/>
              <w:rPr>
                <w:rFonts w:asciiTheme="minorHAnsi" w:hAnsiTheme="minorHAnsi" w:cs="Calibri"/>
                <w:lang w:val="es-CL" w:eastAsia="en-US"/>
              </w:rPr>
            </w:pPr>
            <w:r w:rsidRPr="007A1020">
              <w:rPr>
                <w:rFonts w:asciiTheme="minorHAnsi" w:hAnsiTheme="minorHAnsi" w:cs="Calibri"/>
                <w:lang w:val="es-CL" w:eastAsia="en-US"/>
              </w:rPr>
              <w:t>-</w:t>
            </w:r>
            <w:r w:rsidRPr="007A1020">
              <w:rPr>
                <w:rFonts w:asciiTheme="minorHAnsi" w:hAnsiTheme="minorHAnsi" w:cs="Calibri"/>
                <w:lang w:val="es-CL" w:eastAsia="en-US"/>
              </w:rPr>
              <w:tab/>
              <w:t>Estanque de contacto (Cloro)</w:t>
            </w:r>
          </w:p>
          <w:p w14:paraId="671856A5" w14:textId="77777777" w:rsidR="007A1020" w:rsidRPr="007A1020" w:rsidRDefault="007A1020" w:rsidP="007A1020">
            <w:pPr>
              <w:tabs>
                <w:tab w:val="left" w:pos="269"/>
              </w:tabs>
              <w:jc w:val="both"/>
              <w:rPr>
                <w:rFonts w:asciiTheme="minorHAnsi" w:hAnsiTheme="minorHAnsi" w:cs="Calibri"/>
                <w:lang w:val="es-CL" w:eastAsia="en-US"/>
              </w:rPr>
            </w:pPr>
            <w:r w:rsidRPr="007A1020">
              <w:rPr>
                <w:rFonts w:asciiTheme="minorHAnsi" w:hAnsiTheme="minorHAnsi" w:cs="Calibri"/>
                <w:lang w:val="es-CL" w:eastAsia="en-US"/>
              </w:rPr>
              <w:t>•</w:t>
            </w:r>
            <w:r w:rsidRPr="007A1020">
              <w:rPr>
                <w:rFonts w:asciiTheme="minorHAnsi" w:hAnsiTheme="minorHAnsi" w:cs="Calibri"/>
                <w:lang w:val="es-CL" w:eastAsia="en-US"/>
              </w:rPr>
              <w:tab/>
              <w:t xml:space="preserve">Tratamiento y disposición final de los lodos </w:t>
            </w:r>
          </w:p>
          <w:p w14:paraId="2BC0ECFC" w14:textId="77777777" w:rsidR="007A1020" w:rsidRPr="007A1020" w:rsidRDefault="007A1020" w:rsidP="007A1020">
            <w:pPr>
              <w:tabs>
                <w:tab w:val="left" w:pos="269"/>
              </w:tabs>
              <w:jc w:val="both"/>
              <w:rPr>
                <w:rFonts w:asciiTheme="minorHAnsi" w:hAnsiTheme="minorHAnsi" w:cs="Calibri"/>
                <w:lang w:val="es-CL" w:eastAsia="en-US"/>
              </w:rPr>
            </w:pPr>
            <w:r w:rsidRPr="007A1020">
              <w:rPr>
                <w:rFonts w:asciiTheme="minorHAnsi" w:hAnsiTheme="minorHAnsi" w:cs="Calibri"/>
                <w:lang w:val="es-CL" w:eastAsia="en-US"/>
              </w:rPr>
              <w:t>-</w:t>
            </w:r>
            <w:r w:rsidRPr="007A1020">
              <w:rPr>
                <w:rFonts w:asciiTheme="minorHAnsi" w:hAnsiTheme="minorHAnsi" w:cs="Calibri"/>
                <w:lang w:val="es-CL" w:eastAsia="en-US"/>
              </w:rPr>
              <w:tab/>
              <w:t xml:space="preserve">Recirculación de lodos </w:t>
            </w:r>
          </w:p>
          <w:p w14:paraId="23503F63" w14:textId="77777777" w:rsidR="007A1020" w:rsidRPr="007A1020" w:rsidRDefault="007A1020" w:rsidP="007A1020">
            <w:pPr>
              <w:tabs>
                <w:tab w:val="left" w:pos="269"/>
              </w:tabs>
              <w:jc w:val="both"/>
              <w:rPr>
                <w:rFonts w:asciiTheme="minorHAnsi" w:hAnsiTheme="minorHAnsi" w:cs="Calibri"/>
                <w:lang w:val="es-CL" w:eastAsia="en-US"/>
              </w:rPr>
            </w:pPr>
            <w:r w:rsidRPr="007A1020">
              <w:rPr>
                <w:rFonts w:asciiTheme="minorHAnsi" w:hAnsiTheme="minorHAnsi" w:cs="Calibri"/>
                <w:lang w:val="es-CL" w:eastAsia="en-US"/>
              </w:rPr>
              <w:t>-</w:t>
            </w:r>
            <w:r w:rsidRPr="007A1020">
              <w:rPr>
                <w:rFonts w:asciiTheme="minorHAnsi" w:hAnsiTheme="minorHAnsi" w:cs="Calibri"/>
                <w:lang w:val="es-CL" w:eastAsia="en-US"/>
              </w:rPr>
              <w:tab/>
              <w:t>Espesado</w:t>
            </w:r>
          </w:p>
          <w:p w14:paraId="589C8983" w14:textId="77777777" w:rsidR="007A1020" w:rsidRPr="007A1020" w:rsidRDefault="007A1020" w:rsidP="007A1020">
            <w:pPr>
              <w:tabs>
                <w:tab w:val="left" w:pos="269"/>
              </w:tabs>
              <w:jc w:val="both"/>
              <w:rPr>
                <w:rFonts w:asciiTheme="minorHAnsi" w:hAnsiTheme="minorHAnsi" w:cs="Calibri"/>
                <w:lang w:val="es-CL" w:eastAsia="en-US"/>
              </w:rPr>
            </w:pPr>
            <w:r w:rsidRPr="007A1020">
              <w:rPr>
                <w:rFonts w:asciiTheme="minorHAnsi" w:hAnsiTheme="minorHAnsi" w:cs="Calibri"/>
                <w:lang w:val="es-CL" w:eastAsia="en-US"/>
              </w:rPr>
              <w:t>-</w:t>
            </w:r>
            <w:r w:rsidRPr="007A1020">
              <w:rPr>
                <w:rFonts w:asciiTheme="minorHAnsi" w:hAnsiTheme="minorHAnsi" w:cs="Calibri"/>
                <w:lang w:val="es-CL" w:eastAsia="en-US"/>
              </w:rPr>
              <w:tab/>
              <w:t>Deshidratación</w:t>
            </w:r>
          </w:p>
          <w:p w14:paraId="08544A8C" w14:textId="77777777" w:rsidR="007A1020" w:rsidRPr="007A1020" w:rsidRDefault="007A1020" w:rsidP="007A1020">
            <w:pPr>
              <w:tabs>
                <w:tab w:val="left" w:pos="269"/>
              </w:tabs>
              <w:jc w:val="both"/>
              <w:rPr>
                <w:rFonts w:asciiTheme="minorHAnsi" w:hAnsiTheme="minorHAnsi" w:cs="Calibri"/>
                <w:lang w:val="es-CL" w:eastAsia="en-US"/>
              </w:rPr>
            </w:pPr>
            <w:r w:rsidRPr="007A1020">
              <w:rPr>
                <w:rFonts w:asciiTheme="minorHAnsi" w:hAnsiTheme="minorHAnsi" w:cs="Calibri"/>
                <w:lang w:val="es-CL" w:eastAsia="en-US"/>
              </w:rPr>
              <w:t>-</w:t>
            </w:r>
            <w:r w:rsidRPr="007A1020">
              <w:rPr>
                <w:rFonts w:asciiTheme="minorHAnsi" w:hAnsiTheme="minorHAnsi" w:cs="Calibri"/>
                <w:lang w:val="es-CL" w:eastAsia="en-US"/>
              </w:rPr>
              <w:tab/>
              <w:t>Almacenamiento de lodos</w:t>
            </w:r>
          </w:p>
          <w:p w14:paraId="24BC9C2D" w14:textId="77777777" w:rsidR="00D42470" w:rsidRPr="007A1020" w:rsidRDefault="007A1020" w:rsidP="007A1020">
            <w:pPr>
              <w:pStyle w:val="Prrafodelista"/>
              <w:numPr>
                <w:ilvl w:val="0"/>
                <w:numId w:val="20"/>
              </w:numPr>
              <w:tabs>
                <w:tab w:val="left" w:pos="269"/>
              </w:tabs>
              <w:ind w:left="411"/>
              <w:rPr>
                <w:rFonts w:cs="Calibri"/>
                <w:lang w:val="es-CL" w:eastAsia="en-US"/>
              </w:rPr>
            </w:pPr>
            <w:r w:rsidRPr="007A1020">
              <w:rPr>
                <w:rFonts w:cs="Calibri"/>
                <w:lang w:val="es-CL" w:eastAsia="en-US"/>
              </w:rPr>
              <w:t>Disposición final</w:t>
            </w:r>
          </w:p>
        </w:tc>
        <w:tc>
          <w:tcPr>
            <w:tcW w:w="1918" w:type="pct"/>
            <w:vAlign w:val="center"/>
          </w:tcPr>
          <w:p w14:paraId="72C0307A" w14:textId="440C6BF2" w:rsidR="00D42470" w:rsidRDefault="00E33FDE" w:rsidP="00D42470">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lastRenderedPageBreak/>
              <w:t>E</w:t>
            </w:r>
            <w:r w:rsidR="007A1020" w:rsidRPr="007A1020">
              <w:rPr>
                <w:rFonts w:asciiTheme="minorHAnsi" w:hAnsiTheme="minorHAnsi" w:cs="Calibri"/>
                <w:lang w:val="es-CL" w:eastAsia="en-US"/>
              </w:rPr>
              <w:t xml:space="preserve">n cuanto a la capacidad de tratamiento de la planta de tratamiento de aguas servidas, se observa que los caudales registrados al momento de la fiscalización muestran valores de 156.4 LPS para el efluente tratado y 58.8 LPS para el efluente no tratado proveniente del </w:t>
            </w:r>
            <w:proofErr w:type="spellStart"/>
            <w:r w:rsidR="007A1020" w:rsidRPr="007A1020">
              <w:rPr>
                <w:rFonts w:asciiTheme="minorHAnsi" w:hAnsiTheme="minorHAnsi" w:cs="Calibri"/>
                <w:lang w:val="es-CL" w:eastAsia="en-US"/>
              </w:rPr>
              <w:t>by</w:t>
            </w:r>
            <w:proofErr w:type="spellEnd"/>
            <w:r w:rsidR="007A1020" w:rsidRPr="007A1020">
              <w:rPr>
                <w:rFonts w:asciiTheme="minorHAnsi" w:hAnsiTheme="minorHAnsi" w:cs="Calibri"/>
                <w:lang w:val="es-CL" w:eastAsia="en-US"/>
              </w:rPr>
              <w:t xml:space="preserve"> </w:t>
            </w:r>
            <w:proofErr w:type="spellStart"/>
            <w:r w:rsidR="007A1020" w:rsidRPr="007A1020">
              <w:rPr>
                <w:rFonts w:asciiTheme="minorHAnsi" w:hAnsiTheme="minorHAnsi" w:cs="Calibri"/>
                <w:lang w:val="es-CL" w:eastAsia="en-US"/>
              </w:rPr>
              <w:t>pass</w:t>
            </w:r>
            <w:proofErr w:type="spellEnd"/>
            <w:r w:rsidR="007A1020" w:rsidRPr="007A1020">
              <w:rPr>
                <w:rFonts w:asciiTheme="minorHAnsi" w:hAnsiTheme="minorHAnsi" w:cs="Calibri"/>
                <w:lang w:val="es-CL" w:eastAsia="en-US"/>
              </w:rPr>
              <w:t>, lo que sumaría 209.65 LPS, siendo este valor bajo lo indicado en RCA N° 337/2000 de 271.8 LPS,</w:t>
            </w:r>
            <w:r w:rsidR="00F406CC">
              <w:rPr>
                <w:rFonts w:asciiTheme="minorHAnsi" w:hAnsiTheme="minorHAnsi" w:cs="Calibri"/>
                <w:lang w:val="es-CL" w:eastAsia="en-US"/>
              </w:rPr>
              <w:t xml:space="preserve"> sin embargo, aun teniendo la capacidad, se constató que </w:t>
            </w:r>
            <w:r w:rsidR="007A1020" w:rsidRPr="007A1020">
              <w:rPr>
                <w:rFonts w:asciiTheme="minorHAnsi" w:hAnsiTheme="minorHAnsi" w:cs="Calibri"/>
                <w:lang w:val="es-CL" w:eastAsia="en-US"/>
              </w:rPr>
              <w:t xml:space="preserve">no se está tratando el volumen máximo indicado en la citada RCA, dejando 62.15 LPS de caudal que debiese ser tratado según especificaciones </w:t>
            </w:r>
            <w:r w:rsidR="007A1020" w:rsidRPr="007A1020">
              <w:rPr>
                <w:rFonts w:asciiTheme="minorHAnsi" w:hAnsiTheme="minorHAnsi" w:cs="Calibri"/>
                <w:lang w:val="es-CL" w:eastAsia="en-US"/>
              </w:rPr>
              <w:lastRenderedPageBreak/>
              <w:t>indicadas en el proceso de Evaluación Ambiental</w:t>
            </w:r>
            <w:r w:rsidR="004E08D0">
              <w:rPr>
                <w:rFonts w:asciiTheme="minorHAnsi" w:hAnsiTheme="minorHAnsi" w:cs="Calibri"/>
                <w:lang w:val="es-CL" w:eastAsia="en-US"/>
              </w:rPr>
              <w:t xml:space="preserve"> </w:t>
            </w:r>
          </w:p>
          <w:p w14:paraId="5210B91F" w14:textId="77777777" w:rsidR="004E08D0" w:rsidRDefault="004E08D0" w:rsidP="00D42470">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 xml:space="preserve">Utilización del </w:t>
            </w:r>
            <w:proofErr w:type="spellStart"/>
            <w:r>
              <w:rPr>
                <w:rFonts w:asciiTheme="minorHAnsi" w:hAnsiTheme="minorHAnsi" w:cs="Calibri"/>
                <w:lang w:val="es-CL" w:eastAsia="en-US"/>
              </w:rPr>
              <w:t>by</w:t>
            </w:r>
            <w:proofErr w:type="spellEnd"/>
            <w:r>
              <w:rPr>
                <w:rFonts w:asciiTheme="minorHAnsi" w:hAnsiTheme="minorHAnsi" w:cs="Calibri"/>
                <w:lang w:val="es-CL" w:eastAsia="en-US"/>
              </w:rPr>
              <w:t xml:space="preserve"> </w:t>
            </w:r>
            <w:proofErr w:type="spellStart"/>
            <w:r>
              <w:rPr>
                <w:rFonts w:asciiTheme="minorHAnsi" w:hAnsiTheme="minorHAnsi" w:cs="Calibri"/>
                <w:lang w:val="es-CL" w:eastAsia="en-US"/>
              </w:rPr>
              <w:t>pass</w:t>
            </w:r>
            <w:proofErr w:type="spellEnd"/>
            <w:r>
              <w:rPr>
                <w:rFonts w:asciiTheme="minorHAnsi" w:hAnsiTheme="minorHAnsi" w:cs="Calibri"/>
                <w:lang w:val="es-CL" w:eastAsia="en-US"/>
              </w:rPr>
              <w:t xml:space="preserve"> de manera continua y de manera injustificada.</w:t>
            </w:r>
          </w:p>
          <w:p w14:paraId="669ABD64" w14:textId="77777777" w:rsidR="00337ADB" w:rsidRPr="00F7456A" w:rsidRDefault="00337ADB" w:rsidP="00D42470">
            <w:pPr>
              <w:widowControl w:val="0"/>
              <w:overflowPunct w:val="0"/>
              <w:autoSpaceDE w:val="0"/>
              <w:autoSpaceDN w:val="0"/>
              <w:adjustRightInd w:val="0"/>
              <w:spacing w:after="120"/>
              <w:jc w:val="both"/>
              <w:rPr>
                <w:rFonts w:asciiTheme="minorHAnsi" w:hAnsiTheme="minorHAnsi" w:cs="Calibri"/>
                <w:lang w:val="es-CL" w:eastAsia="en-US"/>
              </w:rPr>
            </w:pPr>
          </w:p>
        </w:tc>
      </w:tr>
    </w:tbl>
    <w:p w14:paraId="67C471BA" w14:textId="77777777" w:rsidR="00D42470" w:rsidRPr="00F7456A" w:rsidRDefault="00D42470" w:rsidP="00D42470">
      <w:pPr>
        <w:spacing w:after="0" w:line="240" w:lineRule="auto"/>
        <w:contextualSpacing/>
        <w:jc w:val="both"/>
        <w:rPr>
          <w:rFonts w:eastAsia="Calibri" w:cs="Calibri"/>
          <w:b/>
          <w:sz w:val="20"/>
          <w:szCs w:val="20"/>
        </w:rPr>
      </w:pPr>
    </w:p>
    <w:p w14:paraId="764BE93F" w14:textId="77777777" w:rsidR="00D42470" w:rsidRPr="00F7456A" w:rsidRDefault="00D42470" w:rsidP="00D42470">
      <w:pPr>
        <w:rPr>
          <w:rFonts w:eastAsia="Calibri" w:cs="Calibri"/>
          <w:sz w:val="20"/>
          <w:szCs w:val="20"/>
        </w:rPr>
      </w:pPr>
    </w:p>
    <w:p w14:paraId="59401FAE" w14:textId="77777777" w:rsidR="00D42470" w:rsidRPr="00F7456A" w:rsidRDefault="00D42470" w:rsidP="00D42470">
      <w:pPr>
        <w:rPr>
          <w:rFonts w:eastAsia="Calibri" w:cs="Calibri"/>
          <w:sz w:val="20"/>
          <w:szCs w:val="20"/>
        </w:rPr>
      </w:pPr>
    </w:p>
    <w:p w14:paraId="0C0C318D" w14:textId="77777777" w:rsidR="00D42470" w:rsidRPr="00F7456A" w:rsidRDefault="00D42470" w:rsidP="00D42470">
      <w:pPr>
        <w:rPr>
          <w:rFonts w:eastAsia="Calibri" w:cs="Calibri"/>
          <w:sz w:val="20"/>
          <w:szCs w:val="20"/>
        </w:rPr>
      </w:pPr>
    </w:p>
    <w:p w14:paraId="4AD5B1CF" w14:textId="77777777" w:rsidR="00D42470" w:rsidRPr="00F7456A" w:rsidRDefault="00D42470" w:rsidP="00D42470">
      <w:pPr>
        <w:rPr>
          <w:rFonts w:eastAsia="Calibri" w:cs="Calibri"/>
          <w:sz w:val="20"/>
          <w:szCs w:val="20"/>
        </w:rPr>
      </w:pPr>
    </w:p>
    <w:p w14:paraId="031325E6" w14:textId="77777777" w:rsidR="00D42470" w:rsidRPr="00F7456A" w:rsidRDefault="00D42470" w:rsidP="00D42470">
      <w:pPr>
        <w:rPr>
          <w:rFonts w:eastAsia="Calibri" w:cs="Calibri"/>
          <w:sz w:val="20"/>
          <w:szCs w:val="20"/>
        </w:rPr>
      </w:pPr>
    </w:p>
    <w:p w14:paraId="10A197EA" w14:textId="77777777" w:rsidR="00D42470" w:rsidRPr="00F7456A" w:rsidRDefault="00D42470" w:rsidP="00D42470">
      <w:pPr>
        <w:rPr>
          <w:rFonts w:eastAsia="Calibri" w:cs="Calibri"/>
          <w:sz w:val="20"/>
          <w:szCs w:val="20"/>
        </w:rPr>
      </w:pPr>
    </w:p>
    <w:p w14:paraId="224D97B2" w14:textId="77777777" w:rsidR="00D42470" w:rsidRPr="00F7456A" w:rsidRDefault="00D42470" w:rsidP="00D42470">
      <w:pPr>
        <w:rPr>
          <w:rFonts w:eastAsia="Calibri" w:cs="Calibri"/>
          <w:sz w:val="20"/>
          <w:szCs w:val="20"/>
        </w:rPr>
      </w:pPr>
    </w:p>
    <w:p w14:paraId="15C14E2D" w14:textId="77777777" w:rsidR="00D42470" w:rsidRPr="00F7456A" w:rsidRDefault="00D42470" w:rsidP="00D42470">
      <w:pPr>
        <w:rPr>
          <w:rFonts w:eastAsia="Calibri" w:cs="Calibri"/>
          <w:sz w:val="20"/>
          <w:szCs w:val="20"/>
        </w:rPr>
      </w:pPr>
    </w:p>
    <w:p w14:paraId="33E0C4E7" w14:textId="77777777" w:rsidR="00D42470" w:rsidRPr="00F7456A" w:rsidRDefault="00D42470" w:rsidP="00D42470">
      <w:pPr>
        <w:spacing w:after="0" w:line="240" w:lineRule="auto"/>
        <w:ind w:left="3409"/>
        <w:contextualSpacing/>
        <w:outlineLvl w:val="0"/>
        <w:rPr>
          <w:rFonts w:eastAsia="Calibri" w:cs="Calibri"/>
          <w:b/>
          <w:sz w:val="20"/>
          <w:szCs w:val="20"/>
        </w:rPr>
      </w:pPr>
    </w:p>
    <w:p w14:paraId="50EEA05E"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6D8B16CE" w14:textId="77777777"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14:paraId="0BF6C2D1" w14:textId="77777777" w:rsidR="00D42470" w:rsidRPr="00E33FDE" w:rsidRDefault="00D42470" w:rsidP="00E33FDE">
      <w:pPr>
        <w:pStyle w:val="Ttulo1"/>
      </w:pPr>
      <w:bookmarkStart w:id="195" w:name="_Toc449085432"/>
      <w:bookmarkStart w:id="196" w:name="_Toc965694"/>
      <w:r w:rsidRPr="00D42470">
        <w:lastRenderedPageBreak/>
        <w:t>ANEXOS</w:t>
      </w:r>
      <w:bookmarkEnd w:id="195"/>
      <w:bookmarkEnd w:id="196"/>
    </w:p>
    <w:p w14:paraId="149C87A6"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4173A6EB" w14:textId="77777777" w:rsidTr="0031512B">
        <w:trPr>
          <w:trHeight w:val="286"/>
          <w:jc w:val="center"/>
        </w:trPr>
        <w:tc>
          <w:tcPr>
            <w:tcW w:w="1038" w:type="pct"/>
            <w:shd w:val="clear" w:color="auto" w:fill="D9D9D9"/>
          </w:tcPr>
          <w:p w14:paraId="540C95DD"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14:paraId="01DE1FB9"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017F3298" w14:textId="77777777" w:rsidTr="0031512B">
        <w:trPr>
          <w:trHeight w:val="286"/>
          <w:jc w:val="center"/>
        </w:trPr>
        <w:tc>
          <w:tcPr>
            <w:tcW w:w="1038" w:type="pct"/>
            <w:vAlign w:val="center"/>
          </w:tcPr>
          <w:p w14:paraId="0CD74D62"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14:paraId="3AC06212" w14:textId="77777777" w:rsidR="00D42470" w:rsidRPr="00D42470" w:rsidRDefault="00A14138" w:rsidP="00D42470">
            <w:pPr>
              <w:jc w:val="both"/>
              <w:rPr>
                <w:rFonts w:cs="Calibri"/>
                <w:lang w:val="es-CL" w:eastAsia="en-US"/>
              </w:rPr>
            </w:pPr>
            <w:r>
              <w:rPr>
                <w:rFonts w:cs="Calibri"/>
                <w:lang w:val="es-CL" w:eastAsia="en-US"/>
              </w:rPr>
              <w:t>Acta de Inspección Ambiental</w:t>
            </w:r>
          </w:p>
        </w:tc>
      </w:tr>
      <w:tr w:rsidR="00D42470" w:rsidRPr="00D42470" w14:paraId="15205EE0" w14:textId="77777777" w:rsidTr="0031512B">
        <w:trPr>
          <w:trHeight w:val="264"/>
          <w:jc w:val="center"/>
        </w:trPr>
        <w:tc>
          <w:tcPr>
            <w:tcW w:w="1038" w:type="pct"/>
            <w:vAlign w:val="center"/>
          </w:tcPr>
          <w:p w14:paraId="07C4B3D5" w14:textId="77777777" w:rsidR="00D42470" w:rsidRPr="00D42470" w:rsidRDefault="004F1D5C" w:rsidP="00D42470">
            <w:pPr>
              <w:jc w:val="center"/>
              <w:rPr>
                <w:rFonts w:cs="Calibri"/>
                <w:lang w:val="es-CL" w:eastAsia="en-US"/>
              </w:rPr>
            </w:pPr>
            <w:r>
              <w:rPr>
                <w:rFonts w:cs="Calibri"/>
                <w:lang w:val="es-CL" w:eastAsia="en-US"/>
              </w:rPr>
              <w:t>2</w:t>
            </w:r>
          </w:p>
        </w:tc>
        <w:tc>
          <w:tcPr>
            <w:tcW w:w="3962" w:type="pct"/>
            <w:vAlign w:val="center"/>
          </w:tcPr>
          <w:p w14:paraId="2033B837" w14:textId="77777777" w:rsidR="00D42470" w:rsidRDefault="001E5226" w:rsidP="00D42470">
            <w:pPr>
              <w:jc w:val="both"/>
              <w:rPr>
                <w:rFonts w:cs="Calibri"/>
                <w:lang w:val="es-CL" w:eastAsia="en-US"/>
              </w:rPr>
            </w:pPr>
            <w:r>
              <w:rPr>
                <w:rFonts w:cs="Calibri"/>
                <w:lang w:val="es-CL" w:eastAsia="en-US"/>
              </w:rPr>
              <w:t>RESMOD N° 46/2002 COMANA</w:t>
            </w:r>
          </w:p>
          <w:p w14:paraId="7B2EE00B" w14:textId="77777777" w:rsidR="001E5226" w:rsidRDefault="001E5226" w:rsidP="00D42470">
            <w:pPr>
              <w:jc w:val="both"/>
              <w:rPr>
                <w:rFonts w:cs="Calibri"/>
                <w:lang w:val="es-CL" w:eastAsia="en-US"/>
              </w:rPr>
            </w:pPr>
            <w:r w:rsidRPr="001E5226">
              <w:rPr>
                <w:rFonts w:cs="Calibri"/>
                <w:lang w:val="es-CL" w:eastAsia="en-US"/>
              </w:rPr>
              <w:t>Carta N° 294 del 09.03.2010. CONAMA</w:t>
            </w:r>
          </w:p>
          <w:p w14:paraId="5056082F" w14:textId="77777777" w:rsidR="001E5226" w:rsidRDefault="001E5226" w:rsidP="00D42470">
            <w:pPr>
              <w:jc w:val="both"/>
              <w:rPr>
                <w:rFonts w:cs="Calibri"/>
                <w:lang w:val="es-CL" w:eastAsia="en-US"/>
              </w:rPr>
            </w:pPr>
            <w:r w:rsidRPr="001E5226">
              <w:rPr>
                <w:rFonts w:cs="Calibri"/>
                <w:lang w:val="es-CL" w:eastAsia="en-US"/>
              </w:rPr>
              <w:t>ORD N° 958 del 18.06.2010 CONAMA</w:t>
            </w:r>
          </w:p>
          <w:p w14:paraId="0F84D0D0" w14:textId="77777777" w:rsidR="001E5226" w:rsidRDefault="001E5226" w:rsidP="00D42470">
            <w:pPr>
              <w:jc w:val="both"/>
              <w:rPr>
                <w:rFonts w:cs="Calibri"/>
                <w:lang w:val="es-CL" w:eastAsia="en-US"/>
              </w:rPr>
            </w:pPr>
            <w:r w:rsidRPr="001E5226">
              <w:rPr>
                <w:rFonts w:cs="Calibri"/>
                <w:lang w:val="es-CL" w:eastAsia="en-US"/>
              </w:rPr>
              <w:t>Carta N° 435 del 14.06.2011 SEA</w:t>
            </w:r>
          </w:p>
          <w:p w14:paraId="754B77F4" w14:textId="77777777" w:rsidR="001E5226" w:rsidRDefault="001E5226" w:rsidP="00D42470">
            <w:pPr>
              <w:jc w:val="both"/>
              <w:rPr>
                <w:rFonts w:cs="Calibri"/>
                <w:lang w:val="es-CL" w:eastAsia="en-US"/>
              </w:rPr>
            </w:pPr>
            <w:r w:rsidRPr="001E5226">
              <w:rPr>
                <w:rFonts w:cs="Calibri"/>
                <w:lang w:val="es-CL" w:eastAsia="en-US"/>
              </w:rPr>
              <w:t>Carta N° 720 del 20.09.2012 SEA</w:t>
            </w:r>
          </w:p>
          <w:p w14:paraId="6B45B4EA" w14:textId="77777777" w:rsidR="001E5226" w:rsidRDefault="001E5226" w:rsidP="00D42470">
            <w:pPr>
              <w:jc w:val="both"/>
              <w:rPr>
                <w:rFonts w:cs="Calibri"/>
                <w:lang w:val="es-CL" w:eastAsia="en-US"/>
              </w:rPr>
            </w:pPr>
            <w:r w:rsidRPr="001E5226">
              <w:rPr>
                <w:rFonts w:cs="Calibri"/>
                <w:lang w:val="es-CL" w:eastAsia="en-US"/>
              </w:rPr>
              <w:t>Res. Ex. N° 164 del 28.04.2017 SEA</w:t>
            </w:r>
          </w:p>
          <w:p w14:paraId="6C3A56C9" w14:textId="77777777" w:rsidR="001E5226" w:rsidRPr="00D42470" w:rsidRDefault="001E5226" w:rsidP="00D42470">
            <w:pPr>
              <w:jc w:val="both"/>
              <w:rPr>
                <w:rFonts w:cs="Calibri"/>
                <w:lang w:val="es-CL" w:eastAsia="en-US"/>
              </w:rPr>
            </w:pPr>
            <w:r w:rsidRPr="001E5226">
              <w:rPr>
                <w:rFonts w:cs="Calibri"/>
                <w:lang w:val="es-CL" w:eastAsia="en-US"/>
              </w:rPr>
              <w:t>Res. Ex. N° 178 del 26.04.2018 SEA</w:t>
            </w:r>
          </w:p>
        </w:tc>
      </w:tr>
      <w:tr w:rsidR="00D42470" w:rsidRPr="00117CAF" w14:paraId="4173E411" w14:textId="77777777" w:rsidTr="0031512B">
        <w:trPr>
          <w:trHeight w:val="286"/>
          <w:jc w:val="center"/>
        </w:trPr>
        <w:tc>
          <w:tcPr>
            <w:tcW w:w="1038" w:type="pct"/>
            <w:vAlign w:val="center"/>
          </w:tcPr>
          <w:p w14:paraId="15E4629D" w14:textId="77777777" w:rsidR="00D42470" w:rsidRPr="00D42470" w:rsidRDefault="00A14138" w:rsidP="00D42470">
            <w:pPr>
              <w:jc w:val="center"/>
              <w:rPr>
                <w:rFonts w:cs="Calibri"/>
                <w:lang w:val="es-CL" w:eastAsia="en-US"/>
              </w:rPr>
            </w:pPr>
            <w:r>
              <w:rPr>
                <w:rFonts w:cs="Calibri"/>
                <w:lang w:val="es-CL" w:eastAsia="en-US"/>
              </w:rPr>
              <w:t>3</w:t>
            </w:r>
          </w:p>
        </w:tc>
        <w:tc>
          <w:tcPr>
            <w:tcW w:w="3962" w:type="pct"/>
            <w:vAlign w:val="center"/>
          </w:tcPr>
          <w:p w14:paraId="75A7CD17" w14:textId="77777777" w:rsidR="00D42470" w:rsidRPr="00BB7328" w:rsidRDefault="00117CAF" w:rsidP="00117CAF">
            <w:pPr>
              <w:jc w:val="both"/>
              <w:rPr>
                <w:rFonts w:cs="Calibri"/>
                <w:lang w:val="es-CL" w:eastAsia="en-US"/>
              </w:rPr>
            </w:pPr>
            <w:r w:rsidRPr="00BB7328">
              <w:rPr>
                <w:rFonts w:cs="Calibri"/>
                <w:lang w:val="es-CL" w:eastAsia="en-US"/>
              </w:rPr>
              <w:t>G.M. PMO. ORD. N° 12.600/1528/SMA</w:t>
            </w:r>
            <w:r w:rsidR="00B44CB1" w:rsidRPr="00BB7328">
              <w:rPr>
                <w:rFonts w:cs="Calibri"/>
                <w:lang w:val="es-CL" w:eastAsia="en-US"/>
              </w:rPr>
              <w:t xml:space="preserve"> del 05/09/2018</w:t>
            </w:r>
          </w:p>
        </w:tc>
      </w:tr>
      <w:tr w:rsidR="00D42470" w:rsidRPr="00D42470" w14:paraId="2CCCA302" w14:textId="77777777" w:rsidTr="0031512B">
        <w:trPr>
          <w:trHeight w:val="286"/>
          <w:jc w:val="center"/>
        </w:trPr>
        <w:tc>
          <w:tcPr>
            <w:tcW w:w="1038" w:type="pct"/>
            <w:vAlign w:val="center"/>
          </w:tcPr>
          <w:p w14:paraId="16012BA2" w14:textId="77777777" w:rsidR="00D42470" w:rsidRPr="00D42470" w:rsidRDefault="00A14138" w:rsidP="00D42470">
            <w:pPr>
              <w:jc w:val="center"/>
              <w:rPr>
                <w:rFonts w:cs="Calibri"/>
                <w:lang w:val="es-CL" w:eastAsia="en-US"/>
              </w:rPr>
            </w:pPr>
            <w:r>
              <w:rPr>
                <w:rFonts w:cs="Calibri"/>
                <w:lang w:val="es-CL" w:eastAsia="en-US"/>
              </w:rPr>
              <w:t>4</w:t>
            </w:r>
          </w:p>
        </w:tc>
        <w:tc>
          <w:tcPr>
            <w:tcW w:w="3962" w:type="pct"/>
            <w:vAlign w:val="center"/>
          </w:tcPr>
          <w:p w14:paraId="45F395F5" w14:textId="77777777" w:rsidR="00D42470" w:rsidRPr="00D42470" w:rsidRDefault="00703436" w:rsidP="00703436">
            <w:pPr>
              <w:jc w:val="both"/>
              <w:rPr>
                <w:rFonts w:cs="Calibri"/>
                <w:lang w:val="es-CL" w:eastAsia="en-US"/>
              </w:rPr>
            </w:pPr>
            <w:r w:rsidRPr="00703436">
              <w:rPr>
                <w:rFonts w:cs="Calibri"/>
                <w:lang w:val="es-CL" w:eastAsia="en-US"/>
              </w:rPr>
              <w:t>Informe Técnico</w:t>
            </w:r>
            <w:r>
              <w:rPr>
                <w:rFonts w:cs="Calibri"/>
                <w:lang w:val="es-CL" w:eastAsia="en-US"/>
              </w:rPr>
              <w:t xml:space="preserve"> </w:t>
            </w:r>
            <w:r w:rsidRPr="00703436">
              <w:rPr>
                <w:rFonts w:cs="Calibri"/>
                <w:lang w:val="es-CL" w:eastAsia="en-US"/>
              </w:rPr>
              <w:t>Sitio Prioritario “Río Maullín”</w:t>
            </w:r>
            <w:r>
              <w:rPr>
                <w:rFonts w:cs="Calibri"/>
                <w:lang w:val="es-CL" w:eastAsia="en-US"/>
              </w:rPr>
              <w:t>. Septiembre 2010</w:t>
            </w:r>
          </w:p>
        </w:tc>
      </w:tr>
      <w:tr w:rsidR="00A14138" w:rsidRPr="00D42470" w14:paraId="491F6CAC" w14:textId="77777777" w:rsidTr="0031512B">
        <w:trPr>
          <w:trHeight w:val="286"/>
          <w:jc w:val="center"/>
        </w:trPr>
        <w:tc>
          <w:tcPr>
            <w:tcW w:w="1038" w:type="pct"/>
            <w:vAlign w:val="center"/>
          </w:tcPr>
          <w:p w14:paraId="419656BF" w14:textId="77777777" w:rsidR="00A14138" w:rsidRDefault="00A14138" w:rsidP="00D42470">
            <w:pPr>
              <w:jc w:val="center"/>
              <w:rPr>
                <w:rFonts w:cs="Calibri"/>
              </w:rPr>
            </w:pPr>
            <w:r>
              <w:rPr>
                <w:rFonts w:cs="Calibri"/>
              </w:rPr>
              <w:t>5</w:t>
            </w:r>
          </w:p>
        </w:tc>
        <w:tc>
          <w:tcPr>
            <w:tcW w:w="3962" w:type="pct"/>
            <w:vAlign w:val="center"/>
          </w:tcPr>
          <w:p w14:paraId="3F8AC11E" w14:textId="77777777" w:rsidR="00A14138" w:rsidRPr="00D42470" w:rsidRDefault="00703436" w:rsidP="00D42470">
            <w:pPr>
              <w:jc w:val="both"/>
              <w:rPr>
                <w:rFonts w:cs="Calibri"/>
              </w:rPr>
            </w:pPr>
            <w:proofErr w:type="gramStart"/>
            <w:r w:rsidRPr="00703436">
              <w:rPr>
                <w:rFonts w:cs="Calibri"/>
              </w:rPr>
              <w:t>ORD./</w:t>
            </w:r>
            <w:proofErr w:type="gramEnd"/>
            <w:r w:rsidRPr="00703436">
              <w:rPr>
                <w:rFonts w:cs="Calibri"/>
              </w:rPr>
              <w:t>X/N°: 53675 del 28/08/2018</w:t>
            </w:r>
          </w:p>
        </w:tc>
      </w:tr>
      <w:tr w:rsidR="00A14138" w:rsidRPr="00D42470" w14:paraId="2F7B47C2" w14:textId="77777777" w:rsidTr="0031512B">
        <w:trPr>
          <w:trHeight w:val="286"/>
          <w:jc w:val="center"/>
        </w:trPr>
        <w:tc>
          <w:tcPr>
            <w:tcW w:w="1038" w:type="pct"/>
            <w:vAlign w:val="center"/>
          </w:tcPr>
          <w:p w14:paraId="5598D4FB" w14:textId="77777777" w:rsidR="00A14138" w:rsidRDefault="00A14138" w:rsidP="00D42470">
            <w:pPr>
              <w:jc w:val="center"/>
              <w:rPr>
                <w:rFonts w:cs="Calibri"/>
              </w:rPr>
            </w:pPr>
            <w:r>
              <w:rPr>
                <w:rFonts w:cs="Calibri"/>
              </w:rPr>
              <w:t>6</w:t>
            </w:r>
          </w:p>
        </w:tc>
        <w:tc>
          <w:tcPr>
            <w:tcW w:w="3962" w:type="pct"/>
            <w:vAlign w:val="center"/>
          </w:tcPr>
          <w:p w14:paraId="632F7A7F" w14:textId="77777777" w:rsidR="00A14138" w:rsidRPr="00D42470" w:rsidRDefault="00703436" w:rsidP="00D42470">
            <w:pPr>
              <w:jc w:val="both"/>
              <w:rPr>
                <w:rFonts w:cs="Calibri"/>
              </w:rPr>
            </w:pPr>
            <w:r>
              <w:rPr>
                <w:rFonts w:cs="Calibri"/>
              </w:rPr>
              <w:t xml:space="preserve">Informe </w:t>
            </w:r>
            <w:r w:rsidRPr="00703436">
              <w:rPr>
                <w:rFonts w:cs="Calibri"/>
              </w:rPr>
              <w:t>Descarga No Autorizada de Aguas Servidas al Río Maullín, Comuna de Llanquihue” Kardex N° 12.600/431 de agosto de 2018</w:t>
            </w:r>
          </w:p>
        </w:tc>
      </w:tr>
      <w:tr w:rsidR="00703436" w:rsidRPr="00D42470" w14:paraId="79F14503" w14:textId="77777777" w:rsidTr="0031512B">
        <w:trPr>
          <w:trHeight w:val="286"/>
          <w:jc w:val="center"/>
        </w:trPr>
        <w:tc>
          <w:tcPr>
            <w:tcW w:w="1038" w:type="pct"/>
            <w:vAlign w:val="center"/>
          </w:tcPr>
          <w:p w14:paraId="277CAD5A" w14:textId="77777777" w:rsidR="00703436" w:rsidRDefault="00703436" w:rsidP="00D42470">
            <w:pPr>
              <w:jc w:val="center"/>
              <w:rPr>
                <w:rFonts w:cs="Calibri"/>
              </w:rPr>
            </w:pPr>
            <w:r>
              <w:rPr>
                <w:rFonts w:cs="Calibri"/>
              </w:rPr>
              <w:t>7</w:t>
            </w:r>
          </w:p>
        </w:tc>
        <w:tc>
          <w:tcPr>
            <w:tcW w:w="3962" w:type="pct"/>
            <w:vAlign w:val="center"/>
          </w:tcPr>
          <w:p w14:paraId="7513214C" w14:textId="77777777" w:rsidR="00703436" w:rsidRPr="00D42470" w:rsidRDefault="00703436" w:rsidP="00D42470">
            <w:pPr>
              <w:jc w:val="both"/>
              <w:rPr>
                <w:rFonts w:cs="Calibri"/>
              </w:rPr>
            </w:pPr>
            <w:r w:rsidRPr="00703436">
              <w:rPr>
                <w:rFonts w:cs="Calibri"/>
              </w:rPr>
              <w:t>G.M. PMO. ORDINARIO N° 12600/419/S.</w:t>
            </w:r>
            <w:proofErr w:type="gramStart"/>
            <w:r w:rsidRPr="00703436">
              <w:rPr>
                <w:rFonts w:cs="Calibri"/>
              </w:rPr>
              <w:t>M.A</w:t>
            </w:r>
            <w:proofErr w:type="gramEnd"/>
            <w:r>
              <w:rPr>
                <w:rFonts w:cs="Calibri"/>
              </w:rPr>
              <w:t xml:space="preserve"> del 13/03/2019</w:t>
            </w:r>
          </w:p>
        </w:tc>
      </w:tr>
    </w:tbl>
    <w:p w14:paraId="37F16D37" w14:textId="77777777" w:rsidR="007A7DEB" w:rsidRPr="007A7DEB" w:rsidRDefault="007A7DEB" w:rsidP="007A7DEB">
      <w:pPr>
        <w:spacing w:line="240" w:lineRule="auto"/>
        <w:jc w:val="center"/>
        <w:rPr>
          <w:rFonts w:ascii="Calibri" w:eastAsia="Calibri" w:hAnsi="Calibri" w:cs="Calibri"/>
          <w:sz w:val="28"/>
          <w:szCs w:val="32"/>
        </w:rPr>
      </w:pPr>
    </w:p>
    <w:p w14:paraId="43F7AAD3"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44"/>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022429" w14:textId="77777777" w:rsidR="005A057C" w:rsidRDefault="005A057C" w:rsidP="00E56524">
      <w:pPr>
        <w:spacing w:after="0" w:line="240" w:lineRule="auto"/>
      </w:pPr>
      <w:r>
        <w:separator/>
      </w:r>
    </w:p>
    <w:p w14:paraId="5A321E32" w14:textId="77777777" w:rsidR="005A057C" w:rsidRDefault="005A057C"/>
  </w:endnote>
  <w:endnote w:type="continuationSeparator" w:id="0">
    <w:p w14:paraId="2D5357C2" w14:textId="77777777" w:rsidR="005A057C" w:rsidRDefault="005A057C" w:rsidP="00E56524">
      <w:pPr>
        <w:spacing w:after="0" w:line="240" w:lineRule="auto"/>
      </w:pPr>
      <w:r>
        <w:continuationSeparator/>
      </w:r>
    </w:p>
    <w:p w14:paraId="715A684B" w14:textId="77777777" w:rsidR="005A057C" w:rsidRDefault="005A057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46937CE7" w14:textId="77777777" w:rsidR="00EF7802" w:rsidRDefault="00EF7802">
        <w:pPr>
          <w:pStyle w:val="Piedepgina"/>
          <w:jc w:val="right"/>
        </w:pPr>
        <w:r>
          <w:fldChar w:fldCharType="begin"/>
        </w:r>
        <w:r>
          <w:instrText>PAGE   \* MERGEFORMAT</w:instrText>
        </w:r>
        <w:r>
          <w:fldChar w:fldCharType="separate"/>
        </w:r>
        <w:r w:rsidRPr="00FF58F5">
          <w:rPr>
            <w:noProof/>
            <w:lang w:val="es-ES"/>
          </w:rPr>
          <w:t>14</w:t>
        </w:r>
        <w:r>
          <w:fldChar w:fldCharType="end"/>
        </w:r>
      </w:p>
    </w:sdtContent>
  </w:sdt>
  <w:p w14:paraId="232B8795" w14:textId="77777777" w:rsidR="00EF7802" w:rsidRPr="00E56524" w:rsidRDefault="00EF7802"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57FD148D" w14:textId="77777777" w:rsidR="00EF7802" w:rsidRPr="00DD25ED" w:rsidRDefault="00EF7802"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DD25ED">
      <w:rPr>
        <w:rFonts w:ascii="Calibri" w:eastAsia="Calibri" w:hAnsi="Calibri" w:cs="Times New Roman"/>
        <w:color w:val="000000"/>
        <w:sz w:val="16"/>
        <w:szCs w:val="16"/>
      </w:rPr>
      <w:t>Aníbal Pinto 142, Ofic</w:t>
    </w:r>
    <w:r>
      <w:rPr>
        <w:rFonts w:ascii="Calibri" w:eastAsia="Calibri" w:hAnsi="Calibri" w:cs="Times New Roman"/>
        <w:color w:val="000000"/>
        <w:sz w:val="16"/>
        <w:szCs w:val="16"/>
      </w:rPr>
      <w:t>ina 604, Puerto Montt</w:t>
    </w:r>
    <w:r w:rsidRPr="00DD25ED">
      <w:rPr>
        <w:rFonts w:ascii="Calibri" w:eastAsia="Calibri" w:hAnsi="Calibri" w:cs="Times New Roman"/>
        <w:color w:val="000000"/>
        <w:sz w:val="16"/>
        <w:szCs w:val="16"/>
      </w:rPr>
      <w:t xml:space="preserve"> / </w:t>
    </w:r>
    <w:hyperlink r:id="rId1" w:history="1">
      <w:r w:rsidRPr="00DD25ED">
        <w:rPr>
          <w:rFonts w:ascii="Calibri" w:eastAsia="Calibri" w:hAnsi="Calibri" w:cs="Times New Roman"/>
          <w:color w:val="0000FF"/>
          <w:sz w:val="16"/>
          <w:szCs w:val="16"/>
          <w:u w:val="single"/>
        </w:rPr>
        <w:t>www.sma.gob.cl</w:t>
      </w:r>
    </w:hyperlink>
  </w:p>
  <w:p w14:paraId="230A529F" w14:textId="77777777" w:rsidR="00EF7802" w:rsidRPr="00DD25ED" w:rsidRDefault="00EF780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3428D5E7" w14:textId="77777777" w:rsidR="00EF7802" w:rsidRDefault="00EF7802">
        <w:pPr>
          <w:pStyle w:val="Piedepgina"/>
          <w:jc w:val="right"/>
        </w:pPr>
        <w:r>
          <w:fldChar w:fldCharType="begin"/>
        </w:r>
        <w:r>
          <w:instrText>PAGE   \* MERGEFORMAT</w:instrText>
        </w:r>
        <w:r>
          <w:fldChar w:fldCharType="separate"/>
        </w:r>
        <w:r w:rsidRPr="00FF58F5">
          <w:rPr>
            <w:noProof/>
            <w:lang w:val="es-ES"/>
          </w:rPr>
          <w:t>15</w:t>
        </w:r>
        <w:r>
          <w:fldChar w:fldCharType="end"/>
        </w:r>
      </w:p>
    </w:sdtContent>
  </w:sdt>
  <w:p w14:paraId="1DA2BBD6" w14:textId="77777777" w:rsidR="00EF7802" w:rsidRPr="00E56524" w:rsidRDefault="00EF7802"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70CCE12" w14:textId="77777777" w:rsidR="00EF7802" w:rsidRPr="00472A8A" w:rsidRDefault="00EF7802"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472A8A">
      <w:rPr>
        <w:rFonts w:ascii="Calibri" w:eastAsia="Calibri" w:hAnsi="Calibri" w:cs="Times New Roman"/>
        <w:color w:val="000000"/>
        <w:sz w:val="16"/>
        <w:szCs w:val="16"/>
      </w:rPr>
      <w:t>Aníbal Pinto 142, Ofic</w:t>
    </w:r>
    <w:r>
      <w:rPr>
        <w:rFonts w:ascii="Calibri" w:eastAsia="Calibri" w:hAnsi="Calibri" w:cs="Times New Roman"/>
        <w:color w:val="000000"/>
        <w:sz w:val="16"/>
        <w:szCs w:val="16"/>
      </w:rPr>
      <w:t>ina 604, Puerto Montt</w:t>
    </w:r>
    <w:r w:rsidRPr="00472A8A">
      <w:rPr>
        <w:rFonts w:ascii="Calibri" w:eastAsia="Calibri" w:hAnsi="Calibri" w:cs="Times New Roman"/>
        <w:color w:val="000000"/>
        <w:sz w:val="16"/>
        <w:szCs w:val="16"/>
      </w:rPr>
      <w:t xml:space="preserve"> / </w:t>
    </w:r>
    <w:hyperlink r:id="rId1" w:history="1">
      <w:r w:rsidRPr="00472A8A">
        <w:rPr>
          <w:rFonts w:ascii="Calibri" w:eastAsia="Calibri" w:hAnsi="Calibri" w:cs="Times New Roman"/>
          <w:color w:val="0000FF"/>
          <w:sz w:val="16"/>
          <w:szCs w:val="16"/>
          <w:u w:val="single"/>
        </w:rPr>
        <w:t>www.sma.gob.cl</w:t>
      </w:r>
    </w:hyperlink>
  </w:p>
  <w:p w14:paraId="114A4D67" w14:textId="77777777" w:rsidR="00EF7802" w:rsidRPr="00472A8A" w:rsidRDefault="00EF7802">
    <w:pPr>
      <w:pStyle w:val="Piedepgina"/>
    </w:pPr>
  </w:p>
  <w:p w14:paraId="6A88191E" w14:textId="77777777" w:rsidR="00EF7802" w:rsidRPr="00472A8A" w:rsidRDefault="00EF780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6F36DCC" w14:textId="77777777" w:rsidR="005A057C" w:rsidRDefault="005A057C" w:rsidP="00E56524">
      <w:pPr>
        <w:spacing w:after="0" w:line="240" w:lineRule="auto"/>
      </w:pPr>
      <w:r>
        <w:separator/>
      </w:r>
    </w:p>
    <w:p w14:paraId="63C7FA62" w14:textId="77777777" w:rsidR="005A057C" w:rsidRDefault="005A057C"/>
  </w:footnote>
  <w:footnote w:type="continuationSeparator" w:id="0">
    <w:p w14:paraId="0D0C8416" w14:textId="77777777" w:rsidR="005A057C" w:rsidRDefault="005A057C" w:rsidP="00E56524">
      <w:pPr>
        <w:spacing w:after="0" w:line="240" w:lineRule="auto"/>
      </w:pPr>
      <w:r>
        <w:continuationSeparator/>
      </w:r>
    </w:p>
    <w:p w14:paraId="3433FFC2" w14:textId="77777777" w:rsidR="005A057C" w:rsidRDefault="005A057C"/>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337125B"/>
    <w:multiLevelType w:val="hybridMultilevel"/>
    <w:tmpl w:val="688E86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3EC1961"/>
    <w:multiLevelType w:val="hybridMultilevel"/>
    <w:tmpl w:val="CA2A3246"/>
    <w:lvl w:ilvl="0" w:tplc="340A001B">
      <w:start w:val="1"/>
      <w:numFmt w:val="lowerRoman"/>
      <w:lvlText w:val="%1."/>
      <w:lvlJc w:val="righ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07504A83"/>
    <w:multiLevelType w:val="hybridMultilevel"/>
    <w:tmpl w:val="8C1CA15A"/>
    <w:lvl w:ilvl="0" w:tplc="BD8063D6">
      <w:start w:val="1"/>
      <w:numFmt w:val="bullet"/>
      <w:lvlText w:val="-"/>
      <w:lvlJc w:val="left"/>
      <w:pPr>
        <w:ind w:left="1233" w:hanging="360"/>
      </w:pPr>
      <w:rPr>
        <w:rFonts w:ascii="Calibri" w:eastAsia="Calibri" w:hAnsi="Calibri" w:cs="Times New Roman" w:hint="default"/>
      </w:rPr>
    </w:lvl>
    <w:lvl w:ilvl="1" w:tplc="340A0003" w:tentative="1">
      <w:start w:val="1"/>
      <w:numFmt w:val="bullet"/>
      <w:lvlText w:val="o"/>
      <w:lvlJc w:val="left"/>
      <w:pPr>
        <w:ind w:left="1953" w:hanging="360"/>
      </w:pPr>
      <w:rPr>
        <w:rFonts w:ascii="Courier New" w:hAnsi="Courier New" w:cs="Courier New" w:hint="default"/>
      </w:rPr>
    </w:lvl>
    <w:lvl w:ilvl="2" w:tplc="340A0005" w:tentative="1">
      <w:start w:val="1"/>
      <w:numFmt w:val="bullet"/>
      <w:lvlText w:val=""/>
      <w:lvlJc w:val="left"/>
      <w:pPr>
        <w:ind w:left="2673" w:hanging="360"/>
      </w:pPr>
      <w:rPr>
        <w:rFonts w:ascii="Wingdings" w:hAnsi="Wingdings" w:hint="default"/>
      </w:rPr>
    </w:lvl>
    <w:lvl w:ilvl="3" w:tplc="340A0001" w:tentative="1">
      <w:start w:val="1"/>
      <w:numFmt w:val="bullet"/>
      <w:lvlText w:val=""/>
      <w:lvlJc w:val="left"/>
      <w:pPr>
        <w:ind w:left="3393" w:hanging="360"/>
      </w:pPr>
      <w:rPr>
        <w:rFonts w:ascii="Symbol" w:hAnsi="Symbol" w:hint="default"/>
      </w:rPr>
    </w:lvl>
    <w:lvl w:ilvl="4" w:tplc="340A0003" w:tentative="1">
      <w:start w:val="1"/>
      <w:numFmt w:val="bullet"/>
      <w:lvlText w:val="o"/>
      <w:lvlJc w:val="left"/>
      <w:pPr>
        <w:ind w:left="4113" w:hanging="360"/>
      </w:pPr>
      <w:rPr>
        <w:rFonts w:ascii="Courier New" w:hAnsi="Courier New" w:cs="Courier New" w:hint="default"/>
      </w:rPr>
    </w:lvl>
    <w:lvl w:ilvl="5" w:tplc="340A0005" w:tentative="1">
      <w:start w:val="1"/>
      <w:numFmt w:val="bullet"/>
      <w:lvlText w:val=""/>
      <w:lvlJc w:val="left"/>
      <w:pPr>
        <w:ind w:left="4833" w:hanging="360"/>
      </w:pPr>
      <w:rPr>
        <w:rFonts w:ascii="Wingdings" w:hAnsi="Wingdings" w:hint="default"/>
      </w:rPr>
    </w:lvl>
    <w:lvl w:ilvl="6" w:tplc="340A0001" w:tentative="1">
      <w:start w:val="1"/>
      <w:numFmt w:val="bullet"/>
      <w:lvlText w:val=""/>
      <w:lvlJc w:val="left"/>
      <w:pPr>
        <w:ind w:left="5553" w:hanging="360"/>
      </w:pPr>
      <w:rPr>
        <w:rFonts w:ascii="Symbol" w:hAnsi="Symbol" w:hint="default"/>
      </w:rPr>
    </w:lvl>
    <w:lvl w:ilvl="7" w:tplc="340A0003" w:tentative="1">
      <w:start w:val="1"/>
      <w:numFmt w:val="bullet"/>
      <w:lvlText w:val="o"/>
      <w:lvlJc w:val="left"/>
      <w:pPr>
        <w:ind w:left="6273" w:hanging="360"/>
      </w:pPr>
      <w:rPr>
        <w:rFonts w:ascii="Courier New" w:hAnsi="Courier New" w:cs="Courier New" w:hint="default"/>
      </w:rPr>
    </w:lvl>
    <w:lvl w:ilvl="8" w:tplc="340A0005" w:tentative="1">
      <w:start w:val="1"/>
      <w:numFmt w:val="bullet"/>
      <w:lvlText w:val=""/>
      <w:lvlJc w:val="left"/>
      <w:pPr>
        <w:ind w:left="6993" w:hanging="360"/>
      </w:pPr>
      <w:rPr>
        <w:rFonts w:ascii="Wingdings" w:hAnsi="Wingdings" w:hint="default"/>
      </w:rPr>
    </w:lvl>
  </w:abstractNum>
  <w:abstractNum w:abstractNumId="6" w15:restartNumberingAfterBreak="0">
    <w:nsid w:val="108A43E7"/>
    <w:multiLevelType w:val="hybridMultilevel"/>
    <w:tmpl w:val="EBDAACC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14287D23"/>
    <w:multiLevelType w:val="hybridMultilevel"/>
    <w:tmpl w:val="DDA0F7BC"/>
    <w:lvl w:ilvl="0" w:tplc="340A0001">
      <w:start w:val="1"/>
      <w:numFmt w:val="bullet"/>
      <w:lvlText w:val=""/>
      <w:lvlJc w:val="left"/>
      <w:pPr>
        <w:ind w:left="1800" w:hanging="360"/>
      </w:pPr>
      <w:rPr>
        <w:rFonts w:ascii="Symbol" w:hAnsi="Symbol" w:hint="default"/>
      </w:rPr>
    </w:lvl>
    <w:lvl w:ilvl="1" w:tplc="340A0003" w:tentative="1">
      <w:start w:val="1"/>
      <w:numFmt w:val="bullet"/>
      <w:lvlText w:val="o"/>
      <w:lvlJc w:val="left"/>
      <w:pPr>
        <w:ind w:left="2520" w:hanging="360"/>
      </w:pPr>
      <w:rPr>
        <w:rFonts w:ascii="Courier New" w:hAnsi="Courier New" w:cs="Courier New" w:hint="default"/>
      </w:rPr>
    </w:lvl>
    <w:lvl w:ilvl="2" w:tplc="340A0005" w:tentative="1">
      <w:start w:val="1"/>
      <w:numFmt w:val="bullet"/>
      <w:lvlText w:val=""/>
      <w:lvlJc w:val="left"/>
      <w:pPr>
        <w:ind w:left="3240" w:hanging="360"/>
      </w:pPr>
      <w:rPr>
        <w:rFonts w:ascii="Wingdings" w:hAnsi="Wingdings" w:hint="default"/>
      </w:rPr>
    </w:lvl>
    <w:lvl w:ilvl="3" w:tplc="340A0001" w:tentative="1">
      <w:start w:val="1"/>
      <w:numFmt w:val="bullet"/>
      <w:lvlText w:val=""/>
      <w:lvlJc w:val="left"/>
      <w:pPr>
        <w:ind w:left="3960" w:hanging="360"/>
      </w:pPr>
      <w:rPr>
        <w:rFonts w:ascii="Symbol" w:hAnsi="Symbol" w:hint="default"/>
      </w:rPr>
    </w:lvl>
    <w:lvl w:ilvl="4" w:tplc="340A0003" w:tentative="1">
      <w:start w:val="1"/>
      <w:numFmt w:val="bullet"/>
      <w:lvlText w:val="o"/>
      <w:lvlJc w:val="left"/>
      <w:pPr>
        <w:ind w:left="4680" w:hanging="360"/>
      </w:pPr>
      <w:rPr>
        <w:rFonts w:ascii="Courier New" w:hAnsi="Courier New" w:cs="Courier New" w:hint="default"/>
      </w:rPr>
    </w:lvl>
    <w:lvl w:ilvl="5" w:tplc="340A0005" w:tentative="1">
      <w:start w:val="1"/>
      <w:numFmt w:val="bullet"/>
      <w:lvlText w:val=""/>
      <w:lvlJc w:val="left"/>
      <w:pPr>
        <w:ind w:left="5400" w:hanging="360"/>
      </w:pPr>
      <w:rPr>
        <w:rFonts w:ascii="Wingdings" w:hAnsi="Wingdings" w:hint="default"/>
      </w:rPr>
    </w:lvl>
    <w:lvl w:ilvl="6" w:tplc="340A0001" w:tentative="1">
      <w:start w:val="1"/>
      <w:numFmt w:val="bullet"/>
      <w:lvlText w:val=""/>
      <w:lvlJc w:val="left"/>
      <w:pPr>
        <w:ind w:left="6120" w:hanging="360"/>
      </w:pPr>
      <w:rPr>
        <w:rFonts w:ascii="Symbol" w:hAnsi="Symbol" w:hint="default"/>
      </w:rPr>
    </w:lvl>
    <w:lvl w:ilvl="7" w:tplc="340A0003" w:tentative="1">
      <w:start w:val="1"/>
      <w:numFmt w:val="bullet"/>
      <w:lvlText w:val="o"/>
      <w:lvlJc w:val="left"/>
      <w:pPr>
        <w:ind w:left="6840" w:hanging="360"/>
      </w:pPr>
      <w:rPr>
        <w:rFonts w:ascii="Courier New" w:hAnsi="Courier New" w:cs="Courier New" w:hint="default"/>
      </w:rPr>
    </w:lvl>
    <w:lvl w:ilvl="8" w:tplc="340A0005" w:tentative="1">
      <w:start w:val="1"/>
      <w:numFmt w:val="bullet"/>
      <w:lvlText w:val=""/>
      <w:lvlJc w:val="left"/>
      <w:pPr>
        <w:ind w:left="7560" w:hanging="360"/>
      </w:pPr>
      <w:rPr>
        <w:rFonts w:ascii="Wingdings" w:hAnsi="Wingdings" w:hint="default"/>
      </w:rPr>
    </w:lvl>
  </w:abstractNum>
  <w:abstractNum w:abstractNumId="8" w15:restartNumberingAfterBreak="0">
    <w:nsid w:val="16C3645A"/>
    <w:multiLevelType w:val="hybridMultilevel"/>
    <w:tmpl w:val="E124E798"/>
    <w:lvl w:ilvl="0" w:tplc="2D5EDBC6">
      <w:numFmt w:val="bullet"/>
      <w:lvlText w:val=""/>
      <w:lvlJc w:val="left"/>
      <w:pPr>
        <w:ind w:left="1080" w:hanging="360"/>
      </w:pPr>
      <w:rPr>
        <w:rFonts w:ascii="Symbol" w:eastAsia="Calibri" w:hAnsi="Symbol" w:cs="Calibri" w:hint="default"/>
        <w:color w:val="auto"/>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9"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0" w15:restartNumberingAfterBreak="0">
    <w:nsid w:val="1BCB74BB"/>
    <w:multiLevelType w:val="hybridMultilevel"/>
    <w:tmpl w:val="1430C73E"/>
    <w:lvl w:ilvl="0" w:tplc="340A0011">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1E7E11F9"/>
    <w:multiLevelType w:val="hybridMultilevel"/>
    <w:tmpl w:val="688E86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2A995B06"/>
    <w:multiLevelType w:val="hybridMultilevel"/>
    <w:tmpl w:val="44B66FC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4" w15:restartNumberingAfterBreak="0">
    <w:nsid w:val="358160A4"/>
    <w:multiLevelType w:val="hybridMultilevel"/>
    <w:tmpl w:val="351CD2F0"/>
    <w:lvl w:ilvl="0" w:tplc="6BE4A994">
      <w:start w:val="1"/>
      <w:numFmt w:val="lowerLetter"/>
      <w:lvlText w:val="%1."/>
      <w:lvlJc w:val="left"/>
      <w:pPr>
        <w:ind w:left="629" w:hanging="360"/>
      </w:pPr>
      <w:rPr>
        <w:rFonts w:hint="default"/>
      </w:rPr>
    </w:lvl>
    <w:lvl w:ilvl="1" w:tplc="340A0019" w:tentative="1">
      <w:start w:val="1"/>
      <w:numFmt w:val="lowerLetter"/>
      <w:lvlText w:val="%2."/>
      <w:lvlJc w:val="left"/>
      <w:pPr>
        <w:ind w:left="1349" w:hanging="360"/>
      </w:pPr>
    </w:lvl>
    <w:lvl w:ilvl="2" w:tplc="340A001B" w:tentative="1">
      <w:start w:val="1"/>
      <w:numFmt w:val="lowerRoman"/>
      <w:lvlText w:val="%3."/>
      <w:lvlJc w:val="right"/>
      <w:pPr>
        <w:ind w:left="2069" w:hanging="180"/>
      </w:pPr>
    </w:lvl>
    <w:lvl w:ilvl="3" w:tplc="340A000F" w:tentative="1">
      <w:start w:val="1"/>
      <w:numFmt w:val="decimal"/>
      <w:lvlText w:val="%4."/>
      <w:lvlJc w:val="left"/>
      <w:pPr>
        <w:ind w:left="2789" w:hanging="360"/>
      </w:pPr>
    </w:lvl>
    <w:lvl w:ilvl="4" w:tplc="340A0019" w:tentative="1">
      <w:start w:val="1"/>
      <w:numFmt w:val="lowerLetter"/>
      <w:lvlText w:val="%5."/>
      <w:lvlJc w:val="left"/>
      <w:pPr>
        <w:ind w:left="3509" w:hanging="360"/>
      </w:pPr>
    </w:lvl>
    <w:lvl w:ilvl="5" w:tplc="340A001B" w:tentative="1">
      <w:start w:val="1"/>
      <w:numFmt w:val="lowerRoman"/>
      <w:lvlText w:val="%6."/>
      <w:lvlJc w:val="right"/>
      <w:pPr>
        <w:ind w:left="4229" w:hanging="180"/>
      </w:pPr>
    </w:lvl>
    <w:lvl w:ilvl="6" w:tplc="340A000F" w:tentative="1">
      <w:start w:val="1"/>
      <w:numFmt w:val="decimal"/>
      <w:lvlText w:val="%7."/>
      <w:lvlJc w:val="left"/>
      <w:pPr>
        <w:ind w:left="4949" w:hanging="360"/>
      </w:pPr>
    </w:lvl>
    <w:lvl w:ilvl="7" w:tplc="340A0019" w:tentative="1">
      <w:start w:val="1"/>
      <w:numFmt w:val="lowerLetter"/>
      <w:lvlText w:val="%8."/>
      <w:lvlJc w:val="left"/>
      <w:pPr>
        <w:ind w:left="5669" w:hanging="360"/>
      </w:pPr>
    </w:lvl>
    <w:lvl w:ilvl="8" w:tplc="340A001B" w:tentative="1">
      <w:start w:val="1"/>
      <w:numFmt w:val="lowerRoman"/>
      <w:lvlText w:val="%9."/>
      <w:lvlJc w:val="right"/>
      <w:pPr>
        <w:ind w:left="6389" w:hanging="180"/>
      </w:pPr>
    </w:lvl>
  </w:abstractNum>
  <w:abstractNum w:abstractNumId="15" w15:restartNumberingAfterBreak="0">
    <w:nsid w:val="377D0129"/>
    <w:multiLevelType w:val="hybridMultilevel"/>
    <w:tmpl w:val="49A257C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3B957407"/>
    <w:multiLevelType w:val="hybridMultilevel"/>
    <w:tmpl w:val="0A1E7D64"/>
    <w:lvl w:ilvl="0" w:tplc="0EE26E44">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40E668FE"/>
    <w:multiLevelType w:val="hybridMultilevel"/>
    <w:tmpl w:val="688E86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4C761B7B"/>
    <w:multiLevelType w:val="hybridMultilevel"/>
    <w:tmpl w:val="55843C86"/>
    <w:lvl w:ilvl="0" w:tplc="30B85416">
      <w:start w:val="1"/>
      <w:numFmt w:val="lowerLetter"/>
      <w:lvlText w:val="%1."/>
      <w:lvlJc w:val="left"/>
      <w:pPr>
        <w:ind w:left="487" w:hanging="360"/>
      </w:pPr>
      <w:rPr>
        <w:rFonts w:hint="default"/>
      </w:rPr>
    </w:lvl>
    <w:lvl w:ilvl="1" w:tplc="340A0019" w:tentative="1">
      <w:start w:val="1"/>
      <w:numFmt w:val="lowerLetter"/>
      <w:lvlText w:val="%2."/>
      <w:lvlJc w:val="left"/>
      <w:pPr>
        <w:ind w:left="1207" w:hanging="360"/>
      </w:pPr>
    </w:lvl>
    <w:lvl w:ilvl="2" w:tplc="340A001B" w:tentative="1">
      <w:start w:val="1"/>
      <w:numFmt w:val="lowerRoman"/>
      <w:lvlText w:val="%3."/>
      <w:lvlJc w:val="right"/>
      <w:pPr>
        <w:ind w:left="1927" w:hanging="180"/>
      </w:pPr>
    </w:lvl>
    <w:lvl w:ilvl="3" w:tplc="340A000F" w:tentative="1">
      <w:start w:val="1"/>
      <w:numFmt w:val="decimal"/>
      <w:lvlText w:val="%4."/>
      <w:lvlJc w:val="left"/>
      <w:pPr>
        <w:ind w:left="2647" w:hanging="360"/>
      </w:pPr>
    </w:lvl>
    <w:lvl w:ilvl="4" w:tplc="340A0019" w:tentative="1">
      <w:start w:val="1"/>
      <w:numFmt w:val="lowerLetter"/>
      <w:lvlText w:val="%5."/>
      <w:lvlJc w:val="left"/>
      <w:pPr>
        <w:ind w:left="3367" w:hanging="360"/>
      </w:pPr>
    </w:lvl>
    <w:lvl w:ilvl="5" w:tplc="340A001B" w:tentative="1">
      <w:start w:val="1"/>
      <w:numFmt w:val="lowerRoman"/>
      <w:lvlText w:val="%6."/>
      <w:lvlJc w:val="right"/>
      <w:pPr>
        <w:ind w:left="4087" w:hanging="180"/>
      </w:pPr>
    </w:lvl>
    <w:lvl w:ilvl="6" w:tplc="340A000F" w:tentative="1">
      <w:start w:val="1"/>
      <w:numFmt w:val="decimal"/>
      <w:lvlText w:val="%7."/>
      <w:lvlJc w:val="left"/>
      <w:pPr>
        <w:ind w:left="4807" w:hanging="360"/>
      </w:pPr>
    </w:lvl>
    <w:lvl w:ilvl="7" w:tplc="340A0019" w:tentative="1">
      <w:start w:val="1"/>
      <w:numFmt w:val="lowerLetter"/>
      <w:lvlText w:val="%8."/>
      <w:lvlJc w:val="left"/>
      <w:pPr>
        <w:ind w:left="5527" w:hanging="360"/>
      </w:pPr>
    </w:lvl>
    <w:lvl w:ilvl="8" w:tplc="340A001B" w:tentative="1">
      <w:start w:val="1"/>
      <w:numFmt w:val="lowerRoman"/>
      <w:lvlText w:val="%9."/>
      <w:lvlJc w:val="right"/>
      <w:pPr>
        <w:ind w:left="6247" w:hanging="180"/>
      </w:pPr>
    </w:lvl>
  </w:abstractNum>
  <w:abstractNum w:abstractNumId="21" w15:restartNumberingAfterBreak="0">
    <w:nsid w:val="4DB54C2B"/>
    <w:multiLevelType w:val="hybridMultilevel"/>
    <w:tmpl w:val="455ADD36"/>
    <w:lvl w:ilvl="0" w:tplc="D4E600D4">
      <w:numFmt w:val="bullet"/>
      <w:lvlText w:val="-"/>
      <w:lvlJc w:val="left"/>
      <w:pPr>
        <w:ind w:left="720" w:hanging="360"/>
      </w:pPr>
      <w:rPr>
        <w:rFonts w:ascii="Calibri" w:eastAsia="Calibri" w:hAnsi="Calibri" w:cs="Calibri"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52B41D54"/>
    <w:multiLevelType w:val="hybridMultilevel"/>
    <w:tmpl w:val="AC00F87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15:restartNumberingAfterBreak="0">
    <w:nsid w:val="574A056F"/>
    <w:multiLevelType w:val="hybridMultilevel"/>
    <w:tmpl w:val="C99A9DE4"/>
    <w:lvl w:ilvl="0" w:tplc="2BFA6DC8">
      <w:start w:val="3"/>
      <w:numFmt w:val="bullet"/>
      <w:lvlText w:val="-"/>
      <w:lvlJc w:val="left"/>
      <w:pPr>
        <w:ind w:left="1080" w:hanging="360"/>
      </w:pPr>
      <w:rPr>
        <w:rFonts w:ascii="Calibri" w:eastAsiaTheme="minorHAnsi" w:hAnsi="Calibri" w:cstheme="minorBidi"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27" w15:restartNumberingAfterBreak="0">
    <w:nsid w:val="621874C2"/>
    <w:multiLevelType w:val="hybridMultilevel"/>
    <w:tmpl w:val="D324CD3E"/>
    <w:lvl w:ilvl="0" w:tplc="2CFC2C2A">
      <w:start w:val="1"/>
      <w:numFmt w:val="lowerLetter"/>
      <w:lvlText w:val="%1."/>
      <w:lvlJc w:val="left"/>
      <w:pPr>
        <w:ind w:left="720" w:hanging="360"/>
      </w:pPr>
      <w:rPr>
        <w:rFonts w:eastAsia="Times New Roman"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15:restartNumberingAfterBreak="0">
    <w:nsid w:val="68D75371"/>
    <w:multiLevelType w:val="hybridMultilevel"/>
    <w:tmpl w:val="8EA273AC"/>
    <w:lvl w:ilvl="0" w:tplc="EFCE764A">
      <w:start w:val="3"/>
      <w:numFmt w:val="bullet"/>
      <w:lvlText w:val=""/>
      <w:lvlJc w:val="left"/>
      <w:pPr>
        <w:ind w:left="720" w:hanging="360"/>
      </w:pPr>
      <w:rPr>
        <w:rFonts w:ascii="Symbol" w:eastAsiaTheme="minorHAnsi" w:hAnsi="Symbol"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0"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1" w15:restartNumberingAfterBreak="0">
    <w:nsid w:val="78D84C0C"/>
    <w:multiLevelType w:val="hybridMultilevel"/>
    <w:tmpl w:val="688E86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15:restartNumberingAfterBreak="0">
    <w:nsid w:val="7CED5DDB"/>
    <w:multiLevelType w:val="hybridMultilevel"/>
    <w:tmpl w:val="55563BA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15:restartNumberingAfterBreak="0">
    <w:nsid w:val="7F3578B4"/>
    <w:multiLevelType w:val="hybridMultilevel"/>
    <w:tmpl w:val="FAF057E8"/>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num w:numId="1">
    <w:abstractNumId w:val="1"/>
  </w:num>
  <w:num w:numId="2">
    <w:abstractNumId w:val="0"/>
  </w:num>
  <w:num w:numId="3">
    <w:abstractNumId w:val="22"/>
  </w:num>
  <w:num w:numId="4">
    <w:abstractNumId w:val="25"/>
  </w:num>
  <w:num w:numId="5">
    <w:abstractNumId w:val="9"/>
  </w:num>
  <w:num w:numId="6">
    <w:abstractNumId w:val="1"/>
  </w:num>
  <w:num w:numId="7">
    <w:abstractNumId w:val="24"/>
  </w:num>
  <w:num w:numId="8">
    <w:abstractNumId w:val="18"/>
  </w:num>
  <w:num w:numId="9">
    <w:abstractNumId w:val="19"/>
  </w:num>
  <w:num w:numId="10">
    <w:abstractNumId w:val="29"/>
  </w:num>
  <w:num w:numId="11">
    <w:abstractNumId w:val="30"/>
  </w:num>
  <w:num w:numId="12">
    <w:abstractNumId w:val="4"/>
  </w:num>
  <w:num w:numId="13">
    <w:abstractNumId w:val="13"/>
  </w:num>
  <w:num w:numId="14">
    <w:abstractNumId w:val="19"/>
  </w:num>
  <w:num w:numId="15">
    <w:abstractNumId w:val="19"/>
  </w:num>
  <w:num w:numId="16">
    <w:abstractNumId w:val="19"/>
  </w:num>
  <w:num w:numId="17">
    <w:abstractNumId w:val="19"/>
  </w:num>
  <w:num w:numId="18">
    <w:abstractNumId w:val="4"/>
  </w:num>
  <w:num w:numId="19">
    <w:abstractNumId w:val="16"/>
  </w:num>
  <w:num w:numId="20">
    <w:abstractNumId w:val="33"/>
  </w:num>
  <w:num w:numId="21">
    <w:abstractNumId w:val="6"/>
  </w:num>
  <w:num w:numId="22">
    <w:abstractNumId w:val="28"/>
  </w:num>
  <w:num w:numId="23">
    <w:abstractNumId w:val="26"/>
  </w:num>
  <w:num w:numId="24">
    <w:abstractNumId w:val="23"/>
  </w:num>
  <w:num w:numId="25">
    <w:abstractNumId w:val="3"/>
  </w:num>
  <w:num w:numId="26">
    <w:abstractNumId w:val="17"/>
  </w:num>
  <w:num w:numId="27">
    <w:abstractNumId w:val="12"/>
  </w:num>
  <w:num w:numId="28">
    <w:abstractNumId w:val="31"/>
  </w:num>
  <w:num w:numId="29">
    <w:abstractNumId w:val="32"/>
  </w:num>
  <w:num w:numId="30">
    <w:abstractNumId w:val="10"/>
  </w:num>
  <w:num w:numId="31">
    <w:abstractNumId w:val="5"/>
  </w:num>
  <w:num w:numId="32">
    <w:abstractNumId w:val="27"/>
  </w:num>
  <w:num w:numId="33">
    <w:abstractNumId w:val="21"/>
  </w:num>
  <w:num w:numId="34">
    <w:abstractNumId w:val="8"/>
  </w:num>
  <w:num w:numId="35">
    <w:abstractNumId w:val="11"/>
  </w:num>
  <w:num w:numId="36">
    <w:abstractNumId w:val="15"/>
  </w:num>
  <w:num w:numId="37">
    <w:abstractNumId w:val="14"/>
  </w:num>
  <w:num w:numId="38">
    <w:abstractNumId w:val="20"/>
  </w:num>
  <w:num w:numId="39">
    <w:abstractNumId w:val="2"/>
  </w:num>
  <w:num w:numId="4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revisionView w:inkAnnotations="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0B5A"/>
    <w:rsid w:val="00005E0C"/>
    <w:rsid w:val="000062BA"/>
    <w:rsid w:val="00031478"/>
    <w:rsid w:val="00031B0B"/>
    <w:rsid w:val="0004434A"/>
    <w:rsid w:val="00053643"/>
    <w:rsid w:val="00054A34"/>
    <w:rsid w:val="000556C1"/>
    <w:rsid w:val="00061210"/>
    <w:rsid w:val="00061681"/>
    <w:rsid w:val="00062C8D"/>
    <w:rsid w:val="00066ED4"/>
    <w:rsid w:val="000748F3"/>
    <w:rsid w:val="0007552A"/>
    <w:rsid w:val="000927D1"/>
    <w:rsid w:val="00097656"/>
    <w:rsid w:val="000A28D4"/>
    <w:rsid w:val="000C0C0D"/>
    <w:rsid w:val="000D13D1"/>
    <w:rsid w:val="000D4C56"/>
    <w:rsid w:val="000E52B7"/>
    <w:rsid w:val="000E6265"/>
    <w:rsid w:val="000F49D0"/>
    <w:rsid w:val="000F6570"/>
    <w:rsid w:val="000F712B"/>
    <w:rsid w:val="000F71ED"/>
    <w:rsid w:val="00102684"/>
    <w:rsid w:val="001029E5"/>
    <w:rsid w:val="0011486F"/>
    <w:rsid w:val="00117CAF"/>
    <w:rsid w:val="00134A41"/>
    <w:rsid w:val="0014138C"/>
    <w:rsid w:val="00145020"/>
    <w:rsid w:val="001520B1"/>
    <w:rsid w:val="0015491F"/>
    <w:rsid w:val="0015775F"/>
    <w:rsid w:val="00165109"/>
    <w:rsid w:val="0017638B"/>
    <w:rsid w:val="00183B4A"/>
    <w:rsid w:val="00191FC0"/>
    <w:rsid w:val="00194DA8"/>
    <w:rsid w:val="00197763"/>
    <w:rsid w:val="00197CDD"/>
    <w:rsid w:val="001A6602"/>
    <w:rsid w:val="001A7FD0"/>
    <w:rsid w:val="001B5320"/>
    <w:rsid w:val="001C286B"/>
    <w:rsid w:val="001C2BC9"/>
    <w:rsid w:val="001E1239"/>
    <w:rsid w:val="001E5226"/>
    <w:rsid w:val="0020140F"/>
    <w:rsid w:val="002037EE"/>
    <w:rsid w:val="00236422"/>
    <w:rsid w:val="002502D2"/>
    <w:rsid w:val="0025072A"/>
    <w:rsid w:val="002561F7"/>
    <w:rsid w:val="002604E3"/>
    <w:rsid w:val="00262969"/>
    <w:rsid w:val="00264268"/>
    <w:rsid w:val="00295875"/>
    <w:rsid w:val="00295D9F"/>
    <w:rsid w:val="002C61B7"/>
    <w:rsid w:val="002D3B77"/>
    <w:rsid w:val="002E1825"/>
    <w:rsid w:val="002E78C9"/>
    <w:rsid w:val="002F05B2"/>
    <w:rsid w:val="002F2EAD"/>
    <w:rsid w:val="00303DE0"/>
    <w:rsid w:val="0031512B"/>
    <w:rsid w:val="003152B7"/>
    <w:rsid w:val="00326A45"/>
    <w:rsid w:val="00331286"/>
    <w:rsid w:val="003323D3"/>
    <w:rsid w:val="00337ADB"/>
    <w:rsid w:val="003407E1"/>
    <w:rsid w:val="0034191D"/>
    <w:rsid w:val="003437A1"/>
    <w:rsid w:val="003450A1"/>
    <w:rsid w:val="00346025"/>
    <w:rsid w:val="00362C8B"/>
    <w:rsid w:val="0037380C"/>
    <w:rsid w:val="00383265"/>
    <w:rsid w:val="00384916"/>
    <w:rsid w:val="00391F51"/>
    <w:rsid w:val="00397ED3"/>
    <w:rsid w:val="003A66CB"/>
    <w:rsid w:val="003C0309"/>
    <w:rsid w:val="003C1349"/>
    <w:rsid w:val="003C6D06"/>
    <w:rsid w:val="003D00C4"/>
    <w:rsid w:val="003D3366"/>
    <w:rsid w:val="003E1D57"/>
    <w:rsid w:val="003E4783"/>
    <w:rsid w:val="003F4247"/>
    <w:rsid w:val="00421BB7"/>
    <w:rsid w:val="00434AA8"/>
    <w:rsid w:val="004438A3"/>
    <w:rsid w:val="0044610D"/>
    <w:rsid w:val="004464AA"/>
    <w:rsid w:val="00472A8A"/>
    <w:rsid w:val="0049519F"/>
    <w:rsid w:val="004B4617"/>
    <w:rsid w:val="004B58F6"/>
    <w:rsid w:val="004D71A8"/>
    <w:rsid w:val="004E08D0"/>
    <w:rsid w:val="004E09F0"/>
    <w:rsid w:val="004F1D5C"/>
    <w:rsid w:val="005107A8"/>
    <w:rsid w:val="00514418"/>
    <w:rsid w:val="005239D2"/>
    <w:rsid w:val="00524CAF"/>
    <w:rsid w:val="00531EA5"/>
    <w:rsid w:val="00541E5B"/>
    <w:rsid w:val="0054584D"/>
    <w:rsid w:val="00556C92"/>
    <w:rsid w:val="00563693"/>
    <w:rsid w:val="005863D4"/>
    <w:rsid w:val="00587177"/>
    <w:rsid w:val="005933B2"/>
    <w:rsid w:val="005A057C"/>
    <w:rsid w:val="005C363C"/>
    <w:rsid w:val="005D52CD"/>
    <w:rsid w:val="005E3CF8"/>
    <w:rsid w:val="0061013A"/>
    <w:rsid w:val="00610E5F"/>
    <w:rsid w:val="006228C1"/>
    <w:rsid w:val="0063746A"/>
    <w:rsid w:val="00641FD0"/>
    <w:rsid w:val="00657A11"/>
    <w:rsid w:val="00672BC3"/>
    <w:rsid w:val="00680122"/>
    <w:rsid w:val="00691B77"/>
    <w:rsid w:val="0069696F"/>
    <w:rsid w:val="00697471"/>
    <w:rsid w:val="006B03F9"/>
    <w:rsid w:val="006B2C13"/>
    <w:rsid w:val="006B2E47"/>
    <w:rsid w:val="006C0617"/>
    <w:rsid w:val="006C1281"/>
    <w:rsid w:val="006C3B0B"/>
    <w:rsid w:val="006D332C"/>
    <w:rsid w:val="006F0086"/>
    <w:rsid w:val="006F1717"/>
    <w:rsid w:val="006F4870"/>
    <w:rsid w:val="006F4EA6"/>
    <w:rsid w:val="00702C56"/>
    <w:rsid w:val="00703436"/>
    <w:rsid w:val="0071296A"/>
    <w:rsid w:val="00717DF3"/>
    <w:rsid w:val="0072663F"/>
    <w:rsid w:val="00734A61"/>
    <w:rsid w:val="00741C7F"/>
    <w:rsid w:val="00742F86"/>
    <w:rsid w:val="0074300D"/>
    <w:rsid w:val="00746A63"/>
    <w:rsid w:val="00753C82"/>
    <w:rsid w:val="007828E0"/>
    <w:rsid w:val="00784B7B"/>
    <w:rsid w:val="0079071D"/>
    <w:rsid w:val="00791465"/>
    <w:rsid w:val="007925B2"/>
    <w:rsid w:val="007A0D78"/>
    <w:rsid w:val="007A1020"/>
    <w:rsid w:val="007A11E3"/>
    <w:rsid w:val="007A1B17"/>
    <w:rsid w:val="007A7DEB"/>
    <w:rsid w:val="007B75AC"/>
    <w:rsid w:val="007C1EB9"/>
    <w:rsid w:val="007D3A2B"/>
    <w:rsid w:val="008043E3"/>
    <w:rsid w:val="00810D59"/>
    <w:rsid w:val="00810DE3"/>
    <w:rsid w:val="00813673"/>
    <w:rsid w:val="00834B4F"/>
    <w:rsid w:val="0084251D"/>
    <w:rsid w:val="0085246F"/>
    <w:rsid w:val="00863EE2"/>
    <w:rsid w:val="0088662D"/>
    <w:rsid w:val="00887DC3"/>
    <w:rsid w:val="0089274A"/>
    <w:rsid w:val="0089707D"/>
    <w:rsid w:val="008B0C8E"/>
    <w:rsid w:val="008B313D"/>
    <w:rsid w:val="008C0EB1"/>
    <w:rsid w:val="008D3BF8"/>
    <w:rsid w:val="0090011C"/>
    <w:rsid w:val="009042DC"/>
    <w:rsid w:val="009076E5"/>
    <w:rsid w:val="0093042A"/>
    <w:rsid w:val="009333AA"/>
    <w:rsid w:val="00933D7F"/>
    <w:rsid w:val="009340D2"/>
    <w:rsid w:val="00934A88"/>
    <w:rsid w:val="00941FC2"/>
    <w:rsid w:val="00945A14"/>
    <w:rsid w:val="009505A2"/>
    <w:rsid w:val="0095256C"/>
    <w:rsid w:val="00956221"/>
    <w:rsid w:val="0096324E"/>
    <w:rsid w:val="00970362"/>
    <w:rsid w:val="00974388"/>
    <w:rsid w:val="00987770"/>
    <w:rsid w:val="00987C39"/>
    <w:rsid w:val="00990619"/>
    <w:rsid w:val="00990EAF"/>
    <w:rsid w:val="00992B8C"/>
    <w:rsid w:val="009934DD"/>
    <w:rsid w:val="009A3990"/>
    <w:rsid w:val="009C4930"/>
    <w:rsid w:val="009C6490"/>
    <w:rsid w:val="009D4471"/>
    <w:rsid w:val="009D7B6E"/>
    <w:rsid w:val="009D7BA4"/>
    <w:rsid w:val="009F1382"/>
    <w:rsid w:val="00A03F24"/>
    <w:rsid w:val="00A14138"/>
    <w:rsid w:val="00A178FD"/>
    <w:rsid w:val="00A322E8"/>
    <w:rsid w:val="00A37206"/>
    <w:rsid w:val="00A425B7"/>
    <w:rsid w:val="00A6065A"/>
    <w:rsid w:val="00A858AE"/>
    <w:rsid w:val="00A906E1"/>
    <w:rsid w:val="00A94456"/>
    <w:rsid w:val="00A96E59"/>
    <w:rsid w:val="00A9797F"/>
    <w:rsid w:val="00AA081B"/>
    <w:rsid w:val="00AA1045"/>
    <w:rsid w:val="00AA2FE1"/>
    <w:rsid w:val="00AB4A8F"/>
    <w:rsid w:val="00AB667C"/>
    <w:rsid w:val="00AD6A8F"/>
    <w:rsid w:val="00B24D2F"/>
    <w:rsid w:val="00B32B3B"/>
    <w:rsid w:val="00B36889"/>
    <w:rsid w:val="00B44CB1"/>
    <w:rsid w:val="00B50252"/>
    <w:rsid w:val="00B54A74"/>
    <w:rsid w:val="00B54A9E"/>
    <w:rsid w:val="00B5591A"/>
    <w:rsid w:val="00B55954"/>
    <w:rsid w:val="00B56A6A"/>
    <w:rsid w:val="00B61F66"/>
    <w:rsid w:val="00B6560A"/>
    <w:rsid w:val="00B75D9D"/>
    <w:rsid w:val="00B8089A"/>
    <w:rsid w:val="00B93102"/>
    <w:rsid w:val="00BB7328"/>
    <w:rsid w:val="00BD727F"/>
    <w:rsid w:val="00BE0714"/>
    <w:rsid w:val="00BE3863"/>
    <w:rsid w:val="00BE3DD2"/>
    <w:rsid w:val="00BE72A5"/>
    <w:rsid w:val="00BF33C7"/>
    <w:rsid w:val="00BF5113"/>
    <w:rsid w:val="00BF719A"/>
    <w:rsid w:val="00C041DD"/>
    <w:rsid w:val="00C050CF"/>
    <w:rsid w:val="00C1005C"/>
    <w:rsid w:val="00C11245"/>
    <w:rsid w:val="00C127CC"/>
    <w:rsid w:val="00C26530"/>
    <w:rsid w:val="00C40868"/>
    <w:rsid w:val="00C41275"/>
    <w:rsid w:val="00C62A98"/>
    <w:rsid w:val="00C6322A"/>
    <w:rsid w:val="00C729CB"/>
    <w:rsid w:val="00C77FC5"/>
    <w:rsid w:val="00C80993"/>
    <w:rsid w:val="00C837F3"/>
    <w:rsid w:val="00C862BF"/>
    <w:rsid w:val="00C93511"/>
    <w:rsid w:val="00C9473E"/>
    <w:rsid w:val="00C958CC"/>
    <w:rsid w:val="00C9598B"/>
    <w:rsid w:val="00C96739"/>
    <w:rsid w:val="00CB0E88"/>
    <w:rsid w:val="00CB20F7"/>
    <w:rsid w:val="00CD7630"/>
    <w:rsid w:val="00CE29FB"/>
    <w:rsid w:val="00CF0404"/>
    <w:rsid w:val="00D057DD"/>
    <w:rsid w:val="00D068BF"/>
    <w:rsid w:val="00D1486E"/>
    <w:rsid w:val="00D14AAD"/>
    <w:rsid w:val="00D14D4F"/>
    <w:rsid w:val="00D200F9"/>
    <w:rsid w:val="00D214FC"/>
    <w:rsid w:val="00D22E71"/>
    <w:rsid w:val="00D24624"/>
    <w:rsid w:val="00D41CC0"/>
    <w:rsid w:val="00D42470"/>
    <w:rsid w:val="00D63347"/>
    <w:rsid w:val="00D80886"/>
    <w:rsid w:val="00D8675F"/>
    <w:rsid w:val="00D870B9"/>
    <w:rsid w:val="00DA54C5"/>
    <w:rsid w:val="00DA7280"/>
    <w:rsid w:val="00DB4448"/>
    <w:rsid w:val="00DC0933"/>
    <w:rsid w:val="00DC67B6"/>
    <w:rsid w:val="00DC78FE"/>
    <w:rsid w:val="00DD0A8E"/>
    <w:rsid w:val="00DD25ED"/>
    <w:rsid w:val="00DD6203"/>
    <w:rsid w:val="00E0062F"/>
    <w:rsid w:val="00E01E5E"/>
    <w:rsid w:val="00E021CE"/>
    <w:rsid w:val="00E22786"/>
    <w:rsid w:val="00E307E0"/>
    <w:rsid w:val="00E33FDE"/>
    <w:rsid w:val="00E46996"/>
    <w:rsid w:val="00E53682"/>
    <w:rsid w:val="00E55815"/>
    <w:rsid w:val="00E55D32"/>
    <w:rsid w:val="00E56524"/>
    <w:rsid w:val="00E65EF9"/>
    <w:rsid w:val="00E71D23"/>
    <w:rsid w:val="00E7354B"/>
    <w:rsid w:val="00E93152"/>
    <w:rsid w:val="00E93179"/>
    <w:rsid w:val="00E950F8"/>
    <w:rsid w:val="00E9659E"/>
    <w:rsid w:val="00EA17F4"/>
    <w:rsid w:val="00EA362A"/>
    <w:rsid w:val="00EB1026"/>
    <w:rsid w:val="00EC5868"/>
    <w:rsid w:val="00ED22C5"/>
    <w:rsid w:val="00EF1051"/>
    <w:rsid w:val="00EF4563"/>
    <w:rsid w:val="00EF7802"/>
    <w:rsid w:val="00F03CD4"/>
    <w:rsid w:val="00F04A0D"/>
    <w:rsid w:val="00F127EC"/>
    <w:rsid w:val="00F142B2"/>
    <w:rsid w:val="00F14D23"/>
    <w:rsid w:val="00F14D60"/>
    <w:rsid w:val="00F20AB1"/>
    <w:rsid w:val="00F3013D"/>
    <w:rsid w:val="00F34E37"/>
    <w:rsid w:val="00F406CC"/>
    <w:rsid w:val="00F444C7"/>
    <w:rsid w:val="00F4462F"/>
    <w:rsid w:val="00F66AB9"/>
    <w:rsid w:val="00F67953"/>
    <w:rsid w:val="00F70170"/>
    <w:rsid w:val="00F72D4E"/>
    <w:rsid w:val="00F7456A"/>
    <w:rsid w:val="00F7567F"/>
    <w:rsid w:val="00F932DA"/>
    <w:rsid w:val="00FA0BA5"/>
    <w:rsid w:val="00FB6543"/>
    <w:rsid w:val="00FC5FD6"/>
    <w:rsid w:val="00FF24AA"/>
    <w:rsid w:val="00FF58F5"/>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D8D11A4"/>
  <w15:chartTrackingRefBased/>
  <w15:docId w15:val="{C10AFE2D-F5BB-4960-A11A-3DF5C2BC11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672BC3"/>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3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character" w:styleId="Mencinsinresolver">
    <w:name w:val="Unresolved Mention"/>
    <w:basedOn w:val="Fuentedeprrafopredeter"/>
    <w:uiPriority w:val="99"/>
    <w:semiHidden/>
    <w:unhideWhenUsed/>
    <w:rsid w:val="00934A88"/>
    <w:rPr>
      <w:color w:val="605E5C"/>
      <w:shd w:val="clear" w:color="auto" w:fill="E1DFDD"/>
    </w:rPr>
  </w:style>
  <w:style w:type="paragraph" w:styleId="Descripcin">
    <w:name w:val="caption"/>
    <w:aliases w:val="Epígrafe 2"/>
    <w:basedOn w:val="Ttulo2"/>
    <w:next w:val="Normal"/>
    <w:link w:val="DescripcinCar"/>
    <w:uiPriority w:val="99"/>
    <w:qFormat/>
    <w:rsid w:val="00391F51"/>
    <w:pPr>
      <w:numPr>
        <w:ilvl w:val="0"/>
        <w:numId w:val="0"/>
      </w:numPr>
      <w:jc w:val="left"/>
    </w:pPr>
    <w:rPr>
      <w:rFonts w:cstheme="minorHAnsi"/>
      <w:sz w:val="18"/>
      <w:szCs w:val="20"/>
    </w:rPr>
  </w:style>
  <w:style w:type="character" w:customStyle="1" w:styleId="DescripcinCar">
    <w:name w:val="Descripción Car"/>
    <w:aliases w:val="Epígrafe 2 Car"/>
    <w:basedOn w:val="Ttulo2Car"/>
    <w:link w:val="Descripcin"/>
    <w:uiPriority w:val="99"/>
    <w:rsid w:val="00391F51"/>
    <w:rPr>
      <w:rFonts w:ascii="Calibri" w:eastAsia="Calibri" w:hAnsi="Calibri" w:cstheme="minorHAnsi"/>
      <w:b/>
      <w:sz w:val="18"/>
      <w:szCs w:val="20"/>
    </w:rPr>
  </w:style>
  <w:style w:type="paragraph" w:styleId="Asuntodelcomentario">
    <w:name w:val="annotation subject"/>
    <w:basedOn w:val="Textocomentario"/>
    <w:next w:val="Textocomentario"/>
    <w:link w:val="AsuntodelcomentarioCar"/>
    <w:uiPriority w:val="99"/>
    <w:semiHidden/>
    <w:unhideWhenUsed/>
    <w:rsid w:val="006B2E47"/>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6B2E47"/>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sea.gob.cl" TargetMode="External"/><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4.png"/><Relationship Id="rId42" Type="http://schemas.openxmlformats.org/officeDocument/2006/relationships/image" Target="media/image32.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9.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3.emf"/><Relationship Id="rId19" Type="http://schemas.openxmlformats.org/officeDocument/2006/relationships/image" Target="media/image10.emf"/><Relationship Id="rId31" Type="http://schemas.openxmlformats.org/officeDocument/2006/relationships/image" Target="media/image21.pn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hyperlink" Target="https://scielo.conicyt.cl/scielo.php?pid=S0717-65382005000100010&amp;script=sci_arttext" TargetMode="External"/><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b2BTVyYev1ZJkYuxF3ZZgII0LqZr9/chWKoeWRxddnw=</DigestValue>
    </Reference>
    <Reference Type="http://www.w3.org/2000/09/xmldsig#Object" URI="#idOfficeObject">
      <DigestMethod Algorithm="http://www.w3.org/2001/04/xmlenc#sha256"/>
      <DigestValue>8MWKFbpcZCloia/qH4F0aJMNGpLdtrMWXxgOSTc0qQY=</DigestValue>
    </Reference>
    <Reference Type="http://uri.etsi.org/01903#SignedProperties" URI="#idSignedProperties">
      <Transforms>
        <Transform Algorithm="http://www.w3.org/TR/2001/REC-xml-c14n-20010315"/>
      </Transforms>
      <DigestMethod Algorithm="http://www.w3.org/2001/04/xmlenc#sha256"/>
      <DigestValue>w68kvrT+v3ikGnoLnWmHtTsR5VBchuxE90D8ptbyEo8=</DigestValue>
    </Reference>
    <Reference Type="http://www.w3.org/2000/09/xmldsig#Object" URI="#idValidSigLnImg">
      <DigestMethod Algorithm="http://www.w3.org/2001/04/xmlenc#sha256"/>
      <DigestValue>eseD5eZ/lKU4yytAiUmRT7w4MzWyo7Dcl3FZQ+cccGk=</DigestValue>
    </Reference>
    <Reference Type="http://www.w3.org/2000/09/xmldsig#Object" URI="#idInvalidSigLnImg">
      <DigestMethod Algorithm="http://www.w3.org/2001/04/xmlenc#sha256"/>
      <DigestValue>9wRrCnBRc0sbccHSDklR9J3SpBHO+/NAslyw/lONAQM=</DigestValue>
    </Reference>
  </SignedInfo>
  <SignatureValue>Z+vVhVrr2H8Cx+V9rbd9J+etwnpbVW0OoT5uAGbHWjjmOMqLEbjsNY/hJJvhLJum0IEiLB0J/mER
MyRk8mH/nWXC32ETm6Of3P+bPE+IU/kWjDclK5AMbY1jF/cIa92f7b790LiaELwjt7MoWeeYRCFy
qhRhlLRHg+7fY8dPJwof/phJsRM4C7Qzb/hCdrVobZ4s0mO6y5Nulez2N0h3wSWu5FQhDF2/9QzB
RftdxOIMgA/Gw5DWwN07GlLxAPKWnoXxGnpC9w82MsRnSZdjtDUDbdEehy+dODo8xvP6s7b/ITKE
IOy5IMdvBeBe26MOzS8MK882XGyq34iiLtu7gQ==</SignatureValue>
  <KeyInfo>
    <X509Data>
      <X509Certificate>MIIH5jCCBs6gAwIBAgIIR/iPlxqrsU0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DM0OTQxNC00MCMGA1UdEgQcMBqgGAYIKwYBBAHBAQKgDBYKOTk1NTE3NDAtSzANBgkqhkiG9w0BAQsFAAOCAQEAOmnIyp3bF5Un0Mwy+oh3mWhj0X8CeZaDe8LvddudkB62nzgqUfhtRKLrjSXXAF+Hl0LA+Q0qrzCKKjYsv100ViYbUJZx0tlQHbqRX8aP5mZy1X5e0BdQd/PAGW0wl/NCB0mX2cj4AZDxUJXs7TdnNOiH7kNUInua4DRVq+Mfw/d2SXZDcgAhKAybeaYFqYF0VgYxrKF48dGPb+ZKUYqGH5rRjSRo3JLzHPMrRFfVRYtngUAz3MUdtp+26xxtp3eV9rv6yDMeAXUL+8YWfe5dfUf+BDnKcozjsAIOuLXqxYPLkF/VPbTrbG8DQvJHG+e7SWjh/9C9oo1gez70BmNCv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Transform>
          <Transform Algorithm="http://www.w3.org/TR/2001/REC-xml-c14n-20010315"/>
        </Transforms>
        <DigestMethod Algorithm="http://www.w3.org/2001/04/xmlenc#sha256"/>
        <DigestValue>Vg1Nci/rQti9jK7DMWtcphy+ymfoZ3qNsUdkGX9Eghc=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RkmUJa+iOiRNEOq4OUi3itW9R5GmbfOAAxOKU0+7FRk=</DigestValue>
      </Reference>
      <Reference URI="/word/endnotes.xml?ContentType=application/vnd.openxmlformats-officedocument.wordprocessingml.endnotes+xml">
        <DigestMethod Algorithm="http://www.w3.org/2001/04/xmlenc#sha256"/>
        <DigestValue>l35PgzTW1X5SZk//gmerYtL2XWat6fINeGT2gsiULkw=</DigestValue>
      </Reference>
      <Reference URI="/word/fontTable.xml?ContentType=application/vnd.openxmlformats-officedocument.wordprocessingml.fontTable+xml">
        <DigestMethod Algorithm="http://www.w3.org/2001/04/xmlenc#sha256"/>
        <DigestValue>7soUwjdwOBaZThMepnKKzeRbCL0r33uCAOhW9uYM6/Q=</DigestValue>
      </Reference>
      <Reference URI="/word/footer1.xml?ContentType=application/vnd.openxmlformats-officedocument.wordprocessingml.footer+xml">
        <DigestMethod Algorithm="http://www.w3.org/2001/04/xmlenc#sha256"/>
        <DigestValue>LTBBY3qGWE5GW6erJGBw4qvFUR9friymLY8xwNh7MrM=</DigestValue>
      </Reference>
      <Reference URI="/word/footer2.xml?ContentType=application/vnd.openxmlformats-officedocument.wordprocessingml.footer+xml">
        <DigestMethod Algorithm="http://www.w3.org/2001/04/xmlenc#sha256"/>
        <DigestValue>wrcC9QPRPMk/FZ7jIjDBx3HBWOewVIMBznwFAhS1zvA=</DigestValue>
      </Reference>
      <Reference URI="/word/footnotes.xml?ContentType=application/vnd.openxmlformats-officedocument.wordprocessingml.footnotes+xml">
        <DigestMethod Algorithm="http://www.w3.org/2001/04/xmlenc#sha256"/>
        <DigestValue>RYqD5lkLMVChaHZqBLV2j0QLN7PNohVlSntEnI6kHAA=</DigestValue>
      </Reference>
      <Reference URI="/word/media/image1.jpeg?ContentType=image/jpeg">
        <DigestMethod Algorithm="http://www.w3.org/2001/04/xmlenc#sha256"/>
        <DigestValue>V1kLc46+MUTxrUH29X0cLTOQGhTuyO480VNLusBImow=</DigestValue>
      </Reference>
      <Reference URI="/word/media/image10.emf?ContentType=image/x-emf">
        <DigestMethod Algorithm="http://www.w3.org/2001/04/xmlenc#sha256"/>
        <DigestValue>vwXPfgKduevy4UCLK5c+qvziIYofFFF0QuWwAV0B5cU=</DigestValue>
      </Reference>
      <Reference URI="/word/media/image11.png?ContentType=image/png">
        <DigestMethod Algorithm="http://www.w3.org/2001/04/xmlenc#sha256"/>
        <DigestValue>kCoWuKXmBCWEUo8yQVuRano3YLjl1fn/UINmdSdx6ig=</DigestValue>
      </Reference>
      <Reference URI="/word/media/image12.png?ContentType=image/png">
        <DigestMethod Algorithm="http://www.w3.org/2001/04/xmlenc#sha256"/>
        <DigestValue>teoWAw1EQagOmdfIaLncTccgNiXC4WX0RL+FXRWr9kw=</DigestValue>
      </Reference>
      <Reference URI="/word/media/image13.png?ContentType=image/png">
        <DigestMethod Algorithm="http://www.w3.org/2001/04/xmlenc#sha256"/>
        <DigestValue>Ivve2PDfN2c8D2r7kH7MyDfW493/ldQRzUr99a6xRLA=</DigestValue>
      </Reference>
      <Reference URI="/word/media/image14.png?ContentType=image/png">
        <DigestMethod Algorithm="http://www.w3.org/2001/04/xmlenc#sha256"/>
        <DigestValue>oxCh6oJScxrSbRPNdzryZSbwMSlnM0AudwXXet1mau4=</DigestValue>
      </Reference>
      <Reference URI="/word/media/image15.png?ContentType=image/png">
        <DigestMethod Algorithm="http://www.w3.org/2001/04/xmlenc#sha256"/>
        <DigestValue>pp2g3kJ1pdLAHChJbGZgBVBOcEfftHuuZgp1LoFPOxE=</DigestValue>
      </Reference>
      <Reference URI="/word/media/image16.png?ContentType=image/png">
        <DigestMethod Algorithm="http://www.w3.org/2001/04/xmlenc#sha256"/>
        <DigestValue>AQKpnxHbHpFsO0rxdLK3WKNDFTJQMpimQpSLX8re0Lw=</DigestValue>
      </Reference>
      <Reference URI="/word/media/image17.png?ContentType=image/png">
        <DigestMethod Algorithm="http://www.w3.org/2001/04/xmlenc#sha256"/>
        <DigestValue>57VUoGMbKWmPaFc88sb69zIipE63SvboD9JNpPccVWc=</DigestValue>
      </Reference>
      <Reference URI="/word/media/image18.png?ContentType=image/png">
        <DigestMethod Algorithm="http://www.w3.org/2001/04/xmlenc#sha256"/>
        <DigestValue>wlYeMbAbXYbcYZz7x6uHTvCUsavIJDQNuRrsXtTWVOs=</DigestValue>
      </Reference>
      <Reference URI="/word/media/image19.png?ContentType=image/png">
        <DigestMethod Algorithm="http://www.w3.org/2001/04/xmlenc#sha256"/>
        <DigestValue>dkoo2IFKuhRf9WEepqfOLoiOBKcY5GYG3EmN7q1KlN4=</DigestValue>
      </Reference>
      <Reference URI="/word/media/image2.emf?ContentType=image/x-emf">
        <DigestMethod Algorithm="http://www.w3.org/2001/04/xmlenc#sha256"/>
        <DigestValue>qb+uvTxcwZank4c2Dr/f0ZbLbxM6/IPg7N7lZBT/mRA=</DigestValue>
      </Reference>
      <Reference URI="/word/media/image20.png?ContentType=image/png">
        <DigestMethod Algorithm="http://www.w3.org/2001/04/xmlenc#sha256"/>
        <DigestValue>r8TJaidRl7bE3f1EbYYKsbof3AGfIQsu3GR5CRa4DRs=</DigestValue>
      </Reference>
      <Reference URI="/word/media/image21.png?ContentType=image/png">
        <DigestMethod Algorithm="http://www.w3.org/2001/04/xmlenc#sha256"/>
        <DigestValue>WQNuYvgHvOGNwkMqS0bjDOCxaG9kyXdOPLLaDUdwsrU=</DigestValue>
      </Reference>
      <Reference URI="/word/media/image22.png?ContentType=image/png">
        <DigestMethod Algorithm="http://www.w3.org/2001/04/xmlenc#sha256"/>
        <DigestValue>E0nT5zjfdBDQfHTLZ5fYktRJk7nyzkipcYx/ckqdM9w=</DigestValue>
      </Reference>
      <Reference URI="/word/media/image23.png?ContentType=image/png">
        <DigestMethod Algorithm="http://www.w3.org/2001/04/xmlenc#sha256"/>
        <DigestValue>MTIyL8fr4p9cgEWWq/mUsJ03r/HjM2pUxBqo5xNRw8c=</DigestValue>
      </Reference>
      <Reference URI="/word/media/image24.png?ContentType=image/png">
        <DigestMethod Algorithm="http://www.w3.org/2001/04/xmlenc#sha256"/>
        <DigestValue>6FDQPwYm34sOIMjSEcf0yrqO7PXxJkH+rOhOyE7GA5s=</DigestValue>
      </Reference>
      <Reference URI="/word/media/image25.png?ContentType=image/png">
        <DigestMethod Algorithm="http://www.w3.org/2001/04/xmlenc#sha256"/>
        <DigestValue>lqVoiXNEsKXBFrhCC6aqaKRSjXj3ppX3DwwcaorY8vk=</DigestValue>
      </Reference>
      <Reference URI="/word/media/image26.png?ContentType=image/png">
        <DigestMethod Algorithm="http://www.w3.org/2001/04/xmlenc#sha256"/>
        <DigestValue>wzaxfOecDT1s6TU0BwNM7gV4U27q4mIDoQFSXLJkuDw=</DigestValue>
      </Reference>
      <Reference URI="/word/media/image27.png?ContentType=image/png">
        <DigestMethod Algorithm="http://www.w3.org/2001/04/xmlenc#sha256"/>
        <DigestValue>xFo0ukikuh8z8Ql2wbkM2Mm6Xt9ecHnDjlaxzPtk+m0=</DigestValue>
      </Reference>
      <Reference URI="/word/media/image28.png?ContentType=image/png">
        <DigestMethod Algorithm="http://www.w3.org/2001/04/xmlenc#sha256"/>
        <DigestValue>aIROSYFQkZ9RZgxN8Nw+dO9E8MKSAK2y2PWnODF3efk=</DigestValue>
      </Reference>
      <Reference URI="/word/media/image29.png?ContentType=image/png">
        <DigestMethod Algorithm="http://www.w3.org/2001/04/xmlenc#sha256"/>
        <DigestValue>XOerTUjJ7kqIv9roQJ16JgkZUTxGxtLhjrQcBkh6lIw=</DigestValue>
      </Reference>
      <Reference URI="/word/media/image3.emf?ContentType=image/x-emf">
        <DigestMethod Algorithm="http://www.w3.org/2001/04/xmlenc#sha256"/>
        <DigestValue>jpihZWCA2KzdgxDQo99KjlTaSxc1wYt+7bNRU1XE9pw=</DigestValue>
      </Reference>
      <Reference URI="/word/media/image30.png?ContentType=image/png">
        <DigestMethod Algorithm="http://www.w3.org/2001/04/xmlenc#sha256"/>
        <DigestValue>6zy4TWODNKhzB4TyQ5iga31shDMrAH9Z9c4v3Ls4xSs=</DigestValue>
      </Reference>
      <Reference URI="/word/media/image31.png?ContentType=image/png">
        <DigestMethod Algorithm="http://www.w3.org/2001/04/xmlenc#sha256"/>
        <DigestValue>aJdsFZfzZRo56eG/SadrJ0VfK20lw3yhuaEU0qaKV0c=</DigestValue>
      </Reference>
      <Reference URI="/word/media/image32.png?ContentType=image/png">
        <DigestMethod Algorithm="http://www.w3.org/2001/04/xmlenc#sha256"/>
        <DigestValue>hcfKZnjz2E7ccj+x95D9yC3wb/ShdtR+EnFvNP66oPg=</DigestValue>
      </Reference>
      <Reference URI="/word/media/image33.png?ContentType=image/png">
        <DigestMethod Algorithm="http://www.w3.org/2001/04/xmlenc#sha256"/>
        <DigestValue>HfS184zTMcJ2XRrFeJH5ckoagCmvLmIK4hz1qNA2qPc=</DigestValue>
      </Reference>
      <Reference URI="/word/media/image4.png?ContentType=image/png">
        <DigestMethod Algorithm="http://www.w3.org/2001/04/xmlenc#sha256"/>
        <DigestValue>+cdfbs3Et+TJunyhtojUeRdb9y5f4XvvJR4h3DOrv34=</DigestValue>
      </Reference>
      <Reference URI="/word/media/image5.png?ContentType=image/png">
        <DigestMethod Algorithm="http://www.w3.org/2001/04/xmlenc#sha256"/>
        <DigestValue>+v0WuGeLUy/dQWr1jhSSQWnolfJPiCJEHlUFyUdkHD8=</DigestValue>
      </Reference>
      <Reference URI="/word/media/image6.png?ContentType=image/png">
        <DigestMethod Algorithm="http://www.w3.org/2001/04/xmlenc#sha256"/>
        <DigestValue>P/G2MdjRPUD3okl7BlmJV0uDcLZ3lT+0o6yvgy23DU0=</DigestValue>
      </Reference>
      <Reference URI="/word/media/image7.png?ContentType=image/png">
        <DigestMethod Algorithm="http://www.w3.org/2001/04/xmlenc#sha256"/>
        <DigestValue>xTiEOqyOz/7d9+B4MPtuNExigdETaRsu+io0vluAv8E=</DigestValue>
      </Reference>
      <Reference URI="/word/media/image8.png?ContentType=image/png">
        <DigestMethod Algorithm="http://www.w3.org/2001/04/xmlenc#sha256"/>
        <DigestValue>G95FOS3ZQs2mhzZW4vRuhDNcTZzE8S/HkUu2XaDVjuc=</DigestValue>
      </Reference>
      <Reference URI="/word/media/image9.png?ContentType=image/png">
        <DigestMethod Algorithm="http://www.w3.org/2001/04/xmlenc#sha256"/>
        <DigestValue>DkwwXb7Ggcjgs1x4Wu+fAKitYLWF792ZfDn4aXAKNC0=</DigestValue>
      </Reference>
      <Reference URI="/word/numbering.xml?ContentType=application/vnd.openxmlformats-officedocument.wordprocessingml.numbering+xml">
        <DigestMethod Algorithm="http://www.w3.org/2001/04/xmlenc#sha256"/>
        <DigestValue>iIz+c1eXrrHapYUqH8k6ckEQnFCWUYuBTYWEuIYod+U=</DigestValue>
      </Reference>
      <Reference URI="/word/settings.xml?ContentType=application/vnd.openxmlformats-officedocument.wordprocessingml.settings+xml">
        <DigestMethod Algorithm="http://www.w3.org/2001/04/xmlenc#sha256"/>
        <DigestValue>ZAv9DAb5dX54PtzPv3TDOZ+qnhc2ysuOLyV/wg4xJ80=</DigestValue>
      </Reference>
      <Reference URI="/word/styles.xml?ContentType=application/vnd.openxmlformats-officedocument.wordprocessingml.styles+xml">
        <DigestMethod Algorithm="http://www.w3.org/2001/04/xmlenc#sha256"/>
        <DigestValue>8M4+GubsNVaMgbEo2/p+HjsbipaGD9xR8ynO/1bLP78=</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IjnrFPcCWyWLxX+l3LU8TsTbg0qYIOK02K5wr1pPA0U=</DigestValue>
      </Reference>
    </Manifest>
    <SignatureProperties>
      <SignatureProperty Id="idSignatureTime" Target="#idPackageSignature">
        <mdssi:SignatureTime xmlns:mdssi="http://schemas.openxmlformats.org/package/2006/digital-signature">
          <mdssi:Format>YYYY-MM-DDThh:mm:ssTZD</mdssi:Format>
          <mdssi:Value>2019-09-03T21:50:12Z</mdssi:Value>
        </mdssi:SignatureTime>
      </SignatureProperty>
    </SignatureProperties>
  </Object>
  <Object Id="idOfficeObject">
    <SignatureProperties>
      <SignatureProperty Id="idOfficeV1Details" Target="#idPackageSignature">
        <SignatureInfoV1 xmlns="http://schemas.microsoft.com/office/2006/digsig">
          <SetupID>{BF07C3DA-CECB-4753-9978-8A9DA0FFAC1E}</SetupID>
          <SignatureText/>
          <SignatureImage>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db1lG/3//f/9//3//f/9//3//f/9//3//f/9//3//f/9//3//f/9//3//f/9//3//f/9//3//f/9//3//f/9//3//f/9//3//f/9//3//f/9//3//f/9//3//f/9//3//f/9//3//f/9//3//f/9//3//f/9//3//f/9//3//f/9//3//f/9//3//f/9//3//f/9//3//f/9//3//f/9//3//f/9//3//f/9//3//f/9//3//f/9//3//f/9//3//f/9//3//f/9//3//f/9//3//f/9//3//f/9//3//f/9//3//f/9//3//f/9//3//f/9//3//f/9//3//f/9//3//f/9//3//f/9//3//f/9//3//f/9//3//f/9//3//f/9//3//f/9//3//f/9//3//f/9//3//f/9//3//f/9//3//f/9//3//f/9//3//f/9//3//f/9//3//f/9//3//f/9//3//f/9//3//f/9//3//f/9//3//f/9//3//f/9//3//f/9//3//f/9//3//f/9//3//f/9//3//f/9//3//f/9//3//f/9//3//f/9//3//f/9//3//f/9//3//f/9//3//f/9//3//f/9//3//f/9//3//f/9//3//f/9//3//f/9//3//f/9//3//f/9//3//f/9/O2f6NVsdH1v/f/9//3//f/9//3//f/9//3//f/9//3//f/9//3//f/9//3//f/9//3//f/9//3//f/9//3//f/9//3//f/9//3//f/9//3//f/9//3//f/9//3//f/9//3//f/9//3//f/9//3//f/9//3//f/9//3//f/9//3//f/9//3//f/9//3//f/9//3//f/9//3//f/9//3//f/9//3//f/9//3//f/9//3//f/9//3//f/9//3//f/9//3//f/9//3//f/9//3//f/9//3//f/9//3//f/9//3//f/9//3//f/9//3//f/9//3//f/9//3//f/9//3//f/9//3//f/9//3//f/9//3//f/9//3//f/9//3//f/9//3//f/9//3//f/9//3//f/9//3//f/9//3//f/9//3//f/9//3//f/9//3//f/9//3//f/9//3//f/9//3//f/9//3//f/9//3//f/9//3//f/9//3//f/9//3//f/9//3//f/9//3//f/9//3//f/9//3//f/9//3//f/9//3//f/9//3//f/9//3//f/9//3//f/9//3//f/9//3//f/9//3//f/9//3//f/9//3//f/9//3//f/9//3//f/9//3//f/9//3//f/9//3//f/9//3//f/9//3//f/9/W0J+GT46/3//f/9//3//f/9//3//f/9//3//f/9//3//f/9//3//f/9//3//f/9//3//f/9//3//f/9//3//f/9//3//f/9//3//f/9//3//f/9//3//f/9//3//f/9//3//f/9//3//f/9//3//f/9//3//f/9//3//f/9//3//f/9//3//f/9//3//f/9//3//f/9//3//f/9//3//f/9//3//f/9//3//f/9//3//f/9//3//f/9//3//f/9//3//f/9//3//f/9//3//f/9//3//f/9//3//f/9//3//f/9//3//f/9//3//f/9//3//f/9//3//f/9//3//f/9//3//f/9//3//f/9//3//f/9//3//f/9//3//f/9//3//f/9//3//f/9//3//f/9//3//f/9//3//f/9//3//f/9//3//f/9//3//f/9//3//f/9/vHd8b/9//3//f/9//3//f/9//3//f/9//3//f/9//3//f/9//3//f/9//3//f/9//3//f/9//3//f/9//3//f/9//3//f/9//3//f/9//3//f/9//3//f/9//3//f/9//3//f/9//3//f/9//3//f/9//3//f/9//3//f/9//3//f/9//3//f/9//3//f/9//3//f/9//3//f/9//3//f/9//3//f/9/eEZ9Ifst/3f/f/9//3//f/9//3//f/9//3//f/9//3//f/9//3//f/9//3//f/9//3//f/9//3//f/9//3//f/9//3//f/9//3//f/9//3//f/9//3//f/9//3//f/9//3//f/9//3//f/9//3//f/9//3//f/g13Vb+f/9//3//f/9//3//f/9//3//f/9//3//f/9//3//f/9//3//f/9//3//f/9//3//f/9//3//f/9//3//f/9//3//f/9//3//f/9//3//f/9//3//f/9//3//f/9//3//f/9//3//f/9//3//f/9//3//f/9//3//f/9//3//f/9//3//f/9//3//f/9//3//f/9//3//f/9//3//f/9//3//f/9//3//f/9//3//f/9//3//f/9//3//f/9//3//f/9//3//f/9//3//f/9//3//f/9//3//f/9/fG85IRod3VL/f/9//3//f/9//3//f/9//3//f/9//3//f/9//3//f/9//3//f/9//3//f/9//3//f/9//3//f/9//3//f/9//3//f/9//3//f/9//3//f/9//3//f/9//3//f/9//3//f/9//3//f/9//3//f/9//3//f/9//3//f/9//3//f/9//3//f/9//3//f/9//3//f/9//3//f/9//3/eex1jmim9Hb1O/3//f/9//3//f/9//3//f/9//3//f/9//3//f/9//3//f/9//3//f/9//3//f/9//3//f/9//3//f/9//3//f/9//3//f/9//3//f/9//3//f/9//3//f/9//3//f/9//3//f/9//3//f/9//3//f99/ORm7Kf9//3//f/9//3//f/9//3//f/9//3//f/9//3//f/9//3//f/9//3//f/9//3//f/9//3//f/9//3//f/9//3//f/9//3//f/9//3//f/9//3//f/9//3//f/9//3//f/9//3//f/9//3//f/9//3//f/9//3//f/9//3//f/9//3//f/9//3//f/9//3//f/9//3//f/9//3//f/9//3//f/9//3//f/9//3//f/9//3//f/9//3//f/9//3//f/9//3//f/9//3//f/9//3//f/9//3//f/9//388YxkVWRV7Pv9//3//f/9//3//f/9//3//f/9//3//f/9//3//f/9//3//f/9//3//f/9//3//f/9//3//f/9//3//f/9//3//f/9//3//f/9//3//f/9//3//f/9//3//f/9//3//f/9//3//f/9//3//f/9//3//f/9//3//f/9//3//f/9//3//f/9//3//f/9//3//f/9//3//f/9//38bY5opfRlePv57/3//f/9//3//f/9//3//f/9//3//f/9//3//f/9//3//f/9//3//f/9//3//f/9//3//f/9//3//f/9//3//f/9//3//f/9//3//f/9//3//f/9//3//f/9//3//f/9//3//f/9//3//f/9//3//f/9//383FZsd/3//f/9//3//f/9//3//f/9//3//f/9//3//f/9//3//f/9//3//f/9//3//f/9//3//f/9//3//f/9//3//f/9//3//f/9//3//f/9//3//f/9//3//f/9//3//f/9//3//f/9//3//f/9//3//f/9//3//f/9//3//f/9//3//f/9//3//f/9//3//f/9//3//f/9//3//f/5//n//f/9//3//f/9//3//f/9//3//f/9//3//f/9//3//f/9//3//f/9//3//f/9//3//f/9//3//f/9//3//f51vOhFZEXw+/3//f/9//3//f/9//3//f/9//3//f/9//3//f/9//3//f/9//3//f/9//3//f/9//3//f/9//3//f/9//3//f/9//3//f/9//3//f/9//3//f/9//3//f/9//3//f/9//3//f/9//3//f/9//3//f/9//3//f/9//3//f/9//3//f/9//3//f/9//3//f/9//3//f/9//38cY1khfR39Kf97/n//f/9//3//f/9//3//f/9//3//f/9//3//f/9//3//f/9//3//f/9//3//f/9//3//f/9//3//f/9//3//f/9//3//f/9//3//f/9//3//f/9//3//f/9//3//f/9//3//f/9//3//f/9//3//f/9//39ca1sZWxX/f/5//3//f/9//3//f/9//3//f/9//3//f/9//3//f/9//3//f/9//3//f/9//3//f/9//3//f/9//3//f/9//3//f/9//3//f/9//3//f/9//3//f/9//3//f/9//3//f/9//3//f/9//3//f/9//3//f/9//3//f/9//3//f/9//3//f/9//3//f/9//3//f/9//3//f/9/Wj6ZJRxj/3//f/9//3//f/9//3//f/9//3//f/9//3//f/9//3//f/9//3//f/9//3//f/9//3//f/9//3//f/9//n8YDVsRPDb/f/9//3//f/9//3//f/9//3//f/9//3//f/9//3//f/9//3//f/9//3//f/9//3//f/9//3//f/9//3//f/9//3//f/9//3//f/9//3//f/9//3//f/9//3//f/9//3//f/9//3//f/9//3//f/9//3//f/9//3//f/9//3//f/9//3//f/9//3//f/9//3//f/9//39aSlwdXQ39Ld93/3//f/9//3//f/9//3//f/9//3//f/9//3//f/9//3//f/9//3//f/9//3//f/9//3//f/9//3//f/9//3//f/9//3//f/9//3//f/9//3//f/9//3//f/9//3//f/9//3//f/9//3//f/9//3//f/9//3//f1xnWxV7Ff9//3//f/9//3//f/9//3//f/9//3//f/9//3//f/9//3//f/9//3//f/9//3//f/9//3//f/9//3//f/9//3//f/9//3//f/9//3//f/9//3//f/9//3//f/9//3//f/9//3//f/9//3//f/9//3//f/9//3//f/9//3//f/9//3//f/9//3//f/9//3//f/9//3//f/9/G2N6HXsd2zX/f/9//3//f/9//3//f/9//3//f/9//3//f/9//3//f/9//3//f/9//3//f/9//3//f/9//3//f/9//3//fxkZWxUcLv9//3//f/9//3//f/9//3//f/9//3//f/9//3//f/9//3//f/9//3//f/9//3//f/9//3//f/9//3//f/9//3//f/9//3//f/9//3//f/9//3//f/9//3//f/9//3//f/9//3//f/9//3//f/9//3//f/9//3//f/9//3//f/9//3//f/9//3//f/9//3//f/9//3+cUn4dfBX+Sv9//3//f/9//3//f/9//3//f/9//3//f/9//3//f/9//3//f/9//3//f/9//3//f/9//3//f/9//3//f/9//3//f/9//3//f/9//3//f/9//3//f/9//3//f/9//3//f/9//3//f/9//3//f/9//3//f/9//3//f/9/XGdbFRoN/3//f/9//3//f/9//3//f/9//3//f/9//3//f/9//3//f/9//3//f/9//3//f/9//3//f/9//3//f/9//3//f/9//3//f/9//3//f/9//3//f/9//3//f/9//3//f/9//3//f/9//3//f/9//3//f/9//3//f/9//3//f/9//3//f/9//3//f/9//3//f/9//3//f/9//39da1oZfB26Jf9//3//f/9//3//f/9//3//f/9//3//f/9//3//f/9//3//f/9//3//f/9//3//f/9//3//f/9//3//f/9/ORl8Gfsl/3//f/9//3//f/9//3//f/9//3//f/9//3//f/9//3//f/9//3//f/9//3//f/9//3//f/9//3//f/9//3//f/9//3//f/9//3//f/9//3//f/9//3//f/9//3//f/9//3//f/9//3//f/9//3//f/9//3//f/9//3//f/9//3//f/9//3//f/9//3//f/9//386Y1whWg3+Sv5//3//f/9//3//f/9//3//f/9//3//f/9//3//f/9//3//f/9//3//f/9//3//f/9//3//f/9//3//f/9//3//f/9//3//f/9//3//f/9//3//f/9//3//f/9//3//f/9//3//f/9//3//f/9//3//f/9//3//f/9//399bzsVOg3/d/9//3//f/9//3//f/9//3//f/9//3//f/9//3//f/9//3//f/9//3//f/9//3//f/9//3//f/9//3//f/9//3//f/9//3//f/9//3//f/9//3//f/9//3//f/9//3//f/9//3//f/9//3//f/9//3//f/9//3//f/9//3//f/9//3//f/9//3//f/9//3//f/9//3//f/5/WhVbGbol/3//f/9//3//f/9//3//f/9//3//f/9//3//f/9//3//f/9//3//f/9//3//f/9//3//f/9//3//f/9//3+ZKVsZ3CH/f/9//3//f/9//3//f/9//3//f/9//3//f/9//3//f/9//3//f/9//3//f/9//3//f/9//3//f/9//3//f/9//3//f/9//3//f/9//3//f/9//3//f/9//3//f/9//3//f/9//3//f/9//3//f/9//3//f/9//3//f/9//3//f/9//3//f/9//3//f/9/vne5LX4d3CG/c/9//3//f/9//3//f/9//3//f/9//3//f/9//3//f/9//3//f/9//3//f/9//3//f/9//3//f/9//3//f/9//3//f/9//3//f/9//3//f/9//3//f/9//3//f/9//3//f/9//3//f/9//3//f/9//3//f/9//3//f/9//3//f55zOhU7Dd93/3//f/9//3//f/9//3//f/9//3//f/9//3//f/9//3//f/9//3//f/9//3//f/9//3//f/9//3//f/9//3//f/9//3//f/9//3//f/9//3//f/9//3//f/9//3//f/9//3//f/9//3//f/9//3//f/9//3//f/9//3//f/9//3//f/9//3//f/9//3//f/9//3//f/9//3+aGXwZWhn/f/9//3//f/9//3//f/9//3//f/9//3//f/9//3//f/9//3//f/9//3//f/9//3//f/9//3//f/9//3//f9otfBWcGf9//3//f/9//3//f/9//3//f/9//3//f/9//3//f/9//3//f/9//3//f/9//3//f/9//3//f/9//3//f/9//3//f/9//3//f/9//3//f/9//3//f/9//3//f/9//3//f/9//3//f/9//3//f/9//3//f/9//3//f/9//3//f/9//3//f/9//3//f/9/3Fp5HZ4VvBXfc/9//3//f/9//3//f/9//3//f/9//3//f/9//3//f/9//3//f/9//3//f/9//3//f/9//3//f/9//3//f/9//3//f/9//3//f/9//3//f/9//3//f/9//3//f/9//3//f/9//3//f/9//3//f/9//3//f/9//3//f/9//3//f/9/33s6FTwVv2//f/9//3//f/9//3//f/9//3//f/9//3//f/9//3//f/9//3//f/9//3//f/9//3//f/9//3//f/9//3//f/9//3//f/9//3//f/9//3//f/9//3//f/9//3//f/9//3//f/9//3//f/9//3//f/9//3//f/9//3//f/9//3//f/9//3//f/9//3//f/9//3//f/9//3//f/wpfBlbFf9//3//f/9//3//f/9//3//f/9//3//f/9//3//f/9//3//f/9//3//f/9//3//f/9//3//f/9//3//f/9/PTp8FZ0Z/3//f/9//3//f/9//3//f/9//3//f/9//3//f/9//3//f/9//3//f/9//3//f/9//3//f/9//3//f/9//3//f/9//3//f/9//3//f/9//3//f/9//3//f/9//3//f/9//3//f/9//3//f/9//3//f/9//3//f/9//3//f/9//3//f/9//3//f/5/+mJbHZ0Nmw3/b/5//3//f/9//3//f/9//3//f/9//3//f/9//3//f/9//3//f/9//3//f/9//3//f/9//3//f/9//3//f/9//3//f/9//3//f/9//3//f/9//3//f/9//3//f/9//3//f/9//3//f/9//3//f/9//3//f/9//3//f/9//3//f/9//3/fezoVPBF/a/9//3//f/9//3//f/9//3//f/9//3//f/9//3//f/9//3//f/9//3//f/9//3//f/9//3//f/9//3//f/9//3//f/9//3//f/9//3//f/9//3//f/9//3//f/9//3//f/9//3//f/9//3//f/9//3//f/9//3//f/9//3//f/9//3//f/9//3//f/9//3//f/9//3//f/9/+i2cGRkN/3v/f/9//3//f/9//3//f/9//3//f/9//3//f/9//3//f/9//3//f/9//3//f/9//3//f/9//3//f/9//38bOnwVfBH/f/9//3//f/9//3//f/9//3//f/9//3//f/9//3//f/9//3//f/9//3//f/9//3//f/9//3//f/9//3//f/9//3//f/9//3//f/9//3//f/9//3//f/9//3//f/9//3//f/9//3//f/9//3//f/9//3//f/9//3//f/9//3//f/9//3//f/9//FpbHX4RHSr/c/5//3//f/9//3//f/9//3//f/9//3//f/9//3//f/9//3//f/9//3//f/9//3//f/9//3//f/9//3//f/9//3//f/9//3//f/9//3//f/9//3//f/9//3//f/9//3//f/9//3//f/9//3//f/9//3//f/9//3//f/9//3//f/9//3//f/9/ORV9EV5f/3//f/9//3//f/9//3//f/9//3//f/9//3//f/9//3//f/9//3//f/9//3//f/9//3//f/9//3//f/9//3//f/9//3//f/9//3//f/9//3//f/9//3//f/9//3//f/9//3//f/9//3//f/9//3//f/9//3//f/9//3//f/9//3//f/9//3//f/9//3//f/9//3//f/9//39bPnwVWwlfY/9//3//f/9//3//f/9//3//f/9//3//f/9//3//f/9//3//f/9//3//f/9//3//f/9//3//f/9//3//fzw+WxGdGf9//3//f/9//3//f/9//3//f/9//3//f/9//3//f/9//3//f/9//3//f/9//3//f/9//3//f/9//3//f/9//3//f/9//3//f/9//3//f/9//3//f/9//3//f/9//3//f/9//3//f/9//3//f/9//3//f/9//3//f/9//3//f/9//3//f99/u1ZcHXwVnTb/f/9//3//f/9//3//f/9//3//f/9//3//f/9//3//f/9//3//f/9//3//f/9//3//f/9//3//f/9//3//f/9//3//f/9//3//f/9//3//f/9//3//f/9//3//f/9//3//f/9//3//f/9//3//f/9//3//f/9//3//f/9//3//f/9//3//f/9//39ZHXwR/VL+f/9//3//f/9//3//f/9//3//f/9//3//f/9//3//f/9//3//f/9//3//f/9//3//f/9//3//f/9//3//f/9//3//f/9//3//f/9//3//f/9//3//f/9//3//f/9//3//f/9//3//f/9//3//f/9//3//f/9//3//f/9//3//f/9//3//f/9//3//f/9//3//f/9//3//f5tGfBl8Ef1O/3//f/9//3//f/9//3//f/9//3//f/9//3//f/9//3//f/9//3//f/9//3//f/9//3//f/9//3//f/9/HD58FXsV/3//f/9//3//f/9//3//f/9//3//f/9//3//f/9//3//f/9//3//f/9//3//f/9//3//f/9//3//f/9//3//f/9//3//f/9//3//f/9//3//f/9//3//f/9//3//f/9//3//f/9//3//f/9//3//f/9//3//f/9//3//f/9//3//f/9/mk49HX0R3kr/f/9//3//f/9//3//f/9//3//f/9//3//f/9//3//f/9//3//f/9//3//f/9//3//f/9//3//f/9//3//f/9//3//f/9//3//f/9//3//f/9//3//f/9//3//f/9//3//f/9//3//f/9//3//f/9//3//f/9//3//f/9//3//f/9//3//f/9//3//f5ohnRXdUv9//3//f/9//3//f/9//3//f/9//3//f/9//3//f/9//3//f/9//3//f/9//3//f/9//3//f/9//3//f/9//3//f/9//3//f/9//3//f/9//3//f/9//3//f/9//3//f/9//3//f/9//3//f/9//3//f/9//3//f/9//3//f/9//3//f/9//3//f/9//3//f/9//3//f/9//FJ8GVwZnUr/f/9//3//f/9//3//f/9//3//f/9//3//f/9//3//f/9//3//f/9//3//f/9//3//f/9//3//f/9//388PlwVnBn/f/9//3//f/9//3//f/9//3//f/9//3//f/9//3//f/9//3//f/9//3//f/9//3//f/9//3//f/9//3//f/9//3//f/9//3//f/9//3//f/9//3//f/9//3//f/9//3//f/9//3//f/9//3//f/9//3//f/9//3//f/9//3//f/9/fWt8IX0ZXTb/f/9//3//f/9//3//f/9//3//f/9//3//f/9//3//f/9//3//f/9//3//f/9//3//f/9//3//f/9//3//f/9//3//f/9//3//f/9//3//f/9//3//f/9//3//f/9//3//f/9//3//f/9//3//f/9//3//f/9//3//f/9//3//f/9//3//f/9//3//f/9/uyF8Df1S/3//f/9//3//f/9//3//f/9//3//f/9//3//f/9//3//f/9//3//f/9//3//f/9//3//f/9//3//f/9//3//f/9//3//f/9//3//f/9//3//f/9//3//f/9//3//f/9//3//f/9//3//f/9//3//f/9//3//f/9//3//f/9//3//f/9//3//f/9//3//f/9//3//f/9//38bV3wdfBXaLf5//3//f/9//3//f/9//3//f/9//3//f/9//3//f/9//3//f/9//3//f/9//3//f/9//3//f/9//3//f/s1fBV7Gf9//3//f/9//3//f/9//3//f/9//3//f/9//3//f/9//3//f/9//3//f/9//3//f/9//3//f/9//3//f/9//3//f/9//3//f/9//3//f/9//3//f/9//3//f/9//3//f/9//3//f/9//3//f/9//3//f/9//3//f/9//3//f/9/ulZbHZ0Z3j7/f/9//3//f/9//3//f/9//3//f/9//3//f/9//3//f/9//3//f/9//3//f/9//3//f/9//3//f/9//3//f/9//3//f/9//3//f/9//3//f/9//3//f/9//3//f/9//3//f/9//3//f/9//3//f/9//3//f/9//3//f/9//3//f/9//3//f/9//3//f/9//3/bLX0VfUL/f/9//3//f/9//3//f/9//3//f/9//3//f/9//3//f/9//3//f/9//3//f/9//3//f/9//3//f/9//3//f/9//3//f/9//3//f/9//3//f/9//3//f/9//3//f/9//3//f/9//3//f/9//3//f/9//3//f/9//3//f/9//3//f/9//3//f/9//3//f/9//3//f/9//3//f55nWxGdGZoh/3//f/9//3//f/9//3//f/9//3//f/9//3//f/9//3//f/9//3//f/9//3//f/9//3//f/9//3//f/9/HDZcEb0d/3//f/9//3//f/9//3//f/9//3//f/9//3//f/9//3//f/9//3//f/9//3//f/9//3//e/9//3//f/9//3//f/9//3//f/9//3//f/9//3//f/9//3//f/9//3//f/9//3//f/9//3//f/9//3//f/9//3//f/9//3//f997Gz58FX4VPVv/f/9//3//f/9//3//f/9//3//f/9//3//f/9//3//f/9//3//f/9//3//f/9//3//f/9//3//f/9//3//f/9//3//f/9//3//f/9//3//f/9//3//f/9//3//f/9//3//f/9//3//f/9//3//f/9//3//f/9//3//f/9//3//f/9//3//f/9//3//f/9//3//f/s1fhVdOv97/3//f/9//3//f/9//3//f/9//3//f/9//3//f/9//3//f/9//3//f/9//3//f/9//3//f/9//3//f/9//3//f/9//3//f/9//3//f/9//3//f/9//3//f/9//3//f/9//3//f/9//3//f/9//3//f/9//3//f/9//3//f/9//3//f/9//3//f/9//3//f/9//3//f/9/33NaCZ0Veh3/f/9//3//f/9//3//f/9//3//f/9//3//f/9//3//f/9//3//f/9//3//f/9//3//f/9//3//f/9//3/7LXwVmx3/f/9//3//f/9//3//f/9//3//f/9//3//f/9//3//f/9//3//f/9//3//f/9//3//f51z/3//f/9//3//f/9//3//f/9//3//f/9//3//f/9//3//f/9//3//f/9//3//f/9//3//f/9//3//f/9//3//f/9//3//f/5/uVJeHX0RvUL+f/9//3//f/9//3//f/9//3//f/9//3//f/9//3//f/9//3//f/9//3//f/9//3//f/9//3//f/9//3//f/9//3//f/9//3//f/9//3//f/9//3//f/9//3//f/9//3//f/9//3//f/9//3//f/9//3//f/9//3//f/9//3//f/9//3//f/9//3//f/9//3//f/9/+i2fGfsl/3v/f/9//3//f/9//3//f/9//3//f/9//3//f/9//3//f/9//3//f/9//3//f/9//3//f/9//3//f/9//3//f/9//3//f/9//3//f/9//3//f/9//3//f/9//3//f/9//3//f/9//3//f/9//3//f/9//3//f/9//3//f/9//3//f/9//3//f/9//3//f/9//3//f/9//n//fzoVnBlcEf9//3//f/9//3//f/9//3//f/9//3//f/9//3//f/9//3//f/9//3//f/9//3//f/9//3//f/9//3//f9stfBXcJf9//3//f/9//3//f/9//3//f/9//3//f/9//3//f/9//3//f/9//3//f/9//3//f/9//3//f/9//3//f/9//3//f/9//3//f/9//3//f/9//3//f/9//3//f/9//3//f/9//3//f/9//3//f/9//3//f/9//3//f717G0JcHV0ZfT7/f/9//3//f/9//3//f/9//3//f/9//3//f/9//3//f/9//3//f/9//3//f/9//3//f/9//3//f/9//3//f/9//3//f/9//3//f/9//3//f/9//3//f/9//3//f/9//3//f/9//3//f/9//3//f/9//3//f/9//3//f/9//3//f/9//3//f/9//3//f/9//3//f/9//387OlwRexX/d/9//3//f/9//3//f/9//3//f/9//3//f/9//3//f/9//3//f/9//3//f/9//3//f/9//3//f/9//3//f/9//3//f/9//3//f/9//3//f/9//3//f/9//3//f/9//3//f/9//3//f/9//3//f/9//3//f/9//3//f/9//3//f/9//3//f/9//3//f/9//3//f/9//3//f/9/Whl8GT0R/3v/f/9//3//f/9//3//f/9//3//f/9//3//f/9//3//f/9//3//f/9//3//f/9//3//f/9//3//f/9/eSF8Gdwl/3//f/9//3//f/9//3//f/9//3//f/9//3//f/9//3//f/9//3//f/9//3//f/9//3//f/9//3//f/9//3//f/9//3//f/9//3//f/9//3//f/9//3//f/9//3//f/9//3//f/9//3//f/9//3//f/9//3//f1xrfCF6GV0Z/k7+f/9//3//f/9//3//f/9//3//f/9//3//f/9//3//f/9//3//f/9//3//f/9//3//f/9//3//f/9//3//f/9//3//f/9//3//f/9//3//f/9//3//f/9//3//f/9//3//f/9//3//f/9//3//f/9//3//f/9//3//f/9//3//f/9//3//f/9//3//f/9//3//f/9//3//f1o+nR1bFf97/3//f/9//3//f/9//3//f/9//3//f/9//3//f/9//3//f/9//3//f/9//3//f/9//3//f/9//3//f/9//3//f/9//3//f/9//3//f/9//3//f/9//3//f/9//3//f/9//3//f/9//3//f/9//3//f/9//3//f/9//3//f/9//3//f/9//3//f/9//3//f/9//3//f/9//396HXwdHQ3/e/9//3//f/9//3//f/9//3//f/9//3//f/9//3//f/9//3//f/9//3//f/9//3//f/9//3//f/9//39bIX0ZPTL/f/9//3//f/9//3//f/9//3//f/9//3//f/9//3//f/9//3//f/9//3//f/9//3//f/9//3//f/9//3//f/9//3//f/9//3//f/9//3//f/9//3//f/9//3//f/9//3//f/9//3//f/9//3//f/9//3//f9x7WyWbHV8RvTb/f/9//3//f/9//3//f/9//3//f/9//3//f/9//3//f/9//3//f/9//3//f/9//3//f/9//3//f/9//3//f/9//3//f/9//3//f/9//3//f/9//3//f/9//3//f/9//3//f/9//3//f/9//3//f/9//3//f/9//3//f/9//3//f/9//3//f/9//3//f/9//3//f/9//3//f/9/e0Z9GVwV/3f/f/9//3//f/9//3//f/9//3//f/9//3//f/9//3//f/9//3//f/9//3//f/9//3//f/9//3//f/9//3//f/9//3//f/9//3//f/9//3//f/9//3//f/9//3//f/9//3//f/9//3//f/9//3//f/9//3//f/9//3//f/9//3//f/9//3//f/9//3//f/9//3//f/9//3//f5oZXRk8Fd9z/3//f/9//3//f/9//3//f/9//3//f/9//3//f/9//3//f/9//3//f/9//3//f/9//3//f/9//3//fxkVfRU8Nv9//3//f/9//3//f/9//3//f/9//3//f/9//3//f/9//3//f/9//3//f/9//3//f/9//3//f/9//3//f/9//3//f/9//3//f/9//3//f/9//3//f/9//3//f/9//3//f/9//3//f/9//3//f/9//3//f31vmyl+Eb4lfmf/f/9//3//f/9//3//f/9//3//f/9//3//f/9//3//f/9//3//f/9//3//f/9//3//f/9//3//f/9//3//f/9//3//f/9//3//f/9//3//f/9//3//f/9//3//f/9//3//f/9//3//f/9//3//f/9//3//f/9//3//f/9//3//f/9//3//f/9//3//f/9//3//f/9//3//f/9//39aQp4dGw3/e/9//3//f/9//3//f/9//3//f/9//3//f/9//3//f/9//3//f/9//3//f/9//3//f/9//3//f/9//3//f/9//3//f/9//3//f/9//3//f/9//3//f/9//3//f/9//3//f/9//3//f/9//3//f/9//3//f/9//3//f/9//3//f/9//3//f/9//3//f/9//3//f/9//3//f/9/2iWeHVsNnmP/f/9//3//f/9//3//f/9//3//f/9//3//f/9//3//f/9//3//f/9//3//f/9//3//f/9//3//f/9/GRV9Fb1G/3//f/9//3//f/9//3//f/9//3//f/9//3//f/9//3//f/9//3//f/9//3//f/9//3//f/9//3//f/9//3//f/9//3//f/9//3//f/9//3//f/9//3//f/9//3//f/9//3//f/9//3//f/9//3//f7lWvCl9ET02/3//f/9//3//f/9//3//f/9//3//f/9//3//f/9//3//f/9//3//f/9//3//f/9//3//f/9//3//f/9//3//f/9//3//f/9//3//f/9//3//f/9//3//f/9//3//f/9//3//f/9//3//f/9//3//f/9//3//f/9//3//f/9//3//f/9//3//f/9//3//f/9//3//f/9//3//f/9//3//f7xOfRUbBd9v/3//f/9//3//f/9//3//f/9//3//f/9//3//f/9//3//f/9//3//f/9//3//f/9//3//f/9//3//f/9//3//f/9//3//f/9//3//f/9//3//f/9//3//f/9//3//f/9//3//f/9//3//f/9//3//f/9//3//f/9//3//f/9//3//f/9//3//f/9//3//f/9//3//f/9//38aLnwVnA0+X/9//3//f/9//3//f/9//3//f/9//3//f/9//3//f/9//3//f/9//3//f/9//3//f/9//3//f/9/vXMbEVwV3FL/f/9//3//f/9//3//f/9//3//f/9//3//f/9//3//f/9//3//f/9//3//f/9//3//f/9//3//f/9//3//f/9//3//f/9//3//f/9//3//f/9//3//f/9//3//f/9//3//f/9//3//f/9//3//f/o1fxldDb5C/3//f/9//3//f/9//3//f/9//3//f/9//3//f/9//3//f/9//3//f/9//3//f/9//3//f/9//3//f/9//3//f/9//3//f/9//3//f/9//3//f/9//3//f/9//3//f/9//3//f/9//3//f/9//3//f/9//3//f/9//3//f/9//3//f/9//3//f/9//3//f/9//3//f/9//3//f/9//3//f/9/u05+GRsB/3f/f/9//3//f/9//3//f/9//3//f/9//3//f/9//3//f/9//3//f/9//3//f/9//3//f/9//3//f/9//3//f/9//3//f/9//3//f/9//3//f/9//3//f/9//3//f/9//3//f/9//3//f/9//3//f/9//3//f/9//3//f/9//3//f/9//3//f/9//3//f/9//3//f/9//3//fxoynR19GV5b/3//f/9//3//f/9//3//f/9//3//f/9//3//f/9//3//f/9//3//f/9//3//f/9//3//f/9//398a1wROwlfY/9//3//f/9//3//f/9//3//f/9//3//f/9//3//f/9//3//f/9//3//f/9//3//f/9//3//f/9//3//f/9//3//f/9//3//f/9//3//f/9//3//f/9//3//f/9//3//f/9//3//f/9//3/9f7k1fRldCV02/3//f/9//3//f/9//3//f/9//3//f/9//3//f/9//3//f/9//3//f/9//3//f/9//3//f/9//3//f/9//3//f/9//3//f/9//3//f/9//3//f/9//3//f/9//3//f/9//3//f/9//3//f/9//3//f/9//3//f/9//3//f/9//3//f/9//3//f/9//3//f/9//3//f/9//3//f/9//3//f/9//3+8Tl0ZGwm/b/9//3//f/9//3//f/9//3//f/9//3//f/9//3//f/9//3//f/9//3//f/9//3//f/9//3//f/9//3//f/9//3//f/9//3//f/9//3//f/9//3//f/9//3//f/9//3//f/9//3//f/9//3//f/9//3//f/9//3//f/9//3//f/9//3//f/9//3//f/9//3//f/9//3//f/9/WzZ8HZ4RHVf/f/9//3//f/9//3//f/9//3//f/9//3//f/9//3//f/9//3//f/9//3//f/9//3//f/9//3//fxtjPBUbCb9z/3//f/9//3//f/9//3//f/9//3//f/9//3//f/9//3//f/9//3//f/9//3//f/9//3//f/9//3//f/9//3//f/9//3//f/9//3//f/9//3//f/9//3//f/9//3//f/9//3//f/9//3/+e/o1nhmdFV5f/3//f/9//3//f/9//3//f/9//3//f/9//3//f/9//3//f/9//3//f/9//3//f/9//3//f/9//3//f/9//3//f/9//3//f/9//3//f/9//3//f/9//3//f/9//3//f/9//3//f/9//3//f/9//3//f/9//3//f/9//3//f/9//3//f/9//3//f/9//3//f/9//3//f/9//3//f/9//3//f/9//3//f9xSnhn6BF9f/3//f/9//3//f/9//3//f/9//3//f/9//3//f/9//3//f/9//3//f/9//3//f/9//3//f/9//3//f/9//3//f/9//3//f/9//3//f/9//3//f/9//3//f/9//3//f/9//3//f/9//3//f/9//3//f/9//3//f/9//3//f/9//3//f/9//3//f/9//3//f/9//3//f/9//397Op0dfhkdV/9//3//f/9//3//f/9//3//f/9//3//f/9//3//f/9//3//f/9//3//f/9//3//f/9//3//f/9/uVJ9HZwd/3//f/9//3//f/9//3//f/9//3//f/9//3//f/9//3//f/9//3//f/9//3//f/9//3//f/9//3//f/9//3//f/9//3//f/9//3//f/9//3//f/9//3//f/9//3//f/9//3//f/9//388Z5glfhkdLv93/3//f/9//3//f/9//3//f/9//3//f/9//3//f/9//3//f/9//3//f/9//3//f/9//3//f/9//3//f/9//3//f/9//3//f/9//3//f/9//3//f/9//3//f/9//3//f/9//3//f/9//3//f/9//3//f/9//3//f/9//3//f/9//3//f/9//3//f/9//3//f/9//3//f/9//3//f/9//3//f/9//3//f/9//FZdETsBP1f/f/9//3//f/9//3//f/9//3//f/9//3//f/9//3//f/9//3//f/9//3//f/9//3//f/9//3//f/9//3//f/9//3//f/9//3//f/9//3//f/9//3//f/9//3//f/9//3//f/9//3//f/9//3//f/9//3//f/9//3//f/9//3//f/9//3//f/9//3//f/9//3//f/9//3//f7xCex1eJdxK/3//f/9//3//f/9//3//f/9//3//f/9//3//f/9//3//f/9//3//f/9//3//f/9//3//f/9//3+aSlwV/Sn/f/9//3//f/9//3//f/9//3//f/9//3//f/9//3//f/9//3//f/9//3//f/9//3//f/9//3//f/9//3//f/9//3//f/9//3//f/9//3//f/9//3//f/9//3//f/9//3//f/9//3/7XnklfRl9Ed9z/3//f/9//3//f/9//3//f/9//3//f/9//3//f/9//3//f/9//3//f/9//3//f/9//3//f/9//3//f/9//3//f/9//3//f/9//3//f/9//3//f/9//3//f/9//3//f/9//3//f/9//3//f/9//3//f/9//3//f/9//3//f/9//3//f/9//3//f/9//3//f/9//3//f/9//n++d3xvXWcdY91aHGNda5xz/3/7Vn0VGgF/Z/9//3//f/9//3//f/9//3//f/9//3//f/9//3//f/9//3//f/9//3//f/9//3//f/9//3//f/9//3//f/9//3//f/9//3//f/9//3//f/9//3//f/9//3//f/9//3//f/9//3//f/9//3//f/9//3//f/9//3//f/9//3//f/9//3//f/9//3//f/9//3//f/9//3//f/9/nD6dFX4NPk//f/9//3//f/9//3//f/9//3//f/9//3//f/9//3//f/9//3//f/9//3//f/9//3//f/9//3//fzs+fRkeMv9//3//f/9//3//f/9//3//f/9//3//f/9//3//f/9//3//f/9//3//f/9//3//f/9//3//f/9//3//f/9//3//f/9//3//f/9//3//f/9//3//f/9//3//f/9//3//f/9//3/7Xl0VnRFeFX5j/3//f/9//3//f/9//3//f/9//3//f/9//3//f/9//3//f/9//3//f/9//3//f/9//3//f/9//3//f/9//3//f/9//3//f/9//3//f/9//3//f/9//3//f/9//3//f/9//3//f/9//3//f/9//3//f/9//3//f/9//3//f/9//3//f/9//3//f/9//3//f/9//398b5tW2jFaHVwZXBVcEX0RXA19DVwNXRVbEZsdWgkbBT5b/3//f/9//3//f/9//3//f/9//3//f/9//3//f/9//3//f/9//3//f/9//3//f/9//3//f/9//3//f/9//3//f/9//3//f/9//3//f/9//3//f/9//3//f/9//3//f/9//3//f/9//3//f/9//3//f/9//3//f/9//3//f/9//3//f/9//3//f/9//3//f/9//3//f/9//397OnwRXiEcU/9//3//f/9//3//f/9//3//f/9//3//f/9//3//f/9//3//f/9//3//f/9//3//f/9//3//f/9/Gjp9FR0y/3//f/9//3//f/9//3//f/9//3//f/9//3//f/9//3//f/9//3//f/9//3//f/9//3//f/9//3//f/9//3//f/9//3//f/9//3//f/9//3//f/9//3//f/9//3//f/9//388Y3wVfR39JZ9n/n//f/9//3//f/9//3//f/9//3//f/9//3//f/9//3//f/9//3//f/9//3//f/9//3//f/9//3//f/9//3//f/9//3//f/9//3//f/9//3//f/9//3//f/9//3//f/9//3//f/9//3//f/9//3//f/9//3//f/9//3//f/9//3//f/9//3//f/9//3//f/1/u1pXIVwdfBWdFX0VXBU8EX0ZnBm9GXwRXRFcDX4JWwlcCVwJWg16Qv5//3//f/9//3//f/9//3//f/9//3//f/9//3//f/9//3//f/9//3//f/9//3//f/9//3//f/9//3//f/9//3//f/9//3//f/9//3//f/9//3//f/9//3//f/9//3//f/9//3//f/9//3//f/9//3//f/9//3//f/9//3//f/9//3//f/9//3//f/9//3//f/9//3//fxoyfRl9ET5b/3//f/9//3//f/9//3//f/9//3//f/9//3//f/9//3//f/9//3//f/9//3//f/9//3//f/9//3+4KX0Z/C3/f/9//3//f/9//3//f/9//3//f/9//3//f/9//3//f/9//3//f/9//3//f/9//3//f/9//3//f/9//3//f/9//3//f/9//3//f/9//3//f/9//3//f/9//3//f/9//39da3slnhFdMt9v/3//f/9//3//f/9//3//f/9//3//f/9//3//f/9//3//f/9//3//f/9//3//f/9//3//f/9//3//f/9//3//f/9//3//f/9//3//f/9//3//f/9//3//f/9//3//f/9//3//f/9//3//f/9//3//f/9//3//f/9//3//f/9//3//f/9//3//f/9//n++d3tOeyFcFX0VXBGdGT0y/lJeY79v3nP/e/97/3u+d35r3U4cMjsNWw08EX0NexGdRt53/3//f/9//3//f/9//3//f/9//3//f/9//3//f/9//3//f/9//3//f/9//3//f/9//3//f/9//3//f/9//3//f/9//3//f/9//3//f/9//3//f/9//3//f/9//3//f/9//3//f/9//3//f/9//3//f/9//3//f/9//3//f/9//3//f/9//3//f/9//3//f/9/GzJcFX0NPVf/f/9//3//f/9//3//f/9//3//f/9//3//f/9//3//f/9//3//f/9//3//f/9//3//f/9//3//f5olXBn9Lf9//3//f/9//3//f/9//3//f/9//3//f/9//3//f/9//3//f/9//3//f/9//3//f/9//3//f/9//3//f/9//3//f/9//3//f/9//3//f/9//3//f/9//3//f/9/vHd7SlwZfhm9Pv9//n//f/9//3//f/9//3//f/9//3//f/9//3//f/9//3//f/9//3//f/9//3//f/9//3//f/9//3//f/9//3//f/9//3//f/9//3//f/9//3//f/9//3//f/9//3//f/9//3//f/9//3//f/9//3//f/9//3//f/9//3//f/9//3//f/9//3//f/9/nHN6SjodfRV9DZwdPjZfY/93/3//f/9//3//f/9//3//f/9//3//f1xjfBl7EdwhfA1+EXwRfBHcQv9//3//f/9//3//f/9//3//f/9//3//f/9//3//f/9//3//f/9//3//f/9//3//f/9//3//f/9//3//f/9//3//f/9//3//f/9//3//f/9//3//f/9//3//f/9//3//f/9//3//f/9//3//f/9//3//f/9//3//f/9//3//f/9//3//f/9//3//f/9//3/8LZ0ZfQ1eW/9//3//f/9//3//f/9//3//f/9//3//f/9//3//f/9//3//f/9//3//f/9//3//f/9//3//f/9/Whl9GTwy/3//f/9//3//f/9//3//f/9//3//f/9//3//f/9//3//f/9//3//f/9//3//f/9//3//f/9//3//f/9//3//f/9//3//f/9//3//f/9//3//f/9//3//f/9/fG97JX0dfRW9Ov9//3//f/9//3//f/9//3//f/9//3//f/9//3//f/9//3//f/9//3//f/9//3//f/9//3//f/9//3//f/9//3//f/9//3//f/9//3//f/9//3//f/9//3//f/9//3//f/9//3//f/9//3//f/9//3//f/9//3//f/9//3//f/9//3//f/9//3//f/9/2lp7HVwRexV9Ff5K/3v/f/9//3//f/9//3//f/9//3//f/9//3//f/9/fW9cDVwRnEK/cxw+Xh1cFXwV+i3/f/9//3//f/9//3//f/9//3//f/9//3//f/9//3//f/9//3//f/9//3//f/9//3//f/9//3//f/9//3//f/9//3//f/9//3//f/9//3//f/9//3//f/9//3//f/9//3//f/9//3//f/9//3//f/9//3//f/9//3//f/9//3//f/9//3//f/9//3//fxsqfR17DV1b/3//f/9//3//f/9//3//f/9//3//f/9//3//f/9//3//f/9//3//f/9//3//f/9//3//f/9/3ns6DVwRnT7/f/9//3//f/9//3//f/9//3//f/9//3//f/9//3//f/9//3//f/9//3//f/9//3//f/9//3//f/9//3//f/9//3//f/9//3//f/9//3//f/9//3//f/9/nXM7GZwRfQ2eRv5//3//f/9//3//f/9//3//f/9//3//f/9//3//f/9//3//f/9//3//f/9//3//f/9//3//f/9//3//f/9//3//f/9//3//f/9//3//f/9//3//f/9//3//f/9//3//f/9//3//f/9//3//f/9//3//f/9//3//f/9//3//f/9//3//f/9//3//f/9/G1+bHXwRXBUcJp9j/n//f/9//3//f/9//3//f/9//3//f/9//3//f/9//3+eb1wRXRGdPv9//3+dUl0dXhl9ETwy/3//f/9//3//f/9//3//f/9//3//f/9//3//f/9//3//f/9//3//f/9//3//f/9//3//f/9//3//f/9//3//f/9//3//f/9//3//f/9//3//f/9//3//f/9//3//f/9//3//f/9//3//f/9//3//f/9//3//f/9//3//f/9//3//f/9//3//f/9/2SWdHXsNnmP/f/9//3//f/9//3//f/9//3//f/9//3//f/9//3//f/9//3//f/9//3//f/9//3//f/9//3//fxsRPBWcQv9//3//f/9//3//f/9//3//f/9//3//f/9//3//f/9//3//f/9//3//f/9//3//f/9//3//f/9//3//f/9//3//f/9//3//f/9//3//f/9//3//f/9/vHeaKX0VnRm9Qv9//3//f/9//3//f/9//3//f/9//3//f/9//3//f/9//3//f/9//3//f/9//3//f/9//3//f/9//3//f/9//3//f/9//3//f/9//3//f/9//3//f/9//3//f/9//3//f/9//3//f/9//3//f/9//3//f/9//3//f/9//3//f/9//3//f/9//3//f/9/ekpcFVwJHSZeW/9//3//f/9//3//f/9//3//f/9//3//f/9//3//f/9//3//f/97GQ1+DXw6/3//f/9/nXOcUlsVfRW7Hd53/3//f/9//3//f/9//3//f/9//3//f/9//3//f/9//3//f/9//3//f/9//3//f/9//3//f/9//3//f/9//3//f/9//3//f/9//3//f/9//3//f/9//3//f/9//3//f/9//3//f/9//3//f/9//3//f/9//3//f/9//3//f/9//3//f/9//3/6IX0ZWgXfb/9//3//f/9//3//f/9//3//f/9//3//f/9//3//f/9//3//f/9//3//f/9//3//f/9//3//f3xvXBU7Ff5S/3//f/9//3//f/9//3//f/9//3//f/9//3//f/9//3//f/9//3//f/9//3//f/9//3//f/9//3//f/9//3//f/9//3//f/9//3//f/9//3//f/9/2lp7IX4VvRm+b/9//3//f/9//3//f/9//3//f/9//3//f/9//3//f/9//3//f/9//3//f/9//3//f/9//3//f/9//3//f/9//3//f/9//3//f/9//3//f/9//3//f/9//3//f/9//3//f/9//3//f/9//3//f/9//3//f/9//3//f/9//3//f/9//3//f/9//3//f753+TVcEXwRnT7/e/9//3//f/9//3//f/9//3//f/9//3//f/9//3//f/9//3//f/9//3s7EVwNfT7/f/9//3//f/9/f2+bIZ0RexW9Sv9//3//f/9//3//f/9//3//f/9//3//f/9//3//f/9//3//f/9//3//f/9//3//f/9//3//f/9//3//f/9//3//f/9//3//f/9//3//f/9//3//f/9//3//f/9//3//f/9//3//f/9//3//f/9//3//f/9//3//f/9//3//f/9//3//f7oZnRk8Ef93/3//f/9//3//f/9//3//f/9//3//f/9//3//f/9//3//f/9//3//f/9//3//f/9//3//f/9/XW9dDXsVPlv/f/9//3//f/9//3//f/9//3//f/9//3//f/9//3//f/9//3//f/9//3//f/9//3//f/9//3//f/9//3//f/9//3//f/9//3//f/9//3//f/9/vnNcGX4V/SH/e/9//3//f/5//3//f/9//3//f/5//3//f/9//3//f/9//3//f/9//3//f/9//3//f/9//3//f/9//3//f/9//3//f/9//3//f/9//3//f/9//3//f/9//3//f/9//3//f/9//3//f/9//3//f/9//3//f/9//3//f/9//3//f/9//3//f/9//3//f/9/ti1cGXwJHSL/e/9//n//f/9//3//f/9//3//f/9//3//f/9//3//f/9//3//f/9//3//fzoRnhEbLv9//3//f/9//3//fz1ffRGdFX0JHVv/f/9//3//f/9//3//f/9//3//f/9//3//f/9//3//f/9//3//f/9//3//f/9//3//f/9//3//f/9//3//f/9//3//f/9//3//f/9//3//f/9//3//f/9//3//f/9//3//f/9//3//f/9//3//f/9//3//f/9//3//f/9//3//f/9/ehV7FTwR33f/f/9//3//f/9//3//f/9//3//f/9//3//f/9//3//f/9//3//f/9//3//f/9//3//f/9//3/7Xl0Rmx2ea/9//3//f/9//3//f/9//3//f/9//3//f/9//3//f/9//3//f/9//3//f/9//3//f/9//3//f/9//3//f/9//3//f/9//3//f/9//3//f/9/fW+6MX0V3SG+a/9//3//f/9//3//f/9//3//f/9//3//f/9//3//f/9//3//f/9//3//f/9//3//f/9//3//f/9//3//f/9//3//f/9//3//f/9//3//f/9//3//f/9//3//f/9//3//f/9//3//f/9//3//f/9//3//f/9//3//f/9//3//f/9//3//f/9//3//f/9/2lJ8FXsR3Bn+b/9//3//f/9//3//f/9//3//f/9//3//f/9//3//f/9//3//f/9//3//f/9/WhF9DRwq/3//f/9//3//f/9//n/9VnsZfRl8Cb5v/3//f/9//3//f/9//3//f/9//3//f/9//3//f/9//3//f/9//3//f/9//3//f/9//3//f/9//3//f/9//3//f/9//3//f/9//3//f/9//3//f/9//3//f/9//3//f/9//3//f/9//3//f/9//3//f/9//3//f/9//3//f/9//39ZFZwVXA3/f/9//3//f/9//3//f/9//3//f/9//3//f/9//3//f/9//3//f/9//3//f/9//3//f/9//3//f9xaXRXcIb9v/3//f/9//3//f/9//3//f/9//3//f/9//3//f/9//3//f/9//3//f/9//3//f/9//3//f/9//3//f/9//3//f/9//3//f/9//3//f/9/PWeaJVwRvkL+d/9//3//f/9//3//f/9//3//f/9//3//f/9//3//f/9//3//f/9//3//f/9//3//f/9//3//f/9//3//f/9//3//f/9//3//f/9//3//f/9//3//f/9//3//f/9//3//f/9//3//f/9//3//f/9//3//f/9//3//f/9//3//f/9//3//f/9//3//f/9/fGtaGXsJvRHfZ/5//3//f/9//3//f/9//3//f/9//3//f/9//3//f/9//3//f/9//3//f/9//39ZFZ0N2yH/f/9//3//f/9//3//f/9/HVubIX0ZnBX/e/9//3//f/9//3//f/9//3//f/9//3//f/9//3//f/9//3//f/9//3//f/9//3//f/9//3//f/9//3//f/9//3//f/9//3//f/9//3//f/9//3//f/9//3//f/9//3//f/9//3//f/9//3//f/9//3//f/9//3//f/9//3/fe1kVfBWcEf9//3//f/9//3//f/9//3//f/9//3//f/9//3//f/9//3//f/9//3//f/9//3//f/9//3//f/9/ek59Fdwt/3v/f/9//3//f/9//3//f/9//3//f/9//3//f/9//3//f/9//3//f/9//3//f/9//3//f/9//3//f/9//3//f/9//3//f/9//3/+f11rvC18HZ0Rn1//f/9//3//f/9//3//f/9//3//f/9//3//f/9//3//f/9//3//f/9//3//f/9//3//f/9//3//f/9//3+dd7cxuyE7Ov9//n/+f/9//3//f/9//3//f/9//3//f/9//3//f/9//3//f/9//3//f/9//3//f/9//3//f/9//3//f/9//3//f/9//3//f/9//38aPnwVXQ0dT/9//3//f/9//3//f/9//3//f/9//3//f/9//3//f/9//3//f/9//3//f/9//3//f3ohfBXcJf9//3//f/9//3//f/9//3//f953OhmdFdxG/3//f/9//3//f/9//3//f/9//3//f/9//3//f/9//3//f/9//3//f/9//3//f/9//3//f/9//3//f/9//3//f/9//3//f/9//3//f/9//3//f/9//3//f/9//3//f/9//3//f/9//3//f/9//3//f/9//3//f/9//3//f99zWhGcFbsN/3//f/9//3//f/9//3//f/9//3//f/9//3//f/9//3//f/9//3//f/9//3//f/9//3//f/9//397Sn0V/DX/f/9//3//f/9//3//f/9//3//f/9//3//f/9//3//f/9//3//f/9//3//f/9//3//f/9//3//f/9//3//f/9//3//f/9//3//f7572S2dGZ0RnT46NltCOjp7QnpCnEqbSrxS/VrcVvxeHV89Y11nfGt8b51znXO9d99/33/ff99733vfe99/vne+d5xvvnd8a7lOWRVaEZoVXmP9Xv1avFLcVrxSvE6cUr1Sm0abRrtO3FLcUrxW3Fr9XlxrfG+9d/9//3//f/9//3//f/9//3//f/9//3//f/9//3//f/9//3+dbzsVXA3dQv97/3//f/9//3//f/9//3//f/9//3//f/9//3//f/9//3//f/9//3//f/9//3//f/9/myGdDdwZ/3//f/9//3//f/9//3//f/9//n/dWj0ZXBG+c/9//3//f/9//3//f/9//3//f/9//3//f/9//3//f/9//3//f/9//3//f/9//3//f/9//3//f/9//3//f/9//3//f/9//3//f/9//3//f/9//3//f/9//3//f/9//3//f/9//3//f/9//3//f/9//3//f/9//3//f/9/O1+cEZwVuxn/f/9//3//f/9//3//f/9//3//f/9//3//f/9//3//f/9//3//f/9//3//f/9//3//f/9//3//f/o1fRU8Ov9//3//f/9//3//f/9//3//f/9//3//f/9//3//f/9//3//f/9//3//f/9//3//f/9//3//f/9//3//f/9//3//f/9//3/+f5pKeRldHZsRvmtXIXoRWwl7CVsJewlbDVwRXA18EX0NXRFcDV0NXAl8ETwJXAlcDVwNPBFcFTwNXBFcEVwVXBVcDV0RXQ1eEVwNXAlaCVoFfAlbCX0Rewl8DVwNfRF9EX0RfA18EXwRfRVcDX0JewmcDXwRfA1bDVwRWhXbLRo6nnf+f/9//3//f/9//3//f/9//3//f/9//3//fxo+fBm9Jf9//3//f/9//3//f/9//3//f/9//3//f/9//3//f/9//3//f/9//3//f/9//3//f/9//3+8LX0RvBX/f/9//3//f/9//3//f/9//3//f/9/Gzp9Gfwt/3//f/9//3//f/9//3//f/9//3//f/9//3//f/9//3//f/9//3//f/9//3//f/9//3//f/9//3//f/9//3//f/9//3//f/9//3//f/9//3//f/9//3//f/9//3//f/9//3//f/9//3//f/9//3//f/9//3//f/9//3/7UnwNnBX6If9//3//f/9//3//f/9//3//f/9//3//f/9//3//f/9//3//f/9//3//f/9//3//f/9//3//f/9/2y19EZ0+/3//f/9//3//f/9//3//f/9//3//f/9//3//f/9//3//f/9//3//f/9//3//f/9//3//f/9//3//f/9//3//f/9//3/efxo+XRWdFT0u/3f+f/k5Wxl8GXwZfRmcIZ0ZfRWdHXwZfRV8DZ0RfRWdDX0VnRmcDZ0VfRGdFX0RfRF9EZ0VfRGdEZwRnRl8Eb0RnRGcETwNWgVcCZ0RfRGeEX4RnhV9FZ4ZnR2+GZ0Znh2dFZ0VnRWdFX0VnRWcEZ0ZfRWdGXsVnBWaIb93/3//f753e0raLdste0L/f/9//3//f753Nx1cEd5K/3//f/9//3//f/9//3//f/9//3//f/9//3//f/9//3//f/9//3//f/9//3//f/5//n//f/opfRF8Ef9//3//f/9//3//f/9//3//f/5//3/eczwVPBG7Sv5//3//f/9//3//f/9//3//f/9//3//f/9//3//f/9//3//f/9//3//f/9//3//f/9//3//f/9//3//f/9//3//f/9//3//f/9//3//f/9//3//f/9//3//f/9//3//f/9//3//f/9//3//f/9//3//f/9//3//f1oyexV7DZw6/3//f/9//3//f/9//3//f/9//3//f/9//3//f/9//3//f/9//3//f/9//3//f/9//3//f/9//3/bLX4VvUb/f/9//3//f/9//3//f/9//3//f/9//3//f/9//3//f/9//3//f/9//3//f/9//3//f/9//3//f/9//3//f/9//3//f3pOXhmcDfwV/3//f/9//3//f/97/3//e/9//3f/e/9//3//c/93v2t+Z19bHlf/Wr9On0p/Rn9Gn0p/Rl9CXj5/Qn9Gn0ZfPn9C3k7/Ut5SWhlbCTwu/3P/b/93/3v/e/9//3//f/97/3//e/97/3P/c75r32/fZ19T/VLdSnw+HS58ERsyv3f/f757dx1cEXwNWgV9BXs+/3//f/9/HF9aHTwNnm//f/9//3//f/9//3//f/9//3//f/9//n9cZ/xa/3v/f/9//3//f/9//3//f/9//3//f/9/GzZ9EV0J/3v/f/9//3//f/9//3//f/9//3//f/9/vDWcFVoN33f/f/9//3//f/9//3//f/9//3//f/9//3//f/9//3//f/9//3//f/9//3//f/9//3//f/9//3//f/9//3//f/9//3//f/9//3//f/9//3//f/9//3//f/9//3//f/9//3//f/9//3//f/9//3//f/9//3//fxxfuh17FXsNXlv/f/9//3//f/9//3//f/9//3//f/9//3//f/9//3//f/9//3//f/9//3//f/9//3//f/9//3//f9stfRXdTv9//3//f/9//3//f/9//3//f/9//3//f/9//3//f/9//3//f/9//3//f/9//3//f/9//3//f/9//3//f/9//3//f5tSXBl9Ed5C/3v/f/9//3//f/9//3//f/9//3//f/9//3//f/9//3//f/9//3//f/9//3//f/9//3//f/9//3//f/9//3//f/9//3//f/9//38XHXwNOzL/f/9//3//f/9//3//f/9//3//f/9//3//f/9//3//f/9//3//f/9//3//f/53/3//f/9/GDo8EXwRew18DVoROwn/f/9//38ZPn0Z3CX/f/97/3//f/9//3//f/9//3//f/9/vndUKTkZOQn3BBkROw1cEZwZuyW6Idsp/S38MRw2XDqbHXwJWwG8SptS3FLdWtxa/VoeYx1j/WIdX11nHWfaWj0RnRU8Op1znHO8d5x33Xu+e513nHO9e717vXu+e/9/3n+9e957/3/de717nHOcc713vXvee9573nu9d3xvnW99c15rHWMeY/1am06bTnpGv3P/f/9//3//f/9//3//f/9//3//f/9//3//f/9//3//f/9//3/aSpcdnB16CXsNWg3/f/5//3//f/9//3//f/9//3//f/9//3//f/9//3//f/9//3//f/9//3//f/9//3//f/9//3//f/9/eSFcDf1W/3//f/9//3//f/9//3//f/9//3//f/9//3//f/9//3//f/9//3//f/9//3//f/9//3//f/9//3//f/9//3/de3pKPBl9Db1C/3//f/9//3//f/9//3//f/9//3//f/9//3//f/9//3//f/9//3//f/9//3//f/9//3//f/9//3//f/9//3//f/9//3//f/9//3/eezgVWxF9Pv9//3//f/9//3//f/9//3//f/9//3//f/9//3//f/9//3//f/9//3/+f/9//3//f/9/nHM4FXsRmxW9Qt1GWgk7Cf9//3//f3glXRXdSv9//3//f/9//3//f/9//3//f/9//388ZzkdOhE5BVsJXAl8DXwJnRF8FXwVXA19DX0NfQ1cCVwNWgU8DVwJfRFdCX0RXQ1+CX4Nfgl9CX4RfQ1dEV4NfBFcEZwNXQ19DV4RXhVdEV0Nfhl+EV0JXhFdEV0VXBFcFV0RfRFcEXwVXRV+FV0RfhVdDX0VXBFcEV0RfhV+FX0ZfBWcEXsVnBl7FXwVWxHdTv9//3//f/9//3//f/9//3/5WltCWj77Vp53/3//f/9//3+/d3gdfBl6EZoFfA07Mv9//3//f/9//3//f/9//3//f/9//3//f/9//3//f/9//3//f/9//3//f/9//3//f/9//3//f/9//396HVwNXmP/f/9//3//f/9//3//f/9//3//f/9//3//f/9//3//f/9//3//f/9//3//f/9//3//f/9//3//f/9//3/9f5opXBV9GdxG/3//f/9//3//f/9//3//f/9//3//f/9//3//f/9//3//f/9//3//f/9//3//f/9//3//f/9//3//f/9//3//f/9//3//f/9//3//f753OQ18Dbw+/3//f/9//3//f/9//3//f/9//3//f/9//3//f/9//3//f/9//3//f/9//3//f/5//38cWzwZWhXeTvx//39ZGVwV/3v/f593ORk8EV5f/3//f/9//3//f/9//3//f/9//3//f55zOBk6DVkF2iF+Ol4+fjo9Mj02/TEeKv4l/SG8GZ0VfA1cBVwFXA07DV0RXBFcEVwJXRFcCXwNPA1dDTwNXQldCVwNXA1dFVwNXRFdEX0RXQl+EV0NfQ1dDXwRXBF9FV0VfRV8EXsRWxFdFV0VfRV8FX0RfRF9EVwNfRF8EXwRXRVdFVsRexFbEXwdvCEcLr5v/3//f/9//3//f/9/vHcZOjkdOhF6DTgRuTF7QtxW/n//f95zmSF7FXoRegl7Ffkt33v/f/9//3//f/9//3//f/9//3//f/9//3//f/9//3//f/9//3//f/9//3//f/9//3//f/9//3//fzoZXQl9Y/9//3//f/9//3//f/9//3//f/9//3//f/9//3//f/9//3//f/9//3//f/9//3//f/9//3//f/9//3/+f/s5XBl+ET0q/3//f/9//3//f/9//3//f/9//3//f/9//3//f/9//3//f/9//3//f/9//3//f/9//3//f/9//3//f/9//3//f/9//3//f/9//3//f/9/PGc8FTsN/Ur/f/9//3//f/9//3//f/9//3//f/9//387Yz1r3nv/f/9//3//f/9//3//f7pKfEocY11jOg18Cdkp/3/+fzgZGQ3/f/9/F0J9HTsN/3f/f/9//3//f/9//3//f/9//3//f/9//384QloRWgH9Tv9//3//f/9//3//f/9//3/+f/9//3/7Ul0RPAnfa/9//3//f/9//3v/d/9//3//f/97/3//fxxbXRV9EV5X/3Pfd99333Pfc/9z/3ffd993/3v/e/93v2+/b99z/3f/f993/3vfd/97v3Pfe993/3v/e99333P/d/93/3//f/9//3//f/9//3//f/9//3//f/9//3+4LXoRORFaCToNWg1aBZwNeg0+Y/9//3/cThwuWhV7EVsJfA1YCX5r/3//f/9//3//f/9//3//f/9//3//f/9//3//f/9//3//f/9//3//f/9//3//f/9//3//f/9/OxU8Bd9z/3//f/9//3//f/9//3//f/9//3//f/9//3//f/9//3//f/9//3//f/9//3//f/9//3//f/9//3//f9oxnRl9EZ0+/3//f/9//3//f/9//3//f/9//3//f/9//3//f/9//3//f/9//3//f/9//3//f/9//3//f/9//3//f/9//3//f/9//3//f/9//3//f/9//n/bWn0RXQ1dV/9//3//f/9//3//f/9//3//f/9//38ZNloVWg14Jf9//3//f/9//3//f95zehF7GXwZewl7DVsNmwkcLpshXBW7Gf9//3+3LXsRnBn/f/9//3//f/9//3//f/9//3//f/9//3//f993OBV7CZs2/3//f/9//3//f/9//3//f/9//3//f/tWfRE7CZ5j/3//f/9//3//f/9//3//f/9//3//f/9//n8ZDX0VvEb/f/9//3//f/9//3//f/9//3//f/9//3//f/9//3//f/9//3//f/9//3//f/9//3//f/9//3//f/9//3//f/9//3//f/9//3//f/9//3//f/9//3//f5gleg1aEXoN3CV7DVsJWhF8Gdol/3//f/9//3+/a1w2ex16EZsVeQmea/9//3//f/9//3//f/9//3//f/9//3//f/9//3//f/9//3//f/9//3//f/9//3//f/9//38aETsF/3v/f/9//3//f/9//3//f/9//3//f/9//3//f/9//3//f/9//3//f/9//3//f/9//3//f/9//3/+f7ktfBldEb9n/n//f/9//3//f/9//3//f/9//3//f/9//3//f/9//3//f/9//3//f/9//3//f/9//3//f/9//3//f/9//3//f/9//3//f/9//3//f/9//3//fzg+exU8Df9z/3//f/9//3//f/9//3//f/9//3//f9ohWhVbEdox/3//f/9//3//f/9//3//cx0mOQ17GVsRfBFcDVwRWw16Ed93/3//f3cdnA28Gf9//3//f/9//3//f/9//3//f/9//3//f/9//3+4KXsRGyr/f/9//3//f/9//3//f/9//3//f/9/PF9dFVwRXVf/f/9//3//f/9//3//f/9//3//f/9//3//fzgZnhl8Ov9//3//f/9//3//f/9//3//f/9//3//f/9//3//f/9//3//f/9//3//f/9//3//f/9//3//f/9//3//f/9//3//f/9//3//f/9//3//f/9//395SlxGuy1bGXsdPDLcTtodWgl7FVsVfT7/f/9//3//f/9//3+5HXwdexV7FZxC/3//f/9//3//f/9//3//f/9//3//f/9//3//f/9//3//f/9//3//f/9//3//f/9//3/edzsNOwX/f/9//3//f/9//3//f/9//3//f/9//3//f/9//3//f/9//3//f/9//3//f/9//3//f/9//3//fztCfBV+ET1X/3//f/9//3//f/9//3//f/9//3//f/9//3//f/9//3//f/9//3//f/9//3//f/9//3//f/9//3//f/9//3//f/9//3//f/9//3//f/9//3//f/9/Wzp6FVsJ/3//f/9//3//f/9//3//f/9//3//f/9/+iV8FVoZXmf+f/9//3//f/9//3//f/9//3/fb55GHjJcEToNWhE9Lt9v/3//f/9/ORV9FRwq/3//f/9//3//f/9//3//f/9//3//f/9//3//fz1jWxkaDd9z/3//f/9//3//f/9//3//f/9//387X10RXA1+X/9//3//f/9//3//f/9//3//f/9//3//f/5/GDpdFT0u/3//f/9//3//f/9//3//f/9//3//f/9//3//f/9//3//f/9//3//f/9//3//f/9//3//f/9//3//f/9//3//f/9//3//f/9//3//f/9//3+ebxkVWRV7EVsNWxF6AVsNWwFbCVoJfT7/f/9//3/9f1tnWTp5IXwVeRFbDXsN3Ur/f/9//3//f/9//3//f/9//3//f/9//3//f/9//3//f/9//3//f/9//3//f/9//3//f51zOglcDf9//3//f/9//3//f/9//3//f/9//3//f/9//3//f/9//3//f/9//3//f/9//3//f/9//3//f9kxXA1dEd1C/3//f/9//3//f/9//3//f/9//3//f/9//3//f/9//3//f/9//3//f/9//3//f/9//3//f/9//3//f/9//3//f/9//3//f/9//3//f/9//3//f/9//3/ZJXsR3BX/f/9//3//f/9//3//f/9//3//f/9//3//exxT33v/f/9//3//f/9//3//f/9//3//f/9//3//f/9//3//f/9//3//f/9/vndaGX0VfDb/f/9//3//f/9//3//f/9//3//f/9//3//f/9//3/bLX0ZXDL/f/9//3//f/9//3//f/9//3//f31nXRFdER5T/3//f/9//3//f/9//3//f/9//3//f/9//3+ZSn0VPS7/f/9//3//f/9//3//f/9//3//f/9//3//f/9//3//f/9//3//f/9//3//f/9//3//f/9//3//f/9//3//f/9//3//f/9//3//f/9//3//f/9/W0L9Md0t3CHcIb0d/SVdMt5S/3//f/9/G1saOnsdfBV8GXwZexV8FZsdfDb/f/9//3//f/9//3//f/9//3//f/9//3//f/9//3//f/9//3//f/9//3//f/9//3//f/9/nW9cEVsR/3//f/9//3//f/9//3//f/9//3//f/9//3//f/9//3//f/9//3//f/9//3//f/9//3//f1pCfhl8ER1H/3//f/9//3//f/9//3//f/9//3//f/9//3//f/9//3//f/9//3//f/9//3//f/9//3//f/9//3//f/9//3//f/9//3//f/9//3//f/9//3//f/9//3/fe3gVew1eKv9//3//f/9//3//f/9//3//f/9//3//f/9//3//f/9//3//f/9//3//f/9//3//f/9//3//f/9//3//f/9//3//f/9//387Z3wVWhHdRv5//3//f/9//3//f/9//3//f/9//3//f/9//3/+fz1rOxU8Fd53/3//f/9//3//f/9//3//f/9/XGN9FVwR/kr/f/9//3//f/9//3//f/9//3//f/9//3//f9tSXBFdMv5//3//f/9//3//f/9//3//f/9//3//f/9//3//f/9//3//f/9//3//f/9/3nsXOjYd21L/f/9//3//f/9//3//f/9//3//f/9//3//f/9//3//f/5//3//f/9//3//f/1//3//f/9/ODZ7FXsVex17FX0VWxU8Mn5n/3//f/9//3//f/9//3//f/9//3//f/9//3//f/9//3//f/9//3//f/9//3//f/9//3//f/9//3+dczsNWxH/f/9//3//f/9//3//f/9//3//f/9//3//f/9//3//f/9//3//f/9//3//f/9//3//f5taWR19EV0u/3/+f/9//3//f/9//3//f/9//3//f/9//3//f/9//3//f/9//3//f/9//3//f/9//3//f/9//3//f/9//3//f/9//3//f/9//3//f/9//3//f/9//3//f55zFw17EZ02/3//f/9//3//f/9//3//f/9//3//f/9//3//f/9//3//f/9//3//f/9//3//f/9//3//f/9//3//f/9//3//f/9//3//f1xnXRFbFR5T/3//f/9//3//f/9//3//f/9//3//f/9//3//f/9//3+6KVwRnTr/e/9//3//f/9//3//f/9//3/fczoRfRW+Rv9//3//f/9//3//f/9//3//f/9//3//f/9//FZ9GVw2/3//f/9//3//f/9//3//f/9//3//f/9//3//f/9//3//f/9//3//f/9//3/7XjgZWxk6Gf9//3//f/9//3//f/9//3//f/9//3//f/9//3//f/9//3//f/9//3//f/9//3//f/9/O197GXsZWx1bFf0p3Uq/b/9//3//f/9//3//f/9//3//f/9//3//f/9//3//f/9//3//f/9//3//f/9//3//f/9//3//f/9//3//fzxjfRGbFf9//3//f/9//3//f/9//3//f/9//3//f/9//3//f/9//3//f/9//3//f/9//3/ee1tKexV8Ed1G/3//f/9//3//f/9//3//f/9//3//f/9//3//f/9//3//f/9//3//f/9//3//f/9//3//f/9//3//f/9//3//f/9//3//f/9//3//f/9//3//f/9//3//f/9/G2NbETsNP0v/f/9//3//f/9//3//f/9//3//f/9//3//f/9//3//f/9//3//f/9//3//f/9//3//f/9//3//f/9//3//f/9//3//f/9/Gl99FTsRP1f/f/9//3//f/9//3//f/9//3//f/9//3//f/9//3//f9taXBkbBR1P/3//f/9//3//f/9//3//f957Og1dFb1C/3//f/9//3//f/9//3//f/9//3//f/9//38cWzsVnT7/f/9//3//f/9//3//f/9//3//f/9//3//f/9//3//f/9//3//f/9//3//f1lKWhlXEVkV/3//f/9//3//f/9//3//f/9//3//f/9//3//f/9//3//f/9//3//f/9//3//f/9//3+6UlsZWx2eTv93/3//f/9//3//f/9//3//f/9//3//f/9//3//f/9//3//f/9//3//f/9//3//f/9//3//f/9//3//f/9//3//f/9/HF9bEdwd/3//f/9//3//f/9//3//f/9//3//f/9//3//f/9//3//f/9//3//f/9//3+ec3glfBWcFX5f/3//f/9//3//f/9//3//f/9//3//f/9//3//f/9//3//f/9//3//f/9//3//f/9//3//f/9//3//f/9//3//f/9//3//f/9//3//f/9//3//f/9//3//f/9//396RlwRPQl+W/9//3//f/9//3//f/9//3//f/9//3//f/9//3//f/9//3//f/9//3//f/9//3//f/9//3//f/9//3//f/9//3//f/9//39cZ1wVOxE/V/9//3//f/9//3//f/9//3//f/9//3//f/9//3//f/9//395JX4ZXBn/e/9//3//f/9//3//f/9//386DX4VvT7/f/9//3//f/9//3//f/9//3//f/9//3//f3lGfRl9Ov9//3//f/9//3//f/9//3//f/9//3//f/9//3//f/9//3//f/9//3//f/9/33v5MZ0dXl//f/9//3//f/9//3//f/9//3//f/9//3//f/9//3//f/9//3//f/9//3//f/9//3//f/9/Hl++d/9//3//f/9//3//f/9//3//f/9//3//f/9//3//f/9//3//f/9//3//f/9//3//f/9//3//f/9//3//f/9//3//f/9//3/bVnwV3B3/f/9//3//f/9//3//f/9//3//f/9//3//f/9//3//f/9//3//f/9//399b5chfhFcFT5X/3//f/9//3//f/9//3//f/9//3//f/9//3//f/9//3//f/9//3//f/9//3//f/9//3//f/9//3//f/9//3//f/9//3//f/9//3//f/9//3//f/9//3//f/9//3//fxk6nRE7Bf9v/3//f/9//3//f/9//3//f/9//3//f/9//3//f/9//3//f/9//3//f/9//3//f/9//3//f/9//3//f/9//3//f/9//3//fztnXBU7ET9X/3//f/9//3//f/9//3//f/9//3//f/9//3//f/9//3//f7xWXRlcDZxK/3//f/9//3//f/9//3//ezoRXBF9Nv9//3//f/9//3//f/9//3//f/9//3//f/5/FzZdFZ4+/3//f/9//3//f/9//3//f/9//3//f/9//3//f/9//3//f/9//3//f/9//3//f/97v3f/f/9//3//f/9//3//f/9//3//f/9//3//f/9//3//f/9//3//f/9//3//f/9//3//f/9//3/+f/9//3//f/9//3//f/9//3//f/9//3//f/9//3//f/9//3//f/9//3//f/9//3//f/9//3//f/9//3//f/9//3//f/9//3//f9tSfBHcHf9//3//f/9//3//f/9//3//f/9//3//f/9//3//f/9//3//f/9//388Z5kpXRl8Ef5G/n//f/9//3//f/9//3//f/9//3//f/9//3//f/9//3//f/9//3//f/9//3//f/9//3//f/9//3//f/9//3//f/9//3//f/9//3//f/9//3//f/9//3//f/9//3//f/9/2S19DXoN/3//f/9//3//f/9//3//f/9//3//f/9//3//f/9//3//f/9//3//f/9//3//f/9//3//f/9//3//f/9//3//f/9//3//f/9/fWtbEVwRvEb/f/9//3//f/9//3//f/9//3//f/9//3//f/9//3//f/9//3/aMXsVfBmeb/9//3//f/9//3//f/9/OhV+FXwq/3//f/9//3//f/9//3//f/9//3//f/9//3/1EF0RXlP/f/9//3//f/9//3//f/9//3//f/9//3//f/9//3//f/9//3//f/9//3//f/9//3//f/9//3//f/9//3//f/9//3//f/9//3//f/9//3//f/9//3//f/9//3//f/9//3//f/9//3//f/9//3//f/9//3//f/9//3//f/9//3//f/9//3//f/9//3//f/9//3//f/9//3//f/9//3//f/9//3//f/9//3//f/9//3//f/9/206dEd0l/3//f/9//3//f/9//3//f/9//3//f/9//3//f/9//3//f/9//n/7XlwdfBV8FR5L/3//f/9//3//f/9//3//f/9//3//f/9//3//f/9//3//f/9//3//f/9//3//f/9//3//f/9//3//f/9//3//f/9//3//f/9//3//f/9//3//f/9//3//f/9//3//f/9//395HX0NGir/f/9//3//f/9//3//f/9//3//f/9//3//f/9//3//f/9//3//f/9//3//f/9//3//f/9//3//f/9//3//f/9//3//f/9//39ca1sRWw2cQv9//3//f/9//3//f/9//3//f/9//3//f/9//3//f/9//3//f55zmy1dFbwh/n//f/9//3//f/9//39aGX0RfS7+f/9//3//f/9//3//f/9//3//f/9//399ZzkRXBH/e/9//3//f/9//3//f/9//3//f/9//3//f/9//3//f/9//3//f/9//3//f/9//3//f/9//3//f/9//3//f/9//3//f/9//3//f/9//3//f/9//3//f/9//3//f/9//3//f/9//3//f/9//3//f/9//3//f/9//3//f/9//3//f/9//3//f/9//3//f/9//3//f/9//3//f/9//3//f/9//3//f/9//3//f/9//3//f/9//3/bUnwNHSr/f/9//3//f/9//3//f/9//3//f/9//3//f/9//3//f/9//3/6Vl0dexGdFV5X/3//f/9//3//f/9//3//f/9//3//f/9//3//f/9//3//f/9//3//f/9//3//f/9//3//f/9//3//f/9//3//f/9//3//f/9//3//f/9//3//f/9//3//f/9//3//f/9//3++d1oZXAkeS/9//3//f/9//3//f/9//3//f/9//3//f/9//3//f/9//3//f/9//3//f/9//3//f/9//3//f/9//3//f/9//3//f/9//3//f55zWxF8EXw6/3//f/9//3//f/9//3//f/9//3//f/9//3//f/9//3//f/9//3/cVlwZXBU+W/9//3//f/9//3//f3kZnRFdLv9//3//f/9//3//f/9//3//f/9//3/+f9tSfRXcIf5//3//f/9//3//f/9//3//f/9//3//f/9//3//f/9//3//f/9//3//f/9//3//f/9//3//f/9//3//f/9//3//f/9//3//f/9//3//f/9//3//f/9//3//f/9//3//f/9//3//f/9//3//f/9//3//f/9//3//f/9//3//f/9//3//f/9//3//f/9//3//f/9//3//f/9//3//f/9//3//f/9//3//f/9//3//f/9//3//f7pOfREdKv9//3//f/9//3//f/9/21b7Wv9//3//f/9//3//f/9//3/+f9stfBmcGV9b/3//f/9//3//f/9//3//f/9//3//f/9//3//f/9//3//f/9//3//f/9//3//f/9//3//f/9//3//f/9//3//f/9//3//f/9//3//f/9//3//f/9//3//f/9//3//f/9//3//f55zWhF8DX5b/3//f/9//3//f/9//3//f/9//3//f/9//3//f/9//3//f/9//3//f/9//3//f/9//3//f/9//3//f/9//3//f/9//3//f/9/vndbFVwRWyr/f/9//3//f/9//3//f/9//3//f/9//3//f/9//3//f/9//3//f/9/OzqcGXsZ/n//f/9//3//f/9/mCV9FTwu/n//f/9//3//f/9//3//f/9//3//f/5/2iWdDX1C/n//f/9//3//f/9//3//f/9//3//f/9//3//f/9//3//f/9//3//f/9//3//f/9//3//f/9//3//f/9//3//f/9//3//f/9//3//f/9//3//f/9//3//f/9//3//f/9//3//f/9//3//f/9//3//f/9//3//f/9//3//f/9//3//f/9//3//f/9//3//f/9//3//f/9//3//f/9//3//f/9//3//f/9//3//f/9//3//f/9/uk58DR0q/3//f/9//3//f/9/kSlbGToNnmf/f/9//3//f/9//3/ef3pKfBmcDZ5r/3//f/9//3//f/9//3//f/9//3//f/9//3//f/9//3//f/9//3//f/9//3//f/9//3//f/9//3//f/9//3//f/9//3//f/9//3//f/9//3//f/9//3//f/9//3//f/9//3//f/9/PGNbDVsJ/2/+f/9//3//f/9//3//f/9//3//f/9//3//f/9//3//f/9//3//f/9//3//f/9//3//f/9//3//f/9//3//f/9//3//f/9//3//fzkVfBXbGf9//3//f/9//3//f/9//3//f/9//3//f/9//3//f/9//3//f/9//3//f7shfhk7Lv97/3//f/9//3+3KZ4Z3CH/f/9//3//f/9//3//f/9//3//f/9/fG9cFTwV/3f/f/9//3//f/9//3//f/9//3//f/9//3//f/9//3//f/9//3//f/9//3//f/9//3//f/9//3//f/9//3//f/9//3//f/9//3//f/9//3//f/9//3//f/9//3//f/9//3//f/9//3//f/9//3//f/9//3//f/9//3//f/9//3//f/9//3//f/9//3//f/9//3//f/9//3//f/9//3//f/9//3//f/9//3//f/9//3//f/9//3+7Tn0RHSr/f/9//3//f/9/nnM0GVsVew2+Y/9//3//f/9//3/+e/g1fBmcFd9r/3//f/9//3//f/9//3//f/9//3//f/9//3//f/9//3//f/9//3//f/9//3//f/9//3//f/9//3//f/9//3//f/9//3//f/9//3//f/9//3//f/9//3//f/9//3//f/9//3//f/9//3/8VnsNexH/f/9//3//f/9//3//f/9//3//f/9//3//f/9//3//f/9//3//f/9//3//f/9//3//f/9//3//f/9//3//f/9//3//f/9//3//f/9/OBl7EZwZ/3v/f/9//3//f/9//3//f/9//3//f/9//3//f/9//3//f/9//3//f/9/HFtbGVwVOjL+f/9//3//fxg2XBX9Gf9//3//f/9//3//f/9//3//f/9//38aQlsR/Vb/f/9//3//f/9//3//f/9//3//f/9//3//f/9//3//f/9//3//f/9//3//f/9//3//f/9//3//f/9//3//f/9//3//f/9//3//f/9//3//f/9//3//f/9//3//f/9//3//f/9//3//f/9//3//f/9//3//f/9//3//f/9//3//f/9//3//f/9//3//f/9//3//f/9//3//f/9//3//f/9//3//f/9//3//f/9//3//f/9//3//f7tOfA0dKv9//3//f/9//39dZzYVehF6Cf93/3//f/9//3/fexk+WxV8Fd1K/3//f/9//3//f/9//3//f/9//3//f/9//3//f/9//3//f/9//3//f/9//3//f/9//3//f/9//3//f/9//3//f/9//3//f/9//3//f/9//3//f/9//3//f/9//3//f/9//3//f/9//3//f3pGfRHcGf9//3//f/9//3//f/9//3//f/9//3//f/9//3//f/9//3//f/9//3//f/9//3//f/9//3//f/9//3//f/9//3//f/9//3//f/9//3+XLZwZOxH+d/9//3//f/9//3//f/9//3//f/9//3//f/9//3//f/9//3//f/9//3//f1tGfBl+Efol/3//f/9/9zF9GbsR/3//f/9//3//f/9//3//f/9//n8ca1wZPDb/f/9//3//f/9//3//f/9//3//f/9//3//f/9//3//f/9//3//f/9//3//f/9//3//f/9//3//f/9//3//f/9//3//f/9//3//f/9//3//f/9//3//f/9//3//f/9//3//f/9//3//f/9//3//f/9//3//f/9//3//f/9//3//f/9//3//f/9//3//f/9//3//f/9//3//f/9//3//f/9//3//f/9//3//f/9//3//f/9//3//f/9/mkZ9ER0q/3//f/9//3//fxtfWRVbCfwp/3//f/9//39ca7opfRF9DR0q/3//f/9//3//f/9//3//f/9//3//f/9//3//f/9//3//f/9//3//f/9//3//f/9//3//f/9//3//f/9//3//f/9//3//f/9//3//f/9//3//f/9//3//f/9//3//f/9//3//f/9//3//f/9/Ojp8EV0u/3//f/9//3//f/9//3//f/9//3//f/9//3//f/9//3//f/9//3//f/9//3//f/9//3//f/9//3//f/9//3//f/9//3//f/9//3//f9teOhVbDRxX/3//f/9//3//f/9//3//f/9//3//f/9//3//f/9//3//f/9//3//f/9//n89QnsRfRWaFR1f/38XPlwVnAn/e/9//3//f/9//3//f/9//387YzoZ3B3+e/9//3//f/9//3//f/9//3//f/9//3//f/9//3//f/9//3//f/9//3//f/9//3//f/9//3//f/9//3//f/9//3//f/9//3//f/9//3//f/9//3//f/9//3//f/9//3//f/9//3//f/9//3//f/9//3//f/9//3//f/9//3//f/9//3//f/9//3//f/9//3//f/9//3//f/9//3//f79z/3//f/9//3//f/9//3//f/9//3//f/9//3+aRnwNHS7/f/9//3//f/9/m057EXsNnT7/f/57nXM6RnsdfBG7FV5b/3v/f/9//3//f/9//3//f/9//3//f/9//3//f/9//3//f/9//3//f/9//3//f/9//3//f/9//3//f/9//3//f/9//3//f/9//3//f/9//3//f/9//3//f/9//3//f/9//3//f/9//3//f/9//3+ZJXwNvUL/f/9//3//f/9//3//f/9//3//f/9//3//f/9//3//f/9//3//f/9//3//f/9//3//f/9//3//f/9//3//f/9//3//f/9//3//f/9//394GVsVOzL/f/9//3//f/9//3//f/9//3//f/9//3//f/9//3//f/9//3//f/9//3//f/5/vko9EZ0RXBlbOppGexGdBf9//3//f/9//3//f/9//nt5Sj0hWw3fb/9//3//f/9//3//f/9//3//f/9//3//f/9//3//f/9//3//f/9//3//f/9//3//f/9//3//f/9//3//f/9//3//f/9//3//f/9//3//f/9//3//f/9//3//f/9//3//f/9//3//f/9//3//f/9//3//f/9//3//f/9//3//f/9//3//f/9//3//f/9//3//f/9//3//f/9//3//f/9//3//f/9//3//f/9//3//f/9//3//f/9//3//f5pKfREcKv9//3//f/9//386Pn0NewUeT/9/m1I5GXwZnBWcGX5f/3//f/9//3//f/9//3//f/9//3//f/9//3//f/9//3//f/9//3//f/9//3//f/9//3//f/9//3//f/9//3//f/9//3//f/9//3//f/9//3//f/9//3//f/9//3//f/9//3//f/9//3//f/9//3//f3ohWw0+W/9//3//f/9//3//f/9//3//f/9//3//f/9//3//f/9//3//f/9//3//f/9//3//f/9//3//f/9//3//f/9//3//f/9//3//f/9//3//fzk6WxlaEd97/3//f/9//3//f/9//3//f/9//3//f/9//3//f/9//3//f/9//3//f/9//3/+fx1XnCF8FVsRfRVcCX0JXGO+e/9//3/fe31vm057KVoRfBE+S/9//3//f/9//3//f/9//3//f/9//3//f/9//3//f/9//3//f/9//3//f/9//3//f/9//3//f/9//3//f/9//3//f/9//3//f/9//3//f/9//3//f/9//3//f/9//3//f/9//3//f/9//3//f/9//3//f/9//3//f/9//3//f/9//3//f/9//3//f/9//3//f/9//3//f/9//3//f/9//3//f/9//3//f/9//3//f/9//3//f/9//3//f/9/uk58DRwm/3//f/9//3//f/g1XAlbCZs+2TFcEZsJfAn9Id9v/3//f/9//3//f/9//3//f/9//3//f/9//3//f/9//3//f/9//3//f/9//3//f/9//3//f/9//3//f/9//3//f/9//3//f/9//3//f/9//3//f/9//3//f/9//3//f/9//3//f/9//3//f/9//3//f753WhVbCb5r/3//f/9//3//f/9//3//f/9//3//f/9//3//f/9//3//f/9//3//f/9//3//f/9//3//f/9//3//f/9//3//f/9//3//f/9//3//f/9/fWs5FVsR2S0+Y51z/3//f/9//3//f/9//3//f/9//3//f/9//3//f/9//3//f/9//3//f/9//3/+fx5f/i1cEVwNfAVcCVsNfBlcFVsVWg1+Dfwh30b/b/9//3//f/9//3//f/9//3//f/9//3//f/9//3//f/9//3//f/9//3//f/9//3//f/9//3//f/9//3//f/9//3//f/9//3//f/9//3//f/9//3//f/9//3//f/9//3//f/9//3//f/9//3//f/9//3//f/9//3//f/9//3//f/9//3//f/9//3//f/9//3//f/9//3//f/9//3//f/9//3//f/9//3//f/9//3//f/9//3//f/9//3//f/9//3+aSp0RPCr/f/9//3+dc9kxehF8CXoFew16DZwNvRUdS/97/3//f/9//3//f/9//3//f/9//3//f/9//3//f/9//3//f/9//3//f/9//3//f/9//3//f/9//3//f/9//3//f/9//3//f/9//3//f/9//3//f/9//3//f/9//3//f/9//3//f/9//3//f/9//3//f/9/PGN7FbsZ/3//f/9//3//f/9//3//f/9//3//f/9//3//f/9//3//f/9//3//f/9//3//f/9//3//f/9//3//f/9//3//f/9//3//f/9//3//f/9//3//f3pKWRE6EToFeQ3/d/9//3//f/9//3//f/9//3//f/9//3//f/9//3//f/9//3//f/9//3//f/9//3//f39v9RBcCX02PjYeLv4lPTLfUn5n/3//f/9//3//f/9//3//f/9//3//f/9//3//f/9//3//f/9//3//f/9//3//f/9//3//f/9//3//f/9//3//f/9//3//f/9//3//f/9//3//f/9//3//f/9//3//f/9//3//f/9//3//f/9//3//f/9//3//f/9//3//f/9//3//f/9//3//f/9//3//f/9//3//f/9//3//f/9//3//f/9//3//f/9//3//f/9//3//f/9//3//f/9//3//f/9//3//f5pOfA38If9//3//f3xrGhF7DVkJegV7CXwF/UL+f/5//3//f/9//3//f/9//3//f/9//3//f/9//3//f/9//3//f/9//3//f/9//3//f/9//3//f/9//3//f/9//3//f/9//3//f/9//3//f/9//3//f/9//3//f/9//3//f/9//3//f/9//3//f/9//3//f/9//3/cUpsNXS7/f/9//3//f/9//3//f/9//3//f/9//3//f/9//3//f/9//3//f/9//3//f/9//3//f/9//3//f/9//3//f/9//3//f/9//3//f/9//3//f/9/vnOZIVoRWhG7If97/3//f/9//3//f/9//3//f/9//3//f/9//3//f/9//3//f/9//3//f/9//3//f/9/33cWETwJ/3P/d/93v3P/e/9//3//f/9//3//f/9//3//f/9//3//f/9//3//f/9//3//f/9//3//f/9//3//f/9//3//f/9//3//f/9//3//f/9//3//f/9//3//f/9//3//f/9//3//f/9//3//f/9//3//f/9//3//f/9//3//f/9//3//f/9//3//f/9//3//f/9//3//f/9//3//f/9//3//f/9//3//f/9//3//f/9//3//f/9//3//f/9//3//f/9//3//f/9//3//f/9//3//f/9/mkp8ERwq/3//f/9//387OloNXAl6BZwNmhl+a/5//3//f/9//3//f/9//3//f/9//3//f/9//3//f/9//3//f/9//3//f/9//3//f/9//3//f/9//3//f/9//3//f/9//3//f/9//3//f/9//3//f/9//3//f/9//3//f/9//3//f/9//3//f/9//3//f/9//3//f1pCnBWdOv9//3//f/9//3//f/9//3//f/9//3//f/9//3//f/9//3//f/9//3//f/9//3//f/9//3//f/9//3//f/9//3//f/9//3//f/9//3//f/9//3//f/5//3//e/9//3//f/9//3//f/9//3//f/9//3//f/9//3//f/9//3//f/9//3//f/9//3//f/9//n//fzYVPA3fb/9//3//f/9//3//f/9//3//f/9//3//f/9//3//f/9//3//f/9//3//f/9//3//f/9//3//f/9//3//f/9//3//f/9//3//f/9//3//f/9//3//f/9//3//f/9//3//f/9//3//f/9//3//f/9//3//f/9//3//f/9//3//f/9//3//f/9//3//f/9//3//f/9//3//f/9//3//f/9//3//f/9//3//f/9//3//f/9//3//f/9//3//f/9//3//f/9//3//f/9//3//f/9//3+7UnwRHCb/f/9//3//f31rWg1cBXwJfAmcDVsJWhE6Mt53/3//f/9//3//f/9//3//f/9//3//f/9//3//f/9//3//f/9//3//f/9//3//f/9//3//f/9//3//f/9//3//f/9//3//f/9//3//f/9//3//f/9//3//f/9//3//f/9//3//f/9//3//f/9//3//f/9/+TFbET5X/3//f/9//3//f/9//3//f/9//3//f/9//3//f/9//3//f/9//3//f/9//3//f/9//3//f/9//3//f/9//3//f/9//3//f/9//3//f/9//3//f/9//3//f/9//3//f/9//3//f/9//3//f/9//3//f/9//3//f/9//3//f/9//3//f/9//3//f/9//3//f/9/Vxk8Db9n/3//f/9//3//f/9//3//f/9//3//f/9//3//f/9//3//f/9//3//f/9//3//f/9//3//f/9//3//f/9//3//f/9//3//f/9//3//f/9//3//f/9//3//f/9//3//f/9//3//f/9//3//f/9//3//f/9//3//f/9//3//f/9//3//f/9//3//f/9//3//f/9//3//f/9//3//f/9//3//f/9//3//f/9//3//f/9//3//f/9//3//f/9//3//f/9//3//f/9//3//f/9//3//f7pOfRWaFf9//3//f/9/f29dFXwR3UI9NlsNnBF6CXsJGBHfe/9//3//f/9//3//f/9//3//f/9//3//f/9//3//f/9//3//f/9//3//f/9//3//f/9//3//f/9//3//f/9//3//f/9//3//f/9//3//f/9//3//f/9//3//f/9//3//f/9//3//f/9//3//f/9//3+ZJVwVv2v/f/9//3//f/9//3//f/9//3//f/9//3//f/9//3//f/9//3//f/9//3//f/9//3//f/9//3//f/9//3//f/9//3//f/9//3//f/9//3//f/9//3//f/9//3//f/9//3//f/9//3//f/9//3//f/9//3//f/9//3//f/9//3//f/9//3//f/9//3//f/5//394HVwNnmP/f/9//3//f/9//3//f/9//3//f/9//3//f/9//3//f/9//3//f/9//3//f/9//3//f/9//3//f/9//3//f/9//3//f/9//3//f/9//3//f/9//3//f/9//3//f/9//3//f/9//3//f/9//3//f/9//3//f/9//3//f/9//3//f/9//3//f/9//3//f/9//3//f/9//3//f/9//3//f/9//3//f/9//3++e9pam06bSrtKm0abSttSHGN9b/5//3//f/5//3//f/9//3//f/9/uk5cFbwZ/3//f/9//389Y1wVOwl+W/9/Pld7EXwFegVaEVpC/3//f/9//3//f/9//3//f/9//3//f/9//3//f/9//3//f/9//3//f/9//3//f/9//3//f/9//3//f/9//3//f/9//3//f/9//3//f/9//3//f/9//3//f/9//3//f/9//3//f/9//3//f/9//3//f3kdWxHfd/9//3//f/9//3//f/9//3//f/9//3//f/9//3//f/9//3//f/9//3//f/9//3//f/9//3//f/9//3//f/9//3//f/9//3//f/9//3//f/9//3//f/9//3//f/9//3//f/9//3//f/9//3//f/9//3//f/9//3//f/9//3//f/9//3//f/9//3//f/9//3//f9kpOwm/X/9//3//f/9//3//f/9//3//f/9//3//f/9//3//f/9//3//f/9//3//f/9//3//f/9//3//f/9//3//f/9//3//f/9//3//f/9//3//f/9//3//f/9//3//f/9//3//f/9//3//f/9//3//f/9//3//f/9//3//f/9//3//f/9//3//f/9//3//f/9//3//f/9//3//f/9//3//f/9//3//f/9/vnf4NRkRfRF9CX4Nfg1+DVwNfAl9CXwROxF7GfoxvE48Y/9//3//f/9//3+7UnwRmxH/f/9//3//f7xWeg06Ad9z/3//f1pCWhFbFVsROi7/f/9//3//f/9//3//f/9//3//f/9//3//f/9//3//f/9//3//f/9//3//f/9//3//f/9//3//f/9//3//f/9//3//f/9//3//f/9//3//f/9//3//f/9//3//f/9//3//f/9//3//f/9//3//f957WRlcFd9z/3//f/9//3//f/9//3//f/9//3//f/9//3//f/9//3//f/9//3//f/9//3//f/9//3//f/9//3//f/9//3//f/9//3//f/9//3//f/9//3//f/9//3//f/9//3//f/9//3//f/9//3//f/9//3//f/9//3//f/9//3//f/9//3//f/9//3//f/9//3//f/9/uC19DX1X/3//f/9//3//f/9//3//f/9//3//f/9//3//f/9//3//f/9//3//f/9//3//f/9//3//f/9//3//f/9//3//f/9//3//f/9//3//f/9//3//f/9//3//f/9//3//f/9//3//f/9//3//f/9//3//f/9//3//f/9//3//f/9//3//f/9//3//f/9//3//f/9//3//f/9//3//f/9//3//f/9//3+bTloZexW9Ql1XPV9dYz1fXV/9Up1GPDbdIXsVfRV9FXwVWhU9MpxGXWf/f9tSfAl7Df9//3//f/9/lyVaDVoFuiF5FXkRWgV7CXoNfDrfc/9//3//f/9//3//f/9//3//f/9//3//f/9//3//f/9//3//f/9//3//f/9//3//f/9//3//f/9//3//f/9//3//f/9//3//f/9//3//f/9//3//f/9//3//f/9//3//f/9//3//f/9//3//f/9/3XdZHToRv2//f/9//3//f/9//3//f/9//3//f/9//3//f/9//3//f/9//3//f/9//3//f/9//3//f/9//3//f/9//3//f/9//3//f/9//3//f/9//3//f/9//3//f/9//3//f/9//3//f/9//3//f/9//3//f/9//3//f/9//3//f/9//3//f/9//3//f/9//3//f/9//39cRlwNn1v/f/9//3//f/9//3//f/9//3//f/9//3//f/9//3//f/9//3//f/9//3//f/9//3//f/9//3//f/9//3//f/9//3//f/9//3//f/9//3//f/9//3//f/9//3//f/9//3//f/9//3//f/9//3//f/9//3//f/9//3//f/9//3//f/9//3//f/9//3//f/9//3//f/9//3//f/9//3//f/9//3//f5tOOxUaKv9//3v/f/9//3//f/9//n//f55rHl99Oh0mfRV9FXwRnBGcGVo+WzpbCVoN/3//f/9/33tYGToRewlaDVoNWgVcBdwVPlf/e/9//3//f/9//3//f/9//3//f/9//3//f/9//3//f/9//3//f/9//3//f/9//3//f/9//3//f/9//3//f/9//3//f/9//3//f/9//3//f/9//3//f/9//3//f/9//3//f/9//3//f/9//3//f/9//3/de1cdOhF9Z/9//3//f/9//3//f/9//3//f/9//3//f/9//3//f/9//3//f/9//3//f/9//3//f/9//3//f/9//3//f/9//3//f/9//3//f/9//3//f/9//3//f/9//3//f/9//3//f/9//3//f/9//3//f/9//3//f/9//3//f/9//3//f/9//3//f/9//3//f/9//3//f1pCXA09T/9//3//f/9//3//f/9//3//f/9//3//f/9//3//f/9//3//f/9//3//f/9//3//f/9//3//f/9//3//f/9//3//f/9//3//f/9//3//f/9//3//f/9//3//f/9//3//f/9//3//f/9//3//f/9//3//f/9//3//f/9//3//f/9//3//f/9//3//f/9//3//f/9//3//f/9//3//f/9//3//f/9//3/fd/9//3//f/9//3//f/9//3//f/9//3//f/9//3/ed95KvR18DXwRWwlbCVoJOQn/f/9//3//f1cdehG5FTkFeQ0bKr5r/3//f/9//3//f/9//3//f/9//3//f/9//3//f/9//3//f/9//3//f/9//3//f/9//3//f/9//3//f/9//3//f/9//3//f/9//3//f/9//3//f/9//3//f/9//3//f/9//3//f/9//3//f/9//3//f/9//3//f/97mSU6Hf97/n//f/9//3//f/9//3//f/9//3//f/9//3//f/9//3//f/9//3//f/9//3//f/9//3//f/9//3//f/9//3//f/9//3//f/9//3//f/9//3//f/9//3//f/9//3//f/9//3//f/9//3//f/9//3//f/9//3//f/9//3//f/9//3//f/9//3//f/9//3//f/9/ekZdDR5L/3//f/9//3//f/9//3//f/9//3//f/9//3//f/9//3//f/9//3//f/9//3//f/9//3//f/9//3//f/9//3//f/9//3//f/9//3//f/9//3//f/9//3//f/9//3//f/9//3//f/9//3//f/9//3//f/9//3//f/9//3//f/9//3//f/9//3//f/9//3//f/9//3//f/9//3//f/9//3//f/9//3//f/9//3//f/9//3//f/9//3//f/9//3//f/9//3//f/9//3//f/5S3CF7EXsFWwU5Bf97/3//f/9/v2/fc/93fl//e/9//3//f/9//3//f/9//3//f/9//3//f/9//3//f/9//3//f/9//3//f/9//3//f/9//3//f/9//3//f/9//3//f/9//3//f/9//3//f/9//3//f/9//3//f/9//3//f/9//3//f/9//3//f/9//3//f/9//3//f/9//3//f/9//3//f/9//3//f/9//3//f/9//3//f/9//3//f/9//3//f/9//3//f/9//3//f/9//3//f/9//3//f/9//3//f/9//3//f/9//3//f/9//3//f/9//3//f/9//3//f/9//3//f/9//3//f/9//3//f/9//3//f/9//3//f/9//3//f/9//3//f/9//3//f/9//396Rn0R3EL/f/9//3//f/9//3//f/9//3//f/9//3//f/9//3//f/9//3//f/9//3//f/9//3//f/9//3//f/9//3//f/9//3//f/9//3//f/9//3//f/9//3//f/9//3//f/9//3//f/9//3//f/9//3//f/9//3//f/9//3//f/9//3//f/9//3//f/9//3//f/9//3//f/9//3//f/9//3//f/9//3//f/9//3//f/9//3//f/9//3//f/9//3//f/9//3//f/9//3//f/9//3//f/xWOhE5CXsR/3//f/9//3//f/9//3//f/9//3//f/9//3//f/9//3//f/9//3//f/9//3//f/9//3//f/9//3//f/9//3//f/9//3//f/9//3//f/9//3//f/9//3//f/9//3//f/9//3//f/9//3//f/9//3//f/9//3//f/9//3//f/9//3//f/9//3//f/9//3//f/9//3//f/9//3//f/9//3//f/9//3//f/9//3//f/9//3//f/9//3//f/9//3//f/9//3//f/9//3//f/9//3//f/9//3//f/9//3//f/9//3//f/9//3//f/9//3//f/9//3//f/9//3//f/9//3//f/9//3//f/9//3//f/9//3//f/9//3//f/9//3//f/9//3//f5tKXRH+Sv9//3//f/9//3//f/9//3//f/9//3//f/9//3//f/9//3//f/9//3//f/9//3//f/9//3//f/9//3//f/9//3//f/9//3//f/9//3//f/9//3//f/9//3//f/9//3//f/9//3//f/9//3//f/9//3//f/9//3//f/9//3//f/9//3//f/9//3//f/9//3//f/9//3//f/9//3//f/9//3//f793/3//f/9//3//f/9//3//f/9//3//f/9//3//f/9//3//f/9//3//f/9//3/eb39b/3f/f/9//3//f/9//3//f/9//3//f/9//3//f/9//3//f/9//3//f/9//3//f/9//3//f/9//3//f/9//3//f/9//3//f/9//3//f/9//3//f/9//3//f/9//3//f/9//3//f/9//3//f/9//3//f/9//3//f/9//3//f/9//3//f/9//3//f/9//3//f/9//3//f/9//3//f/9//3//f/9//3//f/9//3//f/9//3//f/9//3//f/9//3//f/9//3//f/9//3//f/9//3//f/9//3//f/9//3//f/9//3//f/9//3//f/9//3//f/9//3//f/9//3//f/9//3//f/9//3//f/9//3//f/9//3//f/9//3//f/9//3//f/9//3//f/9/e0p9Ed0+/3//f/9//3//f/9//3//f/9//3//f/9//3//f/9//3//f/9//3//f/9//3//f/9//3//f/9//3//f/9//3//f/9//3//f/9//3//f/9//3//f/9//3//f/9//3//f/9//3//f/9//3//f/9//3//f/9//3//f/9//3//f/9//3//f/9//3//f/9//3//f/9//3//f/9//3//f/9//3//f/9/vnP/f/9//3//f/9//3//f/9//3//f/9//3//f/9//3//f/9//3//f/9//3//f/9//3//f/9//3//f/9//3//f/9//3//f/9//3//f/9//3//f/9//3//f/9//3//f/9//3//f/9//3//f/9//3//f/9//3//f/9//3//f/9//3//f/9//3//f/9//3//f/9//3//f/9//3//f/9//3//f/9//3//f/9//3//f/9//3//f/9//3//f/9//3//f/9//3//f/9//3//f/9//3//f/9//3//f/9//3//f/9//3//f/9//3//f/9//3//f/9//3//f/9//3//f/9//3//f/9//3//f/9//3//f/9//3//f/9//3//f/9//3//f/9//3//f/9//3//f/9//3//f/9//3//f/9//3//f/9//3//f/9//3//f/9//3//f/9//3//f/9//3+bSn0R/j7/f/9//3//f/9//3//f/9//3//f/9//3//f/9//3//f/9//3//f/9//3//f/9//3//f/9//3//f/9//3//f/9//3//f/9//3//f/9//3//f/9//3//f/9//3//f/9//3//f/9//3//f/9//3//f/9//3//f/9//3//f/9//3//f/9//3//f/9//3//f/9//3//f/9//3//f/9//3//f/9//3//f/9//3//f/9//3//f/9//3//f/9//3//f/9//3//f/9//3//f/9//3//f/9//3//f/9//3//f/9//3//f/9//3//f/9//3//f/9//3//f/9//3//f/9//3//f/9//3//f/9//3//f/9//3//f/9//3//f/9//3//f/9//3//f/9//3//f/9//3//f/9//3//f/9//3//f/9//3//f/9//3//f/9//3//f/9//3//f/9//3//f/9//3//f/9//3//f/9//3//f/9//3//f/9//3//f/9//3//f/9//3//f/9//3//f/9//3//f/9//3//f/9//3//f/9//3//f/9//3//f/9//3//f/9//3//f/9//3//f/9//3//f/9//3//f/9//3//f/9//3//f/9//3//f/9//3//f/9//3//f/9//3//f/9//3//f/9//3//f/9//3//f1tGfRHdQv9//3//f/9//3//f/9//3//f/9//3//f/9//3//f/9//3//f/9//3//f/9//3//f/9//3//f/9//3//f/9//3//f/9//3//f/9//3//f/9//3//f/9//3//f/9//3//f/9//3//f/9//3//f/9//3//f/9//3//f/9//3//f/9//3//f/9//3//f/9//3//f/9//3//f/9//3//f/9//3//f/9//3//f/9//3//f/9//3//f/9//3//f/9//3//f/9//3//f/9//3//f/9//3//f/9//3//f/9//3//f/9//3//f/9//3//f/9//3//f/9//3//f/9//3//f/9//3//f/9//3//f/9//3//f/9//3//f/9//3//f/9//3//f/9//3//f/9//3//f/9//3//f/9//3//f/9//3//f/9//3//f/9//3//f/9//3//f/9//3//f/9//3//f/9//3//f/9//3//f/9//3//f/9//3//f/9//3//f/9//3//f/9//3//f/9//3//f/9//3//f/9//3//f/9//3//f/9//3//f/9//3//f/9//3//f/9//3//f/9//3//f/9//3//f/9//3//f/9//3//f/9//3//f/9//3//f/9//3//f/9//3//f/9//3//f/9//3//f/9//3//f/9/W0ZcDf5G/3//f/9//3//f/9//3//f/9//3//f/9//3//f/9//3//f/9//3//f/9//3//f/9//3//f/9//3//f/9//3//f/9//3//f/9//3//f/9//3//f/9//3//f/9//3//f/9//3//f/9//3//f/9//3//f/9//3//f/9//3//f/9//3//f/9//3//f/9//3//f/9//3//f/9//3//f/9//3//f/9//3//f/9//3//f/9//3//f/9//3//f/9//3//f/9//3//f/9//3//f/9//3//f/9//3//f/9//3//f/9//3//f/9//3//f/9//3//f/9//3//f/9//3//f/9//3//f/9//3//f/9//3//f/9//3//f/9//3//f/9//3//f/9//3//f/9//3//f/9//3//f/9//3//f/9//3//f/9//3//f/9//3//f/9//3//f/9//3//f/9//3//f/9//3//f/9//3//f/9//3//f/9//3//f/9//3//f/9//3//f/9//3//f/9//3//f/9//3//f/9//3//f/9//3//f/9//3//f/9//3//f/9//3//f/9//3//f/9//3//f/9//3//f/9//3//f/9//3//f/9//3//f/9//3//f/9//3//f/9//3//f/9//3//f/9//3//f/9//3//f/9//38ZOl0R3UL/f/9//3//f/9//3//f/9//3//f/9//3//f/9//3//f/9//3//f/9//3//f/9//3//f/9//3//f/9//3//f/9//3//f/9//3//f/9//3//f/9//3//f/9//3//f/9//3//f/9//3//f/9//3//f/9//3//f/9//3//f/9//3//f/9//3//f/9//3//f/9//3//f/9//3//f/9//3//f/9//3//f/9//3//f/9//3//f/9//3//f/9//3//f/9//3//f/9//3//f/9//3//f/9//3//f/9//3//f/9//3//f/9//3//f/9//3//f/9//3//f/9//3//f/9//3//f/9//3//f/9//3//f/9//3//f/9//3//f/9//3//f/9//3//f/9//3//f/9//3//f/9//3//f/9//3//f/9//3//f/9//3//f/9//3//f/9//3//f/9//3//f/9//3//f/9//3//f/9//3//f/9//3//f/9//3//f/9//3//f/9//3//f/9//3//f/9//3//f/9//3//f/9//3//f/9//3//f/9//3//f/9//3//f/9//3//f/9//3//f/9//3//f/9//3//f/9//3//f/9//3//f/9//3//f/9//3//f/9//3//f/9//3//f/9//3//f/9//3//f/9//3//f/oxXA3+Rv9//3//f/9//3//f/9//3//f/9//3//f/9//3//f/9//3//f/9//3//f/9//3//f/9//3//f/9//3//f/9//3//f/9//3//f/9//3//f/9//3//f/9//3//f/9//3//f/9//3//f/9//3//f/9//3//f/9//3//f/9//3//f/9//3//f/9//3//f/9//3//f/9//3//f/9//3//f/9//3//f/9//3//f/9//3//f/9//3//f/9//3//f/9//3//f/9//3//f/9//3//f/9//3//f/9//3//f/9//3//f/9//3//f/9//3//f/9//3//f/9//3//f/9//3//f/9//3//f/9//3//f/9//3//f/9//3//f/9//3//f/9//3//f/9//3//f/9//3//f/9//3//f/9//3//f/9//3//f/9//3//f/9//3//f/9//3//f/9//3//f/9//3//f/9//3//f/9//3//f/9//3//f/9//3//f/9//3//f/9//3//f/9//3//f/9//3//f/9//3//f/9//3//f/9//3//f/9//3//f/9//3//f/9//3//f/9//3//f/9//3//f/9//3//f/9//3//f/9//3//f/9//3//f/9//3//f/9//3//f/9//3//f/9//3//f/9//3//f/9//3//f797Nx18DR1P/3//f/9//3//f/9//3//f/9//3//f/9//3//f/9//3//f/9//3//f/9//3//f/9//3//f/9//3//f/9//3//f/9//3//f/9//3//f/9//3//f/9//3//f/9//3//f/9//3//f/9//3//f/9//3//f/9//3//f/9//3//f/9//3//f/9//3//f/9//3//f/9//3//f/9//3//f/9//3//f/9//3//f/9//3//f/9//3//f/9//3//f/9//3//f/9//3//f/9//3//f/9//3//f/9//3//f/9//3//f/9//3//f/9//3//f/9//3//f/9//3//f/9//3//f/9//3//f/9//3//f/9//3//f/9//3//f/9//3//f/9//3//f/9//3//f/9//3//f/9//3//f/9//3//f/9//3//f/9//3//f/9//3//f/9//3//f/9//3//f/9//3//f/9//3//f/9//3//f/9//3//f/9//3//f/9//3//f/9//3//f/9//3//f/9//3//f/9//3//f/9//3//f/9//3//f/9//3//f/9//3//f/9//3//f/9//3//f/9//3//f/9//3//f/9//3//f/9//3//f/9//3//f/9//3//f/9//3//f/9//3//f/9//3//f/9//3//f/9//3//f/9//394IVsFn1v/f/9//3//f/9//3//f/9//3//f/9//3//f/9//3//f/9//3//f/9//3//f/9//3//f/9//3//f/9//3//f/9//3//f/9//3//f/9//3//f/9//3//f/9//3//f/9//3//f/9//3//f/9//3//f/9//3//f/9//3//f/9//3//f/9//3//f/9//3//f/9//3//f/9//3//f/9//3//f/9//3//f/9//3//f/9//3//f/9//3//f/9//3//f/9//3//f/9//3//f/9//3//f/9//3//f/9//3//f/9//3//f/9//3//f/9//3//f/9//3//f/9//3//f/9//3//f/9//3//f/9//3//f/9//3//f/9//3//f/9//3//f/9//3//f/9//3//f/9//3//f/9//3//f/9//3//f/9//3//f/9//3//f/9//3//f/9//3//f/9//3//f/9//3//f/9//3//f/9//3//f/9//3//f/9//3//f/9//3//f/9//3//f/9//3//f/9//3//f/9//3//f/9//3//f/9//3//f/9//3//f/9//3//f/9//3//f/9//3//f/9//3//f/9//3//f/9//3//f/9//3//f/9//3//f/9//3//f/9//3//f/9//3//f/9//3//f/9//3//f/9//3/fe/UQWwG+Y/9//3//f/9//3//f/9//3//f/9//3//f/9//3//f/9//3//f/9//3//f/9//3//f/9//3//f/9//3//f/9//3//f/9//3//f/9//3//f/9//3//f/9//3//f/9//3//f/9//3//f/9//3//f/9//3//f/9//3//f/9//3//f/9//3//f/9//3//f/9//3//f/9//3//f/9//3//f/9//3//f/9//3//f/9//3//f/9//3//f/9//3//f/9//3//f/9//3//f/9//3//f/9//3//f/9//3//f/9//3//f/9//3//f/9//3//f/9//3//f/9//3//f/9//3//f/9//3//f/9//3//f/9//3//f/9//3//f/9//3//f/9//3//f/9//3//f/9//3//f/9//3//f/9//3//f/9//3//f/9//3//f/9//3//f/9//3//f/9//3//f/9//3//f/9//3//f/9//3//f/9//3//f/9//3//f/9//3//f/9//3//f/9//3//f/9//3//f/9//3//f/9//3//f/9//3//f/9//3//f/9//3//f/9//3//f/9//3//f/9//3//f/9//3//f/9//3//f/9//3//f/9//3//f/9//3//f/9//3//f/9//3//f/9//3//f/9//3//f/9//3//f/teOBU7Cf9v/3//f/9//3//f/9//3//f/9//3//f/9//3//f/9//3//f/9//3//f/9//3//f/9//3//f/9//3//f/9//3//f/9//3//f/9//3//f/9//3//f/9//3//f/9//3//f/9//3//f/9//3//f/9//3//f/9//3//f/9//3//f/9//3//f/9//3//f/9//3//f/9//3//f/9//3//f/9//3//f/9//3//f/9//3//f/9//3//f/9//3//f/9//3//f/9//3//f/9//3//f/9//3//f/9//3//f/9//3//f/9//3//f/9//3//f/9//3//f/9//3//f/9//3//f/9//3//f/9//3//f/9//3//f/9//3//f/9//3//f/9//3//f/9//3//f/9//3//f/9//3//f/9//3//f/9//3//f/9//3//f/9//3//f/9//3//f/9//3//f/9//3//f/9//3//f/9//3//f/9//3//f/9//3//f/9//3//f/9//3//f/9//3//f/9//3//f/9//3//f/9//3//f/9//3//f/9//3//f/9//3//f/9//3//f/9//3//f/9//3//f/9//3//f/9//3//f/9//3//f/9//3//f/9//3//f/9//3//f/9//3//f/9//3//f/9//3//f/9//3//f/9/eUI6FVoJ/nP/f/9//3//f/9//3//f/9//3//f/9//3//f/9//3//f/9//3//f/9//3//f/9//3//f/9//3//f/9//3//f/9//3//f/9//3//f/9//3//f/9//3//f/9//3//f/9//3//f/9//3//f/9//3//f/9//3//f/9//3//f/9//3//f/9//3//f/9//3//f/9//3//f/9//3//f/9//3//f/9//3//f/9//3//f/9//3//f/9//3//f/9//3//f/9//3//f/9//3//f/9//3//f/9//3//f/9//3//f/9//3//f/9//3//f/9//3//f/9//3//f/9//3//f/9//3//f/9//3//f/9//3//f/9//3//f/9//3//f/9//3//f/9//3//f/9//3//f/9//3//f/9//3//f/9//3//f/9//3//f/9//3//f/9//3//f/9//3//f/9//3//f/9//3//f/9//3//f/9//3//f/9//3//f/9//3//f/9//3//f/9//3//f/9//3//f/9//3//f/9//3//f/9//3//f/9//3//f/9//3//f/9//3//f/9//3//f/9//3//f/9//3//f/9//3//f/9//3//f/9//3//f/9//3//f/9//3//f/9//3//f/9//3//f/9//3//f/9//3//f/9//n+3KVsZeg3/e/9//3//f/9//3//f/9//3//f/9//3//f/9//3//f/9//3//f/9//3//f/9//3//f/9//3//f/9//3//f/9//3//f/9//3//f/9//3//f/9//3//f/9//3//f/9//3//f/9//3//f/9//3//f/9//3//f/9//3//f/9//3//f/9//3//f/9//3//f/9//3//f/9//3//f/9//3//f/9//3//f/9//3//f/9//3//f/9//3//f/9//3//f/9//3//f/9//3//f/9//3//f/9//3//f/9//3//f/9//3//f/9//3//f/9//3//f/9//3//f/9//3//f/9//3//f/9//3//f/9//3//f/9//3//f/9//3//f/9//3//f/9//3//f/9//3//f/9//3//f/9//3//f/9//3//f/9//3//f/9//3//f/9//3//f/9//3//f/9//3//f/9//3//f/9//3//f/9//3//f/9//3//f/9//3//f/9//3//f/9//3//f/9//3//f/9//3//f/9//3//f/9//3//f/9//3//f/9//3//f/9//3//f/9//3//f/9//3//f/9//3//f/9//3//f/9//3//f/9//3//f/9//3//f/9//3//f/9//3//f/9//3//f/9//3//f/9//3//f/9//3//ezYVOhF6Df97/3//f/9//3//f/9//3//f/9//3//f/9//3//f/9//3//f/9//3//f/9//3//f/9//3//f/9//3//f/9//3//f/9//3//f/9//3//f/9//3//f/9//3//f/9//3//f/9//3//f/9//3//f/9//3//f/9//3//f/9//3//f/9//3//f/9//3//f/9//3//f/9//3//f/9//3//f/9//3//f/9//3//f/9//3//f/9//3//f/9//3//f/9//3//f/9//3//f/9//3//f/9//3//f/9//3//f/9//3//f/9//3//f/9//3//f/9//3//f/9//3//f/9//3//f/9//3//f/9//3//f/9//3//f/9//3//f/9//3//f/9//3//f/9//3//f/9//3//f/9//3//f/9//3//f/9//3//f/9//3//f/9//3//f/9//3//f/9//3//f/9//3//f/9//3//f/9//3//f/9//3//f/9//3//f/9//3//f/9//3//f/9//3//f/9//3//f/9//3//f/9//3//f/9//3//f/9//3//f/9//3//f/9//3//f/9//3//f/9//3//f/9//3//f/9//3//f/9//3//f/9//3//f/9//3//f/9//3//f/9//3//f/9//3//f/9//3//f/9//3//f1xjWRVaFZoN/3v/f/9//3//f/9//3//f/9//3//f/9//3//f/9//3//f/9//3//f/9//3//f/9//3//f/9//3//f/9//3//f/9//3//f/9//3//f/9//3//f/9//3//f/9//3//f/9//3//f/9//3//f/9//3//f/9//3//f/9//3//f/9//3//f/9//3//f/9//3//f/9//3//f/9//3//f/9//3//f/9//3//f/9//3//f/9//3//f/9//3//f/9//3//f/9//3//f/9//3//f/9//3//f/9//3//f/9//3//f/9//3//f/9//3//f/9//3//f/9//3//f/9//3//f/9//3//f/9//3//f/9//3//f/9//3//f/9//3//f/9//3//f/9//3//f/9//3//f/9//3//f/9//3//f/9//3//f/9//3//f/9//3//f/9//3//f/9//3//f/9//3//f/9//3//f/9//3//f/9//3//f/9//3//f/9//3//f/9//3//f/9//3//f/9//3//f/9//3//f/9//3//f/9//3//f/9//3//f/9//3//f/9//3//f/9//3//f/9//3//f/9//3//f/9//3//f/9//3//f/9//3//f/9//3//f/9//3//f/9//3//f/9//3//f/9//3//f/9//3//f/9/XWc6GTkRXS7/f/9//3//f/9//3//f/9//3//f/9//3//f/9//3//f/9//3//f/9//3//f/9//3//f/9//3//f/9//3//f/9//3//f/9//3//f/9//3//f/9//3//f/9//3//f/9//3//f/9//3//f/9//3//f/9//3//f/9//3//f/9//3//f/9//3//f/9//3//f/9//3//f/9//3//f/9//3//f/9//3//f/9//3//f/9//3//f/9//3//f/9//3//f/9//3//f/9//3//f/9//3//f/9//3//f/9//3//f/9//3//f/9//3//f/9//3//f/9//3//f/9//3//f/9//3//f/9//3//f/9//3//f/9//3//f/9//3//f/9//3//f/9//3//f/9//3//f/9//3//f/9//3//f/9//3//f/9//3//f/9//3//f/9//3//f/9//3//f/9//3//f/9//3//f/9//3//f/9//3//f/9//3//f/9//3//f/9//3//f/9//3//f/9//3//f/9//3//f/9//3//f/9//3//f/9//3//f/9//3//f/9//3//f/9//3//f/9//3//f/9//3//f/9//3//f/9//3//f/9//3//f/9//3//f/9//3//f/9//3//f/9//3//f/9//3//f/9//3//f/9//3//f3pGnUrfa/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zAAAAAAAAAAAAAAB7AAAANAAAACkAqgAAAAAAAAAAAAAAgD8AAAAAAAAAAAAAgD8AAAAAAAAAAAAAAAAAAAAAAAAAAAAAAAAAAAAAAAAAACIAAAAMAAAA/////0YAAAAcAAAAEAAAAEVNRisCQAAADAAAAAAAAAAOAAAAFAAAAAAAAAAQAAAAFAAAAA==</SignatureImage>
          <SignatureComments/>
          <WindowsVersion>6.1</WindowsVersion>
          <OfficeVersion>16.0.11929/19</OfficeVersion>
          <ApplicationVersion>16.0.11929</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2019-09-03T21:50:12Z</xd:SigningTime>
          <xd:SigningCertificate>
            <xd:Cert>
              <xd:CertDigest>
                <DigestMethod Algorithm="http://www.w3.org/2001/04/xmlenc#sha256"/>
                <DigestValue>bauhSRNFJpV7oFw0IXkpPIrk/1CQCMnRPbwnocmyIT0=</DigestValue>
              </xd:CertDigest>
              <xd:IssuerSerial>
                <X509IssuerName>E=e-sign@esign-la.com, CN=ESign Class 3 Firma Electronica Avanzada para Estado de Chile CA, OU=Terminos de uso en www.esign-la.com/acuerdoterceros, O=E-Sign S.A., C=CL</X509IssuerName>
                <X509SerialNumber>5186052850067419469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PPM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hAIBeIghZzQFsSALvdcwN73X4GO91EO8hACkCqXdy7yEAywIAAAAA7nXMDe91awKpd6pkoHZw7yEAAAAAAHDvIQBaZaB2OO8hAAjwIQAAAO51AADudUS5FAjoAAAA6ADudQAAAACk7iEAc2UwdnNlMHbNTa13AAgAAAACAAAAAAAAEO8hAAZtMHYAAAAAAAAAAELwIQAHAAAANPAhAAcAAAAAAAAAAAAAADTwIQBI7yEAOu0vdgAAAAAAAgAAAAAhAAcAAAA08CEABwAAAEwSMXYAAAAAAAAAADTwIQAHAAAAAAAAAHTvIQBGMC92AAAAAAACAAA08C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UAAAACQAAAAAAAAAAAAAAvAIAAAAAAAAHAgIiUwB5AHMAdABlAG0AAAAAAAAAAAAAAAAAAAAAAAAAAAAAAAAAAAAAAAAAAAAAAAAAAAAAAAAAAAAAAAAAAAAAAAAAwQdYiyEAt5TvdYAB9HWgeV8EAQAAADBYGg50iyEA+xQhCSIAigEs5i8IAQAAAFCMIQAAAAAAjIshAG/dxmazHAEhLOYvCAEAAABQjCEAFIwhAITgSGUAxUUAoHlfBCzmLwgBAAAAUIwhAIiWIQAEAIATquBIZTTkqHeGB6B2AAAAAGwCOgAAADoAAAAAAPsUIQkEAHYA4gAAAAAAAAEKAAAA/t5IZQoAAAAFAFkA4gAAAAQAgBM05Kh38NE6AAAAAADgAAAAAAA6AAEAAABA+9QNyJo6AEicOgAAQuYNaN06AB4HoHa4iyEAbAI6ACiNIQDNTa13WIwhAA0g8HV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</Object>
  <Object Id="idInvalidSigLnImg">AQAAAGwAAAAAAAAAAAAAAP8AAAB/AAAAAAAAAAAAAABDIwAApBEAACBFTUYAAAEA2PY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6UAAAAAcKDQcKDQcJDQ4WMShFrjFU1TJV1gECBAIDBAECBQoRKyZBowsTMbpQ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hADIEqXdS4qh3CASpd8oioHbc+iJnAAAAAP//AAAAAN51floAAMCpIQBusStmAAAAANhYOgAUqSEAaPPfdQAAAAAAAENoYXJVcHBlclcAqSEAgAH0dQ1c73XfW+91XKkhAGQBAAAAAAAAc2UwdnNlMHYAAAAAAAgAAAACAAAAAAAAgKkhAAZtMHYAAAAAAAAAALaqIQAJAAAApKohAAkAAAAAAAAAAAAAAKSqIQC4qSEAOu0vdgAAAAAAAgAAAAAhAAkAAACkqiEACQAAAEwSMXYAAAAAAAAAAKSqIQAJAAAAAAAAAOSpIQBGMC92AAAAAAACAACkqiE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hAIBeIghZzQFsSALvdcwN73X4GO91EO8hACkCqXdy7yEAywIAAAAA7nXMDe91awKpd6pkoHZw7yEAAAAAAHDvIQBaZaB2OO8hAAjwIQAAAO51AADudUS5FAjoAAAA6ADudQAAAACk7iEAc2UwdnNlMHbNTa13AAgAAAACAAAAAAAAEO8hAAZtMHYAAAAAAAAAAELwIQAHAAAANPAhAAcAAAAAAAAAAAAAADTwIQBI7yEAOu0vdgAAAAAAAgAAAAAhAAcAAAA08CEABwAAAEwSMXYAAAAAAAAAADTwIQAHAAAAAAAAAHTvIQBGMC92AAAAAAACAAA08C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AXOGUhAAAAAAAAAAAA5GQhAHSvc2YVP6l3aGkhAEBjCmZ4l84AvGkhAKAPAAAVzgxmkc3+n9gN5w0a0QxmQcoOZgAAAAAAAAAAAgAAAFRlIQCAAfR1DVzvdd9b73VUZSEAZAEAAAAAAABzZTB2c2UwdgcAAAAACAAAAAIAAAAAAAB4ZSEABm0wdgAAAAAAAAAAqGYhAAYAAACcZiEABgAAAAAAAAAAAAAAnGYhALBlIQA67S92AAAAAAACAAAAACEABgAAAJxmIQAGAAAATBIxdgAAAAAAAAAAnGYhAAYAAAAAAAAA3GUhAEYwL3YAAAAAAAIAAJxmIQ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UAAAACQAAAAAAAAAAAAAAvAIAAAAAAAAHAgIiUwB5AHMAdABlAG0AAAAAAAAAAAAAAAAAAAAAAAAAAAAAAAAAAAAAAAAAAAAAAAAAAAAAAAAAAAAAAAAAAAAAAAAAAADwmCEAoHlfBAsRJWYAAAIAAAAAADBYGg4AAAAAUhYhYSIAigHhAAAA4QAAAKjeXg0IAAAAAAAAAGSNIQDnECVmgBnfBwQAAACgeV8EoHlfBAsRJWbAVLcNyJo6AIhOwwcAAAAAgBnfBwQAAACQTMMHYHkcCDTkqHeGB6B2AAAAAGwCOgAAADoAAAAAAFIWIWEEAHYAAQEAAAAAAAAPAAAA/t5IZQ8AAAAFAFkAAQEAAAQAAAA05Kh38NE6AAAAAADgAAAAAAA6AAEAAABA+9QNyJo6AEicOgAAQuYNaN06AB4HoHa4iyEAbAI6ACiNIQDNTa13WIwhAA0g8HV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iosvpm7W57tTWYZh0LIcBTb4LnBf1gFtj5LlXE+kqrY=</DigestValue>
    </Reference>
    <Reference Type="http://www.w3.org/2000/09/xmldsig#Object" URI="#idOfficeObject">
      <DigestMethod Algorithm="http://www.w3.org/2001/04/xmlenc#sha256"/>
      <DigestValue>lK2gOYSsKr2NfAagOYP5W67j3bn0DY/SKlhYVUYwN4c=</DigestValue>
    </Reference>
    <Reference Type="http://uri.etsi.org/01903#SignedProperties" URI="#idSignedProperties">
      <Transforms>
        <Transform Algorithm="http://www.w3.org/TR/2001/REC-xml-c14n-20010315"/>
      </Transforms>
      <DigestMethod Algorithm="http://www.w3.org/2001/04/xmlenc#sha256"/>
      <DigestValue>S17F0GFlhbskZDB0sNFkiU5/mjOu4nUX0tXBTPqXQIk=</DigestValue>
    </Reference>
    <Reference Type="http://www.w3.org/2000/09/xmldsig#Object" URI="#idValidSigLnImg">
      <DigestMethod Algorithm="http://www.w3.org/2001/04/xmlenc#sha256"/>
      <DigestValue>QhBIKriz8ctusNDL236xLqq6dj3xUMMBOJVhyluCGJQ=</DigestValue>
    </Reference>
    <Reference Type="http://www.w3.org/2000/09/xmldsig#Object" URI="#idInvalidSigLnImg">
      <DigestMethod Algorithm="http://www.w3.org/2001/04/xmlenc#sha256"/>
      <DigestValue>Zf8WK932lFJG7pdCcNHH6z2o+4Tgv6kAmxS+gULmR1I=</DigestValue>
    </Reference>
  </SignedInfo>
  <SignatureValue>sX/gjjNrjpxMbo3B2FCQnVYiHmQt1A9UBcmeKtw83hp9whLicQNZLm8HIZ6/b3DpQU6C7yXjhv1v
P7vLAG21GFb8Hb6AKmw+lDi1fLEAgca+RLo8M9hZoQtI7um+kgoNNV30MLLUVox7eDOPYnPN1/G1
zzLsPfrdsBPsmDhy1KeaejSdmLYIOk/F6II+viIBZRoMLGESKRWEKGdU/hy/LNqzUOYLqocCxZ9X
59Of825BuxNiicAkOMG2Ls8mPHdRmJQQqjFoFGnrZitLxaEWlP6jdHmrMjvUbMiU5Mp5K/o0BOAz
u5XtqJDxwMImt+G5GyM2kFCAvzBecrPoAFLkbw==</SignatureValue>
  <KeyInfo>
    <X509Data>
      <X509Certificate>MIIH7jCCBtagAwIBAgIIG6o8sEBGNb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AhcXs2hBcuCoLvl/ukzthPdzCdCc0aVJn/292CAFSj1zuWlxCeKaf3Om+uHUrL+KdTip3eJ3aJwsOXWqMtzzofECp67dMUC6YwRB/KBNh7jpxu2e+OmxFrmJMPCs9cpS4WHZXpHNaC7JRulQAgWXMIMYWQnUO79Le3jftwsE+66EdytVNpfldimsmFUsjMJW6G51R7eFo7tnvqc6tSsTozvbf0LteCyIV1G8P1ISTgvodB0B8+/ZMyrvekpRwBvraQtlEi5zjczQA8v4pNISqLMCu1quEfv4GUpxbXNEZiZX78tBQjc82kGgkUXWI/u44CwM5Jd7r8sA3UA2niX/16</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Transform>
          <Transform Algorithm="http://www.w3.org/TR/2001/REC-xml-c14n-20010315"/>
        </Transforms>
        <DigestMethod Algorithm="http://www.w3.org/2001/04/xmlenc#sha256"/>
        <DigestValue>Vg1Nci/rQti9jK7DMWtcphy+ymfoZ3qNsUdkGX9Eghc=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RkmUJa+iOiRNEOq4OUi3itW9R5GmbfOAAxOKU0+7FRk=</DigestValue>
      </Reference>
      <Reference URI="/word/endnotes.xml?ContentType=application/vnd.openxmlformats-officedocument.wordprocessingml.endnotes+xml">
        <DigestMethod Algorithm="http://www.w3.org/2001/04/xmlenc#sha256"/>
        <DigestValue>l35PgzTW1X5SZk//gmerYtL2XWat6fINeGT2gsiULkw=</DigestValue>
      </Reference>
      <Reference URI="/word/fontTable.xml?ContentType=application/vnd.openxmlformats-officedocument.wordprocessingml.fontTable+xml">
        <DigestMethod Algorithm="http://www.w3.org/2001/04/xmlenc#sha256"/>
        <DigestValue>7soUwjdwOBaZThMepnKKzeRbCL0r33uCAOhW9uYM6/Q=</DigestValue>
      </Reference>
      <Reference URI="/word/footer1.xml?ContentType=application/vnd.openxmlformats-officedocument.wordprocessingml.footer+xml">
        <DigestMethod Algorithm="http://www.w3.org/2001/04/xmlenc#sha256"/>
        <DigestValue>LTBBY3qGWE5GW6erJGBw4qvFUR9friymLY8xwNh7MrM=</DigestValue>
      </Reference>
      <Reference URI="/word/footer2.xml?ContentType=application/vnd.openxmlformats-officedocument.wordprocessingml.footer+xml">
        <DigestMethod Algorithm="http://www.w3.org/2001/04/xmlenc#sha256"/>
        <DigestValue>wrcC9QPRPMk/FZ7jIjDBx3HBWOewVIMBznwFAhS1zvA=</DigestValue>
      </Reference>
      <Reference URI="/word/footnotes.xml?ContentType=application/vnd.openxmlformats-officedocument.wordprocessingml.footnotes+xml">
        <DigestMethod Algorithm="http://www.w3.org/2001/04/xmlenc#sha256"/>
        <DigestValue>RYqD5lkLMVChaHZqBLV2j0QLN7PNohVlSntEnI6kHAA=</DigestValue>
      </Reference>
      <Reference URI="/word/media/image1.jpeg?ContentType=image/jpeg">
        <DigestMethod Algorithm="http://www.w3.org/2001/04/xmlenc#sha256"/>
        <DigestValue>V1kLc46+MUTxrUH29X0cLTOQGhTuyO480VNLusBImow=</DigestValue>
      </Reference>
      <Reference URI="/word/media/image10.emf?ContentType=image/x-emf">
        <DigestMethod Algorithm="http://www.w3.org/2001/04/xmlenc#sha256"/>
        <DigestValue>vwXPfgKduevy4UCLK5c+qvziIYofFFF0QuWwAV0B5cU=</DigestValue>
      </Reference>
      <Reference URI="/word/media/image11.png?ContentType=image/png">
        <DigestMethod Algorithm="http://www.w3.org/2001/04/xmlenc#sha256"/>
        <DigestValue>kCoWuKXmBCWEUo8yQVuRano3YLjl1fn/UINmdSdx6ig=</DigestValue>
      </Reference>
      <Reference URI="/word/media/image12.png?ContentType=image/png">
        <DigestMethod Algorithm="http://www.w3.org/2001/04/xmlenc#sha256"/>
        <DigestValue>teoWAw1EQagOmdfIaLncTccgNiXC4WX0RL+FXRWr9kw=</DigestValue>
      </Reference>
      <Reference URI="/word/media/image13.png?ContentType=image/png">
        <DigestMethod Algorithm="http://www.w3.org/2001/04/xmlenc#sha256"/>
        <DigestValue>Ivve2PDfN2c8D2r7kH7MyDfW493/ldQRzUr99a6xRLA=</DigestValue>
      </Reference>
      <Reference URI="/word/media/image14.png?ContentType=image/png">
        <DigestMethod Algorithm="http://www.w3.org/2001/04/xmlenc#sha256"/>
        <DigestValue>oxCh6oJScxrSbRPNdzryZSbwMSlnM0AudwXXet1mau4=</DigestValue>
      </Reference>
      <Reference URI="/word/media/image15.png?ContentType=image/png">
        <DigestMethod Algorithm="http://www.w3.org/2001/04/xmlenc#sha256"/>
        <DigestValue>pp2g3kJ1pdLAHChJbGZgBVBOcEfftHuuZgp1LoFPOxE=</DigestValue>
      </Reference>
      <Reference URI="/word/media/image16.png?ContentType=image/png">
        <DigestMethod Algorithm="http://www.w3.org/2001/04/xmlenc#sha256"/>
        <DigestValue>AQKpnxHbHpFsO0rxdLK3WKNDFTJQMpimQpSLX8re0Lw=</DigestValue>
      </Reference>
      <Reference URI="/word/media/image17.png?ContentType=image/png">
        <DigestMethod Algorithm="http://www.w3.org/2001/04/xmlenc#sha256"/>
        <DigestValue>57VUoGMbKWmPaFc88sb69zIipE63SvboD9JNpPccVWc=</DigestValue>
      </Reference>
      <Reference URI="/word/media/image18.png?ContentType=image/png">
        <DigestMethod Algorithm="http://www.w3.org/2001/04/xmlenc#sha256"/>
        <DigestValue>wlYeMbAbXYbcYZz7x6uHTvCUsavIJDQNuRrsXtTWVOs=</DigestValue>
      </Reference>
      <Reference URI="/word/media/image19.png?ContentType=image/png">
        <DigestMethod Algorithm="http://www.w3.org/2001/04/xmlenc#sha256"/>
        <DigestValue>dkoo2IFKuhRf9WEepqfOLoiOBKcY5GYG3EmN7q1KlN4=</DigestValue>
      </Reference>
      <Reference URI="/word/media/image2.emf?ContentType=image/x-emf">
        <DigestMethod Algorithm="http://www.w3.org/2001/04/xmlenc#sha256"/>
        <DigestValue>qb+uvTxcwZank4c2Dr/f0ZbLbxM6/IPg7N7lZBT/mRA=</DigestValue>
      </Reference>
      <Reference URI="/word/media/image20.png?ContentType=image/png">
        <DigestMethod Algorithm="http://www.w3.org/2001/04/xmlenc#sha256"/>
        <DigestValue>r8TJaidRl7bE3f1EbYYKsbof3AGfIQsu3GR5CRa4DRs=</DigestValue>
      </Reference>
      <Reference URI="/word/media/image21.png?ContentType=image/png">
        <DigestMethod Algorithm="http://www.w3.org/2001/04/xmlenc#sha256"/>
        <DigestValue>WQNuYvgHvOGNwkMqS0bjDOCxaG9kyXdOPLLaDUdwsrU=</DigestValue>
      </Reference>
      <Reference URI="/word/media/image22.png?ContentType=image/png">
        <DigestMethod Algorithm="http://www.w3.org/2001/04/xmlenc#sha256"/>
        <DigestValue>E0nT5zjfdBDQfHTLZ5fYktRJk7nyzkipcYx/ckqdM9w=</DigestValue>
      </Reference>
      <Reference URI="/word/media/image23.png?ContentType=image/png">
        <DigestMethod Algorithm="http://www.w3.org/2001/04/xmlenc#sha256"/>
        <DigestValue>MTIyL8fr4p9cgEWWq/mUsJ03r/HjM2pUxBqo5xNRw8c=</DigestValue>
      </Reference>
      <Reference URI="/word/media/image24.png?ContentType=image/png">
        <DigestMethod Algorithm="http://www.w3.org/2001/04/xmlenc#sha256"/>
        <DigestValue>6FDQPwYm34sOIMjSEcf0yrqO7PXxJkH+rOhOyE7GA5s=</DigestValue>
      </Reference>
      <Reference URI="/word/media/image25.png?ContentType=image/png">
        <DigestMethod Algorithm="http://www.w3.org/2001/04/xmlenc#sha256"/>
        <DigestValue>lqVoiXNEsKXBFrhCC6aqaKRSjXj3ppX3DwwcaorY8vk=</DigestValue>
      </Reference>
      <Reference URI="/word/media/image26.png?ContentType=image/png">
        <DigestMethod Algorithm="http://www.w3.org/2001/04/xmlenc#sha256"/>
        <DigestValue>wzaxfOecDT1s6TU0BwNM7gV4U27q4mIDoQFSXLJkuDw=</DigestValue>
      </Reference>
      <Reference URI="/word/media/image27.png?ContentType=image/png">
        <DigestMethod Algorithm="http://www.w3.org/2001/04/xmlenc#sha256"/>
        <DigestValue>xFo0ukikuh8z8Ql2wbkM2Mm6Xt9ecHnDjlaxzPtk+m0=</DigestValue>
      </Reference>
      <Reference URI="/word/media/image28.png?ContentType=image/png">
        <DigestMethod Algorithm="http://www.w3.org/2001/04/xmlenc#sha256"/>
        <DigestValue>aIROSYFQkZ9RZgxN8Nw+dO9E8MKSAK2y2PWnODF3efk=</DigestValue>
      </Reference>
      <Reference URI="/word/media/image29.png?ContentType=image/png">
        <DigestMethod Algorithm="http://www.w3.org/2001/04/xmlenc#sha256"/>
        <DigestValue>XOerTUjJ7kqIv9roQJ16JgkZUTxGxtLhjrQcBkh6lIw=</DigestValue>
      </Reference>
      <Reference URI="/word/media/image3.emf?ContentType=image/x-emf">
        <DigestMethod Algorithm="http://www.w3.org/2001/04/xmlenc#sha256"/>
        <DigestValue>jpihZWCA2KzdgxDQo99KjlTaSxc1wYt+7bNRU1XE9pw=</DigestValue>
      </Reference>
      <Reference URI="/word/media/image30.png?ContentType=image/png">
        <DigestMethod Algorithm="http://www.w3.org/2001/04/xmlenc#sha256"/>
        <DigestValue>6zy4TWODNKhzB4TyQ5iga31shDMrAH9Z9c4v3Ls4xSs=</DigestValue>
      </Reference>
      <Reference URI="/word/media/image31.png?ContentType=image/png">
        <DigestMethod Algorithm="http://www.w3.org/2001/04/xmlenc#sha256"/>
        <DigestValue>aJdsFZfzZRo56eG/SadrJ0VfK20lw3yhuaEU0qaKV0c=</DigestValue>
      </Reference>
      <Reference URI="/word/media/image32.png?ContentType=image/png">
        <DigestMethod Algorithm="http://www.w3.org/2001/04/xmlenc#sha256"/>
        <DigestValue>hcfKZnjz2E7ccj+x95D9yC3wb/ShdtR+EnFvNP66oPg=</DigestValue>
      </Reference>
      <Reference URI="/word/media/image33.png?ContentType=image/png">
        <DigestMethod Algorithm="http://www.w3.org/2001/04/xmlenc#sha256"/>
        <DigestValue>HfS184zTMcJ2XRrFeJH5ckoagCmvLmIK4hz1qNA2qPc=</DigestValue>
      </Reference>
      <Reference URI="/word/media/image4.png?ContentType=image/png">
        <DigestMethod Algorithm="http://www.w3.org/2001/04/xmlenc#sha256"/>
        <DigestValue>+cdfbs3Et+TJunyhtojUeRdb9y5f4XvvJR4h3DOrv34=</DigestValue>
      </Reference>
      <Reference URI="/word/media/image5.png?ContentType=image/png">
        <DigestMethod Algorithm="http://www.w3.org/2001/04/xmlenc#sha256"/>
        <DigestValue>+v0WuGeLUy/dQWr1jhSSQWnolfJPiCJEHlUFyUdkHD8=</DigestValue>
      </Reference>
      <Reference URI="/word/media/image6.png?ContentType=image/png">
        <DigestMethod Algorithm="http://www.w3.org/2001/04/xmlenc#sha256"/>
        <DigestValue>P/G2MdjRPUD3okl7BlmJV0uDcLZ3lT+0o6yvgy23DU0=</DigestValue>
      </Reference>
      <Reference URI="/word/media/image7.png?ContentType=image/png">
        <DigestMethod Algorithm="http://www.w3.org/2001/04/xmlenc#sha256"/>
        <DigestValue>xTiEOqyOz/7d9+B4MPtuNExigdETaRsu+io0vluAv8E=</DigestValue>
      </Reference>
      <Reference URI="/word/media/image8.png?ContentType=image/png">
        <DigestMethod Algorithm="http://www.w3.org/2001/04/xmlenc#sha256"/>
        <DigestValue>G95FOS3ZQs2mhzZW4vRuhDNcTZzE8S/HkUu2XaDVjuc=</DigestValue>
      </Reference>
      <Reference URI="/word/media/image9.png?ContentType=image/png">
        <DigestMethod Algorithm="http://www.w3.org/2001/04/xmlenc#sha256"/>
        <DigestValue>DkwwXb7Ggcjgs1x4Wu+fAKitYLWF792ZfDn4aXAKNC0=</DigestValue>
      </Reference>
      <Reference URI="/word/numbering.xml?ContentType=application/vnd.openxmlformats-officedocument.wordprocessingml.numbering+xml">
        <DigestMethod Algorithm="http://www.w3.org/2001/04/xmlenc#sha256"/>
        <DigestValue>iIz+c1eXrrHapYUqH8k6ckEQnFCWUYuBTYWEuIYod+U=</DigestValue>
      </Reference>
      <Reference URI="/word/settings.xml?ContentType=application/vnd.openxmlformats-officedocument.wordprocessingml.settings+xml">
        <DigestMethod Algorithm="http://www.w3.org/2001/04/xmlenc#sha256"/>
        <DigestValue>ZAv9DAb5dX54PtzPv3TDOZ+qnhc2ysuOLyV/wg4xJ80=</DigestValue>
      </Reference>
      <Reference URI="/word/styles.xml?ContentType=application/vnd.openxmlformats-officedocument.wordprocessingml.styles+xml">
        <DigestMethod Algorithm="http://www.w3.org/2001/04/xmlenc#sha256"/>
        <DigestValue>8M4+GubsNVaMgbEo2/p+HjsbipaGD9xR8ynO/1bLP78=</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IjnrFPcCWyWLxX+l3LU8TsTbg0qYIOK02K5wr1pPA0U=</DigestValue>
      </Reference>
    </Manifest>
    <SignatureProperties>
      <SignatureProperty Id="idSignatureTime" Target="#idPackageSignature">
        <mdssi:SignatureTime xmlns:mdssi="http://schemas.openxmlformats.org/package/2006/digital-signature">
          <mdssi:Format>YYYY-MM-DDThh:mm:ssTZD</mdssi:Format>
          <mdssi:Value>2019-09-04T18:10:14Z</mdssi:Value>
        </mdssi:SignatureTime>
      </SignatureProperty>
    </SignatureProperties>
  </Object>
  <Object Id="idOfficeObject">
    <SignatureProperties>
      <SignatureProperty Id="idOfficeV1Details" Target="#idPackageSignature">
        <SignatureInfoV1 xmlns="http://schemas.microsoft.com/office/2006/digsig">
          <SetupID>{B84F1772-AB74-46C8-B98A-DB8B38C0EB01}</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16.0.11929/19</OfficeVersion>
          <ApplicationVersion>16.0.11929</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2019-09-04T18:10:14Z</xd:SigningTime>
          <xd:SigningCertificate>
            <xd:Cert>
              <xd:CertDigest>
                <DigestMethod Algorithm="http://www.w3.org/2001/04/xmlenc#sha256"/>
                <DigestValue>PX03eQAqLZ9GbTaqMWTjZU/Zj/5rD/5Rthdxqy1RsXo=</DigestValue>
              </xd:CertDigest>
              <xd:IssuerSerial>
                <X509IssuerName>E=e-sign@esign-la.com, CN=ESign Class 3 Firma Electronica Avanzada para Estado de Chile CA, OU=Terminos de uso en www.esign-la.com/acuerdoterceros, O=E-Sign S.A., C=CL</X509IssuerName>
                <X509SerialNumber>1993472512755119546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NIBAADoAAAAAAAAAAAAAABTQAAAHCAAACBFTUYAAAEAxPsAAMs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</Object>
  <Object Id="idInvalidSigLnImg">AQAAAGwAAAAAAAAAAAAAANIBAADoAAAAAAAAAAAAAABTQAAAHCAAACBFTUYAAAEAuAMBANE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97E124-33DB-4AB5-A73C-76769E97BD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143</TotalTime>
  <Pages>33</Pages>
  <Words>5542</Words>
  <Characters>30482</Characters>
  <Application>Microsoft Office Word</Application>
  <DocSecurity>0</DocSecurity>
  <Lines>254</Lines>
  <Paragraphs>71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35953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Carla Quiroz Rubio</cp:lastModifiedBy>
  <cp:revision>8</cp:revision>
  <dcterms:created xsi:type="dcterms:W3CDTF">2019-08-26T18:39:00Z</dcterms:created>
  <dcterms:modified xsi:type="dcterms:W3CDTF">2019-09-03T21:48:00Z</dcterms:modified>
</cp:coreProperties>
</file>