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BD5D4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6B04E9" w:rsidRPr="006B04E9">
        <w:rPr>
          <w:rFonts w:asciiTheme="minorHAnsi" w:hAnsiTheme="minorHAnsi" w:cstheme="minorHAnsi"/>
          <w:b/>
        </w:rPr>
        <w:t>CENTRAL TERMOELECTRICA VENTANAS UNIDADES 1 Y 2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BD5D4F">
        <w:rPr>
          <w:rFonts w:asciiTheme="minorHAnsi" w:hAnsiTheme="minorHAnsi" w:cstheme="minorHAnsi"/>
          <w:b/>
        </w:rPr>
        <w:t>85823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BD5D4F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6B04E9">
        <w:rPr>
          <w:rFonts w:asciiTheme="minorHAnsi" w:hAnsiTheme="minorHAnsi"/>
          <w:b/>
        </w:rPr>
        <w:t>9-543</w:t>
      </w:r>
      <w:r>
        <w:rPr>
          <w:rFonts w:asciiTheme="minorHAnsi" w:hAnsiTheme="minorHAnsi"/>
          <w:b/>
        </w:rPr>
        <w:t>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BD5D4F">
        <w:rPr>
          <w:rFonts w:asciiTheme="minorHAnsi" w:hAnsiTheme="minorHAnsi"/>
          <w:b/>
        </w:rPr>
        <w:t>Complejo Termoeléctrico Ventanas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B04E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bookmarkStart w:id="0" w:name="_GoBack"/>
            <w:r w:rsidR="006B04E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  <w:bookmarkEnd w:id="0"/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B04E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926A1E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26A1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26A1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26A1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26A1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BD5D4F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26A1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BD5D4F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6B04E9" w:rsidRPr="006B04E9">
        <w:rPr>
          <w:rFonts w:asciiTheme="minorHAnsi" w:hAnsiTheme="minorHAnsi" w:cstheme="minorHAnsi"/>
        </w:rPr>
        <w:t>CENTRAL TERMOELECTRICA VENTANAS UNIDADES 1 Y 2</w:t>
      </w:r>
      <w:r w:rsidR="00BD5D4F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BD5D4F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BD5D4F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749" w:type="pct"/>
        <w:jc w:val="center"/>
        <w:tblLook w:val="04A0" w:firstRow="1" w:lastRow="0" w:firstColumn="1" w:lastColumn="0" w:noHBand="0" w:noVBand="1"/>
      </w:tblPr>
      <w:tblGrid>
        <w:gridCol w:w="1682"/>
        <w:gridCol w:w="5107"/>
      </w:tblGrid>
      <w:tr w:rsidR="000E675C" w:rsidRPr="008E6699" w:rsidTr="006B04E9">
        <w:trPr>
          <w:jc w:val="center"/>
        </w:trPr>
        <w:tc>
          <w:tcPr>
            <w:tcW w:w="1239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761" w:type="pct"/>
            <w:shd w:val="clear" w:color="auto" w:fill="auto"/>
            <w:vAlign w:val="center"/>
          </w:tcPr>
          <w:p w:rsidR="000E675C" w:rsidRPr="003C1039" w:rsidRDefault="00BD5D4F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94272000-9</w:t>
            </w:r>
          </w:p>
        </w:tc>
      </w:tr>
      <w:tr w:rsidR="000E675C" w:rsidRPr="008E6699" w:rsidTr="006B04E9">
        <w:trPr>
          <w:jc w:val="center"/>
        </w:trPr>
        <w:tc>
          <w:tcPr>
            <w:tcW w:w="1239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761" w:type="pct"/>
            <w:vAlign w:val="center"/>
          </w:tcPr>
          <w:p w:rsidR="000E675C" w:rsidRPr="003C1039" w:rsidRDefault="006B04E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B04E9">
              <w:rPr>
                <w:rFonts w:asciiTheme="minorHAnsi" w:hAnsiTheme="minorHAnsi" w:cstheme="minorHAnsi"/>
                <w:sz w:val="20"/>
                <w:szCs w:val="20"/>
              </w:rPr>
              <w:t>CENTRAL TERMOELECTRICA VENTANAS UNIDADES 1 Y 2</w:t>
            </w:r>
          </w:p>
        </w:tc>
      </w:tr>
      <w:tr w:rsidR="00F12157" w:rsidRPr="008E6699" w:rsidTr="006B04E9">
        <w:trPr>
          <w:jc w:val="center"/>
        </w:trPr>
        <w:tc>
          <w:tcPr>
            <w:tcW w:w="123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761" w:type="pct"/>
            <w:vAlign w:val="center"/>
          </w:tcPr>
          <w:p w:rsidR="00F12157" w:rsidRPr="003C1039" w:rsidRDefault="00BD5D4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 PISO 19 532</w:t>
            </w:r>
          </w:p>
        </w:tc>
      </w:tr>
      <w:tr w:rsidR="00F12157" w:rsidRPr="008E6699" w:rsidTr="006B04E9">
        <w:trPr>
          <w:jc w:val="center"/>
        </w:trPr>
        <w:tc>
          <w:tcPr>
            <w:tcW w:w="123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761" w:type="pct"/>
            <w:vAlign w:val="center"/>
          </w:tcPr>
          <w:p w:rsidR="00F12157" w:rsidRPr="003C1039" w:rsidRDefault="00BD5D4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85823</w:t>
            </w:r>
          </w:p>
        </w:tc>
      </w:tr>
      <w:tr w:rsidR="00F12157" w:rsidRPr="008E6699" w:rsidTr="006B04E9">
        <w:trPr>
          <w:jc w:val="center"/>
        </w:trPr>
        <w:tc>
          <w:tcPr>
            <w:tcW w:w="123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761" w:type="pct"/>
            <w:vAlign w:val="center"/>
          </w:tcPr>
          <w:p w:rsidR="00F12157" w:rsidRPr="003C1039" w:rsidRDefault="00BD5D4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6B04E9">
        <w:trPr>
          <w:jc w:val="center"/>
        </w:trPr>
        <w:tc>
          <w:tcPr>
            <w:tcW w:w="123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761" w:type="pct"/>
            <w:vAlign w:val="center"/>
          </w:tcPr>
          <w:p w:rsidR="00F12157" w:rsidRPr="003C1039" w:rsidRDefault="00BD5D4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PUCHUNCAVÍ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6B04E9" w:rsidRPr="006B04E9">
        <w:rPr>
          <w:rFonts w:asciiTheme="minorHAnsi" w:hAnsiTheme="minorHAnsi" w:cstheme="minorHAnsi"/>
          <w:sz w:val="20"/>
          <w:szCs w:val="20"/>
        </w:rPr>
        <w:t>CENTRAL TERMOELECTRICA VENTANAS UNIDADES 1 Y 2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BD5D4F">
        <w:rPr>
          <w:rFonts w:asciiTheme="minorHAnsi" w:hAnsiTheme="minorHAnsi" w:cstheme="minorHAnsi"/>
          <w:sz w:val="20"/>
          <w:szCs w:val="20"/>
        </w:rPr>
        <w:t>1250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473"/>
        <w:gridCol w:w="851"/>
        <w:gridCol w:w="708"/>
        <w:gridCol w:w="851"/>
        <w:gridCol w:w="724"/>
      </w:tblGrid>
      <w:tr w:rsidR="00EF719C" w:rsidRPr="00EC2579" w:rsidTr="006B04E9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6B04E9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3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6B04E9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BD5D4F" w:rsidRPr="00EC2579" w:rsidTr="006B04E9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BD5D4F" w:rsidRPr="00EC2579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GE000035-7</w:t>
            </w:r>
          </w:p>
        </w:tc>
        <w:tc>
          <w:tcPr>
            <w:tcW w:w="4473" w:type="dxa"/>
            <w:shd w:val="clear" w:color="auto" w:fill="FFFFFF" w:themeFill="background1"/>
          </w:tcPr>
          <w:p w:rsidR="00BD5D4F" w:rsidRPr="00EC2579" w:rsidRDefault="00BD5D4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BD5D4F" w:rsidRPr="00EC2579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BD5D4F" w:rsidRPr="00EC2579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BD5D4F" w:rsidRPr="00EC2579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</w:tcPr>
          <w:p w:rsidR="00BD5D4F" w:rsidRPr="00EC2579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D5D4F" w:rsidRPr="00EC2579" w:rsidTr="006B04E9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BD5D4F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GE000036-5</w:t>
            </w:r>
          </w:p>
        </w:tc>
        <w:tc>
          <w:tcPr>
            <w:tcW w:w="4473" w:type="dxa"/>
            <w:shd w:val="clear" w:color="auto" w:fill="FFFFFF" w:themeFill="background1"/>
          </w:tcPr>
          <w:p w:rsidR="00BD5D4F" w:rsidRDefault="00BD5D4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BD5D4F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BD5D4F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BD5D4F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</w:tcPr>
          <w:p w:rsidR="00BD5D4F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BD5D4F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BD5D4F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BD5D4F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BD5D4F" w:rsidRPr="00D72E26" w:rsidTr="00BB216D">
        <w:tc>
          <w:tcPr>
            <w:tcW w:w="1000" w:type="pct"/>
          </w:tcPr>
          <w:p w:rsidR="00BD5D4F" w:rsidRPr="00EF719C" w:rsidRDefault="00BD5D4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GE000036-5</w:t>
            </w:r>
          </w:p>
        </w:tc>
        <w:tc>
          <w:tcPr>
            <w:tcW w:w="1000" w:type="pct"/>
          </w:tcPr>
          <w:p w:rsidR="00BD5D4F" w:rsidRPr="00EF719C" w:rsidRDefault="00BD5D4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2.378,636</w:t>
            </w:r>
          </w:p>
        </w:tc>
        <w:tc>
          <w:tcPr>
            <w:tcW w:w="1000" w:type="pct"/>
          </w:tcPr>
          <w:p w:rsidR="00BD5D4F" w:rsidRPr="00EF719C" w:rsidRDefault="00BD5D4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1.497,287</w:t>
            </w:r>
          </w:p>
        </w:tc>
        <w:tc>
          <w:tcPr>
            <w:tcW w:w="1000" w:type="pct"/>
          </w:tcPr>
          <w:p w:rsidR="00BD5D4F" w:rsidRPr="00EF719C" w:rsidRDefault="00BD5D4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64,083</w:t>
            </w:r>
          </w:p>
        </w:tc>
        <w:tc>
          <w:tcPr>
            <w:tcW w:w="1000" w:type="pct"/>
          </w:tcPr>
          <w:p w:rsidR="00BD5D4F" w:rsidRPr="00EF719C" w:rsidRDefault="00BD5D4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1.293.469,265</w:t>
            </w:r>
          </w:p>
        </w:tc>
      </w:tr>
      <w:tr w:rsidR="00BD5D4F" w:rsidRPr="00D72E26" w:rsidTr="00BB216D">
        <w:tc>
          <w:tcPr>
            <w:tcW w:w="1000" w:type="pct"/>
          </w:tcPr>
          <w:p w:rsidR="00BD5D4F" w:rsidRDefault="00BD5D4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GE000035-7</w:t>
            </w:r>
          </w:p>
        </w:tc>
        <w:tc>
          <w:tcPr>
            <w:tcW w:w="1000" w:type="pct"/>
          </w:tcPr>
          <w:p w:rsidR="00BD5D4F" w:rsidRDefault="00BD5D4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1.121,713</w:t>
            </w:r>
          </w:p>
        </w:tc>
        <w:tc>
          <w:tcPr>
            <w:tcW w:w="1000" w:type="pct"/>
          </w:tcPr>
          <w:p w:rsidR="00BD5D4F" w:rsidRDefault="00BD5D4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465,816</w:t>
            </w:r>
          </w:p>
        </w:tc>
        <w:tc>
          <w:tcPr>
            <w:tcW w:w="1000" w:type="pct"/>
          </w:tcPr>
          <w:p w:rsidR="00BD5D4F" w:rsidRDefault="00BD5D4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13,493</w:t>
            </w:r>
          </w:p>
        </w:tc>
        <w:tc>
          <w:tcPr>
            <w:tcW w:w="1000" w:type="pct"/>
          </w:tcPr>
          <w:p w:rsidR="00BD5D4F" w:rsidRDefault="00BD5D4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639.128,558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</w:t>
      </w:r>
      <w:r w:rsidR="003E4ED8">
        <w:rPr>
          <w:rFonts w:asciiTheme="minorHAnsi" w:hAnsiTheme="minorHAnsi" w:cstheme="minorHAnsi"/>
          <w:i/>
          <w:sz w:val="16"/>
          <w:szCs w:val="16"/>
        </w:rPr>
        <w:lastRenderedPageBreak/>
        <w:t xml:space="preserve">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BD5D4F" w:rsidRPr="009A3BC1" w:rsidTr="00EC4564">
        <w:tc>
          <w:tcPr>
            <w:tcW w:w="1243" w:type="pct"/>
            <w:shd w:val="clear" w:color="auto" w:fill="auto"/>
          </w:tcPr>
          <w:p w:rsidR="00BD5D4F" w:rsidRPr="009A3BC1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GE000036-5</w:t>
            </w:r>
          </w:p>
        </w:tc>
        <w:tc>
          <w:tcPr>
            <w:tcW w:w="762" w:type="pct"/>
            <w:shd w:val="clear" w:color="auto" w:fill="auto"/>
          </w:tcPr>
          <w:p w:rsidR="00BD5D4F" w:rsidRPr="009A3BC1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BD5D4F" w:rsidRPr="009A3BC1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BD5D4F" w:rsidRPr="009A3BC1" w:rsidRDefault="006B04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BD5D4F" w:rsidRPr="009A3BC1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BD5D4F" w:rsidRPr="009A3BC1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D5D4F" w:rsidRPr="009A3BC1" w:rsidTr="00EC4564">
        <w:tc>
          <w:tcPr>
            <w:tcW w:w="1243" w:type="pct"/>
            <w:shd w:val="clear" w:color="auto" w:fill="auto"/>
          </w:tcPr>
          <w:p w:rsidR="00BD5D4F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GE000035-7</w:t>
            </w:r>
          </w:p>
        </w:tc>
        <w:tc>
          <w:tcPr>
            <w:tcW w:w="762" w:type="pct"/>
            <w:shd w:val="clear" w:color="auto" w:fill="auto"/>
          </w:tcPr>
          <w:p w:rsidR="00BD5D4F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BD5D4F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BD5D4F" w:rsidRDefault="006B04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BD5D4F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BD5D4F" w:rsidRDefault="00BD5D4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6B04E9" w:rsidRDefault="00D02086" w:rsidP="006B04E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6B04E9" w:rsidRDefault="005D7496" w:rsidP="006B04E9">
      <w:pPr>
        <w:jc w:val="center"/>
        <w:rPr>
          <w:rFonts w:asciiTheme="minorHAnsi" w:hAnsiTheme="minorHAnsi" w:cstheme="minorHAnsi"/>
          <w:sz w:val="20"/>
          <w:szCs w:val="20"/>
        </w:rPr>
      </w:pPr>
      <w:r w:rsidRPr="00583419">
        <w:rPr>
          <w:rFonts w:asciiTheme="minorHAnsi" w:hAnsiTheme="minorHAnsi"/>
          <w:sz w:val="16"/>
          <w:szCs w:val="16"/>
        </w:rPr>
        <w:t xml:space="preserve">Tabla </w:t>
      </w:r>
      <w:r w:rsidRPr="00583419">
        <w:rPr>
          <w:rFonts w:asciiTheme="minorHAnsi" w:hAnsiTheme="minorHAnsi"/>
          <w:i/>
          <w:sz w:val="16"/>
          <w:szCs w:val="16"/>
        </w:rPr>
        <w:fldChar w:fldCharType="begin"/>
      </w:r>
      <w:r w:rsidRPr="00583419">
        <w:rPr>
          <w:rFonts w:asciiTheme="minorHAnsi" w:hAnsiTheme="minorHAnsi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/>
          <w:sz w:val="16"/>
          <w:szCs w:val="16"/>
        </w:rPr>
        <w:fldChar w:fldCharType="separate"/>
      </w:r>
      <w:r w:rsidRPr="00583419">
        <w:rPr>
          <w:rFonts w:asciiTheme="minorHAnsi" w:hAnsiTheme="minorHAnsi"/>
          <w:sz w:val="16"/>
          <w:szCs w:val="16"/>
        </w:rPr>
        <w:t>6</w:t>
      </w:r>
      <w:r w:rsidRPr="00583419">
        <w:rPr>
          <w:rFonts w:asciiTheme="minorHAnsi" w:hAnsiTheme="minorHAnsi"/>
          <w:i/>
          <w:sz w:val="16"/>
          <w:szCs w:val="16"/>
        </w:rPr>
        <w:fldChar w:fldCharType="end"/>
      </w:r>
      <w:r w:rsidRPr="00583419">
        <w:rPr>
          <w:rFonts w:asciiTheme="minorHAnsi" w:hAnsiTheme="minorHAnsi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A1E" w:rsidRPr="00926A1E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A1E" w:rsidRPr="00926A1E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6B04E9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6939534" wp14:editId="66CF9A6B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563F35B" wp14:editId="267BC6E6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58A1B0D" wp14:editId="4E3CB616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A224748" wp14:editId="60154E1A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C621716" wp14:editId="4A1C6016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3D9F1591" wp14:editId="1B0B32E5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04E9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26A1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5D4F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hryTqQb4lpphu+Tmizmd4Px/IO4=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b0c1QzSrkhDjQRZp11zWUk1NUlQ=</DigestValue>
    </Reference>
    <Reference URI="#idValidSigLnImg" Type="http://www.w3.org/2000/09/xmldsig#Object">
      <DigestMethod Algorithm="http://www.w3.org/2000/09/xmldsig#sha1"/>
      <DigestValue>PCw1qg6+DfFpng4dd7BPZs7wqkA=</DigestValue>
    </Reference>
    <Reference URI="#idInvalidSigLnImg" Type="http://www.w3.org/2000/09/xmldsig#Object">
      <DigestMethod Algorithm="http://www.w3.org/2000/09/xmldsig#sha1"/>
      <DigestValue>SnTKDRGQ61Zy3+lIL/ug1E36rEg=</DigestValue>
    </Reference>
  </SignedInfo>
  <SignatureValue>YrBki3IpJ86LHd6VDD0xdS+VG85ljpt+s8anj4Xm8fl/oCLKPSy9iGqgdFcJzpXXE5eMHExD2TRl
iXUKZ8gBCIWy2IjKc/E/R+H/B75nfwUdhhgEe5ofOziN267I/w4IwH9X4uP0CLfo8roMb/hq7hNe
oQSupP82YV0MW4zpZ4iYcz2rvYvLlEqDPmE+d8EvK4V8jfFGKw6e7EVssCfm4E4ySXZXPmXpPjPu
R028gMUW+WdWXgRjLi8I0ToRMhhwkPiBUjEoK67IF3Q7XtPVMt9++PgV39Jm9rOSQlpCToVGhfZt
d1WPfFDgc98jYHW+VEf4CpKTvbg1JsCrKfA3nQ==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sMipY51iWLms6vYU7yQYAlWaRKY=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aX4QtAEH5J0JXTTXS63R3EjpGrI=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Vp6HB7qUvOWYosbxMVePR6no6qg=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njSuCpOrpZGw67SXXmPtAMp2LQY=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C/A5lqSOQ1pHfIhNFSSZ3gGyElY=</DigestValue>
      </Reference>
      <Reference URI="/word/header4.xml?ContentType=application/vnd.openxmlformats-officedocument.wordprocessingml.header+xml">
        <DigestMethod Algorithm="http://www.w3.org/2000/09/xmldsig#sha1"/>
        <DigestValue>l7Qy9SPoMFFZwWcdvYeJAAUJ5iY=</DigestValue>
      </Reference>
      <Reference URI="/word/header3.xml?ContentType=application/vnd.openxmlformats-officedocument.wordprocessingml.header+xml">
        <DigestMethod Algorithm="http://www.w3.org/2000/09/xmldsig#sha1"/>
        <DigestValue>0Dfg6RnZOePSoMEbUD8n8dEEIuM=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YPQkM43A2A6fwg3KWEeC9++MUt4=</DigestValue>
      </Reference>
      <Reference URI="/word/document.xml?ContentType=application/vnd.openxmlformats-officedocument.wordprocessingml.document.main+xml">
        <DigestMethod Algorithm="http://www.w3.org/2000/09/xmldsig#sha1"/>
        <DigestValue>BrGa3NQFGVKJzuy2dSfZ8+r0pKU=</DigestValue>
      </Reference>
      <Reference URI="/word/header1.xml?ContentType=application/vnd.openxmlformats-officedocument.wordprocessingml.header+xml">
        <DigestMethod Algorithm="http://www.w3.org/2000/09/xmldsig#sha1"/>
        <DigestValue>eqJrVrZtNI94FXyqCJe2o4TSBRg=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sV2W8TEgkLQDXaRCHJnErBTUdsM=</DigestValue>
      </Reference>
      <Reference URI="/word/footer5.xml?ContentType=application/vnd.openxmlformats-officedocument.wordprocessingml.footer+xml">
        <DigestMethod Algorithm="http://www.w3.org/2000/09/xmldsig#sha1"/>
        <DigestValue>jX0slMrpPA3uYrW9GUQn6eW7mkY=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2019-06-17T20:30:41Z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2019-06-17T20:30:41Z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pQ+SUAXTWwagjCmGoBAAAAtCOFasC8pmoA6l8HCMKYagEAAAC0I4Vq5COFaiC9XwcgvV8HmPklAO1UsGp0RphqAQAAALQjhWqk+SUAQJGCdvWjfnbQo352pPklAGQBAAAAAAAAAAAAAAxv73UMb+91CDdSAAAIAAAAAgAAAAAAAMz5JQDvgu91AAAAAAAAAAD8+iUABgAAAPD6JQAGAAAAAAAAAAAAAADw+iUABPolAGSC73UAAAAAAAIAAAAAJQAGAAAA8PolAAYAAACQSfN1AAAAAAAAAADw+iUABgAAAPBzNwIw+iUAo4HvdQAAAAAAAgAA8Pol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BOAAQAAADwFigAgBYoALxCUgDIqCYAEnqxavAWKAAAH04AU3qxagAAAACAFigAvEJSAEB9fgFTerFqAAAAAIAVKADwczcCANjLAuyoJgA1ebFqYEoxAPwBAAAoqSYA1XixavwBAAAAAAAADG/vdQxv73X8AQAAAAgAAAACAAAAAAAAQKkmAO+C73UAAAAAAAAAAHKqJgAHAAAAZKomAAcAAAAAAAAAAAAAAGSqJgB4qSYAZILvdQAAAAAAAgAAAAAmAAcAAABkqiYABwAAAJBJ83UAAAAAAAAAAGSqJgAHAAAA8HM3AqSpJgCjge91AAAAAAACAABkqi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AAAxr21dsRjJgDgCXIPeGMmAFBjJgDjbj926PxoD5ChhQGcHyGcIgCKAdhxP3YlAAAAAAAAABRkJgDGjj52AwAAAAAAAACbIgEBAAAAAJChhQEBAAAAkKGFAQAAAAAlAAAABgAAAECRgnaQoYUBIEtGB5ChhQFAkYJ2jBwKhwAAJgDgen52IEtGB5ChhQFAkYJ2yGMmAP96fnZAkYJ2myIBAZsiAQHwYyYAPXp+dgEAAADYYyYAEAAAAPLAfnYAAH52myIBAZChhQElAAAA/////wAAAAAAAAAAeGUmAAAAAAA4ZCYAgx59dpsiAQGQoYUBJQAAADxkJg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MSlJgDMHbJqAOFSABcAAAQBAAAAAAQAAECmJgBRHrJqoLia6k6nJgAABAAAAQIAAAAAAACYpSYARPkmAET5JgD0pSYAQJGCdvWjfnbQo3529KUmAGQBAAAAAAAAAAAAAAxv73UMb+91WDZSAAAIAAAAAgAAAAAAABymJgDvgu91AAAAAAAAAABOpyYABwAAAECnJgAHAAAAAAAAAAAAAABApyYAVKYmAGSC73UAAAAAAAIAAAAAJgAHAAAAQKcmAAcAAACQSfN1AAAAAAAAAABApyYABwAAAPBzNwKApiYAo4HvdQAAAAAAAgAAQKcm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OAAQAAADwFigAgBYoALxCUgDIqCYAEnqxavAWKAAAH04AU3qxagAAAACAFigAvEJSAEB9fgFTerFqAAAAAIAVKADwczcCANjLAuyoJgA1ebFqYEoxAPwBAAAoqSYA1XixavwBAAAAAAAADG/vdQxv73X8AQAAAAgAAAACAAAAAAAAQKkmAO+C73UAAAAAAAAAAHKqJgAHAAAAZKomAAcAAAAAAAAAAAAAAGSqJgB4qSYAZILvdQAAAAAAAgAAAAAmAAcAAABkqiYABwAAAJBJ83UAAAAAAAAAAGSqJgAHAAAA8HM3AqSpJgCjge91AAAAAAACAABkqi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UPklAF01sGoIwphqAQAAALQjhWrAvKZqAOpfBwjCmGoBAAAAtCOFauQjhWogvV8HIL1fB5j5JQDtVLBqdEaYagEAAAC0I4VqpPklAECRgnb1o3520KN+dqT5JQBkAQAAAAAAAAAAAAAMb+91DG/vdQg3UgAACAAAAAIAAAAAAADM+SUA74LvdQAAAAAAAAAA/PolAAYAAADw+iUABgAAAAAAAAAAAAAA8PolAAT6JQBkgu91AAAAAAACAAAAACUABgAAAPD6JQAGAAAAkEnzdQAAAAAAAAAA8PolAAYAAADwczcCMPolAKOB73UAAAAAAAIAAPD6J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UGMmAONuP3bo/GgPYCC3ASIeIR0iAIoB2HE/dg8AAAAAAAAAFGQmAMaOPnYDAAAAAAAAAHcPAQ4AAAAAYCC3AQEAAABgILcBAAAAAA8AAAAGAAAAQJGCdmAgtwEgS0YHYCC3AUCRgnaMHAqHAAAmAOB6fnYgS0YHYCC3AUCRgnbIYyYA/3p+dkCRgnZ3DwEOdw8BDvBjJgA9en52AQAAANhjJgC0wH52MTnFagAAAQ4AAAAAAAAAAPBlJgAAAAAAEGQmAIs4xWqMZCYAAAAAAIDkUgDwZSYAAAAAANRkJgAjOMVqPGQm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qunwoDgHmts7ssEWqt8CbzJP1JNbQoFy7P0LCZWcXUc=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/Yw6z0KY4PlyvtQXO0XfPoSmIQQcsNxuid4VbMqJJz4=</DigestValue>
    </Reference>
    <Reference Type="http://www.w3.org/2000/09/xmldsig#Object" URI="#idValidSigLnImg">
      <DigestMethod Algorithm="http://www.w3.org/2001/04/xmlenc#sha256"/>
      <DigestValue>J6L9m1sbD8oM7GDD562t9s5/M2p01JQU2xqj9BGujH8=</DigestValue>
    </Reference>
    <Reference Type="http://www.w3.org/2000/09/xmldsig#Object" URI="#idInvalidSigLnImg">
      <DigestMethod Algorithm="http://www.w3.org/2001/04/xmlenc#sha256"/>
      <DigestValue>eGBQHgkc5YU4AtA8qLS5Qm2zc+m429oI/23TMMWa+6Q=</DigestValue>
    </Reference>
  </SignedInfo>
  <SignatureValue>MMBGtE+nvRaFzKeCeegXJl/VeEZmuF6FUejWX6L4Mlb/5OouANGdR+ClHbvKMAC7i2G8DxhGH0cO
HNDRkPj+RS9FpRpCNhunOogJGiy4Jg/T+QQ898Z+La+Fyty0O1YgFvs4ErtmGJuv+CLyXW63VFQb
s1VKdF9VzRjKydm5Ve5dGXO43TQF1gIRnUH3N5pk0VZS2Uvqg1FevGTyIJLwlBDF0nQbKetuOZGj
pkmrbE9BBa2GmfHT5Zuz3cn01Xi20U0Ea4ljGl8O7PmH64en3ZzrM7fR9BETi0YdfLBB5jtQCd/8
GAk8gixxEeJ6mOhfZgziqQuAAooyRh81oFSI6A==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L1ajdiAHytqpjAptDHk41VpHXjWGXzs2CA6Sn+XRL0o=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wcPHSqVCzlpUvCg3JxWWXSs7rjvYWNyo+I4Qka40V4w=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nbGgJy/2D8lzfzXcJBWObx0z7AoNFL2sRlFfIQed+OQ=</DigestValue>
      </Reference>
      <Reference URI="/word/footnotes.xml?ContentType=application/vnd.openxmlformats-officedocument.wordprocessingml.footnotes+xml">
        <DigestMethod Algorithm="http://www.w3.org/2001/04/xmlenc#sha256"/>
        <DigestValue>iYvHm2hxQW/0+/D2JXu4yiNW5YAUNh3yvMoPVXvpR+8=</DigestValue>
      </Reference>
      <Reference URI="/word/header1.xml?ContentType=application/vnd.openxmlformats-officedocument.wordprocessingml.header+xml">
        <DigestMethod Algorithm="http://www.w3.org/2001/04/xmlenc#sha256"/>
        <DigestValue>KMnt6XcctQfxwX0MUBFhMAQottmWrFAFQL/LLe2xm4U=</DigestValue>
      </Reference>
      <Reference URI="/word/header2.xml?ContentType=application/vnd.openxmlformats-officedocument.wordprocessingml.header+xml">
        <DigestMethod Algorithm="http://www.w3.org/2001/04/xmlenc#sha256"/>
        <DigestValue>1prWZZOmLV3fzqnocESIaQKBhNIbzoaIPsOBvHQUGLg=</DigestValue>
      </Reference>
      <Reference URI="/word/header3.xml?ContentType=application/vnd.openxmlformats-officedocument.wordprocessingml.header+xml">
        <DigestMethod Algorithm="http://www.w3.org/2001/04/xmlenc#sha256"/>
        <DigestValue>nNe5oJVqBE1zuygCK3QAk5sVOVINoqzIUDL0j9/yWKE=</DigestValue>
      </Reference>
      <Reference URI="/word/header4.xml?ContentType=application/vnd.openxmlformats-officedocument.wordprocessingml.header+xml">
        <DigestMethod Algorithm="http://www.w3.org/2001/04/xmlenc#sha256"/>
        <DigestValue>TdXkn3MN7y37ODh0hPulBZkoEjVtg20zam2rNrUPllc=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T6ZuR7Kp4BC6Lze50oiiNWmHYwqY7duIq+noMUnSoco=</DigestValue>
      </Reference>
      <Reference URI="/word/media/image6.emf?ContentType=image/x-emf">
        <DigestMethod Algorithm="http://www.w3.org/2001/04/xmlenc#sha256"/>
        <DigestValue>itBLRdBOxd9zBcLnmxgvqrmmzBgJXgyDQRq4+5BHhZY=</DigestValue>
      </Reference>
      <Reference URI="/word/media/image7.emf?ContentType=image/x-emf">
        <DigestMethod Algorithm="http://www.w3.org/2001/04/xmlenc#sha256"/>
        <DigestValue>BbM6JEDGFICegUJynPQOpAxEzJ+BIOBjGsX1C8ppya0=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OBnoz0kM+dVCIA5pB/CAEcftKnbSFbhrli7qWz2Ajk4=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2019-08-30T15:32:28Z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2019-08-30T15:32:28Z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ceW0B3AAAAAFj0JA54TFsAAQAAALg4BQsAAAAAQHEXDgMAAAB4TFsAkHgXDgAAAABAcRcOBMRMAgMAAAAMxEwCAQAAAMhfGw74IIUCfbpIAohWKgCAAfR2DVzvdt9b73aIVioAZAEAAARlT3cEZU93UANqAAAIAAAAAgAAAAAAAKhWKgCXbE93AAAAAAAAAADcVyoABgAAANBXKgAGAAAAAAAAAAAAAADQVyoA4FYqAJrsTncAAAAAAAIAAAAAKgAGAAAA0FcqAAYAAABMElB3AAAAAAAAAADQVyoABgAAAAAAAAAMVyoAQDBOdwAAAAAAAgAA0Fcq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qAACYaQBZzd9kAJhpAAAAAAACAAAA2MoqAMDBFA5Zzd9kwMEUDgAAAAACAAAAAAAAAAEAAAB80NtkuMEUDgEAAADQ2Ntk7MoqAMTF32TAwRQOfNDbZATCFA74yioAFordZLjBFA4QyyoABGVPdwRlT3cAAAAAAAgAAAACAAAAAAAAQMsqAJdsT3cAAAAAAAAAAHbMKgAHAAAAaMwqAAcAAAAAAAAAAAAAAGjMKgB4yyoAmuxOdwAAAAAAAgAAAAAqAAcAAABozCoABwAAAEwSUHcAAAAAAAAAAGjMKgAHAAAAAAAAAKTLKgBAME53AAAAAAACAABozC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oA03RNAqtjNtv3YzbbRq1aAmiLAAsAIEsOfI0RDvcUIR0iAIoB1GAqAKhgKgBQdhcOIA0AhGxjKgAVrloCIA0AhAAAAABoiwALUMjXCFhiKgDkTYUCfo0RDgAAAADkTYUCIA0AAHyNEQ4BAAAAAAAAAAcAAAB8jREOAAAAAAAAAADcYCoA30xMAiAAAAD/////AAAAAAAAAAAVAAAAAAAAAHAAAAABAAAAAQAAACQAAAAkAAAAEAAAAAAAAAAAAAALUMjXCAFhAQAAAAAAihQK65xhKgCcYSoAqJhaAgAAAADMYyoAaIsAC7iYWgKKFArrQKIIC1xhKgBWOf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ed16eQHccvasDmGGrA///AAAAADF1floAAOyTKgAGAAAAAAAAABBuXwBAkyoAaPMydQAAAAAAAENoYXJVcHBlclcAiVsA4IpbALD6AAtwklsAmJMqAIAB9HYNXO9231vvdpiTKgBkAQAABGVPdwRlT3foi9cIAAgAAAACAAAAAAAAuJMqAJdsT3cAAAAAAAAAAPKUKgAJAAAA4JQqAAkAAAAAAAAAAAAAAOCUKgDwkyoAmuxOdwAAAAAAAgAAAAAqAAkAAADglCoACQAAAEwSUHcAAAAAAAAAAOCUKgAJAAAAAAAAAByUKgBAME53AAAAAAACAADglC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oAAJhpAFnN32QAmGkAAAAAAAIAAADYyioAwMEUDlnN32TAwRQOAAAAAAIAAAAAAAAAAQAAAHzQ22S4wRQOAQAAANDY22TsyioAxMXfZMDBFA580NtkBMIUDvjKKgAWit1kuMEUDhDLKgAEZU93BGVPdwAAAAAACAAAAAIAAAAAAABAyyoAl2xPdwAAAAAAAAAAdswqAAcAAABozCoABwAAAAAAAAAAAAAAaMwqAHjLKgCa7E53AAAAAAACAAAAACoABwAAAGjMKgAHAAAATBJQdwAAAAAAAAAAaMwqAAcAAAAAAAAApMsqAEAwTncAAAAAAAIAAGjMK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ceW0B3AAAAAFj0JA54TFsAAQAAALg4BQsAAAAAQHEXDgMAAAB4TFsAkHgXDgAAAABAcRcOBMRMAgMAAAAMxEwCAQAAAMhfGw74IIUCfbpIAohWKgCAAfR2DVzvdt9b73aIVioAZAEAAARlT3cEZU93UANqAAAIAAAAAgAAAAAAAKhWKgCXbE93AAAAAAAAAADcVyoABgAAANBXKgAGAAAAAAAAAAAAAADQVyoA4FYqAJrsTncAAAAAAAIAAAAAKgAGAAAA0FcqAAYAAABMElB3AAAAAAAAAADQVyoABgAAAAAAAAAMVyoAQDBOdwAAAAAAAgAA0Fcq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ACwh0FQ4Do+923CGjAp8DAWwAAAAAACBLDkBiKgAQFSEYIgCKAeYjowIAYSoAAAAAAGiLAAtAYioAJIiAEkhhKgB2I6MCUwBlAGcAbwBlACAAVQBJAAAAAACSI6MCGGIqAOEAAADAYCoAzsBbAsg2Jg7hAAAAAQAAACZ0FQ4AACoAccBbAgQAAAAFAAAAAAAAAAAAAAAAAAAAJnQVDsxiKgDCIqMCAFETDgQAAABoiwALAAAAAOYiowIAAAAAAABlAGcAbwBlACAAVQBJAAAACgOcYSoAnGEqAOEAAAA4YSoAAAAAAAh0FQ4AAAAAAQAAAAAAAABcYSoAVjnw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JMznKkeWJxCPDjzxLA1N4n4nk18pcaCJH2ewy7AyqZE=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Nb0x1RbJOZ8cpVnE3NNoT4kGszXK7bTQmXAmjcEa8cc=</DigestValue>
    </Reference>
    <Reference Type="http://www.w3.org/2000/09/xmldsig#Object" URI="#idValidSigLnImg">
      <DigestMethod Algorithm="http://www.w3.org/2001/04/xmlenc#sha256"/>
      <DigestValue>g9Z25CVGUI0LFk9Hg47ReES0zYhUWRQkRxntgqP8fto=</DigestValue>
    </Reference>
    <Reference Type="http://www.w3.org/2000/09/xmldsig#Object" URI="#idInvalidSigLnImg">
      <DigestMethod Algorithm="http://www.w3.org/2001/04/xmlenc#sha256"/>
      <DigestValue>yVNjWvsHVw/LaF008EXQigMv59admPuBxYF1eMSL2qQ=</DigestValue>
    </Reference>
  </SignedInfo>
  <SignatureValue>ivlN8bzWUNSSG3GO/xJ6i6NO4yxOL5gAwwFKkkMKpnqyok3mg5dcZvrTERPcrBNECeU24g8lF3+F
giT01HNX3mgeBuRL6/l2Leyy3WH57VHO5n+Vwz2zDdZPYTPx+wWszZnu/wogX5nmQyoLILzzLotw
p5DwoabKUCH370QFnXOyMEkMWl3rPdrLbI3WAnoMMdW8aXd6DUNc1koSAItu1gAcXY6hHyolj2k6
xYJQEhloozl5Fdm7opxDKAvVhlJbcm9c/6z3Yss62CN5u/ReSCPNPF7MU3DTiQb1eFV/yzkSDQy3
SqxwSD5aBCfz8puvohFhTp8tdAZcQVa1cVD/DQ==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L1ajdiAHytqpjAptDHk41VpHXjWGXzs2CA6Sn+XRL0o=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wcPHSqVCzlpUvCg3JxWWXSs7rjvYWNyo+I4Qka40V4w=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nbGgJy/2D8lzfzXcJBWObx0z7AoNFL2sRlFfIQed+OQ=</DigestValue>
      </Reference>
      <Reference URI="/word/footnotes.xml?ContentType=application/vnd.openxmlformats-officedocument.wordprocessingml.footnotes+xml">
        <DigestMethod Algorithm="http://www.w3.org/2001/04/xmlenc#sha256"/>
        <DigestValue>iYvHm2hxQW/0+/D2JXu4yiNW5YAUNh3yvMoPVXvpR+8=</DigestValue>
      </Reference>
      <Reference URI="/word/header1.xml?ContentType=application/vnd.openxmlformats-officedocument.wordprocessingml.header+xml">
        <DigestMethod Algorithm="http://www.w3.org/2001/04/xmlenc#sha256"/>
        <DigestValue>KMnt6XcctQfxwX0MUBFhMAQottmWrFAFQL/LLe2xm4U=</DigestValue>
      </Reference>
      <Reference URI="/word/header2.xml?ContentType=application/vnd.openxmlformats-officedocument.wordprocessingml.header+xml">
        <DigestMethod Algorithm="http://www.w3.org/2001/04/xmlenc#sha256"/>
        <DigestValue>1prWZZOmLV3fzqnocESIaQKBhNIbzoaIPsOBvHQUGLg=</DigestValue>
      </Reference>
      <Reference URI="/word/header3.xml?ContentType=application/vnd.openxmlformats-officedocument.wordprocessingml.header+xml">
        <DigestMethod Algorithm="http://www.w3.org/2001/04/xmlenc#sha256"/>
        <DigestValue>nNe5oJVqBE1zuygCK3QAk5sVOVINoqzIUDL0j9/yWKE=</DigestValue>
      </Reference>
      <Reference URI="/word/header4.xml?ContentType=application/vnd.openxmlformats-officedocument.wordprocessingml.header+xml">
        <DigestMethod Algorithm="http://www.w3.org/2001/04/xmlenc#sha256"/>
        <DigestValue>TdXkn3MN7y37ODh0hPulBZkoEjVtg20zam2rNrUPllc=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T6ZuR7Kp4BC6Lze50oiiNWmHYwqY7duIq+noMUnSoco=</DigestValue>
      </Reference>
      <Reference URI="/word/media/image6.emf?ContentType=image/x-emf">
        <DigestMethod Algorithm="http://www.w3.org/2001/04/xmlenc#sha256"/>
        <DigestValue>itBLRdBOxd9zBcLnmxgvqrmmzBgJXgyDQRq4+5BHhZY=</DigestValue>
      </Reference>
      <Reference URI="/word/media/image7.emf?ContentType=image/x-emf">
        <DigestMethod Algorithm="http://www.w3.org/2001/04/xmlenc#sha256"/>
        <DigestValue>BbM6JEDGFICegUJynPQOpAxEzJ+BIOBjGsX1C8ppya0=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OBnoz0kM+dVCIA5pB/CAEcftKnbSFbhrli7qWz2Ajk4=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2019-09-16T17:36:11Z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2019-09-16T17:36:11Z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oASDPHZeIAdilWA3Ypl77UZairMgeocOwRVE8pB/EYIVkiAIoBqG8qAHxvKgDA5GELIA0AhEByKgBmv9RlIA0AhAAAAACoqzIH6PUUByxxKgAQfPxlVk8pBwAAAAAQfPxlIA0AAFRPKQcBAAAAAAAAAAcAAABUTykHAAAAAAAAAACwbyoARSvGZSAAAAD/////AAAAAAAAAAAVAAAAAAAAAHAAAAABAAAAAQAAACQAAAAkAAAAEAAAAAAAAAAAADIH6PUUBwFwAQAAAAAAlBgKHXBwKgBwcCoAMIXUZQAAAACgcioAqKsyB0CF1GWUGAodoGklCzBwKgBWOe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czvCN2SLkgZ3RdIGf//wAAAAA9dX5aAADwmCoAA2YAAAAAAABQ2jsARJgqAGjzPnUAAAAAAABDaGFyVXBwZXJXAHgjd5yYKgBIMKsIeHgjd5yYKgCAAex0DVzndN9b53ScmCoAZAEAAARl0XQEZdF0IHlaBAAIAAAAAgAAAAAAALyYKgCXbNF0AAAAAAAAAAD2mSoACQAAAOSZKgAJAAAAAAAAAAAAAADkmSoA9JgqAJrs0HQAAAAAAAIAAAAAKgAJAAAA5JkqAAkAAABMEtJ0AAAAAAAAAADkmSoACQAAAAAAAAAgmSoAQDDQdAAAAAAAAgAA5Jkq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P//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oAxVgnd4hTKgDFWCd32/crAf7///8M5CJ3cuEidzRpJQsI0DwAeGclCxhNKgCXbNF0AAAAAAAAAABMTioABgAAAEBOKgAGAAAAAAAAAAAAAACMZyUL6OpGC4xnJQsAAAAA6OpGC2hNKgAEZdF0BGXRdAAAAAAACAAAAAIAAAAAAABwTSoAl2zRdAAAAAAAAAAApk4qAAcAAACYTioABwAAAAAAAAAAAAAAmE4qAKhNKgCa7NB0AAAAAAACAAAAACoABwAAAJhOKgAHAAAATBLSdAAAAAAAAAAAmE4qAAcAAAAAAAAA1E0qAEAw0HQAAAAAAAIAAJhOK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ffaSN2AAAAAIgN5xHAVTkAAQAAACgTuQgAAAAAsN9hCwMAAADAVTkAAOdhCwAAAACw32ELN1rGZQMAAABAWsZlAQAAAEjbMwdAMfxluY/BZfhMKgCAAex0DVzndN9b53T4TCoAZAEAAARl0XQEZdF0uGNcBAAIAAAAAgAAAAAAABhNKgCXbNF0AAAAAAAAAABMTioABgAAAEBOKgAGAAAAAAAAAAAAAABATioAUE0qAJrs0HQAAAAAAAIAAAAAKgAGAAAAQE4qAAYAAABMEtJ0AAAAAAAAAABATioABgAAAAAAAAB8TSoAQDDQdAAAAAAAAgAAQE4q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yB3hOZRIDo+d0fyYeZjEWAREAAAAAqHDsERRxKgBxGCHKIgCKAVkpHmbUbyoAAAAAAKirMgcUcSoAJIiAEhxwKgDpKB5mUwBlAGcAbwBlACAAVQBJAAAAAAAFKR5m7HAqAOEAAACUbyoAO1zVZWD03QjhAAAAAQAAAJZOZRIAACoA2lvVZQQAAAAFAAAAAAAAAAAAAAAAAAAAlk5lEqBxKgA1KB5mMAnZEQQAAACoqzIHAAAAAFkoHmYAAAAAAABlAGcAbwBlACAAVQBJAAAACrZwcCoAcHAqAOEAAAAMcCoAAAAAAHhOZRIAAAAAAQAAAAAAAAAwcCoAVjno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f0Q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EBC8-0DD7-4166-AC54-F32B9CCFB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D01B7F-17A6-4E8D-A349-4CA02EC0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1390</Words>
  <Characters>7649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2019-06-17T20:30:00Z</dcterms:modified>
</cp:coreProperties>
</file>