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69AAB" w14:textId="77777777"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5E625447" wp14:editId="7D481D2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62BE" w14:textId="77777777"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4CA0FDF2" w14:textId="77777777"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573B0E8B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0FA9DE57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2C35C0B" w14:textId="77777777"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BAEBA76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933F7A5" w14:textId="77777777"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14:paraId="79B036F3" w14:textId="77777777"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8390973" w14:textId="77777777"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F2C86AD" w14:textId="522E5710" w:rsidR="007A7DEB" w:rsidRPr="00DC755D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“</w:t>
      </w:r>
      <w:r w:rsidR="00ED497D">
        <w:rPr>
          <w:rFonts w:ascii="Calibri" w:eastAsia="Calibri" w:hAnsi="Calibri" w:cs="Times New Roman"/>
          <w:b/>
          <w:sz w:val="24"/>
          <w:szCs w:val="24"/>
        </w:rPr>
        <w:t>SUGAL CHILE TALCA”</w:t>
      </w:r>
    </w:p>
    <w:p w14:paraId="2A37651A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A2E7083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29F11CD" w14:textId="519E0640" w:rsidR="007A7DEB" w:rsidRPr="00E41294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41294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41294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74725E" w:rsidRPr="0074725E">
        <w:rPr>
          <w:rFonts w:ascii="Calibri" w:eastAsia="Calibri" w:hAnsi="Calibri" w:cs="Times New Roman"/>
          <w:b/>
          <w:sz w:val="24"/>
          <w:szCs w:val="24"/>
        </w:rPr>
        <w:t>12</w:t>
      </w:r>
      <w:r w:rsidR="005158EC">
        <w:rPr>
          <w:rFonts w:ascii="Calibri" w:eastAsia="Calibri" w:hAnsi="Calibri" w:cs="Times New Roman"/>
          <w:b/>
          <w:sz w:val="24"/>
          <w:szCs w:val="24"/>
        </w:rPr>
        <w:t>27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ED497D" w:rsidRPr="0074725E">
        <w:rPr>
          <w:rFonts w:ascii="Calibri" w:eastAsia="Calibri" w:hAnsi="Calibri" w:cs="Times New Roman"/>
          <w:b/>
          <w:sz w:val="24"/>
          <w:szCs w:val="24"/>
        </w:rPr>
        <w:t>VI</w:t>
      </w:r>
      <w:r w:rsidR="0074725E" w:rsidRPr="0074725E">
        <w:rPr>
          <w:rFonts w:ascii="Calibri" w:eastAsia="Calibri" w:hAnsi="Calibri" w:cs="Times New Roman"/>
          <w:b/>
          <w:sz w:val="24"/>
          <w:szCs w:val="24"/>
        </w:rPr>
        <w:t>I</w:t>
      </w:r>
      <w:r w:rsidR="00DC755D" w:rsidRPr="00E41294">
        <w:rPr>
          <w:rFonts w:ascii="Calibri" w:eastAsia="Calibri" w:hAnsi="Calibri" w:cs="Times New Roman"/>
          <w:b/>
          <w:sz w:val="24"/>
          <w:szCs w:val="24"/>
        </w:rPr>
        <w:t>-</w:t>
      </w:r>
      <w:r w:rsidR="00BF79D8">
        <w:rPr>
          <w:rFonts w:ascii="Calibri" w:eastAsia="Calibri" w:hAnsi="Calibri" w:cs="Times New Roman"/>
          <w:b/>
          <w:sz w:val="24"/>
          <w:szCs w:val="24"/>
        </w:rPr>
        <w:t>PPDA</w:t>
      </w:r>
    </w:p>
    <w:p w14:paraId="3B7AD8DD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2DE65A2" w14:textId="77777777" w:rsidR="004B4617" w:rsidRPr="00E655A5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14:paraId="37A1C4F2" w14:textId="77777777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58EDDF67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38A04D75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78C84F93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14:paraId="5C526D5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C35" w14:textId="77777777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745C" w14:textId="64CDA191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E81" w14:textId="77777777" w:rsidR="00E41294" w:rsidRPr="007A7DEB" w:rsidRDefault="00575557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29266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7.7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E41294" w:rsidRPr="007A7DEB" w14:paraId="723A74E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72F5" w14:textId="77777777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99B" w14:textId="522A0F3D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Mariela Valenzuela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8A9" w14:textId="77777777" w:rsidR="00E41294" w:rsidRPr="007A7DEB" w:rsidRDefault="00575557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55623D04">
                <v:shape id="_x0000_i1026" type="#_x0000_t75" alt="Línea de firma de Microsoft Office..." style="width:115.5pt;height:57.7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riela Valenzuela" o:suggestedsigner2="Jefa Oficina Regional" o:suggestedsigneremail="mariela.valenzuela@sma.gov.cl" issignatureline="t"/>
                </v:shape>
              </w:pict>
            </w:r>
          </w:p>
        </w:tc>
      </w:tr>
    </w:tbl>
    <w:p w14:paraId="47A499C4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10ABBCD0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7772B6A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1C94FA9" w14:textId="77777777"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4301CB2E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36DC73CF" w14:textId="77777777"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14:paraId="4253ACB5" w14:textId="77777777"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1F1573CC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14:paraId="15081CFF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14:paraId="527FE041" w14:textId="77777777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734D2BD7" w14:textId="77777777"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7297C2B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431546F0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14:paraId="224F2D0C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14:paraId="54FC583C" w14:textId="77777777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14:paraId="0ECAEE9D" w14:textId="77777777"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A30BE13" w14:textId="5D0E0CA3" w:rsidR="004B5A85" w:rsidRPr="00740714" w:rsidRDefault="00ED497D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</w:rPr>
              <w:t>Sugal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 xml:space="preserve"> Chile L</w:t>
            </w:r>
            <w:r w:rsidR="007363C7">
              <w:rPr>
                <w:rFonts w:ascii="Calibri" w:eastAsia="Calibri" w:hAnsi="Calibri" w:cs="Times New Roman"/>
                <w:sz w:val="20"/>
              </w:rPr>
              <w:t>imitada</w:t>
            </w:r>
          </w:p>
        </w:tc>
        <w:tc>
          <w:tcPr>
            <w:tcW w:w="2125" w:type="dxa"/>
            <w:vAlign w:val="center"/>
          </w:tcPr>
          <w:p w14:paraId="5AF8ABDA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0E5B8F1" w14:textId="630CC4E4" w:rsidR="00740714" w:rsidRPr="00740714" w:rsidRDefault="00ED497D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76.216.511-2</w:t>
            </w:r>
          </w:p>
        </w:tc>
        <w:tc>
          <w:tcPr>
            <w:tcW w:w="2710" w:type="dxa"/>
            <w:vAlign w:val="center"/>
          </w:tcPr>
          <w:p w14:paraId="57F4BADC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2B1646F" w14:textId="7F8EE56B" w:rsidR="00740714" w:rsidRPr="00740714" w:rsidRDefault="00ED497D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</w:rPr>
              <w:t>Sugal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 xml:space="preserve"> Chile Talca</w:t>
            </w:r>
          </w:p>
        </w:tc>
        <w:tc>
          <w:tcPr>
            <w:tcW w:w="3670" w:type="dxa"/>
            <w:vAlign w:val="center"/>
          </w:tcPr>
          <w:p w14:paraId="4A66E059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7B990FE" w14:textId="7CE22255" w:rsidR="00740714" w:rsidRPr="00740714" w:rsidRDefault="00ED497D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Avenida San Miguel </w:t>
            </w:r>
            <w:proofErr w:type="spellStart"/>
            <w:r>
              <w:rPr>
                <w:rFonts w:ascii="Calibri" w:eastAsia="Calibri" w:hAnsi="Calibri" w:cs="Times New Roman"/>
                <w:sz w:val="20"/>
              </w:rPr>
              <w:t>N°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 xml:space="preserve"> 4900, Talca</w:t>
            </w:r>
          </w:p>
        </w:tc>
      </w:tr>
    </w:tbl>
    <w:p w14:paraId="6FD1C837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FADEB0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14:paraId="7C3DF7C0" w14:textId="77777777"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14:paraId="7EA5132F" w14:textId="77777777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567D94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14:paraId="411C8848" w14:textId="351A7BF2"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</w:t>
            </w:r>
            <w:r w:rsidR="00AB0FF7">
              <w:rPr>
                <w:rFonts w:ascii="Calibri" w:eastAsia="Calibri" w:hAnsi="Calibri" w:cs="Times New Roman"/>
                <w:sz w:val="20"/>
              </w:rPr>
              <w:t>9</w:t>
            </w:r>
            <w:r w:rsidRPr="00740714">
              <w:rPr>
                <w:rFonts w:ascii="Calibri" w:eastAsia="Calibri" w:hAnsi="Calibri" w:cs="Times New Roman"/>
                <w:sz w:val="20"/>
              </w:rPr>
              <w:t>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comuna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de </w:t>
            </w:r>
            <w:r w:rsidR="00AB0FF7">
              <w:rPr>
                <w:rFonts w:ascii="Calibri" w:eastAsia="Calibri" w:hAnsi="Calibri" w:cs="Times New Roman"/>
                <w:sz w:val="20"/>
              </w:rPr>
              <w:t>Talca y Maule</w:t>
            </w:r>
          </w:p>
        </w:tc>
      </w:tr>
      <w:tr w:rsidR="00740714" w:rsidRPr="00740714" w14:paraId="549682C9" w14:textId="77777777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DDFAE5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14:paraId="67EEF0BD" w14:textId="77777777"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A7E0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EB2D36">
              <w:rPr>
                <w:rFonts w:ascii="Calibri" w:eastAsia="Calibri" w:hAnsi="Calibri" w:cs="Times New Roman"/>
                <w:sz w:val="20"/>
              </w:rPr>
              <w:t>X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9A7E07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14:paraId="395B38C1" w14:textId="77777777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44A16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643B0B80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483521B7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14:paraId="4895A39D" w14:textId="77777777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14:paraId="2C7E4B53" w14:textId="77777777" w:rsidR="00D21A61" w:rsidRDefault="00D21A61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14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>
              <w:rPr>
                <w:rFonts w:ascii="Calibri" w:eastAsia="Calibri" w:hAnsi="Calibri" w:cs="Times New Roman"/>
                <w:sz w:val="20"/>
              </w:rPr>
              <w:t>6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/2019</w:t>
            </w:r>
            <w:r w:rsidR="00F53133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7B9D24B1" w14:textId="0D024E30" w:rsidR="00740714" w:rsidRPr="00740714" w:rsidRDefault="00740714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>
              <w:rPr>
                <w:rFonts w:ascii="Calibri" w:eastAsia="Calibri" w:hAnsi="Calibri" w:cs="Times New Roman"/>
                <w:sz w:val="20"/>
              </w:rPr>
              <w:t>Ver a</w:t>
            </w:r>
            <w:r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14:paraId="56959FAC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Superintendencia del Medio Ambiente</w:t>
            </w:r>
          </w:p>
        </w:tc>
        <w:tc>
          <w:tcPr>
            <w:tcW w:w="4962" w:type="dxa"/>
            <w:vAlign w:val="center"/>
          </w:tcPr>
          <w:p w14:paraId="451B6F9D" w14:textId="77777777"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14:paraId="2FB2A61D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39B6579" w14:textId="77777777"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14:paraId="2B90C2FA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1"/>
        <w:gridCol w:w="1728"/>
        <w:gridCol w:w="1842"/>
        <w:gridCol w:w="5059"/>
      </w:tblGrid>
      <w:tr w:rsidR="00F53133" w:rsidRPr="00740714" w14:paraId="6E5878F0" w14:textId="77777777" w:rsidTr="005A730D">
        <w:trPr>
          <w:trHeight w:val="431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6B94B99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611" w:type="pct"/>
            <w:shd w:val="clear" w:color="auto" w:fill="D9D9D9"/>
            <w:vAlign w:val="center"/>
          </w:tcPr>
          <w:p w14:paraId="43A0248E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71A721A4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33C28A6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865" w:type="pct"/>
            <w:shd w:val="clear" w:color="auto" w:fill="D9D9D9"/>
            <w:vAlign w:val="center"/>
          </w:tcPr>
          <w:p w14:paraId="4944C578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14:paraId="3900769B" w14:textId="77777777" w:rsidTr="005A730D">
        <w:trPr>
          <w:trHeight w:val="743"/>
          <w:jc w:val="center"/>
        </w:trPr>
        <w:tc>
          <w:tcPr>
            <w:tcW w:w="207" w:type="pct"/>
            <w:vAlign w:val="center"/>
          </w:tcPr>
          <w:p w14:paraId="5324820D" w14:textId="77777777"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611" w:type="pct"/>
            <w:vAlign w:val="center"/>
          </w:tcPr>
          <w:p w14:paraId="3A9E1818" w14:textId="2026D385" w:rsidR="00740714" w:rsidRPr="00A3424D" w:rsidRDefault="004C3F42" w:rsidP="00A3424D">
            <w:pPr>
              <w:pStyle w:val="Prrafodelista"/>
              <w:widowControl w:val="0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medición </w:t>
            </w:r>
            <w:r w:rsidR="00D21A61"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anual discreta de las calderas.</w:t>
            </w:r>
          </w:p>
        </w:tc>
        <w:tc>
          <w:tcPr>
            <w:tcW w:w="637" w:type="pct"/>
            <w:vAlign w:val="center"/>
          </w:tcPr>
          <w:p w14:paraId="5E0F35B8" w14:textId="64F834E2" w:rsidR="00740714" w:rsidRPr="00740714" w:rsidRDefault="00D21A61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21 d</w:t>
            </w:r>
            <w:r w:rsidR="004C3F42">
              <w:rPr>
                <w:rFonts w:eastAsia="Calibri" w:cs="Calibri"/>
                <w:sz w:val="20"/>
              </w:rPr>
              <w:t xml:space="preserve">e </w:t>
            </w:r>
            <w:r>
              <w:rPr>
                <w:rFonts w:eastAsia="Calibri" w:cs="Calibri"/>
                <w:sz w:val="20"/>
              </w:rPr>
              <w:t>junio</w:t>
            </w:r>
            <w:r w:rsidR="004C3F42">
              <w:rPr>
                <w:rFonts w:eastAsia="Calibri" w:cs="Calibri"/>
                <w:sz w:val="20"/>
              </w:rPr>
              <w:t xml:space="preserve"> 2019</w:t>
            </w:r>
          </w:p>
        </w:tc>
        <w:tc>
          <w:tcPr>
            <w:tcW w:w="679" w:type="pct"/>
            <w:vAlign w:val="center"/>
          </w:tcPr>
          <w:p w14:paraId="088CCE5B" w14:textId="4870BEFA" w:rsidR="00740714" w:rsidRPr="00740714" w:rsidRDefault="00112C62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112C62">
              <w:rPr>
                <w:rFonts w:eastAsia="Calibri" w:cs="Calibri"/>
                <w:sz w:val="20"/>
              </w:rPr>
              <w:t>25</w:t>
            </w:r>
            <w:r w:rsidR="00740714" w:rsidRPr="00740714">
              <w:rPr>
                <w:rFonts w:eastAsia="Calibri" w:cs="Calibri"/>
                <w:sz w:val="20"/>
              </w:rPr>
              <w:t xml:space="preserve"> de ju</w:t>
            </w:r>
            <w:r>
              <w:rPr>
                <w:rFonts w:eastAsia="Calibri" w:cs="Calibri"/>
                <w:sz w:val="20"/>
              </w:rPr>
              <w:t>n</w:t>
            </w:r>
            <w:r w:rsidR="00740714" w:rsidRPr="00740714">
              <w:rPr>
                <w:rFonts w:eastAsia="Calibri" w:cs="Calibri"/>
                <w:sz w:val="20"/>
              </w:rPr>
              <w:t>io 2019</w:t>
            </w:r>
          </w:p>
        </w:tc>
        <w:tc>
          <w:tcPr>
            <w:tcW w:w="1865" w:type="pct"/>
            <w:vAlign w:val="center"/>
          </w:tcPr>
          <w:p w14:paraId="7D5E89C2" w14:textId="0DA7C452" w:rsidR="00AB0FF7" w:rsidRDefault="00947AC6" w:rsidP="00D32F46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 w:rsidRPr="00740714">
              <w:rPr>
                <w:rFonts w:eastAsia="Calibri" w:cs="Calibri"/>
                <w:sz w:val="20"/>
              </w:rPr>
              <w:t xml:space="preserve">Con </w:t>
            </w:r>
            <w:r w:rsidRPr="00112C62">
              <w:rPr>
                <w:rFonts w:eastAsia="Calibri" w:cs="Calibri"/>
                <w:sz w:val="20"/>
              </w:rPr>
              <w:t xml:space="preserve">fecha </w:t>
            </w:r>
            <w:r w:rsidR="00112C62" w:rsidRPr="00112C62">
              <w:rPr>
                <w:rFonts w:eastAsia="Calibri" w:cs="Calibri"/>
                <w:sz w:val="20"/>
              </w:rPr>
              <w:t>20 de junio de 2019</w:t>
            </w:r>
            <w:r w:rsidRPr="00112C62">
              <w:rPr>
                <w:rFonts w:eastAsia="Calibri" w:cs="Calibri"/>
                <w:sz w:val="20"/>
              </w:rPr>
              <w:t xml:space="preserve"> se </w:t>
            </w:r>
            <w:r w:rsidRPr="00740714">
              <w:rPr>
                <w:rFonts w:eastAsia="Calibri" w:cs="Calibri"/>
                <w:sz w:val="20"/>
              </w:rPr>
              <w:t>rec</w:t>
            </w:r>
            <w:r>
              <w:rPr>
                <w:rFonts w:eastAsia="Calibri" w:cs="Calibri"/>
                <w:sz w:val="20"/>
              </w:rPr>
              <w:t xml:space="preserve">ibe en la </w:t>
            </w:r>
            <w:r w:rsidR="00112C62">
              <w:rPr>
                <w:rFonts w:eastAsia="Calibri" w:cs="Calibri"/>
                <w:sz w:val="20"/>
              </w:rPr>
              <w:t>O</w:t>
            </w:r>
            <w:r>
              <w:rPr>
                <w:rFonts w:eastAsia="Calibri" w:cs="Calibri"/>
                <w:sz w:val="20"/>
              </w:rPr>
              <w:t xml:space="preserve">ficina </w:t>
            </w:r>
            <w:r w:rsidR="00112C62">
              <w:rPr>
                <w:rFonts w:eastAsia="Calibri" w:cs="Calibri"/>
                <w:sz w:val="20"/>
              </w:rPr>
              <w:t>R</w:t>
            </w:r>
            <w:r>
              <w:rPr>
                <w:rFonts w:eastAsia="Calibri" w:cs="Calibri"/>
                <w:sz w:val="20"/>
              </w:rPr>
              <w:t xml:space="preserve">egional de la SMA </w:t>
            </w:r>
            <w:r w:rsidR="00112C62">
              <w:rPr>
                <w:rFonts w:eastAsia="Calibri" w:cs="Calibri"/>
                <w:sz w:val="20"/>
              </w:rPr>
              <w:t>una solicitud de ampliación de plazo</w:t>
            </w:r>
            <w:r w:rsidR="00AB0FF7">
              <w:rPr>
                <w:rFonts w:eastAsia="Calibri" w:cs="Calibri"/>
                <w:sz w:val="20"/>
              </w:rPr>
              <w:t xml:space="preserve"> para la entrega de los antecedentes solicitados en acta de inspección</w:t>
            </w:r>
            <w:r w:rsidR="00112C62">
              <w:rPr>
                <w:rFonts w:eastAsia="Calibri" w:cs="Calibri"/>
                <w:sz w:val="20"/>
              </w:rPr>
              <w:t xml:space="preserve">, </w:t>
            </w:r>
            <w:r w:rsidR="00AB0FF7">
              <w:rPr>
                <w:rFonts w:eastAsia="Calibri" w:cs="Calibri"/>
                <w:sz w:val="20"/>
              </w:rPr>
              <w:t>el</w:t>
            </w:r>
            <w:r w:rsidR="00112C62">
              <w:rPr>
                <w:rFonts w:eastAsia="Calibri" w:cs="Calibri"/>
                <w:sz w:val="20"/>
              </w:rPr>
              <w:t xml:space="preserve"> cual es otorgad</w:t>
            </w:r>
            <w:r w:rsidR="00AB0FF7">
              <w:rPr>
                <w:rFonts w:eastAsia="Calibri" w:cs="Calibri"/>
                <w:sz w:val="20"/>
              </w:rPr>
              <w:t>o</w:t>
            </w:r>
            <w:r w:rsidR="00112C62">
              <w:rPr>
                <w:rFonts w:eastAsia="Calibri" w:cs="Calibri"/>
                <w:sz w:val="20"/>
              </w:rPr>
              <w:t xml:space="preserve"> por 2 días hábiles, mediante R</w:t>
            </w:r>
            <w:r w:rsidR="00AB0FF7">
              <w:rPr>
                <w:rFonts w:eastAsia="Calibri" w:cs="Calibri"/>
                <w:sz w:val="20"/>
              </w:rPr>
              <w:t xml:space="preserve">es. </w:t>
            </w:r>
            <w:r w:rsidR="00112C62">
              <w:rPr>
                <w:rFonts w:eastAsia="Calibri" w:cs="Calibri"/>
                <w:sz w:val="20"/>
              </w:rPr>
              <w:t>E</w:t>
            </w:r>
            <w:r w:rsidR="00AB0FF7">
              <w:rPr>
                <w:rFonts w:eastAsia="Calibri" w:cs="Calibri"/>
                <w:sz w:val="20"/>
              </w:rPr>
              <w:t>x. N</w:t>
            </w:r>
            <w:r w:rsidR="00112C62">
              <w:rPr>
                <w:rFonts w:eastAsia="Calibri" w:cs="Calibri"/>
                <w:sz w:val="20"/>
              </w:rPr>
              <w:t>°25/2019 del 21 de junio de 2019</w:t>
            </w:r>
            <w:r w:rsidR="0001485D">
              <w:rPr>
                <w:rFonts w:eastAsia="Calibri" w:cs="Calibri"/>
                <w:sz w:val="20"/>
              </w:rPr>
              <w:t xml:space="preserve"> (Anexo</w:t>
            </w:r>
            <w:r w:rsidR="00AA3B44">
              <w:rPr>
                <w:rFonts w:eastAsia="Calibri" w:cs="Calibri"/>
                <w:sz w:val="20"/>
              </w:rPr>
              <w:t xml:space="preserve"> </w:t>
            </w:r>
            <w:r w:rsidR="0001485D">
              <w:rPr>
                <w:rFonts w:eastAsia="Calibri" w:cs="Calibri"/>
                <w:sz w:val="20"/>
              </w:rPr>
              <w:t>2)</w:t>
            </w:r>
            <w:r w:rsidR="00112C62">
              <w:rPr>
                <w:rFonts w:eastAsia="Calibri" w:cs="Calibri"/>
                <w:sz w:val="20"/>
              </w:rPr>
              <w:t xml:space="preserve">. </w:t>
            </w:r>
          </w:p>
          <w:p w14:paraId="02155355" w14:textId="072AA4B2" w:rsidR="00AB0FF7" w:rsidRDefault="00AB0FF7" w:rsidP="00D32F46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</w:p>
          <w:p w14:paraId="1CD52BDD" w14:textId="6416B99B" w:rsidR="00740714" w:rsidRPr="00740714" w:rsidRDefault="00AB0FF7" w:rsidP="00AB0FF7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Con fecha 25 de </w:t>
            </w:r>
            <w:r w:rsidRPr="00AA3B44">
              <w:rPr>
                <w:rFonts w:eastAsia="Calibri" w:cs="Calibri"/>
                <w:sz w:val="20"/>
              </w:rPr>
              <w:t xml:space="preserve">junio la empresa </w:t>
            </w:r>
            <w:proofErr w:type="spellStart"/>
            <w:r w:rsidRPr="00AA3B44">
              <w:rPr>
                <w:rFonts w:eastAsia="Calibri" w:cs="Calibri"/>
                <w:sz w:val="20"/>
              </w:rPr>
              <w:t>Sugal</w:t>
            </w:r>
            <w:proofErr w:type="spellEnd"/>
            <w:r w:rsidRPr="00AA3B44">
              <w:rPr>
                <w:rFonts w:eastAsia="Calibri" w:cs="Calibri"/>
                <w:sz w:val="20"/>
              </w:rPr>
              <w:t xml:space="preserve"> remite el </w:t>
            </w:r>
            <w:r w:rsidR="00947AC6" w:rsidRPr="00AA3B44">
              <w:rPr>
                <w:rFonts w:eastAsia="Calibri" w:cs="Calibri"/>
                <w:sz w:val="20"/>
              </w:rPr>
              <w:t>Informe Isocinético Inf0</w:t>
            </w:r>
            <w:r w:rsidR="005158EC">
              <w:rPr>
                <w:rFonts w:eastAsia="Calibri" w:cs="Calibri"/>
                <w:sz w:val="20"/>
              </w:rPr>
              <w:t>2</w:t>
            </w:r>
            <w:r w:rsidR="00AA3B44" w:rsidRPr="00AA3B44">
              <w:rPr>
                <w:rFonts w:eastAsia="Calibri" w:cs="Calibri"/>
                <w:sz w:val="20"/>
              </w:rPr>
              <w:t>E1</w:t>
            </w:r>
            <w:r w:rsidR="00947AC6" w:rsidRPr="00AA3B44">
              <w:rPr>
                <w:rFonts w:eastAsia="Calibri" w:cs="Calibri"/>
                <w:sz w:val="20"/>
              </w:rPr>
              <w:t xml:space="preserve">.M-19-075 del Laboratorio </w:t>
            </w:r>
            <w:proofErr w:type="spellStart"/>
            <w:r w:rsidRPr="00AA3B44">
              <w:rPr>
                <w:rFonts w:eastAsia="Calibri" w:cs="Calibri"/>
                <w:sz w:val="20"/>
              </w:rPr>
              <w:t>Proterm</w:t>
            </w:r>
            <w:proofErr w:type="spellEnd"/>
            <w:r w:rsidR="001A69C6">
              <w:rPr>
                <w:rFonts w:eastAsia="Calibri" w:cs="Calibri"/>
                <w:sz w:val="20"/>
              </w:rPr>
              <w:t xml:space="preserve"> S.A.</w:t>
            </w:r>
            <w:r w:rsidRPr="00AA3B44">
              <w:rPr>
                <w:rFonts w:eastAsia="Calibri" w:cs="Calibri"/>
                <w:sz w:val="20"/>
              </w:rPr>
              <w:t>, de</w:t>
            </w:r>
            <w:r w:rsidR="00947AC6" w:rsidRPr="00AA3B44">
              <w:rPr>
                <w:rFonts w:eastAsia="Calibri" w:cs="Calibri"/>
                <w:sz w:val="20"/>
              </w:rPr>
              <w:t xml:space="preserve"> la caldera N°</w:t>
            </w:r>
            <w:r w:rsidR="005158EC">
              <w:rPr>
                <w:rFonts w:eastAsia="Calibri" w:cs="Calibri"/>
                <w:sz w:val="20"/>
              </w:rPr>
              <w:t>5</w:t>
            </w:r>
            <w:r w:rsidR="00947AC6" w:rsidRPr="00AA3B44">
              <w:rPr>
                <w:rFonts w:eastAsia="Calibri" w:cs="Calibri"/>
                <w:sz w:val="20"/>
              </w:rPr>
              <w:t>, correspondiente</w:t>
            </w:r>
            <w:r w:rsidR="00947AC6" w:rsidRPr="00AB0FF7">
              <w:rPr>
                <w:rFonts w:eastAsia="Calibri" w:cs="Calibri"/>
                <w:sz w:val="20"/>
              </w:rPr>
              <w:t xml:space="preserve"> a la medición del año 2019.</w:t>
            </w:r>
          </w:p>
        </w:tc>
      </w:tr>
    </w:tbl>
    <w:p w14:paraId="745E5073" w14:textId="37463160" w:rsidR="00740714" w:rsidRPr="00740714" w:rsidRDefault="00740714" w:rsidP="003E093E">
      <w:pPr>
        <w:rPr>
          <w:rFonts w:ascii="Calibri" w:eastAsia="Calibri" w:hAnsi="Calibri" w:cs="Calibri"/>
          <w:b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14:paraId="61413739" w14:textId="77777777"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8"/>
        <w:gridCol w:w="5202"/>
      </w:tblGrid>
      <w:tr w:rsidR="00740714" w:rsidRPr="00740714" w14:paraId="697142C1" w14:textId="77777777" w:rsidTr="00547A37">
        <w:trPr>
          <w:trHeight w:val="234"/>
        </w:trPr>
        <w:tc>
          <w:tcPr>
            <w:tcW w:w="207" w:type="pct"/>
            <w:shd w:val="clear" w:color="auto" w:fill="D9D9D9"/>
          </w:tcPr>
          <w:p w14:paraId="1DF071D5" w14:textId="77777777"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2C4BAFFA" w14:textId="77777777"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75" w:type="pct"/>
            <w:shd w:val="clear" w:color="auto" w:fill="D9D9D9"/>
            <w:vAlign w:val="center"/>
          </w:tcPr>
          <w:p w14:paraId="6EAADB1D" w14:textId="77777777"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2BA4EAD0" w14:textId="77777777"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918" w:type="pct"/>
            <w:shd w:val="clear" w:color="auto" w:fill="D9D9D9"/>
            <w:vAlign w:val="center"/>
          </w:tcPr>
          <w:p w14:paraId="70D0EA07" w14:textId="77777777"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19AEFEC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14:paraId="0653ACC5" w14:textId="77777777" w:rsidTr="00547A37">
        <w:trPr>
          <w:trHeight w:val="2168"/>
        </w:trPr>
        <w:tc>
          <w:tcPr>
            <w:tcW w:w="207" w:type="pct"/>
            <w:vAlign w:val="center"/>
          </w:tcPr>
          <w:p w14:paraId="391AC8DF" w14:textId="77777777"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875" w:type="pct"/>
            <w:vAlign w:val="center"/>
          </w:tcPr>
          <w:p w14:paraId="0713D9B4" w14:textId="5A44A077" w:rsidR="00EA58D7" w:rsidRDefault="00EA58D7" w:rsidP="00EA58D7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N°</w:t>
            </w:r>
            <w:proofErr w:type="spellEnd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 49/2015 del Ministerio de Medio Ambiente</w:t>
            </w:r>
          </w:p>
          <w:p w14:paraId="15CCDD02" w14:textId="77777777" w:rsidR="005A730D" w:rsidRPr="00EA58D7" w:rsidRDefault="005A730D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B0DF876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bCs/>
                <w:i/>
                <w:iCs/>
                <w:sz w:val="20"/>
                <w:szCs w:val="20"/>
              </w:rPr>
              <w:t>Artículo 2</w:t>
            </w:r>
            <w:r w:rsidRPr="00EA58D7">
              <w:rPr>
                <w:rFonts w:ascii="Calibri" w:eastAsia="Calibri" w:hAnsi="Calibri" w:cstheme="minorHAnsi"/>
                <w:sz w:val="20"/>
                <w:szCs w:val="20"/>
              </w:rPr>
              <w:t>.</w:t>
            </w:r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sz w:val="20"/>
                <w:szCs w:val="20"/>
              </w:rPr>
              <w:t xml:space="preserve">Los antecedentes que fundamentan el presente Plan de Descontaminación Atmosférica, se indican a continuación: </w:t>
            </w:r>
          </w:p>
          <w:p w14:paraId="2201977E" w14:textId="77777777" w:rsidR="005A730D" w:rsidRPr="00EA58D7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eastAsia="Calibri" w:cs="Courier"/>
                <w:sz w:val="20"/>
                <w:szCs w:val="20"/>
                <w:lang w:eastAsia="es-CL"/>
              </w:rPr>
              <w:t>De conformidad a la norma primaria de calidad ambiental para Material Particulado Respirable MP10, y dados los antecedentes recabados en las comunas de Talca y Maule, respecto a la superación de dicha norma, ambas comunas fueron declaradas zona saturada por material particulado respirable MP10, como concentración anual y de 24 horas, mediante Decreto Supremo Nº12, del 4 de febrero de 2010, del Ministerio Secretaría General de la Presidencia (MINSEGPRES), publicado en el Diario Oficial el 22 de junio de 2010.</w:t>
            </w:r>
          </w:p>
          <w:p w14:paraId="321D8156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0F77B70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EA58D7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3.-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Definiciones.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Para efectos de lo dispuesto en el presente Decreto, se entenderá por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>:</w:t>
            </w:r>
          </w:p>
          <w:p w14:paraId="21473E32" w14:textId="77777777" w:rsidR="005A730D" w:rsidRPr="005A730D" w:rsidRDefault="005A730D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eastAsia="Calibri" w:cstheme="minorHAnsi"/>
                <w:sz w:val="20"/>
                <w:szCs w:val="20"/>
                <w:u w:val="single"/>
              </w:rPr>
              <w:t>Caldera:</w:t>
            </w:r>
            <w:r w:rsidRPr="005A730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5A730D">
              <w:rPr>
                <w:rFonts w:cs="Courier"/>
                <w:sz w:val="20"/>
                <w:szCs w:val="20"/>
              </w:rPr>
              <w:t>Unidad principalmente diseñada para generar agua caliente, calentar un fluido térmico y/o para generar vapor de agua, mediante la acción del calor.</w:t>
            </w:r>
          </w:p>
          <w:p w14:paraId="4529DB15" w14:textId="77777777" w:rsidR="005A730D" w:rsidRPr="005A730D" w:rsidRDefault="005A730D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cs="Courier"/>
                <w:sz w:val="20"/>
                <w:szCs w:val="20"/>
                <w:u w:val="single"/>
              </w:rPr>
              <w:t>Caldera existente</w:t>
            </w:r>
            <w:r w:rsidRPr="005A730D">
              <w:rPr>
                <w:rFonts w:cs="Courier"/>
                <w:sz w:val="20"/>
                <w:szCs w:val="20"/>
              </w:rPr>
              <w:t>: Aquella caldera que se encuentra operando a la fecha de entrada en vigencia del presente Plan o aquella que entrará en operación dentro de los 12 meses siguientes a dicha fecha.</w:t>
            </w:r>
          </w:p>
          <w:p w14:paraId="71C68313" w14:textId="77777777" w:rsidR="005A730D" w:rsidRPr="005A730D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79F76EC" w14:textId="1C8FE2A9" w:rsidR="005A730D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38.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-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deberán cumplir con los límites máximos de emisión de MP que se indican en la Tabla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23:</w:t>
            </w:r>
          </w:p>
          <w:p w14:paraId="6BA221DC" w14:textId="105B482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23. Límites máximos de emisión de MP para calderas nuevas y existentes</w:t>
            </w:r>
          </w:p>
          <w:p w14:paraId="1F93743B" w14:textId="77777777" w:rsidR="00EA58D7" w:rsidRPr="00EA58D7" w:rsidRDefault="00EA58D7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3721"/>
              <w:gridCol w:w="1641"/>
              <w:gridCol w:w="1423"/>
            </w:tblGrid>
            <w:tr w:rsidR="001E767C" w:rsidRPr="004C263C" w14:paraId="13A1FE78" w14:textId="77777777" w:rsidTr="00547A37">
              <w:tc>
                <w:tcPr>
                  <w:tcW w:w="2742" w:type="pct"/>
                  <w:vMerge w:val="restart"/>
                </w:tcPr>
                <w:p w14:paraId="1BD956BA" w14:textId="77777777"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14:paraId="7BE0F130" w14:textId="77777777"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14:paraId="7F91B38C" w14:textId="77777777"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14:paraId="65905C40" w14:textId="77777777" w:rsidTr="00BF5E10">
              <w:tc>
                <w:tcPr>
                  <w:tcW w:w="2742" w:type="pct"/>
                  <w:vMerge/>
                </w:tcPr>
                <w:p w14:paraId="48ABF7C4" w14:textId="77777777"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14:paraId="084D008F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14:paraId="0D1B2613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14:paraId="59E5E6DB" w14:textId="77777777" w:rsidTr="00BF5E10">
              <w:tc>
                <w:tcPr>
                  <w:tcW w:w="2742" w:type="pct"/>
                </w:tcPr>
                <w:p w14:paraId="6E2FE9AD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3F24774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14:paraId="75019CB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3D460A98" w14:textId="77777777" w:rsidTr="00BF5E10">
              <w:tc>
                <w:tcPr>
                  <w:tcW w:w="2742" w:type="pct"/>
                </w:tcPr>
                <w:p w14:paraId="63D63965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2C64CFBA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3281EBF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2F395CC6" w14:textId="77777777" w:rsidTr="00BF5E10">
              <w:tc>
                <w:tcPr>
                  <w:tcW w:w="2742" w:type="pct"/>
                  <w:vAlign w:val="center"/>
                </w:tcPr>
                <w:p w14:paraId="431134F9" w14:textId="21CFF26D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</w:t>
                  </w:r>
                  <w:r w:rsidR="0023587A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062A0070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145F833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4C263C" w14:paraId="7D095117" w14:textId="77777777" w:rsidTr="00BF5E10">
              <w:tc>
                <w:tcPr>
                  <w:tcW w:w="2742" w:type="pct"/>
                </w:tcPr>
                <w:p w14:paraId="46A8ED93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59AEEB7B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14:paraId="268CA7A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14:paraId="0FEFDC01" w14:textId="77777777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516C1EE" w14:textId="03E9F9D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de potencia térmica nominal mayor o igual a 300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EE0504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6D941A98" w14:textId="77777777" w:rsidR="00EE0504" w:rsidRDefault="00EE0504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7140567" w14:textId="77777777" w:rsidR="00EE0504" w:rsidRPr="00EE0504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i. Plazos de cumplimiento:</w:t>
            </w:r>
          </w:p>
          <w:p w14:paraId="2E4C01C0" w14:textId="79E51707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a. Las calderas existentes deberán cumplir con los límites de emisión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establecidos en la presente disposición, a contar del plazo de 36 meses, desde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publicación del presente decreto en el Diario Oficial.</w:t>
            </w:r>
          </w:p>
          <w:p w14:paraId="451A9337" w14:textId="058F7495" w:rsidR="005A730D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b. Las calderas nuevas deberán cumplir con las exigencias establecidas en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462B75B4" w14:textId="77777777" w:rsidR="002C47DB" w:rsidRDefault="002C47DB" w:rsidP="005A730D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58D27EF4" w14:textId="065ACCF2" w:rsidR="002C47DB" w:rsidRDefault="002C47DB" w:rsidP="002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39.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 xml:space="preserve">- </w:t>
            </w:r>
            <w:r w:rsidRPr="002C47DB">
              <w:rPr>
                <w:rFonts w:cs="Courier"/>
                <w:sz w:val="20"/>
                <w:szCs w:val="20"/>
              </w:rPr>
              <w:t>Con el fin de reducir las emisiones de dióxido de azufre (SO</w:t>
            </w:r>
            <w:r w:rsidRPr="003E093E">
              <w:rPr>
                <w:rFonts w:cs="Courier"/>
                <w:sz w:val="20"/>
                <w:szCs w:val="20"/>
                <w:vertAlign w:val="subscript"/>
              </w:rPr>
              <w:t>2</w:t>
            </w:r>
            <w:r w:rsidRPr="002C47DB">
              <w:rPr>
                <w:rFonts w:cs="Courier"/>
                <w:sz w:val="20"/>
                <w:szCs w:val="20"/>
              </w:rPr>
              <w:t>),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 xml:space="preserve">las calderas nuevas de potencia térmica nominal mayor o igual a 75 </w:t>
            </w:r>
            <w:proofErr w:type="spellStart"/>
            <w:r w:rsidRPr="002C47DB">
              <w:rPr>
                <w:rFonts w:cs="Courier"/>
                <w:sz w:val="20"/>
                <w:szCs w:val="20"/>
              </w:rPr>
              <w:t>kWt</w:t>
            </w:r>
            <w:proofErr w:type="spellEnd"/>
            <w:r w:rsidRPr="002C47DB">
              <w:rPr>
                <w:rFonts w:cs="Courier"/>
                <w:sz w:val="20"/>
                <w:szCs w:val="20"/>
              </w:rPr>
              <w:t>, y las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 xml:space="preserve">calderas existentes de potencia térmica nominal mayor o igual a 3 </w:t>
            </w:r>
            <w:proofErr w:type="spellStart"/>
            <w:r w:rsidRPr="002C47DB">
              <w:rPr>
                <w:rFonts w:cs="Courier"/>
                <w:sz w:val="20"/>
                <w:szCs w:val="20"/>
              </w:rPr>
              <w:t>MWt</w:t>
            </w:r>
            <w:proofErr w:type="spellEnd"/>
            <w:r w:rsidRPr="002C47DB">
              <w:rPr>
                <w:rFonts w:cs="Courier"/>
                <w:sz w:val="20"/>
                <w:szCs w:val="20"/>
              </w:rPr>
              <w:t>, que usen un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>combustible de origen fósil, en estado líquido o sólido, deberán cumplir con las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>exigencias que se establecen en las Tablas siguientes:</w:t>
            </w:r>
          </w:p>
          <w:p w14:paraId="4EC75C6F" w14:textId="77777777" w:rsidR="002C47DB" w:rsidRPr="002C47DB" w:rsidRDefault="002C47DB" w:rsidP="002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38A2329D" w14:textId="380A08E1" w:rsidR="002C47DB" w:rsidRDefault="002C47DB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2C47DB">
              <w:rPr>
                <w:rFonts w:cs="Courier"/>
                <w:sz w:val="20"/>
                <w:szCs w:val="20"/>
              </w:rPr>
              <w:t>Tabla 25. Límite máximo de emisión de SO</w:t>
            </w:r>
            <w:r w:rsidRPr="003E093E">
              <w:rPr>
                <w:rFonts w:cs="Courier"/>
                <w:sz w:val="20"/>
                <w:szCs w:val="20"/>
                <w:vertAlign w:val="subscript"/>
              </w:rPr>
              <w:t>2</w:t>
            </w:r>
            <w:r w:rsidRPr="002C47DB">
              <w:rPr>
                <w:rFonts w:cs="Courier"/>
                <w:sz w:val="20"/>
                <w:szCs w:val="20"/>
              </w:rPr>
              <w:t xml:space="preserve"> y plazos de cumplimiento para calderas existentes</w:t>
            </w:r>
          </w:p>
          <w:p w14:paraId="24B27B5D" w14:textId="77FB654A" w:rsidR="002C47DB" w:rsidRPr="002C47DB" w:rsidRDefault="00EE0504" w:rsidP="002C47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033CA1" wp14:editId="09AB50B7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33655</wp:posOffset>
                  </wp:positionV>
                  <wp:extent cx="3832225" cy="2068195"/>
                  <wp:effectExtent l="0" t="0" r="0" b="8255"/>
                  <wp:wrapTight wrapText="bothSides">
                    <wp:wrapPolygon edited="0">
                      <wp:start x="0" y="0"/>
                      <wp:lineTo x="0" y="21487"/>
                      <wp:lineTo x="21475" y="21487"/>
                      <wp:lineTo x="21475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225" cy="206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</w:t>
            </w:r>
          </w:p>
          <w:p w14:paraId="598F481A" w14:textId="0CFD99A1" w:rsidR="002C47DB" w:rsidRPr="002C47DB" w:rsidRDefault="002C47DB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33B7803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7F8F34B8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C9CCBA8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5AD9EDD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0F7900C2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60A856C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BCDDCFB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6B23D0FE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4CFA2543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13C7427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695CAA91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3DD2141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D7257EF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2AAF5EE" w14:textId="77777777" w:rsidR="00EE0504" w:rsidRPr="00EE0504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i. Plazos de cumplimiento:</w:t>
            </w:r>
          </w:p>
          <w:p w14:paraId="68D6335E" w14:textId="7BA6674A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a. Las calderas nuevas deberán cumplir con las exigencias establecidas en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22D88D0F" w14:textId="4CA1F21F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b. Los plazos de cumplimiento para calderas existentes corresponden a los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 xml:space="preserve">indicados en la Tabla </w:t>
            </w:r>
            <w:proofErr w:type="spellStart"/>
            <w:r w:rsidRPr="00EE0504">
              <w:rPr>
                <w:rFonts w:cs="Courier"/>
                <w:sz w:val="20"/>
                <w:szCs w:val="20"/>
              </w:rPr>
              <w:t>Nº</w:t>
            </w:r>
            <w:proofErr w:type="spellEnd"/>
            <w:r w:rsidRPr="00EE0504">
              <w:rPr>
                <w:rFonts w:cs="Courier"/>
                <w:sz w:val="20"/>
                <w:szCs w:val="20"/>
              </w:rPr>
              <w:t xml:space="preserve"> 25.</w:t>
            </w:r>
          </w:p>
          <w:p w14:paraId="18D79BAF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78E70F6" w14:textId="0AF029AF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40.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 xml:space="preserve">- </w:t>
            </w:r>
            <w:r>
              <w:rPr>
                <w:rFonts w:eastAsia="Calibri" w:cs="Times New Roman"/>
                <w:sz w:val="20"/>
                <w:szCs w:val="20"/>
              </w:rPr>
              <w:t>Corrección de oxígeno de los valores medidos en chimenea:</w:t>
            </w:r>
          </w:p>
          <w:p w14:paraId="1E9047E3" w14:textId="4988CDBD" w:rsidR="005A730D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Calderas que utilizan algún combustible sólido es de un 11% de oxígeno</w:t>
            </w:r>
          </w:p>
          <w:p w14:paraId="2022A3FC" w14:textId="413FCDBA" w:rsidR="005A730D" w:rsidRPr="00EB77C3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Calderas que utilizan combustibles líquidos o gaseosos es de un 3% de oxígeno</w:t>
            </w:r>
          </w:p>
          <w:p w14:paraId="69B4B2E0" w14:textId="52201E7C" w:rsidR="005A730D" w:rsidRDefault="005A730D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5A730D">
              <w:rPr>
                <w:rFonts w:eastAsia="Calibri" w:cstheme="minorHAnsi"/>
                <w:b/>
                <w:bCs/>
                <w:sz w:val="20"/>
                <w:szCs w:val="20"/>
              </w:rPr>
              <w:lastRenderedPageBreak/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2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>
              <w:rPr>
                <w:rFonts w:eastAsia="Calibri" w:cstheme="minorHAnsi"/>
                <w:sz w:val="20"/>
                <w:szCs w:val="20"/>
              </w:rPr>
              <w:t xml:space="preserve">Las calderas nuevas y existentes, cuya potencia térmica nominal sea mayor a </w:t>
            </w:r>
            <w:r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>
              <w:rPr>
                <w:rFonts w:eastAsia="Calibri" w:cstheme="minorHAnsi"/>
                <w:sz w:val="20"/>
                <w:szCs w:val="20"/>
              </w:rPr>
              <w:t>realizar mediciones discretas de material particulado MP y SO</w:t>
            </w:r>
            <w:r w:rsidRPr="005A730D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eastAsia="Calibri" w:cstheme="minorHAnsi"/>
                <w:sz w:val="20"/>
                <w:szCs w:val="20"/>
              </w:rPr>
              <w:t>, de acuerdo a los protocolos que defina la Superintendencia del Medio Ambiente.</w:t>
            </w:r>
          </w:p>
          <w:p w14:paraId="353E602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43F3BE0" w14:textId="5FB77223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6978D6DD" w14:textId="0C442B2A" w:rsidR="004C263C" w:rsidRDefault="004C263C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1F507D5" w14:textId="7B4ED169"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 w:rsidR="005A730D">
              <w:rPr>
                <w:rFonts w:eastAsia="Calibri" w:cs="Times New Roman"/>
                <w:sz w:val="20"/>
                <w:szCs w:val="20"/>
              </w:rPr>
              <w:t>26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861"/>
              <w:gridCol w:w="978"/>
              <w:gridCol w:w="1378"/>
              <w:gridCol w:w="1177"/>
              <w:gridCol w:w="1178"/>
            </w:tblGrid>
            <w:tr w:rsidR="00550A2C" w14:paraId="1FC6868B" w14:textId="77777777" w:rsidTr="00FD3B65">
              <w:tc>
                <w:tcPr>
                  <w:tcW w:w="1889" w:type="pct"/>
                  <w:vMerge w:val="restart"/>
                </w:tcPr>
                <w:p w14:paraId="303A3924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14:paraId="44AEEDDA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14:paraId="05E79186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14:paraId="654039F6" w14:textId="77777777" w:rsidTr="00FD3B65">
              <w:tc>
                <w:tcPr>
                  <w:tcW w:w="1889" w:type="pct"/>
                  <w:vMerge/>
                </w:tcPr>
                <w:p w14:paraId="1E243334" w14:textId="77777777"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14:paraId="6DCD07E9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14:paraId="6DB5746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14:paraId="4385DCFB" w14:textId="77777777" w:rsidTr="00FD3B65">
              <w:tc>
                <w:tcPr>
                  <w:tcW w:w="1889" w:type="pct"/>
                  <w:vMerge/>
                </w:tcPr>
                <w:p w14:paraId="6BFC6D67" w14:textId="77777777"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14:paraId="4DFDFCD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14:paraId="23DA41E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14:paraId="071E83A0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14:paraId="38AC42A7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14:paraId="4547E117" w14:textId="77777777" w:rsidTr="00FD3B65">
              <w:tc>
                <w:tcPr>
                  <w:tcW w:w="1889" w:type="pct"/>
                </w:tcPr>
                <w:p w14:paraId="017B5AA3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14:paraId="7450BD5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587C66D5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781CF9F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0A06E33A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0941148E" w14:textId="77777777" w:rsidTr="00FD3B65">
              <w:tc>
                <w:tcPr>
                  <w:tcW w:w="1889" w:type="pct"/>
                </w:tcPr>
                <w:p w14:paraId="719311F5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Petróleo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5 y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14:paraId="3224E5B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C8D146A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5B55012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671AC69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08B9F42D" w14:textId="77777777" w:rsidTr="00FD3B65">
              <w:tc>
                <w:tcPr>
                  <w:tcW w:w="1889" w:type="pct"/>
                </w:tcPr>
                <w:p w14:paraId="20BE3792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14:paraId="3C66A76B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931835F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0B89A2A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3A3119D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684A5CEF" w14:textId="77777777" w:rsidTr="00FD3B65">
              <w:tc>
                <w:tcPr>
                  <w:tcW w:w="1889" w:type="pct"/>
                </w:tcPr>
                <w:p w14:paraId="60D9215C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14:paraId="04E1BD69" w14:textId="6724E51C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632C29B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048BFF3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71F893C8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261BDEB5" w14:textId="77777777" w:rsidTr="00FD3B65">
              <w:tc>
                <w:tcPr>
                  <w:tcW w:w="1889" w:type="pct"/>
                </w:tcPr>
                <w:p w14:paraId="07DC31A4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14:paraId="25691AE0" w14:textId="36B14804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38C2F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89D45EB" w14:textId="19F8180D" w:rsidR="00550A2C" w:rsidRPr="004C263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18</w:t>
                  </w:r>
                </w:p>
              </w:tc>
              <w:tc>
                <w:tcPr>
                  <w:tcW w:w="778" w:type="pct"/>
                </w:tcPr>
                <w:p w14:paraId="0490125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C567236" w14:textId="77777777" w:rsidTr="00FD3B65">
              <w:tc>
                <w:tcPr>
                  <w:tcW w:w="1889" w:type="pct"/>
                </w:tcPr>
                <w:p w14:paraId="163B9674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14:paraId="0707ABA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519C8E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71EFE0D4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14:paraId="1A911EC7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566E743" w14:textId="77777777" w:rsidTr="00FD3B65">
              <w:tc>
                <w:tcPr>
                  <w:tcW w:w="1889" w:type="pct"/>
                </w:tcPr>
                <w:p w14:paraId="2B686B1E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14:paraId="5FE22E25" w14:textId="77777777"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14:paraId="03112FE4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14:paraId="17C2E058" w14:textId="77777777"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A2542C6" w14:textId="77777777"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18" w:type="pct"/>
            <w:vAlign w:val="center"/>
          </w:tcPr>
          <w:p w14:paraId="3F2E2683" w14:textId="77777777" w:rsidR="00947AC6" w:rsidRDefault="00947AC6" w:rsidP="00947AC6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3D77804" w14:textId="066DB211" w:rsidR="00947AC6" w:rsidRDefault="00947AC6" w:rsidP="006B258A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63C7">
              <w:rPr>
                <w:rFonts w:eastAsia="Calibri" w:cstheme="minorHAnsi"/>
                <w:sz w:val="20"/>
                <w:szCs w:val="20"/>
              </w:rPr>
              <w:t>En actividad de inspección ambiental realizada el día 14 de junio de 2019, a las calderas de la unidad fiscalizable “</w:t>
            </w:r>
            <w:proofErr w:type="spellStart"/>
            <w:r w:rsidRPr="007363C7">
              <w:rPr>
                <w:rFonts w:eastAsia="Calibri" w:cstheme="minorHAnsi"/>
                <w:sz w:val="20"/>
                <w:szCs w:val="20"/>
              </w:rPr>
              <w:t>Sugal</w:t>
            </w:r>
            <w:proofErr w:type="spellEnd"/>
            <w:r w:rsidRPr="007363C7">
              <w:rPr>
                <w:rFonts w:eastAsia="Calibri" w:cstheme="minorHAnsi"/>
                <w:sz w:val="20"/>
                <w:szCs w:val="20"/>
              </w:rPr>
              <w:t xml:space="preserve"> Chile Talca”, ubicada en Avenida San Miguel </w:t>
            </w:r>
            <w:proofErr w:type="spellStart"/>
            <w:r w:rsidRPr="007363C7"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 w:rsidRPr="007363C7">
              <w:rPr>
                <w:rFonts w:eastAsia="Calibri" w:cstheme="minorHAnsi"/>
                <w:sz w:val="20"/>
                <w:szCs w:val="20"/>
              </w:rPr>
              <w:t xml:space="preserve"> 4900 de la ciudad de Talca, se constató el uso de caldera </w:t>
            </w:r>
            <w:r w:rsidR="007363C7" w:rsidRPr="007363C7">
              <w:rPr>
                <w:rFonts w:eastAsia="Calibri" w:cstheme="minorHAnsi"/>
                <w:sz w:val="20"/>
                <w:szCs w:val="20"/>
              </w:rPr>
              <w:t xml:space="preserve">industrial, </w:t>
            </w:r>
            <w:r w:rsidR="007363C7" w:rsidRPr="005158EC">
              <w:rPr>
                <w:rFonts w:eastAsia="Calibri" w:cstheme="minorHAnsi"/>
                <w:sz w:val="20"/>
                <w:szCs w:val="20"/>
              </w:rPr>
              <w:t>f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abricante </w:t>
            </w:r>
            <w:proofErr w:type="spellStart"/>
            <w:r w:rsidR="005158EC">
              <w:rPr>
                <w:rFonts w:eastAsia="Calibri" w:cstheme="minorHAnsi"/>
                <w:sz w:val="20"/>
                <w:szCs w:val="20"/>
              </w:rPr>
              <w:t>C.C.T.s.r.l.S</w:t>
            </w:r>
            <w:proofErr w:type="spellEnd"/>
            <w:r w:rsidR="005158EC">
              <w:rPr>
                <w:rFonts w:eastAsia="Calibri" w:cstheme="minorHAnsi"/>
                <w:sz w:val="20"/>
                <w:szCs w:val="20"/>
              </w:rPr>
              <w:t>. Stefano Ticino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, número de fábrica </w:t>
            </w:r>
            <w:r w:rsidR="005158EC">
              <w:rPr>
                <w:rFonts w:eastAsia="Calibri" w:cstheme="minorHAnsi"/>
                <w:sz w:val="20"/>
                <w:szCs w:val="20"/>
              </w:rPr>
              <w:t>598</w:t>
            </w:r>
            <w:r w:rsidR="007363C7">
              <w:rPr>
                <w:rFonts w:eastAsia="Calibri" w:cstheme="minorHAnsi"/>
                <w:sz w:val="20"/>
                <w:szCs w:val="20"/>
              </w:rPr>
              <w:t>,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 año de fabricación </w:t>
            </w:r>
            <w:r w:rsidR="005158EC">
              <w:rPr>
                <w:rFonts w:eastAsia="Calibri" w:cstheme="minorHAnsi"/>
                <w:sz w:val="20"/>
                <w:szCs w:val="20"/>
              </w:rPr>
              <w:t>1979</w:t>
            </w:r>
            <w:r w:rsidRPr="007363C7">
              <w:rPr>
                <w:rFonts w:eastAsia="Calibri" w:cstheme="minorHAnsi"/>
                <w:sz w:val="20"/>
                <w:szCs w:val="20"/>
              </w:rPr>
              <w:t>,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 combustible </w:t>
            </w:r>
            <w:r w:rsidR="005158EC">
              <w:rPr>
                <w:rFonts w:eastAsia="Calibri" w:cs="Courier"/>
                <w:sz w:val="20"/>
                <w:szCs w:val="20"/>
                <w:lang w:eastAsia="es-CL"/>
              </w:rPr>
              <w:t>Petróleo N°2-Diésel</w:t>
            </w:r>
            <w:r w:rsidR="00AA3B44">
              <w:rPr>
                <w:rFonts w:eastAsia="Calibri" w:cs="Courier"/>
                <w:sz w:val="20"/>
                <w:szCs w:val="20"/>
                <w:lang w:eastAsia="es-CL"/>
              </w:rPr>
              <w:t xml:space="preserve"> (Anexo 3)</w:t>
            </w:r>
            <w:r w:rsidR="007363C7" w:rsidRPr="003E093E">
              <w:rPr>
                <w:rFonts w:eastAsia="Calibri" w:cs="Courier"/>
                <w:sz w:val="20"/>
                <w:szCs w:val="20"/>
                <w:lang w:eastAsia="es-CL"/>
              </w:rPr>
              <w:t>, considerada con número interno N°</w:t>
            </w:r>
            <w:r w:rsidR="005158EC">
              <w:rPr>
                <w:rFonts w:eastAsia="Calibri" w:cs="Courier"/>
                <w:sz w:val="20"/>
                <w:szCs w:val="20"/>
                <w:lang w:eastAsia="es-CL"/>
              </w:rPr>
              <w:t>5</w:t>
            </w:r>
            <w:r w:rsidR="007363C7" w:rsidRPr="003E093E">
              <w:rPr>
                <w:rFonts w:eastAsia="Calibri" w:cs="Courier"/>
                <w:sz w:val="20"/>
                <w:szCs w:val="20"/>
                <w:lang w:eastAsia="es-CL"/>
              </w:rPr>
              <w:t>,</w:t>
            </w:r>
            <w:r w:rsidR="00624202">
              <w:rPr>
                <w:rFonts w:eastAsia="Calibri" w:cs="Courier"/>
                <w:sz w:val="20"/>
                <w:szCs w:val="20"/>
                <w:lang w:eastAsia="es-CL"/>
              </w:rPr>
              <w:t xml:space="preserve"> </w:t>
            </w:r>
            <w:r w:rsidR="00FC2393" w:rsidRPr="003E093E">
              <w:rPr>
                <w:rFonts w:eastAsia="Calibri" w:cs="Courier"/>
                <w:sz w:val="20"/>
                <w:szCs w:val="20"/>
                <w:lang w:eastAsia="es-CL"/>
              </w:rPr>
              <w:t xml:space="preserve">con una </w:t>
            </w:r>
            <w:r w:rsidRPr="003E093E">
              <w:rPr>
                <w:rFonts w:eastAsia="Calibri" w:cs="Courier"/>
                <w:sz w:val="20"/>
                <w:szCs w:val="20"/>
                <w:lang w:eastAsia="es-CL"/>
              </w:rPr>
              <w:t>potencia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8488F">
              <w:rPr>
                <w:rFonts w:eastAsia="Calibri" w:cstheme="minorHAnsi"/>
                <w:sz w:val="20"/>
                <w:szCs w:val="20"/>
              </w:rPr>
              <w:t xml:space="preserve">térmica nominal de </w:t>
            </w:r>
            <w:r w:rsidR="005158EC">
              <w:rPr>
                <w:rFonts w:eastAsia="Calibri" w:cstheme="minorHAnsi"/>
                <w:sz w:val="20"/>
                <w:szCs w:val="20"/>
              </w:rPr>
              <w:t>7</w:t>
            </w:r>
            <w:r w:rsidR="00AC201A">
              <w:rPr>
                <w:rFonts w:eastAsia="Calibri" w:cstheme="minorHAnsi"/>
                <w:sz w:val="20"/>
                <w:szCs w:val="20"/>
              </w:rPr>
              <w:t>,</w:t>
            </w:r>
            <w:r w:rsidR="005158EC">
              <w:rPr>
                <w:rFonts w:eastAsia="Calibri" w:cstheme="minorHAnsi"/>
                <w:sz w:val="20"/>
                <w:szCs w:val="20"/>
              </w:rPr>
              <w:t>74</w:t>
            </w:r>
            <w:r w:rsidR="0078488F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78488F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78488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B6F30">
              <w:rPr>
                <w:rFonts w:eastAsia="Calibri" w:cstheme="minorHAnsi"/>
                <w:sz w:val="20"/>
                <w:szCs w:val="20"/>
              </w:rPr>
              <w:t xml:space="preserve">(Anexo </w:t>
            </w:r>
            <w:r w:rsidR="00AA3B44">
              <w:rPr>
                <w:rFonts w:eastAsia="Calibri" w:cstheme="minorHAnsi"/>
                <w:sz w:val="20"/>
                <w:szCs w:val="20"/>
              </w:rPr>
              <w:t>4</w:t>
            </w:r>
            <w:r w:rsidR="004B6F30">
              <w:rPr>
                <w:rFonts w:eastAsia="Calibri" w:cstheme="minorHAnsi"/>
                <w:sz w:val="20"/>
                <w:szCs w:val="20"/>
              </w:rPr>
              <w:t>)</w:t>
            </w:r>
            <w:r w:rsidR="00624202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78488F">
              <w:rPr>
                <w:rFonts w:eastAsia="Calibri" w:cstheme="minorHAnsi"/>
                <w:sz w:val="20"/>
                <w:szCs w:val="20"/>
              </w:rPr>
              <w:t xml:space="preserve">con un consumo de </w:t>
            </w:r>
            <w:r w:rsidR="0078488F" w:rsidRPr="00C74A23">
              <w:rPr>
                <w:rFonts w:eastAsia="Calibri" w:cs="Courier"/>
                <w:sz w:val="20"/>
                <w:szCs w:val="20"/>
                <w:lang w:eastAsia="es-CL"/>
              </w:rPr>
              <w:t xml:space="preserve">combustible de </w:t>
            </w:r>
            <w:r w:rsidR="005158EC">
              <w:rPr>
                <w:rFonts w:eastAsia="Calibri" w:cs="Courier"/>
                <w:sz w:val="20"/>
                <w:szCs w:val="20"/>
                <w:lang w:eastAsia="es-CL"/>
              </w:rPr>
              <w:t>663</w:t>
            </w:r>
            <w:r w:rsidR="00C74A23" w:rsidRPr="00C74A23">
              <w:rPr>
                <w:rFonts w:eastAsia="Calibri" w:cs="Courier"/>
                <w:sz w:val="20"/>
                <w:szCs w:val="20"/>
                <w:lang w:eastAsia="es-CL"/>
              </w:rPr>
              <w:t xml:space="preserve"> </w:t>
            </w:r>
            <w:r w:rsidR="00C74A23">
              <w:rPr>
                <w:rFonts w:eastAsia="Calibri" w:cs="Courier"/>
                <w:sz w:val="20"/>
                <w:szCs w:val="20"/>
                <w:lang w:eastAsia="es-CL"/>
              </w:rPr>
              <w:t>k</w:t>
            </w:r>
            <w:r w:rsidR="0078488F" w:rsidRPr="00C74A23">
              <w:rPr>
                <w:rFonts w:eastAsia="Calibri" w:cs="Courier"/>
                <w:sz w:val="20"/>
                <w:szCs w:val="20"/>
                <w:lang w:eastAsia="es-CL"/>
              </w:rPr>
              <w:t>g/hora</w:t>
            </w:r>
            <w:r w:rsidR="00B666B1" w:rsidRPr="00C74A23">
              <w:rPr>
                <w:rFonts w:eastAsia="Calibri" w:cs="Courier"/>
                <w:sz w:val="20"/>
                <w:szCs w:val="20"/>
                <w:lang w:eastAsia="es-CL"/>
              </w:rPr>
              <w:t xml:space="preserve"> y producción</w:t>
            </w:r>
            <w:r w:rsidR="00B666B1" w:rsidRPr="00CA5B56">
              <w:rPr>
                <w:rFonts w:eastAsia="Calibri" w:cstheme="minorHAnsi"/>
                <w:sz w:val="20"/>
                <w:szCs w:val="20"/>
              </w:rPr>
              <w:t xml:space="preserve"> de vapor </w:t>
            </w:r>
            <w:r w:rsidR="005158EC">
              <w:rPr>
                <w:rFonts w:eastAsia="Calibri" w:cstheme="minorHAnsi"/>
                <w:sz w:val="20"/>
                <w:szCs w:val="20"/>
              </w:rPr>
              <w:t>10.000</w:t>
            </w:r>
            <w:r w:rsidR="00B666B1" w:rsidRPr="00CA5B56">
              <w:rPr>
                <w:rFonts w:eastAsia="Calibri" w:cstheme="minorHAnsi"/>
                <w:sz w:val="20"/>
                <w:szCs w:val="20"/>
              </w:rPr>
              <w:t xml:space="preserve"> kg/h</w:t>
            </w:r>
            <w:r w:rsidR="005158EC">
              <w:rPr>
                <w:rFonts w:eastAsia="Calibri" w:cstheme="minorHAnsi"/>
                <w:sz w:val="20"/>
                <w:szCs w:val="20"/>
              </w:rPr>
              <w:t xml:space="preserve"> (Anexo 3)</w:t>
            </w:r>
            <w:r w:rsidR="00B666B1" w:rsidRPr="00CA5B56">
              <w:rPr>
                <w:rFonts w:eastAsia="Calibri" w:cstheme="minorHAnsi"/>
                <w:sz w:val="20"/>
                <w:szCs w:val="20"/>
              </w:rPr>
              <w:t>.</w:t>
            </w:r>
            <w:r w:rsidR="00FC2393" w:rsidRPr="00CA5B56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6A530E7E" w14:textId="77777777" w:rsidR="00E83EFC" w:rsidRDefault="00E83EFC" w:rsidP="00E83EFC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7041B8D" w14:textId="0538A91F" w:rsidR="00FC2393" w:rsidRDefault="003E093E" w:rsidP="006B258A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="00FC2393">
              <w:rPr>
                <w:rFonts w:eastAsia="Calibri" w:cstheme="minorHAnsi"/>
                <w:sz w:val="20"/>
                <w:szCs w:val="20"/>
              </w:rPr>
              <w:t xml:space="preserve">Caldera </w:t>
            </w:r>
            <w:r>
              <w:rPr>
                <w:rFonts w:eastAsia="Calibri" w:cstheme="minorHAnsi"/>
                <w:sz w:val="20"/>
                <w:szCs w:val="20"/>
              </w:rPr>
              <w:t xml:space="preserve">es </w:t>
            </w:r>
            <w:r w:rsidR="00FC2393">
              <w:rPr>
                <w:rFonts w:eastAsia="Calibri" w:cstheme="minorHAnsi"/>
                <w:sz w:val="20"/>
                <w:szCs w:val="20"/>
              </w:rPr>
              <w:t xml:space="preserve">considerada como existente ya que se encuentra operando a la </w:t>
            </w:r>
            <w:r w:rsidR="00FC2393" w:rsidRPr="005A730D">
              <w:rPr>
                <w:rFonts w:cs="Courier"/>
                <w:sz w:val="20"/>
                <w:szCs w:val="20"/>
              </w:rPr>
              <w:t xml:space="preserve">fecha de entrada en vigencia del </w:t>
            </w:r>
            <w:r w:rsidR="00FC2393">
              <w:rPr>
                <w:rFonts w:cs="Courier"/>
                <w:sz w:val="20"/>
                <w:szCs w:val="20"/>
              </w:rPr>
              <w:t>PDA de Talca-Maule</w:t>
            </w:r>
            <w:r w:rsidR="0078488F">
              <w:rPr>
                <w:rFonts w:cs="Courier"/>
                <w:sz w:val="20"/>
                <w:szCs w:val="20"/>
              </w:rPr>
              <w:t>, con Registro en la Seremi de Salud del Maule SSMAU-</w:t>
            </w:r>
            <w:r w:rsidR="005158EC">
              <w:rPr>
                <w:rFonts w:cs="Courier"/>
                <w:sz w:val="20"/>
                <w:szCs w:val="20"/>
              </w:rPr>
              <w:t>232</w:t>
            </w:r>
            <w:r w:rsidR="0078488F">
              <w:rPr>
                <w:rFonts w:cs="Courier"/>
                <w:sz w:val="20"/>
                <w:szCs w:val="20"/>
              </w:rPr>
              <w:t xml:space="preserve">. </w:t>
            </w:r>
          </w:p>
          <w:p w14:paraId="3BC259A0" w14:textId="57FDBEB9" w:rsidR="00947AC6" w:rsidRDefault="00947AC6" w:rsidP="002C478B">
            <w:pPr>
              <w:spacing w:after="0" w:line="240" w:lineRule="auto"/>
              <w:ind w:left="311" w:hanging="142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47AC6">
              <w:rPr>
                <w:rFonts w:eastAsia="Calibri" w:cstheme="minorHAnsi"/>
                <w:sz w:val="20"/>
                <w:szCs w:val="20"/>
              </w:rPr>
              <w:t xml:space="preserve">  </w:t>
            </w:r>
          </w:p>
          <w:p w14:paraId="36AB33F8" w14:textId="4A43142E" w:rsidR="002C478B" w:rsidRDefault="002C478B" w:rsidP="00E5175D">
            <w:pPr>
              <w:numPr>
                <w:ilvl w:val="0"/>
                <w:numId w:val="42"/>
              </w:numPr>
              <w:spacing w:after="0" w:line="240" w:lineRule="auto"/>
              <w:ind w:left="311" w:hanging="29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 empresa presenta a la SMA el Informe </w:t>
            </w:r>
            <w:r>
              <w:rPr>
                <w:rFonts w:eastAsia="Calibri" w:cs="Calibri"/>
                <w:sz w:val="20"/>
              </w:rPr>
              <w:t xml:space="preserve">Isocinético </w:t>
            </w:r>
            <w:r w:rsidR="002624E7" w:rsidRPr="00AA3B44">
              <w:rPr>
                <w:rFonts w:eastAsia="Calibri" w:cs="Calibri"/>
                <w:sz w:val="20"/>
              </w:rPr>
              <w:t>Inf0</w:t>
            </w:r>
            <w:r w:rsidR="005158EC">
              <w:rPr>
                <w:rFonts w:eastAsia="Calibri" w:cs="Calibri"/>
                <w:sz w:val="20"/>
              </w:rPr>
              <w:t>2</w:t>
            </w:r>
            <w:r w:rsidR="002624E7" w:rsidRPr="00AA3B44">
              <w:rPr>
                <w:rFonts w:eastAsia="Calibri" w:cs="Calibri"/>
                <w:sz w:val="20"/>
              </w:rPr>
              <w:t xml:space="preserve">E1.M-19-075 </w:t>
            </w:r>
            <w:r w:rsidR="00DE7085">
              <w:rPr>
                <w:rFonts w:eastAsia="Calibri" w:cs="Calibri"/>
                <w:sz w:val="20"/>
              </w:rPr>
              <w:t xml:space="preserve">(Ver Anexo </w:t>
            </w:r>
            <w:r w:rsidR="00CA5B56">
              <w:rPr>
                <w:rFonts w:eastAsia="Calibri" w:cs="Calibri"/>
                <w:sz w:val="20"/>
              </w:rPr>
              <w:t>5</w:t>
            </w:r>
            <w:r w:rsidR="00DE7085">
              <w:rPr>
                <w:rFonts w:eastAsia="Calibri" w:cs="Calibri"/>
                <w:sz w:val="20"/>
              </w:rPr>
              <w:t>),</w:t>
            </w:r>
            <w:r>
              <w:rPr>
                <w:rFonts w:eastAsia="Calibri" w:cs="Calibri"/>
                <w:sz w:val="20"/>
              </w:rPr>
              <w:t xml:space="preserve"> del Laboratorio </w:t>
            </w:r>
            <w:proofErr w:type="spellStart"/>
            <w:r>
              <w:rPr>
                <w:rFonts w:eastAsia="Calibri" w:cs="Calibri"/>
                <w:sz w:val="20"/>
              </w:rPr>
              <w:t>Proterm</w:t>
            </w:r>
            <w:proofErr w:type="spellEnd"/>
            <w:r>
              <w:rPr>
                <w:rFonts w:eastAsia="Calibri" w:cs="Calibri"/>
                <w:sz w:val="20"/>
              </w:rPr>
              <w:t xml:space="preserve">, autorizada </w:t>
            </w:r>
            <w:r w:rsidR="0078488F">
              <w:rPr>
                <w:rFonts w:eastAsia="Calibri" w:cs="Calibri"/>
                <w:sz w:val="20"/>
              </w:rPr>
              <w:t>como Entidad Técnica de Fiscalización Ambienta (</w:t>
            </w:r>
            <w:r>
              <w:rPr>
                <w:rFonts w:eastAsia="Calibri" w:cs="Calibri"/>
                <w:sz w:val="20"/>
              </w:rPr>
              <w:t>ETFA</w:t>
            </w:r>
            <w:r w:rsidR="0078488F">
              <w:rPr>
                <w:rFonts w:eastAsia="Calibri" w:cs="Calibri"/>
                <w:sz w:val="20"/>
              </w:rPr>
              <w:t xml:space="preserve">) por la </w:t>
            </w:r>
            <w:r>
              <w:rPr>
                <w:rFonts w:eastAsia="Calibri" w:cs="Calibri"/>
                <w:sz w:val="20"/>
              </w:rPr>
              <w:t>Superintendencia</w:t>
            </w:r>
            <w:r w:rsidR="0078488F">
              <w:rPr>
                <w:rFonts w:eastAsia="Calibri" w:cs="Calibri"/>
                <w:sz w:val="20"/>
              </w:rPr>
              <w:t>, con</w:t>
            </w:r>
            <w:r>
              <w:rPr>
                <w:rFonts w:eastAsia="Calibri" w:cs="Calibri"/>
                <w:sz w:val="20"/>
              </w:rPr>
              <w:t xml:space="preserve"> Resolución Ex. </w:t>
            </w:r>
            <w:proofErr w:type="spellStart"/>
            <w:r>
              <w:rPr>
                <w:rFonts w:eastAsia="Calibri" w:cs="Calibri"/>
                <w:sz w:val="20"/>
              </w:rPr>
              <w:t>N°</w:t>
            </w:r>
            <w:proofErr w:type="spellEnd"/>
            <w:r>
              <w:rPr>
                <w:rFonts w:eastAsia="Calibri" w:cs="Calibri"/>
                <w:sz w:val="20"/>
              </w:rPr>
              <w:t xml:space="preserve"> 51/2018</w:t>
            </w:r>
            <w:r w:rsidR="0078488F">
              <w:rPr>
                <w:rFonts w:eastAsia="Calibri" w:cs="Calibri"/>
                <w:sz w:val="20"/>
              </w:rPr>
              <w:t xml:space="preserve"> SMA</w:t>
            </w:r>
            <w:r>
              <w:rPr>
                <w:rFonts w:eastAsia="Calibri" w:cs="Calibri"/>
                <w:sz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47AC6" w:rsidRPr="00947AC6">
              <w:rPr>
                <w:rFonts w:cstheme="minorHAnsi"/>
                <w:sz w:val="20"/>
                <w:szCs w:val="20"/>
              </w:rPr>
              <w:t xml:space="preserve">La </w:t>
            </w:r>
            <w:r>
              <w:rPr>
                <w:rFonts w:cstheme="minorHAnsi"/>
                <w:sz w:val="20"/>
                <w:szCs w:val="20"/>
              </w:rPr>
              <w:t>medición</w:t>
            </w:r>
            <w:r w:rsidR="0078488F">
              <w:rPr>
                <w:rFonts w:cstheme="minorHAnsi"/>
                <w:sz w:val="20"/>
                <w:szCs w:val="20"/>
              </w:rPr>
              <w:t xml:space="preserve"> isocinética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47AC6" w:rsidRPr="00947AC6">
              <w:rPr>
                <w:rFonts w:cstheme="minorHAnsi"/>
                <w:sz w:val="20"/>
                <w:szCs w:val="20"/>
              </w:rPr>
              <w:t>se realizó el día 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947AC6" w:rsidRPr="00947AC6">
              <w:rPr>
                <w:rFonts w:cstheme="minorHAnsi"/>
                <w:sz w:val="20"/>
                <w:szCs w:val="20"/>
              </w:rPr>
              <w:t xml:space="preserve"> de abril de 2019</w:t>
            </w:r>
            <w:r w:rsidR="00947AC6" w:rsidRPr="00DE7085">
              <w:rPr>
                <w:rFonts w:cstheme="minorHAnsi"/>
                <w:sz w:val="20"/>
                <w:szCs w:val="20"/>
              </w:rPr>
              <w:t>,</w:t>
            </w:r>
            <w:r w:rsidRPr="00DE7085">
              <w:rPr>
                <w:rFonts w:cstheme="minorHAnsi"/>
                <w:sz w:val="20"/>
                <w:szCs w:val="20"/>
              </w:rPr>
              <w:t xml:space="preserve"> </w:t>
            </w:r>
            <w:r w:rsidR="003E093E">
              <w:rPr>
                <w:rFonts w:cstheme="minorHAnsi"/>
                <w:sz w:val="20"/>
                <w:szCs w:val="20"/>
              </w:rPr>
              <w:t xml:space="preserve">y </w:t>
            </w:r>
            <w:r w:rsidRPr="00DE7085">
              <w:rPr>
                <w:sz w:val="20"/>
                <w:szCs w:val="20"/>
              </w:rPr>
              <w:t>las metodologías</w:t>
            </w:r>
            <w:r>
              <w:rPr>
                <w:sz w:val="23"/>
                <w:szCs w:val="23"/>
              </w:rPr>
              <w:t xml:space="preserve"> </w:t>
            </w:r>
            <w:r w:rsidRPr="002C478B">
              <w:rPr>
                <w:sz w:val="20"/>
                <w:szCs w:val="20"/>
              </w:rPr>
              <w:t>utilizadas para determinar las emisiones atmosféricas de la Caldera N°</w:t>
            </w:r>
            <w:r w:rsidR="005158EC">
              <w:rPr>
                <w:sz w:val="20"/>
                <w:szCs w:val="20"/>
              </w:rPr>
              <w:t>5</w:t>
            </w:r>
            <w:r w:rsidRPr="002C478B">
              <w:rPr>
                <w:sz w:val="20"/>
                <w:szCs w:val="20"/>
              </w:rPr>
              <w:t xml:space="preserve"> fueron el método CH-5, para Material particulado y CH-6C para SO</w:t>
            </w:r>
            <w:r w:rsidRPr="002C478B">
              <w:rPr>
                <w:sz w:val="20"/>
                <w:szCs w:val="20"/>
                <w:vertAlign w:val="subscript"/>
              </w:rPr>
              <w:t>2</w:t>
            </w:r>
            <w:r w:rsidR="00947AC6" w:rsidRPr="002C478B">
              <w:rPr>
                <w:rFonts w:cstheme="minorHAnsi"/>
                <w:sz w:val="20"/>
                <w:szCs w:val="20"/>
              </w:rPr>
              <w:t>.</w:t>
            </w:r>
          </w:p>
          <w:p w14:paraId="24AF2E8B" w14:textId="08D6934E" w:rsidR="00DE7085" w:rsidRDefault="002624E7" w:rsidP="002C478B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61B1265" w14:textId="3F26E4B1" w:rsidR="00DE7085" w:rsidRDefault="00DE7085" w:rsidP="00DE7085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Los resultados obtenidos en la medición de </w:t>
            </w:r>
            <w:r w:rsidRPr="0078488F">
              <w:rPr>
                <w:rFonts w:cstheme="minorHAnsi"/>
                <w:b/>
                <w:bCs/>
                <w:sz w:val="20"/>
                <w:szCs w:val="20"/>
              </w:rPr>
              <w:t>Material Particulado</w:t>
            </w:r>
            <w:r w:rsidR="00EE050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E0504" w:rsidRPr="00EE0504">
              <w:rPr>
                <w:rFonts w:cstheme="minorHAnsi"/>
                <w:sz w:val="20"/>
                <w:szCs w:val="20"/>
              </w:rPr>
              <w:t>(MP)</w:t>
            </w:r>
            <w:r w:rsidRPr="00EE0504">
              <w:rPr>
                <w:rFonts w:cstheme="minorHAnsi"/>
                <w:sz w:val="20"/>
                <w:szCs w:val="20"/>
              </w:rPr>
              <w:t>,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 efectua</w:t>
            </w:r>
            <w:r>
              <w:rPr>
                <w:rFonts w:cstheme="minorHAnsi"/>
                <w:sz w:val="20"/>
                <w:szCs w:val="20"/>
              </w:rPr>
              <w:t>dos para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 3 corridas </w:t>
            </w:r>
            <w:r>
              <w:rPr>
                <w:rFonts w:cstheme="minorHAnsi"/>
                <w:sz w:val="20"/>
                <w:szCs w:val="20"/>
              </w:rPr>
              <w:t xml:space="preserve">de medición, 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(fuente puntual), </w:t>
            </w:r>
            <w:r>
              <w:rPr>
                <w:rFonts w:cstheme="minorHAnsi"/>
                <w:sz w:val="20"/>
                <w:szCs w:val="20"/>
              </w:rPr>
              <w:t>fueron:</w:t>
            </w:r>
          </w:p>
          <w:p w14:paraId="356B0B16" w14:textId="5B3E6938" w:rsidR="00DE7085" w:rsidRPr="00873D30" w:rsidRDefault="00DE7085" w:rsidP="00873D30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873D30">
              <w:rPr>
                <w:rFonts w:cstheme="minorHAnsi"/>
                <w:sz w:val="20"/>
                <w:szCs w:val="20"/>
              </w:rPr>
              <w:t>C</w:t>
            </w:r>
            <w:r w:rsidR="00947AC6" w:rsidRPr="00873D30">
              <w:rPr>
                <w:rFonts w:cstheme="minorHAnsi"/>
                <w:sz w:val="20"/>
                <w:szCs w:val="20"/>
              </w:rPr>
              <w:t xml:space="preserve">ombustible utilizado por la caldera </w:t>
            </w:r>
            <w:r w:rsidR="005158EC">
              <w:rPr>
                <w:rFonts w:cstheme="minorHAnsi"/>
                <w:sz w:val="20"/>
                <w:szCs w:val="20"/>
              </w:rPr>
              <w:t xml:space="preserve">es </w:t>
            </w:r>
            <w:r w:rsidR="005158EC">
              <w:rPr>
                <w:rFonts w:cs="Courier"/>
                <w:sz w:val="20"/>
                <w:szCs w:val="20"/>
                <w:lang w:eastAsia="es-CL"/>
              </w:rPr>
              <w:t>Petróleo N°2-Diésel.</w:t>
            </w:r>
          </w:p>
          <w:p w14:paraId="442D66E8" w14:textId="62667050" w:rsidR="00947AC6" w:rsidRPr="002624E7" w:rsidRDefault="00DE7085" w:rsidP="00873D30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624E7">
              <w:rPr>
                <w:rFonts w:cstheme="minorHAnsi"/>
                <w:sz w:val="20"/>
                <w:szCs w:val="20"/>
              </w:rPr>
              <w:t>C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audal de gases </w:t>
            </w:r>
            <w:r w:rsidRPr="002624E7">
              <w:rPr>
                <w:rFonts w:cstheme="minorHAnsi"/>
                <w:sz w:val="20"/>
                <w:szCs w:val="20"/>
              </w:rPr>
              <w:t xml:space="preserve">promedio </w:t>
            </w:r>
            <w:r w:rsidR="005158EC">
              <w:rPr>
                <w:rFonts w:cstheme="minorHAnsi"/>
                <w:sz w:val="20"/>
                <w:szCs w:val="20"/>
              </w:rPr>
              <w:t>10</w:t>
            </w:r>
            <w:r w:rsidR="002624E7" w:rsidRPr="002624E7">
              <w:rPr>
                <w:rFonts w:cstheme="minorHAnsi"/>
                <w:sz w:val="20"/>
                <w:szCs w:val="20"/>
              </w:rPr>
              <w:t>.</w:t>
            </w:r>
            <w:r w:rsidR="005158EC">
              <w:rPr>
                <w:rFonts w:cstheme="minorHAnsi"/>
                <w:sz w:val="20"/>
                <w:szCs w:val="20"/>
              </w:rPr>
              <w:t>508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 m</w:t>
            </w:r>
            <w:r w:rsidR="00947AC6" w:rsidRPr="002624E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2624E7">
              <w:rPr>
                <w:rFonts w:cstheme="minorHAnsi"/>
                <w:sz w:val="20"/>
                <w:szCs w:val="20"/>
              </w:rPr>
              <w:t>N/h</w:t>
            </w:r>
          </w:p>
          <w:p w14:paraId="1CD1B3FD" w14:textId="152E581E" w:rsidR="00947AC6" w:rsidRPr="002624E7" w:rsidRDefault="00DE7085" w:rsidP="00947AC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624E7">
              <w:rPr>
                <w:rFonts w:cstheme="minorHAnsi"/>
                <w:sz w:val="20"/>
                <w:szCs w:val="20"/>
              </w:rPr>
              <w:lastRenderedPageBreak/>
              <w:t>P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orcentaje </w:t>
            </w:r>
            <w:r w:rsidRPr="002624E7">
              <w:rPr>
                <w:rFonts w:cstheme="minorHAnsi"/>
                <w:sz w:val="20"/>
                <w:szCs w:val="20"/>
              </w:rPr>
              <w:t xml:space="preserve">promedio 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de </w:t>
            </w:r>
            <w:proofErr w:type="spellStart"/>
            <w:r w:rsidR="00947AC6" w:rsidRPr="002624E7">
              <w:rPr>
                <w:rFonts w:cstheme="minorHAnsi"/>
                <w:sz w:val="20"/>
                <w:szCs w:val="20"/>
              </w:rPr>
              <w:t>isocinetismo</w:t>
            </w:r>
            <w:proofErr w:type="spellEnd"/>
            <w:r w:rsidR="00947AC6" w:rsidRPr="002624E7">
              <w:rPr>
                <w:rFonts w:cstheme="minorHAnsi"/>
                <w:sz w:val="20"/>
                <w:szCs w:val="20"/>
              </w:rPr>
              <w:t xml:space="preserve"> </w:t>
            </w:r>
            <w:r w:rsidR="005158EC">
              <w:rPr>
                <w:rFonts w:cstheme="minorHAnsi"/>
                <w:sz w:val="20"/>
                <w:szCs w:val="20"/>
              </w:rPr>
              <w:t>98</w:t>
            </w:r>
            <w:r w:rsidR="00947AC6" w:rsidRPr="002624E7">
              <w:rPr>
                <w:rFonts w:cstheme="minorHAnsi"/>
                <w:sz w:val="20"/>
                <w:szCs w:val="20"/>
              </w:rPr>
              <w:t>%</w:t>
            </w:r>
          </w:p>
          <w:p w14:paraId="33F2C55B" w14:textId="43828C81" w:rsidR="00947AC6" w:rsidRPr="00E0547E" w:rsidRDefault="00DE7085" w:rsidP="00947AC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E0547E">
              <w:rPr>
                <w:rFonts w:cstheme="minorHAnsi"/>
                <w:sz w:val="20"/>
                <w:szCs w:val="20"/>
              </w:rPr>
              <w:t>D</w:t>
            </w:r>
            <w:r w:rsidR="00947AC6" w:rsidRPr="00E0547E">
              <w:rPr>
                <w:rFonts w:cstheme="minorHAnsi"/>
                <w:sz w:val="20"/>
                <w:szCs w:val="20"/>
              </w:rPr>
              <w:t xml:space="preserve">esviación estándar de la concentración fue de </w:t>
            </w:r>
            <w:r w:rsidR="00E0547E" w:rsidRPr="00E0547E">
              <w:rPr>
                <w:rFonts w:cstheme="minorHAnsi"/>
                <w:sz w:val="20"/>
                <w:szCs w:val="20"/>
              </w:rPr>
              <w:t>0,78</w:t>
            </w:r>
            <w:r w:rsidR="00947AC6" w:rsidRPr="00E0547E">
              <w:rPr>
                <w:rFonts w:cstheme="minorHAnsi"/>
                <w:sz w:val="20"/>
                <w:szCs w:val="20"/>
              </w:rPr>
              <w:t xml:space="preserve"> mg/m</w:t>
            </w:r>
            <w:r w:rsidR="00947AC6" w:rsidRPr="00E0547E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E0547E">
              <w:rPr>
                <w:rFonts w:cstheme="minorHAnsi"/>
                <w:sz w:val="20"/>
                <w:szCs w:val="20"/>
              </w:rPr>
              <w:t>N</w:t>
            </w:r>
          </w:p>
          <w:p w14:paraId="038A02BD" w14:textId="48D2809B" w:rsidR="00947AC6" w:rsidRPr="001E6B47" w:rsidRDefault="00DE7085" w:rsidP="00947AC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t>C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oncentración promedio de material particulado fue de </w:t>
            </w:r>
            <w:r w:rsidR="00E7023D">
              <w:rPr>
                <w:rFonts w:cstheme="minorHAnsi"/>
                <w:sz w:val="20"/>
                <w:szCs w:val="20"/>
              </w:rPr>
              <w:t>10,1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 mg/m</w:t>
            </w:r>
            <w:r w:rsidR="00947AC6"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1E6B47">
              <w:rPr>
                <w:rFonts w:cstheme="minorHAnsi"/>
                <w:sz w:val="20"/>
                <w:szCs w:val="20"/>
              </w:rPr>
              <w:t>N</w:t>
            </w:r>
          </w:p>
          <w:p w14:paraId="6097B57F" w14:textId="252C2961" w:rsidR="00947AC6" w:rsidRPr="001E6B47" w:rsidRDefault="00DE7085" w:rsidP="00947AC6">
            <w:pPr>
              <w:pStyle w:val="Prrafodelista"/>
              <w:numPr>
                <w:ilvl w:val="0"/>
                <w:numId w:val="44"/>
              </w:numPr>
              <w:ind w:left="714" w:hanging="357"/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t>C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oncentración corregida </w:t>
            </w:r>
            <w:r w:rsidRPr="001E6B47">
              <w:rPr>
                <w:rFonts w:cstheme="minorHAnsi"/>
                <w:sz w:val="20"/>
                <w:szCs w:val="20"/>
              </w:rPr>
              <w:t xml:space="preserve">promedio 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al </w:t>
            </w:r>
            <w:r w:rsidR="00E7023D">
              <w:rPr>
                <w:rFonts w:cstheme="minorHAnsi"/>
                <w:sz w:val="20"/>
                <w:szCs w:val="20"/>
              </w:rPr>
              <w:t>3</w:t>
            </w:r>
            <w:r w:rsidR="00947AC6" w:rsidRPr="001E6B47">
              <w:rPr>
                <w:rFonts w:cstheme="minorHAnsi"/>
                <w:sz w:val="20"/>
                <w:szCs w:val="20"/>
              </w:rPr>
              <w:t>% O</w:t>
            </w:r>
            <w:r w:rsidR="00947AC6" w:rsidRPr="001E6B47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 de material particulado fue de </w:t>
            </w:r>
            <w:r w:rsidR="00E7023D">
              <w:rPr>
                <w:rFonts w:cstheme="minorHAnsi"/>
                <w:b/>
                <w:bCs/>
                <w:sz w:val="20"/>
                <w:szCs w:val="20"/>
              </w:rPr>
              <w:t>13,0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 mg/m</w:t>
            </w:r>
            <w:r w:rsidR="00947AC6"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1E6B47">
              <w:rPr>
                <w:rFonts w:cstheme="minorHAnsi"/>
                <w:sz w:val="20"/>
                <w:szCs w:val="20"/>
              </w:rPr>
              <w:t>N</w:t>
            </w:r>
          </w:p>
          <w:p w14:paraId="24AAAE79" w14:textId="7DA33718" w:rsidR="00947AC6" w:rsidRDefault="00947AC6" w:rsidP="00947AC6">
            <w:pPr>
              <w:spacing w:after="0" w:line="240" w:lineRule="auto"/>
              <w:ind w:left="714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28C00836" w14:textId="5AF7E40D" w:rsidR="001E6B47" w:rsidRDefault="00873D30" w:rsidP="00873D30">
            <w:pPr>
              <w:ind w:left="170"/>
              <w:jc w:val="both"/>
              <w:rPr>
                <w:rFonts w:cstheme="minorHAnsi"/>
                <w:sz w:val="20"/>
                <w:szCs w:val="20"/>
              </w:rPr>
            </w:pPr>
            <w:r w:rsidRPr="00E0547E">
              <w:rPr>
                <w:rFonts w:cstheme="minorHAnsi"/>
                <w:smallCaps/>
                <w:sz w:val="20"/>
                <w:szCs w:val="20"/>
              </w:rPr>
              <w:t>L</w:t>
            </w:r>
            <w:r w:rsidRPr="00E0547E">
              <w:rPr>
                <w:rFonts w:cstheme="minorHAnsi"/>
                <w:sz w:val="20"/>
                <w:szCs w:val="20"/>
              </w:rPr>
              <w:t>a</w:t>
            </w:r>
            <w:r w:rsidRPr="00873D30">
              <w:rPr>
                <w:rFonts w:cstheme="minorHAnsi"/>
                <w:sz w:val="20"/>
                <w:szCs w:val="20"/>
              </w:rPr>
              <w:t xml:space="preserve"> medición isocinética para MP, para el establecimiento perteneciente al</w:t>
            </w:r>
            <w:r>
              <w:rPr>
                <w:rFonts w:cstheme="minorHAnsi"/>
                <w:sz w:val="20"/>
                <w:szCs w:val="20"/>
              </w:rPr>
              <w:t xml:space="preserve"> sector </w:t>
            </w:r>
            <w:r w:rsidRPr="00873D30">
              <w:rPr>
                <w:rFonts w:cstheme="minorHAnsi"/>
                <w:sz w:val="20"/>
                <w:szCs w:val="20"/>
              </w:rPr>
              <w:t>industrial,</w:t>
            </w:r>
            <w:r w:rsidRPr="001E6B47">
              <w:rPr>
                <w:rFonts w:cstheme="minorHAnsi"/>
                <w:b/>
                <w:bCs/>
                <w:sz w:val="20"/>
                <w:szCs w:val="20"/>
              </w:rPr>
              <w:t xml:space="preserve"> cumple</w:t>
            </w:r>
            <w:r w:rsidRPr="00873D30">
              <w:rPr>
                <w:rFonts w:cstheme="minorHAnsi"/>
                <w:sz w:val="20"/>
                <w:szCs w:val="20"/>
              </w:rPr>
              <w:t xml:space="preserve"> con el límite máximo de emisión de material particulado para la caldera existente de acuerdo a lo establecido en la Tabla </w:t>
            </w:r>
            <w:r w:rsidR="00F637A8">
              <w:rPr>
                <w:rFonts w:cstheme="minorHAnsi"/>
                <w:sz w:val="20"/>
                <w:szCs w:val="20"/>
              </w:rPr>
              <w:t>N°</w:t>
            </w:r>
            <w:r w:rsidRPr="00873D30">
              <w:rPr>
                <w:rFonts w:cstheme="minorHAnsi"/>
                <w:sz w:val="20"/>
                <w:szCs w:val="20"/>
              </w:rPr>
              <w:t>23 del DS 49/2015 MMA.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12AAB">
              <w:rPr>
                <w:rFonts w:cstheme="minorHAnsi"/>
                <w:sz w:val="20"/>
                <w:szCs w:val="20"/>
              </w:rPr>
              <w:t>La medición arroj</w:t>
            </w:r>
            <w:r w:rsidR="001E6B47">
              <w:rPr>
                <w:rFonts w:cstheme="minorHAnsi"/>
                <w:sz w:val="20"/>
                <w:szCs w:val="20"/>
              </w:rPr>
              <w:t>ó</w:t>
            </w:r>
            <w:r w:rsidRPr="00A12AAB">
              <w:rPr>
                <w:rFonts w:cstheme="minorHAnsi"/>
                <w:sz w:val="20"/>
                <w:szCs w:val="20"/>
              </w:rPr>
              <w:t xml:space="preserve"> una concentración promedio corregida de </w:t>
            </w:r>
            <w:r w:rsidR="00E0547E">
              <w:rPr>
                <w:rFonts w:cstheme="minorHAnsi"/>
                <w:b/>
                <w:bCs/>
                <w:sz w:val="20"/>
                <w:szCs w:val="20"/>
              </w:rPr>
              <w:t>13,0</w:t>
            </w:r>
            <w:r w:rsidRPr="00873D3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12AAB">
              <w:rPr>
                <w:rFonts w:cstheme="minorHAnsi"/>
                <w:sz w:val="20"/>
                <w:szCs w:val="20"/>
              </w:rPr>
              <w:t>mg/m</w:t>
            </w:r>
            <w:r w:rsidRPr="00A12AA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A12AAB">
              <w:rPr>
                <w:rFonts w:cstheme="minorHAnsi"/>
                <w:sz w:val="20"/>
                <w:szCs w:val="20"/>
              </w:rPr>
              <w:t xml:space="preserve">N de MP, el cual </w:t>
            </w:r>
            <w:r w:rsidR="00E0547E">
              <w:rPr>
                <w:rFonts w:cstheme="minorHAnsi"/>
                <w:sz w:val="20"/>
                <w:szCs w:val="20"/>
              </w:rPr>
              <w:t xml:space="preserve">no </w:t>
            </w:r>
            <w:r w:rsidRPr="00A12AAB">
              <w:rPr>
                <w:rFonts w:cstheme="minorHAnsi"/>
                <w:sz w:val="20"/>
                <w:szCs w:val="20"/>
              </w:rPr>
              <w:t>supera el límite de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6B47">
              <w:rPr>
                <w:rFonts w:cstheme="minorHAnsi"/>
                <w:sz w:val="20"/>
                <w:szCs w:val="20"/>
              </w:rPr>
              <w:t>50 mg/m</w:t>
            </w:r>
            <w:r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1E6B47">
              <w:rPr>
                <w:rFonts w:cstheme="minorHAnsi"/>
                <w:sz w:val="20"/>
                <w:szCs w:val="20"/>
              </w:rPr>
              <w:t xml:space="preserve">N de material particulado establecido para una caldera con una potencia térmica de </w:t>
            </w:r>
            <w:r w:rsidR="00E0547E">
              <w:rPr>
                <w:rFonts w:eastAsia="Calibri" w:cstheme="minorHAnsi"/>
                <w:sz w:val="20"/>
                <w:szCs w:val="20"/>
              </w:rPr>
              <w:t>7,74</w:t>
            </w:r>
            <w:r w:rsidR="001E6B47" w:rsidRPr="001E6B47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1E6B47" w:rsidRPr="001E6B47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Pr="001E6B4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79859F88" w14:textId="0C502062" w:rsidR="00873D30" w:rsidRDefault="00873D30" w:rsidP="00873D30">
            <w:pPr>
              <w:ind w:left="170"/>
              <w:jc w:val="both"/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t>Por otro lado, se indica en el Informe que para la</w:t>
            </w:r>
            <w:r w:rsidRPr="001E6B47">
              <w:rPr>
                <w:sz w:val="20"/>
                <w:szCs w:val="20"/>
              </w:rPr>
              <w:t xml:space="preserve"> medición de MP, considerando el criterio de aceptabilidad del método CH-5, el cual establece que para concentraciones de MP </w:t>
            </w:r>
            <w:r w:rsidR="00E0547E">
              <w:rPr>
                <w:sz w:val="20"/>
                <w:szCs w:val="20"/>
              </w:rPr>
              <w:t>iguales o inferiores</w:t>
            </w:r>
            <w:r w:rsidRPr="001E6B47">
              <w:rPr>
                <w:sz w:val="20"/>
                <w:szCs w:val="20"/>
              </w:rPr>
              <w:t xml:space="preserve"> a 56 mg/m</w:t>
            </w:r>
            <w:r w:rsidRPr="00E0547E">
              <w:rPr>
                <w:sz w:val="20"/>
                <w:szCs w:val="20"/>
                <w:vertAlign w:val="superscript"/>
              </w:rPr>
              <w:t>3</w:t>
            </w:r>
            <w:r w:rsidRPr="001E6B47">
              <w:rPr>
                <w:sz w:val="20"/>
                <w:szCs w:val="20"/>
              </w:rPr>
              <w:t>N</w:t>
            </w:r>
            <w:r w:rsidR="003B4022">
              <w:rPr>
                <w:sz w:val="20"/>
                <w:szCs w:val="20"/>
              </w:rPr>
              <w:t xml:space="preserve"> se considera como criterio de aceptabilidad una desviación estándar de 7</w:t>
            </w:r>
            <w:r w:rsidR="003B4022" w:rsidRPr="001E6B47">
              <w:rPr>
                <w:sz w:val="20"/>
                <w:szCs w:val="20"/>
              </w:rPr>
              <w:t xml:space="preserve"> mg/m</w:t>
            </w:r>
            <w:r w:rsidR="003B4022" w:rsidRPr="00E0547E">
              <w:rPr>
                <w:sz w:val="20"/>
                <w:szCs w:val="20"/>
                <w:vertAlign w:val="superscript"/>
              </w:rPr>
              <w:t>3</w:t>
            </w:r>
            <w:r w:rsidR="003B4022" w:rsidRPr="001E6B47">
              <w:rPr>
                <w:sz w:val="20"/>
                <w:szCs w:val="20"/>
              </w:rPr>
              <w:t>N</w:t>
            </w:r>
            <w:r w:rsidRPr="001E6B47">
              <w:rPr>
                <w:sz w:val="20"/>
                <w:szCs w:val="20"/>
              </w:rPr>
              <w:t>, la medición de MP en la Caldera N°</w:t>
            </w:r>
            <w:r w:rsidR="003B4022">
              <w:rPr>
                <w:sz w:val="20"/>
                <w:szCs w:val="20"/>
              </w:rPr>
              <w:t>5</w:t>
            </w:r>
            <w:r w:rsidRPr="001E6B47">
              <w:rPr>
                <w:sz w:val="20"/>
                <w:szCs w:val="20"/>
              </w:rPr>
              <w:t xml:space="preserve"> es aceptable con las exigencias descritas por la metodología, ya que presenta una </w:t>
            </w:r>
            <w:r w:rsidR="003B4022">
              <w:rPr>
                <w:sz w:val="20"/>
                <w:szCs w:val="20"/>
              </w:rPr>
              <w:t xml:space="preserve">desviación estándar de 0,78 </w:t>
            </w:r>
            <w:r w:rsidR="003B4022" w:rsidRPr="001E6B47">
              <w:rPr>
                <w:sz w:val="20"/>
                <w:szCs w:val="20"/>
              </w:rPr>
              <w:t>mg/m</w:t>
            </w:r>
            <w:r w:rsidR="003B4022" w:rsidRPr="00E0547E">
              <w:rPr>
                <w:sz w:val="20"/>
                <w:szCs w:val="20"/>
                <w:vertAlign w:val="superscript"/>
              </w:rPr>
              <w:t>3</w:t>
            </w:r>
            <w:r w:rsidR="003B4022" w:rsidRPr="001E6B47">
              <w:rPr>
                <w:sz w:val="20"/>
                <w:szCs w:val="20"/>
              </w:rPr>
              <w:t>N</w:t>
            </w:r>
            <w:r w:rsidRPr="001E6B47">
              <w:rPr>
                <w:sz w:val="20"/>
                <w:szCs w:val="20"/>
              </w:rPr>
              <w:t>.</w:t>
            </w:r>
          </w:p>
          <w:p w14:paraId="3E9C7810" w14:textId="6462F7E9" w:rsidR="00EE0504" w:rsidRPr="00624202" w:rsidRDefault="00EE0504" w:rsidP="00F637A8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24202">
              <w:rPr>
                <w:rFonts w:cstheme="minorHAnsi"/>
                <w:sz w:val="20"/>
                <w:szCs w:val="20"/>
              </w:rPr>
              <w:t xml:space="preserve">Los resultados obtenidos en la medición de gases de combustión, </w:t>
            </w:r>
            <w:r w:rsidRPr="00624202">
              <w:rPr>
                <w:rFonts w:cstheme="minorHAnsi"/>
                <w:b/>
                <w:bCs/>
                <w:sz w:val="20"/>
                <w:szCs w:val="20"/>
              </w:rPr>
              <w:t>Dióxido de Azufre</w:t>
            </w:r>
            <w:r w:rsidRPr="00624202">
              <w:rPr>
                <w:rFonts w:cstheme="minorHAnsi"/>
                <w:sz w:val="20"/>
                <w:szCs w:val="20"/>
              </w:rPr>
              <w:t xml:space="preserve"> (SO</w:t>
            </w:r>
            <w:r w:rsidRPr="00624202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Pr="00624202">
              <w:rPr>
                <w:rFonts w:cstheme="minorHAnsi"/>
                <w:sz w:val="20"/>
                <w:szCs w:val="20"/>
              </w:rPr>
              <w:t xml:space="preserve">), </w:t>
            </w:r>
            <w:r w:rsidR="00873D30" w:rsidRPr="00624202">
              <w:rPr>
                <w:rFonts w:cstheme="minorHAnsi"/>
                <w:sz w:val="20"/>
                <w:szCs w:val="20"/>
              </w:rPr>
              <w:t>fueron</w:t>
            </w:r>
            <w:r w:rsidRPr="00624202">
              <w:rPr>
                <w:rFonts w:cstheme="minorHAnsi"/>
                <w:sz w:val="20"/>
                <w:szCs w:val="20"/>
              </w:rPr>
              <w:t>:</w:t>
            </w:r>
          </w:p>
          <w:p w14:paraId="2571C020" w14:textId="6028381B" w:rsidR="00EE0504" w:rsidRPr="00624202" w:rsidRDefault="00EE0504" w:rsidP="00FD341E">
            <w:pPr>
              <w:pStyle w:val="Prrafodelista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624202">
              <w:rPr>
                <w:rFonts w:cstheme="minorHAnsi"/>
                <w:sz w:val="20"/>
                <w:szCs w:val="20"/>
              </w:rPr>
              <w:t xml:space="preserve">Flujo de gases </w:t>
            </w:r>
            <w:r w:rsidR="003B4022">
              <w:rPr>
                <w:sz w:val="20"/>
                <w:szCs w:val="20"/>
              </w:rPr>
              <w:t>10</w:t>
            </w:r>
            <w:r w:rsidR="001E6B47" w:rsidRPr="00624202">
              <w:rPr>
                <w:sz w:val="20"/>
                <w:szCs w:val="20"/>
              </w:rPr>
              <w:t>.</w:t>
            </w:r>
            <w:r w:rsidR="003B4022">
              <w:rPr>
                <w:sz w:val="20"/>
                <w:szCs w:val="20"/>
              </w:rPr>
              <w:t>508</w:t>
            </w:r>
            <w:r w:rsidRPr="00624202">
              <w:rPr>
                <w:sz w:val="20"/>
                <w:szCs w:val="20"/>
              </w:rPr>
              <w:t xml:space="preserve"> </w:t>
            </w:r>
            <w:r w:rsidRPr="00624202">
              <w:rPr>
                <w:rFonts w:cstheme="minorHAnsi"/>
                <w:sz w:val="20"/>
                <w:szCs w:val="20"/>
              </w:rPr>
              <w:t>m</w:t>
            </w:r>
            <w:r w:rsidRPr="00624202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624202">
              <w:rPr>
                <w:rFonts w:cstheme="minorHAnsi"/>
                <w:sz w:val="20"/>
                <w:szCs w:val="20"/>
              </w:rPr>
              <w:t>N/</w:t>
            </w:r>
            <w:r w:rsidRPr="00624202">
              <w:rPr>
                <w:sz w:val="20"/>
                <w:szCs w:val="20"/>
              </w:rPr>
              <w:t>h-seco</w:t>
            </w:r>
            <w:r w:rsidRPr="0062420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B81136B" w14:textId="7B2F232F" w:rsidR="00EE0504" w:rsidRPr="00624202" w:rsidRDefault="00A12AAB" w:rsidP="00EE0504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624202">
              <w:rPr>
                <w:rFonts w:cstheme="minorHAnsi"/>
                <w:sz w:val="20"/>
                <w:szCs w:val="20"/>
              </w:rPr>
              <w:t xml:space="preserve">Concentración promedio de </w:t>
            </w:r>
            <w:r w:rsidR="003B4022">
              <w:rPr>
                <w:sz w:val="20"/>
                <w:szCs w:val="20"/>
              </w:rPr>
              <w:t>1,33</w:t>
            </w:r>
            <w:r w:rsidRPr="00624202">
              <w:rPr>
                <w:sz w:val="20"/>
                <w:szCs w:val="20"/>
              </w:rPr>
              <w:t xml:space="preserve"> </w:t>
            </w:r>
            <w:proofErr w:type="spellStart"/>
            <w:r w:rsidRPr="00624202">
              <w:rPr>
                <w:sz w:val="20"/>
                <w:szCs w:val="20"/>
              </w:rPr>
              <w:t>ppmv</w:t>
            </w:r>
            <w:proofErr w:type="spellEnd"/>
          </w:p>
          <w:p w14:paraId="3A5BE8CC" w14:textId="227E9578" w:rsidR="00A12AAB" w:rsidRPr="00624202" w:rsidRDefault="00A12AAB" w:rsidP="00EE0504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624202">
              <w:rPr>
                <w:sz w:val="20"/>
                <w:szCs w:val="20"/>
              </w:rPr>
              <w:t xml:space="preserve">Concentración equivalente </w:t>
            </w:r>
            <w:r w:rsidR="003B4022">
              <w:rPr>
                <w:sz w:val="20"/>
                <w:szCs w:val="20"/>
              </w:rPr>
              <w:t>3,47</w:t>
            </w:r>
            <w:r w:rsidRPr="00624202">
              <w:rPr>
                <w:sz w:val="20"/>
                <w:szCs w:val="20"/>
              </w:rPr>
              <w:t xml:space="preserve"> mg/m</w:t>
            </w:r>
            <w:r w:rsidRPr="00624202">
              <w:rPr>
                <w:sz w:val="20"/>
                <w:szCs w:val="20"/>
                <w:vertAlign w:val="superscript"/>
              </w:rPr>
              <w:t>3</w:t>
            </w:r>
            <w:r w:rsidRPr="00624202">
              <w:rPr>
                <w:sz w:val="20"/>
                <w:szCs w:val="20"/>
              </w:rPr>
              <w:t>N</w:t>
            </w:r>
          </w:p>
          <w:p w14:paraId="59A8E927" w14:textId="30D6E370" w:rsidR="00A12AAB" w:rsidRPr="00624202" w:rsidRDefault="00A12AAB" w:rsidP="00EE0504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624202">
              <w:rPr>
                <w:rFonts w:cstheme="minorHAnsi"/>
                <w:sz w:val="20"/>
                <w:szCs w:val="20"/>
              </w:rPr>
              <w:t xml:space="preserve">Concentración corregida </w:t>
            </w:r>
            <w:r w:rsidR="003B4022">
              <w:rPr>
                <w:rFonts w:cstheme="minorHAnsi"/>
                <w:sz w:val="20"/>
                <w:szCs w:val="20"/>
              </w:rPr>
              <w:t>4,39</w:t>
            </w:r>
            <w:r w:rsidRPr="00624202">
              <w:rPr>
                <w:rFonts w:cstheme="minorHAnsi"/>
                <w:sz w:val="20"/>
                <w:szCs w:val="20"/>
              </w:rPr>
              <w:t xml:space="preserve"> </w:t>
            </w:r>
            <w:r w:rsidRPr="00624202">
              <w:rPr>
                <w:sz w:val="20"/>
                <w:szCs w:val="20"/>
              </w:rPr>
              <w:t>mg/m3N</w:t>
            </w:r>
            <w:r w:rsidRPr="00624202">
              <w:rPr>
                <w:rFonts w:cstheme="minorHAnsi"/>
                <w:sz w:val="20"/>
                <w:szCs w:val="20"/>
              </w:rPr>
              <w:t xml:space="preserve"> al </w:t>
            </w:r>
            <w:r w:rsidR="003B4022">
              <w:rPr>
                <w:rFonts w:cstheme="minorHAnsi"/>
                <w:sz w:val="20"/>
                <w:szCs w:val="20"/>
              </w:rPr>
              <w:t>3</w:t>
            </w:r>
            <w:r w:rsidRPr="00624202">
              <w:rPr>
                <w:rFonts w:cstheme="minorHAnsi"/>
                <w:sz w:val="20"/>
                <w:szCs w:val="20"/>
              </w:rPr>
              <w:t>% O</w:t>
            </w:r>
            <w:r w:rsidRPr="00624202">
              <w:rPr>
                <w:rFonts w:cstheme="minorHAnsi"/>
                <w:sz w:val="20"/>
                <w:szCs w:val="20"/>
                <w:vertAlign w:val="subscript"/>
              </w:rPr>
              <w:t>2</w:t>
            </w:r>
          </w:p>
          <w:p w14:paraId="1C549478" w14:textId="73D077CA" w:rsidR="00EE0504" w:rsidRPr="00624202" w:rsidRDefault="00EE0504" w:rsidP="00947AC6">
            <w:pPr>
              <w:spacing w:after="0" w:line="240" w:lineRule="auto"/>
              <w:ind w:left="714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22AC4077" w14:textId="22A7B367" w:rsidR="00A12AAB" w:rsidRDefault="00A12AAB" w:rsidP="00F637A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24202">
              <w:rPr>
                <w:rFonts w:asciiTheme="minorHAnsi" w:hAnsiTheme="minorHAnsi"/>
                <w:sz w:val="20"/>
                <w:szCs w:val="20"/>
              </w:rPr>
              <w:t>La medición calibrada de Dióxido de Azufre (SO</w:t>
            </w:r>
            <w:r w:rsidRPr="00624202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) indicó una concentración promedio de </w:t>
            </w:r>
            <w:r w:rsidR="003B4022">
              <w:rPr>
                <w:rFonts w:asciiTheme="minorHAnsi" w:hAnsiTheme="minorHAnsi"/>
                <w:sz w:val="20"/>
                <w:szCs w:val="20"/>
              </w:rPr>
              <w:t>1,33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24202">
              <w:rPr>
                <w:rFonts w:asciiTheme="minorHAnsi" w:hAnsiTheme="minorHAnsi"/>
                <w:sz w:val="20"/>
                <w:szCs w:val="20"/>
              </w:rPr>
              <w:t>ppmv</w:t>
            </w:r>
            <w:proofErr w:type="spellEnd"/>
            <w:r w:rsidRPr="00624202">
              <w:rPr>
                <w:rFonts w:asciiTheme="minorHAnsi" w:hAnsiTheme="minorHAnsi"/>
                <w:sz w:val="20"/>
                <w:szCs w:val="20"/>
              </w:rPr>
              <w:t xml:space="preserve">, que es equivalente a </w:t>
            </w:r>
            <w:r w:rsidR="003B4022">
              <w:rPr>
                <w:rFonts w:asciiTheme="minorHAnsi" w:hAnsiTheme="minorHAnsi"/>
                <w:sz w:val="20"/>
                <w:szCs w:val="20"/>
              </w:rPr>
              <w:t>3,47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 mg/m</w:t>
            </w:r>
            <w:r w:rsidRPr="00624202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>N</w:t>
            </w:r>
            <w:r w:rsidR="00873D30" w:rsidRPr="00624202">
              <w:rPr>
                <w:rFonts w:asciiTheme="minorHAnsi" w:hAnsiTheme="minorHAnsi"/>
                <w:sz w:val="20"/>
                <w:szCs w:val="20"/>
              </w:rPr>
              <w:t>, a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l corregirla al </w:t>
            </w:r>
            <w:r w:rsidR="003B4022">
              <w:rPr>
                <w:rFonts w:asciiTheme="minorHAnsi" w:hAnsiTheme="minorHAnsi"/>
                <w:sz w:val="20"/>
                <w:szCs w:val="20"/>
              </w:rPr>
              <w:t>3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>% de O</w:t>
            </w:r>
            <w:r w:rsidRPr="00624202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, la concentración es de </w:t>
            </w:r>
            <w:r w:rsidR="003B4022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4,39</w:t>
            </w:r>
            <w:r w:rsidRPr="0062420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mg/m</w:t>
            </w:r>
            <w:r w:rsidRPr="00624202">
              <w:rPr>
                <w:rFonts w:asciiTheme="minorHAnsi" w:hAnsiTheme="minorHAnsi"/>
                <w:b/>
                <w:bCs/>
                <w:sz w:val="20"/>
                <w:szCs w:val="20"/>
                <w:vertAlign w:val="superscript"/>
              </w:rPr>
              <w:t>3</w:t>
            </w:r>
            <w:r w:rsidRPr="00624202"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, calculándose una emisión horaria de </w:t>
            </w:r>
            <w:r w:rsidR="003B4022">
              <w:rPr>
                <w:rFonts w:asciiTheme="minorHAnsi" w:hAnsiTheme="minorHAnsi"/>
                <w:sz w:val="20"/>
                <w:szCs w:val="20"/>
              </w:rPr>
              <w:t>0,04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 kg/h de SO</w:t>
            </w:r>
            <w:r w:rsidRPr="00624202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624202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169A3DAD" w14:textId="77777777" w:rsidR="00BF7601" w:rsidRPr="00624202" w:rsidRDefault="00BF7601" w:rsidP="00F637A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531D884" w14:textId="2F306442" w:rsidR="00A12AAB" w:rsidRPr="00971DBF" w:rsidRDefault="00A12AAB" w:rsidP="00F637A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24202">
              <w:rPr>
                <w:rFonts w:asciiTheme="minorHAnsi" w:hAnsiTheme="minorHAnsi"/>
                <w:sz w:val="20"/>
                <w:szCs w:val="20"/>
              </w:rPr>
              <w:t xml:space="preserve">Comparando </w:t>
            </w:r>
            <w:r w:rsidRPr="00971DBF">
              <w:rPr>
                <w:rFonts w:asciiTheme="minorHAnsi" w:hAnsiTheme="minorHAnsi"/>
                <w:sz w:val="20"/>
                <w:szCs w:val="20"/>
              </w:rPr>
              <w:t xml:space="preserve">el resultado de </w:t>
            </w:r>
            <w:r w:rsidR="003B4022" w:rsidRPr="00971DBF">
              <w:rPr>
                <w:rFonts w:asciiTheme="minorHAnsi" w:hAnsiTheme="minorHAnsi"/>
                <w:sz w:val="20"/>
                <w:szCs w:val="20"/>
              </w:rPr>
              <w:t>4,39</w:t>
            </w:r>
            <w:r w:rsidRPr="00971DBF">
              <w:rPr>
                <w:rFonts w:asciiTheme="minorHAnsi" w:hAnsiTheme="minorHAnsi"/>
                <w:sz w:val="20"/>
                <w:szCs w:val="20"/>
              </w:rPr>
              <w:t xml:space="preserve"> mg/m</w:t>
            </w:r>
            <w:r w:rsidRPr="00971DBF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971DBF">
              <w:rPr>
                <w:rFonts w:asciiTheme="minorHAnsi" w:hAnsiTheme="minorHAnsi"/>
                <w:sz w:val="20"/>
                <w:szCs w:val="20"/>
              </w:rPr>
              <w:t>N de Dióxido de Azufre (SO</w:t>
            </w:r>
            <w:r w:rsidR="00873D30" w:rsidRPr="00971DBF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971DBF">
              <w:rPr>
                <w:rFonts w:asciiTheme="minorHAnsi" w:hAnsiTheme="minorHAnsi"/>
                <w:sz w:val="20"/>
                <w:szCs w:val="20"/>
              </w:rPr>
              <w:t>) con el límite establecido de 800 mg/m</w:t>
            </w:r>
            <w:r w:rsidRPr="00971DBF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971DBF">
              <w:rPr>
                <w:rFonts w:asciiTheme="minorHAnsi" w:hAnsiTheme="minorHAnsi"/>
                <w:sz w:val="20"/>
                <w:szCs w:val="20"/>
              </w:rPr>
              <w:t>N</w:t>
            </w:r>
            <w:r w:rsidR="00D43D78" w:rsidRPr="00971DBF">
              <w:rPr>
                <w:rFonts w:asciiTheme="minorHAnsi" w:hAnsiTheme="minorHAnsi"/>
                <w:sz w:val="20"/>
                <w:szCs w:val="20"/>
              </w:rPr>
              <w:t>,</w:t>
            </w:r>
            <w:r w:rsidRPr="00971D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43D78" w:rsidRPr="00971DBF">
              <w:rPr>
                <w:rFonts w:asciiTheme="minorHAnsi" w:hAnsiTheme="minorHAnsi"/>
                <w:sz w:val="20"/>
                <w:szCs w:val="20"/>
              </w:rPr>
              <w:t>para calderas con potencia térmica nominal mayor o igual a 3MWt y menor a 20MWt,</w:t>
            </w:r>
            <w:r w:rsidRPr="00971DBF">
              <w:rPr>
                <w:rFonts w:asciiTheme="minorHAnsi" w:hAnsiTheme="minorHAnsi"/>
                <w:sz w:val="20"/>
                <w:szCs w:val="20"/>
              </w:rPr>
              <w:t xml:space="preserve"> se concluye que la Caldera N°</w:t>
            </w:r>
            <w:r w:rsidR="003B4022" w:rsidRPr="00971DBF">
              <w:rPr>
                <w:rFonts w:asciiTheme="minorHAnsi" w:hAnsiTheme="minorHAnsi"/>
                <w:sz w:val="20"/>
                <w:szCs w:val="20"/>
              </w:rPr>
              <w:t>5</w:t>
            </w:r>
            <w:r w:rsidRPr="00971D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71DBF">
              <w:rPr>
                <w:rFonts w:asciiTheme="minorHAnsi" w:hAnsiTheme="minorHAnsi"/>
                <w:b/>
                <w:bCs/>
                <w:sz w:val="20"/>
                <w:szCs w:val="20"/>
              </w:rPr>
              <w:t>no supera el límite</w:t>
            </w:r>
            <w:r w:rsidR="00873D30" w:rsidRPr="00971DB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máximo</w:t>
            </w:r>
            <w:r w:rsidR="00873D30" w:rsidRPr="00971DBF">
              <w:rPr>
                <w:rFonts w:asciiTheme="minorHAnsi" w:hAnsiTheme="minorHAnsi"/>
                <w:sz w:val="20"/>
                <w:szCs w:val="20"/>
              </w:rPr>
              <w:t xml:space="preserve"> establecido para</w:t>
            </w:r>
            <w:r w:rsidRPr="00971DBF">
              <w:rPr>
                <w:rFonts w:asciiTheme="minorHAnsi" w:hAnsiTheme="minorHAnsi"/>
                <w:sz w:val="20"/>
                <w:szCs w:val="20"/>
              </w:rPr>
              <w:t xml:space="preserve"> este parámetro</w:t>
            </w:r>
            <w:r w:rsidR="00873D30" w:rsidRPr="00971DBF">
              <w:rPr>
                <w:rFonts w:asciiTheme="minorHAnsi" w:hAnsiTheme="minorHAnsi"/>
                <w:sz w:val="20"/>
                <w:szCs w:val="20"/>
              </w:rPr>
              <w:t>, de acuerdo a la tabla N°25 del Plan.</w:t>
            </w:r>
          </w:p>
          <w:p w14:paraId="5945B5CF" w14:textId="625CAA9A" w:rsidR="00BF7601" w:rsidRPr="00971DBF" w:rsidRDefault="00BF7601" w:rsidP="00F637A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F116143" w14:textId="28CD0E99" w:rsidR="00873D30" w:rsidRPr="00971DBF" w:rsidRDefault="00873D30" w:rsidP="00A12A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21F392D8" w14:textId="08DED454" w:rsidR="00873D30" w:rsidRPr="00971DBF" w:rsidRDefault="00873D30" w:rsidP="00022736">
            <w:pPr>
              <w:pStyle w:val="Default"/>
              <w:numPr>
                <w:ilvl w:val="0"/>
                <w:numId w:val="42"/>
              </w:numPr>
              <w:ind w:left="312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71DBF">
              <w:rPr>
                <w:rFonts w:asciiTheme="minorHAnsi" w:hAnsiTheme="minorHAnsi"/>
                <w:sz w:val="20"/>
                <w:szCs w:val="20"/>
              </w:rPr>
              <w:t xml:space="preserve">Respecto a la periodicidad de las mediciones el establecimiento cumple con lo estipulado en el Plan, debido a que este año entró en vigencia la exigencia </w:t>
            </w:r>
            <w:r w:rsidR="00022736" w:rsidRPr="00971DBF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D43D78" w:rsidRPr="00971DBF">
              <w:rPr>
                <w:rFonts w:asciiTheme="minorHAnsi" w:hAnsiTheme="minorHAnsi"/>
                <w:sz w:val="20"/>
                <w:szCs w:val="20"/>
              </w:rPr>
              <w:t xml:space="preserve">cumplir con </w:t>
            </w:r>
            <w:r w:rsidR="00022736" w:rsidRPr="00971DBF">
              <w:rPr>
                <w:rFonts w:asciiTheme="minorHAnsi" w:hAnsiTheme="minorHAnsi"/>
                <w:sz w:val="20"/>
                <w:szCs w:val="20"/>
              </w:rPr>
              <w:t>l</w:t>
            </w:r>
            <w:r w:rsidR="00D43D78" w:rsidRPr="00971DBF">
              <w:rPr>
                <w:rFonts w:asciiTheme="minorHAnsi" w:hAnsiTheme="minorHAnsi"/>
                <w:sz w:val="20"/>
                <w:szCs w:val="20"/>
              </w:rPr>
              <w:t>os límites de emisión y</w:t>
            </w:r>
            <w:r w:rsidR="00BF45E5" w:rsidRPr="00971DBF">
              <w:rPr>
                <w:rFonts w:asciiTheme="minorHAnsi" w:hAnsiTheme="minorHAnsi"/>
                <w:sz w:val="20"/>
                <w:szCs w:val="20"/>
              </w:rPr>
              <w:t xml:space="preserve"> el cumplimiento de la periodicidad </w:t>
            </w:r>
            <w:r w:rsidR="00022736" w:rsidRPr="00971DBF">
              <w:rPr>
                <w:rFonts w:asciiTheme="minorHAnsi" w:hAnsiTheme="minorHAnsi"/>
                <w:sz w:val="20"/>
                <w:szCs w:val="20"/>
              </w:rPr>
              <w:t>de las mediciones discretas tanto para MP como para el SO</w:t>
            </w:r>
            <w:r w:rsidR="00022736" w:rsidRPr="00971DBF">
              <w:rPr>
                <w:rFonts w:asciiTheme="minorHAnsi" w:hAnsiTheme="minorHAnsi"/>
                <w:sz w:val="20"/>
                <w:szCs w:val="20"/>
                <w:vertAlign w:val="subscript"/>
              </w:rPr>
              <w:t xml:space="preserve">2 </w:t>
            </w:r>
            <w:r w:rsidR="00022736" w:rsidRPr="00971DBF">
              <w:rPr>
                <w:rFonts w:asciiTheme="minorHAnsi" w:hAnsiTheme="minorHAnsi"/>
                <w:sz w:val="20"/>
                <w:szCs w:val="20"/>
              </w:rPr>
              <w:t xml:space="preserve">(medición que deberá realizar cada </w:t>
            </w:r>
            <w:r w:rsidR="00D43D78" w:rsidRPr="00971DBF">
              <w:rPr>
                <w:rFonts w:asciiTheme="minorHAnsi" w:hAnsiTheme="minorHAnsi"/>
                <w:sz w:val="20"/>
                <w:szCs w:val="20"/>
              </w:rPr>
              <w:t>12</w:t>
            </w:r>
            <w:r w:rsidR="00022736" w:rsidRPr="00971DBF">
              <w:rPr>
                <w:rFonts w:asciiTheme="minorHAnsi" w:hAnsiTheme="minorHAnsi"/>
                <w:sz w:val="20"/>
                <w:szCs w:val="20"/>
              </w:rPr>
              <w:t xml:space="preserve"> meses </w:t>
            </w:r>
            <w:r w:rsidR="008A0FFB" w:rsidRPr="00971DBF">
              <w:rPr>
                <w:rFonts w:asciiTheme="minorHAnsi" w:hAnsiTheme="minorHAnsi"/>
                <w:sz w:val="20"/>
                <w:szCs w:val="20"/>
              </w:rPr>
              <w:t xml:space="preserve">para MP y </w:t>
            </w:r>
            <w:r w:rsidR="00D43ADB" w:rsidRPr="00971DBF">
              <w:rPr>
                <w:rFonts w:asciiTheme="minorHAnsi" w:hAnsiTheme="minorHAnsi"/>
                <w:sz w:val="20"/>
                <w:szCs w:val="20"/>
              </w:rPr>
              <w:t>que</w:t>
            </w:r>
            <w:r w:rsidR="00D43D78" w:rsidRPr="00971DBF">
              <w:rPr>
                <w:rFonts w:asciiTheme="minorHAnsi" w:hAnsiTheme="minorHAnsi"/>
                <w:sz w:val="20"/>
                <w:szCs w:val="20"/>
              </w:rPr>
              <w:t xml:space="preserve"> según tipo de petróleo utilizado en la caldera le aplicará o no realizar la medición para </w:t>
            </w:r>
            <w:r w:rsidR="008A0FFB" w:rsidRPr="00971DBF">
              <w:rPr>
                <w:rFonts w:asciiTheme="minorHAnsi" w:hAnsiTheme="minorHAnsi"/>
                <w:sz w:val="20"/>
                <w:szCs w:val="20"/>
              </w:rPr>
              <w:t>SO</w:t>
            </w:r>
            <w:r w:rsidR="008A0FFB" w:rsidRPr="00971DBF">
              <w:rPr>
                <w:rFonts w:asciiTheme="minorHAnsi" w:hAnsiTheme="minorHAnsi"/>
                <w:sz w:val="20"/>
                <w:szCs w:val="20"/>
                <w:vertAlign w:val="subscript"/>
              </w:rPr>
              <w:t xml:space="preserve">2, </w:t>
            </w:r>
            <w:r w:rsidR="00022736" w:rsidRPr="00971DBF">
              <w:rPr>
                <w:rFonts w:asciiTheme="minorHAnsi" w:hAnsiTheme="minorHAnsi"/>
                <w:sz w:val="20"/>
                <w:szCs w:val="20"/>
              </w:rPr>
              <w:t>según</w:t>
            </w:r>
            <w:r w:rsidR="00D43D78" w:rsidRPr="00971DBF">
              <w:rPr>
                <w:rFonts w:asciiTheme="minorHAnsi" w:hAnsiTheme="minorHAnsi"/>
                <w:sz w:val="20"/>
                <w:szCs w:val="20"/>
              </w:rPr>
              <w:t xml:space="preserve"> periodicidad para el sector industrial señalado en la </w:t>
            </w:r>
            <w:r w:rsidR="00022736" w:rsidRPr="00971DBF">
              <w:rPr>
                <w:rFonts w:asciiTheme="minorHAnsi" w:hAnsiTheme="minorHAnsi"/>
                <w:sz w:val="20"/>
                <w:szCs w:val="20"/>
              </w:rPr>
              <w:t xml:space="preserve"> tabla N°26, a partir de la medición realizada el 11 de abril del presente año).</w:t>
            </w:r>
          </w:p>
          <w:p w14:paraId="0D036CC5" w14:textId="77777777" w:rsidR="00947AC6" w:rsidRDefault="00947AC6" w:rsidP="00022736">
            <w:pPr>
              <w:spacing w:line="240" w:lineRule="auto"/>
              <w:jc w:val="both"/>
            </w:pPr>
            <w:bookmarkStart w:id="20" w:name="_GoBack"/>
            <w:bookmarkEnd w:id="20"/>
          </w:p>
          <w:p w14:paraId="4BB1FD6A" w14:textId="0072FEA8" w:rsidR="00740714" w:rsidRPr="00F15496" w:rsidRDefault="00740714" w:rsidP="00947AC6">
            <w:pPr>
              <w:spacing w:after="0" w:line="24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317AC33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</w:p>
    <w:p w14:paraId="4E3607EE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20EA1E81" w14:textId="77777777" w:rsidR="00C37AB6" w:rsidRPr="00BA5C09" w:rsidRDefault="00C37AB6" w:rsidP="00BA5C09">
      <w:pPr>
        <w:numPr>
          <w:ilvl w:val="0"/>
          <w:numId w:val="41"/>
        </w:num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  <w:r w:rsidRPr="00C37AB6">
        <w:rPr>
          <w:rFonts w:ascii="Calibri" w:eastAsia="Calibri" w:hAnsi="Calibri" w:cs="Calibri"/>
          <w:b/>
          <w:szCs w:val="20"/>
        </w:rPr>
        <w:lastRenderedPageBreak/>
        <w:t>ANEXO FOTOGRÁFICO.</w:t>
      </w:r>
    </w:p>
    <w:p w14:paraId="50A0FB27" w14:textId="77777777" w:rsidR="00BA5C09" w:rsidRPr="00C37AB6" w:rsidRDefault="00BA5C09" w:rsidP="00BA5C09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3130"/>
        <w:gridCol w:w="3654"/>
        <w:gridCol w:w="3157"/>
      </w:tblGrid>
      <w:tr w:rsidR="00BA5C09" w:rsidRPr="00D42470" w14:paraId="2317A57D" w14:textId="77777777" w:rsidTr="00BC408C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DB2A" w14:textId="77777777" w:rsidR="00BA5C09" w:rsidRPr="00D42470" w:rsidRDefault="00BA5C09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1" w:name="_Hlk9498524"/>
            <w:r w:rsidRPr="00D4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BA5C09" w:rsidRPr="00D42470" w14:paraId="23D1308D" w14:textId="77777777" w:rsidTr="00965836">
        <w:trPr>
          <w:trHeight w:val="2805"/>
          <w:jc w:val="center"/>
        </w:trPr>
        <w:tc>
          <w:tcPr>
            <w:tcW w:w="248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6DF9" w14:textId="6011BBFC" w:rsidR="00BA5C09" w:rsidRPr="00D42470" w:rsidRDefault="003B4022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23659262" wp14:editId="0F2E2B75">
                  <wp:extent cx="3952800" cy="2952000"/>
                  <wp:effectExtent l="0" t="0" r="0" b="127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00" cy="29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C0D3" w14:textId="0175C13B" w:rsidR="00BA5C09" w:rsidRPr="00D42470" w:rsidRDefault="003B4022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1D829362" wp14:editId="56F48E9C">
                  <wp:extent cx="3952800" cy="2952000"/>
                  <wp:effectExtent l="0" t="0" r="0" b="127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00" cy="29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C09" w:rsidRPr="00D42470" w14:paraId="14D61593" w14:textId="77777777" w:rsidTr="00965836">
        <w:trPr>
          <w:trHeight w:val="300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05928" w14:textId="77777777"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</w:pPr>
            <w:bookmarkStart w:id="22" w:name="_Toc353998127"/>
            <w:bookmarkStart w:id="23" w:name="_Toc353998200"/>
            <w:bookmarkStart w:id="24" w:name="_Toc382383551"/>
            <w:bookmarkStart w:id="25" w:name="_Toc382472373"/>
            <w:bookmarkStart w:id="26" w:name="_Toc390184283"/>
            <w:bookmarkStart w:id="27" w:name="_Toc390360014"/>
            <w:bookmarkStart w:id="28" w:name="_Toc390777035"/>
            <w:bookmarkStart w:id="29" w:name="_Toc447875246"/>
            <w:bookmarkStart w:id="30" w:name="_Toc448926736"/>
            <w:bookmarkStart w:id="31" w:name="_Toc448926925"/>
            <w:bookmarkStart w:id="32" w:name="_Toc448927013"/>
            <w:bookmarkStart w:id="33" w:name="_Toc448928076"/>
            <w:bookmarkStart w:id="34" w:name="_Toc449085424"/>
            <w:bookmarkStart w:id="35" w:name="_Toc449105982"/>
            <w:bookmarkStart w:id="36" w:name="_Toc449106098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1.</w:t>
            </w:r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1564" w14:textId="0A15D52D"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Fecha: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022736"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14</w:t>
            </w:r>
            <w:r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</w:t>
            </w:r>
            <w:r w:rsidR="00022736"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06</w:t>
            </w:r>
            <w:r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-2019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69092" w14:textId="77777777"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37" w:name="_Toc353998128"/>
            <w:bookmarkStart w:id="38" w:name="_Toc353998201"/>
            <w:bookmarkStart w:id="39" w:name="_Toc382383552"/>
            <w:bookmarkStart w:id="40" w:name="_Toc382472374"/>
            <w:bookmarkStart w:id="41" w:name="_Toc390184284"/>
            <w:bookmarkStart w:id="42" w:name="_Toc390360015"/>
            <w:bookmarkStart w:id="43" w:name="_Toc390777036"/>
            <w:bookmarkStart w:id="44" w:name="_Toc447875247"/>
            <w:bookmarkStart w:id="45" w:name="_Toc448926737"/>
            <w:bookmarkStart w:id="46" w:name="_Toc448926926"/>
            <w:bookmarkStart w:id="47" w:name="_Toc448927014"/>
            <w:bookmarkStart w:id="48" w:name="_Toc448928077"/>
            <w:bookmarkStart w:id="49" w:name="_Toc449085425"/>
            <w:bookmarkStart w:id="50" w:name="_Toc449105983"/>
            <w:bookmarkStart w:id="51" w:name="_Toc449106099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2</w:t>
            </w:r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4F273" w14:textId="3CC94904"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 xml:space="preserve">Fecha: </w:t>
            </w:r>
            <w:r w:rsidR="00022736" w:rsidRPr="0002273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14-06-2019</w:t>
            </w:r>
          </w:p>
        </w:tc>
      </w:tr>
      <w:tr w:rsidR="00BA5C09" w:rsidRPr="00D42470" w14:paraId="4BA0753F" w14:textId="77777777" w:rsidTr="00965836">
        <w:trPr>
          <w:trHeight w:val="687"/>
          <w:jc w:val="center"/>
        </w:trPr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065C2D" w14:textId="3F348851" w:rsidR="00BA5C09" w:rsidRPr="00200849" w:rsidRDefault="00BA5C09" w:rsidP="00BC40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2E13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965836" w:rsidRPr="00856DA1">
              <w:rPr>
                <w:sz w:val="18"/>
              </w:rPr>
              <w:t xml:space="preserve">Fotografía </w:t>
            </w:r>
            <w:r w:rsidR="00965836">
              <w:rPr>
                <w:sz w:val="18"/>
              </w:rPr>
              <w:t xml:space="preserve">de caldera a </w:t>
            </w:r>
            <w:r w:rsidR="003B4022">
              <w:rPr>
                <w:sz w:val="18"/>
              </w:rPr>
              <w:t>petróleo N°5 Diésel</w:t>
            </w:r>
            <w:r w:rsidR="00965836">
              <w:rPr>
                <w:sz w:val="18"/>
              </w:rPr>
              <w:t xml:space="preserve"> en las dependencias de la UF.</w:t>
            </w:r>
          </w:p>
        </w:tc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0B17E5" w14:textId="47639658" w:rsidR="00965836" w:rsidRPr="00200849" w:rsidRDefault="00BA5C09" w:rsidP="0096583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965836" w:rsidRPr="00856DA1">
              <w:rPr>
                <w:sz w:val="18"/>
              </w:rPr>
              <w:t xml:space="preserve">Fotografía </w:t>
            </w:r>
            <w:r w:rsidR="00965836">
              <w:rPr>
                <w:sz w:val="18"/>
              </w:rPr>
              <w:t xml:space="preserve">de placa informativa de caldera a </w:t>
            </w:r>
            <w:r w:rsidR="003B4022">
              <w:rPr>
                <w:sz w:val="18"/>
              </w:rPr>
              <w:t xml:space="preserve">petróleo N°5 Diesel </w:t>
            </w:r>
            <w:r w:rsidR="00965836">
              <w:rPr>
                <w:sz w:val="18"/>
              </w:rPr>
              <w:t>en las dependencias de la UF.</w:t>
            </w:r>
          </w:p>
        </w:tc>
      </w:tr>
      <w:bookmarkEnd w:id="21"/>
    </w:tbl>
    <w:p w14:paraId="33E9666A" w14:textId="77777777" w:rsidR="002E0368" w:rsidRDefault="002E036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1C0ACB8C" w14:textId="77777777" w:rsidR="00D42470" w:rsidRPr="00767688" w:rsidRDefault="00D42470" w:rsidP="00451CAD">
      <w:pPr>
        <w:pStyle w:val="Ttulo1"/>
        <w:rPr>
          <w:sz w:val="22"/>
          <w:szCs w:val="22"/>
        </w:rPr>
      </w:pPr>
      <w:bookmarkStart w:id="52" w:name="_Toc352840404"/>
      <w:bookmarkStart w:id="53" w:name="_Toc352841464"/>
      <w:bookmarkStart w:id="54" w:name="_Toc447875253"/>
      <w:bookmarkStart w:id="55" w:name="_Toc449085431"/>
      <w:bookmarkStart w:id="56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rPr>
          <w:sz w:val="22"/>
          <w:szCs w:val="22"/>
        </w:rPr>
        <w:lastRenderedPageBreak/>
        <w:t>CONCLUSIONES</w:t>
      </w:r>
      <w:bookmarkEnd w:id="52"/>
      <w:bookmarkEnd w:id="53"/>
      <w:bookmarkEnd w:id="54"/>
      <w:bookmarkEnd w:id="55"/>
      <w:bookmarkEnd w:id="56"/>
    </w:p>
    <w:p w14:paraId="652F87EF" w14:textId="77777777" w:rsidR="00D42470" w:rsidRDefault="00D42470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3BC569C9" w14:textId="4C9CB568" w:rsidR="001A69C6" w:rsidRPr="001A69C6" w:rsidRDefault="003B4022" w:rsidP="00D43D78">
      <w:pPr>
        <w:ind w:left="170"/>
        <w:jc w:val="both"/>
        <w:rPr>
          <w:rFonts w:cstheme="minorHAnsi"/>
          <w:color w:val="000000"/>
        </w:rPr>
      </w:pPr>
      <w:r w:rsidRPr="007333B9">
        <w:t>Como resultado de la actividad de fiscalización ambiental realizada a la Unidad Fiscalizable “</w:t>
      </w:r>
      <w:proofErr w:type="spellStart"/>
      <w:r>
        <w:t>Sugal</w:t>
      </w:r>
      <w:proofErr w:type="spellEnd"/>
      <w:r>
        <w:t xml:space="preserve"> Chile Ltda.</w:t>
      </w:r>
      <w:r w:rsidRPr="007333B9">
        <w:t xml:space="preserve">” de la comuna de </w:t>
      </w:r>
      <w:r>
        <w:t>Talca</w:t>
      </w:r>
      <w:r w:rsidRPr="007333B9">
        <w:t xml:space="preserve"> en el marco de la fiscalización realizada por el Plan de Descontaminación de las comunas de Talca y Maule (D.S. </w:t>
      </w:r>
      <w:proofErr w:type="spellStart"/>
      <w:r w:rsidRPr="007333B9">
        <w:t>N°</w:t>
      </w:r>
      <w:proofErr w:type="spellEnd"/>
      <w:r w:rsidRPr="007333B9">
        <w:t xml:space="preserve"> 49/2015 MMA)</w:t>
      </w:r>
      <w:r>
        <w:t xml:space="preserve"> la actividad  finaliza conforme, sin hallazgo debido a que la</w:t>
      </w:r>
      <w:r w:rsidRPr="007333B9">
        <w:rPr>
          <w:rFonts w:cstheme="minorHAnsi"/>
        </w:rPr>
        <w:t xml:space="preserve"> medición isocinética para MP, de la caldera N°</w:t>
      </w:r>
      <w:r>
        <w:rPr>
          <w:rFonts w:cstheme="minorHAnsi"/>
        </w:rPr>
        <w:t>5</w:t>
      </w:r>
      <w:r w:rsidRPr="007333B9">
        <w:rPr>
          <w:rFonts w:cstheme="minorHAnsi"/>
        </w:rPr>
        <w:t xml:space="preserve"> de la Unidad Fiscalizable, </w:t>
      </w:r>
      <w:r w:rsidR="00AB5081" w:rsidRPr="007333B9">
        <w:rPr>
          <w:rFonts w:cstheme="minorHAnsi"/>
        </w:rPr>
        <w:t>considerada como existente</w:t>
      </w:r>
      <w:r w:rsidR="00AB5081">
        <w:rPr>
          <w:rFonts w:cstheme="minorHAnsi"/>
        </w:rPr>
        <w:t xml:space="preserve">, </w:t>
      </w:r>
      <w:r w:rsidRPr="007333B9">
        <w:rPr>
          <w:rFonts w:cstheme="minorHAnsi"/>
        </w:rPr>
        <w:t xml:space="preserve">realizada por la empresa </w:t>
      </w:r>
      <w:proofErr w:type="spellStart"/>
      <w:r w:rsidR="001A69C6" w:rsidRPr="001A69C6">
        <w:rPr>
          <w:rFonts w:cstheme="minorHAnsi"/>
        </w:rPr>
        <w:t>Proterm</w:t>
      </w:r>
      <w:proofErr w:type="spellEnd"/>
      <w:r w:rsidRPr="001A69C6">
        <w:rPr>
          <w:rFonts w:cstheme="minorHAnsi"/>
        </w:rPr>
        <w:t xml:space="preserve"> </w:t>
      </w:r>
      <w:r w:rsidR="001A69C6">
        <w:rPr>
          <w:rFonts w:cstheme="minorHAnsi"/>
        </w:rPr>
        <w:t xml:space="preserve">S.A. </w:t>
      </w:r>
      <w:r w:rsidRPr="001A69C6">
        <w:rPr>
          <w:rFonts w:cstheme="minorHAnsi"/>
        </w:rPr>
        <w:t>el 1</w:t>
      </w:r>
      <w:r w:rsidR="001A69C6" w:rsidRPr="001A69C6">
        <w:rPr>
          <w:rFonts w:cstheme="minorHAnsi"/>
        </w:rPr>
        <w:t>8</w:t>
      </w:r>
      <w:r w:rsidRPr="001A69C6">
        <w:rPr>
          <w:rFonts w:cstheme="minorHAnsi"/>
        </w:rPr>
        <w:t xml:space="preserve"> de </w:t>
      </w:r>
      <w:r w:rsidR="001A69C6" w:rsidRPr="001A69C6">
        <w:rPr>
          <w:rFonts w:cstheme="minorHAnsi"/>
        </w:rPr>
        <w:t>juni</w:t>
      </w:r>
      <w:r w:rsidRPr="001A69C6">
        <w:rPr>
          <w:rFonts w:cstheme="minorHAnsi"/>
        </w:rPr>
        <w:t>o del 2019</w:t>
      </w:r>
      <w:r w:rsidRPr="007333B9">
        <w:rPr>
          <w:rFonts w:cstheme="minorHAnsi"/>
        </w:rPr>
        <w:t xml:space="preserve">, </w:t>
      </w:r>
      <w:r w:rsidRPr="007333B9">
        <w:rPr>
          <w:rFonts w:cstheme="minorHAnsi"/>
          <w:b/>
          <w:bCs/>
        </w:rPr>
        <w:t>cumple</w:t>
      </w:r>
      <w:r w:rsidRPr="007333B9">
        <w:rPr>
          <w:rFonts w:cstheme="minorHAnsi"/>
        </w:rPr>
        <w:t xml:space="preserve"> con el límite máximo de emisión de material particulado, de acuerdo a lo establecido en la Tabla 23 del DS 49/2015 MMA</w:t>
      </w:r>
      <w:r w:rsidR="00AB5081">
        <w:rPr>
          <w:rFonts w:cstheme="minorHAnsi"/>
        </w:rPr>
        <w:t>,</w:t>
      </w:r>
      <w:r w:rsidRPr="007333B9">
        <w:rPr>
          <w:rFonts w:cstheme="minorHAnsi"/>
        </w:rPr>
        <w:t xml:space="preserve"> </w:t>
      </w:r>
      <w:r w:rsidR="00AB5081">
        <w:rPr>
          <w:rFonts w:cstheme="minorHAnsi"/>
        </w:rPr>
        <w:t>l</w:t>
      </w:r>
      <w:r w:rsidRPr="007333B9">
        <w:rPr>
          <w:rFonts w:cstheme="minorHAnsi"/>
        </w:rPr>
        <w:t xml:space="preserve">a medición arrojó una concentración promedio corregida de </w:t>
      </w:r>
      <w:r w:rsidR="001A69C6" w:rsidRPr="001A69C6">
        <w:rPr>
          <w:rFonts w:cstheme="minorHAnsi"/>
          <w:b/>
          <w:bCs/>
          <w:color w:val="000000"/>
        </w:rPr>
        <w:t>13,0</w:t>
      </w:r>
      <w:r w:rsidR="001A69C6" w:rsidRPr="001E6B47">
        <w:rPr>
          <w:rFonts w:cstheme="minorHAnsi"/>
          <w:sz w:val="20"/>
          <w:szCs w:val="20"/>
        </w:rPr>
        <w:t xml:space="preserve"> </w:t>
      </w:r>
      <w:r w:rsidRPr="007333B9">
        <w:rPr>
          <w:rFonts w:cstheme="minorHAnsi"/>
        </w:rPr>
        <w:t>mg/m</w:t>
      </w:r>
      <w:r w:rsidRPr="007333B9">
        <w:rPr>
          <w:rFonts w:cstheme="minorHAnsi"/>
          <w:vertAlign w:val="superscript"/>
        </w:rPr>
        <w:t>3</w:t>
      </w:r>
      <w:r w:rsidRPr="007333B9">
        <w:rPr>
          <w:rFonts w:cstheme="minorHAnsi"/>
        </w:rPr>
        <w:t xml:space="preserve">N de MP, el cual </w:t>
      </w:r>
      <w:r w:rsidRPr="007333B9">
        <w:rPr>
          <w:rFonts w:cstheme="minorHAnsi"/>
          <w:b/>
          <w:bCs/>
        </w:rPr>
        <w:t>no supera</w:t>
      </w:r>
      <w:r w:rsidRPr="007333B9">
        <w:rPr>
          <w:rFonts w:cstheme="minorHAnsi"/>
        </w:rPr>
        <w:t xml:space="preserve"> el límite de 50 mg/m</w:t>
      </w:r>
      <w:r w:rsidRPr="007333B9">
        <w:rPr>
          <w:rFonts w:cstheme="minorHAnsi"/>
          <w:vertAlign w:val="superscript"/>
        </w:rPr>
        <w:t>3</w:t>
      </w:r>
      <w:r w:rsidRPr="007333B9">
        <w:rPr>
          <w:rFonts w:cstheme="minorHAnsi"/>
        </w:rPr>
        <w:t>N para MP establecido para la caldera con p</w:t>
      </w:r>
      <w:r w:rsidRPr="007333B9">
        <w:rPr>
          <w:rFonts w:cstheme="minorHAnsi"/>
          <w:color w:val="000000"/>
        </w:rPr>
        <w:t xml:space="preserve">otencia térmica nominal </w:t>
      </w:r>
      <w:r w:rsidRPr="007333B9">
        <w:rPr>
          <w:rFonts w:cstheme="minorHAnsi"/>
        </w:rPr>
        <w:t xml:space="preserve">de </w:t>
      </w:r>
      <w:r w:rsidR="001A69C6">
        <w:rPr>
          <w:rFonts w:cstheme="minorHAnsi"/>
        </w:rPr>
        <w:t>7</w:t>
      </w:r>
      <w:r w:rsidRPr="007333B9">
        <w:rPr>
          <w:rFonts w:cstheme="minorHAnsi"/>
        </w:rPr>
        <w:t>,</w:t>
      </w:r>
      <w:r w:rsidR="001A69C6">
        <w:rPr>
          <w:rFonts w:cstheme="minorHAnsi"/>
        </w:rPr>
        <w:t>74</w:t>
      </w:r>
      <w:r w:rsidRPr="007333B9">
        <w:rPr>
          <w:rFonts w:cstheme="minorHAnsi"/>
        </w:rPr>
        <w:t xml:space="preserve"> </w:t>
      </w:r>
      <w:proofErr w:type="spellStart"/>
      <w:r w:rsidRPr="007333B9">
        <w:rPr>
          <w:rFonts w:cstheme="minorHAnsi"/>
        </w:rPr>
        <w:t>MWt</w:t>
      </w:r>
      <w:proofErr w:type="spellEnd"/>
      <w:r w:rsidR="00D43D78">
        <w:rPr>
          <w:rFonts w:cstheme="minorHAnsi"/>
        </w:rPr>
        <w:t xml:space="preserve">. </w:t>
      </w:r>
      <w:r w:rsidR="00D43D78" w:rsidRPr="00D43D78">
        <w:rPr>
          <w:rFonts w:cstheme="minorHAnsi"/>
          <w:color w:val="000000"/>
        </w:rPr>
        <w:t>Para el caso del SO</w:t>
      </w:r>
      <w:r w:rsidR="00D43D78" w:rsidRPr="00D43D78">
        <w:rPr>
          <w:rFonts w:cstheme="minorHAnsi"/>
          <w:color w:val="000000"/>
          <w:vertAlign w:val="subscript"/>
        </w:rPr>
        <w:t>2</w:t>
      </w:r>
      <w:r w:rsidR="00D43D78" w:rsidRPr="00D43D78">
        <w:rPr>
          <w:rFonts w:cstheme="minorHAnsi"/>
          <w:color w:val="000000"/>
        </w:rPr>
        <w:t xml:space="preserve">, la concentración medida correspondió a </w:t>
      </w:r>
      <w:r w:rsidR="00D43D78" w:rsidRPr="00D43D78">
        <w:rPr>
          <w:rFonts w:cstheme="minorHAnsi"/>
          <w:b/>
          <w:bCs/>
          <w:color w:val="000000"/>
        </w:rPr>
        <w:t>4,39</w:t>
      </w:r>
      <w:r w:rsidR="00D43D78" w:rsidRPr="00D43D78">
        <w:rPr>
          <w:rFonts w:cstheme="minorHAnsi"/>
          <w:color w:val="000000"/>
        </w:rPr>
        <w:t xml:space="preserve"> mg/m</w:t>
      </w:r>
      <w:r w:rsidR="00D43D78" w:rsidRPr="00D43D78">
        <w:rPr>
          <w:rFonts w:cstheme="minorHAnsi"/>
          <w:color w:val="000000"/>
          <w:vertAlign w:val="superscript"/>
        </w:rPr>
        <w:t>3</w:t>
      </w:r>
      <w:r w:rsidR="00D43D78" w:rsidRPr="00D43D78">
        <w:rPr>
          <w:rFonts w:cstheme="minorHAnsi"/>
          <w:color w:val="000000"/>
        </w:rPr>
        <w:t>N, valor menor al límite establecido de 800 mg/m</w:t>
      </w:r>
      <w:r w:rsidR="00D43D78" w:rsidRPr="00D43D78">
        <w:rPr>
          <w:rFonts w:cstheme="minorHAnsi"/>
          <w:color w:val="000000"/>
          <w:vertAlign w:val="superscript"/>
        </w:rPr>
        <w:t>3</w:t>
      </w:r>
      <w:r w:rsidR="00D43D78" w:rsidRPr="00D43D78">
        <w:rPr>
          <w:rFonts w:cstheme="minorHAnsi"/>
          <w:color w:val="000000"/>
        </w:rPr>
        <w:t>N</w:t>
      </w:r>
      <w:r w:rsidR="00D43D78" w:rsidRPr="00D43D78">
        <w:rPr>
          <w:rFonts w:cstheme="minorHAnsi"/>
        </w:rPr>
        <w:t xml:space="preserve"> para la caldera con p</w:t>
      </w:r>
      <w:r w:rsidR="00D43D78" w:rsidRPr="00D43D78">
        <w:rPr>
          <w:rFonts w:cstheme="minorHAnsi"/>
          <w:color w:val="000000"/>
        </w:rPr>
        <w:t xml:space="preserve">otencia térmica nominal </w:t>
      </w:r>
      <w:r w:rsidR="00D43D78" w:rsidRPr="00D43D78">
        <w:rPr>
          <w:rFonts w:cstheme="minorHAnsi"/>
        </w:rPr>
        <w:t xml:space="preserve">de 7,74 </w:t>
      </w:r>
      <w:proofErr w:type="spellStart"/>
      <w:r w:rsidR="00D43D78" w:rsidRPr="00D43D78">
        <w:rPr>
          <w:rFonts w:cstheme="minorHAnsi"/>
        </w:rPr>
        <w:t>MWt</w:t>
      </w:r>
      <w:proofErr w:type="spellEnd"/>
      <w:r w:rsidR="00D43D78" w:rsidRPr="00D43D78">
        <w:rPr>
          <w:rFonts w:cstheme="minorHAnsi"/>
        </w:rPr>
        <w:t>.</w:t>
      </w:r>
      <w:r w:rsidR="00D43D78">
        <w:rPr>
          <w:rFonts w:cstheme="minorHAnsi"/>
        </w:rPr>
        <w:t xml:space="preserve"> </w:t>
      </w:r>
    </w:p>
    <w:p w14:paraId="1F781FCF" w14:textId="77777777" w:rsidR="001A69C6" w:rsidRPr="00A12AAB" w:rsidRDefault="001A69C6" w:rsidP="001A69C6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12AAB">
        <w:rPr>
          <w:rFonts w:asciiTheme="minorHAnsi" w:hAnsiTheme="minorHAnsi"/>
          <w:sz w:val="20"/>
          <w:szCs w:val="20"/>
        </w:rPr>
        <w:t xml:space="preserve"> </w:t>
      </w:r>
    </w:p>
    <w:p w14:paraId="74B0E0E9" w14:textId="2014EDE3" w:rsidR="001A69C6" w:rsidRPr="007333B9" w:rsidRDefault="001A69C6" w:rsidP="003B4022">
      <w:pPr>
        <w:ind w:left="170"/>
        <w:jc w:val="both"/>
        <w:rPr>
          <w:rFonts w:cstheme="minorHAnsi"/>
        </w:rPr>
      </w:pPr>
    </w:p>
    <w:p w14:paraId="6E3B80C4" w14:textId="77777777" w:rsidR="003B4022" w:rsidRDefault="003B4022" w:rsidP="008B2A94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29FD7DF7" w14:textId="030DD25A" w:rsidR="00D42470" w:rsidRPr="00D42470" w:rsidRDefault="00D42470" w:rsidP="001A69C6">
      <w:pPr>
        <w:pStyle w:val="Default"/>
        <w:jc w:val="both"/>
        <w:rPr>
          <w:rFonts w:ascii="Calibri" w:eastAsia="Calibri" w:hAnsi="Calibri" w:cs="Calibri"/>
          <w:b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14:paraId="7CD63D80" w14:textId="77777777" w:rsidR="00D42470" w:rsidRPr="00767688" w:rsidRDefault="00D42470" w:rsidP="005863D4">
      <w:pPr>
        <w:pStyle w:val="Ttulo1"/>
        <w:rPr>
          <w:sz w:val="22"/>
          <w:szCs w:val="22"/>
        </w:rPr>
      </w:pPr>
      <w:bookmarkStart w:id="57" w:name="_Toc449085432"/>
      <w:bookmarkStart w:id="58" w:name="_Toc14354056"/>
      <w:r w:rsidRPr="00767688">
        <w:rPr>
          <w:sz w:val="22"/>
          <w:szCs w:val="22"/>
        </w:rPr>
        <w:lastRenderedPageBreak/>
        <w:t>ANEXOS</w:t>
      </w:r>
      <w:bookmarkEnd w:id="57"/>
      <w:bookmarkEnd w:id="58"/>
    </w:p>
    <w:p w14:paraId="4202505C" w14:textId="77777777"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14:paraId="59294822" w14:textId="77777777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14:paraId="6DD1B2CF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42470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42470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14:paraId="20C5A3CA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14:paraId="30488C98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1FC132B2" w14:textId="77777777"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14:paraId="51C2912F" w14:textId="03931222" w:rsidR="007C7CF3" w:rsidRPr="00D42470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</w:t>
            </w:r>
            <w:r w:rsidRPr="00740714">
              <w:rPr>
                <w:rFonts w:cs="Calibri"/>
                <w:lang w:val="es-CL" w:eastAsia="en-US"/>
              </w:rPr>
              <w:t>de inspección ambiental</w:t>
            </w:r>
            <w:r w:rsidR="00DB5FD0">
              <w:rPr>
                <w:rFonts w:cs="Calibri"/>
                <w:lang w:val="es-CL" w:eastAsia="en-US"/>
              </w:rPr>
              <w:t xml:space="preserve"> </w:t>
            </w:r>
            <w:r w:rsidR="00D32F46">
              <w:rPr>
                <w:rFonts w:cs="Calibri"/>
                <w:lang w:val="es-CL" w:eastAsia="en-US"/>
              </w:rPr>
              <w:t>14</w:t>
            </w:r>
            <w:r w:rsidR="00DB5FD0">
              <w:rPr>
                <w:rFonts w:cs="Calibri"/>
                <w:lang w:val="es-CL" w:eastAsia="en-US"/>
              </w:rPr>
              <w:t xml:space="preserve"> </w:t>
            </w:r>
            <w:r w:rsidR="007C7CF3" w:rsidRPr="00740714">
              <w:rPr>
                <w:rFonts w:cs="Calibri"/>
                <w:lang w:val="es-CL" w:eastAsia="en-US"/>
              </w:rPr>
              <w:t xml:space="preserve">de </w:t>
            </w:r>
            <w:r w:rsidR="00740714" w:rsidRPr="00740714">
              <w:rPr>
                <w:rFonts w:cs="Calibri"/>
                <w:lang w:val="es-CL" w:eastAsia="en-US"/>
              </w:rPr>
              <w:t>ju</w:t>
            </w:r>
            <w:r w:rsidR="00D32F46">
              <w:rPr>
                <w:rFonts w:cs="Calibri"/>
                <w:lang w:val="es-CL" w:eastAsia="en-US"/>
              </w:rPr>
              <w:t>n</w:t>
            </w:r>
            <w:r w:rsidR="00740714" w:rsidRPr="00740714">
              <w:rPr>
                <w:rFonts w:cs="Calibri"/>
                <w:lang w:val="es-CL" w:eastAsia="en-US"/>
              </w:rPr>
              <w:t xml:space="preserve">io de </w:t>
            </w:r>
            <w:r w:rsidR="007C7CF3" w:rsidRPr="00740714">
              <w:rPr>
                <w:rFonts w:cs="Calibri"/>
                <w:lang w:val="es-CL" w:eastAsia="en-US"/>
              </w:rPr>
              <w:t>2019</w:t>
            </w:r>
          </w:p>
        </w:tc>
      </w:tr>
      <w:tr w:rsidR="00AB0FF7" w:rsidRPr="004B6F30" w14:paraId="17829AC1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42A34712" w14:textId="0877A214" w:rsidR="00AB0FF7" w:rsidRPr="004B6F30" w:rsidRDefault="00AB0FF7" w:rsidP="00D42470">
            <w:pPr>
              <w:jc w:val="center"/>
              <w:rPr>
                <w:rFonts w:cs="Calibri"/>
              </w:rPr>
            </w:pPr>
            <w:r w:rsidRPr="004B6F30"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14:paraId="0CEA671E" w14:textId="76CBBBC1" w:rsidR="00AB0FF7" w:rsidRPr="004B6F30" w:rsidRDefault="00AB0FF7" w:rsidP="00740714">
            <w:pPr>
              <w:jc w:val="both"/>
              <w:rPr>
                <w:rFonts w:cs="Calibri"/>
              </w:rPr>
            </w:pPr>
            <w:r w:rsidRPr="004B6F30">
              <w:rPr>
                <w:rFonts w:cs="Calibri"/>
              </w:rPr>
              <w:t>Res. Ex. N°25/2019 del 21 de junio de 2019</w:t>
            </w:r>
          </w:p>
        </w:tc>
      </w:tr>
      <w:tr w:rsidR="00D42470" w:rsidRPr="004B6F30" w14:paraId="4B4AA6C6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6A4678DC" w14:textId="195E5762" w:rsidR="009E637C" w:rsidRPr="004B6F30" w:rsidRDefault="00AB0FF7" w:rsidP="009E637C">
            <w:pPr>
              <w:jc w:val="center"/>
              <w:rPr>
                <w:rFonts w:cs="Calibri"/>
                <w:lang w:val="es-CL" w:eastAsia="en-US"/>
              </w:rPr>
            </w:pPr>
            <w:r w:rsidRPr="004B6F30">
              <w:rPr>
                <w:rFonts w:cs="Calibri"/>
                <w:lang w:val="es-CL" w:eastAsia="en-US"/>
              </w:rPr>
              <w:t>3</w:t>
            </w:r>
          </w:p>
        </w:tc>
        <w:tc>
          <w:tcPr>
            <w:tcW w:w="4220" w:type="pct"/>
            <w:vAlign w:val="center"/>
          </w:tcPr>
          <w:p w14:paraId="2C97815D" w14:textId="20A00672" w:rsidR="009E637C" w:rsidRPr="004B6F30" w:rsidRDefault="004B6F30" w:rsidP="005A5222">
            <w:pPr>
              <w:jc w:val="both"/>
              <w:rPr>
                <w:rFonts w:cs="Calibri"/>
              </w:rPr>
            </w:pPr>
            <w:r w:rsidRPr="004B6F30">
              <w:rPr>
                <w:rFonts w:cs="Calibri"/>
              </w:rPr>
              <w:t xml:space="preserve">Informe Técnico </w:t>
            </w:r>
            <w:r w:rsidR="00CF630F">
              <w:rPr>
                <w:rFonts w:cs="Calibri"/>
              </w:rPr>
              <w:t xml:space="preserve">de </w:t>
            </w:r>
            <w:r w:rsidR="00817C12">
              <w:rPr>
                <w:rFonts w:cs="Calibri"/>
              </w:rPr>
              <w:t>C</w:t>
            </w:r>
            <w:r w:rsidR="00CF630F">
              <w:rPr>
                <w:rFonts w:cs="Calibri"/>
              </w:rPr>
              <w:t>aldera</w:t>
            </w:r>
          </w:p>
        </w:tc>
      </w:tr>
      <w:tr w:rsidR="00331B95" w:rsidRPr="00D42470" w14:paraId="0E4A47C4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6EEE2B61" w14:textId="52AFE997" w:rsidR="00331B95" w:rsidRPr="004B6F30" w:rsidRDefault="00331B95" w:rsidP="009E637C">
            <w:pPr>
              <w:jc w:val="center"/>
              <w:rPr>
                <w:rFonts w:cs="Calibri"/>
              </w:rPr>
            </w:pPr>
            <w:r w:rsidRPr="004B6F30">
              <w:rPr>
                <w:rFonts w:cs="Calibri"/>
              </w:rPr>
              <w:t>4</w:t>
            </w:r>
          </w:p>
        </w:tc>
        <w:tc>
          <w:tcPr>
            <w:tcW w:w="4220" w:type="pct"/>
            <w:vAlign w:val="center"/>
          </w:tcPr>
          <w:p w14:paraId="4203290A" w14:textId="220A542C" w:rsidR="004B6F30" w:rsidRPr="004B6F30" w:rsidRDefault="00CF630F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Propuesta metodológica cuantificación de emisiones de fuentes fijas afectas al impuesto del art.8 de la ley N°20.780</w:t>
            </w:r>
          </w:p>
        </w:tc>
      </w:tr>
      <w:tr w:rsidR="00CF630F" w:rsidRPr="00D42470" w14:paraId="4CB60963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764671BE" w14:textId="7E930B0E" w:rsidR="00CF630F" w:rsidRPr="004B6F30" w:rsidRDefault="00CF630F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4220" w:type="pct"/>
            <w:vAlign w:val="center"/>
          </w:tcPr>
          <w:p w14:paraId="078677FE" w14:textId="6896BD05" w:rsidR="00CF630F" w:rsidRPr="004B6F30" w:rsidRDefault="00CF630F" w:rsidP="005A5222">
            <w:pPr>
              <w:jc w:val="both"/>
              <w:rPr>
                <w:rFonts w:cs="Calibri"/>
              </w:rPr>
            </w:pPr>
            <w:r w:rsidRPr="00CF630F">
              <w:rPr>
                <w:rFonts w:cs="Calibri"/>
                <w:lang w:eastAsia="en-US"/>
              </w:rPr>
              <w:t xml:space="preserve">Informe </w:t>
            </w:r>
            <w:r w:rsidRPr="00CF630F">
              <w:rPr>
                <w:rFonts w:cs="Calibri"/>
              </w:rPr>
              <w:t>Isocinético Inf0</w:t>
            </w:r>
            <w:r w:rsidR="00817C12">
              <w:rPr>
                <w:rFonts w:cs="Calibri"/>
              </w:rPr>
              <w:t>2</w:t>
            </w:r>
            <w:r w:rsidRPr="00CF630F">
              <w:rPr>
                <w:rFonts w:cs="Calibri"/>
              </w:rPr>
              <w:t xml:space="preserve">E1.M-19-075 del Laboratorio </w:t>
            </w:r>
            <w:proofErr w:type="spellStart"/>
            <w:r w:rsidRPr="00CF630F">
              <w:rPr>
                <w:rFonts w:cs="Calibri"/>
              </w:rPr>
              <w:t>Proterm</w:t>
            </w:r>
            <w:proofErr w:type="spellEnd"/>
            <w:r w:rsidR="00817C12">
              <w:rPr>
                <w:rFonts w:cs="Calibri"/>
              </w:rPr>
              <w:t xml:space="preserve"> S.A.</w:t>
            </w:r>
          </w:p>
        </w:tc>
      </w:tr>
    </w:tbl>
    <w:p w14:paraId="09ECD98B" w14:textId="77777777" w:rsidR="00791465" w:rsidRDefault="00791465" w:rsidP="00D32F46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5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72F52" w14:textId="77777777" w:rsidR="00575557" w:rsidRDefault="00575557" w:rsidP="00E56524">
      <w:pPr>
        <w:spacing w:after="0" w:line="240" w:lineRule="auto"/>
      </w:pPr>
      <w:r>
        <w:separator/>
      </w:r>
    </w:p>
    <w:p w14:paraId="1D6F3FC6" w14:textId="77777777" w:rsidR="00575557" w:rsidRDefault="00575557"/>
  </w:endnote>
  <w:endnote w:type="continuationSeparator" w:id="0">
    <w:p w14:paraId="0228C4F3" w14:textId="77777777" w:rsidR="00575557" w:rsidRDefault="00575557" w:rsidP="00E56524">
      <w:pPr>
        <w:spacing w:after="0" w:line="240" w:lineRule="auto"/>
      </w:pPr>
      <w:r>
        <w:continuationSeparator/>
      </w:r>
    </w:p>
    <w:p w14:paraId="71184D7B" w14:textId="77777777" w:rsidR="00575557" w:rsidRDefault="00575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14:paraId="08574B1C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14:paraId="17E937D5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90FA4DE" w14:textId="40A2D262" w:rsidR="0011180D" w:rsidRPr="00E56524" w:rsidRDefault="00C744F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C744FD">
      <w:rPr>
        <w:rFonts w:cs="Arial"/>
        <w:sz w:val="16"/>
        <w:szCs w:val="16"/>
        <w:shd w:val="clear" w:color="auto" w:fill="FFFFFF"/>
      </w:rPr>
      <w:t>Calle Uno Norte 801, piso 11, Edificio Plaza Centro, Talca</w:t>
    </w:r>
    <w:r>
      <w:rPr>
        <w:rFonts w:cs="Arial"/>
        <w:sz w:val="16"/>
        <w:szCs w:val="16"/>
        <w:shd w:val="clear" w:color="auto" w:fill="FFFFFF"/>
      </w:rPr>
      <w:t>-</w:t>
    </w:r>
    <w:r>
      <w:t xml:space="preserve"> </w:t>
    </w:r>
    <w:hyperlink r:id="rId1" w:history="1">
      <w:r w:rsidR="0011180D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1834C539" w14:textId="77777777"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0C0162B0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14:paraId="2C33B2BC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5CA3FF" w14:textId="77777777"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3B0C5557" w14:textId="77777777" w:rsidR="0011180D" w:rsidRDefault="0011180D">
    <w:pPr>
      <w:pStyle w:val="Piedepgina"/>
    </w:pPr>
  </w:p>
  <w:p w14:paraId="6332AD11" w14:textId="77777777"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67F6B" w14:textId="77777777" w:rsidR="00575557" w:rsidRDefault="00575557" w:rsidP="00E56524">
      <w:pPr>
        <w:spacing w:after="0" w:line="240" w:lineRule="auto"/>
      </w:pPr>
      <w:r>
        <w:separator/>
      </w:r>
    </w:p>
    <w:p w14:paraId="7CC2DF91" w14:textId="77777777" w:rsidR="00575557" w:rsidRDefault="00575557"/>
  </w:footnote>
  <w:footnote w:type="continuationSeparator" w:id="0">
    <w:p w14:paraId="54F4DC80" w14:textId="77777777" w:rsidR="00575557" w:rsidRDefault="00575557" w:rsidP="00E56524">
      <w:pPr>
        <w:spacing w:after="0" w:line="240" w:lineRule="auto"/>
      </w:pPr>
      <w:r>
        <w:continuationSeparator/>
      </w:r>
    </w:p>
    <w:p w14:paraId="50BBF0D1" w14:textId="77777777" w:rsidR="00575557" w:rsidRDefault="005755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78C7016"/>
    <w:lvl w:ilvl="0">
      <w:start w:val="6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8D2782"/>
    <w:multiLevelType w:val="hybridMultilevel"/>
    <w:tmpl w:val="CDACD3E2"/>
    <w:lvl w:ilvl="0" w:tplc="74149126">
      <w:numFmt w:val="bullet"/>
      <w:lvlText w:val="-"/>
      <w:lvlJc w:val="left"/>
      <w:pPr>
        <w:ind w:left="262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9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615B5"/>
    <w:multiLevelType w:val="hybridMultilevel"/>
    <w:tmpl w:val="EB42EFC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93766"/>
    <w:multiLevelType w:val="hybridMultilevel"/>
    <w:tmpl w:val="AFB2CC4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30"/>
  </w:num>
  <w:num w:numId="5">
    <w:abstractNumId w:val="11"/>
  </w:num>
  <w:num w:numId="6">
    <w:abstractNumId w:val="1"/>
  </w:num>
  <w:num w:numId="7">
    <w:abstractNumId w:val="29"/>
  </w:num>
  <w:num w:numId="8">
    <w:abstractNumId w:val="22"/>
  </w:num>
  <w:num w:numId="9">
    <w:abstractNumId w:val="23"/>
  </w:num>
  <w:num w:numId="10">
    <w:abstractNumId w:val="38"/>
  </w:num>
  <w:num w:numId="11">
    <w:abstractNumId w:val="39"/>
  </w:num>
  <w:num w:numId="12">
    <w:abstractNumId w:val="2"/>
  </w:num>
  <w:num w:numId="13">
    <w:abstractNumId w:val="19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"/>
  </w:num>
  <w:num w:numId="19">
    <w:abstractNumId w:val="3"/>
  </w:num>
  <w:num w:numId="20">
    <w:abstractNumId w:val="33"/>
  </w:num>
  <w:num w:numId="21">
    <w:abstractNumId w:val="16"/>
  </w:num>
  <w:num w:numId="22">
    <w:abstractNumId w:val="35"/>
  </w:num>
  <w:num w:numId="23">
    <w:abstractNumId w:val="25"/>
  </w:num>
  <w:num w:numId="24">
    <w:abstractNumId w:val="36"/>
  </w:num>
  <w:num w:numId="25">
    <w:abstractNumId w:val="6"/>
  </w:num>
  <w:num w:numId="26">
    <w:abstractNumId w:val="4"/>
  </w:num>
  <w:num w:numId="27">
    <w:abstractNumId w:val="10"/>
  </w:num>
  <w:num w:numId="28">
    <w:abstractNumId w:val="26"/>
  </w:num>
  <w:num w:numId="29">
    <w:abstractNumId w:val="24"/>
  </w:num>
  <w:num w:numId="30">
    <w:abstractNumId w:val="9"/>
  </w:num>
  <w:num w:numId="31">
    <w:abstractNumId w:val="37"/>
  </w:num>
  <w:num w:numId="32">
    <w:abstractNumId w:val="18"/>
  </w:num>
  <w:num w:numId="33">
    <w:abstractNumId w:val="34"/>
  </w:num>
  <w:num w:numId="34">
    <w:abstractNumId w:val="17"/>
  </w:num>
  <w:num w:numId="35">
    <w:abstractNumId w:val="7"/>
  </w:num>
  <w:num w:numId="36">
    <w:abstractNumId w:val="32"/>
  </w:num>
  <w:num w:numId="37">
    <w:abstractNumId w:val="5"/>
  </w:num>
  <w:num w:numId="38">
    <w:abstractNumId w:val="13"/>
  </w:num>
  <w:num w:numId="39">
    <w:abstractNumId w:val="28"/>
  </w:num>
  <w:num w:numId="40">
    <w:abstractNumId w:val="14"/>
  </w:num>
  <w:num w:numId="41">
    <w:abstractNumId w:val="15"/>
  </w:num>
  <w:num w:numId="42">
    <w:abstractNumId w:val="31"/>
  </w:num>
  <w:num w:numId="43">
    <w:abstractNumId w:val="20"/>
  </w:num>
  <w:num w:numId="44">
    <w:abstractNumId w:val="12"/>
  </w:num>
  <w:num w:numId="45">
    <w:abstractNumId w:val="21"/>
  </w:num>
  <w:num w:numId="46">
    <w:abstractNumId w:val="1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60C2"/>
    <w:rsid w:val="0000629D"/>
    <w:rsid w:val="00006F80"/>
    <w:rsid w:val="000075EC"/>
    <w:rsid w:val="000112B6"/>
    <w:rsid w:val="00013D39"/>
    <w:rsid w:val="0001485D"/>
    <w:rsid w:val="00014CD4"/>
    <w:rsid w:val="00020A9A"/>
    <w:rsid w:val="00020F25"/>
    <w:rsid w:val="0002121E"/>
    <w:rsid w:val="000226E5"/>
    <w:rsid w:val="00022736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266B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D1D"/>
    <w:rsid w:val="000732D3"/>
    <w:rsid w:val="0007393F"/>
    <w:rsid w:val="00073DF8"/>
    <w:rsid w:val="0007552A"/>
    <w:rsid w:val="00075EA7"/>
    <w:rsid w:val="00076AEF"/>
    <w:rsid w:val="00081955"/>
    <w:rsid w:val="0009400A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6F61"/>
    <w:rsid w:val="000C7C3D"/>
    <w:rsid w:val="000D09BB"/>
    <w:rsid w:val="000D13D1"/>
    <w:rsid w:val="000D3002"/>
    <w:rsid w:val="000D60E5"/>
    <w:rsid w:val="000D7C31"/>
    <w:rsid w:val="000D7E63"/>
    <w:rsid w:val="000E16C4"/>
    <w:rsid w:val="000E52B7"/>
    <w:rsid w:val="000F1E58"/>
    <w:rsid w:val="000F1EBC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2C62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64B3"/>
    <w:rsid w:val="00180FA1"/>
    <w:rsid w:val="0018126D"/>
    <w:rsid w:val="00190DC1"/>
    <w:rsid w:val="00191FC0"/>
    <w:rsid w:val="0019360B"/>
    <w:rsid w:val="00194DA9"/>
    <w:rsid w:val="00197E9B"/>
    <w:rsid w:val="001A070A"/>
    <w:rsid w:val="001A17CF"/>
    <w:rsid w:val="001A1D73"/>
    <w:rsid w:val="001A1F39"/>
    <w:rsid w:val="001A2E60"/>
    <w:rsid w:val="001A3C4D"/>
    <w:rsid w:val="001A4C03"/>
    <w:rsid w:val="001A5450"/>
    <w:rsid w:val="001A5CF0"/>
    <w:rsid w:val="001A6602"/>
    <w:rsid w:val="001A69C6"/>
    <w:rsid w:val="001A7FD0"/>
    <w:rsid w:val="001B228D"/>
    <w:rsid w:val="001B2BD7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61A6"/>
    <w:rsid w:val="001D7188"/>
    <w:rsid w:val="001E0591"/>
    <w:rsid w:val="001E2152"/>
    <w:rsid w:val="001E5147"/>
    <w:rsid w:val="001E5578"/>
    <w:rsid w:val="001E59F4"/>
    <w:rsid w:val="001E6B47"/>
    <w:rsid w:val="001E6BA2"/>
    <w:rsid w:val="001E767C"/>
    <w:rsid w:val="001E7808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7944"/>
    <w:rsid w:val="00221C55"/>
    <w:rsid w:val="00223ECB"/>
    <w:rsid w:val="002241A9"/>
    <w:rsid w:val="002243E8"/>
    <w:rsid w:val="00227352"/>
    <w:rsid w:val="002345A5"/>
    <w:rsid w:val="00235876"/>
    <w:rsid w:val="0023587A"/>
    <w:rsid w:val="00236422"/>
    <w:rsid w:val="00237235"/>
    <w:rsid w:val="002403A3"/>
    <w:rsid w:val="0024259C"/>
    <w:rsid w:val="002426F8"/>
    <w:rsid w:val="002427B5"/>
    <w:rsid w:val="0024296E"/>
    <w:rsid w:val="00242F23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24E7"/>
    <w:rsid w:val="00262969"/>
    <w:rsid w:val="00265234"/>
    <w:rsid w:val="00266670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4DEE"/>
    <w:rsid w:val="002960C6"/>
    <w:rsid w:val="00297185"/>
    <w:rsid w:val="0029726D"/>
    <w:rsid w:val="002A1341"/>
    <w:rsid w:val="002A260B"/>
    <w:rsid w:val="002A3944"/>
    <w:rsid w:val="002A46A3"/>
    <w:rsid w:val="002A514B"/>
    <w:rsid w:val="002B067E"/>
    <w:rsid w:val="002B0859"/>
    <w:rsid w:val="002B0AF6"/>
    <w:rsid w:val="002B2143"/>
    <w:rsid w:val="002B7A69"/>
    <w:rsid w:val="002C101C"/>
    <w:rsid w:val="002C2BBD"/>
    <w:rsid w:val="002C3577"/>
    <w:rsid w:val="002C38FC"/>
    <w:rsid w:val="002C478B"/>
    <w:rsid w:val="002C47DB"/>
    <w:rsid w:val="002C6B45"/>
    <w:rsid w:val="002D3B77"/>
    <w:rsid w:val="002D3C70"/>
    <w:rsid w:val="002D48C8"/>
    <w:rsid w:val="002D529F"/>
    <w:rsid w:val="002D5555"/>
    <w:rsid w:val="002D58CA"/>
    <w:rsid w:val="002E0368"/>
    <w:rsid w:val="002E1529"/>
    <w:rsid w:val="002E2148"/>
    <w:rsid w:val="002E27B1"/>
    <w:rsid w:val="002E29BE"/>
    <w:rsid w:val="002E3BED"/>
    <w:rsid w:val="002E3C30"/>
    <w:rsid w:val="002E78C9"/>
    <w:rsid w:val="002F4FA7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84"/>
    <w:rsid w:val="0031512B"/>
    <w:rsid w:val="003172AE"/>
    <w:rsid w:val="0031765F"/>
    <w:rsid w:val="00324706"/>
    <w:rsid w:val="00324B80"/>
    <w:rsid w:val="003253CC"/>
    <w:rsid w:val="00326E3F"/>
    <w:rsid w:val="003275E3"/>
    <w:rsid w:val="00331B95"/>
    <w:rsid w:val="00335301"/>
    <w:rsid w:val="00337404"/>
    <w:rsid w:val="003437A1"/>
    <w:rsid w:val="0034610B"/>
    <w:rsid w:val="00346751"/>
    <w:rsid w:val="00346D99"/>
    <w:rsid w:val="00346DFA"/>
    <w:rsid w:val="00346F7C"/>
    <w:rsid w:val="00352015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7F3F"/>
    <w:rsid w:val="00383875"/>
    <w:rsid w:val="003862D6"/>
    <w:rsid w:val="00390C16"/>
    <w:rsid w:val="00397B1D"/>
    <w:rsid w:val="003A0A1C"/>
    <w:rsid w:val="003A31D2"/>
    <w:rsid w:val="003A4D85"/>
    <w:rsid w:val="003A7C9B"/>
    <w:rsid w:val="003B210E"/>
    <w:rsid w:val="003B4022"/>
    <w:rsid w:val="003B7B42"/>
    <w:rsid w:val="003B7E9C"/>
    <w:rsid w:val="003C1349"/>
    <w:rsid w:val="003C3E56"/>
    <w:rsid w:val="003C6435"/>
    <w:rsid w:val="003D5437"/>
    <w:rsid w:val="003E002C"/>
    <w:rsid w:val="003E093E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4816"/>
    <w:rsid w:val="00414CC2"/>
    <w:rsid w:val="0041611A"/>
    <w:rsid w:val="00425A30"/>
    <w:rsid w:val="004265CE"/>
    <w:rsid w:val="00427E5C"/>
    <w:rsid w:val="004303DD"/>
    <w:rsid w:val="00430F02"/>
    <w:rsid w:val="00431CEF"/>
    <w:rsid w:val="00433FD8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6F3F"/>
    <w:rsid w:val="00460308"/>
    <w:rsid w:val="00460D25"/>
    <w:rsid w:val="00465C8F"/>
    <w:rsid w:val="00465DA0"/>
    <w:rsid w:val="00470BE9"/>
    <w:rsid w:val="00470D27"/>
    <w:rsid w:val="0047168E"/>
    <w:rsid w:val="00471743"/>
    <w:rsid w:val="00472A7F"/>
    <w:rsid w:val="00472EA6"/>
    <w:rsid w:val="00472FD5"/>
    <w:rsid w:val="0047321F"/>
    <w:rsid w:val="00473EED"/>
    <w:rsid w:val="00475F81"/>
    <w:rsid w:val="004762C3"/>
    <w:rsid w:val="00482CE2"/>
    <w:rsid w:val="004838CF"/>
    <w:rsid w:val="00487448"/>
    <w:rsid w:val="00492CBE"/>
    <w:rsid w:val="004931A0"/>
    <w:rsid w:val="00493237"/>
    <w:rsid w:val="00496481"/>
    <w:rsid w:val="004A15BC"/>
    <w:rsid w:val="004A2923"/>
    <w:rsid w:val="004A379F"/>
    <w:rsid w:val="004B19D4"/>
    <w:rsid w:val="004B384E"/>
    <w:rsid w:val="004B4617"/>
    <w:rsid w:val="004B58F6"/>
    <w:rsid w:val="004B5A85"/>
    <w:rsid w:val="004B6124"/>
    <w:rsid w:val="004B6F30"/>
    <w:rsid w:val="004B7C2F"/>
    <w:rsid w:val="004C1467"/>
    <w:rsid w:val="004C263C"/>
    <w:rsid w:val="004C3F42"/>
    <w:rsid w:val="004C6D88"/>
    <w:rsid w:val="004D01D8"/>
    <w:rsid w:val="004D04AD"/>
    <w:rsid w:val="004D13FD"/>
    <w:rsid w:val="004D25F3"/>
    <w:rsid w:val="004D29D1"/>
    <w:rsid w:val="004D6467"/>
    <w:rsid w:val="004D769E"/>
    <w:rsid w:val="004E0322"/>
    <w:rsid w:val="004E09F0"/>
    <w:rsid w:val="004E1CBD"/>
    <w:rsid w:val="004E3305"/>
    <w:rsid w:val="004E37CB"/>
    <w:rsid w:val="004E6EA0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37BB"/>
    <w:rsid w:val="005143B9"/>
    <w:rsid w:val="005158EC"/>
    <w:rsid w:val="00522246"/>
    <w:rsid w:val="00523D4F"/>
    <w:rsid w:val="0052538E"/>
    <w:rsid w:val="00527A50"/>
    <w:rsid w:val="00530046"/>
    <w:rsid w:val="0053025B"/>
    <w:rsid w:val="00531FFD"/>
    <w:rsid w:val="00535138"/>
    <w:rsid w:val="00536B0D"/>
    <w:rsid w:val="005408C5"/>
    <w:rsid w:val="00541D76"/>
    <w:rsid w:val="00541E5B"/>
    <w:rsid w:val="0054584D"/>
    <w:rsid w:val="005468DC"/>
    <w:rsid w:val="00546C98"/>
    <w:rsid w:val="00546F41"/>
    <w:rsid w:val="00547A37"/>
    <w:rsid w:val="00550A2C"/>
    <w:rsid w:val="00550AA2"/>
    <w:rsid w:val="00552F55"/>
    <w:rsid w:val="005535DD"/>
    <w:rsid w:val="00554FE2"/>
    <w:rsid w:val="00555718"/>
    <w:rsid w:val="00556C92"/>
    <w:rsid w:val="00556E31"/>
    <w:rsid w:val="00557AF9"/>
    <w:rsid w:val="005627D0"/>
    <w:rsid w:val="00565C77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557"/>
    <w:rsid w:val="00575F56"/>
    <w:rsid w:val="00581344"/>
    <w:rsid w:val="00582CFC"/>
    <w:rsid w:val="0058452B"/>
    <w:rsid w:val="00585BB1"/>
    <w:rsid w:val="005863D4"/>
    <w:rsid w:val="005933B2"/>
    <w:rsid w:val="00594419"/>
    <w:rsid w:val="005956F3"/>
    <w:rsid w:val="00595D6C"/>
    <w:rsid w:val="005A108D"/>
    <w:rsid w:val="005A1AA0"/>
    <w:rsid w:val="005A3DD5"/>
    <w:rsid w:val="005A4DDD"/>
    <w:rsid w:val="005A5222"/>
    <w:rsid w:val="005A7107"/>
    <w:rsid w:val="005A730D"/>
    <w:rsid w:val="005B1A98"/>
    <w:rsid w:val="005B3265"/>
    <w:rsid w:val="005B48C1"/>
    <w:rsid w:val="005B7CF5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E28E2"/>
    <w:rsid w:val="005E3F3B"/>
    <w:rsid w:val="005E602E"/>
    <w:rsid w:val="005E7A13"/>
    <w:rsid w:val="005F0735"/>
    <w:rsid w:val="005F7620"/>
    <w:rsid w:val="0060018F"/>
    <w:rsid w:val="00600A83"/>
    <w:rsid w:val="00600E72"/>
    <w:rsid w:val="00600FD8"/>
    <w:rsid w:val="006031C4"/>
    <w:rsid w:val="006048C6"/>
    <w:rsid w:val="00606EF9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4202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606B0"/>
    <w:rsid w:val="00663A35"/>
    <w:rsid w:val="0066488E"/>
    <w:rsid w:val="006667B2"/>
    <w:rsid w:val="0067178A"/>
    <w:rsid w:val="006721DA"/>
    <w:rsid w:val="00673871"/>
    <w:rsid w:val="00673CB8"/>
    <w:rsid w:val="0067473C"/>
    <w:rsid w:val="00675227"/>
    <w:rsid w:val="00675D51"/>
    <w:rsid w:val="006811DE"/>
    <w:rsid w:val="0068356A"/>
    <w:rsid w:val="00690337"/>
    <w:rsid w:val="0069189B"/>
    <w:rsid w:val="00694728"/>
    <w:rsid w:val="0069783D"/>
    <w:rsid w:val="006A3603"/>
    <w:rsid w:val="006A5ED5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49BE"/>
    <w:rsid w:val="006D53CA"/>
    <w:rsid w:val="006E1DA6"/>
    <w:rsid w:val="006E2136"/>
    <w:rsid w:val="006F14EC"/>
    <w:rsid w:val="006F4870"/>
    <w:rsid w:val="006F4EA6"/>
    <w:rsid w:val="006F5AD1"/>
    <w:rsid w:val="006F5ADE"/>
    <w:rsid w:val="006F7851"/>
    <w:rsid w:val="0070027D"/>
    <w:rsid w:val="007025BF"/>
    <w:rsid w:val="00703045"/>
    <w:rsid w:val="0070349F"/>
    <w:rsid w:val="00705C7B"/>
    <w:rsid w:val="0070647B"/>
    <w:rsid w:val="00712148"/>
    <w:rsid w:val="007145C5"/>
    <w:rsid w:val="00715A47"/>
    <w:rsid w:val="007207BA"/>
    <w:rsid w:val="007218C9"/>
    <w:rsid w:val="00721AAD"/>
    <w:rsid w:val="00725422"/>
    <w:rsid w:val="00725904"/>
    <w:rsid w:val="00725E9B"/>
    <w:rsid w:val="0073125A"/>
    <w:rsid w:val="00732131"/>
    <w:rsid w:val="00732276"/>
    <w:rsid w:val="0073284E"/>
    <w:rsid w:val="007363C7"/>
    <w:rsid w:val="00740714"/>
    <w:rsid w:val="0074093D"/>
    <w:rsid w:val="007412F4"/>
    <w:rsid w:val="00742CA3"/>
    <w:rsid w:val="00742E0B"/>
    <w:rsid w:val="00742F86"/>
    <w:rsid w:val="00745DF9"/>
    <w:rsid w:val="0074725E"/>
    <w:rsid w:val="00747E43"/>
    <w:rsid w:val="0075102F"/>
    <w:rsid w:val="00751C8B"/>
    <w:rsid w:val="00752A13"/>
    <w:rsid w:val="00755426"/>
    <w:rsid w:val="00756F8E"/>
    <w:rsid w:val="0075731D"/>
    <w:rsid w:val="00760961"/>
    <w:rsid w:val="00761524"/>
    <w:rsid w:val="007624FC"/>
    <w:rsid w:val="00763BB7"/>
    <w:rsid w:val="007644F7"/>
    <w:rsid w:val="0076551E"/>
    <w:rsid w:val="00766793"/>
    <w:rsid w:val="00767688"/>
    <w:rsid w:val="00770351"/>
    <w:rsid w:val="007703A6"/>
    <w:rsid w:val="00771B01"/>
    <w:rsid w:val="0077436A"/>
    <w:rsid w:val="00776A78"/>
    <w:rsid w:val="00777E8E"/>
    <w:rsid w:val="007812C2"/>
    <w:rsid w:val="00782126"/>
    <w:rsid w:val="007822F3"/>
    <w:rsid w:val="00782FF3"/>
    <w:rsid w:val="007832F8"/>
    <w:rsid w:val="0078488F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5393"/>
    <w:rsid w:val="007A6B3E"/>
    <w:rsid w:val="007A7DEB"/>
    <w:rsid w:val="007B26D4"/>
    <w:rsid w:val="007B2799"/>
    <w:rsid w:val="007B2B04"/>
    <w:rsid w:val="007B30CE"/>
    <w:rsid w:val="007B3D45"/>
    <w:rsid w:val="007B4014"/>
    <w:rsid w:val="007B417D"/>
    <w:rsid w:val="007C1E83"/>
    <w:rsid w:val="007C1EB9"/>
    <w:rsid w:val="007C378A"/>
    <w:rsid w:val="007C39C5"/>
    <w:rsid w:val="007C5E15"/>
    <w:rsid w:val="007C7CF3"/>
    <w:rsid w:val="007D0C1C"/>
    <w:rsid w:val="007D0F42"/>
    <w:rsid w:val="007D4C48"/>
    <w:rsid w:val="007D53E8"/>
    <w:rsid w:val="007D5D91"/>
    <w:rsid w:val="007E0295"/>
    <w:rsid w:val="007E0644"/>
    <w:rsid w:val="007E1B05"/>
    <w:rsid w:val="007E207E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D59"/>
    <w:rsid w:val="00811652"/>
    <w:rsid w:val="00817035"/>
    <w:rsid w:val="00817C12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3D30"/>
    <w:rsid w:val="00874353"/>
    <w:rsid w:val="0088040B"/>
    <w:rsid w:val="00880D94"/>
    <w:rsid w:val="008845D4"/>
    <w:rsid w:val="00884797"/>
    <w:rsid w:val="00885D5E"/>
    <w:rsid w:val="0089007E"/>
    <w:rsid w:val="00893254"/>
    <w:rsid w:val="0089402C"/>
    <w:rsid w:val="00894330"/>
    <w:rsid w:val="008951D0"/>
    <w:rsid w:val="008A0F6E"/>
    <w:rsid w:val="008A0FFB"/>
    <w:rsid w:val="008A10A5"/>
    <w:rsid w:val="008A361E"/>
    <w:rsid w:val="008A560A"/>
    <w:rsid w:val="008B17DE"/>
    <w:rsid w:val="008B2304"/>
    <w:rsid w:val="008B2A94"/>
    <w:rsid w:val="008B2CC9"/>
    <w:rsid w:val="008B4B30"/>
    <w:rsid w:val="008B4EB4"/>
    <w:rsid w:val="008B51D5"/>
    <w:rsid w:val="008B65EF"/>
    <w:rsid w:val="008B682C"/>
    <w:rsid w:val="008B78A6"/>
    <w:rsid w:val="008C033A"/>
    <w:rsid w:val="008C1274"/>
    <w:rsid w:val="008C6020"/>
    <w:rsid w:val="008C6B4D"/>
    <w:rsid w:val="008C6E86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465D"/>
    <w:rsid w:val="00901F99"/>
    <w:rsid w:val="00903EEA"/>
    <w:rsid w:val="009076E5"/>
    <w:rsid w:val="00910A98"/>
    <w:rsid w:val="00917463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5A14"/>
    <w:rsid w:val="00946242"/>
    <w:rsid w:val="00947AC6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5836"/>
    <w:rsid w:val="00965CE8"/>
    <w:rsid w:val="00966030"/>
    <w:rsid w:val="00971DBF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4FA4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12AAB"/>
    <w:rsid w:val="00A13D47"/>
    <w:rsid w:val="00A16914"/>
    <w:rsid w:val="00A16B68"/>
    <w:rsid w:val="00A22FEB"/>
    <w:rsid w:val="00A25E26"/>
    <w:rsid w:val="00A2624D"/>
    <w:rsid w:val="00A2687A"/>
    <w:rsid w:val="00A27907"/>
    <w:rsid w:val="00A3227E"/>
    <w:rsid w:val="00A327FE"/>
    <w:rsid w:val="00A33501"/>
    <w:rsid w:val="00A33EAF"/>
    <w:rsid w:val="00A3424D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4487"/>
    <w:rsid w:val="00A65ED0"/>
    <w:rsid w:val="00A660B2"/>
    <w:rsid w:val="00A7091E"/>
    <w:rsid w:val="00A70B76"/>
    <w:rsid w:val="00A71AB1"/>
    <w:rsid w:val="00A72E9C"/>
    <w:rsid w:val="00A744C8"/>
    <w:rsid w:val="00A8048E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3B44"/>
    <w:rsid w:val="00AA5A40"/>
    <w:rsid w:val="00AA711E"/>
    <w:rsid w:val="00AB0286"/>
    <w:rsid w:val="00AB089B"/>
    <w:rsid w:val="00AB0FF7"/>
    <w:rsid w:val="00AB195F"/>
    <w:rsid w:val="00AB391C"/>
    <w:rsid w:val="00AB3D7A"/>
    <w:rsid w:val="00AB4A8F"/>
    <w:rsid w:val="00AB5081"/>
    <w:rsid w:val="00AB6BB0"/>
    <w:rsid w:val="00AB6EA7"/>
    <w:rsid w:val="00AC0DC3"/>
    <w:rsid w:val="00AC140B"/>
    <w:rsid w:val="00AC201A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925"/>
    <w:rsid w:val="00B06303"/>
    <w:rsid w:val="00B103BF"/>
    <w:rsid w:val="00B1091B"/>
    <w:rsid w:val="00B1137C"/>
    <w:rsid w:val="00B13302"/>
    <w:rsid w:val="00B133C8"/>
    <w:rsid w:val="00B14A2D"/>
    <w:rsid w:val="00B15128"/>
    <w:rsid w:val="00B22DCF"/>
    <w:rsid w:val="00B25A7F"/>
    <w:rsid w:val="00B266F5"/>
    <w:rsid w:val="00B2673D"/>
    <w:rsid w:val="00B267CC"/>
    <w:rsid w:val="00B27EF0"/>
    <w:rsid w:val="00B31DB0"/>
    <w:rsid w:val="00B32680"/>
    <w:rsid w:val="00B32B3B"/>
    <w:rsid w:val="00B33091"/>
    <w:rsid w:val="00B34406"/>
    <w:rsid w:val="00B36844"/>
    <w:rsid w:val="00B36889"/>
    <w:rsid w:val="00B37CD0"/>
    <w:rsid w:val="00B40A01"/>
    <w:rsid w:val="00B40ECF"/>
    <w:rsid w:val="00B44BB5"/>
    <w:rsid w:val="00B50238"/>
    <w:rsid w:val="00B50BA7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59B8"/>
    <w:rsid w:val="00B57772"/>
    <w:rsid w:val="00B57AB0"/>
    <w:rsid w:val="00B57C6C"/>
    <w:rsid w:val="00B61D8D"/>
    <w:rsid w:val="00B62EA1"/>
    <w:rsid w:val="00B65A89"/>
    <w:rsid w:val="00B666B1"/>
    <w:rsid w:val="00B67784"/>
    <w:rsid w:val="00B70652"/>
    <w:rsid w:val="00B70F1B"/>
    <w:rsid w:val="00B73F84"/>
    <w:rsid w:val="00B75D9D"/>
    <w:rsid w:val="00B77430"/>
    <w:rsid w:val="00B77F8B"/>
    <w:rsid w:val="00B830EE"/>
    <w:rsid w:val="00B8364A"/>
    <w:rsid w:val="00B84C3F"/>
    <w:rsid w:val="00B863D4"/>
    <w:rsid w:val="00B86B4A"/>
    <w:rsid w:val="00B877FE"/>
    <w:rsid w:val="00B90038"/>
    <w:rsid w:val="00B9444B"/>
    <w:rsid w:val="00B961D2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B5316"/>
    <w:rsid w:val="00BB7A4E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277C"/>
    <w:rsid w:val="00BE3539"/>
    <w:rsid w:val="00BE42EB"/>
    <w:rsid w:val="00BE5980"/>
    <w:rsid w:val="00BF2417"/>
    <w:rsid w:val="00BF33C7"/>
    <w:rsid w:val="00BF39A8"/>
    <w:rsid w:val="00BF45E5"/>
    <w:rsid w:val="00BF5E10"/>
    <w:rsid w:val="00BF7376"/>
    <w:rsid w:val="00BF7601"/>
    <w:rsid w:val="00BF79D8"/>
    <w:rsid w:val="00C0456A"/>
    <w:rsid w:val="00C068C1"/>
    <w:rsid w:val="00C1005C"/>
    <w:rsid w:val="00C11140"/>
    <w:rsid w:val="00C11245"/>
    <w:rsid w:val="00C11BF7"/>
    <w:rsid w:val="00C12754"/>
    <w:rsid w:val="00C1305B"/>
    <w:rsid w:val="00C133D3"/>
    <w:rsid w:val="00C152CD"/>
    <w:rsid w:val="00C1594A"/>
    <w:rsid w:val="00C16944"/>
    <w:rsid w:val="00C17E9C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919"/>
    <w:rsid w:val="00C37011"/>
    <w:rsid w:val="00C37910"/>
    <w:rsid w:val="00C37AB6"/>
    <w:rsid w:val="00C429D1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572A6"/>
    <w:rsid w:val="00C61340"/>
    <w:rsid w:val="00C626B7"/>
    <w:rsid w:val="00C62745"/>
    <w:rsid w:val="00C633C2"/>
    <w:rsid w:val="00C7013E"/>
    <w:rsid w:val="00C707AF"/>
    <w:rsid w:val="00C71899"/>
    <w:rsid w:val="00C739DF"/>
    <w:rsid w:val="00C744FD"/>
    <w:rsid w:val="00C74A23"/>
    <w:rsid w:val="00C766C3"/>
    <w:rsid w:val="00C80993"/>
    <w:rsid w:val="00C818C3"/>
    <w:rsid w:val="00C81E33"/>
    <w:rsid w:val="00C82620"/>
    <w:rsid w:val="00C82FF8"/>
    <w:rsid w:val="00C84DFD"/>
    <w:rsid w:val="00C866E7"/>
    <w:rsid w:val="00C87953"/>
    <w:rsid w:val="00C87DB3"/>
    <w:rsid w:val="00C901D5"/>
    <w:rsid w:val="00C90D2B"/>
    <w:rsid w:val="00C92AD4"/>
    <w:rsid w:val="00C93E1E"/>
    <w:rsid w:val="00C96739"/>
    <w:rsid w:val="00C97D32"/>
    <w:rsid w:val="00CA3AE8"/>
    <w:rsid w:val="00CA5B56"/>
    <w:rsid w:val="00CA65AF"/>
    <w:rsid w:val="00CB22EA"/>
    <w:rsid w:val="00CB46B5"/>
    <w:rsid w:val="00CB76BF"/>
    <w:rsid w:val="00CC368D"/>
    <w:rsid w:val="00CC6321"/>
    <w:rsid w:val="00CC66EA"/>
    <w:rsid w:val="00CD1A43"/>
    <w:rsid w:val="00CD1D09"/>
    <w:rsid w:val="00CD32D3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30F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604"/>
    <w:rsid w:val="00D21A61"/>
    <w:rsid w:val="00D21EDB"/>
    <w:rsid w:val="00D224E8"/>
    <w:rsid w:val="00D22E71"/>
    <w:rsid w:val="00D24CB5"/>
    <w:rsid w:val="00D255AD"/>
    <w:rsid w:val="00D25EDC"/>
    <w:rsid w:val="00D27E4E"/>
    <w:rsid w:val="00D3156F"/>
    <w:rsid w:val="00D32ED5"/>
    <w:rsid w:val="00D32EE7"/>
    <w:rsid w:val="00D32F46"/>
    <w:rsid w:val="00D33CEC"/>
    <w:rsid w:val="00D350F6"/>
    <w:rsid w:val="00D352DD"/>
    <w:rsid w:val="00D359CA"/>
    <w:rsid w:val="00D35A33"/>
    <w:rsid w:val="00D407E6"/>
    <w:rsid w:val="00D41CC0"/>
    <w:rsid w:val="00D42470"/>
    <w:rsid w:val="00D42A9C"/>
    <w:rsid w:val="00D42B89"/>
    <w:rsid w:val="00D43ADB"/>
    <w:rsid w:val="00D43D78"/>
    <w:rsid w:val="00D46F9E"/>
    <w:rsid w:val="00D47F4F"/>
    <w:rsid w:val="00D51602"/>
    <w:rsid w:val="00D57536"/>
    <w:rsid w:val="00D57FAF"/>
    <w:rsid w:val="00D602BA"/>
    <w:rsid w:val="00D62FB1"/>
    <w:rsid w:val="00D63A27"/>
    <w:rsid w:val="00D67B39"/>
    <w:rsid w:val="00D70261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A0052"/>
    <w:rsid w:val="00DA25B1"/>
    <w:rsid w:val="00DA395D"/>
    <w:rsid w:val="00DA3F97"/>
    <w:rsid w:val="00DA6334"/>
    <w:rsid w:val="00DB1F42"/>
    <w:rsid w:val="00DB2E8C"/>
    <w:rsid w:val="00DB44FB"/>
    <w:rsid w:val="00DB5F67"/>
    <w:rsid w:val="00DB5FD0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586E"/>
    <w:rsid w:val="00DE68A7"/>
    <w:rsid w:val="00DE7085"/>
    <w:rsid w:val="00DF2A69"/>
    <w:rsid w:val="00DF2CDC"/>
    <w:rsid w:val="00DF72CE"/>
    <w:rsid w:val="00DF7E25"/>
    <w:rsid w:val="00E02048"/>
    <w:rsid w:val="00E02B71"/>
    <w:rsid w:val="00E032A8"/>
    <w:rsid w:val="00E03909"/>
    <w:rsid w:val="00E0415A"/>
    <w:rsid w:val="00E04580"/>
    <w:rsid w:val="00E0530B"/>
    <w:rsid w:val="00E0547E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338"/>
    <w:rsid w:val="00E46885"/>
    <w:rsid w:val="00E46996"/>
    <w:rsid w:val="00E51C00"/>
    <w:rsid w:val="00E52383"/>
    <w:rsid w:val="00E53682"/>
    <w:rsid w:val="00E55815"/>
    <w:rsid w:val="00E56524"/>
    <w:rsid w:val="00E57228"/>
    <w:rsid w:val="00E61460"/>
    <w:rsid w:val="00E63A2B"/>
    <w:rsid w:val="00E648F6"/>
    <w:rsid w:val="00E655A5"/>
    <w:rsid w:val="00E65EF9"/>
    <w:rsid w:val="00E67D18"/>
    <w:rsid w:val="00E7023D"/>
    <w:rsid w:val="00E70346"/>
    <w:rsid w:val="00E71D23"/>
    <w:rsid w:val="00E72A3D"/>
    <w:rsid w:val="00E7354B"/>
    <w:rsid w:val="00E74622"/>
    <w:rsid w:val="00E77D90"/>
    <w:rsid w:val="00E77EA8"/>
    <w:rsid w:val="00E80A64"/>
    <w:rsid w:val="00E81B8A"/>
    <w:rsid w:val="00E83A4B"/>
    <w:rsid w:val="00E83EFC"/>
    <w:rsid w:val="00E85948"/>
    <w:rsid w:val="00E86926"/>
    <w:rsid w:val="00E913CF"/>
    <w:rsid w:val="00E93179"/>
    <w:rsid w:val="00E9373C"/>
    <w:rsid w:val="00E93EBB"/>
    <w:rsid w:val="00E944CB"/>
    <w:rsid w:val="00E962E8"/>
    <w:rsid w:val="00E969CA"/>
    <w:rsid w:val="00E97044"/>
    <w:rsid w:val="00EA043D"/>
    <w:rsid w:val="00EA1060"/>
    <w:rsid w:val="00EA58D7"/>
    <w:rsid w:val="00EA5BDA"/>
    <w:rsid w:val="00EA5E90"/>
    <w:rsid w:val="00EB03D8"/>
    <w:rsid w:val="00EB20E9"/>
    <w:rsid w:val="00EB28E0"/>
    <w:rsid w:val="00EB2D36"/>
    <w:rsid w:val="00EB4934"/>
    <w:rsid w:val="00EB4A84"/>
    <w:rsid w:val="00EB55AB"/>
    <w:rsid w:val="00EB5840"/>
    <w:rsid w:val="00EB5D6B"/>
    <w:rsid w:val="00EB77C3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497D"/>
    <w:rsid w:val="00ED525C"/>
    <w:rsid w:val="00ED670A"/>
    <w:rsid w:val="00ED7692"/>
    <w:rsid w:val="00EE0504"/>
    <w:rsid w:val="00EE0A53"/>
    <w:rsid w:val="00EE15F8"/>
    <w:rsid w:val="00EE351D"/>
    <w:rsid w:val="00EE3CE1"/>
    <w:rsid w:val="00EE6112"/>
    <w:rsid w:val="00EF03C8"/>
    <w:rsid w:val="00EF066B"/>
    <w:rsid w:val="00EF1051"/>
    <w:rsid w:val="00EF300A"/>
    <w:rsid w:val="00EF4563"/>
    <w:rsid w:val="00EF5D34"/>
    <w:rsid w:val="00EF6592"/>
    <w:rsid w:val="00F02BBA"/>
    <w:rsid w:val="00F03CD4"/>
    <w:rsid w:val="00F04D6C"/>
    <w:rsid w:val="00F05DC6"/>
    <w:rsid w:val="00F05F32"/>
    <w:rsid w:val="00F12F89"/>
    <w:rsid w:val="00F13CB3"/>
    <w:rsid w:val="00F141C4"/>
    <w:rsid w:val="00F14D23"/>
    <w:rsid w:val="00F15496"/>
    <w:rsid w:val="00F17246"/>
    <w:rsid w:val="00F174F0"/>
    <w:rsid w:val="00F17BA2"/>
    <w:rsid w:val="00F20481"/>
    <w:rsid w:val="00F210FC"/>
    <w:rsid w:val="00F2116D"/>
    <w:rsid w:val="00F2328A"/>
    <w:rsid w:val="00F25E8C"/>
    <w:rsid w:val="00F33CBD"/>
    <w:rsid w:val="00F347E4"/>
    <w:rsid w:val="00F4264D"/>
    <w:rsid w:val="00F42902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37A8"/>
    <w:rsid w:val="00F64F86"/>
    <w:rsid w:val="00F67953"/>
    <w:rsid w:val="00F67D17"/>
    <w:rsid w:val="00F70CFE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974D6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393"/>
    <w:rsid w:val="00FC2BFC"/>
    <w:rsid w:val="00FC3E3A"/>
    <w:rsid w:val="00FC4249"/>
    <w:rsid w:val="00FC4747"/>
    <w:rsid w:val="00FC5FD6"/>
    <w:rsid w:val="00FC7626"/>
    <w:rsid w:val="00FC7E8E"/>
    <w:rsid w:val="00FD0D25"/>
    <w:rsid w:val="00FD315F"/>
    <w:rsid w:val="00FD3BD6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8A1"/>
    <w:rsid w:val="00FE7BBE"/>
    <w:rsid w:val="00FF00FE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A12A4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4DDD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FD0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FD0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5FD0"/>
    <w:pPr>
      <w:spacing w:after="0" w:line="240" w:lineRule="auto"/>
    </w:pPr>
  </w:style>
  <w:style w:type="paragraph" w:customStyle="1" w:styleId="Default">
    <w:name w:val="Default"/>
    <w:rsid w:val="00EE0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f2ur+ILctEJerLMPbptF90NT/uJSM+IDa8rs2qKV/RU=</DigestValue>
    </Reference>
    <Reference Type="http://www.w3.org/2000/09/xmldsig#Object" URI="#idOfficeObject">
      <DigestMethod Algorithm="http://www.w3.org/2001/04/xmlenc#sha256"/>
      <DigestValue>CntNH7qDf92g30uWqdF13JaFiLXcGbShxi9Y0M1esDU=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u3BCILxbQxZKTaDVM8KjjoExnOLfgdkzOmcdNxtzmsk=</DigestValue>
    </Reference>
    <Reference Type="http://www.w3.org/2000/09/xmldsig#Object" URI="#idValidSigLnImg">
      <DigestMethod Algorithm="http://www.w3.org/2001/04/xmlenc#sha256"/>
      <DigestValue>rNHnPVfP0n/MGJzlC1Bous5QKr/65wHlWwOv62/uLtU=</DigestValue>
    </Reference>
    <Reference Type="http://www.w3.org/2000/09/xmldsig#Object" URI="#idInvalidSigLnImg">
      <DigestMethod Algorithm="http://www.w3.org/2001/04/xmlenc#sha256"/>
      <DigestValue>L+8jW2xQ8NEzRnBOAA+3vc+I/5wAcETUrdovhzIX98c=</DigestValue>
    </Reference>
  </SignedInfo>
  <SignatureValue>BVu0sHQOKBodd0KBxzRmUydBih0etuRld/z4TTAUQR9Qb62GTvY8TJTqMlaVlIE+rnbCW7lVXESy
nc1pUIwME46Rz1L6RFPBdMDp6DUQeg14qwMOgqMgtddAa5Xo7lQH9v2zMJeja8h6Y+ONBdDnpbSu
gHDEw7nl+uRH5sk1wQAWrt3nkfmi8tPCiGPx4LofFm7HLVif2pP0YteIp0FvoId15o41cRIeEJXt
d6EOkV3HMF+LAEJLX/7iEeDHhJeC0cmpIwU5a3GqenBzr5SCLIMEkU9CogLDQwIUkBq7FU9bDKer
IaV97G47zZP/TRvkQp0Zm6vq22gOMN2qZisARw==</SignatureValue>
  <KeyInfo>
    <X509Data>
      <X509Certificate>MIIH8jCCBtqgAwIBAgIIZiNvUj6qi4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DU3Njk2OS01MCMGA1UdEgQcMBqgGAYIKwYBBAHBAQKgDBYKOTk1NTE3NDAtSzANBgkqhkiG9w0BAQsFAAOCAQEAGDJ896oKvwySaxGCedz/5jeLGScHVn5Rs1UKnKHDq+E6OZHNq8J+kRYMkGA6GedOH+MWFu7AapDNwHjvI12LeR7XcCteqMlOCyi8uR4PNVIJRtWXIpLFBx9wvAjyXvFY50pdJugFfKlghXwn/ZFfxxafDYbL0hzH/Ey2osIBV87FQ1QB4t3V6Xpv14w0Dfpisy0MLDL5AIuYTHeaY034wHXEnlCvtQIvdp7IHw9ebpuFzmwa7aE+PnifbLFwBLUIhiLxKSU/1o3WFVhFjiHm7H1OMIwrPHyWvsgP6FJTa2sCAAV3IuMoVnH3Mm5dT5/RsLEsSUvu2ud9/oLLyHBC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CkdAFw7lIrbcWsAFGz76lgzGTj7lBoQjqSfacoWrxxE=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YU+z/1on2SuBLZ08EL9RKE/Uzq3ou5LKgYV6WxqHxyA=</DigestValue>
      </Reference>
      <Reference URI="/word/endnotes.xml?ContentType=application/vnd.openxmlformats-officedocument.wordprocessingml.endnotes+xml">
        <DigestMethod Algorithm="http://www.w3.org/2001/04/xmlenc#sha256"/>
        <DigestValue>i1hl06Tjak8k51JMeDcZTud88mIkvEvlVTUseSeprGc=</DigestValue>
      </Reference>
      <Reference URI="/word/fontTable.xml?ContentType=application/vnd.openxmlformats-officedocument.wordprocessingml.fontTable+xml">
        <DigestMethod Algorithm="http://www.w3.org/2001/04/xmlenc#sha256"/>
        <DigestValue>0FlzmMN3x+wbJkBVnQkCuHrnwxeawSjuMy2oxOD3fsY=</DigestValue>
      </Reference>
      <Reference URI="/word/footer1.xml?ContentType=application/vnd.openxmlformats-officedocument.wordprocessingml.footer+xml">
        <DigestMethod Algorithm="http://www.w3.org/2001/04/xmlenc#sha256"/>
        <DigestValue>XEO87PTvBh2ueiTCJfdgx854zMW3WUSHl8OAKCENolc=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09GS4m+Hx6E3mBvR9mdiW/DgQWtX97NKU1KClylTZyo=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snk9L0OGItFeGYUe7ZKMnU0ZLdMZH2wT0cdT97maWk8=</DigestValue>
      </Reference>
      <Reference URI="/word/media/image3.emf?ContentType=image/x-emf">
        <DigestMethod Algorithm="http://www.w3.org/2001/04/xmlenc#sha256"/>
        <DigestValue>Sv3/ZiL/fKpZJUaSBruyWAS3jHB/nPiPmKAvQR0Z4To=</DigestValue>
      </Reference>
      <Reference URI="/word/media/image4.png?ContentType=image/png">
        <DigestMethod Algorithm="http://www.w3.org/2001/04/xmlenc#sha256"/>
        <DigestValue>W3sK5bTD2kzjzkgw9IegHRZ3cFnZLaSuHIB8o2AmEQY=</DigestValue>
      </Reference>
      <Reference URI="/word/media/image5.jpeg?ContentType=image/jpeg">
        <DigestMethod Algorithm="http://www.w3.org/2001/04/xmlenc#sha256"/>
        <DigestValue>+MvX3urd3ZBbpLNLJKqrOiggPyfNuXSfS0SD2OppQCg=</DigestValue>
      </Reference>
      <Reference URI="/word/media/image6.jpeg?ContentType=image/jpeg">
        <DigestMethod Algorithm="http://www.w3.org/2001/04/xmlenc#sha256"/>
        <DigestValue>TMpcz/Zer5wycABKlI8kzSk+M7w+RaQzPx3dbftO/JI=</DigestValue>
      </Reference>
      <Reference URI="/word/numbering.xml?ContentType=application/vnd.openxmlformats-officedocument.wordprocessingml.numbering+xml">
        <DigestMethod Algorithm="http://www.w3.org/2001/04/xmlenc#sha256"/>
        <DigestValue>PUXsNOdnwUzbHogH2qLis4YooRtFp5i30BhTGCVSV7E=</DigestValue>
      </Reference>
      <Reference URI="/word/settings.xml?ContentType=application/vnd.openxmlformats-officedocument.wordprocessingml.settings+xml">
        <DigestMethod Algorithm="http://www.w3.org/2001/04/xmlenc#sha256"/>
        <DigestValue>7W/mwQ1Q+yeXB2z8O8hhKe5lO/63zL4I8oev84AhZ/c=</DigestValue>
      </Reference>
      <Reference URI="/word/styles.xml?ContentType=application/vnd.openxmlformats-officedocument.wordprocessingml.styles+xml">
        <DigestMethod Algorithm="http://www.w3.org/2001/04/xmlenc#sha256"/>
        <DigestValue>VbhzUqkUkEk8IFzVtqqs/M7c0IBwzoclyIYfEQ8gbNE=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+XXWjRNnx45Y2XyT1oSfk+HlbtgqQQcOEu0mtVytidE=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2019-09-10T13:43:16Z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/2P/gABBKRklGAAEBAQDIAMgAAP/bAEMACgcHCAcGCggICAsKCgsOGBAODQ0OHRUWERgjHyUkIh8iISYrNy8mKTQpISIwQTE0OTs+Pj4lLkRJQzxINz0+O//bAEMBCgsLDg0OHBAQHDsoIig7Ozs7Ozs7Ozs7Ozs7Ozs7Ozs7Ozs7Ozs7Ozs7Ozs7Ozs7Ozs7Ozs7Ozs7Ozs7Ozs7O//AABEIAHs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n/+f/5//n/+f/9//3//f/9//n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9573nv/f99//3//f/9//3//f/9//3/+f/9//3//f/9//3//f/9/3nv+f/57/3/+f/9//3//f/5//3//f/9//3//f957/3//f/9//3//f/9//3/d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/3//f/97/3//f/9//3//f/9//3//f/9//3//f/97/3//e/9//3v/f/97/3//e/9//3//e/9//3/fe/9/33f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993/3//f/9//3v/f/9//3//f/9//3//f/97/3//e/9//3v/f/97/3//f/9//3//f/9//3//e/9//3//f/97/3//f/9//3//f/9//3u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/3//dxlb33P/e/97/3//f/9733f/f/97/3v/e/97/3v/f/97/3//e/9//3//f/97/3v/e/97/3v/e993/3v/f/9//3v/f993O2f4W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ztfKx24Tt9z/3//d/9//3v/d/9//3//e/9//3v/e/93/3v/d/9//3v/e/93/3v/d/97/3u/b15n/FqZUldGcCnLGKoUiAyIDE4pu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v/e/97/3vfc/97XWOxLZApn2v/e99z/3v/f99z/3//e/97/3ffd79zv3Oea55v+VrYUnVGEjqPLW0lKx0rHU0lTiVwLTVCmU54SjZGmE6fb993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//e/9//3v/f/97/3v/e/9//3v/f/97/3//e/9//3v/f/97/3//e/9//3v/f/97/3v/e/97/3f/f99z/3//d/9733N/Y9MxmUrzMT1fuU7aVnZGVELQMW0pTCUsIQodKyFMIW0pjikSOjNCt076Wl1nnmvfc/93/3v/e/97/3v/f/97/3//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//f/5//3/+f/9//n//f/9//3//f/9//3//f/9//3//f/9/3nf/f/9//3//f/9//3//e/9//3//f/9//3//f/9//3/fe/97/3v/f/97/3//f/9//3f/e/93/3v/e/97/3v/f/97/3v/e/97/3v/e/97/3v/e/97/3v/e99333ffc99zfWd8Zztf+VqWTnVGM0IzPq8tjy2PLU4hDR1vJbItaAD0MS0ZTiF3RlZCdkb6Vhpbv3Pfc99z/3f/d/97/3v/e993/3v/e/9733ffd99z/3f/e/97/3v/e/97/3v/e/9//3v/f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v/f/9//3//f/9//3//f/9//3/fe/97/3v/f/9//3//e/9//3v/f/97/3//e/9//3//f/9//3//e/9//3v/f/97/3v/e/97/3f/e/9333O/b35nGlu4UlRCMz7xNY4pjimOKY4pjiltJY4pbSUSOhI6VEJ1RrdO2FIaWxtffWd+a59vv3Pfc99z33NQId9zPl/zNf9733P/d/9//3/fd993/3v/e/9//3v/f/97/3//e/9//3v/e/97/3//f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+e/9//3//f/9//3//f/9//3//f/9//3//f/9//3//f/97/3vfd/97/3v/f/97/3//e/9//3//f/97/3v/f/9//3v/f/9//3//e/9//3v/e75znW9bZzpj+Fr4WjM+Mz7xNdA1ji1tKUwhTCFuKa8t0TVUQpZK+Vo7X1xn33Pfd99z/3f/d/97/3v/e/97/3v/e/97/3f/e/93/3v/e/97v3P/e/97/3v/dy4d33Pfc9Ixv2//e/9/v3P/e/97/3v/e/97/3v/f/97/3//e/97/3v/e/93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97/3v/e/97/3v/e/97/3v/e75vfGs6Y9dSdEoRPs81ji1tKY0prjHPNRE+MkJTRlNGGl86Y1xnfWu/c/97/3//f/9//3v/e/97/3v/e/97/3v/f/97/3//e/9//3v/f/97/3//e/9//3v/f/9//3//e/97/3//e/97/3ffc/9/0jF/a/93uE7yOf9//3//f/97/3//f/9//3v/f/97/3//f/9//3//f/9//3//f/9//3v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993/3v/e/97v3Pfd993/3v/e/97/3v/e/97/3v/d/93v3N+axpf2VaXTnVGEjrQMW0pbSVNJW0p0DURPjNCtk75WlxnnWu/c993/3v/d/97/3f/e/97/3vfd99733v/e997/3//f/9//3//f/9//3//f/9//3//f/97/3//e/9/33v/e997/3v/e/9//3v/f/97/3//f/9//nv/f/9//3//e/97/3t2StlW/3//d40p33ffd/9//nvee/9//3//f/9//3//f/9/3nv+e/97/3//f/9//3//f/5//n/+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//f/97v3NeZxxfuVJ4SlZG0TGPKY8pbiWwLfE1VEJ2RthS+VZdY59r33f/d/97/3v/e/97/3//e/97/3v/f/97/3//f/9//3//f/97/3//e/9//3//f/9//3//f/9//3//f/9//3//f/9//3//f/9//3//f/9//3//f/9//3//f/9//3//f/9//3//f/9//3//f/9//nved/9//3v/f1xjrzH/d/9/lU7WVv57/3/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vnOdbzpj11YzRvE5ji1uKW4pjy2xMfM9Vka5UvtaPWN+a79z33f/f/9//3//e/97/3v/e/97/3v/e/97/3v/e/97/3//e/97/3v/e/97/3v/e/97/3v/e/97/3//e/9//3//f/9//3//f/9//3//f/9//3//f/9//3//f/9//3//f/9//3//f/9//3//f/9//3//f99//3//f/9//3//f917/3//f/9//3/fd993/3srHf9/nW//e0ol/3/dd/9//3//f/9//3/+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//f/9//3//f/9//3//f/9//3//f/9//3//f997/3//f/9//3//f/9733e/cz1j2lZ3ShQ+0jVvKW8pbimwNfA5VEq3VjtnfW/fe997/3//f/9//3//f/9//3//f/9//3//f/9//3//f/9//3//f/9//3//f/9//3//f/9//3//f/9//3//f/9//3//f/9//3//f/9//3//f/9//3//f/9//3//f/9//3//f/9//3//f/9//3//f/9//3//f/9//3//f/9//3//f/9//3//f/9//3//f/9//3//f/9//3//f/9//3//f/97/3//e44tv3P/d/97lkrYVv9//3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93/3v/e/9//3//f/97/3vfd/97/3v/f79333ffd997v3N9bztjGl80QhM6sDGPKW4ljy2wMfI1dkaXTvpWfme/b99333f/e997/3//f/9//3//f/9//3//f/9//3//f/9//3//f/9/33//f/9//3//f/9//3//f/9//3//f/9//3//f/9//3//f/9//3//f/9//3//f/9//3//f/9//3//f/9//3//f/9//3//f/9//3//f/9//3//f/9//3//f/9//3//f/9//3//f/9//3//f/9//3//f/9//3//f/9//3//f/9//3//f/9//3//f/9//3//e/9/ET4aX/93/3t+a20l33P/f/97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/3//e/9733Oea31rfms8Y/ladUYSOq8x0TWvMa8xji3QMRI+lkq3Ulpjemfdc/53/3v/e/97/nf/f/97/3v+d/97/nf/e/9//3//f/9//3//f/9//3//e/9//3//f/9//3//f/9//3//f/9//3//f/9//3//f/9//3//f/9//3//f/9//3//f/9//3//f/9//3//f/9//3//f/9//3//f/9//3//f/9//3//f/9//3//f/9//3//f/9//3//f/9//3//f/9//3//f/9//3//f/9//3//f/9//3//f/9//3//f/9//3//f/9//3//f/9//3//e/9//3v5WjNC/3+/b/9/ry18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59zVEZuKdE1kC3qFK8t0DHRMTM+dkoaW31nv2+/b99z/3f/e/97/3v/d/973XP+e/57/3/+e/57/Xf+e/17/nv9e/9//nv+e/13/nv/e/9//3v/f/9//3//f/9//3//f/9//3//f/9//3//f/9//3//f/9//3//f/9//3//f/9//3//f/9//3//f/9//3//f/9//3//f/9//3//f/9//3//f/9//3//f/9//3//f/9//3//f/9//3//f/9//3//f/9//3//f/9//3//f/9//3//f/9//3//f/9//3//f/9//3//f/9//3//f/9//3//f/9//3/+f/9//3v/f75zji3/d79z/3s7X1RC/3v/e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68xhwxNJXdK+1p/a99333f/d/97/3v/f/97/3ffc/9//3v/e/97/3v/d/97/3v/f/9//3/+d/57/nv/f/9//3//f/9//3//f/97/3v/e/9//3//f/9//3//f/9//3//f/9//3//f/9//3//f/9//3//f/9//3//f/9//3//f/9//3//f/9//3//f/9//3//f/9//3//f/9//3//f/9//3//f/9//3//f/9//3//f/9//3//f/9//3//f/9//3//f/9//3//f/9//3//f/9//3//f/9//3//f/9//3//f/9//3//f/9//3//f/9//3//f/9//3//f/9//3//f/97/39tKX1r/3v/e993zz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33t/bxxjd04VQpExLSFvKY4pbSWOKbAtND6WSvlSPF99Z79v/3f/d/97/3f/e79z/3f/e/9//3v/e/93/3f/e/9333Pfd993/3v/f/9/33f/e/97/3v/e/97/3v/e/97/3//f/9//3v/f/9//3//e/9//3//f/9//3//f/9//3//f/9//3//f/9//3//f/9//3//f/9//3//f/9//3//f/9//3//f/9//3//f/9//3//f/9//3//f/9//3//f/9//3//f/9//3//f/9//3//f/9//3//f/9//3//f/9//3//f/9//3//f/9//3//f/9//3//f/9//n//f/9//3//f5ZOVEb/f/97/3uWTtd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d/97/3//f/97/3f/d79vnms7X/lauFJURhI60DWOKY4pji3QMdE1l053TrlW+1peZ59v33v/e/9//3v/f/9//3//e99733f/f/9//3//f/9//3v/f/97/3//e/9//3v/f/97/3//e/9//3v/f/97/3//e/9//3//f/97/3//f/9//3v/f/9//3//f/9//3//f/9//3//f/9//3//f/9//3//f/9//3//f/9//3//f/9//3//f/9//3//f/9//3//f/9//3//f/9//3//f/9//3//f/9//3//f/9//3//f/9//3//f/9//3//f/9//3//f/9//3//f/9/v3NuKb9z/3//e/93rzH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v/f/97/3//f/9/33f/e/97/3v/e/9//3//f993v3McY/teuVJ3TjVGFD7SNbE1sTGQMW8tsTHSOTVGd07aWjpjW2d8a75z33f/e/97/3//e/97/3v/e/97/3v/e/97/3v/e/97/3v/e/9//3v/f/97/3//e/9//3v/f/97/3//e/9//3//f/9//3//f/9//3//f/9//3//f/9//3//f/9//3//f/9//3//f/9//3//f/9//3//f/9//3//f/9//3//f/9//3//f/9//3//f/9//3//f/9//3//f/9//3//f/9//3//f/9//3//e/9//3v/f+oY/3//e993/3sROr5z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//3//f/9//3//f/9//3//f99733v/e/97/3//f/9//3//f997/3/fd/9//3//f/9//3v/d/97/3v/f/97/3vfd/9//3v/e/97/3vfd/9733f/f/9//3//f/9//3//f/9/33e+c3xrGV+2UlNGET7QNW0tbSmOMa4x8DnxPRJCEkLYWthaGV86Y31rnm/fd993/3vfd/97/3f/f/97/3//e/97/3ffc79vjyWfa/97/3P/e48l32//d/97/3f/f/9//3//e/9//3//f/9//3//e/9//3v/f/97/3//e/9//3v/f/9//3//f/9//3v/e/97/3//f/9//3v/f/9//3//f/9//3v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v/e/9//3//f/97/3//f3xv/3//f/9//3//f/97/3//f/9//3//f/9//3//f/9//3//f/97/3vfd/9733f/e993/3v/f/9//3//f/97/3v/e/97/3//f/9733eeb31vXGdcZ5ZSlk51SlNG8T3QOa8xrzGPLa8xrzHwNfA1ET4SPjM+VUKYSphKuU4sGX5jXV+fZ15f+1LaUt9zv2/fc99z/3f/d/97/3v/f/97/3v/e/97/3f/e/97/3v/e/97/3v/f79z/3f/d/97/3f/e/97/3+/c/93/3v/f/97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97/3//f/9//3//f/9//3/ee/9//3v/fxhjlE7/e/9//3//f/5//3/ee/9//3//f/9//3//f/9//3//f/9//3//f/9//3//f/9//3//f/97/3v/e/97/3//e/9//3vfe993/3v/e/9//3//f/9//3//f/9//3v/f/97/3vfe993v3O/c75vnW98a31nXGNdYxxbHFt4RtIxbyETNtEt8y02OssM0i2xKbAtbyVuKW8pbimPLY8tjy1vKY8tbiluKW4ljiluKY8pjimPLY4pNEI0PlVGdka4TtlS+lr6Vp9rn2/fd993/3ffd/97/3/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33v/f/9//3//f/9//3//f/97/3//f997/3//f/9/tVLONf9//n//f/9//3//f/9//3//f/9//3//f/9//3//f/5//3//e/9//3v/f/97/3/+e/97/3v/f/97/3//f/9//3//f/9//3//f/9//3v/f997/3v/e/9//3v/f/9//3//f/9//3v/e/97/3v/e/97/3v/e/93/3ffc/93XmMsHf93/3f/d59rd0Kfa79v/3v/e/9//3v/f/9//3//f/9//3v/e/97/3v/e/97/3f/e993/3efb35rG18aX/pa+VaWTnVG8jnyOa8tbiUsIW0p0DUzQhpffWvfd/9//3//f/97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ffc/93jynrGH5r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ee957/3/fe957/3//f/9/3nv/f/9//3//f/9//3//f/9//3//f/9//3//f/9//3//f/9//3//f/9//3//f/9//3//f/9//3//f/9//3//f/9//3//f/9//3//f/9//3//f/9//3//f/9//3//f/9//3//f/9//3//f/9//3//f/9//3//f/9//3//f/9//3//f/9//3//f/9//3//f/9//3//f/5733f/f/93/3v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/3/fc/97/3ffe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+f713/3/fe/97/3v/e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5//3//f957/3//f/97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fe997/3//f/9//3//f/9//3//f/9//3//f/9//3//f/9//3//f/9//3//f/9//3//f/9//3//f/9//3//f/9//3//f/9//3//f/9//3//f/9//3//f/9//3//f/9//3//f/9//3//f/9//3//f/9//3//f/9//3//f/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TAAAAGQAAAAAAAAAAAAAAHoAAAA6AAAAAAAAAAAAAAB7AAAAO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16.0.11929/19</OfficeVersion>
          <ApplicationVersion>16.0.11929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2019-09-10T13:43:16Z</xd:SigningTime>
          <xd:SigningCertificate>
            <xd:Cert>
              <xd:CertDigest>
                <DigestMethod Algorithm="http://www.w3.org/2001/04/xmlenc#sha256"/>
                <DigestValue>7RReRKpUqyMtjR9r0ycJKJFh1pkWsCa3mVlA8etk+co=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7359848615082888074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CfFgAARAsAACBFTUYAAAEAgBEBAMs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JECAABC4xVYLoI1dwAAAAAAAG50dO12AJEeO3cAAAAAQuMVWLEeO3ew7XYAYLOsAELjFVgAAAAAYLOsAAAAAABgs6wAAAAAAAAAAAAAAAAAAAAAAGC8rAAAAAAAAAAAAAAAAAAAAAAABAAAALTudgC07nYAAAIAALTtdgAAAGd2jO12ABQTX3YQAAAAtu52AAcAAACZb2d2lto/qVQGR/8HAAAAJBNfdrTudgAAAgAAtO52AAAAAAAAAAAAAAAAAAAAAAAAAAAAAAAAAAAAAACz17JXCQAAAFOnCj1Qdm504O12ACJqZ3YAAAAAAAIAALTudgAHAAAAtO52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wUAAEAAARidgBAtDZ3COVDd0ix4gJAseICdK9mV0ix4gIMYnYADds4d5BmdgBAY/1WSLHiAuRmdgCgDwAAFc7/VuLnys7IxucOGtH/VkHKAVcAAAAAAAAAAAIAAAAUAAAAuEkAAEwq1nUEAAAAxGN2AMRjdgAAAgAAxGJ2AAAAZ3acYnYAFBNfdhAAAADGY3YABgAAAJlvZ3aQAQAAVAZH/wYAAAAkE192xGN2AAACAADEY3YAAAAAAAAAAAAAAAAAAAAAAAAAAAAAAAAAAAAAAAAAAAAAAAAAQygKPQAAAADwYnYAImpndgAAAAAAAgAAxGN2AAYAAADEY3Y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AAAAAAeI27FAAAAAAKAAAACgAAAAAAAAACAAAAdETzAnRE8wIBAAAAAAAAAFiIdgCD64R2Sg0AAAAAAABIAYAOCgAAAAAAAAAAAAAAgAMAAAAAAABIKAAAAAAAAAAAAAAAAAAAkIh2AIPrhHYfEgAAAAAAALjEcRQBAAAAAAAAACiJdgBQAQAAAAAAAEgoAAAAAAAAAAAAAFEBAAAAAAAAuxB0AAgAAAAcUhRovIh2ABB/hna7ECF0eI27FAAAAAD/////AAAAAFzXsg4giXYAAAAAAP////+Ui3YA8lGHdrsQIXR4jbsUCgAAAP////8AAAAAXNeyDiCJdgB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D0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</Object>
  <Object Id="idInvalidSigLnImg">AQAAAGwAAAAAAAAAAAAAAP8AAAB/AAAAAAAAAAAAAACfFgAARAsAACBFTUYAAAEAHBUBANE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Bomys6z17JXCQAAAAkAAAAgred1sKd2ANz6FVj2JsoAHAAAAAAAAADYD4wOAQAAAKyndgCwp3YAbrEeV/////+8p3YA2E78Vghjjg5g1gRXzibKzgAAAAABAAAAAQAAAEgxjQ5MKtZ1BAAAACSpdgAkqXYAAAIAACSodgAAAGd2/Kd2ABQTX3YQAAAAJql2AAkAAACZb2d2kAEAAFQGR/8JAAAAJBNfdiSpdgAAAgAAJKl2AAAAAAAAAAAAAAAAAAAAAAAAAAAAAADmdQAAAAAKAAsA3PoVWOPtCj00qHYAUKh2ACJqZ3YAAAAAAAIAACSpdgAJAAAAJKl2AG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JECAABC4xVYLoI1dwAAAAAAAG50dO12AJEeO3cAAAAAQuMVWLEeO3ew7XYAYLOsAELjFVgAAAAAYLOsAAAAAABgs6wAAAAAAAAAAAAAAAAAAAAAAGC8rAAAAAAAAAAAAAAAAAAAAAAABAAAALTudgC07nYAAAIAALTtdgAAAGd2jO12ABQTX3YQAAAAtu52AAcAAACZb2d2lto/qVQGR/8HAAAAJBNfdrTudgAAAgAAtO52AAAAAAAAAAAAAAAAAAAAAAAAAAAAAAAAAAAAAACz17JXCQAAAFOnCj1Qdm504O12ACJqZ3YAAAAAAAIAALTudgAHAAAAtO52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wUAAEAAARidgBAtDZ3COVDd0ix4gJAseICdK9mV0ix4gIMYnYADds4d5BmdgBAY/1WSLHiAuRmdgCgDwAAFc7/VuLnys7IxucOGtH/VkHKAVcAAAAAAAAAAAIAAAAUAAAAuEkAAEwq1nUEAAAAxGN2AMRjdgAAAgAAxGJ2AAAAZ3acYnYAFBNfdhAAAADGY3YABgAAAJlvZ3aQAQAAVAZH/wYAAAAkE192xGN2AAACAADEY3YAAAAAAAAAAAAAAAAAAAAAAAAAAAAAAAAAAAAAAAAAAAAAAAAAQygKPQAAAADwYnYAImpndgAAAAAAAgAAxGN2AAYAAADEY3Y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AAAAAA4DkiFAAAAAAPAAAADwAAAAAAAAABAAAAAAAAABoUMAAAAAAAGIh2ALTPuVdcKdZ16fHFVxoUATAAAAAAAQAAAPT6+VcAAAAAAAAAANSIdgBUiHYAKxIYVwQAAAC4iXYAJIiAEsiaig7UiHYAYIh2ALTPuVdcKdZ1AADFV7ANIYUAAAAAAQAAAPT6+VcAAAAAAAAAAB2JdgCciHYAsA2FAAQAAAAcUhRovIh2ABB/hnawDSGF4DkiFAAAAAD/////AAAAAPyasw4giXYAAAAAAP////+Ui3YA8lGHdrANIYXgOSIUDwAAAP////8AAAAA/JqzDiCJdgB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GV4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9s5XmNq6LBjbgOnU9xMDZNK/o33TZmU1oU9TF02XGnA=</DigestValue>
    </Reference>
    <Reference Type="http://www.w3.org/2000/09/xmldsig#Object" URI="#idOfficeObject">
      <DigestMethod Algorithm="http://www.w3.org/2001/04/xmlenc#sha256"/>
      <DigestValue>Q76THXlwCqi1GPbYs3libiS5RD0Xu6LdIO0+W1jobQI=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X9ygbR4ZkKfSrk8ruR7ge7vYnzT0ncuzX9t0lasJN6Q=</DigestValue>
    </Reference>
    <Reference Type="http://www.w3.org/2000/09/xmldsig#Object" URI="#idValidSigLnImg">
      <DigestMethod Algorithm="http://www.w3.org/2001/04/xmlenc#sha256"/>
      <DigestValue>kBgoQYy2Rkt8gmbSt8f9Tj5UIv8hJmzcqwwH3U6PQkQ=</DigestValue>
    </Reference>
    <Reference Type="http://www.w3.org/2000/09/xmldsig#Object" URI="#idInvalidSigLnImg">
      <DigestMethod Algorithm="http://www.w3.org/2001/04/xmlenc#sha256"/>
      <DigestValue>2pyyU+W3bacoWkz8WSxtBV+n989NXe5Q3/fT6JUGVSU=</DigestValue>
    </Reference>
  </SignedInfo>
  <SignatureValue>YEQatK82QWOBh/UMB2YV1JvOlccqwzzjbzPSg89yYrv5LT0y0yZ1npfKcqJsEDDI7YwkeFN8cDNk
U0+K4OGcvYYR6gQptHfFG2d8jMFfeMwEgIWR4uoLK5NnIdakPxMsYHjfzz7sGRtFw/5rGhVAPKz+
MDgoxr9br7skfC8gWdu9Qj+9/RMdHlNJoiCXUaAXYbLkI4xxbToS066gdj95g/O5NXTeaIIZG3F7
VQ7F/ZclKFOSNruZlFE06Cl90/MyGhVI9v5ZYl+56pJRE5DoTOkCTnIuYpizmgoFebWPOFIdAZW2
ODvl/S30mKM+IrF8zZanPf6dr7Qm06qkAZX59Q==</SignatureValue>
  <KeyInfo>
    <X509Data>
      <X509Certificate>MIIIAjCCBuqgAwIBAgIIOewttXDY3Q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M3ODUtODAjBgNVHRIEHDAaoBgGCCsGAQQBwQECoAwWCjk5NTUxNzQwLUswDQYJKoZIhvcNAQELBQADggEBAC8Ssxt9XvyqKP0FeuAkc2W4sUQn2xRqnQMX8RYIJZ99GkPJ0NAmdsz7yzJvFZ652t6Gy6kDIBNUVXI08za3iMYc3r3hEXZ9gN/qlFaGqRNa3D1CqnmZXbhhvJ1txQWchHbkP4fxLBJ9lMTzT4aIXyRGJY98Lhe89hm0xd0YGW0uhQCVlFNR/i4fiNa+CQt9YpqclRvv5tasUoRtr8FmdGLAqd1egPkxDwMHRnmss/O07Xf2MXbSTgxWd4brWaHxxEaEgD3t/BF9bdqxS4bC0Ns5+gF+RKp1/1Le2ZIVv3bVOZW3WrgMOj09bm+FIvTSNkfxvQ7ut4FjC661QCOLXZ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CkdAFw7lIrbcWsAFGz76lgzGTj7lBoQjqSfacoWrxxE=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YU+z/1on2SuBLZ08EL9RKE/Uzq3ou5LKgYV6WxqHxyA=</DigestValue>
      </Reference>
      <Reference URI="/word/endnotes.xml?ContentType=application/vnd.openxmlformats-officedocument.wordprocessingml.endnotes+xml">
        <DigestMethod Algorithm="http://www.w3.org/2001/04/xmlenc#sha256"/>
        <DigestValue>i1hl06Tjak8k51JMeDcZTud88mIkvEvlVTUseSeprGc=</DigestValue>
      </Reference>
      <Reference URI="/word/fontTable.xml?ContentType=application/vnd.openxmlformats-officedocument.wordprocessingml.fontTable+xml">
        <DigestMethod Algorithm="http://www.w3.org/2001/04/xmlenc#sha256"/>
        <DigestValue>0FlzmMN3x+wbJkBVnQkCuHrnwxeawSjuMy2oxOD3fsY=</DigestValue>
      </Reference>
      <Reference URI="/word/footer1.xml?ContentType=application/vnd.openxmlformats-officedocument.wordprocessingml.footer+xml">
        <DigestMethod Algorithm="http://www.w3.org/2001/04/xmlenc#sha256"/>
        <DigestValue>XEO87PTvBh2ueiTCJfdgx854zMW3WUSHl8OAKCENolc=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09GS4m+Hx6E3mBvR9mdiW/DgQWtX97NKU1KClylTZyo=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snk9L0OGItFeGYUe7ZKMnU0ZLdMZH2wT0cdT97maWk8=</DigestValue>
      </Reference>
      <Reference URI="/word/media/image3.emf?ContentType=image/x-emf">
        <DigestMethod Algorithm="http://www.w3.org/2001/04/xmlenc#sha256"/>
        <DigestValue>Sv3/ZiL/fKpZJUaSBruyWAS3jHB/nPiPmKAvQR0Z4To=</DigestValue>
      </Reference>
      <Reference URI="/word/media/image4.png?ContentType=image/png">
        <DigestMethod Algorithm="http://www.w3.org/2001/04/xmlenc#sha256"/>
        <DigestValue>W3sK5bTD2kzjzkgw9IegHRZ3cFnZLaSuHIB8o2AmEQY=</DigestValue>
      </Reference>
      <Reference URI="/word/media/image5.jpeg?ContentType=image/jpeg">
        <DigestMethod Algorithm="http://www.w3.org/2001/04/xmlenc#sha256"/>
        <DigestValue>+MvX3urd3ZBbpLNLJKqrOiggPyfNuXSfS0SD2OppQCg=</DigestValue>
      </Reference>
      <Reference URI="/word/media/image6.jpeg?ContentType=image/jpeg">
        <DigestMethod Algorithm="http://www.w3.org/2001/04/xmlenc#sha256"/>
        <DigestValue>TMpcz/Zer5wycABKlI8kzSk+M7w+RaQzPx3dbftO/JI=</DigestValue>
      </Reference>
      <Reference URI="/word/numbering.xml?ContentType=application/vnd.openxmlformats-officedocument.wordprocessingml.numbering+xml">
        <DigestMethod Algorithm="http://www.w3.org/2001/04/xmlenc#sha256"/>
        <DigestValue>PUXsNOdnwUzbHogH2qLis4YooRtFp5i30BhTGCVSV7E=</DigestValue>
      </Reference>
      <Reference URI="/word/settings.xml?ContentType=application/vnd.openxmlformats-officedocument.wordprocessingml.settings+xml">
        <DigestMethod Algorithm="http://www.w3.org/2001/04/xmlenc#sha256"/>
        <DigestValue>7W/mwQ1Q+yeXB2z8O8hhKe5lO/63zL4I8oev84AhZ/c=</DigestValue>
      </Reference>
      <Reference URI="/word/styles.xml?ContentType=application/vnd.openxmlformats-officedocument.wordprocessingml.styles+xml">
        <DigestMethod Algorithm="http://www.w3.org/2001/04/xmlenc#sha256"/>
        <DigestValue>VbhzUqkUkEk8IFzVtqqs/M7c0IBwzoclyIYfEQ8gbNE=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+XXWjRNnx45Y2XyT1oSfk+HlbtgqQQcOEu0mtVytidE=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2019-09-24T11:42:12Z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16.0.11929/19</OfficeVersion>
          <ApplicationVersion>16.0.11929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2019-09-24T11:42:12Z</xd:SigningTime>
          <xd:SigningCertificate>
            <xd:Cert>
              <xd:CertDigest>
                <DigestMethod Algorithm="http://www.w3.org/2001/04/xmlenc#sha256"/>
                <DigestValue>gU2NGC0JNQx+efd4BLzj+qW28/5Ax+x1QDgcqQ9QHTw=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4173761211971198214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DIwAApBEAACBFTUYAAAEATKI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rAE9HZm8g5ysASAL5dMwN+XT4GPl0mOcrAFkCRHf65ysAywIAAAAA+HTMDfl0mwJEd7erdnf45ysAAAAAAPjnKwBHq3Z3wOcrAJDoKwAAAPh0AAD4dOC4ZwroAAAA6AD4dAAAAAAs5ysACWXOdgllznbNTUh3AAgAAAACAAAAAAAAmOcrAJxsznYAAAAAAAAAAMroKwAHAAAAvOgrAAcAAAAAAAAAAAAAALzoKwDQ5ysAmuzNdgAAAAAAAgAAAAArAAcAAAC86CsABwAAAEwSz3YAAAAAAAAAALzoKwAHAAAAAAAAAPznKwBGMM12AAAAAAACAAC86C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ogxokCsA55T5dIAB/nSAp/0EAQAAAAiIzgyEkCsAtA4hxyIAigHEx4YMAQAAAGCRKwAAAAAAnJArAE/di2mJEAEKxMeGDAEAAABgkSsAJJErAADh/WI4jY4CgKf9BMTHhgwBAAAAYJErAJibKwAEAIATJuH9YlTkQ3dj3XZ3AAAAAGwCWgAAAFoAAAAAALQOIccBAHYAXAAAAEefHgAKAAAAet/9YgoAAAACAAIAXAAAAAQAgBNU5EN3UA9cAAAAAADgAAAAAABaAAcAAABopLwMmJ9aABihWgBw7TsKyBpcAJvddnfIkCsAbAJaADiSKwDNTUh3aJErAFY5+nR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</Object>
  <Object Id="idInvalidSigLnImg">AQAAAGwAAAAAAAAAAAAAAP8AAAB/AAAAAAAAAAAAAABDIwAApBEAACBFTUYAAAEA6KU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UbQAAAAcKDQcKDQcJDQ4WMShFrjFU1TJV1gECBAIDBAECBQoRKyZBowsTMRRt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rAGIERHdy4kN3OAREd9ftdnfc++dpAAAAAP//AAAAAGp2floAAEiiKwDlsNVjAAAAAKhdWgCcoSsAaPNrdgAAAAAAAENoYXJVcHBlclcAoSsAgAH+dA1c+XTfW/l05KErAGQBAAAAAAAACWXOdgllznYAAAAAAAgAAAACAAAAAAAACKIrAJxsznYAAAAAAAAAAD6jKwAJAAAALKMrAAkAAAAAAAAAAAAAACyjKwBAoisAmuzNdgAAAAAAAgAAAAArAAkAAAAsoysACQAAAEwSz3YAAAAAAAAAACyjKwAJAAAAAAAAAGyiKwBGMM12AAAAAAACAAAsoys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rAE9HZm8g5ysASAL5dMwN+XT4GPl0mOcrAFkCRHf65ysAywIAAAAA+HTMDfl0mwJEd7erdnf45ysAAAAAAPjnKwBHq3Z3wOcrAJDoKwAAAPh0AAD4dOC4ZwroAAAA6AD4dAAAAAAs5ysACWXOdgllznbNTUh3AAgAAAACAAAAAAAAmOcrAJxsznYAAAAAAAAAAMroKwAHAAAAvOgrAAcAAAAAAAAAAAAAALzoKwDQ5ysAmuzNdgAAAAAAAgAAAAArAAcAAAC86CsABwAAAEwSz3YAAAAAAAAAALzoKwAHAAAAAAAAAPznKwBGMM12AAAAAAACAAC86C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4MgF0rAAAAAAAAAAAALF0rAFSvHWRVP0R3sGErAEBjtGNgLKMCBGIrAKAPAABYzrZjgDCzuZgmnAxd0bZjQcq4YwAAAAAAAAAAAgAAAJxdKwCAAf50DVz5dN9b+XScXSsAZAEAAAAAAAAJZc52CWXOdgMAAAAACAAAAAIAAAAAAADAXSsAnGzOdgAAAAAAAAAA8F4rAAYAAADkXisABgAAAAAAAAAAAAAA5F4rAPhdKwCa7M12AAAAAAACAAAAACsABgAAAOReKwAGAAAATBLPdgAAAAAAAAAA5F4rAAYAAAAAAAAAJF4rAEYwzXYAAAAAAAIAAOReKw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AAnisAgKf9BCQRz2MAAAIAAAAAAAiIzgwAAAAArA8hHSIAigHhAAAA4QAAAHCxkQwIAAAAAAAAAHSSKwAAEc9jQD5oCgQAAACAp/0EgKf9BCQRz2PYNLkMmJ9aADAB6gQAAAAAQD5oCgQAAAA4/+kEMNwtDVTkQ3dj3XZ3AAAAAGwCWgAAAFoAAAAAAKwPIR0BAHYAewAAAAAAAAAPAAAAet/9Yg8AAAACAAIAewAAAAQAAABU5EN3UA9cAAAAAADgAAAAAABaAAcAAABopLwMmJ9aABihWgBw7TsKyBpcAJvddnfIkCsAbAJaADiSKwDNTUh3aJErAFY5+nR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E88F-1614-4CCD-A49A-05E8FEE3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1768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Mariela Valenzuela Hube</cp:lastModifiedBy>
  <cp:revision>2</cp:revision>
  <dcterms:created xsi:type="dcterms:W3CDTF">2019-09-10T13:41:00Z</dcterms:created>
  <dcterms:modified xsi:type="dcterms:W3CDTF">2019-09-10T13:41:00Z</dcterms:modified>
</cp:coreProperties>
</file>