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docProps/custom.xml" ContentType="application/vnd.openxmlformats-officedocument.custom-properties+xml"/>
  <Override PartName="/customXml/itemProps2.xml" ContentType="application/vnd.openxmlformats-officedocument.customXml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Override PartName="/_xmlsignatures/sig2.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package/2006/relationships/digital-signature/origin" Target="_xmlsignatures/origin.sigs"/><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5279C9" w14:textId="77777777" w:rsidR="00C07655" w:rsidRPr="00742136" w:rsidRDefault="00C07655" w:rsidP="00612EF2">
      <w:pPr>
        <w:spacing w:line="276" w:lineRule="auto"/>
        <w:rPr>
          <w:rFonts w:cstheme="minorHAnsi"/>
        </w:rPr>
      </w:pPr>
      <w:bookmarkStart w:id="0" w:name="_GoBack"/>
      <w:bookmarkEnd w:id="0"/>
    </w:p>
    <w:p w14:paraId="6F5279CA" w14:textId="0C46D53E" w:rsidR="00C07655" w:rsidRPr="00742136" w:rsidRDefault="0082044D" w:rsidP="0082044D">
      <w:pPr>
        <w:jc w:val="center"/>
        <w:rPr>
          <w:rFonts w:cstheme="minorHAnsi"/>
        </w:rPr>
      </w:pPr>
      <w:r w:rsidRPr="0053231F">
        <w:rPr>
          <w:noProof/>
          <w:lang w:eastAsia="es-CL"/>
        </w:rPr>
        <w:drawing>
          <wp:inline distT="0" distB="0" distL="0" distR="0" wp14:anchorId="146F5EA1" wp14:editId="0F8DF552">
            <wp:extent cx="3493770" cy="2475865"/>
            <wp:effectExtent l="0" t="0" r="0" b="635"/>
            <wp:docPr id="29" name="Imagen 29" descr="centrado fondo blan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entrado fondo blan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493770" cy="2475865"/>
                    </a:xfrm>
                    <a:prstGeom prst="rect">
                      <a:avLst/>
                    </a:prstGeom>
                    <a:noFill/>
                    <a:ln>
                      <a:noFill/>
                    </a:ln>
                  </pic:spPr>
                </pic:pic>
              </a:graphicData>
            </a:graphic>
          </wp:inline>
        </w:drawing>
      </w:r>
    </w:p>
    <w:p w14:paraId="6F5279CB" w14:textId="77777777" w:rsidR="00C07655" w:rsidRPr="00742136" w:rsidRDefault="00C07655" w:rsidP="00612EF2">
      <w:pPr>
        <w:spacing w:line="276" w:lineRule="auto"/>
        <w:rPr>
          <w:rFonts w:cstheme="minorHAnsi"/>
        </w:rPr>
      </w:pPr>
    </w:p>
    <w:p w14:paraId="6F5279D5" w14:textId="77777777" w:rsidR="00CA0510" w:rsidRPr="00742136" w:rsidRDefault="00CA0510" w:rsidP="00A4794E">
      <w:pPr>
        <w:spacing w:line="276" w:lineRule="auto"/>
        <w:rPr>
          <w:rFonts w:cstheme="minorHAnsi"/>
        </w:rPr>
      </w:pPr>
    </w:p>
    <w:p w14:paraId="6F5279D6" w14:textId="7C746FCF" w:rsidR="009604F6" w:rsidRPr="00742136" w:rsidRDefault="009604F6" w:rsidP="0066261F">
      <w:pPr>
        <w:jc w:val="center"/>
        <w:rPr>
          <w:b/>
        </w:rPr>
      </w:pPr>
      <w:bookmarkStart w:id="1" w:name="_Toc350847214"/>
      <w:bookmarkStart w:id="2" w:name="_Toc350928658"/>
      <w:bookmarkStart w:id="3" w:name="_Toc350937995"/>
      <w:bookmarkStart w:id="4" w:name="_Toc351623557"/>
      <w:r w:rsidRPr="00742136">
        <w:rPr>
          <w:b/>
        </w:rPr>
        <w:t xml:space="preserve">INFORME </w:t>
      </w:r>
      <w:r w:rsidR="00862462">
        <w:rPr>
          <w:b/>
        </w:rPr>
        <w:t>TE</w:t>
      </w:r>
      <w:r w:rsidR="00FE107C">
        <w:rPr>
          <w:b/>
        </w:rPr>
        <w:t xml:space="preserve">CNICO </w:t>
      </w:r>
      <w:r w:rsidRPr="00742136">
        <w:rPr>
          <w:b/>
        </w:rPr>
        <w:t>DE FISCALIZACI</w:t>
      </w:r>
      <w:r w:rsidR="00862462">
        <w:rPr>
          <w:b/>
        </w:rPr>
        <w:t>O</w:t>
      </w:r>
      <w:r w:rsidRPr="00742136">
        <w:rPr>
          <w:b/>
        </w:rPr>
        <w:t>N AMBIENTAL</w:t>
      </w:r>
      <w:bookmarkEnd w:id="1"/>
      <w:bookmarkEnd w:id="2"/>
      <w:bookmarkEnd w:id="3"/>
      <w:bookmarkEnd w:id="4"/>
    </w:p>
    <w:p w14:paraId="6F5279D7" w14:textId="77777777" w:rsidR="00697654" w:rsidRPr="00742136" w:rsidRDefault="00697654" w:rsidP="006B4FA6">
      <w:pPr>
        <w:spacing w:line="276" w:lineRule="auto"/>
        <w:jc w:val="center"/>
        <w:rPr>
          <w:rFonts w:cstheme="minorHAnsi"/>
          <w:b/>
        </w:rPr>
      </w:pPr>
    </w:p>
    <w:p w14:paraId="6F5279D8" w14:textId="498974BC" w:rsidR="009604F6" w:rsidRPr="00742136" w:rsidRDefault="009604F6" w:rsidP="006B4FA6">
      <w:pPr>
        <w:spacing w:line="276" w:lineRule="auto"/>
        <w:jc w:val="center"/>
        <w:rPr>
          <w:rFonts w:cstheme="minorHAnsi"/>
          <w:b/>
        </w:rPr>
      </w:pPr>
    </w:p>
    <w:p w14:paraId="6F5279D9" w14:textId="751E94DC" w:rsidR="009604F6" w:rsidRPr="00742136" w:rsidRDefault="00FE107C" w:rsidP="0066261F">
      <w:pPr>
        <w:jc w:val="center"/>
        <w:rPr>
          <w:b/>
        </w:rPr>
      </w:pPr>
      <w:bookmarkStart w:id="5" w:name="_Toc350847215"/>
      <w:bookmarkStart w:id="6" w:name="_Toc350928659"/>
      <w:bookmarkStart w:id="7" w:name="_Toc350937996"/>
      <w:bookmarkStart w:id="8" w:name="_Toc351623558"/>
      <w:r>
        <w:rPr>
          <w:b/>
        </w:rPr>
        <w:t>Fiscalización A</w:t>
      </w:r>
      <w:r w:rsidRPr="00742136">
        <w:rPr>
          <w:b/>
        </w:rPr>
        <w:t>mbiental</w:t>
      </w:r>
      <w:bookmarkEnd w:id="5"/>
      <w:bookmarkEnd w:id="6"/>
      <w:bookmarkEnd w:id="7"/>
      <w:bookmarkEnd w:id="8"/>
    </w:p>
    <w:p w14:paraId="6F5279DA" w14:textId="77777777" w:rsidR="0066261F" w:rsidRPr="00742136" w:rsidRDefault="0066261F" w:rsidP="006B4FA6">
      <w:pPr>
        <w:spacing w:line="276" w:lineRule="auto"/>
        <w:jc w:val="center"/>
        <w:rPr>
          <w:rFonts w:cstheme="minorHAnsi"/>
          <w:b/>
        </w:rPr>
      </w:pPr>
    </w:p>
    <w:p w14:paraId="6F5279DB" w14:textId="77777777" w:rsidR="006B4FA6" w:rsidRPr="00742136" w:rsidRDefault="006B4FA6" w:rsidP="006B4FA6">
      <w:pPr>
        <w:spacing w:line="276" w:lineRule="auto"/>
        <w:jc w:val="center"/>
        <w:rPr>
          <w:rFonts w:cstheme="minorHAnsi"/>
          <w:b/>
        </w:rPr>
      </w:pPr>
    </w:p>
    <w:p w14:paraId="6F5279DC" w14:textId="77777777" w:rsidR="006B4FA6" w:rsidRPr="00742136" w:rsidRDefault="006B4FA6" w:rsidP="006B4FA6">
      <w:pPr>
        <w:spacing w:line="276" w:lineRule="auto"/>
        <w:jc w:val="center"/>
        <w:rPr>
          <w:rFonts w:cstheme="minorHAnsi"/>
          <w:b/>
        </w:rPr>
      </w:pPr>
    </w:p>
    <w:p w14:paraId="5F6432FF" w14:textId="1B393BA8" w:rsidR="00060A90" w:rsidRDefault="007725EA" w:rsidP="0066261F">
      <w:pPr>
        <w:jc w:val="center"/>
        <w:rPr>
          <w:b/>
        </w:rPr>
      </w:pPr>
      <w:r>
        <w:rPr>
          <w:b/>
        </w:rPr>
        <w:t>MINA EL TURCO</w:t>
      </w:r>
    </w:p>
    <w:p w14:paraId="6F5279DF" w14:textId="77777777" w:rsidR="006B4FA6" w:rsidRDefault="006B4FA6" w:rsidP="006B4FA6">
      <w:pPr>
        <w:spacing w:line="276" w:lineRule="auto"/>
        <w:jc w:val="center"/>
        <w:rPr>
          <w:rFonts w:cstheme="minorHAnsi"/>
          <w:b/>
        </w:rPr>
      </w:pPr>
    </w:p>
    <w:p w14:paraId="23C52D95" w14:textId="77777777" w:rsidR="000C55BF" w:rsidRDefault="000C55BF" w:rsidP="006B4FA6">
      <w:pPr>
        <w:spacing w:line="276" w:lineRule="auto"/>
        <w:jc w:val="center"/>
        <w:rPr>
          <w:rFonts w:cstheme="minorHAnsi"/>
          <w:b/>
        </w:rPr>
      </w:pPr>
    </w:p>
    <w:p w14:paraId="0FA579C4" w14:textId="77777777" w:rsidR="00143E6C" w:rsidRPr="004E3DD8" w:rsidRDefault="00143E6C" w:rsidP="006B4FA6">
      <w:pPr>
        <w:spacing w:line="276" w:lineRule="auto"/>
        <w:jc w:val="center"/>
        <w:rPr>
          <w:rFonts w:cstheme="minorHAnsi"/>
          <w:b/>
        </w:rPr>
      </w:pPr>
    </w:p>
    <w:p w14:paraId="6F5279E0" w14:textId="32A05F30" w:rsidR="00C07655" w:rsidRPr="00742136" w:rsidRDefault="00636272" w:rsidP="0066261F">
      <w:pPr>
        <w:jc w:val="center"/>
        <w:rPr>
          <w:b/>
          <w:szCs w:val="28"/>
        </w:rPr>
      </w:pPr>
      <w:r w:rsidRPr="00742136">
        <w:rPr>
          <w:b/>
        </w:rPr>
        <w:t>DFZ-201</w:t>
      </w:r>
      <w:r w:rsidR="007725EA">
        <w:rPr>
          <w:b/>
        </w:rPr>
        <w:t>8</w:t>
      </w:r>
      <w:r w:rsidRPr="00742136">
        <w:rPr>
          <w:b/>
        </w:rPr>
        <w:t>-</w:t>
      </w:r>
      <w:r w:rsidR="007725EA">
        <w:rPr>
          <w:b/>
        </w:rPr>
        <w:t>1277</w:t>
      </w:r>
      <w:r w:rsidRPr="00742136">
        <w:rPr>
          <w:b/>
        </w:rPr>
        <w:t>-V-RCA-IA</w:t>
      </w:r>
    </w:p>
    <w:p w14:paraId="6F5279E1" w14:textId="6B3562B7" w:rsidR="00697654" w:rsidRDefault="00697654" w:rsidP="00636272">
      <w:pPr>
        <w:jc w:val="center"/>
        <w:rPr>
          <w:b/>
        </w:rPr>
      </w:pPr>
    </w:p>
    <w:p w14:paraId="75AF2C49" w14:textId="77777777" w:rsidR="00143E6C" w:rsidRDefault="00143E6C" w:rsidP="00636272">
      <w:pPr>
        <w:jc w:val="center"/>
        <w:rPr>
          <w:b/>
        </w:rPr>
      </w:pPr>
    </w:p>
    <w:p w14:paraId="5A3D0FD8" w14:textId="77777777" w:rsidR="00143E6C" w:rsidRDefault="00143E6C" w:rsidP="00636272">
      <w:pPr>
        <w:jc w:val="center"/>
        <w:rPr>
          <w:b/>
        </w:rPr>
      </w:pPr>
    </w:p>
    <w:p w14:paraId="5C42F45D" w14:textId="77777777" w:rsidR="00143E6C" w:rsidRPr="00742136" w:rsidRDefault="00143E6C" w:rsidP="00636272">
      <w:pPr>
        <w:jc w:val="center"/>
        <w:rPr>
          <w:b/>
        </w:rPr>
      </w:pPr>
    </w:p>
    <w:tbl>
      <w:tblPr>
        <w:tblW w:w="65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9"/>
        <w:gridCol w:w="2691"/>
        <w:gridCol w:w="2713"/>
      </w:tblGrid>
      <w:tr w:rsidR="00143E6C" w:rsidRPr="00742136" w14:paraId="3EF672D3" w14:textId="77777777" w:rsidTr="0082350B">
        <w:trPr>
          <w:trHeight w:val="567"/>
          <w:jc w:val="center"/>
        </w:trPr>
        <w:tc>
          <w:tcPr>
            <w:tcW w:w="1109" w:type="dxa"/>
            <w:shd w:val="clear" w:color="auto" w:fill="D9D9D9" w:themeFill="background1" w:themeFillShade="D9"/>
            <w:vAlign w:val="center"/>
          </w:tcPr>
          <w:p w14:paraId="301C526E" w14:textId="77777777" w:rsidR="00143E6C" w:rsidRPr="00742136" w:rsidRDefault="00143E6C" w:rsidP="0082350B">
            <w:pPr>
              <w:spacing w:line="276" w:lineRule="auto"/>
              <w:jc w:val="center"/>
              <w:rPr>
                <w:rFonts w:cstheme="minorHAnsi"/>
                <w:b/>
                <w:sz w:val="18"/>
                <w:szCs w:val="18"/>
                <w:highlight w:val="yellow"/>
              </w:rPr>
            </w:pPr>
          </w:p>
        </w:tc>
        <w:tc>
          <w:tcPr>
            <w:tcW w:w="2691" w:type="dxa"/>
            <w:shd w:val="clear" w:color="auto" w:fill="D9D9D9" w:themeFill="background1" w:themeFillShade="D9"/>
            <w:vAlign w:val="center"/>
          </w:tcPr>
          <w:p w14:paraId="4993116A" w14:textId="77777777" w:rsidR="00143E6C" w:rsidRPr="00742136" w:rsidRDefault="00143E6C" w:rsidP="0082350B">
            <w:pPr>
              <w:spacing w:line="276" w:lineRule="auto"/>
              <w:jc w:val="center"/>
              <w:rPr>
                <w:rFonts w:cstheme="minorHAnsi"/>
                <w:b/>
                <w:sz w:val="18"/>
                <w:szCs w:val="18"/>
                <w:highlight w:val="yellow"/>
              </w:rPr>
            </w:pPr>
            <w:r w:rsidRPr="00742136">
              <w:rPr>
                <w:rFonts w:cstheme="minorHAnsi"/>
                <w:b/>
                <w:sz w:val="18"/>
                <w:szCs w:val="18"/>
              </w:rPr>
              <w:t>Nombre</w:t>
            </w:r>
          </w:p>
        </w:tc>
        <w:tc>
          <w:tcPr>
            <w:tcW w:w="2713" w:type="dxa"/>
            <w:shd w:val="clear" w:color="auto" w:fill="D9D9D9" w:themeFill="background1" w:themeFillShade="D9"/>
            <w:vAlign w:val="center"/>
          </w:tcPr>
          <w:p w14:paraId="2A0FE5FA" w14:textId="77777777" w:rsidR="00143E6C" w:rsidRPr="00742136" w:rsidRDefault="00143E6C" w:rsidP="0082350B">
            <w:pPr>
              <w:spacing w:line="276" w:lineRule="auto"/>
              <w:jc w:val="center"/>
              <w:rPr>
                <w:rFonts w:cstheme="minorHAnsi"/>
                <w:b/>
                <w:sz w:val="18"/>
                <w:szCs w:val="18"/>
                <w:highlight w:val="yellow"/>
              </w:rPr>
            </w:pPr>
            <w:r w:rsidRPr="00742136">
              <w:rPr>
                <w:rFonts w:cstheme="minorHAnsi"/>
                <w:b/>
                <w:sz w:val="18"/>
                <w:szCs w:val="18"/>
              </w:rPr>
              <w:t>Firma</w:t>
            </w:r>
          </w:p>
        </w:tc>
      </w:tr>
      <w:tr w:rsidR="00143E6C" w14:paraId="76F8959C" w14:textId="77777777" w:rsidTr="0082350B">
        <w:trPr>
          <w:trHeight w:val="966"/>
          <w:jc w:val="center"/>
        </w:trPr>
        <w:tc>
          <w:tcPr>
            <w:tcW w:w="1109" w:type="dxa"/>
            <w:tcBorders>
              <w:top w:val="single" w:sz="4" w:space="0" w:color="auto"/>
              <w:left w:val="single" w:sz="4" w:space="0" w:color="auto"/>
              <w:bottom w:val="single" w:sz="4" w:space="0" w:color="auto"/>
              <w:right w:val="single" w:sz="4" w:space="0" w:color="auto"/>
            </w:tcBorders>
            <w:vAlign w:val="center"/>
          </w:tcPr>
          <w:p w14:paraId="0F9FDBAD" w14:textId="77777777" w:rsidR="00143E6C" w:rsidRPr="00742136" w:rsidRDefault="00143E6C" w:rsidP="0082350B">
            <w:pPr>
              <w:spacing w:line="276" w:lineRule="auto"/>
              <w:jc w:val="center"/>
              <w:rPr>
                <w:rFonts w:cstheme="minorHAnsi"/>
                <w:sz w:val="18"/>
                <w:szCs w:val="18"/>
              </w:rPr>
            </w:pPr>
            <w:r>
              <w:rPr>
                <w:rFonts w:cstheme="minorHAnsi"/>
                <w:sz w:val="18"/>
                <w:szCs w:val="18"/>
                <w:lang w:val="es-ES_tradnl"/>
              </w:rPr>
              <w:t>Aprobado</w:t>
            </w:r>
          </w:p>
        </w:tc>
        <w:tc>
          <w:tcPr>
            <w:tcW w:w="2691" w:type="dxa"/>
            <w:tcBorders>
              <w:top w:val="single" w:sz="4" w:space="0" w:color="auto"/>
              <w:left w:val="single" w:sz="4" w:space="0" w:color="auto"/>
              <w:bottom w:val="single" w:sz="4" w:space="0" w:color="auto"/>
              <w:right w:val="single" w:sz="4" w:space="0" w:color="auto"/>
            </w:tcBorders>
            <w:vAlign w:val="center"/>
          </w:tcPr>
          <w:p w14:paraId="02BB3938" w14:textId="77777777" w:rsidR="00143E6C" w:rsidRDefault="00143E6C" w:rsidP="0082350B">
            <w:pPr>
              <w:spacing w:line="276" w:lineRule="auto"/>
              <w:jc w:val="center"/>
              <w:rPr>
                <w:rFonts w:cstheme="minorHAnsi"/>
                <w:b/>
                <w:sz w:val="18"/>
                <w:szCs w:val="18"/>
              </w:rPr>
            </w:pPr>
            <w:r>
              <w:rPr>
                <w:rFonts w:cstheme="minorHAnsi"/>
                <w:b/>
                <w:sz w:val="18"/>
                <w:szCs w:val="18"/>
                <w:lang w:val="es-ES_tradnl"/>
              </w:rPr>
              <w:t>Sergio de la Barrera Calderón</w:t>
            </w:r>
          </w:p>
        </w:tc>
        <w:tc>
          <w:tcPr>
            <w:tcW w:w="2713" w:type="dxa"/>
            <w:tcBorders>
              <w:top w:val="single" w:sz="4" w:space="0" w:color="auto"/>
              <w:left w:val="single" w:sz="4" w:space="0" w:color="auto"/>
              <w:bottom w:val="single" w:sz="4" w:space="0" w:color="auto"/>
              <w:right w:val="single" w:sz="4" w:space="0" w:color="auto"/>
            </w:tcBorders>
            <w:vAlign w:val="center"/>
          </w:tcPr>
          <w:p w14:paraId="638EC3C0" w14:textId="77777777" w:rsidR="00143E6C" w:rsidRDefault="00605CF1" w:rsidP="0082350B">
            <w:pPr>
              <w:spacing w:line="276" w:lineRule="auto"/>
              <w:jc w:val="center"/>
              <w:rPr>
                <w:rFonts w:cs="Calibri"/>
                <w:sz w:val="18"/>
                <w:szCs w:val="18"/>
              </w:rPr>
            </w:pPr>
            <w:r>
              <w:rPr>
                <w:rFonts w:cs="Calibri"/>
                <w:sz w:val="16"/>
                <w:szCs w:val="16"/>
              </w:rPr>
              <w:pict w14:anchorId="4213D6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Línea de firma de Microsoft Office..." style="width:117.5pt;height:63.15pt">
                  <v:imagedata r:id="rId13" o:title=""/>
                  <o:lock v:ext="edit" ungrouping="t" rotation="t" aspectratio="f" cropping="t" verticies="t" text="t" grouping="t"/>
                  <o:signatureline v:ext="edit" id="{4617164B-0E03-45F4-87AA-F1F547CC8B2B}" provid="{00000000-0000-0000-0000-000000000000}" o:suggestedsigner="Sergio de la Barrera Calderón" o:suggestedsigner2="Jefe Oficina Regioón de Valparaíso" o:suggestedsigneremail="Jefe1@sma.gob.cl" allowcomments="t" issignatureline="t"/>
                </v:shape>
              </w:pict>
            </w:r>
          </w:p>
        </w:tc>
      </w:tr>
      <w:tr w:rsidR="00143E6C" w:rsidRPr="00742136" w14:paraId="1A2AC408" w14:textId="77777777" w:rsidTr="0082350B">
        <w:trPr>
          <w:trHeight w:val="567"/>
          <w:jc w:val="center"/>
        </w:trPr>
        <w:tc>
          <w:tcPr>
            <w:tcW w:w="1109" w:type="dxa"/>
            <w:tcBorders>
              <w:top w:val="single" w:sz="4" w:space="0" w:color="auto"/>
              <w:left w:val="single" w:sz="4" w:space="0" w:color="auto"/>
              <w:bottom w:val="single" w:sz="4" w:space="0" w:color="auto"/>
              <w:right w:val="single" w:sz="4" w:space="0" w:color="auto"/>
            </w:tcBorders>
            <w:vAlign w:val="center"/>
          </w:tcPr>
          <w:p w14:paraId="399071FD" w14:textId="77777777" w:rsidR="00143E6C" w:rsidRPr="00742136" w:rsidRDefault="00143E6C" w:rsidP="0082350B">
            <w:pPr>
              <w:spacing w:line="276" w:lineRule="auto"/>
              <w:jc w:val="center"/>
              <w:rPr>
                <w:rFonts w:cstheme="minorHAnsi"/>
                <w:sz w:val="18"/>
                <w:szCs w:val="18"/>
              </w:rPr>
            </w:pPr>
            <w:r w:rsidRPr="00742136">
              <w:rPr>
                <w:rFonts w:cstheme="minorHAnsi"/>
                <w:sz w:val="18"/>
                <w:szCs w:val="18"/>
              </w:rPr>
              <w:t>Elaborado</w:t>
            </w:r>
          </w:p>
        </w:tc>
        <w:tc>
          <w:tcPr>
            <w:tcW w:w="2691" w:type="dxa"/>
            <w:tcBorders>
              <w:top w:val="single" w:sz="4" w:space="0" w:color="auto"/>
              <w:left w:val="single" w:sz="4" w:space="0" w:color="auto"/>
              <w:bottom w:val="single" w:sz="4" w:space="0" w:color="auto"/>
              <w:right w:val="single" w:sz="4" w:space="0" w:color="auto"/>
            </w:tcBorders>
            <w:vAlign w:val="center"/>
          </w:tcPr>
          <w:p w14:paraId="7571DB89" w14:textId="77777777" w:rsidR="00143E6C" w:rsidRPr="00742136" w:rsidRDefault="00143E6C" w:rsidP="0082350B">
            <w:pPr>
              <w:spacing w:line="276" w:lineRule="auto"/>
              <w:jc w:val="center"/>
              <w:rPr>
                <w:rFonts w:cstheme="minorHAnsi"/>
                <w:b/>
                <w:sz w:val="18"/>
                <w:szCs w:val="18"/>
              </w:rPr>
            </w:pPr>
            <w:r>
              <w:rPr>
                <w:rFonts w:cstheme="minorHAnsi"/>
                <w:b/>
                <w:sz w:val="18"/>
                <w:szCs w:val="18"/>
              </w:rPr>
              <w:t>Rodrigo García Caballero</w:t>
            </w:r>
            <w:r w:rsidRPr="00742136">
              <w:rPr>
                <w:rFonts w:cstheme="minorHAnsi"/>
                <w:b/>
                <w:sz w:val="18"/>
                <w:szCs w:val="18"/>
              </w:rPr>
              <w:t>.</w:t>
            </w:r>
          </w:p>
        </w:tc>
        <w:tc>
          <w:tcPr>
            <w:tcW w:w="2713" w:type="dxa"/>
            <w:tcBorders>
              <w:top w:val="single" w:sz="4" w:space="0" w:color="auto"/>
              <w:left w:val="single" w:sz="4" w:space="0" w:color="auto"/>
              <w:bottom w:val="single" w:sz="4" w:space="0" w:color="auto"/>
              <w:right w:val="single" w:sz="4" w:space="0" w:color="auto"/>
            </w:tcBorders>
            <w:vAlign w:val="center"/>
          </w:tcPr>
          <w:p w14:paraId="2C0014CD" w14:textId="77777777" w:rsidR="00143E6C" w:rsidRPr="00742136" w:rsidRDefault="00605CF1" w:rsidP="0082350B">
            <w:pPr>
              <w:spacing w:line="276" w:lineRule="auto"/>
              <w:jc w:val="center"/>
              <w:rPr>
                <w:rFonts w:cs="Calibri"/>
                <w:sz w:val="18"/>
                <w:szCs w:val="18"/>
              </w:rPr>
            </w:pPr>
            <w:r>
              <w:rPr>
                <w:rFonts w:cs="Calibri"/>
                <w:sz w:val="18"/>
                <w:szCs w:val="18"/>
              </w:rPr>
              <w:pict w14:anchorId="0E06A609">
                <v:shape id="_x0000_i1026" type="#_x0000_t75" alt="Línea de firma de Microsoft Office..." style="width:117.5pt;height:56.4pt" wrapcoords="-84 0 -84 21262 21600 21262 21600 0 -84 0" o:allowoverlap="f">
                  <v:imagedata r:id="rId14" o:title=""/>
                  <o:lock v:ext="edit" ungrouping="t" rotation="t" aspectratio="f" cropping="t" verticies="t" text="t" grouping="t"/>
                  <o:signatureline v:ext="edit" id="{862DC0E4-8F52-4DC3-8C41-706F31F531F5}" provid="{00000000-0000-0000-0000-000000000000}" o:suggestedsigner="Rodrigo García Caballero" o:suggestedsigner2="Fiscalizador DFZ" o:suggestedsigneremail="rodrigo.garcia@sma.gob.cl" issignatureline="t"/>
                </v:shape>
              </w:pict>
            </w:r>
          </w:p>
        </w:tc>
      </w:tr>
    </w:tbl>
    <w:p w14:paraId="6F5279E3" w14:textId="77777777" w:rsidR="00697654" w:rsidRPr="004E3DD8" w:rsidRDefault="00697654" w:rsidP="004E3DD8">
      <w:pPr>
        <w:jc w:val="center"/>
        <w:rPr>
          <w:b/>
        </w:rPr>
      </w:pPr>
    </w:p>
    <w:p w14:paraId="6F5279F4" w14:textId="77777777" w:rsidR="001A4615" w:rsidRPr="00742136" w:rsidRDefault="000F672C">
      <w:pPr>
        <w:jc w:val="left"/>
      </w:pPr>
      <w:bookmarkStart w:id="9" w:name="_Toc205640089"/>
      <w:r w:rsidRPr="00742136">
        <w:br w:type="page"/>
      </w:r>
    </w:p>
    <w:p w14:paraId="6F5279F5" w14:textId="77777777" w:rsidR="00F55D44" w:rsidRPr="00742136" w:rsidRDefault="00655D0C" w:rsidP="00E05BC0">
      <w:pPr>
        <w:jc w:val="center"/>
        <w:rPr>
          <w:rFonts w:cstheme="minorHAnsi"/>
          <w:b/>
          <w:sz w:val="20"/>
          <w:szCs w:val="20"/>
        </w:rPr>
      </w:pPr>
      <w:bookmarkStart w:id="10" w:name="_Toc352940725"/>
      <w:bookmarkStart w:id="11" w:name="_Toc353998174"/>
      <w:bookmarkEnd w:id="9"/>
      <w:r w:rsidRPr="00742136">
        <w:rPr>
          <w:rFonts w:cstheme="minorHAnsi"/>
          <w:b/>
          <w:sz w:val="20"/>
          <w:szCs w:val="20"/>
        </w:rPr>
        <w:lastRenderedPageBreak/>
        <w:t>Tabla de Contenidos</w:t>
      </w:r>
      <w:bookmarkEnd w:id="10"/>
      <w:bookmarkEnd w:id="11"/>
    </w:p>
    <w:p w14:paraId="75F4A430" w14:textId="77777777" w:rsidR="00C70DF3" w:rsidRDefault="003753AB">
      <w:pPr>
        <w:pStyle w:val="TDC1"/>
        <w:rPr>
          <w:rFonts w:eastAsiaTheme="minorEastAsia" w:cstheme="minorBidi"/>
          <w:b w:val="0"/>
          <w:bCs w:val="0"/>
          <w:caps w:val="0"/>
          <w:noProof/>
          <w:sz w:val="22"/>
          <w:szCs w:val="22"/>
          <w:lang w:eastAsia="es-CL"/>
        </w:rPr>
      </w:pPr>
      <w:r w:rsidRPr="00742136">
        <w:fldChar w:fldCharType="begin"/>
      </w:r>
      <w:r w:rsidRPr="00742136">
        <w:instrText xml:space="preserve"> TOC \o "1-3" \h \z \u </w:instrText>
      </w:r>
      <w:r w:rsidRPr="00742136">
        <w:fldChar w:fldCharType="separate"/>
      </w:r>
      <w:hyperlink w:anchor="_Toc24022781" w:history="1">
        <w:r w:rsidR="00C70DF3" w:rsidRPr="00BC0A98">
          <w:rPr>
            <w:rStyle w:val="Hipervnculo"/>
            <w:noProof/>
          </w:rPr>
          <w:t>1.</w:t>
        </w:r>
        <w:r w:rsidR="00C70DF3">
          <w:rPr>
            <w:rFonts w:eastAsiaTheme="minorEastAsia" w:cstheme="minorBidi"/>
            <w:b w:val="0"/>
            <w:bCs w:val="0"/>
            <w:caps w:val="0"/>
            <w:noProof/>
            <w:sz w:val="22"/>
            <w:szCs w:val="22"/>
            <w:lang w:eastAsia="es-CL"/>
          </w:rPr>
          <w:tab/>
        </w:r>
        <w:r w:rsidR="00C70DF3" w:rsidRPr="00BC0A98">
          <w:rPr>
            <w:rStyle w:val="Hipervnculo"/>
            <w:noProof/>
          </w:rPr>
          <w:t>RESUMEN</w:t>
        </w:r>
        <w:r w:rsidR="00C70DF3">
          <w:rPr>
            <w:noProof/>
            <w:webHidden/>
          </w:rPr>
          <w:tab/>
        </w:r>
        <w:r w:rsidR="00C70DF3">
          <w:rPr>
            <w:noProof/>
            <w:webHidden/>
          </w:rPr>
          <w:fldChar w:fldCharType="begin"/>
        </w:r>
        <w:r w:rsidR="00C70DF3">
          <w:rPr>
            <w:noProof/>
            <w:webHidden/>
          </w:rPr>
          <w:instrText xml:space="preserve"> PAGEREF _Toc24022781 \h </w:instrText>
        </w:r>
        <w:r w:rsidR="00C70DF3">
          <w:rPr>
            <w:noProof/>
            <w:webHidden/>
          </w:rPr>
        </w:r>
        <w:r w:rsidR="00C70DF3">
          <w:rPr>
            <w:noProof/>
            <w:webHidden/>
          </w:rPr>
          <w:fldChar w:fldCharType="separate"/>
        </w:r>
        <w:r w:rsidR="00D26F7F">
          <w:rPr>
            <w:noProof/>
            <w:webHidden/>
          </w:rPr>
          <w:t>3</w:t>
        </w:r>
        <w:r w:rsidR="00C70DF3">
          <w:rPr>
            <w:noProof/>
            <w:webHidden/>
          </w:rPr>
          <w:fldChar w:fldCharType="end"/>
        </w:r>
      </w:hyperlink>
    </w:p>
    <w:p w14:paraId="454BB634" w14:textId="77777777" w:rsidR="00C70DF3" w:rsidRDefault="00255533">
      <w:pPr>
        <w:pStyle w:val="TDC1"/>
        <w:rPr>
          <w:rFonts w:eastAsiaTheme="minorEastAsia" w:cstheme="minorBidi"/>
          <w:b w:val="0"/>
          <w:bCs w:val="0"/>
          <w:caps w:val="0"/>
          <w:noProof/>
          <w:sz w:val="22"/>
          <w:szCs w:val="22"/>
          <w:lang w:eastAsia="es-CL"/>
        </w:rPr>
      </w:pPr>
      <w:hyperlink w:anchor="_Toc24022782" w:history="1">
        <w:r w:rsidR="00C70DF3" w:rsidRPr="00BC0A98">
          <w:rPr>
            <w:rStyle w:val="Hipervnculo"/>
            <w:noProof/>
          </w:rPr>
          <w:t>2.</w:t>
        </w:r>
        <w:r w:rsidR="00C70DF3">
          <w:rPr>
            <w:rFonts w:eastAsiaTheme="minorEastAsia" w:cstheme="minorBidi"/>
            <w:b w:val="0"/>
            <w:bCs w:val="0"/>
            <w:caps w:val="0"/>
            <w:noProof/>
            <w:sz w:val="22"/>
            <w:szCs w:val="22"/>
            <w:lang w:eastAsia="es-CL"/>
          </w:rPr>
          <w:tab/>
        </w:r>
        <w:r w:rsidR="00C70DF3" w:rsidRPr="00BC0A98">
          <w:rPr>
            <w:rStyle w:val="Hipervnculo"/>
            <w:noProof/>
          </w:rPr>
          <w:t>IDENTIFICACIÓN DE LA UNIDAD FISCALIZABLE</w:t>
        </w:r>
        <w:r w:rsidR="00C70DF3">
          <w:rPr>
            <w:noProof/>
            <w:webHidden/>
          </w:rPr>
          <w:tab/>
        </w:r>
        <w:r w:rsidR="00C70DF3">
          <w:rPr>
            <w:noProof/>
            <w:webHidden/>
          </w:rPr>
          <w:fldChar w:fldCharType="begin"/>
        </w:r>
        <w:r w:rsidR="00C70DF3">
          <w:rPr>
            <w:noProof/>
            <w:webHidden/>
          </w:rPr>
          <w:instrText xml:space="preserve"> PAGEREF _Toc24022782 \h </w:instrText>
        </w:r>
        <w:r w:rsidR="00C70DF3">
          <w:rPr>
            <w:noProof/>
            <w:webHidden/>
          </w:rPr>
        </w:r>
        <w:r w:rsidR="00C70DF3">
          <w:rPr>
            <w:noProof/>
            <w:webHidden/>
          </w:rPr>
          <w:fldChar w:fldCharType="separate"/>
        </w:r>
        <w:r w:rsidR="00D26F7F">
          <w:rPr>
            <w:noProof/>
            <w:webHidden/>
          </w:rPr>
          <w:t>4</w:t>
        </w:r>
        <w:r w:rsidR="00C70DF3">
          <w:rPr>
            <w:noProof/>
            <w:webHidden/>
          </w:rPr>
          <w:fldChar w:fldCharType="end"/>
        </w:r>
      </w:hyperlink>
    </w:p>
    <w:p w14:paraId="0499D0F8" w14:textId="77777777" w:rsidR="00C70DF3" w:rsidRDefault="00255533">
      <w:pPr>
        <w:pStyle w:val="TDC2"/>
        <w:tabs>
          <w:tab w:val="left" w:pos="880"/>
          <w:tab w:val="right" w:leader="dot" w:pos="9962"/>
        </w:tabs>
        <w:rPr>
          <w:rFonts w:eastAsiaTheme="minorEastAsia" w:cstheme="minorBidi"/>
          <w:smallCaps w:val="0"/>
          <w:noProof/>
          <w:sz w:val="22"/>
          <w:szCs w:val="22"/>
          <w:lang w:eastAsia="es-CL"/>
        </w:rPr>
      </w:pPr>
      <w:hyperlink w:anchor="_Toc24022783" w:history="1">
        <w:r w:rsidR="00C70DF3" w:rsidRPr="00BC0A98">
          <w:rPr>
            <w:rStyle w:val="Hipervnculo"/>
            <w:noProof/>
          </w:rPr>
          <w:t>2.1.</w:t>
        </w:r>
        <w:r w:rsidR="00C70DF3">
          <w:rPr>
            <w:rFonts w:eastAsiaTheme="minorEastAsia" w:cstheme="minorBidi"/>
            <w:smallCaps w:val="0"/>
            <w:noProof/>
            <w:sz w:val="22"/>
            <w:szCs w:val="22"/>
            <w:lang w:eastAsia="es-CL"/>
          </w:rPr>
          <w:tab/>
        </w:r>
        <w:r w:rsidR="00C70DF3" w:rsidRPr="00BC0A98">
          <w:rPr>
            <w:rStyle w:val="Hipervnculo"/>
            <w:noProof/>
          </w:rPr>
          <w:t>Antecedentes Generales.</w:t>
        </w:r>
        <w:r w:rsidR="00C70DF3">
          <w:rPr>
            <w:noProof/>
            <w:webHidden/>
          </w:rPr>
          <w:tab/>
        </w:r>
        <w:r w:rsidR="00C70DF3">
          <w:rPr>
            <w:noProof/>
            <w:webHidden/>
          </w:rPr>
          <w:fldChar w:fldCharType="begin"/>
        </w:r>
        <w:r w:rsidR="00C70DF3">
          <w:rPr>
            <w:noProof/>
            <w:webHidden/>
          </w:rPr>
          <w:instrText xml:space="preserve"> PAGEREF _Toc24022783 \h </w:instrText>
        </w:r>
        <w:r w:rsidR="00C70DF3">
          <w:rPr>
            <w:noProof/>
            <w:webHidden/>
          </w:rPr>
        </w:r>
        <w:r w:rsidR="00C70DF3">
          <w:rPr>
            <w:noProof/>
            <w:webHidden/>
          </w:rPr>
          <w:fldChar w:fldCharType="separate"/>
        </w:r>
        <w:r w:rsidR="00D26F7F">
          <w:rPr>
            <w:noProof/>
            <w:webHidden/>
          </w:rPr>
          <w:t>4</w:t>
        </w:r>
        <w:r w:rsidR="00C70DF3">
          <w:rPr>
            <w:noProof/>
            <w:webHidden/>
          </w:rPr>
          <w:fldChar w:fldCharType="end"/>
        </w:r>
      </w:hyperlink>
    </w:p>
    <w:p w14:paraId="1BF27909" w14:textId="77777777" w:rsidR="00C70DF3" w:rsidRDefault="00255533">
      <w:pPr>
        <w:pStyle w:val="TDC2"/>
        <w:tabs>
          <w:tab w:val="left" w:pos="880"/>
          <w:tab w:val="right" w:leader="dot" w:pos="9962"/>
        </w:tabs>
        <w:rPr>
          <w:rFonts w:eastAsiaTheme="minorEastAsia" w:cstheme="minorBidi"/>
          <w:smallCaps w:val="0"/>
          <w:noProof/>
          <w:sz w:val="22"/>
          <w:szCs w:val="22"/>
          <w:lang w:eastAsia="es-CL"/>
        </w:rPr>
      </w:pPr>
      <w:hyperlink w:anchor="_Toc24022784" w:history="1">
        <w:r w:rsidR="00C70DF3" w:rsidRPr="00BC0A98">
          <w:rPr>
            <w:rStyle w:val="Hipervnculo"/>
            <w:noProof/>
          </w:rPr>
          <w:t>2.2.</w:t>
        </w:r>
        <w:r w:rsidR="00C70DF3">
          <w:rPr>
            <w:rFonts w:eastAsiaTheme="minorEastAsia" w:cstheme="minorBidi"/>
            <w:smallCaps w:val="0"/>
            <w:noProof/>
            <w:sz w:val="22"/>
            <w:szCs w:val="22"/>
            <w:lang w:eastAsia="es-CL"/>
          </w:rPr>
          <w:tab/>
        </w:r>
        <w:r w:rsidR="00C70DF3" w:rsidRPr="00BC0A98">
          <w:rPr>
            <w:rStyle w:val="Hipervnculo"/>
            <w:noProof/>
          </w:rPr>
          <w:t>Ubicación y layout.</w:t>
        </w:r>
        <w:r w:rsidR="00C70DF3">
          <w:rPr>
            <w:noProof/>
            <w:webHidden/>
          </w:rPr>
          <w:tab/>
        </w:r>
        <w:r w:rsidR="00C70DF3">
          <w:rPr>
            <w:noProof/>
            <w:webHidden/>
          </w:rPr>
          <w:fldChar w:fldCharType="begin"/>
        </w:r>
        <w:r w:rsidR="00C70DF3">
          <w:rPr>
            <w:noProof/>
            <w:webHidden/>
          </w:rPr>
          <w:instrText xml:space="preserve"> PAGEREF _Toc24022784 \h </w:instrText>
        </w:r>
        <w:r w:rsidR="00C70DF3">
          <w:rPr>
            <w:noProof/>
            <w:webHidden/>
          </w:rPr>
        </w:r>
        <w:r w:rsidR="00C70DF3">
          <w:rPr>
            <w:noProof/>
            <w:webHidden/>
          </w:rPr>
          <w:fldChar w:fldCharType="separate"/>
        </w:r>
        <w:r w:rsidR="00D26F7F">
          <w:rPr>
            <w:noProof/>
            <w:webHidden/>
          </w:rPr>
          <w:t>5</w:t>
        </w:r>
        <w:r w:rsidR="00C70DF3">
          <w:rPr>
            <w:noProof/>
            <w:webHidden/>
          </w:rPr>
          <w:fldChar w:fldCharType="end"/>
        </w:r>
      </w:hyperlink>
    </w:p>
    <w:p w14:paraId="401A17ED" w14:textId="77777777" w:rsidR="00C70DF3" w:rsidRDefault="00255533">
      <w:pPr>
        <w:pStyle w:val="TDC1"/>
        <w:rPr>
          <w:rFonts w:eastAsiaTheme="minorEastAsia" w:cstheme="minorBidi"/>
          <w:b w:val="0"/>
          <w:bCs w:val="0"/>
          <w:caps w:val="0"/>
          <w:noProof/>
          <w:sz w:val="22"/>
          <w:szCs w:val="22"/>
          <w:lang w:eastAsia="es-CL"/>
        </w:rPr>
      </w:pPr>
      <w:hyperlink w:anchor="_Toc24022785" w:history="1">
        <w:r w:rsidR="00C70DF3" w:rsidRPr="00BC0A98">
          <w:rPr>
            <w:rStyle w:val="Hipervnculo"/>
            <w:noProof/>
          </w:rPr>
          <w:t>3.</w:t>
        </w:r>
        <w:r w:rsidR="00C70DF3">
          <w:rPr>
            <w:rFonts w:eastAsiaTheme="minorEastAsia" w:cstheme="minorBidi"/>
            <w:b w:val="0"/>
            <w:bCs w:val="0"/>
            <w:caps w:val="0"/>
            <w:noProof/>
            <w:sz w:val="22"/>
            <w:szCs w:val="22"/>
            <w:lang w:eastAsia="es-CL"/>
          </w:rPr>
          <w:tab/>
        </w:r>
        <w:r w:rsidR="00C70DF3" w:rsidRPr="00BC0A98">
          <w:rPr>
            <w:rStyle w:val="Hipervnculo"/>
            <w:noProof/>
          </w:rPr>
          <w:t>INSTRUMENTOS DE CARÁCTER AMBIENTAL FISCALIZADOS</w:t>
        </w:r>
        <w:r w:rsidR="00C70DF3">
          <w:rPr>
            <w:noProof/>
            <w:webHidden/>
          </w:rPr>
          <w:tab/>
        </w:r>
        <w:r w:rsidR="00C70DF3">
          <w:rPr>
            <w:noProof/>
            <w:webHidden/>
          </w:rPr>
          <w:fldChar w:fldCharType="begin"/>
        </w:r>
        <w:r w:rsidR="00C70DF3">
          <w:rPr>
            <w:noProof/>
            <w:webHidden/>
          </w:rPr>
          <w:instrText xml:space="preserve"> PAGEREF _Toc24022785 \h </w:instrText>
        </w:r>
        <w:r w:rsidR="00C70DF3">
          <w:rPr>
            <w:noProof/>
            <w:webHidden/>
          </w:rPr>
        </w:r>
        <w:r w:rsidR="00C70DF3">
          <w:rPr>
            <w:noProof/>
            <w:webHidden/>
          </w:rPr>
          <w:fldChar w:fldCharType="separate"/>
        </w:r>
        <w:r w:rsidR="00D26F7F">
          <w:rPr>
            <w:noProof/>
            <w:webHidden/>
          </w:rPr>
          <w:t>6</w:t>
        </w:r>
        <w:r w:rsidR="00C70DF3">
          <w:rPr>
            <w:noProof/>
            <w:webHidden/>
          </w:rPr>
          <w:fldChar w:fldCharType="end"/>
        </w:r>
      </w:hyperlink>
    </w:p>
    <w:p w14:paraId="4414A7C7" w14:textId="77777777" w:rsidR="00C70DF3" w:rsidRDefault="00255533">
      <w:pPr>
        <w:pStyle w:val="TDC1"/>
        <w:rPr>
          <w:rFonts w:eastAsiaTheme="minorEastAsia" w:cstheme="minorBidi"/>
          <w:b w:val="0"/>
          <w:bCs w:val="0"/>
          <w:caps w:val="0"/>
          <w:noProof/>
          <w:sz w:val="22"/>
          <w:szCs w:val="22"/>
          <w:lang w:eastAsia="es-CL"/>
        </w:rPr>
      </w:pPr>
      <w:hyperlink w:anchor="_Toc24022786" w:history="1">
        <w:r w:rsidR="00C70DF3" w:rsidRPr="00BC0A98">
          <w:rPr>
            <w:rStyle w:val="Hipervnculo"/>
            <w:noProof/>
          </w:rPr>
          <w:t>4.</w:t>
        </w:r>
        <w:r w:rsidR="00C70DF3">
          <w:rPr>
            <w:rFonts w:eastAsiaTheme="minorEastAsia" w:cstheme="minorBidi"/>
            <w:b w:val="0"/>
            <w:bCs w:val="0"/>
            <w:caps w:val="0"/>
            <w:noProof/>
            <w:sz w:val="22"/>
            <w:szCs w:val="22"/>
            <w:lang w:eastAsia="es-CL"/>
          </w:rPr>
          <w:tab/>
        </w:r>
        <w:r w:rsidR="00C70DF3" w:rsidRPr="00BC0A98">
          <w:rPr>
            <w:rStyle w:val="Hipervnculo"/>
            <w:noProof/>
          </w:rPr>
          <w:t>ANTECEDENTES DE LA ACTIVIDAD DE FISCALIZACIÓN.</w:t>
        </w:r>
        <w:r w:rsidR="00C70DF3">
          <w:rPr>
            <w:noProof/>
            <w:webHidden/>
          </w:rPr>
          <w:tab/>
        </w:r>
        <w:r w:rsidR="00C70DF3">
          <w:rPr>
            <w:noProof/>
            <w:webHidden/>
          </w:rPr>
          <w:fldChar w:fldCharType="begin"/>
        </w:r>
        <w:r w:rsidR="00C70DF3">
          <w:rPr>
            <w:noProof/>
            <w:webHidden/>
          </w:rPr>
          <w:instrText xml:space="preserve"> PAGEREF _Toc24022786 \h </w:instrText>
        </w:r>
        <w:r w:rsidR="00C70DF3">
          <w:rPr>
            <w:noProof/>
            <w:webHidden/>
          </w:rPr>
        </w:r>
        <w:r w:rsidR="00C70DF3">
          <w:rPr>
            <w:noProof/>
            <w:webHidden/>
          </w:rPr>
          <w:fldChar w:fldCharType="separate"/>
        </w:r>
        <w:r w:rsidR="00D26F7F">
          <w:rPr>
            <w:noProof/>
            <w:webHidden/>
          </w:rPr>
          <w:t>6</w:t>
        </w:r>
        <w:r w:rsidR="00C70DF3">
          <w:rPr>
            <w:noProof/>
            <w:webHidden/>
          </w:rPr>
          <w:fldChar w:fldCharType="end"/>
        </w:r>
      </w:hyperlink>
    </w:p>
    <w:p w14:paraId="67755E79" w14:textId="77777777" w:rsidR="00C70DF3" w:rsidRDefault="00255533">
      <w:pPr>
        <w:pStyle w:val="TDC2"/>
        <w:tabs>
          <w:tab w:val="left" w:pos="880"/>
          <w:tab w:val="right" w:leader="dot" w:pos="9962"/>
        </w:tabs>
        <w:rPr>
          <w:rFonts w:eastAsiaTheme="minorEastAsia" w:cstheme="minorBidi"/>
          <w:smallCaps w:val="0"/>
          <w:noProof/>
          <w:sz w:val="22"/>
          <w:szCs w:val="22"/>
          <w:lang w:eastAsia="es-CL"/>
        </w:rPr>
      </w:pPr>
      <w:hyperlink w:anchor="_Toc24022787" w:history="1">
        <w:r w:rsidR="00C70DF3" w:rsidRPr="00BC0A98">
          <w:rPr>
            <w:rStyle w:val="Hipervnculo"/>
            <w:noProof/>
          </w:rPr>
          <w:t>4.1.</w:t>
        </w:r>
        <w:r w:rsidR="00C70DF3">
          <w:rPr>
            <w:rFonts w:eastAsiaTheme="minorEastAsia" w:cstheme="minorBidi"/>
            <w:smallCaps w:val="0"/>
            <w:noProof/>
            <w:sz w:val="22"/>
            <w:szCs w:val="22"/>
            <w:lang w:eastAsia="es-CL"/>
          </w:rPr>
          <w:tab/>
        </w:r>
        <w:r w:rsidR="00C70DF3" w:rsidRPr="00BC0A98">
          <w:rPr>
            <w:rStyle w:val="Hipervnculo"/>
            <w:noProof/>
          </w:rPr>
          <w:t>Motivo de la Actividad de Fiscalización.</w:t>
        </w:r>
        <w:r w:rsidR="00C70DF3">
          <w:rPr>
            <w:noProof/>
            <w:webHidden/>
          </w:rPr>
          <w:tab/>
        </w:r>
        <w:r w:rsidR="00C70DF3">
          <w:rPr>
            <w:noProof/>
            <w:webHidden/>
          </w:rPr>
          <w:fldChar w:fldCharType="begin"/>
        </w:r>
        <w:r w:rsidR="00C70DF3">
          <w:rPr>
            <w:noProof/>
            <w:webHidden/>
          </w:rPr>
          <w:instrText xml:space="preserve"> PAGEREF _Toc24022787 \h </w:instrText>
        </w:r>
        <w:r w:rsidR="00C70DF3">
          <w:rPr>
            <w:noProof/>
            <w:webHidden/>
          </w:rPr>
        </w:r>
        <w:r w:rsidR="00C70DF3">
          <w:rPr>
            <w:noProof/>
            <w:webHidden/>
          </w:rPr>
          <w:fldChar w:fldCharType="separate"/>
        </w:r>
        <w:r w:rsidR="00D26F7F">
          <w:rPr>
            <w:noProof/>
            <w:webHidden/>
          </w:rPr>
          <w:t>6</w:t>
        </w:r>
        <w:r w:rsidR="00C70DF3">
          <w:rPr>
            <w:noProof/>
            <w:webHidden/>
          </w:rPr>
          <w:fldChar w:fldCharType="end"/>
        </w:r>
      </w:hyperlink>
    </w:p>
    <w:p w14:paraId="1CB6385A" w14:textId="77777777" w:rsidR="00C70DF3" w:rsidRDefault="00255533">
      <w:pPr>
        <w:pStyle w:val="TDC2"/>
        <w:tabs>
          <w:tab w:val="left" w:pos="880"/>
          <w:tab w:val="right" w:leader="dot" w:pos="9962"/>
        </w:tabs>
        <w:rPr>
          <w:rFonts w:eastAsiaTheme="minorEastAsia" w:cstheme="minorBidi"/>
          <w:smallCaps w:val="0"/>
          <w:noProof/>
          <w:sz w:val="22"/>
          <w:szCs w:val="22"/>
          <w:lang w:eastAsia="es-CL"/>
        </w:rPr>
      </w:pPr>
      <w:hyperlink w:anchor="_Toc24022788" w:history="1">
        <w:r w:rsidR="00C70DF3" w:rsidRPr="00BC0A98">
          <w:rPr>
            <w:rStyle w:val="Hipervnculo"/>
            <w:noProof/>
          </w:rPr>
          <w:t>4.2.</w:t>
        </w:r>
        <w:r w:rsidR="00C70DF3">
          <w:rPr>
            <w:rFonts w:eastAsiaTheme="minorEastAsia" w:cstheme="minorBidi"/>
            <w:smallCaps w:val="0"/>
            <w:noProof/>
            <w:sz w:val="22"/>
            <w:szCs w:val="22"/>
            <w:lang w:eastAsia="es-CL"/>
          </w:rPr>
          <w:tab/>
        </w:r>
        <w:r w:rsidR="00C70DF3" w:rsidRPr="00BC0A98">
          <w:rPr>
            <w:rStyle w:val="Hipervnculo"/>
            <w:noProof/>
          </w:rPr>
          <w:t>Materia Específica Objeto de la Fiscalización Ambiental.</w:t>
        </w:r>
        <w:r w:rsidR="00C70DF3">
          <w:rPr>
            <w:noProof/>
            <w:webHidden/>
          </w:rPr>
          <w:tab/>
        </w:r>
        <w:r w:rsidR="00C70DF3">
          <w:rPr>
            <w:noProof/>
            <w:webHidden/>
          </w:rPr>
          <w:fldChar w:fldCharType="begin"/>
        </w:r>
        <w:r w:rsidR="00C70DF3">
          <w:rPr>
            <w:noProof/>
            <w:webHidden/>
          </w:rPr>
          <w:instrText xml:space="preserve"> PAGEREF _Toc24022788 \h </w:instrText>
        </w:r>
        <w:r w:rsidR="00C70DF3">
          <w:rPr>
            <w:noProof/>
            <w:webHidden/>
          </w:rPr>
        </w:r>
        <w:r w:rsidR="00C70DF3">
          <w:rPr>
            <w:noProof/>
            <w:webHidden/>
          </w:rPr>
          <w:fldChar w:fldCharType="separate"/>
        </w:r>
        <w:r w:rsidR="00D26F7F">
          <w:rPr>
            <w:noProof/>
            <w:webHidden/>
          </w:rPr>
          <w:t>6</w:t>
        </w:r>
        <w:r w:rsidR="00C70DF3">
          <w:rPr>
            <w:noProof/>
            <w:webHidden/>
          </w:rPr>
          <w:fldChar w:fldCharType="end"/>
        </w:r>
      </w:hyperlink>
    </w:p>
    <w:p w14:paraId="159C99DB" w14:textId="77777777" w:rsidR="00C70DF3" w:rsidRDefault="00255533">
      <w:pPr>
        <w:pStyle w:val="TDC2"/>
        <w:tabs>
          <w:tab w:val="left" w:pos="880"/>
          <w:tab w:val="right" w:leader="dot" w:pos="9962"/>
        </w:tabs>
        <w:rPr>
          <w:rFonts w:eastAsiaTheme="minorEastAsia" w:cstheme="minorBidi"/>
          <w:smallCaps w:val="0"/>
          <w:noProof/>
          <w:sz w:val="22"/>
          <w:szCs w:val="22"/>
          <w:lang w:eastAsia="es-CL"/>
        </w:rPr>
      </w:pPr>
      <w:hyperlink w:anchor="_Toc24022789" w:history="1">
        <w:r w:rsidR="00C70DF3" w:rsidRPr="00BC0A98">
          <w:rPr>
            <w:rStyle w:val="Hipervnculo"/>
            <w:noProof/>
          </w:rPr>
          <w:t>4.3.</w:t>
        </w:r>
        <w:r w:rsidR="00C70DF3">
          <w:rPr>
            <w:rFonts w:eastAsiaTheme="minorEastAsia" w:cstheme="minorBidi"/>
            <w:smallCaps w:val="0"/>
            <w:noProof/>
            <w:sz w:val="22"/>
            <w:szCs w:val="22"/>
            <w:lang w:eastAsia="es-CL"/>
          </w:rPr>
          <w:tab/>
        </w:r>
        <w:r w:rsidR="00C70DF3" w:rsidRPr="00BC0A98">
          <w:rPr>
            <w:rStyle w:val="Hipervnculo"/>
            <w:noProof/>
          </w:rPr>
          <w:t>Aspectos relativos a la ejecución de la Inspección Ambiental.</w:t>
        </w:r>
        <w:r w:rsidR="00C70DF3">
          <w:rPr>
            <w:noProof/>
            <w:webHidden/>
          </w:rPr>
          <w:tab/>
        </w:r>
        <w:r w:rsidR="00C70DF3">
          <w:rPr>
            <w:noProof/>
            <w:webHidden/>
          </w:rPr>
          <w:fldChar w:fldCharType="begin"/>
        </w:r>
        <w:r w:rsidR="00C70DF3">
          <w:rPr>
            <w:noProof/>
            <w:webHidden/>
          </w:rPr>
          <w:instrText xml:space="preserve"> PAGEREF _Toc24022789 \h </w:instrText>
        </w:r>
        <w:r w:rsidR="00C70DF3">
          <w:rPr>
            <w:noProof/>
            <w:webHidden/>
          </w:rPr>
        </w:r>
        <w:r w:rsidR="00C70DF3">
          <w:rPr>
            <w:noProof/>
            <w:webHidden/>
          </w:rPr>
          <w:fldChar w:fldCharType="separate"/>
        </w:r>
        <w:r w:rsidR="00D26F7F">
          <w:rPr>
            <w:noProof/>
            <w:webHidden/>
          </w:rPr>
          <w:t>6</w:t>
        </w:r>
        <w:r w:rsidR="00C70DF3">
          <w:rPr>
            <w:noProof/>
            <w:webHidden/>
          </w:rPr>
          <w:fldChar w:fldCharType="end"/>
        </w:r>
      </w:hyperlink>
    </w:p>
    <w:p w14:paraId="33C73323" w14:textId="77777777" w:rsidR="00C70DF3" w:rsidRDefault="00255533">
      <w:pPr>
        <w:pStyle w:val="TDC3"/>
        <w:tabs>
          <w:tab w:val="left" w:pos="1320"/>
          <w:tab w:val="right" w:leader="dot" w:pos="9962"/>
        </w:tabs>
        <w:rPr>
          <w:rFonts w:eastAsiaTheme="minorEastAsia" w:cstheme="minorBidi"/>
          <w:i w:val="0"/>
          <w:iCs w:val="0"/>
          <w:noProof/>
          <w:sz w:val="22"/>
          <w:szCs w:val="22"/>
          <w:lang w:eastAsia="es-CL"/>
        </w:rPr>
      </w:pPr>
      <w:hyperlink w:anchor="_Toc24022790" w:history="1">
        <w:r w:rsidR="00C70DF3" w:rsidRPr="00BC0A98">
          <w:rPr>
            <w:rStyle w:val="Hipervnculo"/>
            <w:noProof/>
          </w:rPr>
          <w:t>4.3.1.</w:t>
        </w:r>
        <w:r w:rsidR="00C70DF3">
          <w:rPr>
            <w:rFonts w:eastAsiaTheme="minorEastAsia" w:cstheme="minorBidi"/>
            <w:i w:val="0"/>
            <w:iCs w:val="0"/>
            <w:noProof/>
            <w:sz w:val="22"/>
            <w:szCs w:val="22"/>
            <w:lang w:eastAsia="es-CL"/>
          </w:rPr>
          <w:tab/>
        </w:r>
        <w:r w:rsidR="00C70DF3" w:rsidRPr="00BC0A98">
          <w:rPr>
            <w:rStyle w:val="Hipervnculo"/>
            <w:noProof/>
          </w:rPr>
          <w:t>Ejecución de la inspección</w:t>
        </w:r>
        <w:r w:rsidR="00C70DF3">
          <w:rPr>
            <w:noProof/>
            <w:webHidden/>
          </w:rPr>
          <w:tab/>
        </w:r>
        <w:r w:rsidR="00C70DF3">
          <w:rPr>
            <w:noProof/>
            <w:webHidden/>
          </w:rPr>
          <w:fldChar w:fldCharType="begin"/>
        </w:r>
        <w:r w:rsidR="00C70DF3">
          <w:rPr>
            <w:noProof/>
            <w:webHidden/>
          </w:rPr>
          <w:instrText xml:space="preserve"> PAGEREF _Toc24022790 \h </w:instrText>
        </w:r>
        <w:r w:rsidR="00C70DF3">
          <w:rPr>
            <w:noProof/>
            <w:webHidden/>
          </w:rPr>
        </w:r>
        <w:r w:rsidR="00C70DF3">
          <w:rPr>
            <w:noProof/>
            <w:webHidden/>
          </w:rPr>
          <w:fldChar w:fldCharType="separate"/>
        </w:r>
        <w:r w:rsidR="00D26F7F">
          <w:rPr>
            <w:noProof/>
            <w:webHidden/>
          </w:rPr>
          <w:t>6</w:t>
        </w:r>
        <w:r w:rsidR="00C70DF3">
          <w:rPr>
            <w:noProof/>
            <w:webHidden/>
          </w:rPr>
          <w:fldChar w:fldCharType="end"/>
        </w:r>
      </w:hyperlink>
    </w:p>
    <w:p w14:paraId="7C01919D" w14:textId="77777777" w:rsidR="00C70DF3" w:rsidRDefault="00255533">
      <w:pPr>
        <w:pStyle w:val="TDC3"/>
        <w:tabs>
          <w:tab w:val="left" w:pos="1320"/>
          <w:tab w:val="right" w:leader="dot" w:pos="9962"/>
        </w:tabs>
        <w:rPr>
          <w:rFonts w:eastAsiaTheme="minorEastAsia" w:cstheme="minorBidi"/>
          <w:i w:val="0"/>
          <w:iCs w:val="0"/>
          <w:noProof/>
          <w:sz w:val="22"/>
          <w:szCs w:val="22"/>
          <w:lang w:eastAsia="es-CL"/>
        </w:rPr>
      </w:pPr>
      <w:hyperlink w:anchor="_Toc24022791" w:history="1">
        <w:r w:rsidR="00C70DF3" w:rsidRPr="00BC0A98">
          <w:rPr>
            <w:rStyle w:val="Hipervnculo"/>
            <w:noProof/>
          </w:rPr>
          <w:t>4.3.2.</w:t>
        </w:r>
        <w:r w:rsidR="00C70DF3">
          <w:rPr>
            <w:rFonts w:eastAsiaTheme="minorEastAsia" w:cstheme="minorBidi"/>
            <w:i w:val="0"/>
            <w:iCs w:val="0"/>
            <w:noProof/>
            <w:sz w:val="22"/>
            <w:szCs w:val="22"/>
            <w:lang w:eastAsia="es-CL"/>
          </w:rPr>
          <w:tab/>
        </w:r>
        <w:r w:rsidR="00C70DF3" w:rsidRPr="00BC0A98">
          <w:rPr>
            <w:rStyle w:val="Hipervnculo"/>
            <w:noProof/>
          </w:rPr>
          <w:t>Esquema de Recorrido.</w:t>
        </w:r>
        <w:r w:rsidR="00C70DF3">
          <w:rPr>
            <w:noProof/>
            <w:webHidden/>
          </w:rPr>
          <w:tab/>
        </w:r>
        <w:r w:rsidR="00C70DF3">
          <w:rPr>
            <w:noProof/>
            <w:webHidden/>
          </w:rPr>
          <w:fldChar w:fldCharType="begin"/>
        </w:r>
        <w:r w:rsidR="00C70DF3">
          <w:rPr>
            <w:noProof/>
            <w:webHidden/>
          </w:rPr>
          <w:instrText xml:space="preserve"> PAGEREF _Toc24022791 \h </w:instrText>
        </w:r>
        <w:r w:rsidR="00C70DF3">
          <w:rPr>
            <w:noProof/>
            <w:webHidden/>
          </w:rPr>
        </w:r>
        <w:r w:rsidR="00C70DF3">
          <w:rPr>
            <w:noProof/>
            <w:webHidden/>
          </w:rPr>
          <w:fldChar w:fldCharType="separate"/>
        </w:r>
        <w:r w:rsidR="00D26F7F">
          <w:rPr>
            <w:noProof/>
            <w:webHidden/>
          </w:rPr>
          <w:t>7</w:t>
        </w:r>
        <w:r w:rsidR="00C70DF3">
          <w:rPr>
            <w:noProof/>
            <w:webHidden/>
          </w:rPr>
          <w:fldChar w:fldCharType="end"/>
        </w:r>
      </w:hyperlink>
    </w:p>
    <w:p w14:paraId="633C3450" w14:textId="77777777" w:rsidR="00C70DF3" w:rsidRDefault="00255533">
      <w:pPr>
        <w:pStyle w:val="TDC3"/>
        <w:tabs>
          <w:tab w:val="left" w:pos="1320"/>
          <w:tab w:val="right" w:leader="dot" w:pos="9962"/>
        </w:tabs>
        <w:rPr>
          <w:rFonts w:eastAsiaTheme="minorEastAsia" w:cstheme="minorBidi"/>
          <w:i w:val="0"/>
          <w:iCs w:val="0"/>
          <w:noProof/>
          <w:sz w:val="22"/>
          <w:szCs w:val="22"/>
          <w:lang w:eastAsia="es-CL"/>
        </w:rPr>
      </w:pPr>
      <w:hyperlink w:anchor="_Toc24022792" w:history="1">
        <w:r w:rsidR="00C70DF3" w:rsidRPr="00BC0A98">
          <w:rPr>
            <w:rStyle w:val="Hipervnculo"/>
            <w:noProof/>
          </w:rPr>
          <w:t>4.3.3.</w:t>
        </w:r>
        <w:r w:rsidR="00C70DF3">
          <w:rPr>
            <w:rFonts w:eastAsiaTheme="minorEastAsia" w:cstheme="minorBidi"/>
            <w:i w:val="0"/>
            <w:iCs w:val="0"/>
            <w:noProof/>
            <w:sz w:val="22"/>
            <w:szCs w:val="22"/>
            <w:lang w:eastAsia="es-CL"/>
          </w:rPr>
          <w:tab/>
        </w:r>
        <w:r w:rsidR="00C70DF3" w:rsidRPr="00BC0A98">
          <w:rPr>
            <w:rStyle w:val="Hipervnculo"/>
            <w:noProof/>
          </w:rPr>
          <w:t>Detalle del Recorrido de la Inspección.</w:t>
        </w:r>
        <w:r w:rsidR="00C70DF3">
          <w:rPr>
            <w:noProof/>
            <w:webHidden/>
          </w:rPr>
          <w:tab/>
        </w:r>
        <w:r w:rsidR="00C70DF3">
          <w:rPr>
            <w:noProof/>
            <w:webHidden/>
          </w:rPr>
          <w:fldChar w:fldCharType="begin"/>
        </w:r>
        <w:r w:rsidR="00C70DF3">
          <w:rPr>
            <w:noProof/>
            <w:webHidden/>
          </w:rPr>
          <w:instrText xml:space="preserve"> PAGEREF _Toc24022792 \h </w:instrText>
        </w:r>
        <w:r w:rsidR="00C70DF3">
          <w:rPr>
            <w:noProof/>
            <w:webHidden/>
          </w:rPr>
        </w:r>
        <w:r w:rsidR="00C70DF3">
          <w:rPr>
            <w:noProof/>
            <w:webHidden/>
          </w:rPr>
          <w:fldChar w:fldCharType="separate"/>
        </w:r>
        <w:r w:rsidR="00D26F7F">
          <w:rPr>
            <w:noProof/>
            <w:webHidden/>
          </w:rPr>
          <w:t>7</w:t>
        </w:r>
        <w:r w:rsidR="00C70DF3">
          <w:rPr>
            <w:noProof/>
            <w:webHidden/>
          </w:rPr>
          <w:fldChar w:fldCharType="end"/>
        </w:r>
      </w:hyperlink>
    </w:p>
    <w:p w14:paraId="17AFB9B5" w14:textId="77777777" w:rsidR="00C70DF3" w:rsidRDefault="00255533">
      <w:pPr>
        <w:pStyle w:val="TDC2"/>
        <w:tabs>
          <w:tab w:val="left" w:pos="880"/>
          <w:tab w:val="right" w:leader="dot" w:pos="9962"/>
        </w:tabs>
        <w:rPr>
          <w:rFonts w:eastAsiaTheme="minorEastAsia" w:cstheme="minorBidi"/>
          <w:smallCaps w:val="0"/>
          <w:noProof/>
          <w:sz w:val="22"/>
          <w:szCs w:val="22"/>
          <w:lang w:eastAsia="es-CL"/>
        </w:rPr>
      </w:pPr>
      <w:hyperlink w:anchor="_Toc24022793" w:history="1">
        <w:r w:rsidR="00C70DF3" w:rsidRPr="00BC0A98">
          <w:rPr>
            <w:rStyle w:val="Hipervnculo"/>
            <w:noProof/>
          </w:rPr>
          <w:t>4.4.</w:t>
        </w:r>
        <w:r w:rsidR="00C70DF3">
          <w:rPr>
            <w:rFonts w:eastAsiaTheme="minorEastAsia" w:cstheme="minorBidi"/>
            <w:smallCaps w:val="0"/>
            <w:noProof/>
            <w:sz w:val="22"/>
            <w:szCs w:val="22"/>
            <w:lang w:eastAsia="es-CL"/>
          </w:rPr>
          <w:tab/>
        </w:r>
        <w:r w:rsidR="00C70DF3" w:rsidRPr="00BC0A98">
          <w:rPr>
            <w:rStyle w:val="Hipervnculo"/>
            <w:noProof/>
          </w:rPr>
          <w:t>Revisión Documental</w:t>
        </w:r>
        <w:r w:rsidR="00C70DF3">
          <w:rPr>
            <w:noProof/>
            <w:webHidden/>
          </w:rPr>
          <w:tab/>
        </w:r>
        <w:r w:rsidR="00C70DF3">
          <w:rPr>
            <w:noProof/>
            <w:webHidden/>
          </w:rPr>
          <w:fldChar w:fldCharType="begin"/>
        </w:r>
        <w:r w:rsidR="00C70DF3">
          <w:rPr>
            <w:noProof/>
            <w:webHidden/>
          </w:rPr>
          <w:instrText xml:space="preserve"> PAGEREF _Toc24022793 \h </w:instrText>
        </w:r>
        <w:r w:rsidR="00C70DF3">
          <w:rPr>
            <w:noProof/>
            <w:webHidden/>
          </w:rPr>
        </w:r>
        <w:r w:rsidR="00C70DF3">
          <w:rPr>
            <w:noProof/>
            <w:webHidden/>
          </w:rPr>
          <w:fldChar w:fldCharType="separate"/>
        </w:r>
        <w:r w:rsidR="00D26F7F">
          <w:rPr>
            <w:noProof/>
            <w:webHidden/>
          </w:rPr>
          <w:t>7</w:t>
        </w:r>
        <w:r w:rsidR="00C70DF3">
          <w:rPr>
            <w:noProof/>
            <w:webHidden/>
          </w:rPr>
          <w:fldChar w:fldCharType="end"/>
        </w:r>
      </w:hyperlink>
    </w:p>
    <w:p w14:paraId="4B7403A9" w14:textId="77777777" w:rsidR="00C70DF3" w:rsidRDefault="00255533">
      <w:pPr>
        <w:pStyle w:val="TDC3"/>
        <w:tabs>
          <w:tab w:val="left" w:pos="1320"/>
          <w:tab w:val="right" w:leader="dot" w:pos="9962"/>
        </w:tabs>
        <w:rPr>
          <w:rFonts w:eastAsiaTheme="minorEastAsia" w:cstheme="minorBidi"/>
          <w:i w:val="0"/>
          <w:iCs w:val="0"/>
          <w:noProof/>
          <w:sz w:val="22"/>
          <w:szCs w:val="22"/>
          <w:lang w:eastAsia="es-CL"/>
        </w:rPr>
      </w:pPr>
      <w:hyperlink w:anchor="_Toc24022794" w:history="1">
        <w:r w:rsidR="00C70DF3" w:rsidRPr="00BC0A98">
          <w:rPr>
            <w:rStyle w:val="Hipervnculo"/>
            <w:bCs/>
            <w:noProof/>
          </w:rPr>
          <w:t>4.4.1.</w:t>
        </w:r>
        <w:r w:rsidR="00C70DF3">
          <w:rPr>
            <w:rFonts w:eastAsiaTheme="minorEastAsia" w:cstheme="minorBidi"/>
            <w:i w:val="0"/>
            <w:iCs w:val="0"/>
            <w:noProof/>
            <w:sz w:val="22"/>
            <w:szCs w:val="22"/>
            <w:lang w:eastAsia="es-CL"/>
          </w:rPr>
          <w:tab/>
        </w:r>
        <w:r w:rsidR="00C70DF3" w:rsidRPr="00BC0A98">
          <w:rPr>
            <w:rStyle w:val="Hipervnculo"/>
            <w:bCs/>
            <w:noProof/>
          </w:rPr>
          <w:t>Documentos Revisados</w:t>
        </w:r>
        <w:r w:rsidR="00C70DF3">
          <w:rPr>
            <w:noProof/>
            <w:webHidden/>
          </w:rPr>
          <w:tab/>
        </w:r>
        <w:r w:rsidR="00C70DF3">
          <w:rPr>
            <w:noProof/>
            <w:webHidden/>
          </w:rPr>
          <w:fldChar w:fldCharType="begin"/>
        </w:r>
        <w:r w:rsidR="00C70DF3">
          <w:rPr>
            <w:noProof/>
            <w:webHidden/>
          </w:rPr>
          <w:instrText xml:space="preserve"> PAGEREF _Toc24022794 \h </w:instrText>
        </w:r>
        <w:r w:rsidR="00C70DF3">
          <w:rPr>
            <w:noProof/>
            <w:webHidden/>
          </w:rPr>
        </w:r>
        <w:r w:rsidR="00C70DF3">
          <w:rPr>
            <w:noProof/>
            <w:webHidden/>
          </w:rPr>
          <w:fldChar w:fldCharType="separate"/>
        </w:r>
        <w:r w:rsidR="00D26F7F">
          <w:rPr>
            <w:noProof/>
            <w:webHidden/>
          </w:rPr>
          <w:t>7</w:t>
        </w:r>
        <w:r w:rsidR="00C70DF3">
          <w:rPr>
            <w:noProof/>
            <w:webHidden/>
          </w:rPr>
          <w:fldChar w:fldCharType="end"/>
        </w:r>
      </w:hyperlink>
    </w:p>
    <w:p w14:paraId="3CBD38FF" w14:textId="77777777" w:rsidR="00C70DF3" w:rsidRDefault="00255533">
      <w:pPr>
        <w:pStyle w:val="TDC1"/>
        <w:rPr>
          <w:rFonts w:eastAsiaTheme="minorEastAsia" w:cstheme="minorBidi"/>
          <w:b w:val="0"/>
          <w:bCs w:val="0"/>
          <w:caps w:val="0"/>
          <w:noProof/>
          <w:sz w:val="22"/>
          <w:szCs w:val="22"/>
          <w:lang w:eastAsia="es-CL"/>
        </w:rPr>
      </w:pPr>
      <w:hyperlink w:anchor="_Toc24022795" w:history="1">
        <w:r w:rsidR="00C70DF3" w:rsidRPr="00BC0A98">
          <w:rPr>
            <w:rStyle w:val="Hipervnculo"/>
            <w:noProof/>
          </w:rPr>
          <w:t>5.</w:t>
        </w:r>
        <w:r w:rsidR="00C70DF3">
          <w:rPr>
            <w:rFonts w:eastAsiaTheme="minorEastAsia" w:cstheme="minorBidi"/>
            <w:b w:val="0"/>
            <w:bCs w:val="0"/>
            <w:caps w:val="0"/>
            <w:noProof/>
            <w:sz w:val="22"/>
            <w:szCs w:val="22"/>
            <w:lang w:eastAsia="es-CL"/>
          </w:rPr>
          <w:tab/>
        </w:r>
        <w:r w:rsidR="00C70DF3" w:rsidRPr="00BC0A98">
          <w:rPr>
            <w:rStyle w:val="Hipervnculo"/>
            <w:noProof/>
          </w:rPr>
          <w:t>HECHOS CONSTATADOS.</w:t>
        </w:r>
        <w:r w:rsidR="00C70DF3">
          <w:rPr>
            <w:noProof/>
            <w:webHidden/>
          </w:rPr>
          <w:tab/>
        </w:r>
        <w:r w:rsidR="00C70DF3">
          <w:rPr>
            <w:noProof/>
            <w:webHidden/>
          </w:rPr>
          <w:fldChar w:fldCharType="begin"/>
        </w:r>
        <w:r w:rsidR="00C70DF3">
          <w:rPr>
            <w:noProof/>
            <w:webHidden/>
          </w:rPr>
          <w:instrText xml:space="preserve"> PAGEREF _Toc24022795 \h </w:instrText>
        </w:r>
        <w:r w:rsidR="00C70DF3">
          <w:rPr>
            <w:noProof/>
            <w:webHidden/>
          </w:rPr>
        </w:r>
        <w:r w:rsidR="00C70DF3">
          <w:rPr>
            <w:noProof/>
            <w:webHidden/>
          </w:rPr>
          <w:fldChar w:fldCharType="separate"/>
        </w:r>
        <w:r w:rsidR="00D26F7F">
          <w:rPr>
            <w:noProof/>
            <w:webHidden/>
          </w:rPr>
          <w:t>8</w:t>
        </w:r>
        <w:r w:rsidR="00C70DF3">
          <w:rPr>
            <w:noProof/>
            <w:webHidden/>
          </w:rPr>
          <w:fldChar w:fldCharType="end"/>
        </w:r>
      </w:hyperlink>
    </w:p>
    <w:p w14:paraId="424056DE" w14:textId="77777777" w:rsidR="00C70DF3" w:rsidRDefault="00255533">
      <w:pPr>
        <w:pStyle w:val="TDC2"/>
        <w:tabs>
          <w:tab w:val="left" w:pos="880"/>
          <w:tab w:val="right" w:leader="dot" w:pos="9962"/>
        </w:tabs>
        <w:rPr>
          <w:rFonts w:eastAsiaTheme="minorEastAsia" w:cstheme="minorBidi"/>
          <w:smallCaps w:val="0"/>
          <w:noProof/>
          <w:sz w:val="22"/>
          <w:szCs w:val="22"/>
          <w:lang w:eastAsia="es-CL"/>
        </w:rPr>
      </w:pPr>
      <w:hyperlink w:anchor="_Toc24022796" w:history="1">
        <w:r w:rsidR="00C70DF3" w:rsidRPr="00BC0A98">
          <w:rPr>
            <w:rStyle w:val="Hipervnculo"/>
            <w:noProof/>
          </w:rPr>
          <w:t>5.1.</w:t>
        </w:r>
        <w:r w:rsidR="00C70DF3">
          <w:rPr>
            <w:rFonts w:eastAsiaTheme="minorEastAsia" w:cstheme="minorBidi"/>
            <w:smallCaps w:val="0"/>
            <w:noProof/>
            <w:sz w:val="22"/>
            <w:szCs w:val="22"/>
            <w:lang w:eastAsia="es-CL"/>
          </w:rPr>
          <w:tab/>
        </w:r>
        <w:r w:rsidR="00C70DF3" w:rsidRPr="00BC0A98">
          <w:rPr>
            <w:rStyle w:val="Hipervnculo"/>
            <w:noProof/>
          </w:rPr>
          <w:t>Estado de ejecución de proyecto</w:t>
        </w:r>
        <w:r w:rsidR="00C70DF3">
          <w:rPr>
            <w:noProof/>
            <w:webHidden/>
          </w:rPr>
          <w:tab/>
        </w:r>
        <w:r w:rsidR="00C70DF3">
          <w:rPr>
            <w:noProof/>
            <w:webHidden/>
          </w:rPr>
          <w:fldChar w:fldCharType="begin"/>
        </w:r>
        <w:r w:rsidR="00C70DF3">
          <w:rPr>
            <w:noProof/>
            <w:webHidden/>
          </w:rPr>
          <w:instrText xml:space="preserve"> PAGEREF _Toc24022796 \h </w:instrText>
        </w:r>
        <w:r w:rsidR="00C70DF3">
          <w:rPr>
            <w:noProof/>
            <w:webHidden/>
          </w:rPr>
        </w:r>
        <w:r w:rsidR="00C70DF3">
          <w:rPr>
            <w:noProof/>
            <w:webHidden/>
          </w:rPr>
          <w:fldChar w:fldCharType="separate"/>
        </w:r>
        <w:r w:rsidR="00D26F7F">
          <w:rPr>
            <w:noProof/>
            <w:webHidden/>
          </w:rPr>
          <w:t>8</w:t>
        </w:r>
        <w:r w:rsidR="00C70DF3">
          <w:rPr>
            <w:noProof/>
            <w:webHidden/>
          </w:rPr>
          <w:fldChar w:fldCharType="end"/>
        </w:r>
      </w:hyperlink>
    </w:p>
    <w:p w14:paraId="39516062" w14:textId="77777777" w:rsidR="00C70DF3" w:rsidRDefault="00255533">
      <w:pPr>
        <w:pStyle w:val="TDC2"/>
        <w:tabs>
          <w:tab w:val="left" w:pos="880"/>
          <w:tab w:val="right" w:leader="dot" w:pos="9962"/>
        </w:tabs>
        <w:rPr>
          <w:rFonts w:eastAsiaTheme="minorEastAsia" w:cstheme="minorBidi"/>
          <w:smallCaps w:val="0"/>
          <w:noProof/>
          <w:sz w:val="22"/>
          <w:szCs w:val="22"/>
          <w:lang w:eastAsia="es-CL"/>
        </w:rPr>
      </w:pPr>
      <w:hyperlink w:anchor="_Toc24022797" w:history="1">
        <w:r w:rsidR="00C70DF3" w:rsidRPr="00BC0A98">
          <w:rPr>
            <w:rStyle w:val="Hipervnculo"/>
            <w:noProof/>
          </w:rPr>
          <w:t>5.2.</w:t>
        </w:r>
        <w:r w:rsidR="00C70DF3">
          <w:rPr>
            <w:rFonts w:eastAsiaTheme="minorEastAsia" w:cstheme="minorBidi"/>
            <w:smallCaps w:val="0"/>
            <w:noProof/>
            <w:sz w:val="22"/>
            <w:szCs w:val="22"/>
            <w:lang w:eastAsia="es-CL"/>
          </w:rPr>
          <w:tab/>
        </w:r>
        <w:r w:rsidR="00C70DF3" w:rsidRPr="00BC0A98">
          <w:rPr>
            <w:rStyle w:val="Hipervnculo"/>
            <w:noProof/>
          </w:rPr>
          <w:t>Control de emisiones atmosféricas</w:t>
        </w:r>
        <w:r w:rsidR="00C70DF3">
          <w:rPr>
            <w:noProof/>
            <w:webHidden/>
          </w:rPr>
          <w:tab/>
        </w:r>
        <w:r w:rsidR="00C70DF3">
          <w:rPr>
            <w:noProof/>
            <w:webHidden/>
          </w:rPr>
          <w:fldChar w:fldCharType="begin"/>
        </w:r>
        <w:r w:rsidR="00C70DF3">
          <w:rPr>
            <w:noProof/>
            <w:webHidden/>
          </w:rPr>
          <w:instrText xml:space="preserve"> PAGEREF _Toc24022797 \h </w:instrText>
        </w:r>
        <w:r w:rsidR="00C70DF3">
          <w:rPr>
            <w:noProof/>
            <w:webHidden/>
          </w:rPr>
        </w:r>
        <w:r w:rsidR="00C70DF3">
          <w:rPr>
            <w:noProof/>
            <w:webHidden/>
          </w:rPr>
          <w:fldChar w:fldCharType="separate"/>
        </w:r>
        <w:r w:rsidR="00D26F7F">
          <w:rPr>
            <w:noProof/>
            <w:webHidden/>
          </w:rPr>
          <w:t>10</w:t>
        </w:r>
        <w:r w:rsidR="00C70DF3">
          <w:rPr>
            <w:noProof/>
            <w:webHidden/>
          </w:rPr>
          <w:fldChar w:fldCharType="end"/>
        </w:r>
      </w:hyperlink>
    </w:p>
    <w:p w14:paraId="01EB725C" w14:textId="77777777" w:rsidR="00C70DF3" w:rsidRDefault="00255533">
      <w:pPr>
        <w:pStyle w:val="TDC2"/>
        <w:tabs>
          <w:tab w:val="left" w:pos="880"/>
          <w:tab w:val="right" w:leader="dot" w:pos="9962"/>
        </w:tabs>
        <w:rPr>
          <w:rFonts w:eastAsiaTheme="minorEastAsia" w:cstheme="minorBidi"/>
          <w:smallCaps w:val="0"/>
          <w:noProof/>
          <w:sz w:val="22"/>
          <w:szCs w:val="22"/>
          <w:lang w:eastAsia="es-CL"/>
        </w:rPr>
      </w:pPr>
      <w:hyperlink w:anchor="_Toc24022798" w:history="1">
        <w:r w:rsidR="00C70DF3" w:rsidRPr="00BC0A98">
          <w:rPr>
            <w:rStyle w:val="Hipervnculo"/>
            <w:noProof/>
          </w:rPr>
          <w:t>5.3.</w:t>
        </w:r>
        <w:r w:rsidR="00C70DF3">
          <w:rPr>
            <w:rFonts w:eastAsiaTheme="minorEastAsia" w:cstheme="minorBidi"/>
            <w:smallCaps w:val="0"/>
            <w:noProof/>
            <w:sz w:val="22"/>
            <w:szCs w:val="22"/>
            <w:lang w:eastAsia="es-CL"/>
          </w:rPr>
          <w:tab/>
        </w:r>
        <w:r w:rsidR="00C70DF3" w:rsidRPr="00BC0A98">
          <w:rPr>
            <w:rStyle w:val="Hipervnculo"/>
            <w:noProof/>
          </w:rPr>
          <w:t>Verificación de medidas de recuperación de suelo</w:t>
        </w:r>
        <w:r w:rsidR="00C70DF3">
          <w:rPr>
            <w:noProof/>
            <w:webHidden/>
          </w:rPr>
          <w:tab/>
        </w:r>
        <w:r w:rsidR="00C70DF3">
          <w:rPr>
            <w:noProof/>
            <w:webHidden/>
          </w:rPr>
          <w:fldChar w:fldCharType="begin"/>
        </w:r>
        <w:r w:rsidR="00C70DF3">
          <w:rPr>
            <w:noProof/>
            <w:webHidden/>
          </w:rPr>
          <w:instrText xml:space="preserve"> PAGEREF _Toc24022798 \h </w:instrText>
        </w:r>
        <w:r w:rsidR="00C70DF3">
          <w:rPr>
            <w:noProof/>
            <w:webHidden/>
          </w:rPr>
        </w:r>
        <w:r w:rsidR="00C70DF3">
          <w:rPr>
            <w:noProof/>
            <w:webHidden/>
          </w:rPr>
          <w:fldChar w:fldCharType="separate"/>
        </w:r>
        <w:r w:rsidR="00D26F7F">
          <w:rPr>
            <w:noProof/>
            <w:webHidden/>
          </w:rPr>
          <w:t>21</w:t>
        </w:r>
        <w:r w:rsidR="00C70DF3">
          <w:rPr>
            <w:noProof/>
            <w:webHidden/>
          </w:rPr>
          <w:fldChar w:fldCharType="end"/>
        </w:r>
      </w:hyperlink>
    </w:p>
    <w:p w14:paraId="408EF655" w14:textId="77777777" w:rsidR="00C70DF3" w:rsidRDefault="00255533">
      <w:pPr>
        <w:pStyle w:val="TDC2"/>
        <w:tabs>
          <w:tab w:val="left" w:pos="880"/>
          <w:tab w:val="right" w:leader="dot" w:pos="9962"/>
        </w:tabs>
        <w:rPr>
          <w:rFonts w:eastAsiaTheme="minorEastAsia" w:cstheme="minorBidi"/>
          <w:smallCaps w:val="0"/>
          <w:noProof/>
          <w:sz w:val="22"/>
          <w:szCs w:val="22"/>
          <w:lang w:eastAsia="es-CL"/>
        </w:rPr>
      </w:pPr>
      <w:hyperlink w:anchor="_Toc24022799" w:history="1">
        <w:r w:rsidR="00C70DF3" w:rsidRPr="00BC0A98">
          <w:rPr>
            <w:rStyle w:val="Hipervnculo"/>
            <w:noProof/>
          </w:rPr>
          <w:t>5.4.</w:t>
        </w:r>
        <w:r w:rsidR="00C70DF3">
          <w:rPr>
            <w:rFonts w:eastAsiaTheme="minorEastAsia" w:cstheme="minorBidi"/>
            <w:smallCaps w:val="0"/>
            <w:noProof/>
            <w:sz w:val="22"/>
            <w:szCs w:val="22"/>
            <w:lang w:eastAsia="es-CL"/>
          </w:rPr>
          <w:tab/>
        </w:r>
        <w:r w:rsidR="00C70DF3" w:rsidRPr="00BC0A98">
          <w:rPr>
            <w:rStyle w:val="Hipervnculo"/>
            <w:noProof/>
          </w:rPr>
          <w:t>Manejo de áreas de explotación y/o cierre y manejo de aguas lluvias</w:t>
        </w:r>
        <w:r w:rsidR="00C70DF3">
          <w:rPr>
            <w:noProof/>
            <w:webHidden/>
          </w:rPr>
          <w:tab/>
        </w:r>
        <w:r w:rsidR="00C70DF3">
          <w:rPr>
            <w:noProof/>
            <w:webHidden/>
          </w:rPr>
          <w:fldChar w:fldCharType="begin"/>
        </w:r>
        <w:r w:rsidR="00C70DF3">
          <w:rPr>
            <w:noProof/>
            <w:webHidden/>
          </w:rPr>
          <w:instrText xml:space="preserve"> PAGEREF _Toc24022799 \h </w:instrText>
        </w:r>
        <w:r w:rsidR="00C70DF3">
          <w:rPr>
            <w:noProof/>
            <w:webHidden/>
          </w:rPr>
        </w:r>
        <w:r w:rsidR="00C70DF3">
          <w:rPr>
            <w:noProof/>
            <w:webHidden/>
          </w:rPr>
          <w:fldChar w:fldCharType="separate"/>
        </w:r>
        <w:r w:rsidR="00D26F7F">
          <w:rPr>
            <w:noProof/>
            <w:webHidden/>
          </w:rPr>
          <w:t>22</w:t>
        </w:r>
        <w:r w:rsidR="00C70DF3">
          <w:rPr>
            <w:noProof/>
            <w:webHidden/>
          </w:rPr>
          <w:fldChar w:fldCharType="end"/>
        </w:r>
      </w:hyperlink>
    </w:p>
    <w:p w14:paraId="478CFC96" w14:textId="77777777" w:rsidR="00C70DF3" w:rsidRDefault="00255533">
      <w:pPr>
        <w:pStyle w:val="TDC1"/>
        <w:rPr>
          <w:rFonts w:eastAsiaTheme="minorEastAsia" w:cstheme="minorBidi"/>
          <w:b w:val="0"/>
          <w:bCs w:val="0"/>
          <w:caps w:val="0"/>
          <w:noProof/>
          <w:sz w:val="22"/>
          <w:szCs w:val="22"/>
          <w:lang w:eastAsia="es-CL"/>
        </w:rPr>
      </w:pPr>
      <w:hyperlink w:anchor="_Toc24022800" w:history="1">
        <w:r w:rsidR="00C70DF3" w:rsidRPr="00BC0A98">
          <w:rPr>
            <w:rStyle w:val="Hipervnculo"/>
            <w:noProof/>
          </w:rPr>
          <w:t>6.</w:t>
        </w:r>
        <w:r w:rsidR="00C70DF3">
          <w:rPr>
            <w:rFonts w:eastAsiaTheme="minorEastAsia" w:cstheme="minorBidi"/>
            <w:b w:val="0"/>
            <w:bCs w:val="0"/>
            <w:caps w:val="0"/>
            <w:noProof/>
            <w:sz w:val="22"/>
            <w:szCs w:val="22"/>
            <w:lang w:eastAsia="es-CL"/>
          </w:rPr>
          <w:tab/>
        </w:r>
        <w:r w:rsidR="00C70DF3" w:rsidRPr="00BC0A98">
          <w:rPr>
            <w:rStyle w:val="Hipervnculo"/>
            <w:noProof/>
          </w:rPr>
          <w:t>CONCLUSIONES.</w:t>
        </w:r>
        <w:r w:rsidR="00C70DF3">
          <w:rPr>
            <w:noProof/>
            <w:webHidden/>
          </w:rPr>
          <w:tab/>
        </w:r>
        <w:r w:rsidR="00C70DF3">
          <w:rPr>
            <w:noProof/>
            <w:webHidden/>
          </w:rPr>
          <w:fldChar w:fldCharType="begin"/>
        </w:r>
        <w:r w:rsidR="00C70DF3">
          <w:rPr>
            <w:noProof/>
            <w:webHidden/>
          </w:rPr>
          <w:instrText xml:space="preserve"> PAGEREF _Toc24022800 \h </w:instrText>
        </w:r>
        <w:r w:rsidR="00C70DF3">
          <w:rPr>
            <w:noProof/>
            <w:webHidden/>
          </w:rPr>
        </w:r>
        <w:r w:rsidR="00C70DF3">
          <w:rPr>
            <w:noProof/>
            <w:webHidden/>
          </w:rPr>
          <w:fldChar w:fldCharType="separate"/>
        </w:r>
        <w:r w:rsidR="00D26F7F">
          <w:rPr>
            <w:noProof/>
            <w:webHidden/>
          </w:rPr>
          <w:t>29</w:t>
        </w:r>
        <w:r w:rsidR="00C70DF3">
          <w:rPr>
            <w:noProof/>
            <w:webHidden/>
          </w:rPr>
          <w:fldChar w:fldCharType="end"/>
        </w:r>
      </w:hyperlink>
    </w:p>
    <w:p w14:paraId="06C2F1F1" w14:textId="77777777" w:rsidR="00C70DF3" w:rsidRDefault="00255533">
      <w:pPr>
        <w:pStyle w:val="TDC1"/>
        <w:rPr>
          <w:rFonts w:eastAsiaTheme="minorEastAsia" w:cstheme="minorBidi"/>
          <w:b w:val="0"/>
          <w:bCs w:val="0"/>
          <w:caps w:val="0"/>
          <w:noProof/>
          <w:sz w:val="22"/>
          <w:szCs w:val="22"/>
          <w:lang w:eastAsia="es-CL"/>
        </w:rPr>
      </w:pPr>
      <w:hyperlink w:anchor="_Toc24022801" w:history="1">
        <w:r w:rsidR="00C70DF3" w:rsidRPr="00BC0A98">
          <w:rPr>
            <w:rStyle w:val="Hipervnculo"/>
            <w:noProof/>
          </w:rPr>
          <w:t>7.</w:t>
        </w:r>
        <w:r w:rsidR="00C70DF3">
          <w:rPr>
            <w:rFonts w:eastAsiaTheme="minorEastAsia" w:cstheme="minorBidi"/>
            <w:b w:val="0"/>
            <w:bCs w:val="0"/>
            <w:caps w:val="0"/>
            <w:noProof/>
            <w:sz w:val="22"/>
            <w:szCs w:val="22"/>
            <w:lang w:eastAsia="es-CL"/>
          </w:rPr>
          <w:tab/>
        </w:r>
        <w:r w:rsidR="00C70DF3" w:rsidRPr="00BC0A98">
          <w:rPr>
            <w:rStyle w:val="Hipervnculo"/>
            <w:noProof/>
          </w:rPr>
          <w:t>ANEXOS.</w:t>
        </w:r>
        <w:r w:rsidR="00C70DF3">
          <w:rPr>
            <w:noProof/>
            <w:webHidden/>
          </w:rPr>
          <w:tab/>
        </w:r>
        <w:r w:rsidR="00C70DF3">
          <w:rPr>
            <w:noProof/>
            <w:webHidden/>
          </w:rPr>
          <w:fldChar w:fldCharType="begin"/>
        </w:r>
        <w:r w:rsidR="00C70DF3">
          <w:rPr>
            <w:noProof/>
            <w:webHidden/>
          </w:rPr>
          <w:instrText xml:space="preserve"> PAGEREF _Toc24022801 \h </w:instrText>
        </w:r>
        <w:r w:rsidR="00C70DF3">
          <w:rPr>
            <w:noProof/>
            <w:webHidden/>
          </w:rPr>
        </w:r>
        <w:r w:rsidR="00C70DF3">
          <w:rPr>
            <w:noProof/>
            <w:webHidden/>
          </w:rPr>
          <w:fldChar w:fldCharType="separate"/>
        </w:r>
        <w:r w:rsidR="00D26F7F">
          <w:rPr>
            <w:noProof/>
            <w:webHidden/>
          </w:rPr>
          <w:t>30</w:t>
        </w:r>
        <w:r w:rsidR="00C70DF3">
          <w:rPr>
            <w:noProof/>
            <w:webHidden/>
          </w:rPr>
          <w:fldChar w:fldCharType="end"/>
        </w:r>
      </w:hyperlink>
    </w:p>
    <w:p w14:paraId="6F5279FF" w14:textId="77777777" w:rsidR="00655D0C" w:rsidRPr="00742136" w:rsidRDefault="003753AB" w:rsidP="00655D0C">
      <w:r w:rsidRPr="00742136">
        <w:fldChar w:fldCharType="end"/>
      </w:r>
    </w:p>
    <w:p w14:paraId="6F527A00" w14:textId="77777777" w:rsidR="00655D0C" w:rsidRPr="00742136" w:rsidRDefault="001A4615" w:rsidP="004155AC">
      <w:pPr>
        <w:jc w:val="left"/>
        <w:sectPr w:rsidR="00655D0C" w:rsidRPr="00742136" w:rsidSect="00D3054D">
          <w:footerReference w:type="default" r:id="rId15"/>
          <w:footerReference w:type="first" r:id="rId16"/>
          <w:type w:val="continuous"/>
          <w:pgSz w:w="12240" w:h="15840" w:code="1"/>
          <w:pgMar w:top="1134" w:right="1134" w:bottom="1134" w:left="1134" w:header="709" w:footer="709" w:gutter="0"/>
          <w:cols w:space="708"/>
          <w:titlePg/>
          <w:docGrid w:linePitch="360"/>
        </w:sectPr>
      </w:pPr>
      <w:r w:rsidRPr="00742136">
        <w:br w:type="page"/>
      </w:r>
    </w:p>
    <w:p w14:paraId="6F527A01" w14:textId="564BC5ED" w:rsidR="002C445A" w:rsidRPr="00742136" w:rsidRDefault="00ED4317" w:rsidP="005749E1">
      <w:pPr>
        <w:pStyle w:val="Ttulo1"/>
      </w:pPr>
      <w:bookmarkStart w:id="12" w:name="_Toc352840376"/>
      <w:bookmarkStart w:id="13" w:name="_Toc352841436"/>
      <w:bookmarkStart w:id="14" w:name="_Toc24022781"/>
      <w:r w:rsidRPr="00742136">
        <w:lastRenderedPageBreak/>
        <w:t>RES</w:t>
      </w:r>
      <w:r w:rsidRPr="00D66AC2">
        <w:t>UM</w:t>
      </w:r>
      <w:r w:rsidRPr="00742136">
        <w:t>EN</w:t>
      </w:r>
      <w:bookmarkEnd w:id="12"/>
      <w:bookmarkEnd w:id="13"/>
      <w:bookmarkEnd w:id="14"/>
    </w:p>
    <w:p w14:paraId="39364886" w14:textId="1C72A8EC" w:rsidR="000C55BF" w:rsidRPr="006F3A69" w:rsidRDefault="000C55BF" w:rsidP="000C55BF">
      <w:pPr>
        <w:spacing w:before="240"/>
        <w:rPr>
          <w:rFonts w:cstheme="minorHAnsi"/>
        </w:rPr>
      </w:pPr>
      <w:r w:rsidRPr="006F3A69">
        <w:rPr>
          <w:rFonts w:cstheme="minorHAnsi"/>
        </w:rPr>
        <w:t xml:space="preserve">El informe que se presenta da cuenta de </w:t>
      </w:r>
      <w:r w:rsidR="00462E38" w:rsidRPr="006F3A69">
        <w:rPr>
          <w:rFonts w:cs="Calibri"/>
        </w:rPr>
        <w:t xml:space="preserve">los resultados de </w:t>
      </w:r>
      <w:r w:rsidRPr="006F3A69">
        <w:rPr>
          <w:rFonts w:cstheme="minorHAnsi"/>
        </w:rPr>
        <w:t xml:space="preserve">actividad de fiscalización ambiental </w:t>
      </w:r>
      <w:r w:rsidR="00314605" w:rsidRPr="006F3A69">
        <w:rPr>
          <w:rFonts w:cstheme="minorHAnsi"/>
        </w:rPr>
        <w:t xml:space="preserve">programada </w:t>
      </w:r>
      <w:r w:rsidR="009400A1" w:rsidRPr="006F3A69">
        <w:rPr>
          <w:rFonts w:cstheme="minorHAnsi"/>
        </w:rPr>
        <w:t>a la unidad fiscalizable “</w:t>
      </w:r>
      <w:r w:rsidR="007725EA">
        <w:rPr>
          <w:rFonts w:cstheme="minorHAnsi"/>
          <w:i/>
        </w:rPr>
        <w:t>Mina EL Turco</w:t>
      </w:r>
      <w:r w:rsidR="009400A1" w:rsidRPr="006F3A69">
        <w:rPr>
          <w:rFonts w:cstheme="minorHAnsi"/>
        </w:rPr>
        <w:t xml:space="preserve">”, la cual fue </w:t>
      </w:r>
      <w:r w:rsidR="009267CA" w:rsidRPr="006F3A69">
        <w:rPr>
          <w:rFonts w:cstheme="minorHAnsi"/>
        </w:rPr>
        <w:t xml:space="preserve">encomendada </w:t>
      </w:r>
      <w:r w:rsidRPr="006F3A69">
        <w:rPr>
          <w:rFonts w:cstheme="minorHAnsi"/>
        </w:rPr>
        <w:t xml:space="preserve">por la Superintendencia del Medio Ambiente </w:t>
      </w:r>
      <w:r w:rsidR="00D059F7" w:rsidRPr="006F3A69">
        <w:rPr>
          <w:rFonts w:cstheme="minorHAnsi"/>
        </w:rPr>
        <w:t>al S</w:t>
      </w:r>
      <w:r w:rsidR="007725EA">
        <w:rPr>
          <w:rFonts w:cstheme="minorHAnsi"/>
        </w:rPr>
        <w:t xml:space="preserve">ERNAGEOMIN y la Dirección de Vialidad de </w:t>
      </w:r>
      <w:r w:rsidRPr="006F3A69">
        <w:rPr>
          <w:rFonts w:cstheme="minorHAnsi"/>
        </w:rPr>
        <w:t>la Región de Valparaíso. La actividad</w:t>
      </w:r>
      <w:r w:rsidR="00462E38" w:rsidRPr="006F3A69">
        <w:rPr>
          <w:rFonts w:cstheme="minorHAnsi"/>
        </w:rPr>
        <w:t xml:space="preserve"> </w:t>
      </w:r>
      <w:r w:rsidRPr="006F3A69">
        <w:rPr>
          <w:rFonts w:cstheme="minorHAnsi"/>
        </w:rPr>
        <w:t>de inspección ambiental se desarroll</w:t>
      </w:r>
      <w:r w:rsidR="00462E38" w:rsidRPr="006F3A69">
        <w:rPr>
          <w:rFonts w:cstheme="minorHAnsi"/>
        </w:rPr>
        <w:t>ó</w:t>
      </w:r>
      <w:r w:rsidRPr="006F3A69">
        <w:rPr>
          <w:rFonts w:cstheme="minorHAnsi"/>
        </w:rPr>
        <w:t xml:space="preserve"> </w:t>
      </w:r>
      <w:r w:rsidR="005E35B7">
        <w:rPr>
          <w:rFonts w:cstheme="minorHAnsi"/>
        </w:rPr>
        <w:t xml:space="preserve">el </w:t>
      </w:r>
      <w:r w:rsidR="00D059F7" w:rsidRPr="006F3A69">
        <w:rPr>
          <w:rFonts w:cstheme="minorHAnsi"/>
        </w:rPr>
        <w:t>día 2</w:t>
      </w:r>
      <w:r w:rsidR="007725EA">
        <w:rPr>
          <w:rFonts w:cstheme="minorHAnsi"/>
        </w:rPr>
        <w:t>0</w:t>
      </w:r>
      <w:r w:rsidR="005E35B7">
        <w:rPr>
          <w:rFonts w:cstheme="minorHAnsi"/>
        </w:rPr>
        <w:t xml:space="preserve"> de </w:t>
      </w:r>
      <w:r w:rsidR="007725EA">
        <w:rPr>
          <w:rFonts w:cstheme="minorHAnsi"/>
        </w:rPr>
        <w:t>junio</w:t>
      </w:r>
      <w:r w:rsidR="005E35B7">
        <w:rPr>
          <w:rFonts w:cstheme="minorHAnsi"/>
        </w:rPr>
        <w:t xml:space="preserve"> de </w:t>
      </w:r>
      <w:r w:rsidR="00D059F7" w:rsidRPr="006F3A69">
        <w:rPr>
          <w:rFonts w:cstheme="minorHAnsi"/>
        </w:rPr>
        <w:t>201</w:t>
      </w:r>
      <w:r w:rsidR="007725EA">
        <w:rPr>
          <w:rFonts w:cstheme="minorHAnsi"/>
        </w:rPr>
        <w:t>8</w:t>
      </w:r>
      <w:r w:rsidRPr="006F3A69">
        <w:rPr>
          <w:rFonts w:cstheme="minorHAnsi"/>
        </w:rPr>
        <w:t>.</w:t>
      </w:r>
    </w:p>
    <w:p w14:paraId="2EF521BC" w14:textId="042E04AD" w:rsidR="00385109" w:rsidRPr="006E032E" w:rsidRDefault="000C55BF" w:rsidP="000C55BF">
      <w:pPr>
        <w:spacing w:before="120"/>
        <w:rPr>
          <w:rFonts w:cstheme="minorHAnsi"/>
        </w:rPr>
      </w:pPr>
      <w:r w:rsidRPr="006E032E">
        <w:rPr>
          <w:rFonts w:cstheme="minorHAnsi"/>
        </w:rPr>
        <w:t xml:space="preserve">La </w:t>
      </w:r>
      <w:r w:rsidR="009400A1" w:rsidRPr="006E032E">
        <w:rPr>
          <w:rFonts w:cstheme="minorHAnsi"/>
        </w:rPr>
        <w:t xml:space="preserve">unidad fiscalizable </w:t>
      </w:r>
      <w:r w:rsidRPr="006E032E">
        <w:rPr>
          <w:rFonts w:cstheme="minorHAnsi"/>
        </w:rPr>
        <w:t>objeto de fiscalización ambiental</w:t>
      </w:r>
      <w:r w:rsidR="00462E38" w:rsidRPr="006E032E">
        <w:rPr>
          <w:rFonts w:cstheme="minorHAnsi"/>
        </w:rPr>
        <w:t xml:space="preserve"> se ubica en la </w:t>
      </w:r>
      <w:r w:rsidR="009400A1" w:rsidRPr="006E032E">
        <w:rPr>
          <w:rFonts w:cstheme="minorHAnsi"/>
        </w:rPr>
        <w:t xml:space="preserve">comuna </w:t>
      </w:r>
      <w:r w:rsidR="00BF461C" w:rsidRPr="006E032E">
        <w:rPr>
          <w:rFonts w:cstheme="minorHAnsi"/>
        </w:rPr>
        <w:t xml:space="preserve">de </w:t>
      </w:r>
      <w:r w:rsidR="00385109" w:rsidRPr="006E032E">
        <w:rPr>
          <w:rFonts w:cstheme="minorHAnsi"/>
        </w:rPr>
        <w:t>Cartagena, Región de Valparaíso, y consiste en la extracción de arena cuarzosa mediante explotación de tipo primaria, a rajo abierto. Contempla 3 sectores de explotación denominados El Turco, Turco Norte y Sofía 2, contemplando un aumento de producción mensual de la Mina El Turco y Turco Norte de 20.000 ton/mes a 26.400 ton/mes. La explotación considera la habilitación de 3 a 5 frentes de trabajo</w:t>
      </w:r>
      <w:r w:rsidR="006E032E" w:rsidRPr="006E032E">
        <w:rPr>
          <w:rFonts w:cstheme="minorHAnsi"/>
        </w:rPr>
        <w:t>, lo cual se</w:t>
      </w:r>
      <w:r w:rsidR="006E032E">
        <w:rPr>
          <w:rFonts w:cstheme="minorHAnsi"/>
        </w:rPr>
        <w:t xml:space="preserve">rá en función de </w:t>
      </w:r>
      <w:r w:rsidR="00385109" w:rsidRPr="006E032E">
        <w:rPr>
          <w:rFonts w:cstheme="minorHAnsi"/>
        </w:rPr>
        <w:t>las características de las arenas a extraer y de los requerimientos de mercado. Cada frente de trabajo está compuesto por el área de extracción, los sectores de acopio de estéril y capa vegetal</w:t>
      </w:r>
      <w:r w:rsidR="006E032E">
        <w:rPr>
          <w:rFonts w:cstheme="minorHAnsi"/>
        </w:rPr>
        <w:t>,</w:t>
      </w:r>
      <w:r w:rsidR="00385109" w:rsidRPr="006E032E">
        <w:rPr>
          <w:rFonts w:cstheme="minorHAnsi"/>
        </w:rPr>
        <w:t xml:space="preserve"> los caminos de acceso a </w:t>
      </w:r>
      <w:r w:rsidR="006E032E">
        <w:rPr>
          <w:rFonts w:cstheme="minorHAnsi"/>
        </w:rPr>
        <w:t xml:space="preserve">los </w:t>
      </w:r>
      <w:r w:rsidR="00385109" w:rsidRPr="006E032E">
        <w:rPr>
          <w:rFonts w:cstheme="minorHAnsi"/>
        </w:rPr>
        <w:t xml:space="preserve">frentes </w:t>
      </w:r>
      <w:r w:rsidR="006E032E">
        <w:rPr>
          <w:rFonts w:cstheme="minorHAnsi"/>
        </w:rPr>
        <w:t xml:space="preserve">de trabajo </w:t>
      </w:r>
      <w:r w:rsidR="00385109" w:rsidRPr="006E032E">
        <w:rPr>
          <w:rFonts w:cstheme="minorHAnsi"/>
        </w:rPr>
        <w:t>y a los sectores de acopio definidos</w:t>
      </w:r>
      <w:r w:rsidR="006E032E">
        <w:rPr>
          <w:rFonts w:cstheme="minorHAnsi"/>
        </w:rPr>
        <w:t>.</w:t>
      </w:r>
    </w:p>
    <w:p w14:paraId="524F6311" w14:textId="32CF8D1E" w:rsidR="001F4245" w:rsidRPr="00F468B4" w:rsidRDefault="00292E11" w:rsidP="000C55BF">
      <w:pPr>
        <w:spacing w:before="120"/>
        <w:rPr>
          <w:rFonts w:cstheme="minorHAnsi"/>
        </w:rPr>
      </w:pPr>
      <w:r>
        <w:rPr>
          <w:rFonts w:cstheme="minorHAnsi"/>
        </w:rPr>
        <w:t>L</w:t>
      </w:r>
      <w:r w:rsidR="0046409A" w:rsidRPr="001F4245">
        <w:rPr>
          <w:rFonts w:cstheme="minorHAnsi"/>
        </w:rPr>
        <w:t xml:space="preserve">a </w:t>
      </w:r>
      <w:r w:rsidR="001F4245" w:rsidRPr="001F4245">
        <w:rPr>
          <w:rFonts w:cstheme="minorHAnsi"/>
        </w:rPr>
        <w:t xml:space="preserve">Mina El Turco </w:t>
      </w:r>
      <w:r w:rsidR="0046409A" w:rsidRPr="001F4245">
        <w:rPr>
          <w:rFonts w:cstheme="minorHAnsi"/>
        </w:rPr>
        <w:t xml:space="preserve">se </w:t>
      </w:r>
      <w:r w:rsidR="001F4245" w:rsidRPr="001F4245">
        <w:rPr>
          <w:rFonts w:cstheme="minorHAnsi"/>
        </w:rPr>
        <w:t>enc</w:t>
      </w:r>
      <w:r>
        <w:rPr>
          <w:rFonts w:cstheme="minorHAnsi"/>
        </w:rPr>
        <w:t>uen</w:t>
      </w:r>
      <w:r w:rsidR="001F4245" w:rsidRPr="001F4245">
        <w:rPr>
          <w:rFonts w:cstheme="minorHAnsi"/>
        </w:rPr>
        <w:t xml:space="preserve">tra </w:t>
      </w:r>
      <w:r w:rsidR="000C55BF" w:rsidRPr="001F4245">
        <w:rPr>
          <w:rFonts w:cstheme="minorHAnsi"/>
        </w:rPr>
        <w:t>regulada por</w:t>
      </w:r>
      <w:r w:rsidR="00BF461C" w:rsidRPr="001F4245">
        <w:rPr>
          <w:rFonts w:cstheme="minorHAnsi"/>
        </w:rPr>
        <w:t xml:space="preserve"> la RCA N°</w:t>
      </w:r>
      <w:r w:rsidR="0046409A" w:rsidRPr="001F4245">
        <w:rPr>
          <w:rFonts w:cstheme="minorHAnsi"/>
        </w:rPr>
        <w:t>1</w:t>
      </w:r>
      <w:r w:rsidR="001F4245" w:rsidRPr="001F4245">
        <w:rPr>
          <w:rFonts w:cstheme="minorHAnsi"/>
        </w:rPr>
        <w:t>3</w:t>
      </w:r>
      <w:r w:rsidR="00BF461C" w:rsidRPr="001F4245">
        <w:rPr>
          <w:rFonts w:cstheme="minorHAnsi"/>
        </w:rPr>
        <w:t>1</w:t>
      </w:r>
      <w:r w:rsidR="0046409A" w:rsidRPr="001F4245">
        <w:rPr>
          <w:rFonts w:cstheme="minorHAnsi"/>
        </w:rPr>
        <w:t>/20</w:t>
      </w:r>
      <w:r w:rsidR="001F4245" w:rsidRPr="001F4245">
        <w:rPr>
          <w:rFonts w:cstheme="minorHAnsi"/>
        </w:rPr>
        <w:t>0</w:t>
      </w:r>
      <w:r w:rsidR="00BF461C" w:rsidRPr="001F4245">
        <w:rPr>
          <w:rFonts w:cstheme="minorHAnsi"/>
        </w:rPr>
        <w:t>5</w:t>
      </w:r>
      <w:r w:rsidR="0046409A" w:rsidRPr="001F4245">
        <w:rPr>
          <w:rFonts w:cstheme="minorHAnsi"/>
        </w:rPr>
        <w:t xml:space="preserve"> </w:t>
      </w:r>
      <w:r w:rsidR="00BF461C" w:rsidRPr="001F4245">
        <w:rPr>
          <w:rFonts w:cstheme="minorHAnsi"/>
        </w:rPr>
        <w:t xml:space="preserve">que calificó favorablemente el </w:t>
      </w:r>
      <w:r w:rsidR="001F4245" w:rsidRPr="001F4245">
        <w:rPr>
          <w:rFonts w:cstheme="minorHAnsi"/>
        </w:rPr>
        <w:t>“</w:t>
      </w:r>
      <w:r w:rsidR="001F4245" w:rsidRPr="001F4245">
        <w:rPr>
          <w:rFonts w:cstheme="minorHAnsi"/>
          <w:i/>
        </w:rPr>
        <w:t>P</w:t>
      </w:r>
      <w:r w:rsidR="00BF461C" w:rsidRPr="001F4245">
        <w:rPr>
          <w:rFonts w:cstheme="minorHAnsi"/>
          <w:i/>
        </w:rPr>
        <w:t xml:space="preserve">royecto </w:t>
      </w:r>
      <w:r w:rsidR="001F4245" w:rsidRPr="001F4245">
        <w:rPr>
          <w:rFonts w:cstheme="minorHAnsi"/>
          <w:i/>
        </w:rPr>
        <w:t>Mina El Turco</w:t>
      </w:r>
      <w:r w:rsidR="0046409A" w:rsidRPr="001F4245">
        <w:rPr>
          <w:rFonts w:cstheme="minorHAnsi"/>
        </w:rPr>
        <w:t>”</w:t>
      </w:r>
      <w:r w:rsidR="001F4245" w:rsidRPr="001F4245">
        <w:rPr>
          <w:rFonts w:cstheme="minorHAnsi"/>
        </w:rPr>
        <w:t xml:space="preserve"> y la RCA N°127/2016 que calificó favorablemente el proyecto “</w:t>
      </w:r>
      <w:r w:rsidR="001F4245" w:rsidRPr="00F468B4">
        <w:rPr>
          <w:rFonts w:cstheme="minorHAnsi"/>
          <w:i/>
        </w:rPr>
        <w:t>Modificación Proyecto Mina El Turco, Sectores Sofía 2 y Turco Sur</w:t>
      </w:r>
      <w:r w:rsidR="001F4245" w:rsidRPr="001F4245">
        <w:rPr>
          <w:rFonts w:cstheme="minorHAnsi"/>
        </w:rPr>
        <w:t>”, el cual introdujo cambios al proyecto original regulado por la RCA N°131/2005 en relación al transporte de mineral a la planta de tratamiento de arenas, modernización de maquinaria utilizada, funcionamiento de instalaciones asociadas y plan de cierre.</w:t>
      </w:r>
      <w:r w:rsidR="00F468B4">
        <w:rPr>
          <w:rFonts w:cstheme="minorHAnsi"/>
        </w:rPr>
        <w:t xml:space="preserve"> Además, la Mina El Turco se encuentra regulada por la RCA N°157/2009 del proyecto “</w:t>
      </w:r>
      <w:r w:rsidR="00F468B4" w:rsidRPr="00F468B4">
        <w:rPr>
          <w:rFonts w:cstheme="minorHAnsi"/>
          <w:i/>
        </w:rPr>
        <w:t>Planta de Tratamiento de Arenas Silíceas El Turco</w:t>
      </w:r>
      <w:r w:rsidR="00F468B4">
        <w:rPr>
          <w:rFonts w:cstheme="minorHAnsi"/>
        </w:rPr>
        <w:t xml:space="preserve">”, en donde se realiza el </w:t>
      </w:r>
      <w:r w:rsidR="00F468B4" w:rsidRPr="00F468B4">
        <w:rPr>
          <w:rFonts w:cstheme="minorHAnsi"/>
        </w:rPr>
        <w:t xml:space="preserve">procesamiento de arenas silíceas </w:t>
      </w:r>
      <w:r w:rsidR="00F468B4">
        <w:rPr>
          <w:rFonts w:cstheme="minorHAnsi"/>
        </w:rPr>
        <w:t xml:space="preserve">extraídas </w:t>
      </w:r>
      <w:r w:rsidR="00F468B4" w:rsidRPr="00F468B4">
        <w:rPr>
          <w:rFonts w:cstheme="minorHAnsi"/>
        </w:rPr>
        <w:t>de</w:t>
      </w:r>
      <w:r w:rsidR="00F468B4">
        <w:rPr>
          <w:rFonts w:cstheme="minorHAnsi"/>
        </w:rPr>
        <w:t>sde</w:t>
      </w:r>
      <w:r w:rsidR="00F468B4" w:rsidRPr="00F468B4">
        <w:rPr>
          <w:rFonts w:cstheme="minorHAnsi"/>
        </w:rPr>
        <w:t xml:space="preserve"> la Mina El Turco y su despacho para la industria del vidrio</w:t>
      </w:r>
      <w:r w:rsidR="00F468B4">
        <w:rPr>
          <w:rFonts w:cstheme="minorHAnsi"/>
        </w:rPr>
        <w:t>.</w:t>
      </w:r>
    </w:p>
    <w:p w14:paraId="1C39DC24" w14:textId="17E2043E" w:rsidR="000C55BF" w:rsidRPr="00F66517" w:rsidRDefault="000C55BF" w:rsidP="000C55BF">
      <w:pPr>
        <w:spacing w:before="120"/>
        <w:rPr>
          <w:rFonts w:cstheme="minorHAnsi"/>
        </w:rPr>
      </w:pPr>
      <w:r w:rsidRPr="00F66517">
        <w:rPr>
          <w:rFonts w:cstheme="minorHAnsi"/>
        </w:rPr>
        <w:t>Las materias ambientales objeto de fiscalización incluyeron el estado de la ejecución del proyecto</w:t>
      </w:r>
      <w:r w:rsidR="00792D42" w:rsidRPr="00F66517">
        <w:rPr>
          <w:rFonts w:cstheme="minorHAnsi"/>
        </w:rPr>
        <w:t xml:space="preserve">, </w:t>
      </w:r>
      <w:r w:rsidR="00C70DF3" w:rsidRPr="00F66517">
        <w:rPr>
          <w:rFonts w:cstheme="minorHAnsi"/>
        </w:rPr>
        <w:t>el manejo de áreas de explotación y/o cierre, verificación de medidas de recuperación de suelo, verificación de medidas de manejo de aguas lluvias y el Control de emisiones atmosféricas</w:t>
      </w:r>
      <w:r w:rsidRPr="00F66517">
        <w:rPr>
          <w:rFonts w:cstheme="minorHAnsi"/>
        </w:rPr>
        <w:t>.</w:t>
      </w:r>
    </w:p>
    <w:p w14:paraId="3940B86D" w14:textId="02C20962" w:rsidR="00CD287D" w:rsidRPr="00F66517" w:rsidRDefault="000F3512" w:rsidP="000C55BF">
      <w:pPr>
        <w:spacing w:before="120"/>
        <w:rPr>
          <w:rFonts w:cstheme="minorHAnsi"/>
        </w:rPr>
      </w:pPr>
      <w:r w:rsidRPr="00F66517">
        <w:rPr>
          <w:rFonts w:cstheme="minorHAnsi"/>
        </w:rPr>
        <w:t>Los resultados de la presente proceso de fiscalización no arrojan hallazgos ambientales</w:t>
      </w:r>
      <w:r w:rsidR="00D43067" w:rsidRPr="00F66517">
        <w:rPr>
          <w:rFonts w:cstheme="minorHAnsi"/>
        </w:rPr>
        <w:t xml:space="preserve">, no obstante se realizan observaciones a la empresa </w:t>
      </w:r>
      <w:r w:rsidR="00D5527B" w:rsidRPr="00F66517">
        <w:rPr>
          <w:rFonts w:cstheme="minorHAnsi"/>
        </w:rPr>
        <w:t xml:space="preserve">con respecto a los compromisos ambientales fiscalizados, a considerar ante futuras fiscalizaciones por parte </w:t>
      </w:r>
      <w:r w:rsidR="004A676C" w:rsidRPr="00F66517">
        <w:rPr>
          <w:rFonts w:cstheme="minorHAnsi"/>
        </w:rPr>
        <w:t>de</w:t>
      </w:r>
      <w:r w:rsidR="00D5527B" w:rsidRPr="00F66517">
        <w:rPr>
          <w:rFonts w:cstheme="minorHAnsi"/>
        </w:rPr>
        <w:t xml:space="preserve"> esta </w:t>
      </w:r>
      <w:r w:rsidR="004A676C" w:rsidRPr="00F66517">
        <w:rPr>
          <w:rFonts w:cstheme="minorHAnsi"/>
        </w:rPr>
        <w:t>Superintendencia</w:t>
      </w:r>
      <w:r w:rsidR="00D5527B" w:rsidRPr="00F66517">
        <w:rPr>
          <w:rFonts w:cstheme="minorHAnsi"/>
        </w:rPr>
        <w:t>.</w:t>
      </w:r>
    </w:p>
    <w:p w14:paraId="6F527A0B" w14:textId="048DFDBC" w:rsidR="00ED4317" w:rsidRPr="00742136" w:rsidRDefault="00ED4317" w:rsidP="00570B5D">
      <w:pPr>
        <w:pStyle w:val="Ttulo1"/>
        <w:ind w:left="567" w:hanging="567"/>
      </w:pPr>
      <w:r w:rsidRPr="003F570D">
        <w:rPr>
          <w:sz w:val="21"/>
          <w:szCs w:val="21"/>
        </w:rPr>
        <w:br w:type="page"/>
      </w:r>
      <w:bookmarkStart w:id="15" w:name="_Toc24022782"/>
      <w:r w:rsidR="009847C7" w:rsidRPr="00742136">
        <w:lastRenderedPageBreak/>
        <w:t>IDENTIFICACIÓN DE</w:t>
      </w:r>
      <w:r w:rsidR="00FE107C">
        <w:t xml:space="preserve"> </w:t>
      </w:r>
      <w:r w:rsidR="009847C7" w:rsidRPr="00742136">
        <w:t>L</w:t>
      </w:r>
      <w:r w:rsidR="00FE107C">
        <w:t>A UNIDAD FISCALIZABLE</w:t>
      </w:r>
      <w:bookmarkEnd w:id="15"/>
    </w:p>
    <w:p w14:paraId="6F527A0D" w14:textId="3678B495" w:rsidR="00ED4317" w:rsidRPr="00742136" w:rsidRDefault="00ED4317" w:rsidP="007C4F6E">
      <w:pPr>
        <w:pStyle w:val="Ttulo2"/>
        <w:spacing w:before="360" w:after="360"/>
        <w:ind w:left="578" w:hanging="578"/>
        <w:contextualSpacing w:val="0"/>
      </w:pPr>
      <w:bookmarkStart w:id="16" w:name="_Toc352840378"/>
      <w:bookmarkStart w:id="17" w:name="_Toc352841438"/>
      <w:bookmarkStart w:id="18" w:name="_Toc353998104"/>
      <w:bookmarkStart w:id="19" w:name="_Toc353998177"/>
      <w:bookmarkStart w:id="20" w:name="_Toc382383532"/>
      <w:bookmarkStart w:id="21" w:name="_Toc382472354"/>
      <w:bookmarkStart w:id="22" w:name="_Toc24022783"/>
      <w:r w:rsidRPr="00742136">
        <w:t>Antecedentes Generales</w:t>
      </w:r>
      <w:bookmarkEnd w:id="16"/>
      <w:bookmarkEnd w:id="17"/>
      <w:bookmarkEnd w:id="18"/>
      <w:bookmarkEnd w:id="19"/>
      <w:bookmarkEnd w:id="20"/>
      <w:bookmarkEnd w:id="21"/>
      <w:r w:rsidR="00F46A11">
        <w:t>.</w:t>
      </w:r>
      <w:bookmarkEnd w:id="22"/>
    </w:p>
    <w:tbl>
      <w:tblPr>
        <w:tblW w:w="99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426"/>
        <w:gridCol w:w="4545"/>
      </w:tblGrid>
      <w:tr w:rsidR="006E032E" w:rsidRPr="00742136" w14:paraId="18E64A64" w14:textId="77777777" w:rsidTr="0082350B">
        <w:trPr>
          <w:trHeight w:val="482"/>
          <w:jc w:val="center"/>
        </w:trPr>
        <w:tc>
          <w:tcPr>
            <w:tcW w:w="5000" w:type="pct"/>
            <w:gridSpan w:val="2"/>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66ABFD81" w14:textId="77777777" w:rsidR="006E032E" w:rsidRPr="00810C41" w:rsidRDefault="006E032E" w:rsidP="0082350B">
            <w:pPr>
              <w:spacing w:line="260" w:lineRule="atLeast"/>
              <w:rPr>
                <w:sz w:val="20"/>
                <w:szCs w:val="20"/>
              </w:rPr>
            </w:pPr>
            <w:bookmarkStart w:id="23" w:name="_Toc353998105"/>
            <w:bookmarkStart w:id="24" w:name="_Toc353998178"/>
            <w:bookmarkEnd w:id="23"/>
            <w:bookmarkEnd w:id="24"/>
            <w:r w:rsidRPr="00742136">
              <w:rPr>
                <w:rFonts w:cstheme="minorHAnsi"/>
                <w:b/>
                <w:sz w:val="20"/>
                <w:szCs w:val="20"/>
              </w:rPr>
              <w:t>Identificación de la actividad, proyecto o fuente fiscalizada:</w:t>
            </w:r>
          </w:p>
          <w:p w14:paraId="6F2927BC" w14:textId="77777777" w:rsidR="006E032E" w:rsidRPr="00742136" w:rsidRDefault="006E032E" w:rsidP="0082350B">
            <w:pPr>
              <w:spacing w:line="260" w:lineRule="atLeast"/>
              <w:rPr>
                <w:rFonts w:cstheme="minorHAnsi"/>
                <w:sz w:val="20"/>
                <w:szCs w:val="20"/>
              </w:rPr>
            </w:pPr>
            <w:r>
              <w:rPr>
                <w:sz w:val="20"/>
                <w:szCs w:val="20"/>
              </w:rPr>
              <w:t>Mina El Turco</w:t>
            </w:r>
          </w:p>
        </w:tc>
      </w:tr>
      <w:tr w:rsidR="006E032E" w:rsidRPr="00742136" w14:paraId="0DF539E2" w14:textId="77777777" w:rsidTr="0082350B">
        <w:trPr>
          <w:trHeight w:val="482"/>
          <w:jc w:val="center"/>
        </w:trPr>
        <w:tc>
          <w:tcPr>
            <w:tcW w:w="272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vAlign w:val="center"/>
            <w:hideMark/>
          </w:tcPr>
          <w:p w14:paraId="55C091CE" w14:textId="77777777" w:rsidR="006E032E" w:rsidRDefault="006E032E" w:rsidP="0082350B">
            <w:pPr>
              <w:spacing w:line="276" w:lineRule="auto"/>
              <w:jc w:val="left"/>
              <w:rPr>
                <w:rFonts w:cstheme="minorHAnsi"/>
                <w:sz w:val="20"/>
                <w:szCs w:val="20"/>
              </w:rPr>
            </w:pPr>
            <w:r w:rsidRPr="00545467">
              <w:rPr>
                <w:rFonts w:cstheme="minorHAnsi"/>
                <w:b/>
                <w:sz w:val="20"/>
                <w:szCs w:val="20"/>
              </w:rPr>
              <w:t>Región:</w:t>
            </w:r>
            <w:r w:rsidRPr="00545467">
              <w:rPr>
                <w:rFonts w:cstheme="minorHAnsi"/>
                <w:sz w:val="20"/>
                <w:szCs w:val="20"/>
              </w:rPr>
              <w:t xml:space="preserve"> </w:t>
            </w:r>
          </w:p>
          <w:p w14:paraId="57A65D82" w14:textId="77777777" w:rsidR="006E032E" w:rsidRPr="00545467" w:rsidRDefault="006E032E" w:rsidP="0082350B">
            <w:pPr>
              <w:spacing w:line="276" w:lineRule="auto"/>
              <w:jc w:val="left"/>
              <w:rPr>
                <w:rFonts w:cstheme="minorHAnsi"/>
                <w:b/>
                <w:sz w:val="20"/>
                <w:szCs w:val="20"/>
              </w:rPr>
            </w:pPr>
            <w:r w:rsidRPr="00545467">
              <w:rPr>
                <w:sz w:val="20"/>
                <w:szCs w:val="20"/>
              </w:rPr>
              <w:t>Valparaíso</w:t>
            </w:r>
            <w:r>
              <w:rPr>
                <w:sz w:val="20"/>
                <w:szCs w:val="20"/>
              </w:rPr>
              <w:t>.</w:t>
            </w:r>
          </w:p>
        </w:tc>
        <w:tc>
          <w:tcPr>
            <w:tcW w:w="2279" w:type="pct"/>
            <w:vMerge w:val="restart"/>
            <w:tcBorders>
              <w:top w:val="single" w:sz="4" w:space="0" w:color="auto"/>
              <w:left w:val="single" w:sz="4" w:space="0" w:color="auto"/>
              <w:right w:val="single" w:sz="4" w:space="0" w:color="auto"/>
            </w:tcBorders>
            <w:shd w:val="clear" w:color="auto" w:fill="FFFFFF"/>
            <w:hideMark/>
          </w:tcPr>
          <w:p w14:paraId="245E1D9E" w14:textId="77777777" w:rsidR="006E032E" w:rsidRPr="000C3E74" w:rsidRDefault="006E032E" w:rsidP="0082350B">
            <w:pPr>
              <w:spacing w:line="260" w:lineRule="atLeast"/>
              <w:ind w:left="46"/>
              <w:rPr>
                <w:rFonts w:cstheme="minorHAnsi"/>
                <w:b/>
                <w:sz w:val="20"/>
                <w:szCs w:val="20"/>
              </w:rPr>
            </w:pPr>
            <w:r w:rsidRPr="000C3E74">
              <w:rPr>
                <w:rFonts w:cstheme="minorHAnsi"/>
                <w:b/>
                <w:sz w:val="20"/>
                <w:szCs w:val="20"/>
              </w:rPr>
              <w:t>Ubicación específica de la actividad, proyecto o fuente fiscalizada:</w:t>
            </w:r>
          </w:p>
          <w:p w14:paraId="49A304A0" w14:textId="77777777" w:rsidR="006E032E" w:rsidRPr="00742136" w:rsidRDefault="006E032E" w:rsidP="0082350B">
            <w:pPr>
              <w:spacing w:before="40" w:line="260" w:lineRule="atLeast"/>
              <w:rPr>
                <w:rFonts w:cstheme="minorHAnsi"/>
                <w:sz w:val="20"/>
                <w:szCs w:val="20"/>
              </w:rPr>
            </w:pPr>
            <w:r>
              <w:rPr>
                <w:color w:val="000000"/>
                <w:sz w:val="20"/>
                <w:szCs w:val="20"/>
                <w:shd w:val="clear" w:color="auto" w:fill="FFFFFF"/>
              </w:rPr>
              <w:t>La unidad fiscalizable se ubica en la localidad de El Turco, 11,5 km al oriente del centro de la ciudad de Cartagena.</w:t>
            </w:r>
          </w:p>
        </w:tc>
      </w:tr>
      <w:tr w:rsidR="006E032E" w:rsidRPr="00742136" w14:paraId="79CA46FA" w14:textId="77777777" w:rsidTr="0082350B">
        <w:trPr>
          <w:trHeight w:val="467"/>
          <w:jc w:val="center"/>
        </w:trPr>
        <w:tc>
          <w:tcPr>
            <w:tcW w:w="272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vAlign w:val="center"/>
          </w:tcPr>
          <w:p w14:paraId="13BA38B8" w14:textId="77777777" w:rsidR="006E032E" w:rsidRDefault="006E032E" w:rsidP="0082350B">
            <w:pPr>
              <w:spacing w:line="276" w:lineRule="auto"/>
              <w:jc w:val="left"/>
              <w:rPr>
                <w:rFonts w:cstheme="minorHAnsi"/>
                <w:b/>
                <w:sz w:val="20"/>
                <w:szCs w:val="20"/>
              </w:rPr>
            </w:pPr>
            <w:r w:rsidRPr="00545467">
              <w:rPr>
                <w:rFonts w:cstheme="minorHAnsi"/>
                <w:b/>
                <w:sz w:val="20"/>
                <w:szCs w:val="20"/>
              </w:rPr>
              <w:t>Provincia:</w:t>
            </w:r>
          </w:p>
          <w:p w14:paraId="6A1EA55C" w14:textId="77777777" w:rsidR="006E032E" w:rsidRPr="00545467" w:rsidRDefault="006E032E" w:rsidP="0082350B">
            <w:pPr>
              <w:spacing w:line="276" w:lineRule="auto"/>
              <w:jc w:val="left"/>
              <w:rPr>
                <w:rFonts w:cstheme="minorHAnsi"/>
                <w:sz w:val="20"/>
                <w:szCs w:val="20"/>
              </w:rPr>
            </w:pPr>
            <w:r>
              <w:rPr>
                <w:sz w:val="20"/>
                <w:szCs w:val="20"/>
              </w:rPr>
              <w:t>San Antonio.</w:t>
            </w:r>
          </w:p>
        </w:tc>
        <w:tc>
          <w:tcPr>
            <w:tcW w:w="2279" w:type="pct"/>
            <w:vMerge/>
            <w:tcBorders>
              <w:left w:val="single" w:sz="4" w:space="0" w:color="auto"/>
              <w:right w:val="single" w:sz="4" w:space="0" w:color="auto"/>
            </w:tcBorders>
            <w:shd w:val="clear" w:color="auto" w:fill="FFFFFF"/>
          </w:tcPr>
          <w:p w14:paraId="34BAB54E" w14:textId="77777777" w:rsidR="006E032E" w:rsidRPr="00742136" w:rsidRDefault="006E032E" w:rsidP="0082350B">
            <w:pPr>
              <w:spacing w:line="260" w:lineRule="atLeast"/>
              <w:ind w:left="188"/>
              <w:rPr>
                <w:rFonts w:cstheme="minorHAnsi"/>
                <w:b/>
                <w:sz w:val="20"/>
                <w:szCs w:val="20"/>
              </w:rPr>
            </w:pPr>
          </w:p>
        </w:tc>
      </w:tr>
      <w:tr w:rsidR="006E032E" w:rsidRPr="00742136" w14:paraId="1038808F" w14:textId="77777777" w:rsidTr="0082350B">
        <w:trPr>
          <w:trHeight w:val="341"/>
          <w:jc w:val="center"/>
        </w:trPr>
        <w:tc>
          <w:tcPr>
            <w:tcW w:w="272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vAlign w:val="center"/>
          </w:tcPr>
          <w:p w14:paraId="6011D643" w14:textId="77777777" w:rsidR="006E032E" w:rsidRDefault="006E032E" w:rsidP="0082350B">
            <w:pPr>
              <w:spacing w:after="100" w:line="276" w:lineRule="auto"/>
              <w:jc w:val="left"/>
              <w:rPr>
                <w:rFonts w:cstheme="minorHAnsi"/>
                <w:b/>
                <w:sz w:val="20"/>
                <w:szCs w:val="20"/>
              </w:rPr>
            </w:pPr>
            <w:r w:rsidRPr="00545467">
              <w:rPr>
                <w:rFonts w:cstheme="minorHAnsi"/>
                <w:b/>
                <w:sz w:val="20"/>
                <w:szCs w:val="20"/>
              </w:rPr>
              <w:t>Comuna:</w:t>
            </w:r>
          </w:p>
          <w:p w14:paraId="2755A27B" w14:textId="77777777" w:rsidR="006E032E" w:rsidRPr="00545467" w:rsidRDefault="006E032E" w:rsidP="0082350B">
            <w:pPr>
              <w:spacing w:after="100" w:line="276" w:lineRule="auto"/>
              <w:jc w:val="left"/>
              <w:rPr>
                <w:rFonts w:cstheme="minorHAnsi"/>
                <w:sz w:val="20"/>
                <w:szCs w:val="20"/>
              </w:rPr>
            </w:pPr>
            <w:r>
              <w:rPr>
                <w:rFonts w:cstheme="minorHAnsi"/>
                <w:sz w:val="20"/>
                <w:szCs w:val="20"/>
              </w:rPr>
              <w:t>Cartagena.</w:t>
            </w:r>
          </w:p>
        </w:tc>
        <w:tc>
          <w:tcPr>
            <w:tcW w:w="2279" w:type="pct"/>
            <w:vMerge/>
            <w:tcBorders>
              <w:left w:val="single" w:sz="4" w:space="0" w:color="auto"/>
              <w:bottom w:val="single" w:sz="4" w:space="0" w:color="auto"/>
              <w:right w:val="single" w:sz="4" w:space="0" w:color="auto"/>
            </w:tcBorders>
            <w:shd w:val="clear" w:color="auto" w:fill="FFFFFF"/>
          </w:tcPr>
          <w:p w14:paraId="1B470FDE" w14:textId="77777777" w:rsidR="006E032E" w:rsidRPr="00742136" w:rsidRDefault="006E032E" w:rsidP="0082350B">
            <w:pPr>
              <w:spacing w:line="260" w:lineRule="atLeast"/>
              <w:ind w:left="188"/>
              <w:rPr>
                <w:rFonts w:cstheme="minorHAnsi"/>
                <w:b/>
                <w:sz w:val="20"/>
                <w:szCs w:val="20"/>
              </w:rPr>
            </w:pPr>
          </w:p>
        </w:tc>
      </w:tr>
      <w:tr w:rsidR="006E032E" w:rsidRPr="00742136" w14:paraId="2247209D" w14:textId="77777777" w:rsidTr="0082350B">
        <w:trPr>
          <w:trHeight w:val="571"/>
          <w:jc w:val="center"/>
        </w:trPr>
        <w:tc>
          <w:tcPr>
            <w:tcW w:w="272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vAlign w:val="center"/>
            <w:hideMark/>
          </w:tcPr>
          <w:p w14:paraId="62A8974F" w14:textId="77777777" w:rsidR="006E032E" w:rsidRPr="00545467" w:rsidRDefault="006E032E" w:rsidP="0082350B">
            <w:pPr>
              <w:spacing w:after="100" w:line="276" w:lineRule="auto"/>
              <w:rPr>
                <w:rFonts w:cstheme="minorHAnsi"/>
                <w:b/>
                <w:sz w:val="20"/>
                <w:szCs w:val="20"/>
              </w:rPr>
            </w:pPr>
            <w:r w:rsidRPr="00545467">
              <w:rPr>
                <w:rFonts w:cstheme="minorHAnsi"/>
                <w:b/>
                <w:sz w:val="20"/>
                <w:szCs w:val="20"/>
              </w:rPr>
              <w:t>Titular de la actividad, proyecto o fuente fiscalizada:</w:t>
            </w:r>
            <w:r w:rsidRPr="00545467">
              <w:rPr>
                <w:rFonts w:cstheme="minorHAnsi"/>
                <w:sz w:val="20"/>
                <w:szCs w:val="20"/>
              </w:rPr>
              <w:t xml:space="preserve"> </w:t>
            </w:r>
          </w:p>
          <w:p w14:paraId="78C195BA" w14:textId="77777777" w:rsidR="006E032E" w:rsidRPr="00545467" w:rsidRDefault="006E032E" w:rsidP="0082350B">
            <w:pPr>
              <w:spacing w:after="100" w:line="276" w:lineRule="auto"/>
              <w:jc w:val="left"/>
              <w:rPr>
                <w:rFonts w:cstheme="minorHAnsi"/>
                <w:sz w:val="20"/>
                <w:szCs w:val="20"/>
              </w:rPr>
            </w:pPr>
            <w:r>
              <w:rPr>
                <w:rFonts w:cstheme="minorHAnsi"/>
                <w:sz w:val="20"/>
                <w:szCs w:val="20"/>
              </w:rPr>
              <w:t>Minera Las Piedras Ltda.</w:t>
            </w:r>
          </w:p>
        </w:tc>
        <w:tc>
          <w:tcPr>
            <w:tcW w:w="2279"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vAlign w:val="center"/>
          </w:tcPr>
          <w:p w14:paraId="3599ED38" w14:textId="77777777" w:rsidR="006E032E" w:rsidRPr="00545467" w:rsidRDefault="006E032E" w:rsidP="0082350B">
            <w:pPr>
              <w:spacing w:after="100" w:line="276" w:lineRule="auto"/>
              <w:rPr>
                <w:rFonts w:cstheme="minorHAnsi"/>
                <w:b/>
                <w:sz w:val="20"/>
                <w:szCs w:val="20"/>
              </w:rPr>
            </w:pPr>
            <w:r w:rsidRPr="00545467">
              <w:rPr>
                <w:rFonts w:cstheme="minorHAnsi"/>
                <w:b/>
                <w:sz w:val="20"/>
                <w:szCs w:val="20"/>
              </w:rPr>
              <w:t>RUT o RUN:</w:t>
            </w:r>
            <w:r w:rsidRPr="00545467">
              <w:rPr>
                <w:rFonts w:cstheme="minorHAnsi"/>
                <w:sz w:val="20"/>
                <w:szCs w:val="20"/>
              </w:rPr>
              <w:t xml:space="preserve"> </w:t>
            </w:r>
          </w:p>
          <w:p w14:paraId="6D2E3F81" w14:textId="77777777" w:rsidR="006E032E" w:rsidRPr="00545467" w:rsidRDefault="006E032E" w:rsidP="0082350B">
            <w:pPr>
              <w:spacing w:line="260" w:lineRule="atLeast"/>
              <w:rPr>
                <w:rFonts w:cstheme="minorHAnsi"/>
                <w:sz w:val="20"/>
                <w:szCs w:val="20"/>
              </w:rPr>
            </w:pPr>
            <w:r w:rsidRPr="00596CD1">
              <w:rPr>
                <w:rFonts w:cstheme="minorHAnsi"/>
                <w:sz w:val="20"/>
                <w:szCs w:val="20"/>
              </w:rPr>
              <w:t>78</w:t>
            </w:r>
            <w:r>
              <w:rPr>
                <w:rFonts w:cstheme="minorHAnsi"/>
                <w:sz w:val="20"/>
                <w:szCs w:val="20"/>
              </w:rPr>
              <w:t>.</w:t>
            </w:r>
            <w:r w:rsidRPr="00596CD1">
              <w:rPr>
                <w:rFonts w:cstheme="minorHAnsi"/>
                <w:sz w:val="20"/>
                <w:szCs w:val="20"/>
              </w:rPr>
              <w:t>429</w:t>
            </w:r>
            <w:r>
              <w:rPr>
                <w:rFonts w:cstheme="minorHAnsi"/>
                <w:sz w:val="20"/>
                <w:szCs w:val="20"/>
              </w:rPr>
              <w:t>.</w:t>
            </w:r>
            <w:r w:rsidRPr="00596CD1">
              <w:rPr>
                <w:rFonts w:cstheme="minorHAnsi"/>
                <w:sz w:val="20"/>
                <w:szCs w:val="20"/>
              </w:rPr>
              <w:t>990-2</w:t>
            </w:r>
            <w:r>
              <w:rPr>
                <w:rFonts w:cstheme="minorHAnsi"/>
                <w:sz w:val="20"/>
                <w:szCs w:val="20"/>
              </w:rPr>
              <w:t>.</w:t>
            </w:r>
          </w:p>
        </w:tc>
      </w:tr>
      <w:tr w:rsidR="006E032E" w:rsidRPr="00742136" w14:paraId="2397E760" w14:textId="77777777" w:rsidTr="0082350B">
        <w:trPr>
          <w:trHeight w:val="425"/>
          <w:jc w:val="center"/>
        </w:trPr>
        <w:tc>
          <w:tcPr>
            <w:tcW w:w="2721" w:type="pct"/>
            <w:vMerge w:val="restar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1DBAFE7B" w14:textId="77777777" w:rsidR="006E032E" w:rsidRPr="00E93398" w:rsidRDefault="006E032E" w:rsidP="0082350B">
            <w:pPr>
              <w:spacing w:line="260" w:lineRule="atLeast"/>
              <w:rPr>
                <w:rFonts w:cstheme="minorHAnsi"/>
                <w:b/>
                <w:sz w:val="20"/>
                <w:szCs w:val="20"/>
              </w:rPr>
            </w:pPr>
            <w:r w:rsidRPr="00E93398">
              <w:rPr>
                <w:rFonts w:cstheme="minorHAnsi"/>
                <w:b/>
                <w:sz w:val="20"/>
                <w:szCs w:val="20"/>
              </w:rPr>
              <w:t>Domicilio titular:</w:t>
            </w:r>
            <w:r w:rsidRPr="00E93398">
              <w:rPr>
                <w:rFonts w:cstheme="minorHAnsi"/>
                <w:sz w:val="20"/>
                <w:szCs w:val="20"/>
              </w:rPr>
              <w:t xml:space="preserve"> </w:t>
            </w:r>
          </w:p>
          <w:p w14:paraId="29C16730" w14:textId="77777777" w:rsidR="006E032E" w:rsidRPr="00E93398" w:rsidRDefault="006E032E" w:rsidP="0082350B">
            <w:pPr>
              <w:spacing w:line="260" w:lineRule="atLeast"/>
              <w:rPr>
                <w:rFonts w:cstheme="minorHAnsi"/>
                <w:sz w:val="20"/>
                <w:szCs w:val="20"/>
              </w:rPr>
            </w:pPr>
            <w:r>
              <w:rPr>
                <w:color w:val="000000"/>
                <w:sz w:val="20"/>
                <w:szCs w:val="20"/>
                <w:shd w:val="clear" w:color="auto" w:fill="FFFFFF"/>
              </w:rPr>
              <w:t>Avenida Vitacura 2909, Oficina 911, Vitacura.</w:t>
            </w:r>
          </w:p>
        </w:tc>
        <w:tc>
          <w:tcPr>
            <w:tcW w:w="2279"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7BA0603F" w14:textId="77777777" w:rsidR="006E032E" w:rsidRPr="003A0505" w:rsidRDefault="006E032E" w:rsidP="0082350B">
            <w:pPr>
              <w:spacing w:line="260" w:lineRule="atLeast"/>
              <w:rPr>
                <w:rFonts w:cstheme="minorHAnsi"/>
                <w:b/>
                <w:sz w:val="20"/>
                <w:szCs w:val="20"/>
              </w:rPr>
            </w:pPr>
            <w:r w:rsidRPr="003A0505">
              <w:rPr>
                <w:rFonts w:cstheme="minorHAnsi"/>
                <w:b/>
                <w:sz w:val="20"/>
                <w:szCs w:val="20"/>
              </w:rPr>
              <w:t>Correo electrónico:</w:t>
            </w:r>
            <w:r w:rsidRPr="003A0505">
              <w:rPr>
                <w:rFonts w:cstheme="minorHAnsi"/>
                <w:sz w:val="20"/>
                <w:szCs w:val="20"/>
              </w:rPr>
              <w:t xml:space="preserve"> </w:t>
            </w:r>
          </w:p>
          <w:p w14:paraId="5299397C" w14:textId="77777777" w:rsidR="006E032E" w:rsidRDefault="006E032E" w:rsidP="0082350B">
            <w:pPr>
              <w:spacing w:line="260" w:lineRule="atLeast"/>
              <w:rPr>
                <w:sz w:val="20"/>
                <w:szCs w:val="20"/>
                <w:shd w:val="clear" w:color="auto" w:fill="FFFFFF"/>
              </w:rPr>
            </w:pPr>
            <w:r w:rsidRPr="00596CD1">
              <w:rPr>
                <w:sz w:val="20"/>
                <w:szCs w:val="20"/>
                <w:shd w:val="clear" w:color="auto" w:fill="FFFFFF"/>
              </w:rPr>
              <w:t>rpesce@inv-alto.cl</w:t>
            </w:r>
          </w:p>
          <w:p w14:paraId="5B3F39C3" w14:textId="77777777" w:rsidR="006E032E" w:rsidRPr="00E93398" w:rsidRDefault="006E032E" w:rsidP="0082350B">
            <w:pPr>
              <w:spacing w:line="260" w:lineRule="atLeast"/>
              <w:rPr>
                <w:rFonts w:cstheme="minorHAnsi"/>
                <w:sz w:val="20"/>
                <w:szCs w:val="20"/>
              </w:rPr>
            </w:pPr>
            <w:r w:rsidRPr="00596CD1">
              <w:rPr>
                <w:sz w:val="20"/>
                <w:szCs w:val="20"/>
                <w:shd w:val="clear" w:color="auto" w:fill="FFFFFF"/>
              </w:rPr>
              <w:t>rpesce@inv-elalto.cl</w:t>
            </w:r>
          </w:p>
        </w:tc>
      </w:tr>
      <w:tr w:rsidR="006E032E" w:rsidRPr="00742136" w14:paraId="511932E9" w14:textId="77777777" w:rsidTr="0082350B">
        <w:trPr>
          <w:trHeight w:val="589"/>
          <w:jc w:val="cent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1594192E" w14:textId="77777777" w:rsidR="006E032E" w:rsidRPr="00742136" w:rsidRDefault="006E032E" w:rsidP="0082350B">
            <w:pPr>
              <w:spacing w:line="260" w:lineRule="atLeast"/>
              <w:jc w:val="left"/>
              <w:rPr>
                <w:rFonts w:cstheme="minorHAnsi"/>
                <w:b/>
                <w:sz w:val="20"/>
                <w:szCs w:val="20"/>
              </w:rPr>
            </w:pPr>
          </w:p>
        </w:tc>
        <w:tc>
          <w:tcPr>
            <w:tcW w:w="2279"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6D96C23D" w14:textId="77777777" w:rsidR="006E032E" w:rsidRPr="00E93398" w:rsidRDefault="006E032E" w:rsidP="0082350B">
            <w:pPr>
              <w:spacing w:line="260" w:lineRule="atLeast"/>
              <w:rPr>
                <w:rFonts w:cstheme="minorHAnsi"/>
                <w:b/>
                <w:sz w:val="20"/>
                <w:szCs w:val="20"/>
              </w:rPr>
            </w:pPr>
            <w:r w:rsidRPr="00E93398">
              <w:rPr>
                <w:rFonts w:cstheme="minorHAnsi"/>
                <w:b/>
                <w:sz w:val="20"/>
                <w:szCs w:val="20"/>
              </w:rPr>
              <w:t>Teléfono:</w:t>
            </w:r>
            <w:r w:rsidRPr="00E93398">
              <w:rPr>
                <w:rFonts w:cstheme="minorHAnsi"/>
                <w:sz w:val="20"/>
                <w:szCs w:val="20"/>
              </w:rPr>
              <w:t xml:space="preserve"> </w:t>
            </w:r>
          </w:p>
          <w:p w14:paraId="4BA697C5" w14:textId="77777777" w:rsidR="006E032E" w:rsidRPr="00E93398" w:rsidRDefault="006E032E" w:rsidP="0082350B">
            <w:pPr>
              <w:spacing w:line="260" w:lineRule="atLeast"/>
              <w:rPr>
                <w:rFonts w:cstheme="minorHAnsi"/>
                <w:sz w:val="20"/>
                <w:szCs w:val="20"/>
              </w:rPr>
            </w:pPr>
            <w:r w:rsidRPr="00596CD1">
              <w:rPr>
                <w:color w:val="000000"/>
                <w:sz w:val="20"/>
                <w:szCs w:val="20"/>
                <w:shd w:val="clear" w:color="auto" w:fill="FFFFFF"/>
              </w:rPr>
              <w:t>2-2906550</w:t>
            </w:r>
            <w:r>
              <w:rPr>
                <w:color w:val="000000"/>
                <w:sz w:val="20"/>
                <w:szCs w:val="20"/>
                <w:shd w:val="clear" w:color="auto" w:fill="FFFFFF"/>
              </w:rPr>
              <w:t>.</w:t>
            </w:r>
          </w:p>
        </w:tc>
      </w:tr>
      <w:tr w:rsidR="006E032E" w:rsidRPr="00742136" w14:paraId="4B5944A4" w14:textId="77777777" w:rsidTr="0082350B">
        <w:trPr>
          <w:trHeight w:val="515"/>
          <w:jc w:val="center"/>
        </w:trPr>
        <w:tc>
          <w:tcPr>
            <w:tcW w:w="272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4EC30663" w14:textId="77777777" w:rsidR="006E032E" w:rsidRPr="00742136" w:rsidRDefault="006E032E" w:rsidP="0082350B">
            <w:pPr>
              <w:spacing w:line="260" w:lineRule="atLeast"/>
              <w:rPr>
                <w:rFonts w:cstheme="minorHAnsi"/>
                <w:b/>
                <w:sz w:val="20"/>
                <w:szCs w:val="20"/>
              </w:rPr>
            </w:pPr>
            <w:r w:rsidRPr="00742136">
              <w:rPr>
                <w:rFonts w:cstheme="minorHAnsi"/>
                <w:b/>
                <w:sz w:val="20"/>
                <w:szCs w:val="20"/>
              </w:rPr>
              <w:t xml:space="preserve">Identificación del </w:t>
            </w:r>
            <w:r>
              <w:rPr>
                <w:rFonts w:cstheme="minorHAnsi"/>
                <w:b/>
                <w:sz w:val="20"/>
                <w:szCs w:val="20"/>
              </w:rPr>
              <w:t>r</w:t>
            </w:r>
            <w:r w:rsidRPr="00742136">
              <w:rPr>
                <w:rFonts w:cstheme="minorHAnsi"/>
                <w:b/>
                <w:sz w:val="20"/>
                <w:szCs w:val="20"/>
              </w:rPr>
              <w:t xml:space="preserve">epresentante </w:t>
            </w:r>
            <w:r>
              <w:rPr>
                <w:rFonts w:cstheme="minorHAnsi"/>
                <w:b/>
                <w:sz w:val="20"/>
                <w:szCs w:val="20"/>
              </w:rPr>
              <w:t>l</w:t>
            </w:r>
            <w:r w:rsidRPr="00742136">
              <w:rPr>
                <w:rFonts w:cstheme="minorHAnsi"/>
                <w:b/>
                <w:sz w:val="20"/>
                <w:szCs w:val="20"/>
              </w:rPr>
              <w:t>egal:</w:t>
            </w:r>
            <w:r w:rsidRPr="00742136">
              <w:rPr>
                <w:rFonts w:cstheme="minorHAnsi"/>
                <w:sz w:val="20"/>
                <w:szCs w:val="20"/>
              </w:rPr>
              <w:t xml:space="preserve"> </w:t>
            </w:r>
          </w:p>
          <w:p w14:paraId="2AD8D377" w14:textId="77777777" w:rsidR="006E032E" w:rsidRPr="00742136" w:rsidRDefault="006E032E" w:rsidP="0082350B">
            <w:pPr>
              <w:spacing w:line="260" w:lineRule="atLeast"/>
              <w:rPr>
                <w:rFonts w:cstheme="minorHAnsi"/>
                <w:sz w:val="20"/>
                <w:szCs w:val="20"/>
              </w:rPr>
            </w:pPr>
            <w:r>
              <w:rPr>
                <w:rFonts w:ascii="Verdana" w:hAnsi="Verdana"/>
                <w:sz w:val="16"/>
                <w:szCs w:val="16"/>
              </w:rPr>
              <w:t>Carlos Pesce Martínez.</w:t>
            </w:r>
          </w:p>
        </w:tc>
        <w:tc>
          <w:tcPr>
            <w:tcW w:w="2279"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5B354B5A" w14:textId="77777777" w:rsidR="006E032E" w:rsidRPr="00742136" w:rsidRDefault="006E032E" w:rsidP="0082350B">
            <w:pPr>
              <w:spacing w:line="260" w:lineRule="atLeast"/>
              <w:rPr>
                <w:rFonts w:cstheme="minorHAnsi"/>
                <w:b/>
                <w:sz w:val="20"/>
                <w:szCs w:val="20"/>
              </w:rPr>
            </w:pPr>
            <w:r w:rsidRPr="00742136">
              <w:rPr>
                <w:rFonts w:cstheme="minorHAnsi"/>
                <w:b/>
                <w:sz w:val="20"/>
                <w:szCs w:val="20"/>
              </w:rPr>
              <w:t>RUT o RUN:</w:t>
            </w:r>
            <w:r w:rsidRPr="00742136">
              <w:rPr>
                <w:rFonts w:cstheme="minorHAnsi"/>
                <w:sz w:val="20"/>
                <w:szCs w:val="20"/>
              </w:rPr>
              <w:t xml:space="preserve"> </w:t>
            </w:r>
          </w:p>
          <w:p w14:paraId="2698B4B5" w14:textId="77777777" w:rsidR="006E032E" w:rsidRPr="00742136" w:rsidRDefault="006E032E" w:rsidP="0082350B">
            <w:pPr>
              <w:spacing w:line="260" w:lineRule="atLeast"/>
              <w:rPr>
                <w:rFonts w:cstheme="minorHAnsi"/>
                <w:sz w:val="20"/>
                <w:szCs w:val="20"/>
              </w:rPr>
            </w:pPr>
            <w:r>
              <w:rPr>
                <w:color w:val="000000"/>
                <w:sz w:val="20"/>
                <w:szCs w:val="20"/>
                <w:shd w:val="clear" w:color="auto" w:fill="FFFFFF"/>
              </w:rPr>
              <w:t>8.547.386-7.</w:t>
            </w:r>
          </w:p>
        </w:tc>
      </w:tr>
      <w:tr w:rsidR="006E032E" w:rsidRPr="00742136" w14:paraId="4992B8A8" w14:textId="77777777" w:rsidTr="0082350B">
        <w:trPr>
          <w:trHeight w:val="469"/>
          <w:jc w:val="center"/>
        </w:trPr>
        <w:tc>
          <w:tcPr>
            <w:tcW w:w="2721" w:type="pct"/>
            <w:vMerge w:val="restar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3AAB2CF5" w14:textId="77777777" w:rsidR="006E032E" w:rsidRPr="00742136" w:rsidRDefault="006E032E" w:rsidP="0082350B">
            <w:pPr>
              <w:spacing w:line="260" w:lineRule="atLeast"/>
              <w:rPr>
                <w:rFonts w:cstheme="minorHAnsi"/>
                <w:b/>
                <w:sz w:val="20"/>
                <w:szCs w:val="20"/>
              </w:rPr>
            </w:pPr>
            <w:r w:rsidRPr="00742136">
              <w:rPr>
                <w:rFonts w:cstheme="minorHAnsi"/>
                <w:b/>
                <w:sz w:val="20"/>
                <w:szCs w:val="20"/>
              </w:rPr>
              <w:t xml:space="preserve">Domicilio </w:t>
            </w:r>
            <w:r>
              <w:rPr>
                <w:rFonts w:cstheme="minorHAnsi"/>
                <w:b/>
                <w:sz w:val="20"/>
                <w:szCs w:val="20"/>
              </w:rPr>
              <w:t>r</w:t>
            </w:r>
            <w:r w:rsidRPr="00742136">
              <w:rPr>
                <w:rFonts w:cstheme="minorHAnsi"/>
                <w:b/>
                <w:sz w:val="20"/>
                <w:szCs w:val="20"/>
              </w:rPr>
              <w:t xml:space="preserve">epresentante </w:t>
            </w:r>
            <w:r>
              <w:rPr>
                <w:rFonts w:cstheme="minorHAnsi"/>
                <w:b/>
                <w:sz w:val="20"/>
                <w:szCs w:val="20"/>
              </w:rPr>
              <w:t>l</w:t>
            </w:r>
            <w:r w:rsidRPr="00742136">
              <w:rPr>
                <w:rFonts w:cstheme="minorHAnsi"/>
                <w:b/>
                <w:sz w:val="20"/>
                <w:szCs w:val="20"/>
              </w:rPr>
              <w:t>egal:</w:t>
            </w:r>
            <w:r w:rsidRPr="00742136">
              <w:rPr>
                <w:rFonts w:cstheme="minorHAnsi"/>
                <w:sz w:val="20"/>
                <w:szCs w:val="20"/>
              </w:rPr>
              <w:t xml:space="preserve"> </w:t>
            </w:r>
          </w:p>
          <w:p w14:paraId="53E883A0" w14:textId="77777777" w:rsidR="006E032E" w:rsidRPr="00742136" w:rsidRDefault="006E032E" w:rsidP="0082350B">
            <w:pPr>
              <w:spacing w:line="260" w:lineRule="atLeast"/>
              <w:rPr>
                <w:rFonts w:cstheme="minorHAnsi"/>
                <w:sz w:val="20"/>
                <w:szCs w:val="20"/>
              </w:rPr>
            </w:pPr>
            <w:r>
              <w:rPr>
                <w:color w:val="000000"/>
                <w:sz w:val="20"/>
                <w:szCs w:val="20"/>
                <w:shd w:val="clear" w:color="auto" w:fill="FFFFFF"/>
              </w:rPr>
              <w:t>Avenida Vitacura 2909, Oficina 911, Vitacura.</w:t>
            </w:r>
          </w:p>
        </w:tc>
        <w:tc>
          <w:tcPr>
            <w:tcW w:w="2279"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1A0E7C0D" w14:textId="77777777" w:rsidR="006E032E" w:rsidRPr="003A0505" w:rsidRDefault="006E032E" w:rsidP="0082350B">
            <w:pPr>
              <w:spacing w:line="260" w:lineRule="atLeast"/>
              <w:rPr>
                <w:rFonts w:cstheme="minorHAnsi"/>
                <w:b/>
                <w:sz w:val="20"/>
                <w:szCs w:val="20"/>
              </w:rPr>
            </w:pPr>
            <w:r w:rsidRPr="003A0505">
              <w:rPr>
                <w:rFonts w:cstheme="minorHAnsi"/>
                <w:b/>
                <w:sz w:val="20"/>
                <w:szCs w:val="20"/>
              </w:rPr>
              <w:t>Correo electrónico:</w:t>
            </w:r>
            <w:r w:rsidRPr="003A0505">
              <w:rPr>
                <w:rFonts w:cstheme="minorHAnsi"/>
                <w:sz w:val="20"/>
                <w:szCs w:val="20"/>
              </w:rPr>
              <w:t xml:space="preserve"> </w:t>
            </w:r>
          </w:p>
          <w:p w14:paraId="38B9B9EB" w14:textId="77777777" w:rsidR="006E032E" w:rsidRDefault="006E032E" w:rsidP="0082350B">
            <w:pPr>
              <w:spacing w:line="260" w:lineRule="atLeast"/>
              <w:rPr>
                <w:sz w:val="20"/>
                <w:szCs w:val="20"/>
                <w:shd w:val="clear" w:color="auto" w:fill="FFFFFF"/>
              </w:rPr>
            </w:pPr>
            <w:r w:rsidRPr="00596CD1">
              <w:rPr>
                <w:sz w:val="20"/>
                <w:szCs w:val="20"/>
                <w:shd w:val="clear" w:color="auto" w:fill="FFFFFF"/>
              </w:rPr>
              <w:t>rpesce@inv-alto.cl</w:t>
            </w:r>
          </w:p>
          <w:p w14:paraId="481E32E1" w14:textId="77777777" w:rsidR="006E032E" w:rsidRPr="00E93398" w:rsidRDefault="006E032E" w:rsidP="0082350B">
            <w:pPr>
              <w:spacing w:line="276" w:lineRule="auto"/>
              <w:rPr>
                <w:rFonts w:cstheme="minorHAnsi"/>
                <w:sz w:val="20"/>
                <w:szCs w:val="20"/>
              </w:rPr>
            </w:pPr>
            <w:r w:rsidRPr="00596CD1">
              <w:rPr>
                <w:sz w:val="20"/>
                <w:szCs w:val="20"/>
                <w:shd w:val="clear" w:color="auto" w:fill="FFFFFF"/>
              </w:rPr>
              <w:t>rpesce@inv-elalto.cl</w:t>
            </w:r>
          </w:p>
        </w:tc>
      </w:tr>
      <w:tr w:rsidR="006E032E" w:rsidRPr="00742136" w14:paraId="54972F36" w14:textId="77777777" w:rsidTr="0082350B">
        <w:trPr>
          <w:trHeight w:val="507"/>
          <w:jc w:val="cent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1CC2D37C" w14:textId="77777777" w:rsidR="006E032E" w:rsidRPr="00742136" w:rsidRDefault="006E032E" w:rsidP="0082350B">
            <w:pPr>
              <w:spacing w:line="260" w:lineRule="atLeast"/>
              <w:jc w:val="left"/>
              <w:rPr>
                <w:rFonts w:cstheme="minorHAnsi"/>
                <w:b/>
                <w:sz w:val="20"/>
                <w:szCs w:val="20"/>
              </w:rPr>
            </w:pPr>
          </w:p>
        </w:tc>
        <w:tc>
          <w:tcPr>
            <w:tcW w:w="2279"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7937F657" w14:textId="77777777" w:rsidR="006E032E" w:rsidRPr="00E93398" w:rsidRDefault="006E032E" w:rsidP="0082350B">
            <w:pPr>
              <w:spacing w:line="260" w:lineRule="atLeast"/>
              <w:rPr>
                <w:rFonts w:cstheme="minorHAnsi"/>
                <w:b/>
                <w:sz w:val="20"/>
                <w:szCs w:val="20"/>
              </w:rPr>
            </w:pPr>
            <w:r w:rsidRPr="00E93398">
              <w:rPr>
                <w:rFonts w:cstheme="minorHAnsi"/>
                <w:b/>
                <w:sz w:val="20"/>
                <w:szCs w:val="20"/>
              </w:rPr>
              <w:t>Teléfono:</w:t>
            </w:r>
            <w:r w:rsidRPr="00E93398">
              <w:rPr>
                <w:rFonts w:cstheme="minorHAnsi"/>
                <w:sz w:val="20"/>
                <w:szCs w:val="20"/>
              </w:rPr>
              <w:t xml:space="preserve"> </w:t>
            </w:r>
          </w:p>
          <w:p w14:paraId="72F24D95" w14:textId="77777777" w:rsidR="006E032E" w:rsidRPr="00E93398" w:rsidRDefault="006E032E" w:rsidP="0082350B">
            <w:pPr>
              <w:spacing w:before="20" w:line="260" w:lineRule="atLeast"/>
              <w:rPr>
                <w:rFonts w:cstheme="minorHAnsi"/>
                <w:sz w:val="20"/>
                <w:szCs w:val="20"/>
              </w:rPr>
            </w:pPr>
            <w:r w:rsidRPr="00596CD1">
              <w:rPr>
                <w:color w:val="000000"/>
                <w:sz w:val="20"/>
                <w:szCs w:val="20"/>
                <w:shd w:val="clear" w:color="auto" w:fill="FFFFFF"/>
              </w:rPr>
              <w:t>2-2906550</w:t>
            </w:r>
            <w:r>
              <w:rPr>
                <w:color w:val="000000"/>
                <w:sz w:val="20"/>
                <w:szCs w:val="20"/>
                <w:shd w:val="clear" w:color="auto" w:fill="FFFFFF"/>
              </w:rPr>
              <w:t>.</w:t>
            </w:r>
          </w:p>
        </w:tc>
      </w:tr>
      <w:tr w:rsidR="006E032E" w:rsidRPr="00742136" w14:paraId="2B0B9EA4" w14:textId="77777777" w:rsidTr="0082350B">
        <w:trPr>
          <w:trHeight w:val="417"/>
          <w:jc w:val="center"/>
        </w:trPr>
        <w:tc>
          <w:tcPr>
            <w:tcW w:w="5000" w:type="pct"/>
            <w:gridSpan w:val="2"/>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46FAFB9D" w14:textId="77777777" w:rsidR="006E032E" w:rsidRPr="00742136" w:rsidRDefault="006E032E" w:rsidP="0082350B">
            <w:pPr>
              <w:spacing w:line="260" w:lineRule="atLeast"/>
              <w:ind w:left="425" w:hanging="425"/>
              <w:rPr>
                <w:rFonts w:cstheme="minorHAnsi"/>
                <w:sz w:val="20"/>
                <w:szCs w:val="20"/>
              </w:rPr>
            </w:pPr>
            <w:r w:rsidRPr="00742136">
              <w:rPr>
                <w:rFonts w:cstheme="minorHAnsi"/>
                <w:b/>
                <w:sz w:val="20"/>
                <w:szCs w:val="20"/>
              </w:rPr>
              <w:t>Fase de la actividad, proyecto o fuente fiscalizada:</w:t>
            </w:r>
            <w:r w:rsidRPr="00742136">
              <w:rPr>
                <w:rFonts w:cstheme="minorHAnsi"/>
                <w:sz w:val="20"/>
                <w:szCs w:val="20"/>
              </w:rPr>
              <w:t xml:space="preserve"> </w:t>
            </w:r>
          </w:p>
          <w:p w14:paraId="25939D70" w14:textId="77777777" w:rsidR="006E032E" w:rsidRPr="009057B5" w:rsidRDefault="006E032E" w:rsidP="0082350B">
            <w:pPr>
              <w:spacing w:line="260" w:lineRule="atLeast"/>
              <w:rPr>
                <w:rFonts w:cs="Arial"/>
                <w:color w:val="000000"/>
                <w:sz w:val="20"/>
                <w:szCs w:val="20"/>
                <w:shd w:val="clear" w:color="auto" w:fill="FFFFFF"/>
              </w:rPr>
            </w:pPr>
            <w:r>
              <w:rPr>
                <w:rFonts w:cs="Arial"/>
                <w:color w:val="000000"/>
                <w:sz w:val="20"/>
                <w:szCs w:val="20"/>
                <w:shd w:val="clear" w:color="auto" w:fill="FFFFFF"/>
              </w:rPr>
              <w:t>En Operación.</w:t>
            </w:r>
          </w:p>
        </w:tc>
      </w:tr>
    </w:tbl>
    <w:p w14:paraId="572A9A23" w14:textId="77777777" w:rsidR="00A24C63" w:rsidRPr="001768CC" w:rsidRDefault="00A24C63" w:rsidP="001768CC"/>
    <w:p w14:paraId="191347C2" w14:textId="77777777" w:rsidR="001768CC" w:rsidRDefault="001768CC" w:rsidP="001768CC"/>
    <w:p w14:paraId="13B4A736" w14:textId="77777777" w:rsidR="001768CC" w:rsidRPr="001768CC" w:rsidRDefault="001768CC" w:rsidP="001768CC">
      <w:pPr>
        <w:sectPr w:rsidR="001768CC" w:rsidRPr="001768CC" w:rsidSect="00E349AF">
          <w:type w:val="continuous"/>
          <w:pgSz w:w="12240" w:h="15840" w:code="1"/>
          <w:pgMar w:top="1134" w:right="1134" w:bottom="1134" w:left="1134" w:header="709" w:footer="709" w:gutter="0"/>
          <w:cols w:space="708"/>
          <w:docGrid w:linePitch="360"/>
        </w:sectPr>
      </w:pPr>
    </w:p>
    <w:p w14:paraId="6F527A3C" w14:textId="699CA7EF" w:rsidR="00ED4317" w:rsidRPr="00742136" w:rsidRDefault="00AF4041" w:rsidP="001A46D3">
      <w:pPr>
        <w:pStyle w:val="Ttulo2"/>
        <w:spacing w:after="160"/>
        <w:ind w:left="578" w:hanging="578"/>
        <w:contextualSpacing w:val="0"/>
      </w:pPr>
      <w:bookmarkStart w:id="25" w:name="_Toc352840379"/>
      <w:bookmarkStart w:id="26" w:name="_Toc352841439"/>
      <w:bookmarkStart w:id="27" w:name="_Toc353998106"/>
      <w:bookmarkStart w:id="28" w:name="_Toc353998179"/>
      <w:bookmarkStart w:id="29" w:name="_Toc382383533"/>
      <w:bookmarkStart w:id="30" w:name="_Toc382472355"/>
      <w:bookmarkStart w:id="31" w:name="_Toc24022784"/>
      <w:r w:rsidRPr="00742136">
        <w:lastRenderedPageBreak/>
        <w:t>Ubicación</w:t>
      </w:r>
      <w:bookmarkEnd w:id="25"/>
      <w:bookmarkEnd w:id="26"/>
      <w:bookmarkEnd w:id="27"/>
      <w:bookmarkEnd w:id="28"/>
      <w:bookmarkEnd w:id="29"/>
      <w:bookmarkEnd w:id="30"/>
      <w:r w:rsidR="001A46D3">
        <w:t xml:space="preserve"> y layout</w:t>
      </w:r>
      <w:r w:rsidR="00F46A11">
        <w:t>.</w:t>
      </w:r>
      <w:bookmarkEnd w:id="31"/>
    </w:p>
    <w:tbl>
      <w:tblPr>
        <w:tblW w:w="494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959"/>
        <w:gridCol w:w="2424"/>
        <w:gridCol w:w="3435"/>
        <w:gridCol w:w="3706"/>
      </w:tblGrid>
      <w:tr w:rsidR="00F95CC2" w:rsidRPr="00742136" w14:paraId="1A13E95A" w14:textId="77777777" w:rsidTr="009742DB">
        <w:trPr>
          <w:trHeight w:val="7254"/>
          <w:jc w:val="center"/>
        </w:trPr>
        <w:tc>
          <w:tcPr>
            <w:tcW w:w="5000" w:type="pct"/>
            <w:gridSpan w:val="4"/>
            <w:shd w:val="clear" w:color="auto" w:fill="FFFFFF"/>
            <w:tcMar>
              <w:top w:w="58" w:type="dxa"/>
              <w:left w:w="58" w:type="dxa"/>
              <w:bottom w:w="58" w:type="dxa"/>
              <w:right w:w="58" w:type="dxa"/>
            </w:tcMar>
            <w:hideMark/>
          </w:tcPr>
          <w:p w14:paraId="7E3DF094" w14:textId="1E4C1268" w:rsidR="00F95CC2" w:rsidRPr="0004440C" w:rsidRDefault="00F95CC2" w:rsidP="009742DB">
            <w:pPr>
              <w:spacing w:after="100"/>
              <w:jc w:val="center"/>
              <w:rPr>
                <w:b/>
              </w:rPr>
            </w:pPr>
            <w:bookmarkStart w:id="32" w:name="_Toc352840382"/>
            <w:bookmarkStart w:id="33" w:name="_Toc352841442"/>
            <w:bookmarkStart w:id="34" w:name="_Toc352940732"/>
            <w:bookmarkStart w:id="35" w:name="_Toc353998108"/>
            <w:bookmarkStart w:id="36" w:name="_Toc353998181"/>
            <w:r w:rsidRPr="0004440C">
              <w:rPr>
                <w:b/>
              </w:rPr>
              <w:t xml:space="preserve">Figura 1. Mapa de Ubicación Local (Fuente: </w:t>
            </w:r>
            <w:r w:rsidR="00882673">
              <w:rPr>
                <w:b/>
              </w:rPr>
              <w:t xml:space="preserve">Imagen </w:t>
            </w:r>
            <w:r w:rsidRPr="0004440C">
              <w:rPr>
                <w:b/>
              </w:rPr>
              <w:t>Google Earth</w:t>
            </w:r>
            <w:r w:rsidR="00882673">
              <w:rPr>
                <w:b/>
              </w:rPr>
              <w:t xml:space="preserve"> </w:t>
            </w:r>
            <w:r w:rsidRPr="0004440C">
              <w:rPr>
                <w:b/>
              </w:rPr>
              <w:t>201</w:t>
            </w:r>
            <w:r w:rsidR="00C06FD3">
              <w:rPr>
                <w:b/>
              </w:rPr>
              <w:t>8</w:t>
            </w:r>
            <w:r w:rsidRPr="0004440C">
              <w:rPr>
                <w:b/>
              </w:rPr>
              <w:t>)</w:t>
            </w:r>
            <w:bookmarkEnd w:id="32"/>
            <w:bookmarkEnd w:id="33"/>
            <w:r w:rsidRPr="0004440C">
              <w:rPr>
                <w:b/>
              </w:rPr>
              <w:t>.</w:t>
            </w:r>
            <w:bookmarkEnd w:id="34"/>
            <w:bookmarkEnd w:id="35"/>
            <w:bookmarkEnd w:id="36"/>
          </w:p>
          <w:p w14:paraId="294368B0" w14:textId="6F745AF7" w:rsidR="00F95CC2" w:rsidRPr="00157801" w:rsidRDefault="006E032E" w:rsidP="009742DB">
            <w:pPr>
              <w:jc w:val="center"/>
              <w:rPr>
                <w:sz w:val="20"/>
                <w:szCs w:val="18"/>
              </w:rPr>
            </w:pPr>
            <w:r>
              <w:rPr>
                <w:noProof/>
                <w:lang w:eastAsia="es-CL"/>
              </w:rPr>
              <w:drawing>
                <wp:inline distT="0" distB="0" distL="0" distR="0" wp14:anchorId="5DD2AE10" wp14:editId="10A822F1">
                  <wp:extent cx="4824817" cy="4371975"/>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836932" cy="4382953"/>
                          </a:xfrm>
                          <a:prstGeom prst="rect">
                            <a:avLst/>
                          </a:prstGeom>
                        </pic:spPr>
                      </pic:pic>
                    </a:graphicData>
                  </a:graphic>
                </wp:inline>
              </w:drawing>
            </w:r>
          </w:p>
        </w:tc>
      </w:tr>
      <w:tr w:rsidR="00F95CC2" w:rsidRPr="00742136" w14:paraId="5DA804C3" w14:textId="77777777" w:rsidTr="006E032E">
        <w:trPr>
          <w:trHeight w:val="169"/>
          <w:jc w:val="center"/>
        </w:trPr>
        <w:tc>
          <w:tcPr>
            <w:tcW w:w="5000" w:type="pct"/>
            <w:gridSpan w:val="4"/>
            <w:shd w:val="clear" w:color="auto" w:fill="FFFFFF"/>
            <w:tcMar>
              <w:top w:w="58" w:type="dxa"/>
              <w:left w:w="58" w:type="dxa"/>
              <w:bottom w:w="58" w:type="dxa"/>
              <w:right w:w="58" w:type="dxa"/>
            </w:tcMar>
          </w:tcPr>
          <w:p w14:paraId="08EBEB21" w14:textId="77777777" w:rsidR="00F95CC2" w:rsidRPr="006E032E" w:rsidRDefault="00F95CC2" w:rsidP="009742DB">
            <w:pPr>
              <w:jc w:val="left"/>
              <w:rPr>
                <w:rFonts w:cstheme="minorHAnsi"/>
                <w:b/>
                <w:sz w:val="19"/>
                <w:szCs w:val="19"/>
              </w:rPr>
            </w:pPr>
            <w:r w:rsidRPr="006E032E">
              <w:rPr>
                <w:rFonts w:cstheme="minorHAnsi"/>
                <w:b/>
                <w:sz w:val="19"/>
                <w:szCs w:val="19"/>
              </w:rPr>
              <w:t>Coordenadas UTM de Referencia</w:t>
            </w:r>
          </w:p>
        </w:tc>
      </w:tr>
      <w:tr w:rsidR="00F95CC2" w:rsidRPr="00742136" w14:paraId="56AA86CC" w14:textId="77777777" w:rsidTr="009742DB">
        <w:trPr>
          <w:trHeight w:val="58"/>
          <w:jc w:val="center"/>
        </w:trPr>
        <w:tc>
          <w:tcPr>
            <w:tcW w:w="1464" w:type="pct"/>
            <w:shd w:val="clear" w:color="auto" w:fill="FFFFFF"/>
            <w:tcMar>
              <w:top w:w="58" w:type="dxa"/>
              <w:left w:w="58" w:type="dxa"/>
              <w:bottom w:w="58" w:type="dxa"/>
              <w:right w:w="58" w:type="dxa"/>
            </w:tcMar>
            <w:vAlign w:val="center"/>
            <w:hideMark/>
          </w:tcPr>
          <w:p w14:paraId="11CB9A63" w14:textId="77777777" w:rsidR="00F95CC2" w:rsidRPr="006E032E" w:rsidRDefault="00F95CC2" w:rsidP="009742DB">
            <w:pPr>
              <w:rPr>
                <w:rFonts w:cstheme="minorHAnsi"/>
                <w:b/>
                <w:sz w:val="19"/>
                <w:szCs w:val="19"/>
              </w:rPr>
            </w:pPr>
            <w:r w:rsidRPr="006E032E">
              <w:rPr>
                <w:rFonts w:cstheme="minorHAnsi"/>
                <w:b/>
                <w:sz w:val="19"/>
                <w:szCs w:val="19"/>
              </w:rPr>
              <w:t xml:space="preserve">Datum: </w:t>
            </w:r>
            <w:r w:rsidRPr="006E032E">
              <w:rPr>
                <w:rFonts w:cstheme="minorHAnsi"/>
                <w:sz w:val="19"/>
                <w:szCs w:val="19"/>
              </w:rPr>
              <w:t>WGS-84</w:t>
            </w:r>
          </w:p>
        </w:tc>
        <w:tc>
          <w:tcPr>
            <w:tcW w:w="896" w:type="pct"/>
            <w:shd w:val="clear" w:color="auto" w:fill="FFFFFF"/>
            <w:vAlign w:val="center"/>
          </w:tcPr>
          <w:p w14:paraId="4AEE90DF" w14:textId="77777777" w:rsidR="00F95CC2" w:rsidRPr="006E032E" w:rsidRDefault="00F95CC2" w:rsidP="009742DB">
            <w:pPr>
              <w:rPr>
                <w:rFonts w:cstheme="minorHAnsi"/>
                <w:b/>
                <w:sz w:val="19"/>
                <w:szCs w:val="19"/>
              </w:rPr>
            </w:pPr>
            <w:r w:rsidRPr="006E032E">
              <w:rPr>
                <w:rFonts w:cstheme="minorHAnsi"/>
                <w:b/>
                <w:sz w:val="19"/>
                <w:szCs w:val="19"/>
              </w:rPr>
              <w:t xml:space="preserve">Huso: </w:t>
            </w:r>
            <w:r w:rsidRPr="006E032E">
              <w:rPr>
                <w:rFonts w:cstheme="minorHAnsi"/>
                <w:sz w:val="19"/>
                <w:szCs w:val="19"/>
              </w:rPr>
              <w:t>19</w:t>
            </w:r>
          </w:p>
        </w:tc>
        <w:tc>
          <w:tcPr>
            <w:tcW w:w="1270" w:type="pct"/>
            <w:shd w:val="clear" w:color="auto" w:fill="FFFFFF"/>
          </w:tcPr>
          <w:p w14:paraId="3D388ABC" w14:textId="15958673" w:rsidR="00F95CC2" w:rsidRPr="006E032E" w:rsidRDefault="00F95CC2" w:rsidP="006E032E">
            <w:pPr>
              <w:rPr>
                <w:rFonts w:cstheme="minorHAnsi"/>
                <w:b/>
                <w:sz w:val="19"/>
                <w:szCs w:val="19"/>
              </w:rPr>
            </w:pPr>
            <w:r w:rsidRPr="006E032E">
              <w:rPr>
                <w:rFonts w:cstheme="minorHAnsi"/>
                <w:b/>
                <w:sz w:val="19"/>
                <w:szCs w:val="19"/>
              </w:rPr>
              <w:t xml:space="preserve">UTM N: </w:t>
            </w:r>
            <w:r w:rsidR="006E032E" w:rsidRPr="006E032E">
              <w:rPr>
                <w:rFonts w:cstheme="minorHAnsi"/>
                <w:sz w:val="19"/>
                <w:szCs w:val="19"/>
              </w:rPr>
              <w:t>6.286.002</w:t>
            </w:r>
          </w:p>
        </w:tc>
        <w:tc>
          <w:tcPr>
            <w:tcW w:w="1370" w:type="pct"/>
            <w:shd w:val="clear" w:color="auto" w:fill="FFFFFF"/>
          </w:tcPr>
          <w:p w14:paraId="3D2F3254" w14:textId="5A6E6AF2" w:rsidR="00F95CC2" w:rsidRPr="006E032E" w:rsidRDefault="00F95CC2" w:rsidP="006E032E">
            <w:pPr>
              <w:rPr>
                <w:rFonts w:cstheme="minorHAnsi"/>
                <w:b/>
                <w:sz w:val="19"/>
                <w:szCs w:val="19"/>
              </w:rPr>
            </w:pPr>
            <w:r w:rsidRPr="006E032E">
              <w:rPr>
                <w:rFonts w:cstheme="minorHAnsi"/>
                <w:b/>
                <w:sz w:val="19"/>
                <w:szCs w:val="19"/>
              </w:rPr>
              <w:t xml:space="preserve">UTM E: </w:t>
            </w:r>
            <w:r w:rsidR="006E032E" w:rsidRPr="006E032E">
              <w:rPr>
                <w:rFonts w:cstheme="minorHAnsi"/>
                <w:sz w:val="19"/>
                <w:szCs w:val="19"/>
              </w:rPr>
              <w:t>269.754</w:t>
            </w:r>
          </w:p>
        </w:tc>
      </w:tr>
      <w:tr w:rsidR="00F95CC2" w:rsidRPr="00742136" w14:paraId="58D7F7DC" w14:textId="77777777" w:rsidTr="009742DB">
        <w:trPr>
          <w:trHeight w:val="73"/>
          <w:jc w:val="center"/>
        </w:trPr>
        <w:tc>
          <w:tcPr>
            <w:tcW w:w="5000" w:type="pct"/>
            <w:gridSpan w:val="4"/>
            <w:shd w:val="clear" w:color="auto" w:fill="FFFFFF"/>
            <w:tcMar>
              <w:top w:w="58" w:type="dxa"/>
              <w:left w:w="58" w:type="dxa"/>
              <w:bottom w:w="58" w:type="dxa"/>
              <w:right w:w="58" w:type="dxa"/>
            </w:tcMar>
            <w:vAlign w:val="center"/>
          </w:tcPr>
          <w:p w14:paraId="6702287C" w14:textId="5FB569BF" w:rsidR="00F95CC2" w:rsidRPr="006E032E" w:rsidRDefault="00F95CC2" w:rsidP="009742DB">
            <w:pPr>
              <w:rPr>
                <w:rFonts w:cstheme="minorHAnsi"/>
                <w:sz w:val="19"/>
                <w:szCs w:val="19"/>
              </w:rPr>
            </w:pPr>
            <w:r w:rsidRPr="006E032E">
              <w:rPr>
                <w:rFonts w:cstheme="minorHAnsi"/>
                <w:b/>
                <w:sz w:val="19"/>
                <w:szCs w:val="19"/>
              </w:rPr>
              <w:t>Ruta de Acceso:</w:t>
            </w:r>
            <w:r w:rsidRPr="006E032E">
              <w:rPr>
                <w:sz w:val="19"/>
                <w:szCs w:val="19"/>
              </w:rPr>
              <w:t xml:space="preserve"> </w:t>
            </w:r>
            <w:r w:rsidR="006E032E" w:rsidRPr="006E032E">
              <w:rPr>
                <w:sz w:val="19"/>
                <w:szCs w:val="19"/>
              </w:rPr>
              <w:t>Desde la ciudad de Cartagena, en dirección oriente, debe tomarse la Ruta G-98-F hasta la intersección con la Ruta G-94-F y seguir por dicha ruta en dirección sur hasta su intersección con la Ruta 78 San Antonio y Santiago y tomar esta ruta hacia el oriente hasta una distancia de 3,4 km, en donde debe tomarse enlace vial y seguir hacia el norte 3,9 kilómetros por la Ruta G-974 y seguir luego hacia el nor-oriente por la Ruta G-958 hasta el empalme de esta con la Ruta G-970 . Desde esta ruta deben recorrerse 2,74 kilómetros hacia el oriente hasta la intersección con la Ruta G-952 y desde aquí seguir en dirección sur-oriente 3,15 kilómetros hasta llegar a la Mina El Turco.</w:t>
            </w:r>
          </w:p>
        </w:tc>
      </w:tr>
    </w:tbl>
    <w:p w14:paraId="277AC041" w14:textId="063C8D40" w:rsidR="00C54891" w:rsidRPr="00742136" w:rsidRDefault="00C54891" w:rsidP="00497690">
      <w:pPr>
        <w:jc w:val="left"/>
        <w:sectPr w:rsidR="00C54891" w:rsidRPr="00742136" w:rsidSect="00A70F8F">
          <w:pgSz w:w="15840" w:h="12240" w:orient="landscape"/>
          <w:pgMar w:top="1134" w:right="1134" w:bottom="1134" w:left="1134" w:header="709" w:footer="709" w:gutter="0"/>
          <w:cols w:space="708"/>
          <w:docGrid w:linePitch="360"/>
        </w:sectPr>
      </w:pPr>
    </w:p>
    <w:p w14:paraId="6F527A67" w14:textId="7189C533" w:rsidR="00B1722C" w:rsidRPr="00742136" w:rsidRDefault="00B1722C" w:rsidP="00806B55">
      <w:pPr>
        <w:pStyle w:val="Ttulo1"/>
        <w:spacing w:after="280"/>
        <w:ind w:left="431" w:hanging="431"/>
        <w:contextualSpacing w:val="0"/>
      </w:pPr>
      <w:bookmarkStart w:id="37" w:name="_Toc352162448"/>
      <w:bookmarkStart w:id="38" w:name="_Toc352162785"/>
      <w:bookmarkStart w:id="39" w:name="_Toc352840384"/>
      <w:bookmarkStart w:id="40" w:name="_Toc352841444"/>
      <w:bookmarkStart w:id="41" w:name="_Toc24022785"/>
      <w:r w:rsidRPr="00742136">
        <w:lastRenderedPageBreak/>
        <w:t xml:space="preserve">INSTRUMENTOS DE </w:t>
      </w:r>
      <w:r w:rsidR="00B530A1">
        <w:t>CARÁCTER</w:t>
      </w:r>
      <w:r w:rsidRPr="00742136">
        <w:t xml:space="preserve"> AMBIENTAL </w:t>
      </w:r>
      <w:r w:rsidR="00B530A1">
        <w:t>FISCALIZADOS</w:t>
      </w:r>
      <w:bookmarkEnd w:id="37"/>
      <w:bookmarkEnd w:id="38"/>
      <w:bookmarkEnd w:id="39"/>
      <w:bookmarkEnd w:id="40"/>
      <w:bookmarkEnd w:id="41"/>
    </w:p>
    <w:tbl>
      <w:tblPr>
        <w:tblW w:w="9935" w:type="dxa"/>
        <w:jc w:val="center"/>
        <w:tblLayout w:type="fixed"/>
        <w:tblCellMar>
          <w:left w:w="70" w:type="dxa"/>
          <w:right w:w="70" w:type="dxa"/>
        </w:tblCellMar>
        <w:tblLook w:val="04A0" w:firstRow="1" w:lastRow="0" w:firstColumn="1" w:lastColumn="0" w:noHBand="0" w:noVBand="1"/>
      </w:tblPr>
      <w:tblGrid>
        <w:gridCol w:w="397"/>
        <w:gridCol w:w="1133"/>
        <w:gridCol w:w="1278"/>
        <w:gridCol w:w="570"/>
        <w:gridCol w:w="1135"/>
        <w:gridCol w:w="1423"/>
        <w:gridCol w:w="2835"/>
        <w:gridCol w:w="1164"/>
      </w:tblGrid>
      <w:tr w:rsidR="005611C1" w:rsidRPr="00E627B0" w14:paraId="27BD77B7" w14:textId="77777777" w:rsidTr="002F764E">
        <w:trPr>
          <w:trHeight w:val="244"/>
          <w:jc w:val="center"/>
        </w:trPr>
        <w:tc>
          <w:tcPr>
            <w:tcW w:w="5000" w:type="pct"/>
            <w:gridSpan w:val="8"/>
            <w:vMerge w:val="restart"/>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14:paraId="170EA430" w14:textId="77777777" w:rsidR="005611C1" w:rsidRPr="00E627B0" w:rsidRDefault="005611C1" w:rsidP="002F764E">
            <w:pPr>
              <w:jc w:val="left"/>
              <w:rPr>
                <w:rFonts w:eastAsia="Times New Roman" w:cs="Calibri"/>
                <w:b/>
                <w:bCs/>
                <w:color w:val="000000"/>
                <w:sz w:val="20"/>
                <w:szCs w:val="20"/>
                <w:lang w:eastAsia="es-CL"/>
              </w:rPr>
            </w:pPr>
            <w:bookmarkStart w:id="42" w:name="_Toc352840385"/>
            <w:bookmarkStart w:id="43" w:name="_Toc352841445"/>
            <w:r w:rsidRPr="00E627B0">
              <w:rPr>
                <w:rFonts w:eastAsia="Times New Roman" w:cs="Calibri"/>
                <w:b/>
                <w:bCs/>
                <w:color w:val="000000"/>
                <w:sz w:val="20"/>
                <w:szCs w:val="20"/>
                <w:lang w:eastAsia="es-CL"/>
              </w:rPr>
              <w:t>Identificación de Instrumentos de Carácter Ambiental fiscalizados.</w:t>
            </w:r>
          </w:p>
        </w:tc>
      </w:tr>
      <w:tr w:rsidR="005611C1" w:rsidRPr="00E627B0" w14:paraId="500CA059" w14:textId="77777777" w:rsidTr="002F764E">
        <w:trPr>
          <w:trHeight w:val="244"/>
          <w:jc w:val="center"/>
        </w:trPr>
        <w:tc>
          <w:tcPr>
            <w:tcW w:w="5000" w:type="pct"/>
            <w:gridSpan w:val="8"/>
            <w:vMerge/>
            <w:tcBorders>
              <w:top w:val="single" w:sz="4" w:space="0" w:color="auto"/>
              <w:left w:val="single" w:sz="4" w:space="0" w:color="auto"/>
              <w:bottom w:val="single" w:sz="4" w:space="0" w:color="000000"/>
              <w:right w:val="single" w:sz="4" w:space="0" w:color="000000"/>
            </w:tcBorders>
            <w:vAlign w:val="center"/>
            <w:hideMark/>
          </w:tcPr>
          <w:p w14:paraId="2AA67CC0" w14:textId="77777777" w:rsidR="005611C1" w:rsidRPr="00E627B0" w:rsidRDefault="005611C1" w:rsidP="002F764E">
            <w:pPr>
              <w:jc w:val="left"/>
              <w:rPr>
                <w:rFonts w:eastAsia="Times New Roman" w:cs="Calibri"/>
                <w:b/>
                <w:bCs/>
                <w:color w:val="000000"/>
                <w:sz w:val="20"/>
                <w:szCs w:val="20"/>
                <w:lang w:eastAsia="es-CL"/>
              </w:rPr>
            </w:pPr>
          </w:p>
        </w:tc>
      </w:tr>
      <w:tr w:rsidR="00E627B0" w:rsidRPr="00E627B0" w14:paraId="1347D9DA" w14:textId="77777777" w:rsidTr="00E627B0">
        <w:trPr>
          <w:trHeight w:val="659"/>
          <w:jc w:val="center"/>
        </w:trPr>
        <w:tc>
          <w:tcPr>
            <w:tcW w:w="200" w:type="pct"/>
            <w:tcBorders>
              <w:top w:val="nil"/>
              <w:left w:val="single" w:sz="4" w:space="0" w:color="auto"/>
              <w:bottom w:val="single" w:sz="4" w:space="0" w:color="auto"/>
              <w:right w:val="single" w:sz="4" w:space="0" w:color="auto"/>
            </w:tcBorders>
            <w:shd w:val="clear" w:color="auto" w:fill="auto"/>
            <w:vAlign w:val="center"/>
            <w:hideMark/>
          </w:tcPr>
          <w:p w14:paraId="0F7064EE" w14:textId="77777777" w:rsidR="00A8658D" w:rsidRPr="00E627B0" w:rsidRDefault="00A8658D" w:rsidP="002F764E">
            <w:pPr>
              <w:jc w:val="center"/>
              <w:rPr>
                <w:rFonts w:eastAsia="Times New Roman" w:cs="Calibri"/>
                <w:b/>
                <w:bCs/>
                <w:sz w:val="20"/>
                <w:szCs w:val="20"/>
                <w:lang w:eastAsia="es-CL"/>
              </w:rPr>
            </w:pPr>
            <w:r w:rsidRPr="00E627B0">
              <w:rPr>
                <w:rFonts w:eastAsia="Times New Roman" w:cs="Calibri"/>
                <w:b/>
                <w:bCs/>
                <w:sz w:val="20"/>
                <w:szCs w:val="20"/>
                <w:lang w:eastAsia="es-CL"/>
              </w:rPr>
              <w:t>N°</w:t>
            </w:r>
          </w:p>
        </w:tc>
        <w:tc>
          <w:tcPr>
            <w:tcW w:w="57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C53686E" w14:textId="088ECC0D" w:rsidR="00A8658D" w:rsidRPr="00E627B0" w:rsidRDefault="00A8658D" w:rsidP="002F764E">
            <w:pPr>
              <w:jc w:val="center"/>
              <w:rPr>
                <w:rFonts w:eastAsia="Times New Roman" w:cs="Calibri"/>
                <w:b/>
                <w:bCs/>
                <w:sz w:val="20"/>
                <w:szCs w:val="20"/>
                <w:lang w:eastAsia="es-CL"/>
              </w:rPr>
            </w:pPr>
            <w:r w:rsidRPr="00E627B0">
              <w:rPr>
                <w:rFonts w:eastAsia="Times New Roman" w:cs="Calibri"/>
                <w:b/>
                <w:bCs/>
                <w:sz w:val="20"/>
                <w:szCs w:val="20"/>
                <w:lang w:eastAsia="es-CL"/>
              </w:rPr>
              <w:t>Tipo de documento</w:t>
            </w:r>
          </w:p>
        </w:tc>
        <w:tc>
          <w:tcPr>
            <w:tcW w:w="643" w:type="pct"/>
            <w:tcBorders>
              <w:top w:val="single" w:sz="4" w:space="0" w:color="auto"/>
              <w:left w:val="single" w:sz="4" w:space="0" w:color="auto"/>
              <w:bottom w:val="single" w:sz="4" w:space="0" w:color="auto"/>
              <w:right w:val="single" w:sz="4" w:space="0" w:color="auto"/>
            </w:tcBorders>
            <w:shd w:val="clear" w:color="auto" w:fill="auto"/>
            <w:vAlign w:val="center"/>
          </w:tcPr>
          <w:p w14:paraId="65DCB5D5" w14:textId="339F7D18" w:rsidR="00A8658D" w:rsidRPr="00E627B0" w:rsidRDefault="00A8658D" w:rsidP="002F764E">
            <w:pPr>
              <w:jc w:val="center"/>
              <w:rPr>
                <w:rFonts w:eastAsia="Times New Roman" w:cs="Calibri"/>
                <w:b/>
                <w:bCs/>
                <w:sz w:val="20"/>
                <w:szCs w:val="20"/>
                <w:lang w:eastAsia="es-CL"/>
              </w:rPr>
            </w:pPr>
            <w:r w:rsidRPr="00E627B0">
              <w:rPr>
                <w:rFonts w:eastAsia="Times New Roman" w:cs="Calibri"/>
                <w:b/>
                <w:bCs/>
                <w:sz w:val="20"/>
                <w:szCs w:val="20"/>
                <w:lang w:eastAsia="es-CL"/>
              </w:rPr>
              <w:t>Tipo de Instrumento</w:t>
            </w:r>
          </w:p>
        </w:tc>
        <w:tc>
          <w:tcPr>
            <w:tcW w:w="28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7D7F4A1" w14:textId="77777777" w:rsidR="00A8658D" w:rsidRPr="00E627B0" w:rsidRDefault="00A8658D" w:rsidP="002F764E">
            <w:pPr>
              <w:jc w:val="center"/>
              <w:rPr>
                <w:rFonts w:eastAsia="Times New Roman" w:cs="Calibri"/>
                <w:b/>
                <w:bCs/>
                <w:sz w:val="20"/>
                <w:szCs w:val="20"/>
                <w:lang w:eastAsia="es-CL"/>
              </w:rPr>
            </w:pPr>
            <w:r w:rsidRPr="00E627B0">
              <w:rPr>
                <w:rFonts w:eastAsia="Times New Roman" w:cs="Calibri"/>
                <w:b/>
                <w:bCs/>
                <w:sz w:val="20"/>
                <w:szCs w:val="20"/>
                <w:lang w:eastAsia="es-CL"/>
              </w:rPr>
              <w:t>N°</w:t>
            </w:r>
          </w:p>
        </w:tc>
        <w:tc>
          <w:tcPr>
            <w:tcW w:w="57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2D07FD5" w14:textId="77777777" w:rsidR="00A8658D" w:rsidRPr="00E627B0" w:rsidRDefault="00A8658D" w:rsidP="002F764E">
            <w:pPr>
              <w:jc w:val="center"/>
              <w:rPr>
                <w:rFonts w:eastAsia="Times New Roman" w:cs="Calibri"/>
                <w:b/>
                <w:bCs/>
                <w:sz w:val="20"/>
                <w:szCs w:val="20"/>
                <w:lang w:eastAsia="es-CL"/>
              </w:rPr>
            </w:pPr>
            <w:r w:rsidRPr="00E627B0">
              <w:rPr>
                <w:rFonts w:eastAsia="Times New Roman" w:cs="Calibri"/>
                <w:b/>
                <w:bCs/>
                <w:sz w:val="20"/>
                <w:szCs w:val="20"/>
                <w:lang w:eastAsia="es-CL"/>
              </w:rPr>
              <w:t>Fecha</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3C4E2D3" w14:textId="63EE7AA6" w:rsidR="00A8658D" w:rsidRPr="00E627B0" w:rsidRDefault="00A8658D" w:rsidP="005611C1">
            <w:pPr>
              <w:jc w:val="center"/>
              <w:rPr>
                <w:rFonts w:eastAsia="Times New Roman" w:cs="Calibri"/>
                <w:b/>
                <w:bCs/>
                <w:sz w:val="20"/>
                <w:szCs w:val="20"/>
                <w:lang w:eastAsia="es-CL"/>
              </w:rPr>
            </w:pPr>
            <w:r w:rsidRPr="00E627B0">
              <w:rPr>
                <w:rFonts w:eastAsia="Times New Roman" w:cs="Calibri"/>
                <w:b/>
                <w:bCs/>
                <w:sz w:val="20"/>
                <w:szCs w:val="20"/>
                <w:lang w:eastAsia="es-CL"/>
              </w:rPr>
              <w:t>Organismo / Institución</w:t>
            </w:r>
          </w:p>
        </w:tc>
        <w:tc>
          <w:tcPr>
            <w:tcW w:w="14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33E8754" w14:textId="4915DBCE" w:rsidR="00A8658D" w:rsidRPr="00E627B0" w:rsidRDefault="00A8658D" w:rsidP="002F764E">
            <w:pPr>
              <w:jc w:val="center"/>
              <w:rPr>
                <w:rFonts w:eastAsia="Times New Roman" w:cs="Calibri"/>
                <w:b/>
                <w:bCs/>
                <w:sz w:val="20"/>
                <w:szCs w:val="20"/>
                <w:lang w:eastAsia="es-CL"/>
              </w:rPr>
            </w:pPr>
            <w:r w:rsidRPr="00E627B0">
              <w:rPr>
                <w:rFonts w:eastAsia="Times New Roman" w:cs="Calibri"/>
                <w:b/>
                <w:bCs/>
                <w:sz w:val="20"/>
                <w:szCs w:val="20"/>
                <w:lang w:eastAsia="es-CL"/>
              </w:rPr>
              <w:t>Nombre del proyecto fiscalizado</w:t>
            </w:r>
          </w:p>
        </w:tc>
        <w:tc>
          <w:tcPr>
            <w:tcW w:w="58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722F617" w14:textId="10AAD6C1" w:rsidR="00A8658D" w:rsidRPr="00E627B0" w:rsidRDefault="00A8658D" w:rsidP="002F764E">
            <w:pPr>
              <w:jc w:val="center"/>
              <w:rPr>
                <w:rFonts w:eastAsia="Times New Roman" w:cs="Calibri"/>
                <w:b/>
                <w:bCs/>
                <w:sz w:val="20"/>
                <w:szCs w:val="20"/>
                <w:lang w:eastAsia="es-CL"/>
              </w:rPr>
            </w:pPr>
            <w:r w:rsidRPr="00E627B0">
              <w:rPr>
                <w:rFonts w:eastAsia="Times New Roman" w:cs="Calibri"/>
                <w:b/>
                <w:bCs/>
                <w:sz w:val="20"/>
                <w:szCs w:val="20"/>
                <w:lang w:eastAsia="es-CL"/>
              </w:rPr>
              <w:t>Comentario</w:t>
            </w:r>
          </w:p>
        </w:tc>
      </w:tr>
      <w:tr w:rsidR="00E627B0" w:rsidRPr="00E627B0" w14:paraId="1375AFA7" w14:textId="77777777" w:rsidTr="00E627B0">
        <w:trPr>
          <w:trHeight w:val="420"/>
          <w:jc w:val="center"/>
        </w:trPr>
        <w:tc>
          <w:tcPr>
            <w:tcW w:w="200" w:type="pct"/>
            <w:tcBorders>
              <w:top w:val="nil"/>
              <w:left w:val="single" w:sz="4" w:space="0" w:color="auto"/>
              <w:bottom w:val="single" w:sz="4" w:space="0" w:color="auto"/>
              <w:right w:val="single" w:sz="4" w:space="0" w:color="auto"/>
            </w:tcBorders>
            <w:shd w:val="clear" w:color="auto" w:fill="auto"/>
            <w:noWrap/>
            <w:vAlign w:val="center"/>
            <w:hideMark/>
          </w:tcPr>
          <w:p w14:paraId="40416184" w14:textId="00676C3D" w:rsidR="008B6174" w:rsidRPr="00E627B0" w:rsidRDefault="008B6174" w:rsidP="008B6174">
            <w:pPr>
              <w:jc w:val="center"/>
              <w:rPr>
                <w:rFonts w:eastAsia="Times New Roman" w:cs="Calibri"/>
                <w:color w:val="000000"/>
                <w:sz w:val="20"/>
                <w:szCs w:val="20"/>
                <w:lang w:eastAsia="es-CL"/>
              </w:rPr>
            </w:pPr>
            <w:r w:rsidRPr="00E627B0">
              <w:rPr>
                <w:rFonts w:eastAsia="Times New Roman" w:cs="Calibri"/>
                <w:color w:val="000000"/>
                <w:sz w:val="20"/>
                <w:szCs w:val="20"/>
                <w:lang w:eastAsia="es-CL"/>
              </w:rPr>
              <w:t>1</w:t>
            </w:r>
          </w:p>
        </w:tc>
        <w:tc>
          <w:tcPr>
            <w:tcW w:w="57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74BB5A1" w14:textId="01F4B322" w:rsidR="008B6174" w:rsidRPr="00E627B0" w:rsidRDefault="008B6174" w:rsidP="008B6174">
            <w:pPr>
              <w:jc w:val="center"/>
              <w:rPr>
                <w:rFonts w:cstheme="minorHAnsi"/>
                <w:sz w:val="20"/>
                <w:szCs w:val="20"/>
              </w:rPr>
            </w:pPr>
            <w:r w:rsidRPr="00E627B0">
              <w:rPr>
                <w:rFonts w:cstheme="minorHAnsi"/>
                <w:sz w:val="20"/>
                <w:szCs w:val="20"/>
              </w:rPr>
              <w:t>Resolución</w:t>
            </w:r>
          </w:p>
        </w:tc>
        <w:tc>
          <w:tcPr>
            <w:tcW w:w="643" w:type="pct"/>
            <w:tcBorders>
              <w:top w:val="single" w:sz="4" w:space="0" w:color="auto"/>
              <w:left w:val="single" w:sz="4" w:space="0" w:color="auto"/>
              <w:bottom w:val="single" w:sz="4" w:space="0" w:color="auto"/>
              <w:right w:val="single" w:sz="4" w:space="0" w:color="auto"/>
            </w:tcBorders>
            <w:shd w:val="clear" w:color="auto" w:fill="auto"/>
            <w:vAlign w:val="center"/>
          </w:tcPr>
          <w:p w14:paraId="2746E1B7" w14:textId="5C9DF223" w:rsidR="008B6174" w:rsidRPr="00E627B0" w:rsidRDefault="008B6174" w:rsidP="008B6174">
            <w:pPr>
              <w:jc w:val="center"/>
              <w:rPr>
                <w:rFonts w:cstheme="minorHAnsi"/>
                <w:sz w:val="20"/>
                <w:szCs w:val="20"/>
              </w:rPr>
            </w:pPr>
            <w:r w:rsidRPr="00E627B0">
              <w:rPr>
                <w:sz w:val="20"/>
                <w:szCs w:val="20"/>
              </w:rPr>
              <w:t>RCA</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C247AFE" w14:textId="4E751CD7" w:rsidR="008B6174" w:rsidRPr="00E627B0" w:rsidRDefault="008B6174" w:rsidP="008B6174">
            <w:pPr>
              <w:jc w:val="center"/>
              <w:rPr>
                <w:rFonts w:eastAsia="Times New Roman" w:cs="Calibri"/>
                <w:color w:val="000000"/>
                <w:sz w:val="20"/>
                <w:szCs w:val="20"/>
                <w:lang w:eastAsia="es-CL"/>
              </w:rPr>
            </w:pPr>
            <w:r w:rsidRPr="00E627B0">
              <w:rPr>
                <w:rFonts w:eastAsia="Times New Roman" w:cs="Calibri"/>
                <w:color w:val="000000"/>
                <w:sz w:val="20"/>
                <w:szCs w:val="20"/>
                <w:lang w:eastAsia="es-CL"/>
              </w:rPr>
              <w:t>127</w:t>
            </w:r>
          </w:p>
        </w:tc>
        <w:tc>
          <w:tcPr>
            <w:tcW w:w="57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E8F657A" w14:textId="1D9DD769" w:rsidR="008B6174" w:rsidRPr="00E627B0" w:rsidRDefault="008B6174" w:rsidP="008B6174">
            <w:pPr>
              <w:jc w:val="center"/>
              <w:rPr>
                <w:rFonts w:eastAsia="Times New Roman" w:cs="Calibri"/>
                <w:color w:val="000000"/>
                <w:sz w:val="20"/>
                <w:szCs w:val="20"/>
                <w:lang w:eastAsia="es-CL"/>
              </w:rPr>
            </w:pPr>
            <w:r w:rsidRPr="00E627B0">
              <w:rPr>
                <w:sz w:val="20"/>
                <w:szCs w:val="20"/>
              </w:rPr>
              <w:t>29.04.2016</w:t>
            </w:r>
          </w:p>
        </w:tc>
        <w:tc>
          <w:tcPr>
            <w:tcW w:w="71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FACDB25" w14:textId="77777777" w:rsidR="008B6174" w:rsidRPr="00E627B0" w:rsidRDefault="008B6174" w:rsidP="008B6174">
            <w:pPr>
              <w:jc w:val="center"/>
              <w:rPr>
                <w:rFonts w:eastAsia="Times New Roman" w:cs="Calibri"/>
                <w:color w:val="000000"/>
                <w:sz w:val="20"/>
                <w:szCs w:val="20"/>
                <w:lang w:eastAsia="es-CL"/>
              </w:rPr>
            </w:pPr>
            <w:r w:rsidRPr="00E627B0">
              <w:rPr>
                <w:rFonts w:eastAsia="Times New Roman" w:cs="Calibri"/>
                <w:color w:val="000000"/>
                <w:sz w:val="20"/>
                <w:szCs w:val="20"/>
                <w:lang w:eastAsia="es-CL"/>
              </w:rPr>
              <w:t>CEA</w:t>
            </w:r>
          </w:p>
          <w:p w14:paraId="46265C29" w14:textId="05601255" w:rsidR="008B6174" w:rsidRPr="00E627B0" w:rsidRDefault="008B6174" w:rsidP="008B6174">
            <w:pPr>
              <w:jc w:val="center"/>
              <w:rPr>
                <w:rFonts w:eastAsia="Times New Roman" w:cs="Calibri"/>
                <w:color w:val="000000"/>
                <w:sz w:val="20"/>
                <w:szCs w:val="20"/>
                <w:lang w:eastAsia="es-CL"/>
              </w:rPr>
            </w:pPr>
            <w:r w:rsidRPr="00E627B0">
              <w:rPr>
                <w:rFonts w:eastAsia="Times New Roman" w:cs="Calibri"/>
                <w:color w:val="000000"/>
                <w:sz w:val="20"/>
                <w:szCs w:val="20"/>
                <w:lang w:eastAsia="es-CL"/>
              </w:rPr>
              <w:t>Región de Valparaíso</w:t>
            </w:r>
          </w:p>
        </w:tc>
        <w:tc>
          <w:tcPr>
            <w:tcW w:w="142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8AA6A22" w14:textId="16AE1734" w:rsidR="008B6174" w:rsidRPr="00E627B0" w:rsidRDefault="008B6174" w:rsidP="008B6174">
            <w:pPr>
              <w:rPr>
                <w:rFonts w:eastAsia="Times New Roman" w:cs="Calibri"/>
                <w:color w:val="000000"/>
                <w:sz w:val="20"/>
                <w:szCs w:val="20"/>
                <w:lang w:eastAsia="es-CL"/>
              </w:rPr>
            </w:pPr>
            <w:r w:rsidRPr="00E627B0">
              <w:rPr>
                <w:rFonts w:eastAsia="Times New Roman" w:cs="Calibri"/>
                <w:color w:val="000000"/>
                <w:sz w:val="20"/>
                <w:szCs w:val="20"/>
                <w:lang w:eastAsia="es-CL"/>
              </w:rPr>
              <w:t>Modificación Proyecto Mina El Turco, Sectores Sofía 2 y Turco Sur.</w:t>
            </w:r>
          </w:p>
        </w:tc>
        <w:tc>
          <w:tcPr>
            <w:tcW w:w="5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07FD75C" w14:textId="2D67B490" w:rsidR="008B6174" w:rsidRPr="00E627B0" w:rsidRDefault="008B6174" w:rsidP="008B6174">
            <w:pPr>
              <w:jc w:val="center"/>
              <w:rPr>
                <w:rFonts w:eastAsia="Times New Roman" w:cs="Calibri"/>
                <w:sz w:val="20"/>
                <w:szCs w:val="20"/>
                <w:lang w:eastAsia="es-CL"/>
              </w:rPr>
            </w:pPr>
            <w:r w:rsidRPr="00E627B0">
              <w:rPr>
                <w:rFonts w:eastAsia="Times New Roman" w:cs="Calibri"/>
                <w:sz w:val="20"/>
                <w:szCs w:val="20"/>
                <w:lang w:eastAsia="es-CL"/>
              </w:rPr>
              <w:t>-------</w:t>
            </w:r>
          </w:p>
        </w:tc>
      </w:tr>
      <w:tr w:rsidR="00E627B0" w:rsidRPr="00E627B0" w14:paraId="0E53849B" w14:textId="77777777" w:rsidTr="00E627B0">
        <w:trPr>
          <w:trHeight w:val="420"/>
          <w:jc w:val="center"/>
        </w:trPr>
        <w:tc>
          <w:tcPr>
            <w:tcW w:w="20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38FD619" w14:textId="6F96800F" w:rsidR="008B6174" w:rsidRPr="00E627B0" w:rsidRDefault="008B6174" w:rsidP="008B6174">
            <w:pPr>
              <w:jc w:val="center"/>
              <w:rPr>
                <w:rFonts w:eastAsia="Times New Roman" w:cs="Calibri"/>
                <w:color w:val="000000"/>
                <w:sz w:val="20"/>
                <w:szCs w:val="20"/>
                <w:lang w:eastAsia="es-CL"/>
              </w:rPr>
            </w:pPr>
            <w:r w:rsidRPr="00E627B0">
              <w:rPr>
                <w:rFonts w:eastAsia="Times New Roman" w:cs="Calibri"/>
                <w:color w:val="000000"/>
                <w:sz w:val="20"/>
                <w:szCs w:val="20"/>
                <w:lang w:eastAsia="es-CL"/>
              </w:rPr>
              <w:t>2</w:t>
            </w:r>
          </w:p>
        </w:tc>
        <w:tc>
          <w:tcPr>
            <w:tcW w:w="57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01540AB" w14:textId="1E3FB723" w:rsidR="008B6174" w:rsidRPr="00E627B0" w:rsidRDefault="008B6174" w:rsidP="008B6174">
            <w:pPr>
              <w:jc w:val="center"/>
              <w:rPr>
                <w:rFonts w:cstheme="minorHAnsi"/>
                <w:sz w:val="20"/>
                <w:szCs w:val="20"/>
              </w:rPr>
            </w:pPr>
            <w:r w:rsidRPr="00E627B0">
              <w:rPr>
                <w:rFonts w:cstheme="minorHAnsi"/>
                <w:sz w:val="20"/>
                <w:szCs w:val="20"/>
              </w:rPr>
              <w:t>Resolución</w:t>
            </w:r>
          </w:p>
        </w:tc>
        <w:tc>
          <w:tcPr>
            <w:tcW w:w="643" w:type="pct"/>
            <w:tcBorders>
              <w:top w:val="single" w:sz="4" w:space="0" w:color="auto"/>
              <w:left w:val="single" w:sz="4" w:space="0" w:color="auto"/>
              <w:bottom w:val="single" w:sz="4" w:space="0" w:color="auto"/>
              <w:right w:val="single" w:sz="4" w:space="0" w:color="auto"/>
            </w:tcBorders>
            <w:shd w:val="clear" w:color="auto" w:fill="auto"/>
            <w:vAlign w:val="center"/>
          </w:tcPr>
          <w:p w14:paraId="3A5EB3D1" w14:textId="0D618266" w:rsidR="008B6174" w:rsidRPr="00E627B0" w:rsidRDefault="008B6174" w:rsidP="008B6174">
            <w:pPr>
              <w:jc w:val="center"/>
              <w:rPr>
                <w:sz w:val="20"/>
                <w:szCs w:val="20"/>
              </w:rPr>
            </w:pPr>
            <w:r w:rsidRPr="00E627B0">
              <w:rPr>
                <w:sz w:val="20"/>
                <w:szCs w:val="20"/>
              </w:rPr>
              <w:t>RCA</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E252EA4" w14:textId="69641880" w:rsidR="008B6174" w:rsidRPr="00E627B0" w:rsidRDefault="008B6174" w:rsidP="008B6174">
            <w:pPr>
              <w:jc w:val="center"/>
              <w:rPr>
                <w:rFonts w:eastAsia="Times New Roman" w:cs="Calibri"/>
                <w:color w:val="000000"/>
                <w:sz w:val="20"/>
                <w:szCs w:val="20"/>
                <w:lang w:eastAsia="es-CL"/>
              </w:rPr>
            </w:pPr>
            <w:r w:rsidRPr="00E627B0">
              <w:rPr>
                <w:rFonts w:eastAsia="Times New Roman" w:cs="Calibri"/>
                <w:color w:val="000000"/>
                <w:sz w:val="20"/>
                <w:szCs w:val="20"/>
                <w:lang w:eastAsia="es-CL"/>
              </w:rPr>
              <w:t>131</w:t>
            </w:r>
          </w:p>
        </w:tc>
        <w:tc>
          <w:tcPr>
            <w:tcW w:w="57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37B41FD" w14:textId="400CD7B8" w:rsidR="008B6174" w:rsidRPr="00E627B0" w:rsidRDefault="008B6174" w:rsidP="008B6174">
            <w:pPr>
              <w:jc w:val="center"/>
              <w:rPr>
                <w:sz w:val="20"/>
                <w:szCs w:val="20"/>
              </w:rPr>
            </w:pPr>
            <w:r w:rsidRPr="00E627B0">
              <w:rPr>
                <w:sz w:val="20"/>
                <w:szCs w:val="20"/>
              </w:rPr>
              <w:t>16.05.2015</w:t>
            </w:r>
          </w:p>
        </w:tc>
        <w:tc>
          <w:tcPr>
            <w:tcW w:w="71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A9F5CC7" w14:textId="47BC72ED" w:rsidR="008B6174" w:rsidRPr="00E627B0" w:rsidRDefault="008B6174" w:rsidP="008B6174">
            <w:pPr>
              <w:jc w:val="center"/>
              <w:rPr>
                <w:rFonts w:eastAsia="Times New Roman" w:cs="Calibri"/>
                <w:color w:val="000000"/>
                <w:sz w:val="20"/>
                <w:szCs w:val="20"/>
                <w:lang w:eastAsia="es-CL"/>
              </w:rPr>
            </w:pPr>
            <w:r w:rsidRPr="00E627B0">
              <w:rPr>
                <w:rFonts w:eastAsia="Times New Roman" w:cs="Calibri"/>
                <w:color w:val="000000"/>
                <w:sz w:val="20"/>
                <w:szCs w:val="20"/>
                <w:lang w:eastAsia="es-CL"/>
              </w:rPr>
              <w:t>COREMA Región de Valparaíso</w:t>
            </w:r>
          </w:p>
        </w:tc>
        <w:tc>
          <w:tcPr>
            <w:tcW w:w="1427"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EB71E48" w14:textId="2391DA12" w:rsidR="008B6174" w:rsidRPr="00E627B0" w:rsidRDefault="008B6174" w:rsidP="008B6174">
            <w:pPr>
              <w:rPr>
                <w:rFonts w:eastAsia="Times New Roman" w:cs="Calibri"/>
                <w:color w:val="000000"/>
                <w:sz w:val="20"/>
                <w:szCs w:val="20"/>
                <w:lang w:eastAsia="es-CL"/>
              </w:rPr>
            </w:pPr>
            <w:r w:rsidRPr="00E627B0">
              <w:rPr>
                <w:rFonts w:eastAsia="Times New Roman" w:cs="Calibri"/>
                <w:color w:val="000000"/>
                <w:sz w:val="20"/>
                <w:szCs w:val="20"/>
                <w:lang w:eastAsia="es-CL"/>
              </w:rPr>
              <w:t>Proyecto Mina El Turco</w:t>
            </w:r>
          </w:p>
        </w:tc>
        <w:tc>
          <w:tcPr>
            <w:tcW w:w="5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211576C" w14:textId="152D745C" w:rsidR="008B6174" w:rsidRPr="00E627B0" w:rsidRDefault="008B6174" w:rsidP="008B6174">
            <w:pPr>
              <w:jc w:val="center"/>
              <w:rPr>
                <w:rFonts w:eastAsia="Times New Roman" w:cs="Calibri"/>
                <w:sz w:val="20"/>
                <w:szCs w:val="20"/>
                <w:lang w:eastAsia="es-CL"/>
              </w:rPr>
            </w:pPr>
            <w:r w:rsidRPr="00E627B0">
              <w:rPr>
                <w:rFonts w:eastAsia="Times New Roman" w:cs="Calibri"/>
                <w:sz w:val="20"/>
                <w:szCs w:val="20"/>
                <w:lang w:eastAsia="es-CL"/>
              </w:rPr>
              <w:t>-------</w:t>
            </w:r>
          </w:p>
        </w:tc>
      </w:tr>
    </w:tbl>
    <w:p w14:paraId="6F527B1F" w14:textId="77777777" w:rsidR="00317531" w:rsidRPr="00742136" w:rsidRDefault="00B1722C" w:rsidP="00333D66">
      <w:pPr>
        <w:pStyle w:val="Ttulo1"/>
        <w:spacing w:before="600"/>
        <w:ind w:left="431" w:hanging="431"/>
        <w:contextualSpacing w:val="0"/>
      </w:pPr>
      <w:bookmarkStart w:id="44" w:name="_Toc24022786"/>
      <w:r w:rsidRPr="00742136">
        <w:t>ANTECEDENTES DE LA ACTIVIDAD DE FISCALIZACIÓN.</w:t>
      </w:r>
      <w:bookmarkEnd w:id="42"/>
      <w:bookmarkEnd w:id="43"/>
      <w:bookmarkEnd w:id="44"/>
    </w:p>
    <w:p w14:paraId="6F527B21" w14:textId="67720861" w:rsidR="00B1722C" w:rsidRPr="00742136" w:rsidRDefault="00B1722C" w:rsidP="00333D66">
      <w:pPr>
        <w:pStyle w:val="Ttulo2"/>
        <w:spacing w:before="360" w:after="200"/>
        <w:ind w:left="578" w:hanging="578"/>
        <w:contextualSpacing w:val="0"/>
      </w:pPr>
      <w:bookmarkStart w:id="45" w:name="_Toc352840386"/>
      <w:bookmarkStart w:id="46" w:name="_Toc352841446"/>
      <w:bookmarkStart w:id="47" w:name="_Toc353998112"/>
      <w:bookmarkStart w:id="48" w:name="_Toc353998185"/>
      <w:bookmarkStart w:id="49" w:name="_Toc382383537"/>
      <w:bookmarkStart w:id="50" w:name="_Toc382472359"/>
      <w:bookmarkStart w:id="51" w:name="_Toc24022787"/>
      <w:r w:rsidRPr="00742136">
        <w:t>Motivo de la Actividad de Fiscalización</w:t>
      </w:r>
      <w:r w:rsidR="00893A4E" w:rsidRPr="00742136">
        <w:t>.</w:t>
      </w:r>
      <w:bookmarkEnd w:id="45"/>
      <w:bookmarkEnd w:id="46"/>
      <w:bookmarkEnd w:id="47"/>
      <w:bookmarkEnd w:id="48"/>
      <w:bookmarkEnd w:id="49"/>
      <w:bookmarkEnd w:id="50"/>
      <w:bookmarkEnd w:id="51"/>
    </w:p>
    <w:tbl>
      <w:tblPr>
        <w:tblW w:w="495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2"/>
        <w:gridCol w:w="1841"/>
        <w:gridCol w:w="569"/>
        <w:gridCol w:w="7121"/>
      </w:tblGrid>
      <w:tr w:rsidR="00A8658D" w:rsidRPr="00742136" w14:paraId="71CA4FA1" w14:textId="77777777" w:rsidTr="00A8658D">
        <w:trPr>
          <w:trHeight w:val="90"/>
          <w:jc w:val="center"/>
        </w:trPr>
        <w:tc>
          <w:tcPr>
            <w:tcW w:w="1133" w:type="pct"/>
            <w:gridSpan w:val="2"/>
            <w:shd w:val="clear" w:color="auto" w:fill="auto"/>
            <w:tcMar>
              <w:top w:w="58" w:type="dxa"/>
              <w:left w:w="58" w:type="dxa"/>
              <w:bottom w:w="58" w:type="dxa"/>
              <w:right w:w="58" w:type="dxa"/>
            </w:tcMar>
          </w:tcPr>
          <w:p w14:paraId="5D3CEB30" w14:textId="1EFF4584" w:rsidR="00A8658D" w:rsidRPr="00742136" w:rsidRDefault="00A8658D" w:rsidP="00A8658D">
            <w:pPr>
              <w:jc w:val="left"/>
              <w:rPr>
                <w:b/>
                <w:sz w:val="20"/>
                <w:szCs w:val="20"/>
              </w:rPr>
            </w:pPr>
            <w:r w:rsidRPr="00742136">
              <w:rPr>
                <w:b/>
                <w:sz w:val="20"/>
                <w:szCs w:val="20"/>
              </w:rPr>
              <w:t>Motivo</w:t>
            </w:r>
          </w:p>
        </w:tc>
        <w:tc>
          <w:tcPr>
            <w:tcW w:w="3867" w:type="pct"/>
            <w:gridSpan w:val="2"/>
            <w:shd w:val="clear" w:color="auto" w:fill="auto"/>
          </w:tcPr>
          <w:p w14:paraId="0517815C" w14:textId="02E302D9" w:rsidR="00A8658D" w:rsidRPr="00742136" w:rsidRDefault="00A8658D" w:rsidP="00A8658D">
            <w:pPr>
              <w:ind w:firstLine="143"/>
              <w:jc w:val="left"/>
              <w:rPr>
                <w:b/>
                <w:sz w:val="20"/>
                <w:szCs w:val="20"/>
              </w:rPr>
            </w:pPr>
            <w:r w:rsidRPr="00742136">
              <w:rPr>
                <w:b/>
                <w:sz w:val="20"/>
                <w:szCs w:val="20"/>
              </w:rPr>
              <w:t>Descripción</w:t>
            </w:r>
          </w:p>
        </w:tc>
      </w:tr>
      <w:tr w:rsidR="00A8658D" w:rsidRPr="00742136" w14:paraId="6F527B28" w14:textId="77777777" w:rsidTr="001E7A7C">
        <w:trPr>
          <w:trHeight w:val="279"/>
          <w:jc w:val="center"/>
        </w:trPr>
        <w:tc>
          <w:tcPr>
            <w:tcW w:w="207" w:type="pct"/>
            <w:shd w:val="clear" w:color="auto" w:fill="auto"/>
            <w:tcMar>
              <w:top w:w="58" w:type="dxa"/>
              <w:left w:w="58" w:type="dxa"/>
              <w:bottom w:w="58" w:type="dxa"/>
              <w:right w:w="58" w:type="dxa"/>
            </w:tcMar>
            <w:vAlign w:val="center"/>
          </w:tcPr>
          <w:p w14:paraId="3D55E6FC" w14:textId="25E4C934" w:rsidR="00A8658D" w:rsidRPr="00742136" w:rsidRDefault="00A87C6A" w:rsidP="001E7A7C">
            <w:pPr>
              <w:jc w:val="center"/>
              <w:rPr>
                <w:sz w:val="20"/>
                <w:szCs w:val="20"/>
              </w:rPr>
            </w:pPr>
            <w:r w:rsidRPr="001E7A7C">
              <w:rPr>
                <w:b/>
                <w:sz w:val="20"/>
                <w:szCs w:val="20"/>
              </w:rPr>
              <w:t>X</w:t>
            </w:r>
          </w:p>
        </w:tc>
        <w:tc>
          <w:tcPr>
            <w:tcW w:w="926" w:type="pct"/>
            <w:shd w:val="clear" w:color="auto" w:fill="auto"/>
            <w:vAlign w:val="center"/>
          </w:tcPr>
          <w:p w14:paraId="6F527B24" w14:textId="184D7BE3" w:rsidR="00A8658D" w:rsidRPr="00742136" w:rsidRDefault="00A8658D" w:rsidP="001E7A7C">
            <w:pPr>
              <w:jc w:val="center"/>
              <w:rPr>
                <w:sz w:val="20"/>
                <w:szCs w:val="20"/>
              </w:rPr>
            </w:pPr>
            <w:r>
              <w:rPr>
                <w:sz w:val="20"/>
                <w:szCs w:val="20"/>
              </w:rPr>
              <w:t>Programada</w:t>
            </w:r>
          </w:p>
        </w:tc>
        <w:tc>
          <w:tcPr>
            <w:tcW w:w="3867" w:type="pct"/>
            <w:gridSpan w:val="2"/>
            <w:shd w:val="clear" w:color="auto" w:fill="auto"/>
          </w:tcPr>
          <w:p w14:paraId="6F527B27" w14:textId="6B157FC4" w:rsidR="00A8658D" w:rsidRPr="001E7A7C" w:rsidRDefault="00A87C6A" w:rsidP="0082350B">
            <w:pPr>
              <w:ind w:left="143"/>
              <w:rPr>
                <w:b/>
                <w:sz w:val="20"/>
                <w:szCs w:val="20"/>
              </w:rPr>
            </w:pPr>
            <w:r w:rsidRPr="00A87C6A">
              <w:rPr>
                <w:sz w:val="20"/>
                <w:szCs w:val="20"/>
              </w:rPr>
              <w:t xml:space="preserve">Según </w:t>
            </w:r>
            <w:r w:rsidR="00915F00">
              <w:rPr>
                <w:sz w:val="20"/>
                <w:szCs w:val="20"/>
              </w:rPr>
              <w:t>Resolución SMA N°1.</w:t>
            </w:r>
            <w:r w:rsidR="0082350B">
              <w:rPr>
                <w:sz w:val="20"/>
                <w:szCs w:val="20"/>
              </w:rPr>
              <w:t>524</w:t>
            </w:r>
            <w:r w:rsidR="00915F00">
              <w:rPr>
                <w:sz w:val="20"/>
                <w:szCs w:val="20"/>
              </w:rPr>
              <w:t>/201</w:t>
            </w:r>
            <w:r w:rsidR="0082350B">
              <w:rPr>
                <w:sz w:val="20"/>
                <w:szCs w:val="20"/>
              </w:rPr>
              <w:t>7</w:t>
            </w:r>
            <w:r w:rsidR="00915F00" w:rsidRPr="001B7DA7">
              <w:rPr>
                <w:sz w:val="20"/>
                <w:szCs w:val="20"/>
              </w:rPr>
              <w:t xml:space="preserve"> que fija </w:t>
            </w:r>
            <w:r w:rsidR="00915F00" w:rsidRPr="001B7DA7">
              <w:rPr>
                <w:sz w:val="20"/>
                <w:szCs w:val="20"/>
                <w:lang w:val="es-ES"/>
              </w:rPr>
              <w:t>Programa y Subprogramas Sectoriales de Fiscalización Ambiental de Resoluciones de Calific</w:t>
            </w:r>
            <w:r w:rsidR="00915F00">
              <w:rPr>
                <w:sz w:val="20"/>
                <w:szCs w:val="20"/>
                <w:lang w:val="es-ES"/>
              </w:rPr>
              <w:t>ación Ambiental para el año 201</w:t>
            </w:r>
            <w:r w:rsidR="0082350B">
              <w:rPr>
                <w:sz w:val="20"/>
                <w:szCs w:val="20"/>
                <w:lang w:val="es-ES"/>
              </w:rPr>
              <w:t>8</w:t>
            </w:r>
            <w:r w:rsidRPr="00A87C6A">
              <w:rPr>
                <w:sz w:val="20"/>
                <w:szCs w:val="20"/>
              </w:rPr>
              <w:t>.</w:t>
            </w:r>
          </w:p>
        </w:tc>
      </w:tr>
      <w:tr w:rsidR="001E7A7C" w:rsidRPr="00742136" w14:paraId="7F78E7D3" w14:textId="77777777" w:rsidTr="001E7A7C">
        <w:trPr>
          <w:trHeight w:val="195"/>
          <w:jc w:val="center"/>
        </w:trPr>
        <w:tc>
          <w:tcPr>
            <w:tcW w:w="207" w:type="pct"/>
            <w:vMerge w:val="restart"/>
            <w:shd w:val="clear" w:color="auto" w:fill="auto"/>
            <w:tcMar>
              <w:top w:w="58" w:type="dxa"/>
              <w:left w:w="58" w:type="dxa"/>
              <w:bottom w:w="58" w:type="dxa"/>
              <w:right w:w="58" w:type="dxa"/>
            </w:tcMar>
            <w:vAlign w:val="center"/>
          </w:tcPr>
          <w:p w14:paraId="04B61D22" w14:textId="213E05A9" w:rsidR="001E7A7C" w:rsidRPr="001E7A7C" w:rsidRDefault="001E7A7C" w:rsidP="001E7A7C">
            <w:pPr>
              <w:jc w:val="center"/>
              <w:rPr>
                <w:b/>
                <w:sz w:val="20"/>
                <w:szCs w:val="20"/>
              </w:rPr>
            </w:pPr>
          </w:p>
        </w:tc>
        <w:tc>
          <w:tcPr>
            <w:tcW w:w="926" w:type="pct"/>
            <w:vMerge w:val="restart"/>
            <w:shd w:val="clear" w:color="auto" w:fill="auto"/>
            <w:vAlign w:val="center"/>
          </w:tcPr>
          <w:p w14:paraId="59885739" w14:textId="2550A421" w:rsidR="001E7A7C" w:rsidRPr="00742136" w:rsidRDefault="001E7A7C" w:rsidP="001E7A7C">
            <w:pPr>
              <w:jc w:val="center"/>
              <w:rPr>
                <w:sz w:val="20"/>
                <w:szCs w:val="20"/>
              </w:rPr>
            </w:pPr>
            <w:r>
              <w:rPr>
                <w:sz w:val="20"/>
                <w:szCs w:val="20"/>
              </w:rPr>
              <w:t>No programada</w:t>
            </w:r>
          </w:p>
        </w:tc>
        <w:tc>
          <w:tcPr>
            <w:tcW w:w="286" w:type="pct"/>
            <w:shd w:val="clear" w:color="auto" w:fill="auto"/>
            <w:vAlign w:val="center"/>
          </w:tcPr>
          <w:p w14:paraId="5C4EBC14" w14:textId="5507A47C" w:rsidR="001E7A7C" w:rsidRPr="001E7A7C" w:rsidRDefault="001E7A7C" w:rsidP="001E7A7C">
            <w:pPr>
              <w:tabs>
                <w:tab w:val="left" w:pos="330"/>
                <w:tab w:val="center" w:pos="492"/>
              </w:tabs>
              <w:jc w:val="center"/>
              <w:rPr>
                <w:b/>
                <w:sz w:val="20"/>
                <w:szCs w:val="20"/>
              </w:rPr>
            </w:pPr>
          </w:p>
        </w:tc>
        <w:tc>
          <w:tcPr>
            <w:tcW w:w="3581" w:type="pct"/>
            <w:shd w:val="clear" w:color="auto" w:fill="auto"/>
          </w:tcPr>
          <w:p w14:paraId="5E87168C" w14:textId="490EFE01" w:rsidR="001E7A7C" w:rsidRPr="001E7A7C" w:rsidRDefault="001E7A7C" w:rsidP="00A8658D">
            <w:pPr>
              <w:ind w:firstLine="143"/>
              <w:jc w:val="left"/>
              <w:rPr>
                <w:sz w:val="20"/>
                <w:szCs w:val="20"/>
              </w:rPr>
            </w:pPr>
            <w:r>
              <w:rPr>
                <w:sz w:val="20"/>
                <w:szCs w:val="20"/>
              </w:rPr>
              <w:t>Denuncia</w:t>
            </w:r>
          </w:p>
        </w:tc>
      </w:tr>
      <w:tr w:rsidR="001E7A7C" w:rsidRPr="00742136" w14:paraId="274D0D6E" w14:textId="77777777" w:rsidTr="001E7A7C">
        <w:trPr>
          <w:trHeight w:val="195"/>
          <w:jc w:val="center"/>
        </w:trPr>
        <w:tc>
          <w:tcPr>
            <w:tcW w:w="207" w:type="pct"/>
            <w:vMerge/>
            <w:shd w:val="clear" w:color="auto" w:fill="auto"/>
            <w:tcMar>
              <w:top w:w="58" w:type="dxa"/>
              <w:left w:w="58" w:type="dxa"/>
              <w:bottom w:w="58" w:type="dxa"/>
              <w:right w:w="58" w:type="dxa"/>
            </w:tcMar>
            <w:vAlign w:val="center"/>
          </w:tcPr>
          <w:p w14:paraId="305D26F0" w14:textId="77777777" w:rsidR="001E7A7C" w:rsidRPr="001E7A7C" w:rsidRDefault="001E7A7C" w:rsidP="001E7A7C">
            <w:pPr>
              <w:jc w:val="center"/>
              <w:rPr>
                <w:b/>
                <w:sz w:val="20"/>
                <w:szCs w:val="20"/>
              </w:rPr>
            </w:pPr>
          </w:p>
        </w:tc>
        <w:tc>
          <w:tcPr>
            <w:tcW w:w="926" w:type="pct"/>
            <w:vMerge/>
            <w:shd w:val="clear" w:color="auto" w:fill="auto"/>
            <w:vAlign w:val="center"/>
          </w:tcPr>
          <w:p w14:paraId="00AB9358" w14:textId="77777777" w:rsidR="001E7A7C" w:rsidRDefault="001E7A7C" w:rsidP="001E7A7C">
            <w:pPr>
              <w:jc w:val="center"/>
              <w:rPr>
                <w:sz w:val="20"/>
                <w:szCs w:val="20"/>
              </w:rPr>
            </w:pPr>
          </w:p>
        </w:tc>
        <w:tc>
          <w:tcPr>
            <w:tcW w:w="286" w:type="pct"/>
            <w:shd w:val="clear" w:color="auto" w:fill="auto"/>
            <w:vAlign w:val="center"/>
          </w:tcPr>
          <w:p w14:paraId="7B2EB08E" w14:textId="77777777" w:rsidR="001E7A7C" w:rsidRPr="001E7A7C" w:rsidRDefault="001E7A7C" w:rsidP="001E7A7C">
            <w:pPr>
              <w:tabs>
                <w:tab w:val="left" w:pos="330"/>
                <w:tab w:val="center" w:pos="492"/>
              </w:tabs>
              <w:jc w:val="center"/>
              <w:rPr>
                <w:sz w:val="20"/>
                <w:szCs w:val="20"/>
              </w:rPr>
            </w:pPr>
          </w:p>
        </w:tc>
        <w:tc>
          <w:tcPr>
            <w:tcW w:w="3581" w:type="pct"/>
            <w:shd w:val="clear" w:color="auto" w:fill="auto"/>
          </w:tcPr>
          <w:p w14:paraId="51403564" w14:textId="5F333C03" w:rsidR="001E7A7C" w:rsidRPr="001E7A7C" w:rsidRDefault="001E7A7C" w:rsidP="00A8658D">
            <w:pPr>
              <w:ind w:firstLine="143"/>
              <w:jc w:val="left"/>
              <w:rPr>
                <w:sz w:val="20"/>
                <w:szCs w:val="20"/>
              </w:rPr>
            </w:pPr>
            <w:r>
              <w:rPr>
                <w:sz w:val="20"/>
                <w:szCs w:val="20"/>
              </w:rPr>
              <w:t>Autodenuncia</w:t>
            </w:r>
          </w:p>
        </w:tc>
      </w:tr>
      <w:tr w:rsidR="001E7A7C" w:rsidRPr="00742136" w14:paraId="586516DB" w14:textId="77777777" w:rsidTr="001E7A7C">
        <w:trPr>
          <w:trHeight w:val="195"/>
          <w:jc w:val="center"/>
        </w:trPr>
        <w:tc>
          <w:tcPr>
            <w:tcW w:w="207" w:type="pct"/>
            <w:vMerge/>
            <w:shd w:val="clear" w:color="auto" w:fill="auto"/>
            <w:tcMar>
              <w:top w:w="58" w:type="dxa"/>
              <w:left w:w="58" w:type="dxa"/>
              <w:bottom w:w="58" w:type="dxa"/>
              <w:right w:w="58" w:type="dxa"/>
            </w:tcMar>
            <w:vAlign w:val="center"/>
          </w:tcPr>
          <w:p w14:paraId="5208FA92" w14:textId="77777777" w:rsidR="001E7A7C" w:rsidRPr="001E7A7C" w:rsidRDefault="001E7A7C" w:rsidP="001E7A7C">
            <w:pPr>
              <w:jc w:val="center"/>
              <w:rPr>
                <w:b/>
                <w:sz w:val="20"/>
                <w:szCs w:val="20"/>
              </w:rPr>
            </w:pPr>
          </w:p>
        </w:tc>
        <w:tc>
          <w:tcPr>
            <w:tcW w:w="926" w:type="pct"/>
            <w:vMerge/>
            <w:shd w:val="clear" w:color="auto" w:fill="auto"/>
            <w:vAlign w:val="center"/>
          </w:tcPr>
          <w:p w14:paraId="3D818310" w14:textId="77777777" w:rsidR="001E7A7C" w:rsidRDefault="001E7A7C" w:rsidP="001E7A7C">
            <w:pPr>
              <w:jc w:val="center"/>
              <w:rPr>
                <w:sz w:val="20"/>
                <w:szCs w:val="20"/>
              </w:rPr>
            </w:pPr>
          </w:p>
        </w:tc>
        <w:tc>
          <w:tcPr>
            <w:tcW w:w="286" w:type="pct"/>
            <w:shd w:val="clear" w:color="auto" w:fill="auto"/>
            <w:vAlign w:val="center"/>
          </w:tcPr>
          <w:p w14:paraId="7B7EB608" w14:textId="77777777" w:rsidR="001E7A7C" w:rsidRPr="001E7A7C" w:rsidRDefault="001E7A7C" w:rsidP="001E7A7C">
            <w:pPr>
              <w:tabs>
                <w:tab w:val="left" w:pos="330"/>
                <w:tab w:val="center" w:pos="492"/>
              </w:tabs>
              <w:jc w:val="center"/>
              <w:rPr>
                <w:sz w:val="20"/>
                <w:szCs w:val="20"/>
              </w:rPr>
            </w:pPr>
          </w:p>
        </w:tc>
        <w:tc>
          <w:tcPr>
            <w:tcW w:w="3581" w:type="pct"/>
            <w:shd w:val="clear" w:color="auto" w:fill="auto"/>
          </w:tcPr>
          <w:p w14:paraId="2C8DD65A" w14:textId="4B921C27" w:rsidR="001E7A7C" w:rsidRPr="001E7A7C" w:rsidRDefault="001E7A7C" w:rsidP="00A8658D">
            <w:pPr>
              <w:ind w:firstLine="143"/>
              <w:jc w:val="left"/>
              <w:rPr>
                <w:sz w:val="20"/>
                <w:szCs w:val="20"/>
              </w:rPr>
            </w:pPr>
            <w:r>
              <w:rPr>
                <w:sz w:val="20"/>
                <w:szCs w:val="20"/>
              </w:rPr>
              <w:t>De Oficio</w:t>
            </w:r>
          </w:p>
        </w:tc>
      </w:tr>
      <w:tr w:rsidR="001E7A7C" w:rsidRPr="00742136" w14:paraId="713745FB" w14:textId="77777777" w:rsidTr="001E7A7C">
        <w:trPr>
          <w:trHeight w:val="195"/>
          <w:jc w:val="center"/>
        </w:trPr>
        <w:tc>
          <w:tcPr>
            <w:tcW w:w="207" w:type="pct"/>
            <w:vMerge/>
            <w:shd w:val="clear" w:color="auto" w:fill="auto"/>
            <w:tcMar>
              <w:top w:w="58" w:type="dxa"/>
              <w:left w:w="58" w:type="dxa"/>
              <w:bottom w:w="58" w:type="dxa"/>
              <w:right w:w="58" w:type="dxa"/>
            </w:tcMar>
            <w:vAlign w:val="center"/>
          </w:tcPr>
          <w:p w14:paraId="392AB96F" w14:textId="77777777" w:rsidR="001E7A7C" w:rsidRPr="001E7A7C" w:rsidRDefault="001E7A7C" w:rsidP="001E7A7C">
            <w:pPr>
              <w:jc w:val="center"/>
              <w:rPr>
                <w:b/>
                <w:sz w:val="20"/>
                <w:szCs w:val="20"/>
              </w:rPr>
            </w:pPr>
          </w:p>
        </w:tc>
        <w:tc>
          <w:tcPr>
            <w:tcW w:w="926" w:type="pct"/>
            <w:vMerge/>
            <w:shd w:val="clear" w:color="auto" w:fill="auto"/>
            <w:vAlign w:val="center"/>
          </w:tcPr>
          <w:p w14:paraId="3718A40D" w14:textId="77777777" w:rsidR="001E7A7C" w:rsidRDefault="001E7A7C" w:rsidP="001E7A7C">
            <w:pPr>
              <w:jc w:val="center"/>
              <w:rPr>
                <w:sz w:val="20"/>
                <w:szCs w:val="20"/>
              </w:rPr>
            </w:pPr>
          </w:p>
        </w:tc>
        <w:tc>
          <w:tcPr>
            <w:tcW w:w="286" w:type="pct"/>
            <w:shd w:val="clear" w:color="auto" w:fill="auto"/>
            <w:vAlign w:val="center"/>
          </w:tcPr>
          <w:p w14:paraId="77C087A3" w14:textId="77777777" w:rsidR="001E7A7C" w:rsidRPr="001E7A7C" w:rsidRDefault="001E7A7C" w:rsidP="001E7A7C">
            <w:pPr>
              <w:tabs>
                <w:tab w:val="left" w:pos="330"/>
                <w:tab w:val="center" w:pos="492"/>
              </w:tabs>
              <w:jc w:val="center"/>
              <w:rPr>
                <w:sz w:val="20"/>
                <w:szCs w:val="20"/>
              </w:rPr>
            </w:pPr>
          </w:p>
        </w:tc>
        <w:tc>
          <w:tcPr>
            <w:tcW w:w="3581" w:type="pct"/>
            <w:shd w:val="clear" w:color="auto" w:fill="auto"/>
          </w:tcPr>
          <w:p w14:paraId="475A6090" w14:textId="3F4ECE92" w:rsidR="001E7A7C" w:rsidRPr="001E7A7C" w:rsidRDefault="001E7A7C" w:rsidP="00A8658D">
            <w:pPr>
              <w:ind w:firstLine="143"/>
              <w:jc w:val="left"/>
              <w:rPr>
                <w:sz w:val="20"/>
                <w:szCs w:val="20"/>
              </w:rPr>
            </w:pPr>
            <w:r>
              <w:rPr>
                <w:sz w:val="20"/>
                <w:szCs w:val="20"/>
              </w:rPr>
              <w:t>Otro</w:t>
            </w:r>
          </w:p>
        </w:tc>
      </w:tr>
      <w:tr w:rsidR="001E7A7C" w:rsidRPr="00742136" w14:paraId="6B1A6413" w14:textId="77777777" w:rsidTr="001E7A7C">
        <w:trPr>
          <w:trHeight w:val="195"/>
          <w:jc w:val="center"/>
        </w:trPr>
        <w:tc>
          <w:tcPr>
            <w:tcW w:w="207" w:type="pct"/>
            <w:vMerge/>
            <w:shd w:val="clear" w:color="auto" w:fill="auto"/>
            <w:tcMar>
              <w:top w:w="58" w:type="dxa"/>
              <w:left w:w="58" w:type="dxa"/>
              <w:bottom w:w="58" w:type="dxa"/>
              <w:right w:w="58" w:type="dxa"/>
            </w:tcMar>
            <w:vAlign w:val="center"/>
          </w:tcPr>
          <w:p w14:paraId="7084ADEF" w14:textId="77777777" w:rsidR="001E7A7C" w:rsidRPr="001E7A7C" w:rsidRDefault="001E7A7C" w:rsidP="001E7A7C">
            <w:pPr>
              <w:jc w:val="center"/>
              <w:rPr>
                <w:b/>
                <w:sz w:val="20"/>
                <w:szCs w:val="20"/>
              </w:rPr>
            </w:pPr>
          </w:p>
        </w:tc>
        <w:tc>
          <w:tcPr>
            <w:tcW w:w="926" w:type="pct"/>
            <w:vMerge/>
            <w:shd w:val="clear" w:color="auto" w:fill="auto"/>
            <w:vAlign w:val="center"/>
          </w:tcPr>
          <w:p w14:paraId="2D119E7D" w14:textId="77777777" w:rsidR="001E7A7C" w:rsidRDefault="001E7A7C" w:rsidP="001E7A7C">
            <w:pPr>
              <w:jc w:val="center"/>
              <w:rPr>
                <w:sz w:val="20"/>
                <w:szCs w:val="20"/>
              </w:rPr>
            </w:pPr>
          </w:p>
        </w:tc>
        <w:tc>
          <w:tcPr>
            <w:tcW w:w="3867" w:type="pct"/>
            <w:gridSpan w:val="2"/>
            <w:shd w:val="clear" w:color="auto" w:fill="auto"/>
          </w:tcPr>
          <w:p w14:paraId="17F9F435" w14:textId="636BEB5A" w:rsidR="001E7A7C" w:rsidRPr="001E7A7C" w:rsidRDefault="001E7A7C" w:rsidP="000E553B">
            <w:pPr>
              <w:ind w:left="143"/>
              <w:rPr>
                <w:sz w:val="20"/>
                <w:szCs w:val="20"/>
              </w:rPr>
            </w:pPr>
          </w:p>
        </w:tc>
      </w:tr>
    </w:tbl>
    <w:p w14:paraId="6F527B2A" w14:textId="593F480C" w:rsidR="00B1722C" w:rsidRPr="00742136" w:rsidRDefault="00B1722C" w:rsidP="001B0436">
      <w:pPr>
        <w:pStyle w:val="Ttulo2"/>
        <w:spacing w:before="480" w:after="200"/>
        <w:ind w:left="578" w:hanging="578"/>
        <w:contextualSpacing w:val="0"/>
      </w:pPr>
      <w:bookmarkStart w:id="52" w:name="_Toc352840387"/>
      <w:bookmarkStart w:id="53" w:name="_Toc352841447"/>
      <w:bookmarkStart w:id="54" w:name="_Toc353998113"/>
      <w:bookmarkStart w:id="55" w:name="_Toc353998186"/>
      <w:bookmarkStart w:id="56" w:name="_Toc382383538"/>
      <w:bookmarkStart w:id="57" w:name="_Toc382472360"/>
      <w:bookmarkStart w:id="58" w:name="_Toc24022788"/>
      <w:r w:rsidRPr="00CF22E5">
        <w:t xml:space="preserve">Materia </w:t>
      </w:r>
      <w:r w:rsidR="0091285E" w:rsidRPr="00CF22E5">
        <w:t>Específica</w:t>
      </w:r>
      <w:r w:rsidR="0091285E" w:rsidRPr="00742136">
        <w:t xml:space="preserve"> Objeto de la Fiscalización</w:t>
      </w:r>
      <w:r w:rsidR="00893A4E" w:rsidRPr="00742136">
        <w:t xml:space="preserve"> Ambiental.</w:t>
      </w:r>
      <w:bookmarkEnd w:id="52"/>
      <w:bookmarkEnd w:id="53"/>
      <w:bookmarkEnd w:id="54"/>
      <w:bookmarkEnd w:id="55"/>
      <w:bookmarkEnd w:id="56"/>
      <w:bookmarkEnd w:id="57"/>
      <w:bookmarkEnd w:id="58"/>
    </w:p>
    <w:tbl>
      <w:tblPr>
        <w:tblW w:w="99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0"/>
      </w:tblGrid>
      <w:tr w:rsidR="00CF22E5" w:rsidRPr="00CF22E5" w14:paraId="6F527B2E" w14:textId="77777777" w:rsidTr="00CB0EC6">
        <w:trPr>
          <w:trHeight w:val="431"/>
          <w:jc w:val="center"/>
        </w:trPr>
        <w:tc>
          <w:tcPr>
            <w:tcW w:w="5000" w:type="pct"/>
            <w:tcBorders>
              <w:top w:val="single" w:sz="4" w:space="0" w:color="auto"/>
              <w:left w:val="single" w:sz="4" w:space="0" w:color="auto"/>
              <w:bottom w:val="single" w:sz="4" w:space="0" w:color="auto"/>
              <w:right w:val="single" w:sz="4" w:space="0" w:color="auto"/>
            </w:tcBorders>
            <w:vAlign w:val="center"/>
          </w:tcPr>
          <w:p w14:paraId="4EE0AC9B" w14:textId="1E08DE11" w:rsidR="00FE6E52" w:rsidRPr="00CF22E5" w:rsidRDefault="003B2D85" w:rsidP="00F341A7">
            <w:pPr>
              <w:pStyle w:val="Prrafodelista"/>
              <w:numPr>
                <w:ilvl w:val="0"/>
                <w:numId w:val="2"/>
              </w:numPr>
              <w:ind w:left="714" w:hanging="357"/>
              <w:rPr>
                <w:rFonts w:eastAsia="Times New Roman" w:cs="Calibri"/>
                <w:sz w:val="20"/>
                <w:szCs w:val="16"/>
                <w:lang w:eastAsia="es-CL"/>
              </w:rPr>
            </w:pPr>
            <w:r>
              <w:rPr>
                <w:rFonts w:eastAsia="Times New Roman" w:cs="Calibri"/>
                <w:sz w:val="20"/>
                <w:szCs w:val="16"/>
                <w:lang w:eastAsia="es-CL"/>
              </w:rPr>
              <w:t>Estado de ejecución de</w:t>
            </w:r>
            <w:r w:rsidR="00446FE1">
              <w:rPr>
                <w:rFonts w:eastAsia="Times New Roman" w:cs="Calibri"/>
                <w:sz w:val="20"/>
                <w:szCs w:val="16"/>
                <w:lang w:eastAsia="es-CL"/>
              </w:rPr>
              <w:t>l proyecto</w:t>
            </w:r>
            <w:r w:rsidR="00892644">
              <w:rPr>
                <w:rFonts w:eastAsia="Times New Roman" w:cs="Calibri"/>
                <w:sz w:val="20"/>
                <w:szCs w:val="16"/>
                <w:lang w:eastAsia="es-CL"/>
              </w:rPr>
              <w:t>.</w:t>
            </w:r>
          </w:p>
          <w:p w14:paraId="63AEDB22" w14:textId="568EE4A6" w:rsidR="00D37407" w:rsidRDefault="00D37407" w:rsidP="00915F00">
            <w:pPr>
              <w:pStyle w:val="Prrafodelista"/>
              <w:numPr>
                <w:ilvl w:val="0"/>
                <w:numId w:val="2"/>
              </w:numPr>
              <w:spacing w:before="40"/>
              <w:ind w:left="714" w:hanging="357"/>
              <w:contextualSpacing w:val="0"/>
              <w:rPr>
                <w:rFonts w:eastAsia="Times New Roman" w:cs="Calibri"/>
                <w:sz w:val="20"/>
                <w:szCs w:val="16"/>
                <w:lang w:eastAsia="es-CL"/>
              </w:rPr>
            </w:pPr>
            <w:r>
              <w:rPr>
                <w:rFonts w:eastAsia="Times New Roman" w:cs="Calibri"/>
                <w:sz w:val="20"/>
                <w:szCs w:val="16"/>
                <w:lang w:eastAsia="es-CL"/>
              </w:rPr>
              <w:t>Manejo de áreas de explotación y/o cierre.</w:t>
            </w:r>
          </w:p>
          <w:p w14:paraId="64080A59" w14:textId="3441EF99" w:rsidR="00D37407" w:rsidRDefault="00D37407" w:rsidP="00915F00">
            <w:pPr>
              <w:pStyle w:val="Prrafodelista"/>
              <w:numPr>
                <w:ilvl w:val="0"/>
                <w:numId w:val="2"/>
              </w:numPr>
              <w:spacing w:before="40"/>
              <w:ind w:left="714" w:hanging="357"/>
              <w:contextualSpacing w:val="0"/>
              <w:rPr>
                <w:rFonts w:eastAsia="Times New Roman" w:cs="Calibri"/>
                <w:sz w:val="20"/>
                <w:szCs w:val="16"/>
                <w:lang w:eastAsia="es-CL"/>
              </w:rPr>
            </w:pPr>
            <w:r>
              <w:rPr>
                <w:rFonts w:eastAsia="Times New Roman" w:cs="Calibri"/>
                <w:sz w:val="20"/>
                <w:szCs w:val="16"/>
                <w:lang w:eastAsia="es-CL"/>
              </w:rPr>
              <w:t>V</w:t>
            </w:r>
            <w:r w:rsidRPr="0004440C">
              <w:rPr>
                <w:rFonts w:eastAsia="Times New Roman" w:cs="Calibri"/>
                <w:sz w:val="20"/>
                <w:szCs w:val="16"/>
                <w:lang w:eastAsia="es-CL"/>
              </w:rPr>
              <w:t>erificación de</w:t>
            </w:r>
            <w:r>
              <w:rPr>
                <w:rFonts w:eastAsia="Times New Roman" w:cs="Calibri"/>
                <w:sz w:val="20"/>
                <w:szCs w:val="16"/>
                <w:lang w:eastAsia="es-CL"/>
              </w:rPr>
              <w:t xml:space="preserve"> medidas de recuperación de suelo.</w:t>
            </w:r>
          </w:p>
          <w:p w14:paraId="7B481BA7" w14:textId="21306931" w:rsidR="006304FD" w:rsidRDefault="00D37407" w:rsidP="00915F00">
            <w:pPr>
              <w:pStyle w:val="Prrafodelista"/>
              <w:numPr>
                <w:ilvl w:val="0"/>
                <w:numId w:val="2"/>
              </w:numPr>
              <w:spacing w:before="40"/>
              <w:ind w:left="714" w:hanging="357"/>
              <w:contextualSpacing w:val="0"/>
              <w:rPr>
                <w:rFonts w:eastAsia="Times New Roman" w:cs="Calibri"/>
                <w:sz w:val="20"/>
                <w:szCs w:val="16"/>
                <w:lang w:eastAsia="es-CL"/>
              </w:rPr>
            </w:pPr>
            <w:r>
              <w:rPr>
                <w:rFonts w:eastAsia="Times New Roman" w:cs="Calibri"/>
                <w:sz w:val="20"/>
                <w:szCs w:val="16"/>
                <w:lang w:eastAsia="es-CL"/>
              </w:rPr>
              <w:t>V</w:t>
            </w:r>
            <w:r w:rsidRPr="0004440C">
              <w:rPr>
                <w:rFonts w:eastAsia="Times New Roman" w:cs="Calibri"/>
                <w:sz w:val="20"/>
                <w:szCs w:val="16"/>
                <w:lang w:eastAsia="es-CL"/>
              </w:rPr>
              <w:t>erificación de</w:t>
            </w:r>
            <w:r>
              <w:rPr>
                <w:rFonts w:eastAsia="Times New Roman" w:cs="Calibri"/>
                <w:sz w:val="20"/>
                <w:szCs w:val="16"/>
                <w:lang w:eastAsia="es-CL"/>
              </w:rPr>
              <w:t xml:space="preserve"> medidas de manejo de aguas lluvias</w:t>
            </w:r>
            <w:r w:rsidR="006304FD">
              <w:rPr>
                <w:rFonts w:eastAsia="Times New Roman" w:cs="Calibri"/>
                <w:sz w:val="20"/>
                <w:szCs w:val="16"/>
                <w:lang w:eastAsia="es-CL"/>
              </w:rPr>
              <w:t>.</w:t>
            </w:r>
          </w:p>
          <w:p w14:paraId="6F527B2D" w14:textId="7402CD4C" w:rsidR="0004440C" w:rsidRPr="00915F00" w:rsidRDefault="00D37407" w:rsidP="00D37407">
            <w:pPr>
              <w:pStyle w:val="Prrafodelista"/>
              <w:numPr>
                <w:ilvl w:val="0"/>
                <w:numId w:val="2"/>
              </w:numPr>
              <w:spacing w:before="40"/>
              <w:ind w:left="714" w:hanging="357"/>
              <w:contextualSpacing w:val="0"/>
              <w:rPr>
                <w:rFonts w:eastAsia="Times New Roman" w:cs="Calibri"/>
                <w:sz w:val="20"/>
                <w:szCs w:val="16"/>
                <w:lang w:eastAsia="es-CL"/>
              </w:rPr>
            </w:pPr>
            <w:r>
              <w:rPr>
                <w:rFonts w:eastAsia="Times New Roman" w:cs="Calibri"/>
                <w:sz w:val="20"/>
                <w:szCs w:val="16"/>
                <w:lang w:eastAsia="es-CL"/>
              </w:rPr>
              <w:t>Control de emisiones atmosféricas</w:t>
            </w:r>
            <w:r w:rsidR="0004440C" w:rsidRPr="0004440C">
              <w:rPr>
                <w:rFonts w:eastAsia="Times New Roman" w:cs="Calibri"/>
                <w:sz w:val="20"/>
                <w:szCs w:val="16"/>
                <w:lang w:eastAsia="es-CL"/>
              </w:rPr>
              <w:t>.</w:t>
            </w:r>
          </w:p>
        </w:tc>
      </w:tr>
    </w:tbl>
    <w:p w14:paraId="6F527B30" w14:textId="7D090FC9" w:rsidR="00893A4E" w:rsidRPr="00742136" w:rsidRDefault="00893A4E" w:rsidP="001B0436">
      <w:pPr>
        <w:pStyle w:val="Ttulo2"/>
        <w:spacing w:before="480"/>
        <w:ind w:left="578" w:hanging="578"/>
        <w:contextualSpacing w:val="0"/>
      </w:pPr>
      <w:bookmarkStart w:id="59" w:name="_Toc352162452"/>
      <w:bookmarkStart w:id="60" w:name="_Toc352162789"/>
      <w:bookmarkStart w:id="61" w:name="_Toc352840388"/>
      <w:bookmarkStart w:id="62" w:name="_Toc352841448"/>
      <w:bookmarkStart w:id="63" w:name="_Toc353998114"/>
      <w:bookmarkStart w:id="64" w:name="_Toc353998187"/>
      <w:bookmarkStart w:id="65" w:name="_Toc382383539"/>
      <w:bookmarkStart w:id="66" w:name="_Toc382472361"/>
      <w:bookmarkStart w:id="67" w:name="_Toc24022789"/>
      <w:r w:rsidRPr="00742136">
        <w:t xml:space="preserve">Aspectos </w:t>
      </w:r>
      <w:r w:rsidR="00E838DE" w:rsidRPr="00742136">
        <w:t xml:space="preserve">relativos </w:t>
      </w:r>
      <w:r w:rsidRPr="00742136">
        <w:t xml:space="preserve">a la </w:t>
      </w:r>
      <w:r w:rsidR="00E838DE" w:rsidRPr="00742136">
        <w:t xml:space="preserve">ejecución </w:t>
      </w:r>
      <w:r w:rsidRPr="00742136">
        <w:t>de la Inspección Ambiental</w:t>
      </w:r>
      <w:bookmarkEnd w:id="59"/>
      <w:bookmarkEnd w:id="60"/>
      <w:r w:rsidRPr="00742136">
        <w:t>.</w:t>
      </w:r>
      <w:bookmarkEnd w:id="61"/>
      <w:bookmarkEnd w:id="62"/>
      <w:bookmarkEnd w:id="63"/>
      <w:bookmarkEnd w:id="64"/>
      <w:bookmarkEnd w:id="65"/>
      <w:bookmarkEnd w:id="66"/>
      <w:bookmarkEnd w:id="67"/>
    </w:p>
    <w:p w14:paraId="6F527B32" w14:textId="6961596B" w:rsidR="00004D1D" w:rsidRPr="00742136" w:rsidRDefault="00323B56" w:rsidP="001B0436">
      <w:pPr>
        <w:pStyle w:val="Ttulo3"/>
        <w:spacing w:before="240" w:after="240"/>
        <w:contextualSpacing w:val="0"/>
        <w:rPr>
          <w:sz w:val="24"/>
          <w:szCs w:val="24"/>
        </w:rPr>
      </w:pPr>
      <w:bookmarkStart w:id="68" w:name="_Toc353998115"/>
      <w:bookmarkStart w:id="69" w:name="_Toc353998188"/>
      <w:bookmarkStart w:id="70" w:name="_Toc382383540"/>
      <w:bookmarkStart w:id="71" w:name="_Toc382472362"/>
      <w:bookmarkStart w:id="72" w:name="_Toc24022790"/>
      <w:r>
        <w:t xml:space="preserve">Ejecución de la </w:t>
      </w:r>
      <w:r w:rsidR="006B4FB2" w:rsidRPr="00742136">
        <w:t>inspección</w:t>
      </w:r>
      <w:bookmarkEnd w:id="68"/>
      <w:bookmarkEnd w:id="69"/>
      <w:bookmarkEnd w:id="70"/>
      <w:bookmarkEnd w:id="71"/>
      <w:bookmarkEnd w:id="72"/>
    </w:p>
    <w:tbl>
      <w:tblPr>
        <w:tblW w:w="98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884"/>
        <w:gridCol w:w="4931"/>
      </w:tblGrid>
      <w:tr w:rsidR="00055857" w14:paraId="0C27B42C" w14:textId="77777777" w:rsidTr="00323B56">
        <w:trPr>
          <w:trHeight w:val="122"/>
          <w:jc w:val="center"/>
        </w:trPr>
        <w:tc>
          <w:tcPr>
            <w:tcW w:w="2488" w:type="pct"/>
            <w:tcBorders>
              <w:top w:val="single" w:sz="4" w:space="0" w:color="auto"/>
              <w:left w:val="single" w:sz="4" w:space="0" w:color="auto"/>
              <w:bottom w:val="single" w:sz="4" w:space="0" w:color="auto"/>
              <w:right w:val="single" w:sz="4" w:space="0" w:color="auto"/>
            </w:tcBorders>
            <w:shd w:val="clear" w:color="auto" w:fill="FFFFFF" w:themeFill="background1"/>
            <w:tcMar>
              <w:top w:w="58" w:type="dxa"/>
              <w:left w:w="58" w:type="dxa"/>
              <w:bottom w:w="58" w:type="dxa"/>
              <w:right w:w="58" w:type="dxa"/>
            </w:tcMar>
            <w:vAlign w:val="center"/>
            <w:hideMark/>
          </w:tcPr>
          <w:p w14:paraId="666A9D6C" w14:textId="47522DDC" w:rsidR="00055857" w:rsidRDefault="00055857" w:rsidP="00FE7E9C">
            <w:pPr>
              <w:jc w:val="left"/>
              <w:rPr>
                <w:b/>
                <w:sz w:val="20"/>
                <w:szCs w:val="20"/>
                <w:lang w:val="es-ES"/>
              </w:rPr>
            </w:pPr>
            <w:r>
              <w:rPr>
                <w:b/>
                <w:sz w:val="20"/>
                <w:szCs w:val="20"/>
                <w:lang w:val="es-ES"/>
              </w:rPr>
              <w:t>Existió Oposición al Ingreso:</w:t>
            </w:r>
            <w:r>
              <w:rPr>
                <w:sz w:val="20"/>
                <w:szCs w:val="20"/>
                <w:lang w:val="es-ES"/>
              </w:rPr>
              <w:t xml:space="preserve"> </w:t>
            </w:r>
            <w:r w:rsidR="00323B56">
              <w:rPr>
                <w:sz w:val="20"/>
                <w:szCs w:val="20"/>
                <w:lang w:val="es-ES"/>
              </w:rPr>
              <w:t>NO</w:t>
            </w:r>
          </w:p>
        </w:tc>
        <w:tc>
          <w:tcPr>
            <w:tcW w:w="251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3263764" w14:textId="29F6BB63" w:rsidR="00055857" w:rsidRDefault="00314625" w:rsidP="00314625">
            <w:pPr>
              <w:jc w:val="left"/>
              <w:rPr>
                <w:sz w:val="20"/>
                <w:szCs w:val="20"/>
                <w:lang w:val="es-ES"/>
              </w:rPr>
            </w:pPr>
            <w:r>
              <w:rPr>
                <w:b/>
                <w:sz w:val="20"/>
                <w:szCs w:val="20"/>
                <w:lang w:val="es-ES"/>
              </w:rPr>
              <w:t xml:space="preserve"> </w:t>
            </w:r>
            <w:r w:rsidR="00323B56">
              <w:rPr>
                <w:b/>
                <w:sz w:val="20"/>
                <w:szCs w:val="20"/>
                <w:lang w:val="es-ES"/>
              </w:rPr>
              <w:t>Existió auxilio de fuerza pública:</w:t>
            </w:r>
            <w:r w:rsidR="00323B56" w:rsidRPr="00314625">
              <w:rPr>
                <w:b/>
                <w:sz w:val="20"/>
                <w:szCs w:val="20"/>
                <w:lang w:val="es-ES"/>
              </w:rPr>
              <w:t xml:space="preserve"> </w:t>
            </w:r>
            <w:r w:rsidR="00323B56" w:rsidRPr="00314625">
              <w:rPr>
                <w:sz w:val="20"/>
                <w:szCs w:val="20"/>
                <w:lang w:val="es-ES"/>
              </w:rPr>
              <w:t>NO</w:t>
            </w:r>
          </w:p>
        </w:tc>
      </w:tr>
      <w:tr w:rsidR="00055857" w14:paraId="02E85391" w14:textId="77777777" w:rsidTr="00323B56">
        <w:trPr>
          <w:trHeight w:val="255"/>
          <w:jc w:val="center"/>
        </w:trPr>
        <w:tc>
          <w:tcPr>
            <w:tcW w:w="2488" w:type="pct"/>
            <w:tcBorders>
              <w:top w:val="single" w:sz="4" w:space="0" w:color="auto"/>
              <w:left w:val="single" w:sz="4" w:space="0" w:color="auto"/>
              <w:bottom w:val="single" w:sz="4" w:space="0" w:color="auto"/>
              <w:right w:val="single" w:sz="4" w:space="0" w:color="auto"/>
            </w:tcBorders>
            <w:shd w:val="clear" w:color="auto" w:fill="FFFFFF" w:themeFill="background1"/>
            <w:tcMar>
              <w:top w:w="58" w:type="dxa"/>
              <w:left w:w="58" w:type="dxa"/>
              <w:bottom w:w="58" w:type="dxa"/>
              <w:right w:w="58" w:type="dxa"/>
            </w:tcMar>
            <w:vAlign w:val="center"/>
            <w:hideMark/>
          </w:tcPr>
          <w:p w14:paraId="4FB8CC14" w14:textId="1DE73E14" w:rsidR="00055857" w:rsidRDefault="00055857" w:rsidP="00FE7E9C">
            <w:pPr>
              <w:jc w:val="left"/>
              <w:rPr>
                <w:b/>
                <w:sz w:val="20"/>
                <w:szCs w:val="20"/>
                <w:lang w:val="es-ES"/>
              </w:rPr>
            </w:pPr>
            <w:r>
              <w:rPr>
                <w:b/>
                <w:sz w:val="20"/>
                <w:szCs w:val="20"/>
                <w:lang w:val="es-ES"/>
              </w:rPr>
              <w:t>Existió colaboración por parte de los fiscalizados:</w:t>
            </w:r>
            <w:r>
              <w:rPr>
                <w:sz w:val="20"/>
                <w:szCs w:val="20"/>
                <w:lang w:val="es-ES"/>
              </w:rPr>
              <w:t xml:space="preserve"> </w:t>
            </w:r>
            <w:r w:rsidR="00323B56">
              <w:rPr>
                <w:sz w:val="20"/>
                <w:szCs w:val="20"/>
                <w:lang w:val="es-ES"/>
              </w:rPr>
              <w:t xml:space="preserve"> SI</w:t>
            </w:r>
          </w:p>
        </w:tc>
        <w:tc>
          <w:tcPr>
            <w:tcW w:w="251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F79E8E3" w14:textId="797F8A7F" w:rsidR="00055857" w:rsidRDefault="00314625" w:rsidP="00323B56">
            <w:pPr>
              <w:jc w:val="left"/>
              <w:rPr>
                <w:sz w:val="20"/>
                <w:szCs w:val="20"/>
                <w:lang w:val="es-ES"/>
              </w:rPr>
            </w:pPr>
            <w:r>
              <w:rPr>
                <w:b/>
                <w:sz w:val="20"/>
                <w:szCs w:val="20"/>
                <w:lang w:val="es-ES"/>
              </w:rPr>
              <w:t xml:space="preserve"> </w:t>
            </w:r>
            <w:r w:rsidR="00323B56">
              <w:rPr>
                <w:b/>
                <w:sz w:val="20"/>
                <w:szCs w:val="20"/>
                <w:lang w:val="es-ES"/>
              </w:rPr>
              <w:t>Existió trato respetuoso y deferente:</w:t>
            </w:r>
            <w:r w:rsidR="00323B56">
              <w:rPr>
                <w:sz w:val="20"/>
                <w:szCs w:val="20"/>
                <w:lang w:val="es-ES"/>
              </w:rPr>
              <w:t xml:space="preserve"> </w:t>
            </w:r>
            <w:r w:rsidR="00055857">
              <w:rPr>
                <w:sz w:val="20"/>
                <w:szCs w:val="20"/>
                <w:lang w:val="es-ES"/>
              </w:rPr>
              <w:t>S</w:t>
            </w:r>
            <w:r w:rsidR="00323B56">
              <w:rPr>
                <w:sz w:val="20"/>
                <w:szCs w:val="20"/>
                <w:lang w:val="es-ES"/>
              </w:rPr>
              <w:t>I</w:t>
            </w:r>
            <w:r w:rsidR="00055857">
              <w:rPr>
                <w:sz w:val="20"/>
                <w:szCs w:val="20"/>
                <w:lang w:val="es-ES"/>
              </w:rPr>
              <w:t>.</w:t>
            </w:r>
          </w:p>
        </w:tc>
      </w:tr>
      <w:tr w:rsidR="00323B56" w14:paraId="3340A67D" w14:textId="77777777" w:rsidTr="00FD3111">
        <w:trPr>
          <w:trHeight w:val="357"/>
          <w:jc w:val="center"/>
        </w:trPr>
        <w:tc>
          <w:tcPr>
            <w:tcW w:w="5000" w:type="pct"/>
            <w:gridSpan w:val="2"/>
            <w:tcBorders>
              <w:top w:val="single" w:sz="4" w:space="0" w:color="auto"/>
              <w:left w:val="single" w:sz="4" w:space="0" w:color="auto"/>
              <w:bottom w:val="single" w:sz="4" w:space="0" w:color="auto"/>
              <w:right w:val="single" w:sz="4" w:space="0" w:color="auto"/>
            </w:tcBorders>
            <w:shd w:val="clear" w:color="auto" w:fill="FFFFFF" w:themeFill="background1"/>
            <w:tcMar>
              <w:top w:w="58" w:type="dxa"/>
              <w:left w:w="58" w:type="dxa"/>
              <w:bottom w:w="58" w:type="dxa"/>
              <w:right w:w="58" w:type="dxa"/>
            </w:tcMar>
            <w:vAlign w:val="center"/>
            <w:hideMark/>
          </w:tcPr>
          <w:p w14:paraId="4AB8EBF3" w14:textId="38F620FB" w:rsidR="00323B56" w:rsidRPr="00323B56" w:rsidRDefault="00323B56" w:rsidP="00FE7E9C">
            <w:pPr>
              <w:jc w:val="left"/>
              <w:rPr>
                <w:b/>
                <w:sz w:val="20"/>
                <w:szCs w:val="20"/>
              </w:rPr>
            </w:pPr>
            <w:r>
              <w:rPr>
                <w:b/>
                <w:sz w:val="20"/>
                <w:szCs w:val="20"/>
              </w:rPr>
              <w:t>Observaciones:</w:t>
            </w:r>
            <w:r w:rsidR="00FD3111">
              <w:rPr>
                <w:b/>
                <w:sz w:val="20"/>
                <w:szCs w:val="20"/>
              </w:rPr>
              <w:t xml:space="preserve"> </w:t>
            </w:r>
            <w:r w:rsidR="00FD3111" w:rsidRPr="00FD3111">
              <w:rPr>
                <w:sz w:val="20"/>
                <w:szCs w:val="20"/>
              </w:rPr>
              <w:t>-----</w:t>
            </w:r>
          </w:p>
        </w:tc>
      </w:tr>
    </w:tbl>
    <w:p w14:paraId="79ABBFE6" w14:textId="77777777" w:rsidR="001B0436" w:rsidRDefault="001B0436">
      <w:pPr>
        <w:jc w:val="left"/>
        <w:rPr>
          <w:rFonts w:cstheme="minorHAnsi"/>
          <w:b/>
          <w:sz w:val="14"/>
          <w:szCs w:val="24"/>
        </w:rPr>
      </w:pPr>
      <w:r>
        <w:rPr>
          <w:rFonts w:cstheme="minorHAnsi"/>
          <w:b/>
          <w:sz w:val="14"/>
          <w:szCs w:val="24"/>
        </w:rPr>
        <w:br w:type="page"/>
      </w:r>
    </w:p>
    <w:p w14:paraId="3F7AC65A" w14:textId="77777777" w:rsidR="008F3D81" w:rsidRPr="00390CE7" w:rsidRDefault="008F3D81" w:rsidP="00323B56">
      <w:pPr>
        <w:pStyle w:val="Ttulo3"/>
        <w:spacing w:after="160"/>
        <w:contextualSpacing w:val="0"/>
      </w:pPr>
      <w:bookmarkStart w:id="73" w:name="_Toc353998118"/>
      <w:bookmarkStart w:id="74" w:name="_Toc353998191"/>
      <w:bookmarkStart w:id="75" w:name="_Toc382383543"/>
      <w:bookmarkStart w:id="76" w:name="_Toc382472365"/>
      <w:bookmarkStart w:id="77" w:name="_Toc24022791"/>
      <w:bookmarkStart w:id="78" w:name="_Toc352840390"/>
      <w:bookmarkStart w:id="79" w:name="_Toc352841450"/>
      <w:bookmarkStart w:id="80" w:name="_Toc353998117"/>
      <w:bookmarkStart w:id="81" w:name="_Toc353998190"/>
      <w:bookmarkStart w:id="82" w:name="_Toc382383541"/>
      <w:bookmarkStart w:id="83" w:name="_Toc382472363"/>
      <w:r w:rsidRPr="00390CE7">
        <w:lastRenderedPageBreak/>
        <w:t>Esquema de Recorrido.</w:t>
      </w:r>
      <w:bookmarkEnd w:id="73"/>
      <w:bookmarkEnd w:id="74"/>
      <w:bookmarkEnd w:id="75"/>
      <w:bookmarkEnd w:id="76"/>
      <w:bookmarkEnd w:id="77"/>
    </w:p>
    <w:tbl>
      <w:tblPr>
        <w:tblStyle w:val="Tablaconcuadrcula"/>
        <w:tblW w:w="0" w:type="auto"/>
        <w:jc w:val="center"/>
        <w:tblLook w:val="04A0" w:firstRow="1" w:lastRow="0" w:firstColumn="1" w:lastColumn="0" w:noHBand="0" w:noVBand="1"/>
      </w:tblPr>
      <w:tblGrid>
        <w:gridCol w:w="9873"/>
      </w:tblGrid>
      <w:tr w:rsidR="005D49C2" w14:paraId="38B486DD" w14:textId="77777777" w:rsidTr="00D103E9">
        <w:trPr>
          <w:trHeight w:val="5523"/>
          <w:jc w:val="center"/>
        </w:trPr>
        <w:tc>
          <w:tcPr>
            <w:tcW w:w="9873" w:type="dxa"/>
            <w:vAlign w:val="center"/>
          </w:tcPr>
          <w:p w14:paraId="2A5C79AC" w14:textId="3DAC5880" w:rsidR="005D49C2" w:rsidRDefault="00E627B0" w:rsidP="00390CE7">
            <w:pPr>
              <w:jc w:val="center"/>
            </w:pPr>
            <w:r>
              <w:rPr>
                <w:noProof/>
                <w:lang w:eastAsia="es-CL"/>
              </w:rPr>
              <w:drawing>
                <wp:inline distT="0" distB="0" distL="0" distR="0" wp14:anchorId="17CC0B6E" wp14:editId="79CE07A0">
                  <wp:extent cx="3410761" cy="3429000"/>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424414" cy="3442726"/>
                          </a:xfrm>
                          <a:prstGeom prst="rect">
                            <a:avLst/>
                          </a:prstGeom>
                        </pic:spPr>
                      </pic:pic>
                    </a:graphicData>
                  </a:graphic>
                </wp:inline>
              </w:drawing>
            </w:r>
          </w:p>
        </w:tc>
      </w:tr>
    </w:tbl>
    <w:p w14:paraId="6F527B59" w14:textId="77777777" w:rsidR="00893A4E" w:rsidRDefault="00893A4E" w:rsidP="00D103E9">
      <w:pPr>
        <w:pStyle w:val="Ttulo3"/>
        <w:spacing w:before="360"/>
        <w:contextualSpacing w:val="0"/>
      </w:pPr>
      <w:bookmarkStart w:id="84" w:name="_Toc24022792"/>
      <w:r w:rsidRPr="00742136">
        <w:t xml:space="preserve">Detalle </w:t>
      </w:r>
      <w:r w:rsidRPr="009B02C4">
        <w:t>del Rec</w:t>
      </w:r>
      <w:r w:rsidRPr="00E61444">
        <w:t>orrid</w:t>
      </w:r>
      <w:r w:rsidRPr="009B02C4">
        <w:t>o de la Inspección</w:t>
      </w:r>
      <w:r w:rsidRPr="00742136">
        <w:t>.</w:t>
      </w:r>
      <w:bookmarkEnd w:id="78"/>
      <w:bookmarkEnd w:id="79"/>
      <w:bookmarkEnd w:id="80"/>
      <w:bookmarkEnd w:id="81"/>
      <w:bookmarkEnd w:id="82"/>
      <w:bookmarkEnd w:id="83"/>
      <w:bookmarkEnd w:id="84"/>
    </w:p>
    <w:p w14:paraId="439D569F" w14:textId="6600C2B1" w:rsidR="00CB530D" w:rsidRDefault="00CB530D" w:rsidP="00CB530D">
      <w:pPr>
        <w:spacing w:before="120" w:after="160"/>
      </w:pPr>
      <w:r>
        <w:t xml:space="preserve">A continuación se indica el recorrido </w:t>
      </w:r>
      <w:r w:rsidR="00825032">
        <w:t xml:space="preserve">de inspección </w:t>
      </w:r>
      <w:r w:rsidR="0095307A">
        <w:t>reali</w:t>
      </w:r>
      <w:r w:rsidR="00797871">
        <w:t>z</w:t>
      </w:r>
      <w:r w:rsidR="0095307A">
        <w:t>ado en las dos jornadas de inspección ambiental.</w:t>
      </w:r>
    </w:p>
    <w:tbl>
      <w:tblPr>
        <w:tblW w:w="4145" w:type="pct"/>
        <w:jc w:val="center"/>
        <w:tblCellMar>
          <w:left w:w="70" w:type="dxa"/>
          <w:right w:w="70" w:type="dxa"/>
        </w:tblCellMar>
        <w:tblLook w:val="04A0" w:firstRow="1" w:lastRow="0" w:firstColumn="1" w:lastColumn="0" w:noHBand="0" w:noVBand="1"/>
      </w:tblPr>
      <w:tblGrid>
        <w:gridCol w:w="1274"/>
        <w:gridCol w:w="7109"/>
      </w:tblGrid>
      <w:tr w:rsidR="00E627B0" w:rsidRPr="00B25E87" w14:paraId="760FD33D" w14:textId="77777777" w:rsidTr="005F7897">
        <w:trPr>
          <w:trHeight w:val="254"/>
          <w:tblHeader/>
          <w:jc w:val="center"/>
        </w:trPr>
        <w:tc>
          <w:tcPr>
            <w:tcW w:w="760" w:type="pct"/>
            <w:tcBorders>
              <w:top w:val="single" w:sz="8" w:space="0" w:color="auto"/>
              <w:left w:val="single" w:sz="8" w:space="0" w:color="auto"/>
              <w:bottom w:val="single" w:sz="4" w:space="0" w:color="auto"/>
              <w:right w:val="single" w:sz="4" w:space="0" w:color="auto"/>
            </w:tcBorders>
            <w:shd w:val="clear" w:color="auto" w:fill="D9D9D9" w:themeFill="background1" w:themeFillShade="D9"/>
            <w:vAlign w:val="center"/>
          </w:tcPr>
          <w:p w14:paraId="1CFDB6D5" w14:textId="77777777" w:rsidR="00E627B0" w:rsidRPr="00226CCD" w:rsidRDefault="00E627B0" w:rsidP="005F7897">
            <w:pPr>
              <w:jc w:val="center"/>
              <w:rPr>
                <w:rFonts w:cstheme="minorHAnsi"/>
                <w:b/>
                <w:sz w:val="20"/>
                <w:szCs w:val="20"/>
              </w:rPr>
            </w:pPr>
            <w:r w:rsidRPr="00226CCD">
              <w:rPr>
                <w:rFonts w:cstheme="minorHAnsi"/>
                <w:b/>
                <w:sz w:val="20"/>
                <w:szCs w:val="20"/>
              </w:rPr>
              <w:t>N°</w:t>
            </w:r>
            <w:r>
              <w:rPr>
                <w:rFonts w:cstheme="minorHAnsi"/>
                <w:b/>
                <w:sz w:val="20"/>
                <w:szCs w:val="20"/>
              </w:rPr>
              <w:t xml:space="preserve"> </w:t>
            </w:r>
            <w:r w:rsidRPr="00226CCD">
              <w:rPr>
                <w:rFonts w:cstheme="minorHAnsi"/>
                <w:b/>
                <w:sz w:val="20"/>
                <w:szCs w:val="20"/>
              </w:rPr>
              <w:t>Estación</w:t>
            </w:r>
          </w:p>
        </w:tc>
        <w:tc>
          <w:tcPr>
            <w:tcW w:w="4240" w:type="pct"/>
            <w:tcBorders>
              <w:top w:val="single" w:sz="8" w:space="0" w:color="auto"/>
              <w:left w:val="nil"/>
              <w:bottom w:val="single" w:sz="4" w:space="0" w:color="auto"/>
              <w:right w:val="single" w:sz="4" w:space="0" w:color="auto"/>
            </w:tcBorders>
            <w:shd w:val="clear" w:color="auto" w:fill="D9D9D9" w:themeFill="background1" w:themeFillShade="D9"/>
            <w:vAlign w:val="center"/>
          </w:tcPr>
          <w:p w14:paraId="4C5BBA88" w14:textId="77777777" w:rsidR="00E627B0" w:rsidRPr="00226CCD" w:rsidRDefault="00E627B0" w:rsidP="005F7897">
            <w:pPr>
              <w:ind w:left="57" w:right="57"/>
              <w:jc w:val="center"/>
              <w:rPr>
                <w:rFonts w:cstheme="minorHAnsi"/>
                <w:b/>
                <w:sz w:val="20"/>
                <w:szCs w:val="20"/>
              </w:rPr>
            </w:pPr>
            <w:r w:rsidRPr="00226CCD">
              <w:rPr>
                <w:rFonts w:cstheme="minorHAnsi"/>
                <w:b/>
                <w:sz w:val="20"/>
                <w:szCs w:val="20"/>
              </w:rPr>
              <w:t>Nombre del sector</w:t>
            </w:r>
          </w:p>
        </w:tc>
      </w:tr>
      <w:tr w:rsidR="00E627B0" w:rsidRPr="00B25E87" w14:paraId="23A145CC" w14:textId="77777777" w:rsidTr="005F7897">
        <w:trPr>
          <w:trHeight w:val="238"/>
          <w:jc w:val="center"/>
        </w:trPr>
        <w:tc>
          <w:tcPr>
            <w:tcW w:w="760" w:type="pct"/>
            <w:tcBorders>
              <w:top w:val="single" w:sz="4" w:space="0" w:color="auto"/>
              <w:left w:val="single" w:sz="8" w:space="0" w:color="auto"/>
              <w:bottom w:val="single" w:sz="4" w:space="0" w:color="auto"/>
              <w:right w:val="single" w:sz="4" w:space="0" w:color="auto"/>
            </w:tcBorders>
            <w:noWrap/>
            <w:vAlign w:val="center"/>
          </w:tcPr>
          <w:p w14:paraId="5827B136" w14:textId="77777777" w:rsidR="00E627B0" w:rsidRPr="00226CCD" w:rsidRDefault="00E627B0" w:rsidP="005F7897">
            <w:pPr>
              <w:jc w:val="center"/>
              <w:rPr>
                <w:rFonts w:eastAsia="Times New Roman" w:cstheme="minorHAnsi"/>
                <w:sz w:val="20"/>
                <w:szCs w:val="20"/>
                <w:lang w:eastAsia="es-CL"/>
              </w:rPr>
            </w:pPr>
            <w:r w:rsidRPr="00226CCD">
              <w:rPr>
                <w:rFonts w:eastAsia="Times New Roman" w:cstheme="minorHAnsi"/>
                <w:sz w:val="20"/>
                <w:szCs w:val="20"/>
                <w:lang w:eastAsia="es-CL"/>
              </w:rPr>
              <w:t>1</w:t>
            </w:r>
          </w:p>
        </w:tc>
        <w:tc>
          <w:tcPr>
            <w:tcW w:w="4240" w:type="pct"/>
            <w:tcBorders>
              <w:top w:val="single" w:sz="4" w:space="0" w:color="auto"/>
              <w:left w:val="nil"/>
              <w:bottom w:val="single" w:sz="4" w:space="0" w:color="auto"/>
              <w:right w:val="single" w:sz="4" w:space="0" w:color="auto"/>
            </w:tcBorders>
            <w:vAlign w:val="center"/>
          </w:tcPr>
          <w:p w14:paraId="05C64DBF" w14:textId="77777777" w:rsidR="00E627B0" w:rsidRPr="00226CCD" w:rsidRDefault="00E627B0" w:rsidP="005F7897">
            <w:pPr>
              <w:rPr>
                <w:rFonts w:eastAsia="Times New Roman" w:cstheme="minorHAnsi"/>
                <w:sz w:val="20"/>
                <w:szCs w:val="20"/>
                <w:lang w:eastAsia="es-CL"/>
              </w:rPr>
            </w:pPr>
            <w:r w:rsidRPr="00FE2882">
              <w:rPr>
                <w:rFonts w:eastAsia="Times New Roman" w:cstheme="minorHAnsi"/>
                <w:sz w:val="20"/>
                <w:szCs w:val="20"/>
                <w:lang w:eastAsia="es-CL"/>
              </w:rPr>
              <w:t>Camino G-952 desde intersección con G-950 hasta el sector Turco Sur</w:t>
            </w:r>
          </w:p>
        </w:tc>
      </w:tr>
      <w:tr w:rsidR="00E627B0" w:rsidRPr="00B25E87" w14:paraId="6399FE7E" w14:textId="77777777" w:rsidTr="005F7897">
        <w:trPr>
          <w:trHeight w:val="238"/>
          <w:jc w:val="center"/>
        </w:trPr>
        <w:tc>
          <w:tcPr>
            <w:tcW w:w="760" w:type="pct"/>
            <w:tcBorders>
              <w:top w:val="single" w:sz="4" w:space="0" w:color="auto"/>
              <w:left w:val="single" w:sz="8" w:space="0" w:color="auto"/>
              <w:bottom w:val="single" w:sz="4" w:space="0" w:color="auto"/>
              <w:right w:val="single" w:sz="4" w:space="0" w:color="auto"/>
            </w:tcBorders>
            <w:noWrap/>
            <w:vAlign w:val="center"/>
          </w:tcPr>
          <w:p w14:paraId="7CFF596E" w14:textId="77777777" w:rsidR="00E627B0" w:rsidRPr="00226CCD" w:rsidRDefault="00E627B0" w:rsidP="005F7897">
            <w:pPr>
              <w:jc w:val="center"/>
              <w:rPr>
                <w:rFonts w:eastAsia="Times New Roman" w:cstheme="minorHAnsi"/>
                <w:sz w:val="20"/>
                <w:szCs w:val="20"/>
                <w:lang w:eastAsia="es-CL"/>
              </w:rPr>
            </w:pPr>
            <w:r w:rsidRPr="00226CCD">
              <w:rPr>
                <w:rFonts w:eastAsia="Times New Roman" w:cstheme="minorHAnsi"/>
                <w:sz w:val="20"/>
                <w:szCs w:val="20"/>
                <w:lang w:eastAsia="es-CL"/>
              </w:rPr>
              <w:t>2</w:t>
            </w:r>
          </w:p>
        </w:tc>
        <w:tc>
          <w:tcPr>
            <w:tcW w:w="4240" w:type="pct"/>
            <w:tcBorders>
              <w:top w:val="single" w:sz="4" w:space="0" w:color="auto"/>
              <w:left w:val="nil"/>
              <w:bottom w:val="single" w:sz="4" w:space="0" w:color="auto"/>
              <w:right w:val="single" w:sz="4" w:space="0" w:color="auto"/>
            </w:tcBorders>
            <w:vAlign w:val="center"/>
          </w:tcPr>
          <w:p w14:paraId="6B16C53F" w14:textId="77777777" w:rsidR="00E627B0" w:rsidRPr="00DA7DCA" w:rsidRDefault="00E627B0" w:rsidP="005F7897">
            <w:pPr>
              <w:rPr>
                <w:rFonts w:cs="Tahoma"/>
                <w:sz w:val="20"/>
                <w:szCs w:val="20"/>
              </w:rPr>
            </w:pPr>
            <w:r w:rsidRPr="00226CCD">
              <w:rPr>
                <w:rFonts w:eastAsia="Times New Roman" w:cstheme="minorHAnsi"/>
                <w:sz w:val="20"/>
                <w:szCs w:val="20"/>
                <w:lang w:eastAsia="es-CL"/>
              </w:rPr>
              <w:t>Sala de reuniones.</w:t>
            </w:r>
          </w:p>
        </w:tc>
      </w:tr>
      <w:tr w:rsidR="00E627B0" w:rsidRPr="00B25E87" w14:paraId="36BD9E35" w14:textId="77777777" w:rsidTr="005F7897">
        <w:trPr>
          <w:trHeight w:val="238"/>
          <w:jc w:val="center"/>
        </w:trPr>
        <w:tc>
          <w:tcPr>
            <w:tcW w:w="760" w:type="pct"/>
            <w:tcBorders>
              <w:top w:val="single" w:sz="4" w:space="0" w:color="auto"/>
              <w:left w:val="single" w:sz="8" w:space="0" w:color="auto"/>
              <w:bottom w:val="single" w:sz="4" w:space="0" w:color="auto"/>
              <w:right w:val="single" w:sz="4" w:space="0" w:color="auto"/>
            </w:tcBorders>
            <w:noWrap/>
            <w:vAlign w:val="center"/>
          </w:tcPr>
          <w:p w14:paraId="25C50450" w14:textId="77777777" w:rsidR="00E627B0" w:rsidRPr="00226CCD" w:rsidRDefault="00E627B0" w:rsidP="005F7897">
            <w:pPr>
              <w:jc w:val="center"/>
              <w:rPr>
                <w:rFonts w:eastAsia="Times New Roman" w:cstheme="minorHAnsi"/>
                <w:sz w:val="20"/>
                <w:szCs w:val="20"/>
                <w:lang w:eastAsia="es-CL"/>
              </w:rPr>
            </w:pPr>
            <w:r w:rsidRPr="00226CCD">
              <w:rPr>
                <w:rFonts w:eastAsia="Times New Roman" w:cstheme="minorHAnsi"/>
                <w:sz w:val="20"/>
                <w:szCs w:val="20"/>
                <w:lang w:eastAsia="es-CL"/>
              </w:rPr>
              <w:t>3</w:t>
            </w:r>
          </w:p>
        </w:tc>
        <w:tc>
          <w:tcPr>
            <w:tcW w:w="4240" w:type="pct"/>
            <w:tcBorders>
              <w:top w:val="single" w:sz="4" w:space="0" w:color="auto"/>
              <w:left w:val="nil"/>
              <w:bottom w:val="single" w:sz="4" w:space="0" w:color="auto"/>
              <w:right w:val="single" w:sz="4" w:space="0" w:color="auto"/>
            </w:tcBorders>
            <w:vAlign w:val="center"/>
          </w:tcPr>
          <w:p w14:paraId="1243310E" w14:textId="77777777" w:rsidR="00E627B0" w:rsidRPr="00DA7DCA" w:rsidRDefault="00E627B0" w:rsidP="005F7897">
            <w:pPr>
              <w:rPr>
                <w:rFonts w:cs="Tahoma"/>
                <w:sz w:val="20"/>
                <w:szCs w:val="20"/>
              </w:rPr>
            </w:pPr>
            <w:r>
              <w:rPr>
                <w:rFonts w:cs="Tahoma"/>
                <w:sz w:val="20"/>
                <w:szCs w:val="20"/>
              </w:rPr>
              <w:t>Camino a Sector Sofía</w:t>
            </w:r>
          </w:p>
        </w:tc>
      </w:tr>
      <w:tr w:rsidR="00E627B0" w:rsidRPr="00B25E87" w14:paraId="260527FC" w14:textId="77777777" w:rsidTr="005F7897">
        <w:trPr>
          <w:trHeight w:val="238"/>
          <w:jc w:val="center"/>
        </w:trPr>
        <w:tc>
          <w:tcPr>
            <w:tcW w:w="760" w:type="pct"/>
            <w:tcBorders>
              <w:top w:val="single" w:sz="4" w:space="0" w:color="auto"/>
              <w:left w:val="single" w:sz="8" w:space="0" w:color="auto"/>
              <w:bottom w:val="single" w:sz="4" w:space="0" w:color="auto"/>
              <w:right w:val="single" w:sz="4" w:space="0" w:color="auto"/>
            </w:tcBorders>
            <w:noWrap/>
            <w:vAlign w:val="center"/>
          </w:tcPr>
          <w:p w14:paraId="236B32F8" w14:textId="77777777" w:rsidR="00E627B0" w:rsidRPr="00226CCD" w:rsidRDefault="00E627B0" w:rsidP="005F7897">
            <w:pPr>
              <w:jc w:val="center"/>
              <w:rPr>
                <w:rFonts w:eastAsia="Times New Roman" w:cstheme="minorHAnsi"/>
                <w:sz w:val="20"/>
                <w:szCs w:val="20"/>
                <w:lang w:eastAsia="es-CL"/>
              </w:rPr>
            </w:pPr>
            <w:r w:rsidRPr="00226CCD">
              <w:rPr>
                <w:rFonts w:eastAsia="Times New Roman" w:cstheme="minorHAnsi"/>
                <w:sz w:val="20"/>
                <w:szCs w:val="20"/>
                <w:lang w:eastAsia="es-CL"/>
              </w:rPr>
              <w:t>4</w:t>
            </w:r>
          </w:p>
        </w:tc>
        <w:tc>
          <w:tcPr>
            <w:tcW w:w="4240" w:type="pct"/>
            <w:tcBorders>
              <w:top w:val="single" w:sz="4" w:space="0" w:color="auto"/>
              <w:left w:val="nil"/>
              <w:bottom w:val="single" w:sz="4" w:space="0" w:color="auto"/>
              <w:right w:val="single" w:sz="4" w:space="0" w:color="auto"/>
            </w:tcBorders>
            <w:vAlign w:val="center"/>
          </w:tcPr>
          <w:p w14:paraId="628F1428" w14:textId="77777777" w:rsidR="00E627B0" w:rsidRPr="00101362" w:rsidRDefault="00E627B0" w:rsidP="005F7897">
            <w:pPr>
              <w:rPr>
                <w:rFonts w:cs="Tahoma"/>
                <w:sz w:val="20"/>
                <w:szCs w:val="20"/>
              </w:rPr>
            </w:pPr>
            <w:r w:rsidRPr="00101362">
              <w:rPr>
                <w:rFonts w:cs="Tahoma"/>
                <w:sz w:val="20"/>
                <w:szCs w:val="20"/>
              </w:rPr>
              <w:t>Caminos con compromiso de aplicación de supresor de polvo</w:t>
            </w:r>
            <w:r>
              <w:rPr>
                <w:rFonts w:cs="Tahoma"/>
                <w:sz w:val="20"/>
                <w:szCs w:val="20"/>
              </w:rPr>
              <w:t xml:space="preserve"> (G-950 y G-952)</w:t>
            </w:r>
          </w:p>
        </w:tc>
      </w:tr>
      <w:tr w:rsidR="00E627B0" w:rsidRPr="00E630E1" w14:paraId="67F290E2" w14:textId="77777777" w:rsidTr="005F7897">
        <w:trPr>
          <w:trHeight w:val="238"/>
          <w:jc w:val="center"/>
        </w:trPr>
        <w:tc>
          <w:tcPr>
            <w:tcW w:w="760" w:type="pct"/>
            <w:tcBorders>
              <w:top w:val="single" w:sz="4" w:space="0" w:color="auto"/>
              <w:left w:val="single" w:sz="8" w:space="0" w:color="auto"/>
              <w:bottom w:val="single" w:sz="4" w:space="0" w:color="auto"/>
              <w:right w:val="single" w:sz="4" w:space="0" w:color="auto"/>
            </w:tcBorders>
            <w:noWrap/>
            <w:vAlign w:val="center"/>
          </w:tcPr>
          <w:p w14:paraId="2EDBC624" w14:textId="77777777" w:rsidR="00E627B0" w:rsidRPr="00226CCD" w:rsidRDefault="00E627B0" w:rsidP="005F7897">
            <w:pPr>
              <w:jc w:val="center"/>
              <w:rPr>
                <w:rFonts w:eastAsia="Times New Roman" w:cstheme="minorHAnsi"/>
                <w:sz w:val="20"/>
                <w:szCs w:val="20"/>
                <w:lang w:eastAsia="es-CL"/>
              </w:rPr>
            </w:pPr>
            <w:r w:rsidRPr="00226CCD">
              <w:rPr>
                <w:rFonts w:eastAsia="Times New Roman" w:cstheme="minorHAnsi"/>
                <w:sz w:val="20"/>
                <w:szCs w:val="20"/>
                <w:lang w:eastAsia="es-CL"/>
              </w:rPr>
              <w:t>5</w:t>
            </w:r>
          </w:p>
        </w:tc>
        <w:tc>
          <w:tcPr>
            <w:tcW w:w="4240" w:type="pct"/>
            <w:tcBorders>
              <w:top w:val="single" w:sz="4" w:space="0" w:color="auto"/>
              <w:left w:val="nil"/>
              <w:bottom w:val="single" w:sz="4" w:space="0" w:color="auto"/>
              <w:right w:val="single" w:sz="4" w:space="0" w:color="auto"/>
            </w:tcBorders>
            <w:vAlign w:val="center"/>
          </w:tcPr>
          <w:p w14:paraId="404D1384" w14:textId="77777777" w:rsidR="00E627B0" w:rsidRPr="00101362" w:rsidRDefault="00E627B0" w:rsidP="005F7897">
            <w:pPr>
              <w:rPr>
                <w:rFonts w:cs="Tahoma"/>
                <w:sz w:val="20"/>
                <w:szCs w:val="20"/>
              </w:rPr>
            </w:pPr>
            <w:r w:rsidRPr="00101362">
              <w:rPr>
                <w:rFonts w:cs="Tahoma"/>
                <w:sz w:val="20"/>
                <w:szCs w:val="18"/>
              </w:rPr>
              <w:t>Sector El Turco Sur</w:t>
            </w:r>
          </w:p>
        </w:tc>
      </w:tr>
    </w:tbl>
    <w:p w14:paraId="11F1C433" w14:textId="77777777" w:rsidR="00D103E9" w:rsidRPr="00FB7C83" w:rsidRDefault="00D103E9" w:rsidP="00D103E9">
      <w:pPr>
        <w:pStyle w:val="Ttulo2"/>
        <w:spacing w:before="360"/>
        <w:ind w:left="578" w:hanging="578"/>
        <w:contextualSpacing w:val="0"/>
      </w:pPr>
      <w:bookmarkStart w:id="85" w:name="_Toc24022793"/>
      <w:r>
        <w:t>Revisión Documental</w:t>
      </w:r>
      <w:bookmarkEnd w:id="85"/>
    </w:p>
    <w:p w14:paraId="03009DD7" w14:textId="77777777" w:rsidR="00D103E9" w:rsidRPr="00FB7C83" w:rsidRDefault="00D103E9" w:rsidP="00D103E9">
      <w:pPr>
        <w:pStyle w:val="Ttulo3"/>
        <w:spacing w:before="160" w:after="140"/>
        <w:contextualSpacing w:val="0"/>
        <w:rPr>
          <w:bCs/>
        </w:rPr>
      </w:pPr>
      <w:bookmarkStart w:id="86" w:name="_Toc24022794"/>
      <w:r w:rsidRPr="00FB7C83">
        <w:rPr>
          <w:bCs/>
        </w:rPr>
        <w:t>Documentos Revisado</w:t>
      </w:r>
      <w:r>
        <w:rPr>
          <w:bCs/>
        </w:rPr>
        <w:t>s</w:t>
      </w:r>
      <w:bookmarkEnd w:id="86"/>
    </w:p>
    <w:tbl>
      <w:tblPr>
        <w:tblW w:w="4769"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345"/>
        <w:gridCol w:w="3656"/>
        <w:gridCol w:w="1872"/>
        <w:gridCol w:w="1391"/>
        <w:gridCol w:w="2266"/>
      </w:tblGrid>
      <w:tr w:rsidR="00D103E9" w:rsidRPr="00E627B0" w14:paraId="1B700C3B" w14:textId="77777777" w:rsidTr="00FD24D7">
        <w:trPr>
          <w:trHeight w:val="418"/>
          <w:jc w:val="center"/>
        </w:trPr>
        <w:tc>
          <w:tcPr>
            <w:tcW w:w="181" w:type="pct"/>
            <w:shd w:val="clear" w:color="auto" w:fill="D9D9D9"/>
            <w:vAlign w:val="center"/>
          </w:tcPr>
          <w:p w14:paraId="7BA3716E" w14:textId="77777777" w:rsidR="00D103E9" w:rsidRPr="00D103E9" w:rsidRDefault="00D103E9" w:rsidP="00A03FC1">
            <w:pPr>
              <w:jc w:val="center"/>
              <w:rPr>
                <w:rFonts w:ascii="Calibri" w:hAnsi="Calibri"/>
                <w:b/>
                <w:bCs/>
                <w:sz w:val="18"/>
                <w:szCs w:val="20"/>
                <w:lang w:val="es-ES" w:eastAsia="es-ES"/>
              </w:rPr>
            </w:pPr>
            <w:r w:rsidRPr="00D103E9">
              <w:rPr>
                <w:rFonts w:ascii="Calibri" w:hAnsi="Calibri"/>
                <w:b/>
                <w:bCs/>
                <w:sz w:val="18"/>
                <w:szCs w:val="20"/>
                <w:lang w:val="es-ES" w:eastAsia="es-ES"/>
              </w:rPr>
              <w:t>ID</w:t>
            </w:r>
          </w:p>
        </w:tc>
        <w:tc>
          <w:tcPr>
            <w:tcW w:w="1918" w:type="pct"/>
            <w:shd w:val="clear" w:color="auto" w:fill="D9D9D9"/>
            <w:tcMar>
              <w:top w:w="0" w:type="dxa"/>
              <w:left w:w="108" w:type="dxa"/>
              <w:bottom w:w="0" w:type="dxa"/>
              <w:right w:w="108" w:type="dxa"/>
            </w:tcMar>
            <w:vAlign w:val="center"/>
          </w:tcPr>
          <w:p w14:paraId="484373CF" w14:textId="77777777" w:rsidR="00D103E9" w:rsidRPr="00D103E9" w:rsidRDefault="00D103E9" w:rsidP="00A03FC1">
            <w:pPr>
              <w:jc w:val="center"/>
              <w:rPr>
                <w:rFonts w:ascii="Calibri" w:hAnsi="Calibri"/>
                <w:b/>
                <w:bCs/>
                <w:sz w:val="18"/>
                <w:szCs w:val="20"/>
                <w:lang w:val="es-ES" w:eastAsia="es-ES"/>
              </w:rPr>
            </w:pPr>
            <w:r w:rsidRPr="00D103E9">
              <w:rPr>
                <w:rFonts w:ascii="Calibri" w:hAnsi="Calibri"/>
                <w:b/>
                <w:bCs/>
                <w:sz w:val="18"/>
                <w:szCs w:val="20"/>
                <w:lang w:val="es-ES" w:eastAsia="es-ES"/>
              </w:rPr>
              <w:t>Nombre del documento revisado</w:t>
            </w:r>
          </w:p>
        </w:tc>
        <w:tc>
          <w:tcPr>
            <w:tcW w:w="982" w:type="pct"/>
            <w:shd w:val="clear" w:color="auto" w:fill="D9D9D9"/>
            <w:vAlign w:val="center"/>
          </w:tcPr>
          <w:p w14:paraId="5EBEA6F0" w14:textId="77777777" w:rsidR="00D103E9" w:rsidRPr="00D103E9" w:rsidRDefault="00D103E9" w:rsidP="00A03FC1">
            <w:pPr>
              <w:jc w:val="center"/>
              <w:rPr>
                <w:rFonts w:ascii="Calibri" w:hAnsi="Calibri"/>
                <w:b/>
                <w:bCs/>
                <w:sz w:val="18"/>
                <w:szCs w:val="20"/>
                <w:lang w:val="es-ES" w:eastAsia="es-ES"/>
              </w:rPr>
            </w:pPr>
            <w:r w:rsidRPr="00D103E9">
              <w:rPr>
                <w:rFonts w:ascii="Calibri" w:hAnsi="Calibri"/>
                <w:b/>
                <w:bCs/>
                <w:sz w:val="18"/>
                <w:szCs w:val="20"/>
                <w:lang w:val="es-ES" w:eastAsia="es-ES"/>
              </w:rPr>
              <w:t>Origen/ Fuente</w:t>
            </w:r>
          </w:p>
        </w:tc>
        <w:tc>
          <w:tcPr>
            <w:tcW w:w="730" w:type="pct"/>
            <w:shd w:val="clear" w:color="auto" w:fill="D9D9D9"/>
            <w:vAlign w:val="center"/>
          </w:tcPr>
          <w:p w14:paraId="53171DC0" w14:textId="77777777" w:rsidR="00D103E9" w:rsidRPr="00D103E9" w:rsidRDefault="00D103E9" w:rsidP="00A03FC1">
            <w:pPr>
              <w:jc w:val="center"/>
              <w:rPr>
                <w:rFonts w:ascii="Calibri" w:hAnsi="Calibri"/>
                <w:b/>
                <w:bCs/>
                <w:sz w:val="18"/>
                <w:szCs w:val="20"/>
                <w:lang w:val="es-ES" w:eastAsia="es-ES"/>
              </w:rPr>
            </w:pPr>
            <w:r w:rsidRPr="00D103E9">
              <w:rPr>
                <w:rFonts w:ascii="Calibri" w:hAnsi="Calibri"/>
                <w:b/>
                <w:bCs/>
                <w:sz w:val="18"/>
                <w:szCs w:val="20"/>
                <w:lang w:val="es-ES" w:eastAsia="es-ES"/>
              </w:rPr>
              <w:t>Organismo encomendado</w:t>
            </w:r>
          </w:p>
        </w:tc>
        <w:tc>
          <w:tcPr>
            <w:tcW w:w="1189" w:type="pct"/>
            <w:shd w:val="clear" w:color="auto" w:fill="D9D9D9"/>
            <w:vAlign w:val="center"/>
          </w:tcPr>
          <w:p w14:paraId="38DD436A" w14:textId="77777777" w:rsidR="00D103E9" w:rsidRPr="00D103E9" w:rsidRDefault="00D103E9" w:rsidP="00A03FC1">
            <w:pPr>
              <w:jc w:val="center"/>
              <w:rPr>
                <w:rFonts w:ascii="Calibri" w:hAnsi="Calibri"/>
                <w:b/>
                <w:bCs/>
                <w:sz w:val="18"/>
                <w:szCs w:val="20"/>
                <w:lang w:val="es-ES" w:eastAsia="es-ES"/>
              </w:rPr>
            </w:pPr>
            <w:r w:rsidRPr="00D103E9">
              <w:rPr>
                <w:rFonts w:ascii="Calibri" w:hAnsi="Calibri"/>
                <w:b/>
                <w:bCs/>
                <w:sz w:val="18"/>
                <w:szCs w:val="20"/>
                <w:lang w:val="es-ES" w:eastAsia="es-ES"/>
              </w:rPr>
              <w:t>Observaciones</w:t>
            </w:r>
          </w:p>
        </w:tc>
      </w:tr>
      <w:tr w:rsidR="00D103E9" w:rsidRPr="00E627B0" w14:paraId="3606ED44" w14:textId="77777777" w:rsidTr="00FD24D7">
        <w:trPr>
          <w:trHeight w:val="60"/>
          <w:jc w:val="center"/>
        </w:trPr>
        <w:tc>
          <w:tcPr>
            <w:tcW w:w="181" w:type="pct"/>
            <w:vAlign w:val="center"/>
          </w:tcPr>
          <w:p w14:paraId="3491FB4A" w14:textId="77777777" w:rsidR="00D103E9" w:rsidRPr="002D3845" w:rsidRDefault="00D103E9" w:rsidP="00A03FC1">
            <w:pPr>
              <w:jc w:val="center"/>
              <w:rPr>
                <w:rFonts w:ascii="Calibri" w:hAnsi="Calibri"/>
                <w:sz w:val="20"/>
                <w:szCs w:val="16"/>
                <w:lang w:val="es-ES"/>
              </w:rPr>
            </w:pPr>
            <w:r w:rsidRPr="002D3845">
              <w:rPr>
                <w:rFonts w:ascii="Calibri" w:hAnsi="Calibri"/>
                <w:sz w:val="20"/>
                <w:szCs w:val="16"/>
                <w:lang w:val="es-ES"/>
              </w:rPr>
              <w:t>1</w:t>
            </w:r>
          </w:p>
        </w:tc>
        <w:tc>
          <w:tcPr>
            <w:tcW w:w="1918" w:type="pct"/>
            <w:tcMar>
              <w:top w:w="0" w:type="dxa"/>
              <w:left w:w="108" w:type="dxa"/>
              <w:bottom w:w="0" w:type="dxa"/>
              <w:right w:w="108" w:type="dxa"/>
            </w:tcMar>
          </w:tcPr>
          <w:p w14:paraId="5F622723" w14:textId="5DBB46F0" w:rsidR="00D103E9" w:rsidRPr="002D3845" w:rsidRDefault="00D103E9" w:rsidP="00D103E9">
            <w:pPr>
              <w:ind w:left="-82"/>
              <w:rPr>
                <w:iCs/>
                <w:sz w:val="20"/>
                <w:szCs w:val="18"/>
              </w:rPr>
            </w:pPr>
            <w:r w:rsidRPr="002D3845">
              <w:rPr>
                <w:iCs/>
                <w:sz w:val="20"/>
                <w:szCs w:val="20"/>
              </w:rPr>
              <w:t>Respuest</w:t>
            </w:r>
            <w:r>
              <w:rPr>
                <w:iCs/>
                <w:sz w:val="20"/>
                <w:szCs w:val="20"/>
              </w:rPr>
              <w:t>a Acta de Inspección Ambiental</w:t>
            </w:r>
            <w:r w:rsidRPr="002D3845">
              <w:rPr>
                <w:iCs/>
                <w:sz w:val="20"/>
                <w:szCs w:val="20"/>
              </w:rPr>
              <w:t xml:space="preserve"> </w:t>
            </w:r>
          </w:p>
        </w:tc>
        <w:tc>
          <w:tcPr>
            <w:tcW w:w="982" w:type="pct"/>
            <w:vAlign w:val="center"/>
          </w:tcPr>
          <w:p w14:paraId="53846113" w14:textId="41EF790C" w:rsidR="00D103E9" w:rsidRPr="002D3845" w:rsidRDefault="00D103E9" w:rsidP="00D103E9">
            <w:pPr>
              <w:ind w:firstLine="54"/>
              <w:rPr>
                <w:rFonts w:cs="Calibri"/>
                <w:sz w:val="20"/>
                <w:szCs w:val="16"/>
              </w:rPr>
            </w:pPr>
            <w:r>
              <w:rPr>
                <w:rFonts w:cs="Calibri"/>
                <w:sz w:val="20"/>
                <w:szCs w:val="16"/>
              </w:rPr>
              <w:t>Acta de Inspección</w:t>
            </w:r>
          </w:p>
        </w:tc>
        <w:tc>
          <w:tcPr>
            <w:tcW w:w="730" w:type="pct"/>
            <w:vAlign w:val="center"/>
          </w:tcPr>
          <w:p w14:paraId="188CFD4E" w14:textId="77777777" w:rsidR="00D103E9" w:rsidRPr="002D3845" w:rsidRDefault="00D103E9" w:rsidP="00A03FC1">
            <w:pPr>
              <w:jc w:val="center"/>
              <w:rPr>
                <w:rFonts w:ascii="Calibri" w:hAnsi="Calibri"/>
                <w:sz w:val="20"/>
                <w:szCs w:val="16"/>
                <w:lang w:val="es-ES" w:eastAsia="es-ES"/>
              </w:rPr>
            </w:pPr>
            <w:r w:rsidRPr="002D3845">
              <w:rPr>
                <w:rFonts w:ascii="Calibri" w:hAnsi="Calibri"/>
                <w:sz w:val="20"/>
                <w:szCs w:val="16"/>
                <w:lang w:eastAsia="es-ES"/>
              </w:rPr>
              <w:t>SMA</w:t>
            </w:r>
          </w:p>
        </w:tc>
        <w:tc>
          <w:tcPr>
            <w:tcW w:w="1189" w:type="pct"/>
            <w:vAlign w:val="center"/>
          </w:tcPr>
          <w:p w14:paraId="73DE6649" w14:textId="77777777" w:rsidR="00D103E9" w:rsidRPr="002D3845" w:rsidRDefault="00D103E9" w:rsidP="00A03FC1">
            <w:pPr>
              <w:ind w:firstLine="54"/>
              <w:rPr>
                <w:rFonts w:cs="Calibri"/>
                <w:sz w:val="20"/>
                <w:szCs w:val="16"/>
              </w:rPr>
            </w:pPr>
            <w:r>
              <w:rPr>
                <w:rFonts w:cs="Calibri"/>
                <w:sz w:val="20"/>
                <w:szCs w:val="16"/>
              </w:rPr>
              <w:t xml:space="preserve">Ver </w:t>
            </w:r>
            <w:r w:rsidRPr="002D3845">
              <w:rPr>
                <w:rFonts w:cs="Calibri"/>
                <w:sz w:val="20"/>
                <w:szCs w:val="16"/>
              </w:rPr>
              <w:t>hecho</w:t>
            </w:r>
            <w:r>
              <w:rPr>
                <w:rFonts w:cs="Calibri"/>
                <w:sz w:val="20"/>
                <w:szCs w:val="16"/>
              </w:rPr>
              <w:t>s N°1, N°2 y N°3.</w:t>
            </w:r>
          </w:p>
        </w:tc>
      </w:tr>
      <w:tr w:rsidR="00D103E9" w:rsidRPr="00E627B0" w14:paraId="6E7EDA22" w14:textId="77777777" w:rsidTr="00FD24D7">
        <w:trPr>
          <w:trHeight w:val="60"/>
          <w:jc w:val="center"/>
        </w:trPr>
        <w:tc>
          <w:tcPr>
            <w:tcW w:w="181" w:type="pct"/>
            <w:vAlign w:val="center"/>
          </w:tcPr>
          <w:p w14:paraId="42C90F29" w14:textId="77777777" w:rsidR="00D103E9" w:rsidRPr="00DB087C" w:rsidRDefault="00D103E9" w:rsidP="00A03FC1">
            <w:pPr>
              <w:jc w:val="center"/>
              <w:rPr>
                <w:rFonts w:ascii="Calibri" w:hAnsi="Calibri"/>
                <w:sz w:val="20"/>
                <w:szCs w:val="16"/>
                <w:lang w:val="es-ES"/>
              </w:rPr>
            </w:pPr>
            <w:r w:rsidRPr="00DB087C">
              <w:rPr>
                <w:rFonts w:ascii="Calibri" w:hAnsi="Calibri"/>
                <w:sz w:val="20"/>
                <w:szCs w:val="16"/>
                <w:lang w:val="es-ES"/>
              </w:rPr>
              <w:t>2</w:t>
            </w:r>
          </w:p>
        </w:tc>
        <w:tc>
          <w:tcPr>
            <w:tcW w:w="1918" w:type="pct"/>
            <w:tcMar>
              <w:top w:w="0" w:type="dxa"/>
              <w:left w:w="108" w:type="dxa"/>
              <w:bottom w:w="0" w:type="dxa"/>
              <w:right w:w="108" w:type="dxa"/>
            </w:tcMar>
          </w:tcPr>
          <w:p w14:paraId="36578058" w14:textId="042C05E9" w:rsidR="00D103E9" w:rsidRPr="00DB087C" w:rsidRDefault="00D103E9" w:rsidP="00D103E9">
            <w:pPr>
              <w:ind w:left="-82"/>
              <w:rPr>
                <w:iCs/>
                <w:sz w:val="20"/>
                <w:szCs w:val="18"/>
              </w:rPr>
            </w:pPr>
            <w:r w:rsidRPr="00DB087C">
              <w:rPr>
                <w:iCs/>
                <w:sz w:val="20"/>
                <w:szCs w:val="18"/>
                <w:lang w:val="es-ES"/>
              </w:rPr>
              <w:t>Programa Anual de Areas para Cierre (2017)</w:t>
            </w:r>
          </w:p>
        </w:tc>
        <w:tc>
          <w:tcPr>
            <w:tcW w:w="982" w:type="pct"/>
            <w:vAlign w:val="center"/>
          </w:tcPr>
          <w:p w14:paraId="55E391C0" w14:textId="762F58D1" w:rsidR="00D103E9" w:rsidRPr="00ED396C" w:rsidRDefault="00D103E9" w:rsidP="00FD24D7">
            <w:pPr>
              <w:ind w:firstLine="54"/>
              <w:rPr>
                <w:rFonts w:cs="Calibri"/>
                <w:sz w:val="20"/>
                <w:szCs w:val="16"/>
              </w:rPr>
            </w:pPr>
            <w:r w:rsidRPr="00ED396C">
              <w:rPr>
                <w:rFonts w:cs="Calibri"/>
                <w:sz w:val="20"/>
                <w:szCs w:val="16"/>
              </w:rPr>
              <w:t>Código Informe SSA SSA 53327</w:t>
            </w:r>
          </w:p>
        </w:tc>
        <w:tc>
          <w:tcPr>
            <w:tcW w:w="730" w:type="pct"/>
            <w:vAlign w:val="center"/>
          </w:tcPr>
          <w:p w14:paraId="165B4E2A" w14:textId="6CFDAB8F" w:rsidR="00D103E9" w:rsidRPr="00ED396C" w:rsidRDefault="00FD24D7" w:rsidP="00A03FC1">
            <w:pPr>
              <w:jc w:val="center"/>
              <w:rPr>
                <w:rFonts w:ascii="Calibri" w:hAnsi="Calibri"/>
                <w:sz w:val="20"/>
                <w:szCs w:val="16"/>
                <w:lang w:val="es-ES" w:eastAsia="es-ES"/>
              </w:rPr>
            </w:pPr>
            <w:r>
              <w:rPr>
                <w:rFonts w:ascii="Calibri" w:hAnsi="Calibri"/>
                <w:sz w:val="20"/>
                <w:szCs w:val="16"/>
                <w:lang w:val="es-ES" w:eastAsia="es-ES"/>
              </w:rPr>
              <w:t>SERNAGEOMIN</w:t>
            </w:r>
          </w:p>
        </w:tc>
        <w:tc>
          <w:tcPr>
            <w:tcW w:w="1189" w:type="pct"/>
            <w:vAlign w:val="center"/>
          </w:tcPr>
          <w:p w14:paraId="47D26BD0" w14:textId="77777777" w:rsidR="00D103E9" w:rsidRPr="00ED396C" w:rsidRDefault="00D103E9" w:rsidP="00A03FC1">
            <w:pPr>
              <w:ind w:firstLine="54"/>
              <w:rPr>
                <w:rFonts w:cs="Calibri"/>
                <w:sz w:val="20"/>
                <w:szCs w:val="16"/>
              </w:rPr>
            </w:pPr>
            <w:r w:rsidRPr="00ED396C">
              <w:rPr>
                <w:rFonts w:cs="Calibri"/>
                <w:sz w:val="20"/>
                <w:szCs w:val="16"/>
              </w:rPr>
              <w:t>Se incluye en el hecho 5.</w:t>
            </w:r>
          </w:p>
        </w:tc>
      </w:tr>
      <w:tr w:rsidR="00FD24D7" w:rsidRPr="00E627B0" w14:paraId="2FFC28F0" w14:textId="77777777" w:rsidTr="00FD24D7">
        <w:trPr>
          <w:trHeight w:val="60"/>
          <w:jc w:val="center"/>
        </w:trPr>
        <w:tc>
          <w:tcPr>
            <w:tcW w:w="181" w:type="pct"/>
            <w:vAlign w:val="center"/>
          </w:tcPr>
          <w:p w14:paraId="232F012A" w14:textId="77BB5A72" w:rsidR="00FD24D7" w:rsidRPr="00DB087C" w:rsidRDefault="00FD24D7" w:rsidP="00FD24D7">
            <w:pPr>
              <w:jc w:val="center"/>
              <w:rPr>
                <w:rFonts w:ascii="Calibri" w:hAnsi="Calibri"/>
                <w:sz w:val="20"/>
                <w:szCs w:val="16"/>
                <w:lang w:val="es-ES"/>
              </w:rPr>
            </w:pPr>
            <w:r>
              <w:rPr>
                <w:rFonts w:ascii="Calibri" w:hAnsi="Calibri"/>
                <w:sz w:val="20"/>
                <w:szCs w:val="16"/>
                <w:lang w:val="es-ES"/>
              </w:rPr>
              <w:t>3</w:t>
            </w:r>
          </w:p>
        </w:tc>
        <w:tc>
          <w:tcPr>
            <w:tcW w:w="1918" w:type="pct"/>
            <w:tcMar>
              <w:top w:w="0" w:type="dxa"/>
              <w:left w:w="108" w:type="dxa"/>
              <w:bottom w:w="0" w:type="dxa"/>
              <w:right w:w="108" w:type="dxa"/>
            </w:tcMar>
          </w:tcPr>
          <w:p w14:paraId="5D4C6506" w14:textId="00D22F0D" w:rsidR="00FD24D7" w:rsidRPr="00DB087C" w:rsidRDefault="00FD24D7" w:rsidP="00FD24D7">
            <w:pPr>
              <w:ind w:left="-82"/>
              <w:rPr>
                <w:iCs/>
                <w:sz w:val="20"/>
                <w:szCs w:val="18"/>
                <w:lang w:val="es-ES"/>
              </w:rPr>
            </w:pPr>
            <w:r w:rsidRPr="00DB087C">
              <w:rPr>
                <w:iCs/>
                <w:sz w:val="20"/>
                <w:szCs w:val="18"/>
                <w:lang w:val="es-ES"/>
              </w:rPr>
              <w:t>Programa Anual de Areas para Cierre (2</w:t>
            </w:r>
            <w:r>
              <w:rPr>
                <w:iCs/>
                <w:sz w:val="20"/>
                <w:szCs w:val="18"/>
                <w:lang w:val="es-ES"/>
              </w:rPr>
              <w:t>019</w:t>
            </w:r>
            <w:r w:rsidRPr="00DB087C">
              <w:rPr>
                <w:iCs/>
                <w:sz w:val="20"/>
                <w:szCs w:val="18"/>
                <w:lang w:val="es-ES"/>
              </w:rPr>
              <w:t>)</w:t>
            </w:r>
          </w:p>
        </w:tc>
        <w:tc>
          <w:tcPr>
            <w:tcW w:w="982" w:type="pct"/>
            <w:vAlign w:val="center"/>
          </w:tcPr>
          <w:p w14:paraId="56CC7CEE" w14:textId="0C08A05D" w:rsidR="00FD24D7" w:rsidRPr="00ED396C" w:rsidRDefault="00FD24D7" w:rsidP="00FD24D7">
            <w:pPr>
              <w:ind w:firstLine="54"/>
              <w:rPr>
                <w:rFonts w:cs="Calibri"/>
                <w:sz w:val="20"/>
                <w:szCs w:val="16"/>
              </w:rPr>
            </w:pPr>
            <w:r w:rsidRPr="00ED396C">
              <w:rPr>
                <w:rFonts w:cs="Calibri"/>
                <w:sz w:val="20"/>
                <w:szCs w:val="16"/>
              </w:rPr>
              <w:t xml:space="preserve">Código Informe SSA SSA </w:t>
            </w:r>
            <w:r>
              <w:rPr>
                <w:rFonts w:cs="Calibri"/>
                <w:sz w:val="20"/>
                <w:szCs w:val="16"/>
              </w:rPr>
              <w:t>8</w:t>
            </w:r>
            <w:r w:rsidRPr="00ED396C">
              <w:rPr>
                <w:rFonts w:cs="Calibri"/>
                <w:sz w:val="20"/>
                <w:szCs w:val="16"/>
              </w:rPr>
              <w:t>57</w:t>
            </w:r>
            <w:r>
              <w:rPr>
                <w:rFonts w:cs="Calibri"/>
                <w:sz w:val="20"/>
                <w:szCs w:val="16"/>
              </w:rPr>
              <w:t>98</w:t>
            </w:r>
          </w:p>
        </w:tc>
        <w:tc>
          <w:tcPr>
            <w:tcW w:w="730" w:type="pct"/>
            <w:vAlign w:val="center"/>
          </w:tcPr>
          <w:p w14:paraId="7DE1A9EC" w14:textId="002AFBC0" w:rsidR="00FD24D7" w:rsidRPr="00ED396C" w:rsidRDefault="00FD24D7" w:rsidP="00FD24D7">
            <w:pPr>
              <w:jc w:val="center"/>
              <w:rPr>
                <w:rFonts w:ascii="Calibri" w:hAnsi="Calibri"/>
                <w:sz w:val="20"/>
                <w:szCs w:val="16"/>
                <w:lang w:val="es-ES" w:eastAsia="es-ES"/>
              </w:rPr>
            </w:pPr>
            <w:r w:rsidRPr="00ED396C">
              <w:rPr>
                <w:rFonts w:ascii="Calibri" w:hAnsi="Calibri"/>
                <w:sz w:val="20"/>
                <w:szCs w:val="16"/>
                <w:lang w:val="es-ES" w:eastAsia="es-ES"/>
              </w:rPr>
              <w:t>S</w:t>
            </w:r>
            <w:r>
              <w:rPr>
                <w:rFonts w:ascii="Calibri" w:hAnsi="Calibri"/>
                <w:sz w:val="20"/>
                <w:szCs w:val="16"/>
                <w:lang w:val="es-ES" w:eastAsia="es-ES"/>
              </w:rPr>
              <w:t>MA</w:t>
            </w:r>
          </w:p>
        </w:tc>
        <w:tc>
          <w:tcPr>
            <w:tcW w:w="1189" w:type="pct"/>
            <w:vAlign w:val="center"/>
          </w:tcPr>
          <w:p w14:paraId="5540BF6A" w14:textId="270F7155" w:rsidR="00FD24D7" w:rsidRPr="00ED396C" w:rsidRDefault="00FD24D7" w:rsidP="00FD24D7">
            <w:pPr>
              <w:ind w:firstLine="54"/>
              <w:rPr>
                <w:rFonts w:cs="Calibri"/>
                <w:sz w:val="20"/>
                <w:szCs w:val="16"/>
              </w:rPr>
            </w:pPr>
            <w:r w:rsidRPr="00ED396C">
              <w:rPr>
                <w:rFonts w:cs="Calibri"/>
                <w:sz w:val="20"/>
                <w:szCs w:val="16"/>
              </w:rPr>
              <w:t>Se incluye en el hecho 5.</w:t>
            </w:r>
          </w:p>
        </w:tc>
      </w:tr>
    </w:tbl>
    <w:p w14:paraId="48BFA82C" w14:textId="77777777" w:rsidR="00D103E9" w:rsidRPr="00D103E9" w:rsidRDefault="00D103E9" w:rsidP="00A6507C">
      <w:pPr>
        <w:rPr>
          <w:rFonts w:eastAsiaTheme="minorHAnsi"/>
          <w:sz w:val="20"/>
          <w:szCs w:val="20"/>
          <w:lang w:eastAsia="es-ES"/>
        </w:rPr>
      </w:pPr>
    </w:p>
    <w:p w14:paraId="6CAF9D70" w14:textId="77777777" w:rsidR="00F265C2" w:rsidRPr="00742136" w:rsidRDefault="00F265C2" w:rsidP="00F265C2">
      <w:pPr>
        <w:sectPr w:rsidR="00F265C2" w:rsidRPr="00742136" w:rsidSect="00F50659">
          <w:pgSz w:w="12240" w:h="15840"/>
          <w:pgMar w:top="1134" w:right="1134" w:bottom="1134" w:left="1134" w:header="709" w:footer="709" w:gutter="0"/>
          <w:cols w:space="708"/>
          <w:docGrid w:linePitch="360"/>
        </w:sectPr>
      </w:pPr>
      <w:bookmarkStart w:id="87" w:name="_Toc352840392"/>
      <w:bookmarkStart w:id="88" w:name="_Toc352841452"/>
    </w:p>
    <w:p w14:paraId="6F527B8D" w14:textId="10BDF250" w:rsidR="004E583C" w:rsidRDefault="004E583C" w:rsidP="00A24362">
      <w:pPr>
        <w:pStyle w:val="Ttulo1"/>
        <w:ind w:left="431" w:hanging="431"/>
        <w:contextualSpacing w:val="0"/>
      </w:pPr>
      <w:bookmarkStart w:id="89" w:name="_Toc352840394"/>
      <w:bookmarkStart w:id="90" w:name="_Toc352841454"/>
      <w:bookmarkStart w:id="91" w:name="_Toc24022795"/>
      <w:bookmarkEnd w:id="87"/>
      <w:bookmarkEnd w:id="88"/>
      <w:r w:rsidRPr="00742136">
        <w:lastRenderedPageBreak/>
        <w:t>H</w:t>
      </w:r>
      <w:r w:rsidR="0024720C" w:rsidRPr="00742136">
        <w:t>ECHOS CONSTATADOS</w:t>
      </w:r>
      <w:r w:rsidRPr="00742136">
        <w:t>.</w:t>
      </w:r>
      <w:bookmarkEnd w:id="89"/>
      <w:bookmarkEnd w:id="90"/>
      <w:bookmarkEnd w:id="91"/>
    </w:p>
    <w:p w14:paraId="76939C42" w14:textId="32F976F9" w:rsidR="00FA018E" w:rsidRPr="00FA018E" w:rsidRDefault="00FA018E" w:rsidP="00893A0D">
      <w:pPr>
        <w:spacing w:before="120"/>
        <w:rPr>
          <w:sz w:val="20"/>
          <w:szCs w:val="20"/>
          <w:lang w:eastAsia="es-ES"/>
        </w:rPr>
      </w:pPr>
      <w:r w:rsidRPr="00FA018E">
        <w:rPr>
          <w:sz w:val="20"/>
          <w:szCs w:val="20"/>
          <w:lang w:eastAsia="es-ES"/>
        </w:rPr>
        <w:t xml:space="preserve">En el presente informe se abordan los hechos relevantes </w:t>
      </w:r>
      <w:r w:rsidR="009C4489">
        <w:rPr>
          <w:sz w:val="20"/>
          <w:szCs w:val="20"/>
          <w:lang w:eastAsia="es-ES"/>
        </w:rPr>
        <w:t xml:space="preserve">de acuerdo </w:t>
      </w:r>
      <w:r w:rsidRPr="00FA018E">
        <w:rPr>
          <w:sz w:val="20"/>
          <w:szCs w:val="20"/>
          <w:lang w:eastAsia="es-ES"/>
        </w:rPr>
        <w:t>a las materias objeto de fiscalización</w:t>
      </w:r>
      <w:r w:rsidR="009C4489">
        <w:rPr>
          <w:sz w:val="20"/>
          <w:szCs w:val="20"/>
          <w:lang w:eastAsia="es-ES"/>
        </w:rPr>
        <w:t xml:space="preserve"> correspondientes</w:t>
      </w:r>
      <w:r w:rsidRPr="00FA018E">
        <w:rPr>
          <w:sz w:val="20"/>
          <w:szCs w:val="20"/>
          <w:lang w:eastAsia="es-ES"/>
        </w:rPr>
        <w:t>. En</w:t>
      </w:r>
      <w:r w:rsidR="00701987">
        <w:rPr>
          <w:sz w:val="20"/>
          <w:szCs w:val="20"/>
          <w:lang w:eastAsia="es-ES"/>
        </w:rPr>
        <w:t xml:space="preserve"> </w:t>
      </w:r>
      <w:r w:rsidR="000418EF">
        <w:rPr>
          <w:sz w:val="20"/>
          <w:szCs w:val="20"/>
          <w:lang w:eastAsia="es-ES"/>
        </w:rPr>
        <w:t xml:space="preserve">el </w:t>
      </w:r>
      <w:r w:rsidRPr="00FA018E">
        <w:rPr>
          <w:sz w:val="20"/>
          <w:szCs w:val="20"/>
          <w:lang w:eastAsia="es-ES"/>
        </w:rPr>
        <w:t xml:space="preserve">Acta de Inspección (Anexo </w:t>
      </w:r>
      <w:r w:rsidR="000418EF">
        <w:rPr>
          <w:sz w:val="20"/>
          <w:szCs w:val="20"/>
          <w:lang w:eastAsia="es-ES"/>
        </w:rPr>
        <w:t>1</w:t>
      </w:r>
      <w:r w:rsidRPr="00FA018E">
        <w:rPr>
          <w:sz w:val="20"/>
          <w:szCs w:val="20"/>
          <w:lang w:eastAsia="es-ES"/>
        </w:rPr>
        <w:t>), se incluye el resto de los hechos constatados durante la actividad de fiscalización.</w:t>
      </w:r>
    </w:p>
    <w:p w14:paraId="22B474EE" w14:textId="77777777" w:rsidR="002C10BF" w:rsidRPr="001B6BB0" w:rsidRDefault="00E3236B" w:rsidP="006F050F">
      <w:pPr>
        <w:pStyle w:val="Ttulo2"/>
        <w:spacing w:before="360" w:after="240"/>
        <w:ind w:left="578" w:hanging="578"/>
        <w:contextualSpacing w:val="0"/>
      </w:pPr>
      <w:bookmarkStart w:id="92" w:name="_Toc24022796"/>
      <w:r w:rsidRPr="001B6BB0">
        <w:t>Estado de ejecución de proyecto</w:t>
      </w:r>
      <w:bookmarkEnd w:id="92"/>
    </w:p>
    <w:tbl>
      <w:tblPr>
        <w:tblStyle w:val="Tablaconcuadrcula"/>
        <w:tblW w:w="13574" w:type="dxa"/>
        <w:jc w:val="center"/>
        <w:tblLook w:val="04A0" w:firstRow="1" w:lastRow="0" w:firstColumn="1" w:lastColumn="0" w:noHBand="0" w:noVBand="1"/>
      </w:tblPr>
      <w:tblGrid>
        <w:gridCol w:w="3429"/>
        <w:gridCol w:w="3209"/>
        <w:gridCol w:w="6936"/>
      </w:tblGrid>
      <w:tr w:rsidR="002C10BF" w:rsidRPr="00566EAE" w14:paraId="28FE2BD8" w14:textId="77777777" w:rsidTr="00E80750">
        <w:trPr>
          <w:jc w:val="center"/>
        </w:trPr>
        <w:tc>
          <w:tcPr>
            <w:tcW w:w="1263" w:type="pct"/>
          </w:tcPr>
          <w:p w14:paraId="6921D832" w14:textId="499B6077" w:rsidR="002C10BF" w:rsidRPr="00566EAE" w:rsidRDefault="002C10BF" w:rsidP="00E80750">
            <w:r w:rsidRPr="00566EAE">
              <w:rPr>
                <w:rFonts w:ascii="Calibri" w:eastAsia="Times New Roman" w:hAnsi="Calibri"/>
                <w:b/>
                <w:bCs/>
                <w:lang w:eastAsia="es-CL"/>
              </w:rPr>
              <w:t>Número de Hecho Constatado</w:t>
            </w:r>
            <w:r w:rsidRPr="00566EAE">
              <w:rPr>
                <w:rFonts w:ascii="Calibri" w:eastAsia="Times New Roman" w:hAnsi="Calibri"/>
                <w:lang w:eastAsia="es-CL"/>
              </w:rPr>
              <w:t xml:space="preserve">: </w:t>
            </w:r>
            <w:r>
              <w:t>1</w:t>
            </w:r>
          </w:p>
        </w:tc>
        <w:tc>
          <w:tcPr>
            <w:tcW w:w="3737" w:type="pct"/>
            <w:gridSpan w:val="2"/>
          </w:tcPr>
          <w:p w14:paraId="526FE056" w14:textId="329102E9" w:rsidR="002C10BF" w:rsidRPr="00566EAE" w:rsidRDefault="002C10BF" w:rsidP="001B3756">
            <w:r w:rsidRPr="00566EAE">
              <w:rPr>
                <w:rFonts w:ascii="Calibri" w:eastAsia="Times New Roman" w:hAnsi="Calibri"/>
                <w:b/>
                <w:bCs/>
                <w:lang w:eastAsia="es-CL"/>
              </w:rPr>
              <w:t>Estación</w:t>
            </w:r>
            <w:r>
              <w:rPr>
                <w:rFonts w:ascii="Calibri" w:eastAsia="Times New Roman" w:hAnsi="Calibri"/>
                <w:lang w:eastAsia="es-CL"/>
              </w:rPr>
              <w:t xml:space="preserve">: </w:t>
            </w:r>
            <w:r w:rsidR="00AD5025">
              <w:rPr>
                <w:rFonts w:ascii="Calibri" w:eastAsia="Times New Roman" w:hAnsi="Calibri"/>
                <w:lang w:eastAsia="es-CL"/>
              </w:rPr>
              <w:t xml:space="preserve">1, </w:t>
            </w:r>
            <w:r w:rsidR="001B3756">
              <w:rPr>
                <w:rFonts w:ascii="Calibri" w:eastAsia="Times New Roman" w:hAnsi="Calibri"/>
                <w:lang w:eastAsia="es-CL"/>
              </w:rPr>
              <w:t>3</w:t>
            </w:r>
            <w:r>
              <w:rPr>
                <w:rFonts w:ascii="Calibri" w:eastAsia="Times New Roman" w:hAnsi="Calibri"/>
                <w:lang w:eastAsia="es-CL"/>
              </w:rPr>
              <w:t>.</w:t>
            </w:r>
          </w:p>
        </w:tc>
      </w:tr>
      <w:tr w:rsidR="00E5770F" w:rsidRPr="00566EAE" w14:paraId="3923C10C" w14:textId="77777777" w:rsidTr="00E5770F">
        <w:trPr>
          <w:jc w:val="center"/>
        </w:trPr>
        <w:tc>
          <w:tcPr>
            <w:tcW w:w="5000" w:type="pct"/>
            <w:gridSpan w:val="3"/>
          </w:tcPr>
          <w:p w14:paraId="5050719F" w14:textId="3DD26DF4" w:rsidR="00E5770F" w:rsidRPr="00566EAE" w:rsidRDefault="00E5770F" w:rsidP="001B3756">
            <w:pPr>
              <w:rPr>
                <w:rFonts w:ascii="Calibri" w:eastAsia="Times New Roman" w:hAnsi="Calibri"/>
                <w:b/>
                <w:bCs/>
                <w:lang w:eastAsia="es-CL"/>
              </w:rPr>
            </w:pPr>
            <w:r w:rsidRPr="0009117D">
              <w:rPr>
                <w:rFonts w:ascii="Calibri" w:eastAsia="Times New Roman" w:hAnsi="Calibri"/>
                <w:b/>
                <w:bCs/>
                <w:lang w:eastAsia="es-CL"/>
              </w:rPr>
              <w:t xml:space="preserve">Documentación Revisada: </w:t>
            </w:r>
            <w:r w:rsidRPr="0009117D">
              <w:rPr>
                <w:rFonts w:ascii="Calibri" w:eastAsia="Times New Roman" w:hAnsi="Calibri"/>
                <w:bCs/>
                <w:lang w:eastAsia="es-CL"/>
              </w:rPr>
              <w:t>Antecedentes</w:t>
            </w:r>
            <w:r w:rsidRPr="0009117D">
              <w:rPr>
                <w:rFonts w:ascii="Calibri" w:eastAsia="Times New Roman" w:hAnsi="Calibri"/>
                <w:b/>
                <w:bCs/>
                <w:lang w:eastAsia="es-CL"/>
              </w:rPr>
              <w:t xml:space="preserve"> </w:t>
            </w:r>
            <w:r>
              <w:rPr>
                <w:rFonts w:ascii="Calibri" w:eastAsia="Times New Roman" w:hAnsi="Calibri"/>
                <w:bCs/>
                <w:lang w:eastAsia="es-CL"/>
              </w:rPr>
              <w:t>ID 1.</w:t>
            </w:r>
          </w:p>
        </w:tc>
      </w:tr>
      <w:tr w:rsidR="002C10BF" w:rsidRPr="00566EAE" w14:paraId="4F65E78F" w14:textId="77777777" w:rsidTr="00E9565A">
        <w:trPr>
          <w:trHeight w:val="1368"/>
          <w:jc w:val="center"/>
        </w:trPr>
        <w:tc>
          <w:tcPr>
            <w:tcW w:w="5000" w:type="pct"/>
            <w:gridSpan w:val="3"/>
          </w:tcPr>
          <w:p w14:paraId="39E4C6D3" w14:textId="77777777" w:rsidR="002C10BF" w:rsidRPr="00566EAE" w:rsidRDefault="002C10BF" w:rsidP="00E80750">
            <w:pPr>
              <w:rPr>
                <w:rFonts w:ascii="Calibri" w:eastAsia="Times New Roman" w:hAnsi="Calibri"/>
                <w:color w:val="000000"/>
                <w:lang w:eastAsia="es-CL"/>
              </w:rPr>
            </w:pPr>
            <w:r w:rsidRPr="00566EAE">
              <w:rPr>
                <w:rFonts w:ascii="Calibri" w:eastAsia="Times New Roman" w:hAnsi="Calibri"/>
                <w:b/>
                <w:bCs/>
                <w:color w:val="000000"/>
                <w:lang w:eastAsia="es-CL"/>
              </w:rPr>
              <w:t>Exigencia</w:t>
            </w:r>
            <w:r>
              <w:rPr>
                <w:rFonts w:ascii="Calibri" w:eastAsia="Times New Roman" w:hAnsi="Calibri"/>
                <w:b/>
                <w:bCs/>
                <w:color w:val="000000"/>
                <w:lang w:eastAsia="es-CL"/>
              </w:rPr>
              <w:t>(s)</w:t>
            </w:r>
            <w:r w:rsidRPr="002379AD">
              <w:rPr>
                <w:rFonts w:ascii="Calibri" w:eastAsia="Times New Roman" w:hAnsi="Calibri"/>
                <w:b/>
                <w:color w:val="000000"/>
                <w:lang w:eastAsia="es-CL"/>
              </w:rPr>
              <w:t>:</w:t>
            </w:r>
          </w:p>
          <w:p w14:paraId="29847A01" w14:textId="77777777" w:rsidR="00914039" w:rsidRPr="00914039" w:rsidRDefault="00914039" w:rsidP="00914039">
            <w:pPr>
              <w:tabs>
                <w:tab w:val="left" w:pos="3330"/>
              </w:tabs>
              <w:spacing w:before="180"/>
              <w:rPr>
                <w:b/>
                <w:u w:val="single"/>
              </w:rPr>
            </w:pPr>
            <w:r>
              <w:rPr>
                <w:b/>
                <w:u w:val="single"/>
              </w:rPr>
              <w:t>D</w:t>
            </w:r>
            <w:r w:rsidRPr="00914039">
              <w:rPr>
                <w:b/>
                <w:u w:val="single"/>
              </w:rPr>
              <w:t>e</w:t>
            </w:r>
            <w:r>
              <w:rPr>
                <w:b/>
                <w:u w:val="single"/>
              </w:rPr>
              <w:t>scripción del Proyecto</w:t>
            </w:r>
          </w:p>
          <w:p w14:paraId="18AC5FD3" w14:textId="3132A9CD" w:rsidR="002C10BF" w:rsidRPr="00566EAE" w:rsidRDefault="002C10BF" w:rsidP="00914039">
            <w:pPr>
              <w:spacing w:before="240"/>
              <w:rPr>
                <w:b/>
              </w:rPr>
            </w:pPr>
            <w:r>
              <w:rPr>
                <w:b/>
              </w:rPr>
              <w:t>RCA N°</w:t>
            </w:r>
            <w:r w:rsidRPr="00566EAE">
              <w:rPr>
                <w:b/>
              </w:rPr>
              <w:t>1</w:t>
            </w:r>
            <w:r w:rsidR="00790824">
              <w:rPr>
                <w:b/>
              </w:rPr>
              <w:t>3</w:t>
            </w:r>
            <w:r>
              <w:rPr>
                <w:b/>
              </w:rPr>
              <w:t>1</w:t>
            </w:r>
            <w:r w:rsidRPr="00566EAE">
              <w:rPr>
                <w:b/>
              </w:rPr>
              <w:t>/20</w:t>
            </w:r>
            <w:r w:rsidR="003E3A52">
              <w:rPr>
                <w:b/>
              </w:rPr>
              <w:t>0</w:t>
            </w:r>
            <w:r>
              <w:rPr>
                <w:b/>
              </w:rPr>
              <w:t>5</w:t>
            </w:r>
            <w:r w:rsidRPr="00566EAE">
              <w:rPr>
                <w:b/>
              </w:rPr>
              <w:t xml:space="preserve">, Considerando </w:t>
            </w:r>
            <w:r>
              <w:rPr>
                <w:b/>
              </w:rPr>
              <w:t>4</w:t>
            </w:r>
            <w:r w:rsidR="00FD0F7C">
              <w:rPr>
                <w:b/>
              </w:rPr>
              <w:t>.1</w:t>
            </w:r>
            <w:r w:rsidR="00790824">
              <w:rPr>
                <w:b/>
              </w:rPr>
              <w:t xml:space="preserve"> </w:t>
            </w:r>
          </w:p>
          <w:p w14:paraId="3C6CFFBE" w14:textId="77777777" w:rsidR="002C10BF" w:rsidRDefault="00072E5F" w:rsidP="003E3A52">
            <w:pPr>
              <w:spacing w:before="120"/>
              <w:rPr>
                <w:i/>
                <w:lang w:eastAsia="es-ES"/>
              </w:rPr>
            </w:pPr>
            <w:r>
              <w:rPr>
                <w:i/>
                <w:lang w:eastAsia="es-ES"/>
              </w:rPr>
              <w:t xml:space="preserve">El proyecto Mina El Turco contempla 3 sectores de explotación denominados El Turco, Turco Norte y Sofía 2, emplazados próximos al poblado de El Turco </w:t>
            </w:r>
            <w:r w:rsidR="00FD0F7C">
              <w:rPr>
                <w:i/>
                <w:lang w:eastAsia="es-ES"/>
              </w:rPr>
              <w:t>(...)</w:t>
            </w:r>
            <w:r w:rsidR="001B6BB0">
              <w:rPr>
                <w:i/>
                <w:lang w:eastAsia="es-ES"/>
              </w:rPr>
              <w:t xml:space="preserve"> </w:t>
            </w:r>
          </w:p>
          <w:p w14:paraId="3C9BEF6B" w14:textId="65222214" w:rsidR="003E3A52" w:rsidRPr="00566EAE" w:rsidRDefault="003E3A52" w:rsidP="003E3A52">
            <w:pPr>
              <w:spacing w:before="280" w:after="160"/>
              <w:rPr>
                <w:b/>
              </w:rPr>
            </w:pPr>
            <w:r>
              <w:rPr>
                <w:b/>
              </w:rPr>
              <w:t>RCA N°</w:t>
            </w:r>
            <w:r w:rsidRPr="00566EAE">
              <w:rPr>
                <w:b/>
              </w:rPr>
              <w:t>1</w:t>
            </w:r>
            <w:r>
              <w:rPr>
                <w:b/>
              </w:rPr>
              <w:t>27</w:t>
            </w:r>
            <w:r w:rsidRPr="00566EAE">
              <w:rPr>
                <w:b/>
              </w:rPr>
              <w:t>/20</w:t>
            </w:r>
            <w:r>
              <w:rPr>
                <w:b/>
              </w:rPr>
              <w:t>16</w:t>
            </w:r>
            <w:r w:rsidRPr="00566EAE">
              <w:rPr>
                <w:b/>
              </w:rPr>
              <w:t xml:space="preserve">, Considerando </w:t>
            </w:r>
            <w:r>
              <w:rPr>
                <w:b/>
              </w:rPr>
              <w:t>4.2</w:t>
            </w:r>
          </w:p>
          <w:tbl>
            <w:tblPr>
              <w:tblStyle w:val="Tablaconcuadrcula"/>
              <w:tblW w:w="0" w:type="auto"/>
              <w:jc w:val="center"/>
              <w:tblLook w:val="04A0" w:firstRow="1" w:lastRow="0" w:firstColumn="1" w:lastColumn="0" w:noHBand="0" w:noVBand="1"/>
            </w:tblPr>
            <w:tblGrid>
              <w:gridCol w:w="2568"/>
              <w:gridCol w:w="975"/>
              <w:gridCol w:w="2080"/>
              <w:gridCol w:w="2081"/>
            </w:tblGrid>
            <w:tr w:rsidR="0001611B" w14:paraId="778AC530" w14:textId="77777777" w:rsidTr="005F7897">
              <w:trPr>
                <w:jc w:val="center"/>
              </w:trPr>
              <w:tc>
                <w:tcPr>
                  <w:tcW w:w="7704" w:type="dxa"/>
                  <w:gridSpan w:val="4"/>
                  <w:vAlign w:val="center"/>
                </w:tcPr>
                <w:p w14:paraId="32F4E1E4" w14:textId="64ADB227" w:rsidR="0001611B" w:rsidRPr="0001611B" w:rsidRDefault="0001611B" w:rsidP="0001611B">
                  <w:pPr>
                    <w:jc w:val="center"/>
                    <w:rPr>
                      <w:b/>
                      <w:i/>
                      <w:lang w:eastAsia="es-ES"/>
                    </w:rPr>
                  </w:pPr>
                  <w:r>
                    <w:rPr>
                      <w:b/>
                      <w:i/>
                      <w:lang w:eastAsia="es-ES"/>
                    </w:rPr>
                    <w:t>Coordenadas de Localización del Proyecto</w:t>
                  </w:r>
                </w:p>
              </w:tc>
            </w:tr>
            <w:tr w:rsidR="0001611B" w14:paraId="0D39C9D2" w14:textId="77777777" w:rsidTr="0001611B">
              <w:trPr>
                <w:jc w:val="center"/>
              </w:trPr>
              <w:tc>
                <w:tcPr>
                  <w:tcW w:w="2568" w:type="dxa"/>
                  <w:vMerge w:val="restart"/>
                  <w:vAlign w:val="center"/>
                </w:tcPr>
                <w:p w14:paraId="5C341F50" w14:textId="2BBE361E" w:rsidR="0001611B" w:rsidRPr="0001611B" w:rsidRDefault="0001611B" w:rsidP="0001611B">
                  <w:pPr>
                    <w:jc w:val="center"/>
                    <w:rPr>
                      <w:b/>
                      <w:i/>
                      <w:lang w:eastAsia="es-ES"/>
                    </w:rPr>
                  </w:pPr>
                  <w:r w:rsidRPr="0001611B">
                    <w:rPr>
                      <w:b/>
                      <w:i/>
                      <w:lang w:eastAsia="es-ES"/>
                    </w:rPr>
                    <w:t>Sector</w:t>
                  </w:r>
                </w:p>
              </w:tc>
              <w:tc>
                <w:tcPr>
                  <w:tcW w:w="975" w:type="dxa"/>
                  <w:vMerge w:val="restart"/>
                  <w:vAlign w:val="center"/>
                </w:tcPr>
                <w:p w14:paraId="56A215A1" w14:textId="1210359B" w:rsidR="0001611B" w:rsidRPr="0001611B" w:rsidRDefault="0001611B" w:rsidP="0001611B">
                  <w:pPr>
                    <w:jc w:val="center"/>
                    <w:rPr>
                      <w:b/>
                      <w:i/>
                      <w:lang w:eastAsia="es-ES"/>
                    </w:rPr>
                  </w:pPr>
                  <w:r w:rsidRPr="0001611B">
                    <w:rPr>
                      <w:b/>
                      <w:i/>
                      <w:lang w:eastAsia="es-ES"/>
                    </w:rPr>
                    <w:t>Punto</w:t>
                  </w:r>
                </w:p>
              </w:tc>
              <w:tc>
                <w:tcPr>
                  <w:tcW w:w="4161" w:type="dxa"/>
                  <w:gridSpan w:val="2"/>
                  <w:vAlign w:val="center"/>
                </w:tcPr>
                <w:p w14:paraId="123DB443" w14:textId="77777777" w:rsidR="0001611B" w:rsidRPr="0001611B" w:rsidRDefault="0001611B" w:rsidP="0001611B">
                  <w:pPr>
                    <w:jc w:val="center"/>
                    <w:rPr>
                      <w:b/>
                      <w:i/>
                      <w:lang w:eastAsia="es-ES"/>
                    </w:rPr>
                  </w:pPr>
                  <w:r w:rsidRPr="0001611B">
                    <w:rPr>
                      <w:b/>
                      <w:i/>
                      <w:lang w:eastAsia="es-ES"/>
                    </w:rPr>
                    <w:t>Coordenadas</w:t>
                  </w:r>
                </w:p>
                <w:p w14:paraId="20AC4E05" w14:textId="7D5A9189" w:rsidR="0001611B" w:rsidRPr="0001611B" w:rsidRDefault="0001611B" w:rsidP="0001611B">
                  <w:pPr>
                    <w:jc w:val="center"/>
                    <w:rPr>
                      <w:b/>
                      <w:i/>
                      <w:lang w:eastAsia="es-ES"/>
                    </w:rPr>
                  </w:pPr>
                  <w:r w:rsidRPr="0001611B">
                    <w:rPr>
                      <w:b/>
                      <w:i/>
                      <w:lang w:eastAsia="es-ES"/>
                    </w:rPr>
                    <w:t>WGS 84 Huso 19 sur</w:t>
                  </w:r>
                </w:p>
              </w:tc>
            </w:tr>
            <w:tr w:rsidR="0001611B" w14:paraId="5681EAFA" w14:textId="77777777" w:rsidTr="005F7897">
              <w:trPr>
                <w:jc w:val="center"/>
              </w:trPr>
              <w:tc>
                <w:tcPr>
                  <w:tcW w:w="2568" w:type="dxa"/>
                  <w:vMerge/>
                  <w:vAlign w:val="center"/>
                </w:tcPr>
                <w:p w14:paraId="49373058" w14:textId="77777777" w:rsidR="0001611B" w:rsidRPr="0001611B" w:rsidRDefault="0001611B" w:rsidP="0001611B">
                  <w:pPr>
                    <w:jc w:val="center"/>
                    <w:rPr>
                      <w:b/>
                      <w:i/>
                      <w:lang w:eastAsia="es-ES"/>
                    </w:rPr>
                  </w:pPr>
                </w:p>
              </w:tc>
              <w:tc>
                <w:tcPr>
                  <w:tcW w:w="975" w:type="dxa"/>
                  <w:vMerge/>
                  <w:vAlign w:val="center"/>
                </w:tcPr>
                <w:p w14:paraId="654675FC" w14:textId="77777777" w:rsidR="0001611B" w:rsidRPr="0001611B" w:rsidRDefault="0001611B" w:rsidP="0001611B">
                  <w:pPr>
                    <w:jc w:val="center"/>
                    <w:rPr>
                      <w:b/>
                      <w:i/>
                      <w:lang w:eastAsia="es-ES"/>
                    </w:rPr>
                  </w:pPr>
                </w:p>
              </w:tc>
              <w:tc>
                <w:tcPr>
                  <w:tcW w:w="2080" w:type="dxa"/>
                  <w:vAlign w:val="center"/>
                </w:tcPr>
                <w:p w14:paraId="25993FEC" w14:textId="15E35EB2" w:rsidR="0001611B" w:rsidRPr="0001611B" w:rsidRDefault="0001611B" w:rsidP="0001611B">
                  <w:pPr>
                    <w:jc w:val="center"/>
                    <w:rPr>
                      <w:b/>
                      <w:i/>
                      <w:lang w:eastAsia="es-ES"/>
                    </w:rPr>
                  </w:pPr>
                  <w:r>
                    <w:rPr>
                      <w:b/>
                      <w:i/>
                      <w:lang w:eastAsia="es-ES"/>
                    </w:rPr>
                    <w:t>Este</w:t>
                  </w:r>
                </w:p>
              </w:tc>
              <w:tc>
                <w:tcPr>
                  <w:tcW w:w="2081" w:type="dxa"/>
                  <w:vAlign w:val="center"/>
                </w:tcPr>
                <w:p w14:paraId="5B293277" w14:textId="4EB49FFD" w:rsidR="0001611B" w:rsidRPr="0001611B" w:rsidRDefault="0001611B" w:rsidP="0001611B">
                  <w:pPr>
                    <w:jc w:val="center"/>
                    <w:rPr>
                      <w:b/>
                      <w:i/>
                      <w:lang w:eastAsia="es-ES"/>
                    </w:rPr>
                  </w:pPr>
                  <w:r>
                    <w:rPr>
                      <w:b/>
                      <w:i/>
                      <w:lang w:eastAsia="es-ES"/>
                    </w:rPr>
                    <w:t>Norte</w:t>
                  </w:r>
                </w:p>
              </w:tc>
            </w:tr>
            <w:tr w:rsidR="0001611B" w14:paraId="4177F37C" w14:textId="77777777" w:rsidTr="005F7897">
              <w:trPr>
                <w:jc w:val="center"/>
              </w:trPr>
              <w:tc>
                <w:tcPr>
                  <w:tcW w:w="2568" w:type="dxa"/>
                  <w:vMerge w:val="restart"/>
                  <w:vAlign w:val="center"/>
                </w:tcPr>
                <w:p w14:paraId="78177712" w14:textId="3B2EEB93" w:rsidR="0001611B" w:rsidRDefault="0001611B" w:rsidP="0001611B">
                  <w:pPr>
                    <w:jc w:val="center"/>
                    <w:rPr>
                      <w:i/>
                      <w:lang w:eastAsia="es-ES"/>
                    </w:rPr>
                  </w:pPr>
                  <w:r>
                    <w:rPr>
                      <w:i/>
                      <w:lang w:eastAsia="es-ES"/>
                    </w:rPr>
                    <w:t>El Turco Sur</w:t>
                  </w:r>
                </w:p>
              </w:tc>
              <w:tc>
                <w:tcPr>
                  <w:tcW w:w="975" w:type="dxa"/>
                </w:tcPr>
                <w:p w14:paraId="373FF59C" w14:textId="18C41421" w:rsidR="0001611B" w:rsidRDefault="0001611B" w:rsidP="0001611B">
                  <w:pPr>
                    <w:jc w:val="center"/>
                    <w:rPr>
                      <w:i/>
                      <w:lang w:eastAsia="es-ES"/>
                    </w:rPr>
                  </w:pPr>
                  <w:r>
                    <w:rPr>
                      <w:i/>
                      <w:lang w:eastAsia="es-ES"/>
                    </w:rPr>
                    <w:t>A</w:t>
                  </w:r>
                </w:p>
              </w:tc>
              <w:tc>
                <w:tcPr>
                  <w:tcW w:w="2080" w:type="dxa"/>
                </w:tcPr>
                <w:p w14:paraId="1B3BE9DB" w14:textId="2D7422D8" w:rsidR="0001611B" w:rsidRDefault="0001611B" w:rsidP="0001611B">
                  <w:pPr>
                    <w:jc w:val="center"/>
                    <w:rPr>
                      <w:i/>
                      <w:lang w:eastAsia="es-ES"/>
                    </w:rPr>
                  </w:pPr>
                  <w:r>
                    <w:rPr>
                      <w:i/>
                      <w:lang w:eastAsia="es-ES"/>
                    </w:rPr>
                    <w:t>269.582</w:t>
                  </w:r>
                </w:p>
              </w:tc>
              <w:tc>
                <w:tcPr>
                  <w:tcW w:w="2081" w:type="dxa"/>
                </w:tcPr>
                <w:p w14:paraId="0BB1DD00" w14:textId="068D537C" w:rsidR="0001611B" w:rsidRDefault="0001611B" w:rsidP="0001611B">
                  <w:pPr>
                    <w:jc w:val="center"/>
                    <w:rPr>
                      <w:i/>
                      <w:lang w:eastAsia="es-ES"/>
                    </w:rPr>
                  </w:pPr>
                  <w:r>
                    <w:rPr>
                      <w:i/>
                      <w:lang w:eastAsia="es-ES"/>
                    </w:rPr>
                    <w:t>6.286.100</w:t>
                  </w:r>
                </w:p>
              </w:tc>
            </w:tr>
            <w:tr w:rsidR="0001611B" w14:paraId="10C41F06" w14:textId="77777777" w:rsidTr="005F7897">
              <w:trPr>
                <w:jc w:val="center"/>
              </w:trPr>
              <w:tc>
                <w:tcPr>
                  <w:tcW w:w="2568" w:type="dxa"/>
                  <w:vMerge/>
                </w:tcPr>
                <w:p w14:paraId="60FACD16" w14:textId="77777777" w:rsidR="0001611B" w:rsidRDefault="0001611B" w:rsidP="003E3A52">
                  <w:pPr>
                    <w:rPr>
                      <w:i/>
                      <w:lang w:eastAsia="es-ES"/>
                    </w:rPr>
                  </w:pPr>
                </w:p>
              </w:tc>
              <w:tc>
                <w:tcPr>
                  <w:tcW w:w="975" w:type="dxa"/>
                </w:tcPr>
                <w:p w14:paraId="109AA461" w14:textId="7C097E35" w:rsidR="0001611B" w:rsidRDefault="0001611B" w:rsidP="0001611B">
                  <w:pPr>
                    <w:jc w:val="center"/>
                    <w:rPr>
                      <w:i/>
                      <w:lang w:eastAsia="es-ES"/>
                    </w:rPr>
                  </w:pPr>
                  <w:r>
                    <w:rPr>
                      <w:i/>
                      <w:lang w:eastAsia="es-ES"/>
                    </w:rPr>
                    <w:t>B</w:t>
                  </w:r>
                </w:p>
              </w:tc>
              <w:tc>
                <w:tcPr>
                  <w:tcW w:w="2080" w:type="dxa"/>
                </w:tcPr>
                <w:p w14:paraId="1C5EC0A1" w14:textId="4E5B276B" w:rsidR="0001611B" w:rsidRDefault="0001611B" w:rsidP="0001611B">
                  <w:pPr>
                    <w:jc w:val="center"/>
                    <w:rPr>
                      <w:i/>
                      <w:lang w:eastAsia="es-ES"/>
                    </w:rPr>
                  </w:pPr>
                  <w:r>
                    <w:rPr>
                      <w:i/>
                      <w:lang w:eastAsia="es-ES"/>
                    </w:rPr>
                    <w:t>270.070</w:t>
                  </w:r>
                </w:p>
              </w:tc>
              <w:tc>
                <w:tcPr>
                  <w:tcW w:w="2081" w:type="dxa"/>
                </w:tcPr>
                <w:p w14:paraId="17A0D97C" w14:textId="76C88313" w:rsidR="0001611B" w:rsidRDefault="0001611B" w:rsidP="0001611B">
                  <w:pPr>
                    <w:jc w:val="center"/>
                    <w:rPr>
                      <w:i/>
                      <w:lang w:eastAsia="es-ES"/>
                    </w:rPr>
                  </w:pPr>
                  <w:r>
                    <w:rPr>
                      <w:i/>
                      <w:lang w:eastAsia="es-ES"/>
                    </w:rPr>
                    <w:t>6.285.636</w:t>
                  </w:r>
                </w:p>
              </w:tc>
            </w:tr>
            <w:tr w:rsidR="0001611B" w14:paraId="5BD6489D" w14:textId="77777777" w:rsidTr="005F7897">
              <w:trPr>
                <w:jc w:val="center"/>
              </w:trPr>
              <w:tc>
                <w:tcPr>
                  <w:tcW w:w="2568" w:type="dxa"/>
                  <w:vMerge/>
                </w:tcPr>
                <w:p w14:paraId="6333CD6B" w14:textId="77777777" w:rsidR="0001611B" w:rsidRDefault="0001611B" w:rsidP="003E3A52">
                  <w:pPr>
                    <w:rPr>
                      <w:i/>
                      <w:lang w:eastAsia="es-ES"/>
                    </w:rPr>
                  </w:pPr>
                </w:p>
              </w:tc>
              <w:tc>
                <w:tcPr>
                  <w:tcW w:w="975" w:type="dxa"/>
                </w:tcPr>
                <w:p w14:paraId="555C75DC" w14:textId="133BA387" w:rsidR="0001611B" w:rsidRDefault="0001611B" w:rsidP="0001611B">
                  <w:pPr>
                    <w:jc w:val="center"/>
                    <w:rPr>
                      <w:i/>
                      <w:lang w:eastAsia="es-ES"/>
                    </w:rPr>
                  </w:pPr>
                  <w:r>
                    <w:rPr>
                      <w:i/>
                      <w:lang w:eastAsia="es-ES"/>
                    </w:rPr>
                    <w:t>C</w:t>
                  </w:r>
                </w:p>
              </w:tc>
              <w:tc>
                <w:tcPr>
                  <w:tcW w:w="2080" w:type="dxa"/>
                </w:tcPr>
                <w:p w14:paraId="79E348D8" w14:textId="1A041043" w:rsidR="0001611B" w:rsidRDefault="0001611B" w:rsidP="0001611B">
                  <w:pPr>
                    <w:jc w:val="center"/>
                    <w:rPr>
                      <w:i/>
                      <w:lang w:eastAsia="es-ES"/>
                    </w:rPr>
                  </w:pPr>
                  <w:r>
                    <w:rPr>
                      <w:i/>
                      <w:lang w:eastAsia="es-ES"/>
                    </w:rPr>
                    <w:t>269.675</w:t>
                  </w:r>
                </w:p>
              </w:tc>
              <w:tc>
                <w:tcPr>
                  <w:tcW w:w="2081" w:type="dxa"/>
                </w:tcPr>
                <w:p w14:paraId="572259A7" w14:textId="0559779A" w:rsidR="0001611B" w:rsidRDefault="0001611B" w:rsidP="0001611B">
                  <w:pPr>
                    <w:jc w:val="center"/>
                    <w:rPr>
                      <w:i/>
                      <w:lang w:eastAsia="es-ES"/>
                    </w:rPr>
                  </w:pPr>
                  <w:r>
                    <w:rPr>
                      <w:i/>
                      <w:lang w:eastAsia="es-ES"/>
                    </w:rPr>
                    <w:t>6.285.396</w:t>
                  </w:r>
                </w:p>
              </w:tc>
            </w:tr>
            <w:tr w:rsidR="0001611B" w14:paraId="5AC4011E" w14:textId="77777777" w:rsidTr="005F7897">
              <w:trPr>
                <w:jc w:val="center"/>
              </w:trPr>
              <w:tc>
                <w:tcPr>
                  <w:tcW w:w="2568" w:type="dxa"/>
                  <w:vMerge/>
                </w:tcPr>
                <w:p w14:paraId="2D730912" w14:textId="77777777" w:rsidR="0001611B" w:rsidRDefault="0001611B" w:rsidP="003E3A52">
                  <w:pPr>
                    <w:rPr>
                      <w:i/>
                      <w:lang w:eastAsia="es-ES"/>
                    </w:rPr>
                  </w:pPr>
                </w:p>
              </w:tc>
              <w:tc>
                <w:tcPr>
                  <w:tcW w:w="975" w:type="dxa"/>
                </w:tcPr>
                <w:p w14:paraId="312FC23E" w14:textId="71FD37A6" w:rsidR="0001611B" w:rsidRDefault="0001611B" w:rsidP="0001611B">
                  <w:pPr>
                    <w:jc w:val="center"/>
                    <w:rPr>
                      <w:i/>
                      <w:lang w:eastAsia="es-ES"/>
                    </w:rPr>
                  </w:pPr>
                  <w:r>
                    <w:rPr>
                      <w:i/>
                      <w:lang w:eastAsia="es-ES"/>
                    </w:rPr>
                    <w:t>D</w:t>
                  </w:r>
                </w:p>
              </w:tc>
              <w:tc>
                <w:tcPr>
                  <w:tcW w:w="2080" w:type="dxa"/>
                </w:tcPr>
                <w:p w14:paraId="4F998A04" w14:textId="28F0A366" w:rsidR="0001611B" w:rsidRDefault="0001611B" w:rsidP="0001611B">
                  <w:pPr>
                    <w:jc w:val="center"/>
                    <w:rPr>
                      <w:i/>
                      <w:lang w:eastAsia="es-ES"/>
                    </w:rPr>
                  </w:pPr>
                  <w:r>
                    <w:rPr>
                      <w:i/>
                      <w:lang w:eastAsia="es-ES"/>
                    </w:rPr>
                    <w:t>269.284</w:t>
                  </w:r>
                </w:p>
              </w:tc>
              <w:tc>
                <w:tcPr>
                  <w:tcW w:w="2081" w:type="dxa"/>
                </w:tcPr>
                <w:p w14:paraId="103BA20A" w14:textId="544E009F" w:rsidR="0001611B" w:rsidRDefault="0001611B" w:rsidP="0001611B">
                  <w:pPr>
                    <w:jc w:val="center"/>
                    <w:rPr>
                      <w:i/>
                      <w:lang w:eastAsia="es-ES"/>
                    </w:rPr>
                  </w:pPr>
                  <w:r>
                    <w:rPr>
                      <w:i/>
                      <w:lang w:eastAsia="es-ES"/>
                    </w:rPr>
                    <w:t>6.285.574</w:t>
                  </w:r>
                </w:p>
              </w:tc>
            </w:tr>
            <w:tr w:rsidR="0001611B" w14:paraId="1F758F5C" w14:textId="77777777" w:rsidTr="005F7897">
              <w:trPr>
                <w:jc w:val="center"/>
              </w:trPr>
              <w:tc>
                <w:tcPr>
                  <w:tcW w:w="2568" w:type="dxa"/>
                  <w:vMerge/>
                </w:tcPr>
                <w:p w14:paraId="0632F745" w14:textId="77777777" w:rsidR="0001611B" w:rsidRDefault="0001611B" w:rsidP="003E3A52">
                  <w:pPr>
                    <w:rPr>
                      <w:i/>
                      <w:lang w:eastAsia="es-ES"/>
                    </w:rPr>
                  </w:pPr>
                </w:p>
              </w:tc>
              <w:tc>
                <w:tcPr>
                  <w:tcW w:w="975" w:type="dxa"/>
                </w:tcPr>
                <w:p w14:paraId="6C44D101" w14:textId="1A4CD1B2" w:rsidR="0001611B" w:rsidRDefault="0001611B" w:rsidP="0001611B">
                  <w:pPr>
                    <w:jc w:val="center"/>
                    <w:rPr>
                      <w:i/>
                      <w:lang w:eastAsia="es-ES"/>
                    </w:rPr>
                  </w:pPr>
                  <w:r>
                    <w:rPr>
                      <w:i/>
                      <w:lang w:eastAsia="es-ES"/>
                    </w:rPr>
                    <w:t>E</w:t>
                  </w:r>
                </w:p>
              </w:tc>
              <w:tc>
                <w:tcPr>
                  <w:tcW w:w="2080" w:type="dxa"/>
                </w:tcPr>
                <w:p w14:paraId="4B8A3C5B" w14:textId="32B9375A" w:rsidR="0001611B" w:rsidRDefault="0001611B" w:rsidP="0001611B">
                  <w:pPr>
                    <w:jc w:val="center"/>
                    <w:rPr>
                      <w:i/>
                      <w:lang w:eastAsia="es-ES"/>
                    </w:rPr>
                  </w:pPr>
                  <w:r>
                    <w:rPr>
                      <w:i/>
                      <w:lang w:eastAsia="es-ES"/>
                    </w:rPr>
                    <w:t>269.288</w:t>
                  </w:r>
                </w:p>
              </w:tc>
              <w:tc>
                <w:tcPr>
                  <w:tcW w:w="2081" w:type="dxa"/>
                </w:tcPr>
                <w:p w14:paraId="27130362" w14:textId="4F7ABE02" w:rsidR="0001611B" w:rsidRDefault="0001611B" w:rsidP="0001611B">
                  <w:pPr>
                    <w:jc w:val="center"/>
                    <w:rPr>
                      <w:i/>
                      <w:lang w:eastAsia="es-ES"/>
                    </w:rPr>
                  </w:pPr>
                  <w:r>
                    <w:rPr>
                      <w:i/>
                      <w:lang w:eastAsia="es-ES"/>
                    </w:rPr>
                    <w:t>6.285.976</w:t>
                  </w:r>
                </w:p>
              </w:tc>
            </w:tr>
          </w:tbl>
          <w:p w14:paraId="5832F15B" w14:textId="77777777" w:rsidR="003E3A52" w:rsidRDefault="0001611B" w:rsidP="00E5770F">
            <w:pPr>
              <w:rPr>
                <w:noProof/>
                <w:lang w:eastAsia="es-CL"/>
              </w:rPr>
            </w:pPr>
            <w:r>
              <w:rPr>
                <w:noProof/>
                <w:lang w:eastAsia="es-CL"/>
              </w:rPr>
              <w:t>(...)</w:t>
            </w:r>
          </w:p>
          <w:p w14:paraId="35621177" w14:textId="77777777" w:rsidR="00F86A9C" w:rsidRPr="00566EAE" w:rsidRDefault="00F86A9C" w:rsidP="00914039">
            <w:pPr>
              <w:spacing w:before="120" w:after="120"/>
              <w:rPr>
                <w:b/>
              </w:rPr>
            </w:pPr>
            <w:r>
              <w:rPr>
                <w:b/>
              </w:rPr>
              <w:t>RCA N°</w:t>
            </w:r>
            <w:r w:rsidRPr="00566EAE">
              <w:rPr>
                <w:b/>
              </w:rPr>
              <w:t>1</w:t>
            </w:r>
            <w:r>
              <w:rPr>
                <w:b/>
              </w:rPr>
              <w:t>31</w:t>
            </w:r>
            <w:r w:rsidRPr="00566EAE">
              <w:rPr>
                <w:b/>
              </w:rPr>
              <w:t>/20</w:t>
            </w:r>
            <w:r>
              <w:rPr>
                <w:b/>
              </w:rPr>
              <w:t>05</w:t>
            </w:r>
            <w:r w:rsidRPr="00566EAE">
              <w:rPr>
                <w:b/>
              </w:rPr>
              <w:t xml:space="preserve">, Considerando </w:t>
            </w:r>
            <w:r>
              <w:rPr>
                <w:b/>
              </w:rPr>
              <w:t xml:space="preserve">4.1 </w:t>
            </w:r>
          </w:p>
          <w:tbl>
            <w:tblPr>
              <w:tblStyle w:val="Tablaconcuadrcula"/>
              <w:tblW w:w="0" w:type="auto"/>
              <w:jc w:val="center"/>
              <w:tblLook w:val="04A0" w:firstRow="1" w:lastRow="0" w:firstColumn="1" w:lastColumn="0" w:noHBand="0" w:noVBand="1"/>
            </w:tblPr>
            <w:tblGrid>
              <w:gridCol w:w="2568"/>
              <w:gridCol w:w="5176"/>
            </w:tblGrid>
            <w:tr w:rsidR="00F86A9C" w:rsidRPr="0001611B" w14:paraId="0EA83C87" w14:textId="77777777" w:rsidTr="00F86A9C">
              <w:trPr>
                <w:trHeight w:val="244"/>
                <w:jc w:val="center"/>
              </w:trPr>
              <w:tc>
                <w:tcPr>
                  <w:tcW w:w="2568" w:type="dxa"/>
                  <w:vMerge w:val="restart"/>
                  <w:vAlign w:val="center"/>
                </w:tcPr>
                <w:p w14:paraId="60478173" w14:textId="77777777" w:rsidR="00F86A9C" w:rsidRPr="00F86A9C" w:rsidRDefault="00F86A9C" w:rsidP="00F86A9C">
                  <w:pPr>
                    <w:rPr>
                      <w:i/>
                      <w:lang w:eastAsia="es-ES"/>
                    </w:rPr>
                  </w:pPr>
                  <w:r w:rsidRPr="00F86A9C">
                    <w:rPr>
                      <w:i/>
                      <w:lang w:eastAsia="es-ES"/>
                    </w:rPr>
                    <w:t>Gestión, acto o faena mínima que da cuenta de la ejecución</w:t>
                  </w:r>
                </w:p>
              </w:tc>
              <w:tc>
                <w:tcPr>
                  <w:tcW w:w="5176" w:type="dxa"/>
                  <w:vMerge w:val="restart"/>
                  <w:vAlign w:val="center"/>
                </w:tcPr>
                <w:p w14:paraId="323DF9E3" w14:textId="7793AC90" w:rsidR="00F86A9C" w:rsidRPr="00F86A9C" w:rsidRDefault="00F86A9C" w:rsidP="00F86A9C">
                  <w:pPr>
                    <w:rPr>
                      <w:i/>
                      <w:lang w:eastAsia="es-ES"/>
                    </w:rPr>
                  </w:pPr>
                  <w:r>
                    <w:rPr>
                      <w:i/>
                      <w:lang w:eastAsia="es-ES"/>
                    </w:rPr>
                    <w:t>Implementación de módulo tráiler/baño una vez obtenida la Resolución de Calificación Ambiental favorable</w:t>
                  </w:r>
                </w:p>
              </w:tc>
            </w:tr>
            <w:tr w:rsidR="00F86A9C" w:rsidRPr="0001611B" w14:paraId="07368E7D" w14:textId="77777777" w:rsidTr="00F86A9C">
              <w:trPr>
                <w:trHeight w:val="244"/>
                <w:jc w:val="center"/>
              </w:trPr>
              <w:tc>
                <w:tcPr>
                  <w:tcW w:w="2568" w:type="dxa"/>
                  <w:vMerge/>
                  <w:vAlign w:val="center"/>
                </w:tcPr>
                <w:p w14:paraId="6726D052" w14:textId="77777777" w:rsidR="00F86A9C" w:rsidRPr="0001611B" w:rsidRDefault="00F86A9C" w:rsidP="00F86A9C">
                  <w:pPr>
                    <w:jc w:val="center"/>
                    <w:rPr>
                      <w:b/>
                      <w:i/>
                      <w:lang w:eastAsia="es-ES"/>
                    </w:rPr>
                  </w:pPr>
                </w:p>
              </w:tc>
              <w:tc>
                <w:tcPr>
                  <w:tcW w:w="5176" w:type="dxa"/>
                  <w:vMerge/>
                  <w:vAlign w:val="center"/>
                </w:tcPr>
                <w:p w14:paraId="5712CC5A" w14:textId="77777777" w:rsidR="00F86A9C" w:rsidRPr="0001611B" w:rsidRDefault="00F86A9C" w:rsidP="00F86A9C">
                  <w:pPr>
                    <w:jc w:val="center"/>
                    <w:rPr>
                      <w:b/>
                      <w:i/>
                      <w:lang w:eastAsia="es-ES"/>
                    </w:rPr>
                  </w:pPr>
                </w:p>
              </w:tc>
            </w:tr>
          </w:tbl>
          <w:p w14:paraId="57C99405" w14:textId="77777777" w:rsidR="00F86A9C" w:rsidRPr="00914039" w:rsidRDefault="00F86A9C" w:rsidP="00F86A9C">
            <w:pPr>
              <w:rPr>
                <w:i/>
                <w:sz w:val="6"/>
                <w:lang w:eastAsia="es-ES"/>
              </w:rPr>
            </w:pPr>
          </w:p>
          <w:p w14:paraId="61F6AD5E" w14:textId="4A2DF757" w:rsidR="00F86A9C" w:rsidRPr="00914039" w:rsidRDefault="00F86A9C" w:rsidP="00F86A9C">
            <w:pPr>
              <w:rPr>
                <w:i/>
                <w:sz w:val="6"/>
                <w:lang w:eastAsia="es-ES"/>
              </w:rPr>
            </w:pPr>
          </w:p>
        </w:tc>
      </w:tr>
      <w:tr w:rsidR="006B49C4" w:rsidRPr="00566EAE" w14:paraId="3A39E2D9" w14:textId="77777777" w:rsidTr="00E80750">
        <w:trPr>
          <w:trHeight w:val="415"/>
          <w:jc w:val="center"/>
        </w:trPr>
        <w:tc>
          <w:tcPr>
            <w:tcW w:w="5000" w:type="pct"/>
            <w:gridSpan w:val="3"/>
          </w:tcPr>
          <w:p w14:paraId="7C71E5EC" w14:textId="77777777" w:rsidR="006B49C4" w:rsidRPr="007C2DAD" w:rsidRDefault="006B49C4" w:rsidP="00E80750">
            <w:pPr>
              <w:jc w:val="left"/>
              <w:rPr>
                <w:rFonts w:eastAsia="Times New Roman"/>
                <w:b/>
                <w:lang w:eastAsia="es-CL"/>
              </w:rPr>
            </w:pPr>
            <w:r w:rsidRPr="007C2DAD">
              <w:rPr>
                <w:rFonts w:eastAsia="Times New Roman"/>
                <w:b/>
                <w:bCs/>
                <w:lang w:eastAsia="es-CL"/>
              </w:rPr>
              <w:t>Hecho(s)</w:t>
            </w:r>
            <w:r w:rsidRPr="007C2DAD">
              <w:rPr>
                <w:rFonts w:eastAsia="Times New Roman"/>
                <w:b/>
                <w:lang w:eastAsia="es-CL"/>
              </w:rPr>
              <w:t>:</w:t>
            </w:r>
          </w:p>
          <w:p w14:paraId="074F6E91" w14:textId="6986005B" w:rsidR="003E3A52" w:rsidRPr="007C2DAD" w:rsidRDefault="001354F5" w:rsidP="00021240">
            <w:pPr>
              <w:pStyle w:val="Prrafodelista"/>
              <w:numPr>
                <w:ilvl w:val="0"/>
                <w:numId w:val="4"/>
              </w:numPr>
              <w:spacing w:before="120"/>
              <w:ind w:left="357" w:hanging="357"/>
              <w:contextualSpacing w:val="0"/>
              <w:rPr>
                <w:rFonts w:ascii="Calibri" w:eastAsia="Times New Roman" w:hAnsi="Calibri"/>
                <w:bCs/>
                <w:lang w:eastAsia="es-CL"/>
              </w:rPr>
            </w:pPr>
            <w:r w:rsidRPr="007C2DAD">
              <w:rPr>
                <w:rFonts w:ascii="Calibri" w:eastAsia="Times New Roman" w:hAnsi="Calibri"/>
                <w:bCs/>
                <w:lang w:eastAsia="es-CL"/>
              </w:rPr>
              <w:t>De acuerdo a los antecedentes recabados en la inspección y el análisis de im</w:t>
            </w:r>
            <w:r w:rsidR="00450F79" w:rsidRPr="007C2DAD">
              <w:rPr>
                <w:rFonts w:ascii="Calibri" w:eastAsia="Times New Roman" w:hAnsi="Calibri"/>
                <w:bCs/>
                <w:lang w:eastAsia="es-CL"/>
              </w:rPr>
              <w:t>ágenes</w:t>
            </w:r>
            <w:r w:rsidRPr="007C2DAD">
              <w:rPr>
                <w:rFonts w:ascii="Calibri" w:eastAsia="Times New Roman" w:hAnsi="Calibri"/>
                <w:bCs/>
                <w:lang w:eastAsia="es-CL"/>
              </w:rPr>
              <w:t xml:space="preserve"> satelitales, se constata que a</w:t>
            </w:r>
            <w:r w:rsidR="003E3A52" w:rsidRPr="007C2DAD">
              <w:rPr>
                <w:rFonts w:ascii="Calibri" w:eastAsia="Times New Roman" w:hAnsi="Calibri"/>
                <w:bCs/>
                <w:lang w:eastAsia="es-CL"/>
              </w:rPr>
              <w:t>l momento de la inspección las faenas de explotación se desarrollan en el sector Turco Sur, dentro de las áreas autorizadas por la RCA N°131/2005 y RCA N°127/2016</w:t>
            </w:r>
            <w:r w:rsidR="00CE6692" w:rsidRPr="007C2DAD">
              <w:rPr>
                <w:rFonts w:ascii="Calibri" w:eastAsia="Times New Roman" w:hAnsi="Calibri"/>
                <w:bCs/>
                <w:lang w:eastAsia="es-CL"/>
              </w:rPr>
              <w:t xml:space="preserve"> (Figura</w:t>
            </w:r>
            <w:r w:rsidR="006668B0">
              <w:rPr>
                <w:rFonts w:ascii="Calibri" w:eastAsia="Times New Roman" w:hAnsi="Calibri"/>
                <w:bCs/>
                <w:lang w:eastAsia="es-CL"/>
              </w:rPr>
              <w:t>s</w:t>
            </w:r>
            <w:r w:rsidR="00CE6692" w:rsidRPr="007C2DAD">
              <w:rPr>
                <w:rFonts w:ascii="Calibri" w:eastAsia="Times New Roman" w:hAnsi="Calibri"/>
                <w:bCs/>
                <w:lang w:eastAsia="es-CL"/>
              </w:rPr>
              <w:t xml:space="preserve"> 2</w:t>
            </w:r>
            <w:r w:rsidR="006668B0">
              <w:rPr>
                <w:rFonts w:ascii="Calibri" w:eastAsia="Times New Roman" w:hAnsi="Calibri"/>
                <w:bCs/>
                <w:lang w:eastAsia="es-CL"/>
              </w:rPr>
              <w:t xml:space="preserve"> y 3</w:t>
            </w:r>
            <w:r w:rsidR="00CE6692" w:rsidRPr="007C2DAD">
              <w:rPr>
                <w:rFonts w:ascii="Calibri" w:eastAsia="Times New Roman" w:hAnsi="Calibri"/>
                <w:bCs/>
                <w:lang w:eastAsia="es-CL"/>
              </w:rPr>
              <w:t>)</w:t>
            </w:r>
            <w:r w:rsidR="003E3A52" w:rsidRPr="007C2DAD">
              <w:rPr>
                <w:rFonts w:ascii="Calibri" w:eastAsia="Times New Roman" w:hAnsi="Calibri"/>
                <w:bCs/>
                <w:lang w:eastAsia="es-CL"/>
              </w:rPr>
              <w:t>.</w:t>
            </w:r>
          </w:p>
          <w:p w14:paraId="6681045A" w14:textId="54C89D7E" w:rsidR="006B49C4" w:rsidRPr="007C2DAD" w:rsidRDefault="001B3756" w:rsidP="001E3BC9">
            <w:pPr>
              <w:pStyle w:val="Prrafodelista"/>
              <w:numPr>
                <w:ilvl w:val="0"/>
                <w:numId w:val="4"/>
              </w:numPr>
              <w:spacing w:before="120"/>
              <w:ind w:left="357" w:hanging="357"/>
              <w:contextualSpacing w:val="0"/>
              <w:rPr>
                <w:rFonts w:ascii="Calibri" w:eastAsia="Times New Roman" w:hAnsi="Calibri"/>
                <w:bCs/>
                <w:lang w:eastAsia="es-CL"/>
              </w:rPr>
            </w:pPr>
            <w:r w:rsidRPr="007C2DAD">
              <w:t>Durante la inspección se constató que el sector Sofía 2 no se encuentra en etapa de explotación. No se han han desarrollado frentes de trabajo n</w:t>
            </w:r>
            <w:r w:rsidR="001354F5" w:rsidRPr="007C2DAD">
              <w:t>i</w:t>
            </w:r>
            <w:r w:rsidRPr="007C2DAD">
              <w:t xml:space="preserve"> se ha </w:t>
            </w:r>
            <w:r w:rsidRPr="007C2DAD">
              <w:lastRenderedPageBreak/>
              <w:t>generado material estéril</w:t>
            </w:r>
            <w:r w:rsidR="00021240" w:rsidRPr="007C2DAD">
              <w:t xml:space="preserve"> (Fotografía 1).</w:t>
            </w:r>
            <w:r w:rsidR="001E3BC9" w:rsidRPr="007C2DAD">
              <w:t xml:space="preserve"> Además, el camino de acceso no se encuentra habilitado.</w:t>
            </w:r>
          </w:p>
          <w:p w14:paraId="748F5842" w14:textId="6B8EC4D1" w:rsidR="00593E2A" w:rsidRPr="007C2DAD" w:rsidRDefault="00F86A9C" w:rsidP="00914039">
            <w:pPr>
              <w:pStyle w:val="Prrafodelista"/>
              <w:numPr>
                <w:ilvl w:val="0"/>
                <w:numId w:val="4"/>
              </w:numPr>
              <w:spacing w:before="100"/>
              <w:ind w:left="357" w:hanging="357"/>
              <w:contextualSpacing w:val="0"/>
              <w:rPr>
                <w:rFonts w:ascii="Calibri" w:eastAsia="Times New Roman" w:hAnsi="Calibri"/>
                <w:bCs/>
                <w:lang w:eastAsia="es-CL"/>
              </w:rPr>
            </w:pPr>
            <w:r w:rsidRPr="007C2DAD">
              <w:t>En Acta de Inspección se solicitó al Titular acreditar la gestión, acto o faena mínima que da cuenta de la ejecución del proyecto RCA N°127/2016</w:t>
            </w:r>
            <w:r w:rsidR="002B4F03" w:rsidRPr="007C2DAD">
              <w:t>. Mediante carta de fecha 12 de julio de 2018</w:t>
            </w:r>
            <w:r w:rsidR="007C2DAD" w:rsidRPr="007C2DAD">
              <w:t xml:space="preserve"> (Anexo 2</w:t>
            </w:r>
            <w:r w:rsidR="004A0B3C">
              <w:t>, “archivo 1.0.-Anexo 1. Baño”</w:t>
            </w:r>
            <w:r w:rsidR="007C2DAD" w:rsidRPr="007C2DAD">
              <w:t>)</w:t>
            </w:r>
            <w:r w:rsidR="002B4F03" w:rsidRPr="007C2DAD">
              <w:t>, la empresa presentó antecedentes de respuesta que incluye fotografía de un baño químico y señala que el mismo se utiliza como baño móvil que se traslada al lugar en donde se encuentra el operador de la excavadora. Además, acompaña facturas N°84, N°146, N°226 y N°244 que respaldan arriendo del baño químico.</w:t>
            </w:r>
          </w:p>
        </w:tc>
      </w:tr>
      <w:tr w:rsidR="00021240" w:rsidRPr="00566EAE" w14:paraId="78292E62" w14:textId="77777777" w:rsidTr="00021240">
        <w:trPr>
          <w:trHeight w:val="138"/>
          <w:jc w:val="center"/>
        </w:trPr>
        <w:tc>
          <w:tcPr>
            <w:tcW w:w="5000" w:type="pct"/>
            <w:gridSpan w:val="3"/>
          </w:tcPr>
          <w:p w14:paraId="0D2FA713" w14:textId="421307B1" w:rsidR="00021240" w:rsidRPr="002379AD" w:rsidRDefault="00021240" w:rsidP="00021240">
            <w:pPr>
              <w:jc w:val="center"/>
              <w:rPr>
                <w:rFonts w:eastAsia="Times New Roman"/>
                <w:b/>
                <w:bCs/>
                <w:color w:val="000000"/>
                <w:lang w:eastAsia="es-CL"/>
              </w:rPr>
            </w:pPr>
            <w:r>
              <w:rPr>
                <w:rFonts w:eastAsia="Times New Roman"/>
                <w:b/>
                <w:bCs/>
                <w:color w:val="000000"/>
                <w:lang w:eastAsia="es-CL"/>
              </w:rPr>
              <w:lastRenderedPageBreak/>
              <w:t>Registros</w:t>
            </w:r>
          </w:p>
        </w:tc>
      </w:tr>
      <w:tr w:rsidR="001354F5" w:rsidRPr="00566EAE" w14:paraId="03DD1316" w14:textId="77777777" w:rsidTr="00914039">
        <w:trPr>
          <w:trHeight w:val="6488"/>
          <w:jc w:val="center"/>
        </w:trPr>
        <w:tc>
          <w:tcPr>
            <w:tcW w:w="2445" w:type="pct"/>
            <w:gridSpan w:val="2"/>
          </w:tcPr>
          <w:p w14:paraId="426A65BA" w14:textId="3774F722" w:rsidR="001354F5" w:rsidRDefault="00450F79" w:rsidP="00021240">
            <w:pPr>
              <w:jc w:val="center"/>
              <w:rPr>
                <w:rFonts w:cstheme="minorHAnsi"/>
                <w:noProof/>
                <w:lang w:eastAsia="es-CL"/>
              </w:rPr>
            </w:pPr>
            <w:r>
              <w:rPr>
                <w:noProof/>
                <w:lang w:eastAsia="es-CL"/>
              </w:rPr>
              <w:drawing>
                <wp:inline distT="0" distB="0" distL="0" distR="0" wp14:anchorId="1D39B0CA" wp14:editId="493FFC44">
                  <wp:extent cx="2867025" cy="3705225"/>
                  <wp:effectExtent l="0" t="0" r="9525" b="952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867025" cy="3705225"/>
                          </a:xfrm>
                          <a:prstGeom prst="rect">
                            <a:avLst/>
                          </a:prstGeom>
                        </pic:spPr>
                      </pic:pic>
                    </a:graphicData>
                  </a:graphic>
                </wp:inline>
              </w:drawing>
            </w:r>
          </w:p>
        </w:tc>
        <w:tc>
          <w:tcPr>
            <w:tcW w:w="2555" w:type="pct"/>
          </w:tcPr>
          <w:p w14:paraId="1BFE3FAA" w14:textId="1E2A3141" w:rsidR="001354F5" w:rsidRDefault="0012642F" w:rsidP="00021240">
            <w:pPr>
              <w:jc w:val="center"/>
              <w:rPr>
                <w:rFonts w:cstheme="minorHAnsi"/>
                <w:noProof/>
                <w:lang w:eastAsia="es-CL"/>
              </w:rPr>
            </w:pPr>
            <w:r>
              <w:rPr>
                <w:noProof/>
                <w:lang w:eastAsia="es-CL"/>
              </w:rPr>
              <w:drawing>
                <wp:inline distT="0" distB="0" distL="0" distR="0" wp14:anchorId="53B0558A" wp14:editId="0A5FE04C">
                  <wp:extent cx="4158000" cy="4107600"/>
                  <wp:effectExtent l="0" t="0" r="0" b="762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158000" cy="4107600"/>
                          </a:xfrm>
                          <a:prstGeom prst="rect">
                            <a:avLst/>
                          </a:prstGeom>
                        </pic:spPr>
                      </pic:pic>
                    </a:graphicData>
                  </a:graphic>
                </wp:inline>
              </w:drawing>
            </w:r>
          </w:p>
        </w:tc>
      </w:tr>
      <w:tr w:rsidR="00DE4E6E" w:rsidRPr="00566EAE" w14:paraId="2FE6359E" w14:textId="77777777" w:rsidTr="006668B0">
        <w:trPr>
          <w:trHeight w:val="70"/>
          <w:jc w:val="center"/>
        </w:trPr>
        <w:tc>
          <w:tcPr>
            <w:tcW w:w="2445" w:type="pct"/>
            <w:gridSpan w:val="2"/>
          </w:tcPr>
          <w:p w14:paraId="7D85C971" w14:textId="52B13DA2" w:rsidR="00DE4E6E" w:rsidRDefault="00DE4E6E" w:rsidP="0085569E">
            <w:pPr>
              <w:rPr>
                <w:noProof/>
                <w:lang w:eastAsia="es-CL"/>
              </w:rPr>
            </w:pPr>
            <w:r w:rsidRPr="00450F79">
              <w:rPr>
                <w:b/>
                <w:noProof/>
                <w:lang w:eastAsia="es-CL"/>
              </w:rPr>
              <w:t>Figura 2</w:t>
            </w:r>
          </w:p>
        </w:tc>
        <w:tc>
          <w:tcPr>
            <w:tcW w:w="2555" w:type="pct"/>
          </w:tcPr>
          <w:p w14:paraId="108DEDBD" w14:textId="0499DD1B" w:rsidR="00DE4E6E" w:rsidRDefault="00DE4E6E" w:rsidP="00DE4E6E">
            <w:pPr>
              <w:rPr>
                <w:rFonts w:cstheme="minorHAnsi"/>
                <w:noProof/>
                <w:lang w:eastAsia="es-CL"/>
              </w:rPr>
            </w:pPr>
            <w:r w:rsidRPr="00450F79">
              <w:rPr>
                <w:b/>
                <w:noProof/>
                <w:lang w:eastAsia="es-CL"/>
              </w:rPr>
              <w:t xml:space="preserve">Figura </w:t>
            </w:r>
            <w:r>
              <w:rPr>
                <w:b/>
                <w:noProof/>
                <w:lang w:eastAsia="es-CL"/>
              </w:rPr>
              <w:t>3</w:t>
            </w:r>
          </w:p>
        </w:tc>
      </w:tr>
      <w:tr w:rsidR="00450F79" w:rsidRPr="00566EAE" w14:paraId="400B1ACC" w14:textId="77777777" w:rsidTr="004A1488">
        <w:trPr>
          <w:trHeight w:val="259"/>
          <w:jc w:val="center"/>
        </w:trPr>
        <w:tc>
          <w:tcPr>
            <w:tcW w:w="2445" w:type="pct"/>
            <w:gridSpan w:val="2"/>
          </w:tcPr>
          <w:p w14:paraId="2AD7F060" w14:textId="0DC99E32" w:rsidR="00450F79" w:rsidRDefault="0085569E" w:rsidP="006668B0">
            <w:pPr>
              <w:rPr>
                <w:rFonts w:cstheme="minorHAnsi"/>
              </w:rPr>
            </w:pPr>
            <w:r w:rsidRPr="00410414">
              <w:rPr>
                <w:rFonts w:cstheme="minorHAnsi"/>
                <w:b/>
              </w:rPr>
              <w:t xml:space="preserve">Descripción del medio de prueba: </w:t>
            </w:r>
            <w:r w:rsidR="006668B0">
              <w:rPr>
                <w:rFonts w:cstheme="minorHAnsi"/>
                <w:b/>
              </w:rPr>
              <w:t xml:space="preserve"> </w:t>
            </w:r>
            <w:r w:rsidR="00F66517">
              <w:rPr>
                <w:rFonts w:cstheme="minorHAnsi"/>
              </w:rPr>
              <w:t>En color azu</w:t>
            </w:r>
            <w:r>
              <w:rPr>
                <w:rFonts w:cstheme="minorHAnsi"/>
              </w:rPr>
              <w:t xml:space="preserve">l se aprecia el polígono del sector de explotación Turco Sur autorizado en </w:t>
            </w:r>
            <w:r w:rsidR="00DE4E6E">
              <w:rPr>
                <w:rFonts w:cstheme="minorHAnsi"/>
              </w:rPr>
              <w:t xml:space="preserve">las </w:t>
            </w:r>
            <w:r w:rsidR="00DE4E6E" w:rsidRPr="00DE4E6E">
              <w:rPr>
                <w:rFonts w:cstheme="minorHAnsi"/>
              </w:rPr>
              <w:t>RCA N°131/2005 y RCA N°127/2016.</w:t>
            </w:r>
          </w:p>
          <w:p w14:paraId="46861196" w14:textId="3E21E661" w:rsidR="00DE4E6E" w:rsidRDefault="00DE4E6E" w:rsidP="006668B0">
            <w:pPr>
              <w:spacing w:before="120"/>
              <w:rPr>
                <w:noProof/>
                <w:lang w:eastAsia="es-CL"/>
              </w:rPr>
            </w:pPr>
            <w:r w:rsidRPr="00DE4E6E">
              <w:rPr>
                <w:rFonts w:cstheme="minorHAnsi"/>
                <w:i/>
                <w:sz w:val="16"/>
                <w:u w:val="single"/>
              </w:rPr>
              <w:t>Fuente</w:t>
            </w:r>
            <w:r w:rsidRPr="00DE4E6E">
              <w:rPr>
                <w:rFonts w:cstheme="minorHAnsi"/>
                <w:sz w:val="16"/>
              </w:rPr>
              <w:t>: Figura I-1 DIA “</w:t>
            </w:r>
            <w:r w:rsidRPr="00DE4E6E">
              <w:rPr>
                <w:rFonts w:eastAsia="Times New Roman" w:cs="Calibri"/>
                <w:color w:val="000000"/>
                <w:sz w:val="16"/>
                <w:lang w:eastAsia="es-CL"/>
              </w:rPr>
              <w:t>Modificación Proyecto Mina El Turco, Sectores Sofía 2 y Turco Sur”</w:t>
            </w:r>
            <w:r>
              <w:rPr>
                <w:rFonts w:eastAsia="Times New Roman" w:cs="Calibri"/>
                <w:color w:val="000000"/>
                <w:sz w:val="16"/>
                <w:lang w:eastAsia="es-CL"/>
              </w:rPr>
              <w:t>.</w:t>
            </w:r>
          </w:p>
        </w:tc>
        <w:tc>
          <w:tcPr>
            <w:tcW w:w="2555" w:type="pct"/>
          </w:tcPr>
          <w:p w14:paraId="663F2E88" w14:textId="5892BAF8" w:rsidR="00450F79" w:rsidRDefault="00DE4E6E" w:rsidP="00F92AC9">
            <w:pPr>
              <w:rPr>
                <w:rFonts w:cstheme="minorHAnsi"/>
              </w:rPr>
            </w:pPr>
            <w:r w:rsidRPr="00410414">
              <w:rPr>
                <w:rFonts w:cstheme="minorHAnsi"/>
                <w:b/>
              </w:rPr>
              <w:t xml:space="preserve">Descripción del medio de prueba: </w:t>
            </w:r>
            <w:r w:rsidR="006668B0">
              <w:rPr>
                <w:rFonts w:cstheme="minorHAnsi"/>
                <w:b/>
              </w:rPr>
              <w:t xml:space="preserve"> </w:t>
            </w:r>
            <w:r>
              <w:rPr>
                <w:rFonts w:cstheme="minorHAnsi"/>
              </w:rPr>
              <w:t>En color</w:t>
            </w:r>
            <w:r w:rsidR="00EC3610">
              <w:rPr>
                <w:rFonts w:cstheme="minorHAnsi"/>
              </w:rPr>
              <w:t xml:space="preserve"> rojos se aprecian las áreas del sector de explotación Turco Sur </w:t>
            </w:r>
            <w:r w:rsidR="0012642F">
              <w:rPr>
                <w:rFonts w:cstheme="minorHAnsi"/>
              </w:rPr>
              <w:t xml:space="preserve">constatadas por SERNAGEOMIN </w:t>
            </w:r>
            <w:r w:rsidR="00EC3610">
              <w:rPr>
                <w:rFonts w:cstheme="minorHAnsi"/>
              </w:rPr>
              <w:t>en fiscalización ambiental del 20.06.2019</w:t>
            </w:r>
            <w:r w:rsidR="00F66517">
              <w:rPr>
                <w:rFonts w:cstheme="minorHAnsi"/>
              </w:rPr>
              <w:t xml:space="preserve"> y en color azul</w:t>
            </w:r>
            <w:r w:rsidR="0012642F">
              <w:rPr>
                <w:rFonts w:cstheme="minorHAnsi"/>
              </w:rPr>
              <w:t xml:space="preserve"> se visualiza el polígono de explotación autorizado ambientalmente.</w:t>
            </w:r>
          </w:p>
          <w:p w14:paraId="3D45F66A" w14:textId="60373DD3" w:rsidR="006668B0" w:rsidRDefault="006668B0" w:rsidP="006668B0">
            <w:pPr>
              <w:spacing w:before="120"/>
              <w:rPr>
                <w:rFonts w:cstheme="minorHAnsi"/>
                <w:noProof/>
                <w:lang w:eastAsia="es-CL"/>
              </w:rPr>
            </w:pPr>
            <w:r w:rsidRPr="00DE4E6E">
              <w:rPr>
                <w:rFonts w:cstheme="minorHAnsi"/>
                <w:i/>
                <w:sz w:val="16"/>
                <w:u w:val="single"/>
              </w:rPr>
              <w:t>Fuente</w:t>
            </w:r>
            <w:r w:rsidRPr="00DE4E6E">
              <w:rPr>
                <w:rFonts w:cstheme="minorHAnsi"/>
                <w:sz w:val="16"/>
              </w:rPr>
              <w:t xml:space="preserve">: </w:t>
            </w:r>
            <w:r>
              <w:rPr>
                <w:rFonts w:cstheme="minorHAnsi"/>
                <w:sz w:val="16"/>
              </w:rPr>
              <w:t xml:space="preserve">Elaboración propia según </w:t>
            </w:r>
            <w:r w:rsidRPr="00DE4E6E">
              <w:rPr>
                <w:rFonts w:cstheme="minorHAnsi"/>
                <w:sz w:val="16"/>
              </w:rPr>
              <w:t>Figura I-1 DIA</w:t>
            </w:r>
            <w:r>
              <w:rPr>
                <w:rFonts w:cstheme="minorHAnsi"/>
                <w:sz w:val="16"/>
              </w:rPr>
              <w:t xml:space="preserve"> y coordenadas levantadas en inspección ambiental.</w:t>
            </w:r>
          </w:p>
        </w:tc>
      </w:tr>
    </w:tbl>
    <w:p w14:paraId="214DEF4B" w14:textId="6232C6BE" w:rsidR="00450F79" w:rsidRPr="00292E11" w:rsidRDefault="00450F79">
      <w:pPr>
        <w:rPr>
          <w:sz w:val="14"/>
        </w:rPr>
      </w:pPr>
    </w:p>
    <w:tbl>
      <w:tblPr>
        <w:tblStyle w:val="Tablaconcuadrcula"/>
        <w:tblW w:w="13574" w:type="dxa"/>
        <w:jc w:val="center"/>
        <w:tblLook w:val="04A0" w:firstRow="1" w:lastRow="0" w:firstColumn="1" w:lastColumn="0" w:noHBand="0" w:noVBand="1"/>
      </w:tblPr>
      <w:tblGrid>
        <w:gridCol w:w="4414"/>
        <w:gridCol w:w="4634"/>
        <w:gridCol w:w="4526"/>
      </w:tblGrid>
      <w:tr w:rsidR="00021240" w:rsidRPr="00566EAE" w14:paraId="07723FE8" w14:textId="77777777" w:rsidTr="003D2828">
        <w:trPr>
          <w:trHeight w:val="3040"/>
          <w:jc w:val="center"/>
        </w:trPr>
        <w:tc>
          <w:tcPr>
            <w:tcW w:w="5000" w:type="pct"/>
            <w:gridSpan w:val="3"/>
          </w:tcPr>
          <w:p w14:paraId="2171024E" w14:textId="36BD9019" w:rsidR="00021240" w:rsidRPr="00021240" w:rsidRDefault="00072E5F" w:rsidP="00021240">
            <w:pPr>
              <w:jc w:val="center"/>
              <w:rPr>
                <w:rFonts w:eastAsia="Times New Roman"/>
                <w:bCs/>
                <w:color w:val="000000"/>
                <w:lang w:eastAsia="es-CL"/>
              </w:rPr>
            </w:pPr>
            <w:r>
              <w:rPr>
                <w:rFonts w:cstheme="minorHAnsi"/>
                <w:noProof/>
                <w:lang w:eastAsia="es-CL"/>
              </w:rPr>
              <mc:AlternateContent>
                <mc:Choice Requires="wps">
                  <w:drawing>
                    <wp:anchor distT="0" distB="0" distL="114300" distR="114300" simplePos="0" relativeHeight="251661312" behindDoc="0" locked="0" layoutInCell="1" allowOverlap="1" wp14:anchorId="6F21697D" wp14:editId="42B48E4D">
                      <wp:simplePos x="0" y="0"/>
                      <wp:positionH relativeFrom="column">
                        <wp:posOffset>7304405</wp:posOffset>
                      </wp:positionH>
                      <wp:positionV relativeFrom="paragraph">
                        <wp:posOffset>1551305</wp:posOffset>
                      </wp:positionV>
                      <wp:extent cx="1139190" cy="294640"/>
                      <wp:effectExtent l="0" t="0" r="0" b="0"/>
                      <wp:wrapNone/>
                      <wp:docPr id="6" name="Rectángulo 6"/>
                      <wp:cNvGraphicFramePr/>
                      <a:graphic xmlns:a="http://schemas.openxmlformats.org/drawingml/2006/main">
                        <a:graphicData uri="http://schemas.microsoft.com/office/word/2010/wordprocessingShape">
                          <wps:wsp>
                            <wps:cNvSpPr/>
                            <wps:spPr>
                              <a:xfrm>
                                <a:off x="0" y="0"/>
                                <a:ext cx="1139190" cy="2946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96D1917" w14:textId="334EAE8A" w:rsidR="00292E11" w:rsidRPr="0012642F" w:rsidRDefault="00292E11" w:rsidP="00072E5F">
                                  <w:pPr>
                                    <w:jc w:val="center"/>
                                    <w:rPr>
                                      <w:rFonts w:ascii="Arial" w:hAnsi="Arial" w:cs="Arial"/>
                                      <w:b/>
                                      <w:color w:val="FFFF00"/>
                                      <w:sz w:val="17"/>
                                      <w:szCs w:val="17"/>
                                    </w:rPr>
                                  </w:pPr>
                                  <w:r w:rsidRPr="0012642F">
                                    <w:rPr>
                                      <w:rFonts w:ascii="Arial" w:hAnsi="Arial" w:cs="Arial"/>
                                      <w:b/>
                                      <w:color w:val="FFFF00"/>
                                      <w:sz w:val="17"/>
                                      <w:szCs w:val="17"/>
                                    </w:rPr>
                                    <w:t>20/06/2018-13:11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21697D" id="Rectángulo 6" o:spid="_x0000_s1026" style="position:absolute;left:0;text-align:left;margin-left:575.15pt;margin-top:122.15pt;width:89.7pt;height:23.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" filled="f" stroked="f" strokeweight="2pt">
                      <v:textbox>
                        <w:txbxContent>
                          <w:p w14:paraId="096D1917" w14:textId="334EAE8A" w:rsidR="00292E11" w:rsidRPr="0012642F" w:rsidRDefault="00292E11" w:rsidP="00072E5F">
                            <w:pPr>
                              <w:jc w:val="center"/>
                              <w:rPr>
                                <w:rFonts w:ascii="Arial" w:hAnsi="Arial" w:cs="Arial"/>
                                <w:b/>
                                <w:color w:val="FFFF00"/>
                                <w:sz w:val="17"/>
                                <w:szCs w:val="17"/>
                              </w:rPr>
                            </w:pPr>
                            <w:r w:rsidRPr="0012642F">
                              <w:rPr>
                                <w:rFonts w:ascii="Arial" w:hAnsi="Arial" w:cs="Arial"/>
                                <w:b/>
                                <w:color w:val="FFFF00"/>
                                <w:sz w:val="17"/>
                                <w:szCs w:val="17"/>
                              </w:rPr>
                              <w:t>20/06/2018-13:11</w:t>
                            </w:r>
                          </w:p>
                        </w:txbxContent>
                      </v:textbox>
                    </v:rect>
                  </w:pict>
                </mc:Fallback>
              </mc:AlternateContent>
            </w:r>
            <w:r w:rsidR="00021240" w:rsidRPr="00021240">
              <w:rPr>
                <w:rFonts w:eastAsia="Times New Roman"/>
                <w:bCs/>
                <w:noProof/>
                <w:color w:val="000000"/>
                <w:lang w:eastAsia="es-CL"/>
              </w:rPr>
              <w:drawing>
                <wp:inline distT="0" distB="0" distL="0" distR="0" wp14:anchorId="53F3D255" wp14:editId="2B7754A7">
                  <wp:extent cx="8416800" cy="1850400"/>
                  <wp:effectExtent l="0" t="0" r="3810" b="0"/>
                  <wp:docPr id="12" name="Imagen 12" descr="C:\Users\rodrigo.garcia\Desktop\DSC07541 (2456 x 5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rodrigo.garcia\Desktop\DSC07541 (2456 x 540).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416800" cy="1850400"/>
                          </a:xfrm>
                          <a:prstGeom prst="rect">
                            <a:avLst/>
                          </a:prstGeom>
                          <a:noFill/>
                          <a:ln>
                            <a:noFill/>
                          </a:ln>
                        </pic:spPr>
                      </pic:pic>
                    </a:graphicData>
                  </a:graphic>
                </wp:inline>
              </w:drawing>
            </w:r>
          </w:p>
        </w:tc>
      </w:tr>
      <w:tr w:rsidR="00021240" w:rsidRPr="00566EAE" w14:paraId="4C8126F1" w14:textId="77777777" w:rsidTr="00896B1D">
        <w:trPr>
          <w:trHeight w:val="98"/>
          <w:jc w:val="center"/>
        </w:trPr>
        <w:tc>
          <w:tcPr>
            <w:tcW w:w="1626" w:type="pct"/>
          </w:tcPr>
          <w:p w14:paraId="65A5A250" w14:textId="639FCBB2" w:rsidR="00021240" w:rsidRPr="00021240" w:rsidRDefault="00021240" w:rsidP="00021240">
            <w:pPr>
              <w:jc w:val="left"/>
              <w:rPr>
                <w:rFonts w:eastAsia="Times New Roman"/>
                <w:bCs/>
                <w:color w:val="000000"/>
                <w:lang w:eastAsia="es-CL"/>
              </w:rPr>
            </w:pPr>
            <w:r w:rsidRPr="00410414">
              <w:rPr>
                <w:rFonts w:cstheme="minorHAnsi"/>
                <w:b/>
              </w:rPr>
              <w:t>Fotografía 1</w:t>
            </w:r>
          </w:p>
        </w:tc>
        <w:tc>
          <w:tcPr>
            <w:tcW w:w="3374" w:type="pct"/>
            <w:gridSpan w:val="2"/>
          </w:tcPr>
          <w:p w14:paraId="4222CF8D" w14:textId="124EF660" w:rsidR="00021240" w:rsidRPr="00021240" w:rsidRDefault="00021240" w:rsidP="00021240">
            <w:pPr>
              <w:jc w:val="left"/>
              <w:rPr>
                <w:rFonts w:eastAsia="Times New Roman"/>
                <w:bCs/>
                <w:color w:val="000000"/>
                <w:lang w:eastAsia="es-CL"/>
              </w:rPr>
            </w:pPr>
            <w:r w:rsidRPr="00410414">
              <w:rPr>
                <w:rFonts w:cstheme="minorHAnsi"/>
                <w:b/>
              </w:rPr>
              <w:t xml:space="preserve">Fecha: </w:t>
            </w:r>
            <w:r>
              <w:rPr>
                <w:rFonts w:cstheme="minorHAnsi"/>
              </w:rPr>
              <w:t>20</w:t>
            </w:r>
            <w:r w:rsidRPr="00410414">
              <w:rPr>
                <w:rFonts w:cstheme="minorHAnsi"/>
              </w:rPr>
              <w:t xml:space="preserve"> de </w:t>
            </w:r>
            <w:r>
              <w:rPr>
                <w:rFonts w:cstheme="minorHAnsi"/>
              </w:rPr>
              <w:t>junio</w:t>
            </w:r>
            <w:r w:rsidRPr="00410414">
              <w:rPr>
                <w:rFonts w:cstheme="minorHAnsi"/>
              </w:rPr>
              <w:t xml:space="preserve"> 201</w:t>
            </w:r>
            <w:r>
              <w:rPr>
                <w:rFonts w:cstheme="minorHAnsi"/>
              </w:rPr>
              <w:t>8</w:t>
            </w:r>
          </w:p>
        </w:tc>
      </w:tr>
      <w:tr w:rsidR="00021240" w:rsidRPr="00566EAE" w14:paraId="601774AB" w14:textId="77777777" w:rsidTr="00896B1D">
        <w:trPr>
          <w:trHeight w:val="130"/>
          <w:jc w:val="center"/>
        </w:trPr>
        <w:tc>
          <w:tcPr>
            <w:tcW w:w="1626" w:type="pct"/>
            <w:vAlign w:val="center"/>
          </w:tcPr>
          <w:p w14:paraId="0360EC3D" w14:textId="66D108A7" w:rsidR="00021240" w:rsidRPr="00021240" w:rsidRDefault="00021240" w:rsidP="00021240">
            <w:pPr>
              <w:jc w:val="left"/>
              <w:rPr>
                <w:rFonts w:eastAsia="Times New Roman"/>
                <w:bCs/>
                <w:color w:val="000000"/>
                <w:lang w:eastAsia="es-CL"/>
              </w:rPr>
            </w:pPr>
            <w:r w:rsidRPr="00410414">
              <w:rPr>
                <w:rFonts w:cstheme="minorHAnsi"/>
                <w:b/>
              </w:rPr>
              <w:t>Coordenada WGS84 Huso 19 S</w:t>
            </w:r>
          </w:p>
        </w:tc>
        <w:tc>
          <w:tcPr>
            <w:tcW w:w="1707" w:type="pct"/>
            <w:vAlign w:val="center"/>
          </w:tcPr>
          <w:p w14:paraId="385397AF" w14:textId="2D33B5E6" w:rsidR="00021240" w:rsidRPr="00021240" w:rsidRDefault="00021240" w:rsidP="00865814">
            <w:pPr>
              <w:jc w:val="left"/>
              <w:rPr>
                <w:rFonts w:eastAsia="Times New Roman"/>
                <w:bCs/>
                <w:color w:val="000000"/>
                <w:lang w:eastAsia="es-CL"/>
              </w:rPr>
            </w:pPr>
            <w:r w:rsidRPr="00410414">
              <w:rPr>
                <w:rFonts w:cstheme="minorHAnsi"/>
                <w:b/>
              </w:rPr>
              <w:t xml:space="preserve">Este: </w:t>
            </w:r>
            <w:r w:rsidRPr="00410414">
              <w:rPr>
                <w:rFonts w:cstheme="minorHAnsi"/>
              </w:rPr>
              <w:t>2</w:t>
            </w:r>
            <w:r w:rsidR="004922E8">
              <w:rPr>
                <w:rFonts w:cstheme="minorHAnsi"/>
              </w:rPr>
              <w:t>6</w:t>
            </w:r>
            <w:r w:rsidRPr="00410414">
              <w:rPr>
                <w:rFonts w:cstheme="minorHAnsi"/>
              </w:rPr>
              <w:t>8.</w:t>
            </w:r>
            <w:r w:rsidR="00865814">
              <w:rPr>
                <w:rFonts w:cstheme="minorHAnsi"/>
              </w:rPr>
              <w:t>609</w:t>
            </w:r>
            <w:r w:rsidRPr="00410414">
              <w:rPr>
                <w:rFonts w:cstheme="minorHAnsi"/>
              </w:rPr>
              <w:t xml:space="preserve"> m.</w:t>
            </w:r>
          </w:p>
        </w:tc>
        <w:tc>
          <w:tcPr>
            <w:tcW w:w="1667" w:type="pct"/>
            <w:vAlign w:val="center"/>
          </w:tcPr>
          <w:p w14:paraId="396B2FD9" w14:textId="4EDDE4F4" w:rsidR="00021240" w:rsidRPr="00021240" w:rsidRDefault="00021240" w:rsidP="00021240">
            <w:pPr>
              <w:jc w:val="left"/>
              <w:rPr>
                <w:rFonts w:eastAsia="Times New Roman"/>
                <w:bCs/>
                <w:color w:val="000000"/>
                <w:lang w:eastAsia="es-CL"/>
              </w:rPr>
            </w:pPr>
            <w:r w:rsidRPr="00410414">
              <w:rPr>
                <w:rFonts w:cstheme="minorHAnsi"/>
                <w:b/>
              </w:rPr>
              <w:t xml:space="preserve">Norte: </w:t>
            </w:r>
            <w:r w:rsidR="00865814" w:rsidRPr="00865814">
              <w:rPr>
                <w:rFonts w:cstheme="minorHAnsi"/>
              </w:rPr>
              <w:t>6</w:t>
            </w:r>
            <w:r w:rsidR="00865814">
              <w:rPr>
                <w:rFonts w:cstheme="minorHAnsi"/>
              </w:rPr>
              <w:t>.</w:t>
            </w:r>
            <w:r w:rsidR="00865814" w:rsidRPr="00865814">
              <w:rPr>
                <w:rFonts w:cstheme="minorHAnsi"/>
              </w:rPr>
              <w:t>285</w:t>
            </w:r>
            <w:r w:rsidR="00865814">
              <w:rPr>
                <w:rFonts w:cstheme="minorHAnsi"/>
              </w:rPr>
              <w:t>.</w:t>
            </w:r>
            <w:r w:rsidR="00865814" w:rsidRPr="00865814">
              <w:rPr>
                <w:rFonts w:cstheme="minorHAnsi"/>
              </w:rPr>
              <w:t>547</w:t>
            </w:r>
            <w:r w:rsidRPr="00410414">
              <w:rPr>
                <w:rFonts w:cstheme="minorHAnsi"/>
              </w:rPr>
              <w:t xml:space="preserve"> m.</w:t>
            </w:r>
          </w:p>
        </w:tc>
      </w:tr>
      <w:tr w:rsidR="00021240" w:rsidRPr="00566EAE" w14:paraId="5245EBBD" w14:textId="77777777" w:rsidTr="00021240">
        <w:trPr>
          <w:trHeight w:val="272"/>
          <w:jc w:val="center"/>
        </w:trPr>
        <w:tc>
          <w:tcPr>
            <w:tcW w:w="5000" w:type="pct"/>
            <w:gridSpan w:val="3"/>
          </w:tcPr>
          <w:p w14:paraId="1DB4C4E9" w14:textId="77777777" w:rsidR="004922E8" w:rsidRPr="00410414" w:rsidRDefault="004922E8" w:rsidP="004922E8">
            <w:pPr>
              <w:jc w:val="left"/>
              <w:rPr>
                <w:rFonts w:cstheme="minorHAnsi"/>
                <w:b/>
              </w:rPr>
            </w:pPr>
            <w:r w:rsidRPr="00410414">
              <w:rPr>
                <w:rFonts w:cstheme="minorHAnsi"/>
                <w:b/>
              </w:rPr>
              <w:t xml:space="preserve">Descripción del medio de prueba: </w:t>
            </w:r>
          </w:p>
          <w:p w14:paraId="1B0963CA" w14:textId="030FB996" w:rsidR="00021240" w:rsidRPr="00021240" w:rsidRDefault="001E7E74" w:rsidP="00F66517">
            <w:pPr>
              <w:spacing w:before="40"/>
              <w:jc w:val="left"/>
              <w:rPr>
                <w:rFonts w:eastAsia="Times New Roman"/>
                <w:bCs/>
                <w:color w:val="000000"/>
                <w:lang w:eastAsia="es-CL"/>
              </w:rPr>
            </w:pPr>
            <w:r>
              <w:rPr>
                <w:rFonts w:cstheme="minorHAnsi"/>
              </w:rPr>
              <w:t xml:space="preserve">Vista panorámica del sector Sofía 2 en </w:t>
            </w:r>
            <w:r w:rsidR="00F66517">
              <w:rPr>
                <w:rFonts w:cstheme="minorHAnsi"/>
              </w:rPr>
              <w:t xml:space="preserve">donde </w:t>
            </w:r>
            <w:r>
              <w:rPr>
                <w:rFonts w:cstheme="minorHAnsi"/>
              </w:rPr>
              <w:t>se constató ausencia de explotación durante la fiscalización ambiental.</w:t>
            </w:r>
          </w:p>
        </w:tc>
      </w:tr>
    </w:tbl>
    <w:p w14:paraId="79D3F36A" w14:textId="70DDE6BA" w:rsidR="00751F01" w:rsidRPr="002A1781" w:rsidRDefault="001E3BC9" w:rsidP="004A0B3C">
      <w:pPr>
        <w:pStyle w:val="Ttulo2"/>
        <w:spacing w:before="480" w:after="240"/>
        <w:ind w:left="578" w:hanging="578"/>
        <w:contextualSpacing w:val="0"/>
      </w:pPr>
      <w:bookmarkStart w:id="93" w:name="_Toc24022797"/>
      <w:r>
        <w:t>Control de emisiones atmosféricas</w:t>
      </w:r>
      <w:bookmarkEnd w:id="93"/>
    </w:p>
    <w:tbl>
      <w:tblPr>
        <w:tblStyle w:val="Tablaconcuadrcula"/>
        <w:tblW w:w="13573" w:type="dxa"/>
        <w:jc w:val="center"/>
        <w:tblLook w:val="04A0" w:firstRow="1" w:lastRow="0" w:firstColumn="1" w:lastColumn="0" w:noHBand="0" w:noVBand="1"/>
      </w:tblPr>
      <w:tblGrid>
        <w:gridCol w:w="3429"/>
        <w:gridCol w:w="10144"/>
      </w:tblGrid>
      <w:tr w:rsidR="00057839" w:rsidRPr="00566EAE" w14:paraId="2FC2779A" w14:textId="77777777" w:rsidTr="004A0B3C">
        <w:trPr>
          <w:jc w:val="center"/>
        </w:trPr>
        <w:tc>
          <w:tcPr>
            <w:tcW w:w="1263" w:type="pct"/>
          </w:tcPr>
          <w:p w14:paraId="38F163CB" w14:textId="6668E5E2" w:rsidR="00057839" w:rsidRPr="00566EAE" w:rsidRDefault="00057839" w:rsidP="00057839">
            <w:r w:rsidRPr="00566EAE">
              <w:rPr>
                <w:rFonts w:ascii="Calibri" w:eastAsia="Times New Roman" w:hAnsi="Calibri"/>
                <w:b/>
                <w:bCs/>
                <w:lang w:eastAsia="es-CL"/>
              </w:rPr>
              <w:t>Número de Hecho Constatado</w:t>
            </w:r>
            <w:r w:rsidRPr="00566EAE">
              <w:rPr>
                <w:rFonts w:ascii="Calibri" w:eastAsia="Times New Roman" w:hAnsi="Calibri"/>
                <w:lang w:eastAsia="es-CL"/>
              </w:rPr>
              <w:t xml:space="preserve">: </w:t>
            </w:r>
            <w:r w:rsidR="00AD5025">
              <w:t>2</w:t>
            </w:r>
          </w:p>
        </w:tc>
        <w:tc>
          <w:tcPr>
            <w:tcW w:w="3737" w:type="pct"/>
          </w:tcPr>
          <w:p w14:paraId="1F8E438F" w14:textId="77777777" w:rsidR="00057839" w:rsidRPr="00566EAE" w:rsidRDefault="00057839" w:rsidP="00554B20">
            <w:r w:rsidRPr="00566EAE">
              <w:rPr>
                <w:rFonts w:ascii="Calibri" w:eastAsia="Times New Roman" w:hAnsi="Calibri"/>
                <w:b/>
                <w:bCs/>
                <w:lang w:eastAsia="es-CL"/>
              </w:rPr>
              <w:t>Estación</w:t>
            </w:r>
            <w:r>
              <w:rPr>
                <w:rFonts w:ascii="Calibri" w:eastAsia="Times New Roman" w:hAnsi="Calibri"/>
                <w:lang w:eastAsia="es-CL"/>
              </w:rPr>
              <w:t>: N/A</w:t>
            </w:r>
          </w:p>
        </w:tc>
      </w:tr>
      <w:tr w:rsidR="00057839" w:rsidRPr="00566EAE" w14:paraId="25BA06A9" w14:textId="77777777" w:rsidTr="004A0B3C">
        <w:trPr>
          <w:jc w:val="center"/>
        </w:trPr>
        <w:tc>
          <w:tcPr>
            <w:tcW w:w="5000" w:type="pct"/>
            <w:gridSpan w:val="2"/>
          </w:tcPr>
          <w:p w14:paraId="527320B1" w14:textId="3B9E4C75" w:rsidR="00057839" w:rsidRPr="00566EAE" w:rsidRDefault="00057839" w:rsidP="00E5770F">
            <w:pPr>
              <w:rPr>
                <w:rFonts w:ascii="Calibri" w:eastAsia="Times New Roman" w:hAnsi="Calibri"/>
                <w:b/>
                <w:bCs/>
                <w:lang w:eastAsia="es-CL"/>
              </w:rPr>
            </w:pPr>
            <w:r w:rsidRPr="0009117D">
              <w:rPr>
                <w:rFonts w:ascii="Calibri" w:eastAsia="Times New Roman" w:hAnsi="Calibri"/>
                <w:b/>
                <w:bCs/>
                <w:lang w:eastAsia="es-CL"/>
              </w:rPr>
              <w:t xml:space="preserve">Documentación Revisada: </w:t>
            </w:r>
            <w:r w:rsidRPr="0009117D">
              <w:rPr>
                <w:rFonts w:ascii="Calibri" w:eastAsia="Times New Roman" w:hAnsi="Calibri"/>
                <w:bCs/>
                <w:lang w:eastAsia="es-CL"/>
              </w:rPr>
              <w:t>Antecedentes</w:t>
            </w:r>
            <w:r w:rsidRPr="0009117D">
              <w:rPr>
                <w:rFonts w:ascii="Calibri" w:eastAsia="Times New Roman" w:hAnsi="Calibri"/>
                <w:b/>
                <w:bCs/>
                <w:lang w:eastAsia="es-CL"/>
              </w:rPr>
              <w:t xml:space="preserve"> </w:t>
            </w:r>
            <w:r w:rsidR="007758E0">
              <w:rPr>
                <w:rFonts w:ascii="Calibri" w:eastAsia="Times New Roman" w:hAnsi="Calibri"/>
                <w:bCs/>
                <w:lang w:eastAsia="es-CL"/>
              </w:rPr>
              <w:t xml:space="preserve">ID </w:t>
            </w:r>
            <w:r w:rsidR="00DB087C">
              <w:rPr>
                <w:rFonts w:ascii="Calibri" w:eastAsia="Times New Roman" w:hAnsi="Calibri"/>
                <w:bCs/>
                <w:lang w:eastAsia="es-CL"/>
              </w:rPr>
              <w:t>1</w:t>
            </w:r>
            <w:r w:rsidR="007758E0">
              <w:rPr>
                <w:rFonts w:ascii="Calibri" w:eastAsia="Times New Roman" w:hAnsi="Calibri"/>
                <w:bCs/>
                <w:lang w:eastAsia="es-CL"/>
              </w:rPr>
              <w:t>.</w:t>
            </w:r>
          </w:p>
        </w:tc>
      </w:tr>
      <w:tr w:rsidR="00057839" w:rsidRPr="00566EAE" w14:paraId="0E839C82" w14:textId="77777777" w:rsidTr="004A0B3C">
        <w:trPr>
          <w:trHeight w:val="698"/>
          <w:jc w:val="center"/>
        </w:trPr>
        <w:tc>
          <w:tcPr>
            <w:tcW w:w="5000" w:type="pct"/>
            <w:gridSpan w:val="2"/>
          </w:tcPr>
          <w:p w14:paraId="6C9E4B7F" w14:textId="77777777" w:rsidR="00057839" w:rsidRDefault="00057839" w:rsidP="00554B20">
            <w:pPr>
              <w:rPr>
                <w:rFonts w:ascii="Calibri" w:eastAsia="Times New Roman" w:hAnsi="Calibri"/>
                <w:b/>
                <w:color w:val="000000"/>
                <w:lang w:eastAsia="es-CL"/>
              </w:rPr>
            </w:pPr>
            <w:r w:rsidRPr="00566EAE">
              <w:rPr>
                <w:rFonts w:ascii="Calibri" w:eastAsia="Times New Roman" w:hAnsi="Calibri"/>
                <w:b/>
                <w:bCs/>
                <w:color w:val="000000"/>
                <w:lang w:eastAsia="es-CL"/>
              </w:rPr>
              <w:t>Exigencia</w:t>
            </w:r>
            <w:r>
              <w:rPr>
                <w:rFonts w:ascii="Calibri" w:eastAsia="Times New Roman" w:hAnsi="Calibri"/>
                <w:b/>
                <w:bCs/>
                <w:color w:val="000000"/>
                <w:lang w:eastAsia="es-CL"/>
              </w:rPr>
              <w:t>(s)</w:t>
            </w:r>
            <w:r w:rsidRPr="002379AD">
              <w:rPr>
                <w:rFonts w:ascii="Calibri" w:eastAsia="Times New Roman" w:hAnsi="Calibri"/>
                <w:b/>
                <w:color w:val="000000"/>
                <w:lang w:eastAsia="es-CL"/>
              </w:rPr>
              <w:t>:</w:t>
            </w:r>
          </w:p>
          <w:p w14:paraId="3E51788B" w14:textId="77777777" w:rsidR="00914039" w:rsidRPr="00914039" w:rsidRDefault="00914039" w:rsidP="00914039">
            <w:pPr>
              <w:tabs>
                <w:tab w:val="left" w:pos="3330"/>
              </w:tabs>
              <w:spacing w:before="240"/>
              <w:rPr>
                <w:b/>
                <w:u w:val="single"/>
              </w:rPr>
            </w:pPr>
            <w:r>
              <w:rPr>
                <w:b/>
                <w:u w:val="single"/>
              </w:rPr>
              <w:t>D</w:t>
            </w:r>
            <w:r w:rsidRPr="00914039">
              <w:rPr>
                <w:b/>
                <w:u w:val="single"/>
              </w:rPr>
              <w:t>e</w:t>
            </w:r>
            <w:r>
              <w:rPr>
                <w:b/>
                <w:u w:val="single"/>
              </w:rPr>
              <w:t>scripción del Proyecto</w:t>
            </w:r>
          </w:p>
          <w:p w14:paraId="346714C6" w14:textId="749F9695" w:rsidR="007758E0" w:rsidRPr="00566EAE" w:rsidRDefault="007758E0" w:rsidP="00BB51A2">
            <w:pPr>
              <w:tabs>
                <w:tab w:val="left" w:pos="3330"/>
              </w:tabs>
              <w:spacing w:before="280" w:after="120"/>
              <w:rPr>
                <w:b/>
              </w:rPr>
            </w:pPr>
            <w:r>
              <w:rPr>
                <w:b/>
              </w:rPr>
              <w:t>RCA N°</w:t>
            </w:r>
            <w:r w:rsidRPr="00566EAE">
              <w:rPr>
                <w:b/>
              </w:rPr>
              <w:t>1</w:t>
            </w:r>
            <w:r w:rsidR="00593E2A">
              <w:rPr>
                <w:b/>
              </w:rPr>
              <w:t>27</w:t>
            </w:r>
            <w:r w:rsidRPr="00566EAE">
              <w:rPr>
                <w:b/>
              </w:rPr>
              <w:t>/20</w:t>
            </w:r>
            <w:r>
              <w:rPr>
                <w:b/>
              </w:rPr>
              <w:t>1</w:t>
            </w:r>
            <w:r w:rsidR="00593E2A">
              <w:rPr>
                <w:b/>
              </w:rPr>
              <w:t>6</w:t>
            </w:r>
            <w:r w:rsidRPr="00566EAE">
              <w:rPr>
                <w:b/>
              </w:rPr>
              <w:t xml:space="preserve">, Considerando </w:t>
            </w:r>
            <w:r w:rsidR="00593E2A">
              <w:rPr>
                <w:b/>
              </w:rPr>
              <w:t>4</w:t>
            </w:r>
            <w:r>
              <w:rPr>
                <w:b/>
              </w:rPr>
              <w:t>.</w:t>
            </w:r>
            <w:r w:rsidR="00593E2A">
              <w:rPr>
                <w:b/>
              </w:rPr>
              <w:t>3.</w:t>
            </w:r>
            <w:r>
              <w:rPr>
                <w:b/>
              </w:rPr>
              <w:t>2</w:t>
            </w:r>
          </w:p>
          <w:tbl>
            <w:tblPr>
              <w:tblStyle w:val="Tablaconcuadrcula"/>
              <w:tblW w:w="0" w:type="auto"/>
              <w:tblInd w:w="172" w:type="dxa"/>
              <w:tblLook w:val="04A0" w:firstRow="1" w:lastRow="0" w:firstColumn="1" w:lastColumn="0" w:noHBand="0" w:noVBand="1"/>
            </w:tblPr>
            <w:tblGrid>
              <w:gridCol w:w="1417"/>
              <w:gridCol w:w="11624"/>
            </w:tblGrid>
            <w:tr w:rsidR="007758E0" w14:paraId="348A0A91" w14:textId="77777777" w:rsidTr="00BB51A2">
              <w:tc>
                <w:tcPr>
                  <w:tcW w:w="13041" w:type="dxa"/>
                  <w:gridSpan w:val="2"/>
                </w:tcPr>
                <w:p w14:paraId="5B85BBFF" w14:textId="415D7FCB" w:rsidR="007758E0" w:rsidRDefault="00593E2A" w:rsidP="007758E0">
                  <w:pPr>
                    <w:rPr>
                      <w:i/>
                      <w:lang w:eastAsia="es-ES"/>
                    </w:rPr>
                  </w:pPr>
                  <w:r>
                    <w:rPr>
                      <w:i/>
                      <w:lang w:eastAsia="es-ES"/>
                    </w:rPr>
                    <w:t>FASE DE OPERACION</w:t>
                  </w:r>
                </w:p>
              </w:tc>
            </w:tr>
            <w:tr w:rsidR="00E7630D" w14:paraId="5E22E6FE" w14:textId="77777777" w:rsidTr="004A0B3C">
              <w:trPr>
                <w:trHeight w:val="982"/>
              </w:trPr>
              <w:tc>
                <w:tcPr>
                  <w:tcW w:w="1417" w:type="dxa"/>
                  <w:vAlign w:val="center"/>
                </w:tcPr>
                <w:p w14:paraId="2EC429DA" w14:textId="336A2B6D" w:rsidR="00E7630D" w:rsidRPr="003F5E67" w:rsidRDefault="00E7630D" w:rsidP="00BB51A2">
                  <w:pPr>
                    <w:jc w:val="center"/>
                    <w:rPr>
                      <w:i/>
                      <w:lang w:eastAsia="es-ES"/>
                    </w:rPr>
                  </w:pPr>
                  <w:r w:rsidRPr="003F5E67">
                    <w:rPr>
                      <w:i/>
                      <w:lang w:eastAsia="es-ES"/>
                    </w:rPr>
                    <w:t>Emisiones y efluentes</w:t>
                  </w:r>
                </w:p>
              </w:tc>
              <w:tc>
                <w:tcPr>
                  <w:tcW w:w="11624" w:type="dxa"/>
                  <w:vAlign w:val="center"/>
                </w:tcPr>
                <w:p w14:paraId="4F744C1C" w14:textId="3B98B31A" w:rsidR="00E7630D" w:rsidRPr="00991580" w:rsidRDefault="00E7630D" w:rsidP="007758E0">
                  <w:pPr>
                    <w:rPr>
                      <w:i/>
                      <w:lang w:eastAsia="es-ES"/>
                    </w:rPr>
                  </w:pPr>
                  <w:r w:rsidRPr="00991580">
                    <w:rPr>
                      <w:i/>
                      <w:lang w:eastAsia="es-ES"/>
                    </w:rPr>
                    <w:t>(...)</w:t>
                  </w:r>
                </w:p>
                <w:p w14:paraId="4F6A2FE9" w14:textId="77777777" w:rsidR="00E7630D" w:rsidRPr="00991580" w:rsidRDefault="00E7630D" w:rsidP="004A0B3C">
                  <w:pPr>
                    <w:rPr>
                      <w:i/>
                      <w:lang w:eastAsia="es-ES"/>
                    </w:rPr>
                  </w:pPr>
                  <w:r w:rsidRPr="00991580">
                    <w:rPr>
                      <w:i/>
                      <w:lang w:eastAsia="es-ES"/>
                    </w:rPr>
                    <w:t>Durante el desarrollo del traslado del material extraído de la mina, se implementarán las siguientes medidas de control, con el objetivo de reducir la emisión de polvos fugitivos generado por las actividades del proyecto:</w:t>
                  </w:r>
                </w:p>
                <w:p w14:paraId="36866D7B" w14:textId="1F4ADF70" w:rsidR="00C73686" w:rsidRPr="00991580" w:rsidRDefault="00C73686" w:rsidP="004A0B3C">
                  <w:pPr>
                    <w:rPr>
                      <w:i/>
                      <w:lang w:eastAsia="es-ES"/>
                    </w:rPr>
                  </w:pPr>
                  <w:r w:rsidRPr="00991580">
                    <w:rPr>
                      <w:i/>
                      <w:lang w:eastAsia="es-ES"/>
                    </w:rPr>
                    <w:t>- Se humectarán las vías internas y de acceso a la mina no pavimentadas considerando riego 4 veces al día (en temporada de verano) y 2 veces al día (el resto del año), siempre y cuando las condiciones climáticas así lo ameriten (durante períodos de ll</w:t>
                  </w:r>
                  <w:r w:rsidR="003D2828">
                    <w:rPr>
                      <w:i/>
                      <w:lang w:eastAsia="es-ES"/>
                    </w:rPr>
                    <w:t>uvia no se realiza humectación) (...)</w:t>
                  </w:r>
                </w:p>
              </w:tc>
            </w:tr>
          </w:tbl>
          <w:p w14:paraId="0A2BEF6C" w14:textId="77777777" w:rsidR="00914039" w:rsidRPr="00914039" w:rsidRDefault="00914039" w:rsidP="00914039">
            <w:pPr>
              <w:tabs>
                <w:tab w:val="left" w:pos="3330"/>
              </w:tabs>
              <w:spacing w:before="480"/>
              <w:rPr>
                <w:b/>
                <w:u w:val="single"/>
              </w:rPr>
            </w:pPr>
            <w:r>
              <w:rPr>
                <w:b/>
                <w:u w:val="single"/>
              </w:rPr>
              <w:t>Normativa Ambiental Aplicable</w:t>
            </w:r>
          </w:p>
          <w:p w14:paraId="35FD953F" w14:textId="05FEDCE3" w:rsidR="00D42FCE" w:rsidRPr="00566EAE" w:rsidRDefault="00D42FCE" w:rsidP="00914039">
            <w:pPr>
              <w:tabs>
                <w:tab w:val="left" w:pos="3330"/>
              </w:tabs>
              <w:spacing w:before="120" w:after="120"/>
              <w:rPr>
                <w:b/>
              </w:rPr>
            </w:pPr>
            <w:r>
              <w:rPr>
                <w:b/>
              </w:rPr>
              <w:lastRenderedPageBreak/>
              <w:t>RCA N°</w:t>
            </w:r>
            <w:r w:rsidRPr="00566EAE">
              <w:rPr>
                <w:b/>
              </w:rPr>
              <w:t>1</w:t>
            </w:r>
            <w:r>
              <w:rPr>
                <w:b/>
              </w:rPr>
              <w:t>27</w:t>
            </w:r>
            <w:r w:rsidRPr="00566EAE">
              <w:rPr>
                <w:b/>
              </w:rPr>
              <w:t>/20</w:t>
            </w:r>
            <w:r>
              <w:rPr>
                <w:b/>
              </w:rPr>
              <w:t>16</w:t>
            </w:r>
            <w:r w:rsidRPr="00566EAE">
              <w:rPr>
                <w:b/>
              </w:rPr>
              <w:t xml:space="preserve">, Considerando </w:t>
            </w:r>
            <w:r>
              <w:rPr>
                <w:b/>
              </w:rPr>
              <w:t>7.1</w:t>
            </w:r>
          </w:p>
          <w:tbl>
            <w:tblPr>
              <w:tblStyle w:val="Tablaconcuadrcula"/>
              <w:tblW w:w="0" w:type="auto"/>
              <w:tblInd w:w="172" w:type="dxa"/>
              <w:tblLook w:val="04A0" w:firstRow="1" w:lastRow="0" w:firstColumn="1" w:lastColumn="0" w:noHBand="0" w:noVBand="1"/>
            </w:tblPr>
            <w:tblGrid>
              <w:gridCol w:w="2268"/>
              <w:gridCol w:w="10773"/>
            </w:tblGrid>
            <w:tr w:rsidR="00D42FCE" w14:paraId="041CB57E" w14:textId="77777777" w:rsidTr="004C50E6">
              <w:tc>
                <w:tcPr>
                  <w:tcW w:w="13041" w:type="dxa"/>
                  <w:gridSpan w:val="2"/>
                </w:tcPr>
                <w:p w14:paraId="5C535625" w14:textId="7CC72B58" w:rsidR="00D42FCE" w:rsidRDefault="00D42FCE" w:rsidP="00D42FCE">
                  <w:pPr>
                    <w:rPr>
                      <w:i/>
                      <w:lang w:eastAsia="es-ES"/>
                    </w:rPr>
                  </w:pPr>
                  <w:r>
                    <w:rPr>
                      <w:i/>
                      <w:lang w:eastAsia="es-ES"/>
                    </w:rPr>
                    <w:t>COMPONENTE/MATERIA: Aire</w:t>
                  </w:r>
                </w:p>
              </w:tc>
            </w:tr>
            <w:tr w:rsidR="00D42FCE" w14:paraId="2FC980ED" w14:textId="77777777" w:rsidTr="00D42FCE">
              <w:trPr>
                <w:trHeight w:val="311"/>
              </w:trPr>
              <w:tc>
                <w:tcPr>
                  <w:tcW w:w="2268" w:type="dxa"/>
                  <w:vAlign w:val="center"/>
                </w:tcPr>
                <w:p w14:paraId="5C6B5367" w14:textId="2B98F108" w:rsidR="00D42FCE" w:rsidRPr="003F5E67" w:rsidRDefault="00D42FCE" w:rsidP="00D42FCE">
                  <w:pPr>
                    <w:jc w:val="center"/>
                    <w:rPr>
                      <w:i/>
                      <w:lang w:eastAsia="es-ES"/>
                    </w:rPr>
                  </w:pPr>
                  <w:r>
                    <w:rPr>
                      <w:i/>
                      <w:lang w:eastAsia="es-ES"/>
                    </w:rPr>
                    <w:t>Norma 1</w:t>
                  </w:r>
                </w:p>
              </w:tc>
              <w:tc>
                <w:tcPr>
                  <w:tcW w:w="10773" w:type="dxa"/>
                  <w:vAlign w:val="center"/>
                </w:tcPr>
                <w:p w14:paraId="19140326" w14:textId="44A552C3" w:rsidR="00D42FCE" w:rsidRPr="00D42FCE" w:rsidRDefault="00D42FCE" w:rsidP="00D42FCE">
                  <w:pPr>
                    <w:rPr>
                      <w:i/>
                      <w:lang w:eastAsia="es-ES"/>
                    </w:rPr>
                  </w:pPr>
                  <w:r w:rsidRPr="00D42FCE">
                    <w:t xml:space="preserve">Decreto Supremo Nº 144/61 MINSAL, </w:t>
                  </w:r>
                  <w:r>
                    <w:t>“N</w:t>
                  </w:r>
                  <w:r w:rsidRPr="00D42FCE">
                    <w:t>ormas para evitar emanaciones o contaminantes atmosféricos de cualquier naturaleza</w:t>
                  </w:r>
                  <w:r>
                    <w:t>”.</w:t>
                  </w:r>
                </w:p>
              </w:tc>
            </w:tr>
            <w:tr w:rsidR="00D42FCE" w14:paraId="5BE2D79A" w14:textId="77777777" w:rsidTr="00D42FCE">
              <w:trPr>
                <w:trHeight w:val="571"/>
              </w:trPr>
              <w:tc>
                <w:tcPr>
                  <w:tcW w:w="2268" w:type="dxa"/>
                  <w:vAlign w:val="center"/>
                </w:tcPr>
                <w:p w14:paraId="6063DFCF" w14:textId="65CBF6DD" w:rsidR="00D42FCE" w:rsidRPr="003F5E67" w:rsidRDefault="00D42FCE" w:rsidP="00D42FCE">
                  <w:pPr>
                    <w:rPr>
                      <w:i/>
                      <w:lang w:eastAsia="es-ES"/>
                    </w:rPr>
                  </w:pPr>
                  <w:r>
                    <w:rPr>
                      <w:i/>
                      <w:lang w:eastAsia="es-ES"/>
                    </w:rPr>
                    <w:t>Fase del proyecto a la que aplica o en la que se dará cumplimiento</w:t>
                  </w:r>
                </w:p>
              </w:tc>
              <w:tc>
                <w:tcPr>
                  <w:tcW w:w="10773" w:type="dxa"/>
                  <w:vAlign w:val="center"/>
                </w:tcPr>
                <w:p w14:paraId="3CC7E682" w14:textId="0BB039B1" w:rsidR="00D42FCE" w:rsidRPr="003F5E67" w:rsidRDefault="00D42FCE" w:rsidP="00D42FCE">
                  <w:pPr>
                    <w:rPr>
                      <w:i/>
                      <w:lang w:eastAsia="es-ES"/>
                    </w:rPr>
                  </w:pPr>
                  <w:r>
                    <w:rPr>
                      <w:i/>
                      <w:lang w:eastAsia="es-ES"/>
                    </w:rPr>
                    <w:t>Todas las fases.</w:t>
                  </w:r>
                </w:p>
              </w:tc>
            </w:tr>
            <w:tr w:rsidR="003D2828" w14:paraId="1AE287F4" w14:textId="77777777" w:rsidTr="003D2828">
              <w:trPr>
                <w:trHeight w:val="70"/>
              </w:trPr>
              <w:tc>
                <w:tcPr>
                  <w:tcW w:w="2268" w:type="dxa"/>
                  <w:vAlign w:val="center"/>
                </w:tcPr>
                <w:p w14:paraId="440BD213" w14:textId="6BEC9487" w:rsidR="003D2828" w:rsidRDefault="003D2828" w:rsidP="00D42FCE">
                  <w:pPr>
                    <w:rPr>
                      <w:i/>
                      <w:lang w:eastAsia="es-ES"/>
                    </w:rPr>
                  </w:pPr>
                  <w:r>
                    <w:rPr>
                      <w:i/>
                      <w:lang w:eastAsia="es-ES"/>
                    </w:rPr>
                    <w:t>(...)</w:t>
                  </w:r>
                </w:p>
              </w:tc>
              <w:tc>
                <w:tcPr>
                  <w:tcW w:w="10773" w:type="dxa"/>
                  <w:vAlign w:val="center"/>
                </w:tcPr>
                <w:p w14:paraId="14870549" w14:textId="6E0AF294" w:rsidR="003D2828" w:rsidRDefault="003D2828" w:rsidP="00D42FCE">
                  <w:pPr>
                    <w:rPr>
                      <w:i/>
                      <w:lang w:eastAsia="es-ES"/>
                    </w:rPr>
                  </w:pPr>
                  <w:r>
                    <w:rPr>
                      <w:i/>
                      <w:lang w:eastAsia="es-ES"/>
                    </w:rPr>
                    <w:t>(...)</w:t>
                  </w:r>
                </w:p>
              </w:tc>
            </w:tr>
            <w:tr w:rsidR="003D2828" w14:paraId="3CDC7C57" w14:textId="77777777" w:rsidTr="00D42FCE">
              <w:trPr>
                <w:trHeight w:val="571"/>
              </w:trPr>
              <w:tc>
                <w:tcPr>
                  <w:tcW w:w="2268" w:type="dxa"/>
                  <w:vAlign w:val="center"/>
                </w:tcPr>
                <w:p w14:paraId="6C990007" w14:textId="676CE06D" w:rsidR="003D2828" w:rsidRDefault="003D2828" w:rsidP="00D42FCE">
                  <w:pPr>
                    <w:rPr>
                      <w:i/>
                      <w:lang w:eastAsia="es-ES"/>
                    </w:rPr>
                  </w:pPr>
                  <w:r>
                    <w:rPr>
                      <w:i/>
                      <w:lang w:eastAsia="es-ES"/>
                    </w:rPr>
                    <w:t>Forma de cumplimiento</w:t>
                  </w:r>
                </w:p>
              </w:tc>
              <w:tc>
                <w:tcPr>
                  <w:tcW w:w="10773" w:type="dxa"/>
                  <w:vAlign w:val="center"/>
                </w:tcPr>
                <w:p w14:paraId="054D4B26" w14:textId="0CE0A37F" w:rsidR="003D2828" w:rsidRDefault="003D2828" w:rsidP="00D42FCE">
                  <w:pPr>
                    <w:rPr>
                      <w:i/>
                      <w:lang w:eastAsia="es-ES"/>
                    </w:rPr>
                  </w:pPr>
                  <w:r w:rsidRPr="003D2828">
                    <w:rPr>
                      <w:i/>
                      <w:u w:val="single"/>
                      <w:lang w:eastAsia="es-ES"/>
                    </w:rPr>
                    <w:t>Fase de Operac</w:t>
                  </w:r>
                  <w:r>
                    <w:rPr>
                      <w:i/>
                      <w:u w:val="single"/>
                      <w:lang w:eastAsia="es-ES"/>
                    </w:rPr>
                    <w:t>ió</w:t>
                  </w:r>
                  <w:r w:rsidRPr="003D2828">
                    <w:rPr>
                      <w:i/>
                      <w:u w:val="single"/>
                      <w:lang w:eastAsia="es-ES"/>
                    </w:rPr>
                    <w:t>n</w:t>
                  </w:r>
                  <w:r>
                    <w:rPr>
                      <w:i/>
                      <w:lang w:eastAsia="es-ES"/>
                    </w:rPr>
                    <w:t>:</w:t>
                  </w:r>
                </w:p>
                <w:p w14:paraId="7291EA59" w14:textId="77777777" w:rsidR="003D2828" w:rsidRDefault="003D2828" w:rsidP="003D2828">
                  <w:pPr>
                    <w:spacing w:before="60"/>
                    <w:rPr>
                      <w:i/>
                      <w:lang w:eastAsia="es-ES"/>
                    </w:rPr>
                  </w:pPr>
                  <w:r>
                    <w:rPr>
                      <w:i/>
                      <w:lang w:eastAsia="es-ES"/>
                    </w:rPr>
                    <w:t>(...)</w:t>
                  </w:r>
                </w:p>
                <w:p w14:paraId="7163EB7B" w14:textId="751580FA" w:rsidR="003D2828" w:rsidRDefault="00A06027" w:rsidP="003D2828">
                  <w:pPr>
                    <w:spacing w:before="60"/>
                    <w:rPr>
                      <w:i/>
                      <w:lang w:eastAsia="es-ES"/>
                    </w:rPr>
                  </w:pPr>
                  <w:r>
                    <w:rPr>
                      <w:i/>
                      <w:lang w:eastAsia="es-ES"/>
                    </w:rPr>
                    <w:t xml:space="preserve">Se </w:t>
                  </w:r>
                  <w:r w:rsidR="003D2828" w:rsidRPr="00991580">
                    <w:rPr>
                      <w:i/>
                      <w:lang w:eastAsia="es-ES"/>
                    </w:rPr>
                    <w:t>humecta</w:t>
                  </w:r>
                  <w:r>
                    <w:rPr>
                      <w:i/>
                      <w:lang w:eastAsia="es-ES"/>
                    </w:rPr>
                    <w:t>ran las vías internas no pavimentadas</w:t>
                  </w:r>
                  <w:r w:rsidR="003D2828">
                    <w:rPr>
                      <w:i/>
                      <w:lang w:eastAsia="es-ES"/>
                    </w:rPr>
                    <w:t xml:space="preserve"> (...)</w:t>
                  </w:r>
                  <w:r>
                    <w:rPr>
                      <w:i/>
                      <w:lang w:eastAsia="es-ES"/>
                    </w:rPr>
                    <w:t xml:space="preserve"> la cantidad de agua requerida es de 23 m</w:t>
                  </w:r>
                  <w:r w:rsidRPr="00A06027">
                    <w:rPr>
                      <w:i/>
                      <w:vertAlign w:val="superscript"/>
                      <w:lang w:eastAsia="es-ES"/>
                    </w:rPr>
                    <w:t>3</w:t>
                  </w:r>
                  <w:r>
                    <w:rPr>
                      <w:i/>
                      <w:lang w:eastAsia="es-ES"/>
                    </w:rPr>
                    <w:t>/d en temporada de verano y 11,5 m</w:t>
                  </w:r>
                  <w:r w:rsidRPr="00A06027">
                    <w:rPr>
                      <w:i/>
                      <w:vertAlign w:val="superscript"/>
                      <w:lang w:eastAsia="es-ES"/>
                    </w:rPr>
                    <w:t>3</w:t>
                  </w:r>
                  <w:r>
                    <w:rPr>
                      <w:i/>
                      <w:lang w:eastAsia="es-ES"/>
                    </w:rPr>
                    <w:t>/d en cualquier otro período del año.</w:t>
                  </w:r>
                </w:p>
                <w:p w14:paraId="4F446314" w14:textId="60CA0283" w:rsidR="003D2828" w:rsidRPr="003F5E67" w:rsidRDefault="003D2828" w:rsidP="003D2828">
                  <w:pPr>
                    <w:spacing w:before="120"/>
                    <w:rPr>
                      <w:i/>
                      <w:lang w:eastAsia="es-ES"/>
                    </w:rPr>
                  </w:pPr>
                  <w:r w:rsidRPr="003F5E67">
                    <w:rPr>
                      <w:i/>
                      <w:lang w:eastAsia="es-ES"/>
                    </w:rPr>
                    <w:t>En el Apartado 2, del Anexo A de la Adenda Complementaria, se presenta un nuevo Program</w:t>
                  </w:r>
                  <w:r w:rsidR="00FB0D74">
                    <w:rPr>
                      <w:i/>
                      <w:lang w:eastAsia="es-ES"/>
                    </w:rPr>
                    <w:t>a de Humectación de Suelo (...)</w:t>
                  </w:r>
                </w:p>
                <w:p w14:paraId="44A303FB" w14:textId="728BE7FD" w:rsidR="003D2828" w:rsidRDefault="003D2828" w:rsidP="003D2828">
                  <w:pPr>
                    <w:spacing w:before="60"/>
                    <w:rPr>
                      <w:i/>
                      <w:lang w:eastAsia="es-ES"/>
                    </w:rPr>
                  </w:pPr>
                  <w:r w:rsidRPr="003F5E67">
                    <w:rPr>
                      <w:i/>
                      <w:lang w:eastAsia="es-ES"/>
                    </w:rPr>
                    <w:t>(...) El plazo de implementación de esta medida sería de 30 días contados desde la notificación de la RCA al titular (...)</w:t>
                  </w:r>
                </w:p>
              </w:tc>
            </w:tr>
            <w:tr w:rsidR="003D2828" w14:paraId="18E70424" w14:textId="77777777" w:rsidTr="00D42FCE">
              <w:trPr>
                <w:trHeight w:val="571"/>
              </w:trPr>
              <w:tc>
                <w:tcPr>
                  <w:tcW w:w="2268" w:type="dxa"/>
                  <w:vAlign w:val="center"/>
                </w:tcPr>
                <w:p w14:paraId="7BECD2DB" w14:textId="71968E93" w:rsidR="003D2828" w:rsidRDefault="003D2828" w:rsidP="00D42FCE">
                  <w:pPr>
                    <w:rPr>
                      <w:i/>
                      <w:lang w:eastAsia="es-ES"/>
                    </w:rPr>
                  </w:pPr>
                  <w:r>
                    <w:rPr>
                      <w:i/>
                      <w:lang w:eastAsia="es-ES"/>
                    </w:rPr>
                    <w:t>Indicador que acredita su cumplimiento</w:t>
                  </w:r>
                </w:p>
              </w:tc>
              <w:tc>
                <w:tcPr>
                  <w:tcW w:w="10773" w:type="dxa"/>
                  <w:vAlign w:val="center"/>
                </w:tcPr>
                <w:p w14:paraId="476215B1" w14:textId="232F4576" w:rsidR="003D2828" w:rsidRPr="002E6017" w:rsidRDefault="003D2828" w:rsidP="00D42FCE">
                  <w:pPr>
                    <w:rPr>
                      <w:i/>
                      <w:lang w:eastAsia="es-ES"/>
                    </w:rPr>
                  </w:pPr>
                  <w:r>
                    <w:rPr>
                      <w:i/>
                      <w:u w:val="single"/>
                      <w:lang w:eastAsia="es-ES"/>
                    </w:rPr>
                    <w:t>Et</w:t>
                  </w:r>
                  <w:r w:rsidRPr="003D2828">
                    <w:rPr>
                      <w:i/>
                      <w:u w:val="single"/>
                      <w:lang w:eastAsia="es-ES"/>
                    </w:rPr>
                    <w:t>a</w:t>
                  </w:r>
                  <w:r>
                    <w:rPr>
                      <w:i/>
                      <w:u w:val="single"/>
                      <w:lang w:eastAsia="es-ES"/>
                    </w:rPr>
                    <w:t>pa</w:t>
                  </w:r>
                  <w:r w:rsidRPr="003D2828">
                    <w:rPr>
                      <w:i/>
                      <w:u w:val="single"/>
                      <w:lang w:eastAsia="es-ES"/>
                    </w:rPr>
                    <w:t xml:space="preserve"> de Operac</w:t>
                  </w:r>
                  <w:r>
                    <w:rPr>
                      <w:i/>
                      <w:u w:val="single"/>
                      <w:lang w:eastAsia="es-ES"/>
                    </w:rPr>
                    <w:t>ió</w:t>
                  </w:r>
                  <w:r w:rsidRPr="003D2828">
                    <w:rPr>
                      <w:i/>
                      <w:u w:val="single"/>
                      <w:lang w:eastAsia="es-ES"/>
                    </w:rPr>
                    <w:t>n</w:t>
                  </w:r>
                  <w:r>
                    <w:rPr>
                      <w:i/>
                      <w:lang w:eastAsia="es-ES"/>
                    </w:rPr>
                    <w:t>: el cumplimiento del programa de humectación se llevará a cabo por medio del “Registro de Riego Diario</w:t>
                  </w:r>
                  <w:r w:rsidR="002E6017">
                    <w:rPr>
                      <w:i/>
                      <w:lang w:eastAsia="es-ES"/>
                    </w:rPr>
                    <w:t>” (...)</w:t>
                  </w:r>
                  <w:r>
                    <w:rPr>
                      <w:i/>
                      <w:lang w:eastAsia="es-ES"/>
                    </w:rPr>
                    <w:t xml:space="preserve"> </w:t>
                  </w:r>
                </w:p>
              </w:tc>
            </w:tr>
            <w:tr w:rsidR="002E6017" w14:paraId="35E3D2DA" w14:textId="77777777" w:rsidTr="00FB0D74">
              <w:trPr>
                <w:trHeight w:val="319"/>
              </w:trPr>
              <w:tc>
                <w:tcPr>
                  <w:tcW w:w="2268" w:type="dxa"/>
                  <w:vAlign w:val="center"/>
                </w:tcPr>
                <w:p w14:paraId="3AD7FFF3" w14:textId="001CB51D" w:rsidR="002E6017" w:rsidRDefault="002E6017" w:rsidP="00D42FCE">
                  <w:pPr>
                    <w:rPr>
                      <w:i/>
                      <w:lang w:eastAsia="es-ES"/>
                    </w:rPr>
                  </w:pPr>
                  <w:r>
                    <w:rPr>
                      <w:i/>
                      <w:lang w:eastAsia="es-ES"/>
                    </w:rPr>
                    <w:t>Forma de control y seguimiento</w:t>
                  </w:r>
                </w:p>
              </w:tc>
              <w:tc>
                <w:tcPr>
                  <w:tcW w:w="10773" w:type="dxa"/>
                  <w:vAlign w:val="center"/>
                </w:tcPr>
                <w:p w14:paraId="0B82D9A2" w14:textId="685CCAB0" w:rsidR="002E6017" w:rsidRPr="00D13436" w:rsidRDefault="002E6017" w:rsidP="00D42FCE">
                  <w:pPr>
                    <w:rPr>
                      <w:i/>
                      <w:lang w:eastAsia="es-ES"/>
                    </w:rPr>
                  </w:pPr>
                  <w:r w:rsidRPr="00D13436">
                    <w:rPr>
                      <w:i/>
                      <w:lang w:eastAsia="es-ES"/>
                    </w:rPr>
                    <w:t>Registro de Riego Diario.</w:t>
                  </w:r>
                </w:p>
              </w:tc>
            </w:tr>
          </w:tbl>
          <w:p w14:paraId="77552349" w14:textId="77777777" w:rsidR="00BE6580" w:rsidRDefault="00BE6580" w:rsidP="00BE6580">
            <w:pPr>
              <w:spacing w:before="60" w:after="60"/>
              <w:rPr>
                <w:b/>
                <w:lang w:eastAsia="es-ES"/>
              </w:rPr>
            </w:pPr>
          </w:p>
          <w:tbl>
            <w:tblPr>
              <w:tblStyle w:val="Tablaconcuadrcula"/>
              <w:tblW w:w="0" w:type="auto"/>
              <w:tblInd w:w="172" w:type="dxa"/>
              <w:tblLook w:val="04A0" w:firstRow="1" w:lastRow="0" w:firstColumn="1" w:lastColumn="0" w:noHBand="0" w:noVBand="1"/>
            </w:tblPr>
            <w:tblGrid>
              <w:gridCol w:w="2268"/>
              <w:gridCol w:w="10773"/>
            </w:tblGrid>
            <w:tr w:rsidR="00BE6580" w14:paraId="016BF02A" w14:textId="77777777" w:rsidTr="004C50E6">
              <w:tc>
                <w:tcPr>
                  <w:tcW w:w="13041" w:type="dxa"/>
                  <w:gridSpan w:val="2"/>
                </w:tcPr>
                <w:p w14:paraId="287DE94D" w14:textId="77777777" w:rsidR="00BE6580" w:rsidRDefault="00BE6580" w:rsidP="00BE6580">
                  <w:pPr>
                    <w:rPr>
                      <w:i/>
                      <w:lang w:eastAsia="es-ES"/>
                    </w:rPr>
                  </w:pPr>
                  <w:r>
                    <w:rPr>
                      <w:i/>
                      <w:lang w:eastAsia="es-ES"/>
                    </w:rPr>
                    <w:t>COMPONENTE/MATERIA: Aire</w:t>
                  </w:r>
                </w:p>
              </w:tc>
            </w:tr>
            <w:tr w:rsidR="00BE6580" w14:paraId="0A88E075" w14:textId="77777777" w:rsidTr="004C50E6">
              <w:trPr>
                <w:trHeight w:val="311"/>
              </w:trPr>
              <w:tc>
                <w:tcPr>
                  <w:tcW w:w="2268" w:type="dxa"/>
                  <w:vAlign w:val="center"/>
                </w:tcPr>
                <w:p w14:paraId="24E92FC9" w14:textId="77777777" w:rsidR="00BE6580" w:rsidRPr="003F5E67" w:rsidRDefault="00BE6580" w:rsidP="00BE6580">
                  <w:pPr>
                    <w:jc w:val="center"/>
                    <w:rPr>
                      <w:i/>
                      <w:lang w:eastAsia="es-ES"/>
                    </w:rPr>
                  </w:pPr>
                  <w:r>
                    <w:rPr>
                      <w:i/>
                      <w:lang w:eastAsia="es-ES"/>
                    </w:rPr>
                    <w:t>Norma 1</w:t>
                  </w:r>
                </w:p>
              </w:tc>
              <w:tc>
                <w:tcPr>
                  <w:tcW w:w="10773" w:type="dxa"/>
                  <w:vAlign w:val="center"/>
                </w:tcPr>
                <w:p w14:paraId="20DAF229" w14:textId="208336E8" w:rsidR="00BE6580" w:rsidRPr="00D42FCE" w:rsidRDefault="00131D8D" w:rsidP="00131D8D">
                  <w:pPr>
                    <w:rPr>
                      <w:i/>
                      <w:lang w:eastAsia="es-ES"/>
                    </w:rPr>
                  </w:pPr>
                  <w:r>
                    <w:t>Decreto Supremo Nº59</w:t>
                  </w:r>
                  <w:r w:rsidR="00BE6580" w:rsidRPr="00D42FCE">
                    <w:t>/</w:t>
                  </w:r>
                  <w:r>
                    <w:t>1998</w:t>
                  </w:r>
                  <w:r w:rsidR="00BE6580" w:rsidRPr="00D42FCE">
                    <w:t xml:space="preserve"> MINS</w:t>
                  </w:r>
                  <w:r>
                    <w:t>EGPRES</w:t>
                  </w:r>
                  <w:r w:rsidR="00BE6580" w:rsidRPr="00D42FCE">
                    <w:t xml:space="preserve">, </w:t>
                  </w:r>
                  <w:r w:rsidR="00BE6580">
                    <w:t>“N</w:t>
                  </w:r>
                  <w:r w:rsidR="00BE6580" w:rsidRPr="00D42FCE">
                    <w:t xml:space="preserve">ormas </w:t>
                  </w:r>
                  <w:r>
                    <w:t>de calidad primaria para Material Particulado Respirable (...)”</w:t>
                  </w:r>
                  <w:r w:rsidR="00BE6580">
                    <w:t>.</w:t>
                  </w:r>
                </w:p>
              </w:tc>
            </w:tr>
            <w:tr w:rsidR="00BE6580" w14:paraId="773008E7" w14:textId="77777777" w:rsidTr="004C50E6">
              <w:trPr>
                <w:trHeight w:val="571"/>
              </w:trPr>
              <w:tc>
                <w:tcPr>
                  <w:tcW w:w="2268" w:type="dxa"/>
                  <w:vAlign w:val="center"/>
                </w:tcPr>
                <w:p w14:paraId="4017A442" w14:textId="77777777" w:rsidR="00BE6580" w:rsidRPr="003F5E67" w:rsidRDefault="00BE6580" w:rsidP="00BE6580">
                  <w:pPr>
                    <w:rPr>
                      <w:i/>
                      <w:lang w:eastAsia="es-ES"/>
                    </w:rPr>
                  </w:pPr>
                  <w:r>
                    <w:rPr>
                      <w:i/>
                      <w:lang w:eastAsia="es-ES"/>
                    </w:rPr>
                    <w:t>Fase del proyecto a la que aplica o en la que se dará cumplimiento</w:t>
                  </w:r>
                </w:p>
              </w:tc>
              <w:tc>
                <w:tcPr>
                  <w:tcW w:w="10773" w:type="dxa"/>
                  <w:vAlign w:val="center"/>
                </w:tcPr>
                <w:p w14:paraId="66055F90" w14:textId="77777777" w:rsidR="00BE6580" w:rsidRPr="003F5E67" w:rsidRDefault="00BE6580" w:rsidP="00BE6580">
                  <w:pPr>
                    <w:rPr>
                      <w:i/>
                      <w:lang w:eastAsia="es-ES"/>
                    </w:rPr>
                  </w:pPr>
                  <w:r>
                    <w:rPr>
                      <w:i/>
                      <w:lang w:eastAsia="es-ES"/>
                    </w:rPr>
                    <w:t>Todas las fases.</w:t>
                  </w:r>
                </w:p>
              </w:tc>
            </w:tr>
            <w:tr w:rsidR="00BE6580" w14:paraId="4B2A9982" w14:textId="77777777" w:rsidTr="004C50E6">
              <w:trPr>
                <w:trHeight w:val="70"/>
              </w:trPr>
              <w:tc>
                <w:tcPr>
                  <w:tcW w:w="2268" w:type="dxa"/>
                  <w:vAlign w:val="center"/>
                </w:tcPr>
                <w:p w14:paraId="08D26DD9" w14:textId="77777777" w:rsidR="00BE6580" w:rsidRDefault="00BE6580" w:rsidP="00BE6580">
                  <w:pPr>
                    <w:rPr>
                      <w:i/>
                      <w:lang w:eastAsia="es-ES"/>
                    </w:rPr>
                  </w:pPr>
                  <w:r>
                    <w:rPr>
                      <w:i/>
                      <w:lang w:eastAsia="es-ES"/>
                    </w:rPr>
                    <w:t>(...)</w:t>
                  </w:r>
                </w:p>
              </w:tc>
              <w:tc>
                <w:tcPr>
                  <w:tcW w:w="10773" w:type="dxa"/>
                  <w:vAlign w:val="center"/>
                </w:tcPr>
                <w:p w14:paraId="0BCCCEEA" w14:textId="77777777" w:rsidR="00BE6580" w:rsidRDefault="00BE6580" w:rsidP="00BE6580">
                  <w:pPr>
                    <w:rPr>
                      <w:i/>
                      <w:lang w:eastAsia="es-ES"/>
                    </w:rPr>
                  </w:pPr>
                  <w:r>
                    <w:rPr>
                      <w:i/>
                      <w:lang w:eastAsia="es-ES"/>
                    </w:rPr>
                    <w:t>(...)</w:t>
                  </w:r>
                </w:p>
              </w:tc>
            </w:tr>
            <w:tr w:rsidR="00BE6580" w14:paraId="74523572" w14:textId="77777777" w:rsidTr="004C50E6">
              <w:trPr>
                <w:trHeight w:val="571"/>
              </w:trPr>
              <w:tc>
                <w:tcPr>
                  <w:tcW w:w="2268" w:type="dxa"/>
                  <w:vAlign w:val="center"/>
                </w:tcPr>
                <w:p w14:paraId="3C4FFA67" w14:textId="77777777" w:rsidR="00BE6580" w:rsidRDefault="00BE6580" w:rsidP="00BE6580">
                  <w:pPr>
                    <w:rPr>
                      <w:i/>
                      <w:lang w:eastAsia="es-ES"/>
                    </w:rPr>
                  </w:pPr>
                  <w:r>
                    <w:rPr>
                      <w:i/>
                      <w:lang w:eastAsia="es-ES"/>
                    </w:rPr>
                    <w:t>Forma de cumplimiento</w:t>
                  </w:r>
                </w:p>
              </w:tc>
              <w:tc>
                <w:tcPr>
                  <w:tcW w:w="10773" w:type="dxa"/>
                  <w:vAlign w:val="center"/>
                </w:tcPr>
                <w:p w14:paraId="634603A7" w14:textId="77777777" w:rsidR="00BE6580" w:rsidRDefault="00BE6580" w:rsidP="00BE6580">
                  <w:pPr>
                    <w:rPr>
                      <w:i/>
                      <w:lang w:eastAsia="es-ES"/>
                    </w:rPr>
                  </w:pPr>
                  <w:r w:rsidRPr="003D2828">
                    <w:rPr>
                      <w:i/>
                      <w:u w:val="single"/>
                      <w:lang w:eastAsia="es-ES"/>
                    </w:rPr>
                    <w:t>Fase de Operac</w:t>
                  </w:r>
                  <w:r>
                    <w:rPr>
                      <w:i/>
                      <w:u w:val="single"/>
                      <w:lang w:eastAsia="es-ES"/>
                    </w:rPr>
                    <w:t>ió</w:t>
                  </w:r>
                  <w:r w:rsidRPr="003D2828">
                    <w:rPr>
                      <w:i/>
                      <w:u w:val="single"/>
                      <w:lang w:eastAsia="es-ES"/>
                    </w:rPr>
                    <w:t>n</w:t>
                  </w:r>
                  <w:r>
                    <w:rPr>
                      <w:i/>
                      <w:lang w:eastAsia="es-ES"/>
                    </w:rPr>
                    <w:t>:</w:t>
                  </w:r>
                </w:p>
                <w:p w14:paraId="10070D64" w14:textId="77777777" w:rsidR="00BE6580" w:rsidRDefault="00BE6580" w:rsidP="00BE6580">
                  <w:pPr>
                    <w:spacing w:before="60"/>
                    <w:rPr>
                      <w:i/>
                      <w:lang w:eastAsia="es-ES"/>
                    </w:rPr>
                  </w:pPr>
                  <w:r>
                    <w:rPr>
                      <w:i/>
                      <w:lang w:eastAsia="es-ES"/>
                    </w:rPr>
                    <w:t>(...)</w:t>
                  </w:r>
                </w:p>
                <w:p w14:paraId="0C56A405" w14:textId="77777777" w:rsidR="00BE6580" w:rsidRPr="003F5E67" w:rsidRDefault="00BE6580" w:rsidP="00BE6580">
                  <w:pPr>
                    <w:spacing w:before="120"/>
                    <w:rPr>
                      <w:i/>
                      <w:lang w:eastAsia="es-ES"/>
                    </w:rPr>
                  </w:pPr>
                  <w:r w:rsidRPr="003F5E67">
                    <w:rPr>
                      <w:i/>
                      <w:lang w:eastAsia="es-ES"/>
                    </w:rPr>
                    <w:t>En el Apartado 2, del Anexo A de la Adenda Complementaria, se presenta un nuevo Program</w:t>
                  </w:r>
                  <w:r>
                    <w:rPr>
                      <w:i/>
                      <w:lang w:eastAsia="es-ES"/>
                    </w:rPr>
                    <w:t>a de Humectación de Suelo (...)</w:t>
                  </w:r>
                </w:p>
                <w:p w14:paraId="72DF1C6B" w14:textId="77777777" w:rsidR="00BE6580" w:rsidRDefault="00BE6580" w:rsidP="00BE6580">
                  <w:pPr>
                    <w:spacing w:before="60"/>
                    <w:rPr>
                      <w:i/>
                      <w:lang w:eastAsia="es-ES"/>
                    </w:rPr>
                  </w:pPr>
                  <w:r w:rsidRPr="003F5E67">
                    <w:rPr>
                      <w:i/>
                      <w:lang w:eastAsia="es-ES"/>
                    </w:rPr>
                    <w:t>(...) El plazo de implementación de esta medida sería de 30 días contados desde la notificación de la RCA al titular (...)</w:t>
                  </w:r>
                </w:p>
              </w:tc>
            </w:tr>
            <w:tr w:rsidR="00BE6580" w14:paraId="08688DDC" w14:textId="77777777" w:rsidTr="004C50E6">
              <w:trPr>
                <w:trHeight w:val="571"/>
              </w:trPr>
              <w:tc>
                <w:tcPr>
                  <w:tcW w:w="2268" w:type="dxa"/>
                  <w:vAlign w:val="center"/>
                </w:tcPr>
                <w:p w14:paraId="10D94AEE" w14:textId="77777777" w:rsidR="00BE6580" w:rsidRDefault="00BE6580" w:rsidP="00BE6580">
                  <w:pPr>
                    <w:rPr>
                      <w:i/>
                      <w:lang w:eastAsia="es-ES"/>
                    </w:rPr>
                  </w:pPr>
                  <w:r>
                    <w:rPr>
                      <w:i/>
                      <w:lang w:eastAsia="es-ES"/>
                    </w:rPr>
                    <w:t>Indicador que acredita su cumplimiento</w:t>
                  </w:r>
                </w:p>
              </w:tc>
              <w:tc>
                <w:tcPr>
                  <w:tcW w:w="10773" w:type="dxa"/>
                  <w:vAlign w:val="center"/>
                </w:tcPr>
                <w:p w14:paraId="675FC9DA" w14:textId="77777777" w:rsidR="00A06027" w:rsidRDefault="00BE6580" w:rsidP="00BE6580">
                  <w:pPr>
                    <w:rPr>
                      <w:i/>
                      <w:lang w:eastAsia="es-ES"/>
                    </w:rPr>
                  </w:pPr>
                  <w:r>
                    <w:rPr>
                      <w:i/>
                      <w:u w:val="single"/>
                      <w:lang w:eastAsia="es-ES"/>
                    </w:rPr>
                    <w:t>Et</w:t>
                  </w:r>
                  <w:r w:rsidRPr="003D2828">
                    <w:rPr>
                      <w:i/>
                      <w:u w:val="single"/>
                      <w:lang w:eastAsia="es-ES"/>
                    </w:rPr>
                    <w:t>a</w:t>
                  </w:r>
                  <w:r>
                    <w:rPr>
                      <w:i/>
                      <w:u w:val="single"/>
                      <w:lang w:eastAsia="es-ES"/>
                    </w:rPr>
                    <w:t>pa</w:t>
                  </w:r>
                  <w:r w:rsidRPr="003D2828">
                    <w:rPr>
                      <w:i/>
                      <w:u w:val="single"/>
                      <w:lang w:eastAsia="es-ES"/>
                    </w:rPr>
                    <w:t xml:space="preserve"> de Operac</w:t>
                  </w:r>
                  <w:r>
                    <w:rPr>
                      <w:i/>
                      <w:u w:val="single"/>
                      <w:lang w:eastAsia="es-ES"/>
                    </w:rPr>
                    <w:t>ió</w:t>
                  </w:r>
                  <w:r w:rsidRPr="003D2828">
                    <w:rPr>
                      <w:i/>
                      <w:u w:val="single"/>
                      <w:lang w:eastAsia="es-ES"/>
                    </w:rPr>
                    <w:t>n</w:t>
                  </w:r>
                  <w:r>
                    <w:rPr>
                      <w:i/>
                      <w:lang w:eastAsia="es-ES"/>
                    </w:rPr>
                    <w:t xml:space="preserve">: </w:t>
                  </w:r>
                </w:p>
                <w:p w14:paraId="7B1C5151" w14:textId="7205F3CE" w:rsidR="00BE6580" w:rsidRPr="00A06027" w:rsidRDefault="00A06027" w:rsidP="00A06027">
                  <w:pPr>
                    <w:pStyle w:val="Prrafodelista"/>
                    <w:numPr>
                      <w:ilvl w:val="0"/>
                      <w:numId w:val="41"/>
                    </w:numPr>
                    <w:spacing w:before="40"/>
                    <w:ind w:left="714" w:hanging="357"/>
                    <w:contextualSpacing w:val="0"/>
                    <w:rPr>
                      <w:i/>
                      <w:lang w:eastAsia="es-ES"/>
                    </w:rPr>
                  </w:pPr>
                  <w:r>
                    <w:rPr>
                      <w:i/>
                      <w:lang w:eastAsia="es-ES"/>
                    </w:rPr>
                    <w:t>E</w:t>
                  </w:r>
                  <w:r w:rsidR="00BE6580" w:rsidRPr="00A06027">
                    <w:rPr>
                      <w:i/>
                      <w:lang w:eastAsia="es-ES"/>
                    </w:rPr>
                    <w:t>l cumplimiento del programa de humectación se llevará a cabo por medio del “Registro de Riego Diario” (...)</w:t>
                  </w:r>
                </w:p>
              </w:tc>
            </w:tr>
            <w:tr w:rsidR="00BE6580" w14:paraId="546E1306" w14:textId="77777777" w:rsidTr="004C50E6">
              <w:trPr>
                <w:trHeight w:val="319"/>
              </w:trPr>
              <w:tc>
                <w:tcPr>
                  <w:tcW w:w="2268" w:type="dxa"/>
                  <w:vAlign w:val="center"/>
                </w:tcPr>
                <w:p w14:paraId="2E16E719" w14:textId="77777777" w:rsidR="00BE6580" w:rsidRDefault="00BE6580" w:rsidP="00BE6580">
                  <w:pPr>
                    <w:rPr>
                      <w:i/>
                      <w:lang w:eastAsia="es-ES"/>
                    </w:rPr>
                  </w:pPr>
                  <w:r>
                    <w:rPr>
                      <w:i/>
                      <w:lang w:eastAsia="es-ES"/>
                    </w:rPr>
                    <w:t>Forma de control y seguimiento</w:t>
                  </w:r>
                </w:p>
              </w:tc>
              <w:tc>
                <w:tcPr>
                  <w:tcW w:w="10773" w:type="dxa"/>
                  <w:vAlign w:val="center"/>
                </w:tcPr>
                <w:p w14:paraId="3FAC6A12" w14:textId="33AFB074" w:rsidR="00BE6580" w:rsidRPr="00D13436" w:rsidRDefault="00A06027" w:rsidP="00BE6580">
                  <w:pPr>
                    <w:rPr>
                      <w:i/>
                      <w:lang w:eastAsia="es-ES"/>
                    </w:rPr>
                  </w:pPr>
                  <w:r>
                    <w:rPr>
                      <w:i/>
                      <w:lang w:eastAsia="es-ES"/>
                    </w:rPr>
                    <w:t>Registro de Riego Diario (...)</w:t>
                  </w:r>
                </w:p>
              </w:tc>
            </w:tr>
          </w:tbl>
          <w:p w14:paraId="791A3ED9" w14:textId="0148A3D6" w:rsidR="006249F6" w:rsidRDefault="006249F6" w:rsidP="007D73B3">
            <w:pPr>
              <w:spacing w:before="360" w:after="160"/>
              <w:rPr>
                <w:b/>
                <w:lang w:eastAsia="es-ES"/>
              </w:rPr>
            </w:pPr>
            <w:r w:rsidRPr="006249F6">
              <w:rPr>
                <w:b/>
                <w:lang w:eastAsia="es-ES"/>
              </w:rPr>
              <w:lastRenderedPageBreak/>
              <w:t>Apartado 2, del Anexo A de la Adenda Complementaria</w:t>
            </w:r>
            <w:r w:rsidR="00D31459">
              <w:rPr>
                <w:b/>
                <w:lang w:eastAsia="es-ES"/>
              </w:rPr>
              <w:t xml:space="preserve"> (Programa de Humectación)</w:t>
            </w:r>
          </w:p>
          <w:p w14:paraId="68A66A7A" w14:textId="5934ED78" w:rsidR="006249F6" w:rsidRDefault="007D73B3" w:rsidP="007D73B3">
            <w:r>
              <w:rPr>
                <w:noProof/>
                <w:lang w:eastAsia="es-CL"/>
              </w:rPr>
              <w:drawing>
                <wp:inline distT="0" distB="0" distL="0" distR="0" wp14:anchorId="5E86F639" wp14:editId="716321F3">
                  <wp:extent cx="5048250" cy="1445502"/>
                  <wp:effectExtent l="0" t="0" r="0" b="254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064691" cy="1450210"/>
                          </a:xfrm>
                          <a:prstGeom prst="rect">
                            <a:avLst/>
                          </a:prstGeom>
                        </pic:spPr>
                      </pic:pic>
                    </a:graphicData>
                  </a:graphic>
                </wp:inline>
              </w:drawing>
            </w:r>
          </w:p>
          <w:p w14:paraId="53DA6577" w14:textId="393ACFB5" w:rsidR="007D73B3" w:rsidRDefault="007D73B3" w:rsidP="00907F44">
            <w:pPr>
              <w:spacing w:before="240"/>
            </w:pPr>
            <w:r>
              <w:t>4.1 Procedimiento Riego con camión aljibe</w:t>
            </w:r>
          </w:p>
          <w:p w14:paraId="203F14EB" w14:textId="69D812C4" w:rsidR="007D73B3" w:rsidRDefault="007D73B3" w:rsidP="00907F44">
            <w:pPr>
              <w:spacing w:before="120"/>
            </w:pPr>
            <w:r>
              <w:t>4.1.2 Descripción</w:t>
            </w:r>
          </w:p>
          <w:p w14:paraId="2154DA7F" w14:textId="6279E3E1" w:rsidR="007D73B3" w:rsidRDefault="007D73B3" w:rsidP="007D73B3">
            <w:pPr>
              <w:autoSpaceDE w:val="0"/>
              <w:autoSpaceDN w:val="0"/>
              <w:adjustRightInd w:val="0"/>
              <w:spacing w:before="60"/>
            </w:pPr>
            <w:r>
              <w:t xml:space="preserve">f) El </w:t>
            </w:r>
            <w:r w:rsidRPr="007D73B3">
              <w:t>registro del riego se llevará a cabo por medio del “Registro de Riego Diario”, que se adjunta al final de este documento, a través del cual el Jefe de Turno y el Encargado Ambiental tomará conocimiento del cumplimiento del presente plan</w:t>
            </w:r>
            <w:r>
              <w:t>.</w:t>
            </w:r>
          </w:p>
          <w:p w14:paraId="5D9093D1" w14:textId="5067A2E8" w:rsidR="004A0B3C" w:rsidRPr="00A27450" w:rsidRDefault="00907F44" w:rsidP="00A27450">
            <w:pPr>
              <w:autoSpaceDE w:val="0"/>
              <w:autoSpaceDN w:val="0"/>
              <w:adjustRightInd w:val="0"/>
              <w:spacing w:before="60"/>
            </w:pPr>
            <w:r>
              <w:t>g) Toda vez que el camión aljibe no se encuentre operativo se omitirá registro y se deberá informar al Jefe de Turno y al Encargado Ambiental la(s) razón(es) por las cuales no se efectúo el riesgo respectivo, dejando constancia del hecho.</w:t>
            </w:r>
          </w:p>
        </w:tc>
      </w:tr>
      <w:tr w:rsidR="00057839" w:rsidRPr="00566EAE" w14:paraId="33F0238F" w14:textId="77777777" w:rsidTr="004A0B3C">
        <w:trPr>
          <w:trHeight w:val="415"/>
          <w:jc w:val="center"/>
        </w:trPr>
        <w:tc>
          <w:tcPr>
            <w:tcW w:w="5000" w:type="pct"/>
            <w:gridSpan w:val="2"/>
          </w:tcPr>
          <w:p w14:paraId="6A17EA0F" w14:textId="1C833905" w:rsidR="00057839" w:rsidRDefault="00057839" w:rsidP="00554B20">
            <w:pPr>
              <w:jc w:val="left"/>
              <w:rPr>
                <w:rFonts w:eastAsia="Times New Roman"/>
                <w:b/>
                <w:color w:val="000000"/>
                <w:lang w:eastAsia="es-CL"/>
              </w:rPr>
            </w:pPr>
            <w:r w:rsidRPr="002379AD">
              <w:rPr>
                <w:rFonts w:eastAsia="Times New Roman"/>
                <w:b/>
                <w:bCs/>
                <w:color w:val="000000"/>
                <w:lang w:eastAsia="es-CL"/>
              </w:rPr>
              <w:lastRenderedPageBreak/>
              <w:t>Hecho(s)</w:t>
            </w:r>
            <w:r w:rsidRPr="002379AD">
              <w:rPr>
                <w:rFonts w:eastAsia="Times New Roman"/>
                <w:b/>
                <w:color w:val="000000"/>
                <w:lang w:eastAsia="es-CL"/>
              </w:rPr>
              <w:t>:</w:t>
            </w:r>
          </w:p>
          <w:p w14:paraId="4BA37469" w14:textId="300CF1FD" w:rsidR="00F37FB2" w:rsidRDefault="001A3ED6" w:rsidP="00F12C67">
            <w:pPr>
              <w:pStyle w:val="Prrafodelista"/>
              <w:numPr>
                <w:ilvl w:val="0"/>
                <w:numId w:val="29"/>
              </w:numPr>
              <w:spacing w:before="120"/>
              <w:contextualSpacing w:val="0"/>
            </w:pPr>
            <w:r>
              <w:t xml:space="preserve">En Acta de Inspección se solicitó remitir registros de riego desde el 14 de mayo al 8 de junio de 2018. Por medio de </w:t>
            </w:r>
            <w:r w:rsidRPr="007C2DAD">
              <w:t>carta de fecha 12 de julio de 2018 (Anexo 2</w:t>
            </w:r>
            <w:r w:rsidR="004A0B3C">
              <w:t>,</w:t>
            </w:r>
            <w:r w:rsidR="00F12C67">
              <w:t xml:space="preserve"> carpeta “</w:t>
            </w:r>
            <w:r w:rsidR="00F12C67" w:rsidRPr="00F12C67">
              <w:t>Respuesta Migrin 12.07.2018</w:t>
            </w:r>
            <w:r w:rsidR="00F12C67">
              <w:t xml:space="preserve">”) </w:t>
            </w:r>
            <w:r w:rsidRPr="007C2DAD">
              <w:t xml:space="preserve">la empresa presentó </w:t>
            </w:r>
            <w:r>
              <w:t xml:space="preserve">una planilla </w:t>
            </w:r>
            <w:r w:rsidR="002D3845">
              <w:t xml:space="preserve">Excel con registros de riego disponible de 2018. Del </w:t>
            </w:r>
            <w:r w:rsidR="005F64DA">
              <w:t xml:space="preserve">examen de información </w:t>
            </w:r>
            <w:r w:rsidR="00021C83">
              <w:t xml:space="preserve">de la data de riego </w:t>
            </w:r>
            <w:r w:rsidR="00097AA1">
              <w:t xml:space="preserve">solicitada a la </w:t>
            </w:r>
            <w:r w:rsidR="002D3845">
              <w:t xml:space="preserve">empresa </w:t>
            </w:r>
            <w:r w:rsidR="005F64DA">
              <w:t>se constató que:</w:t>
            </w:r>
          </w:p>
          <w:p w14:paraId="2E20A480" w14:textId="24F1ECF3" w:rsidR="00AB4A08" w:rsidRDefault="003F4D09" w:rsidP="00AE30F2">
            <w:pPr>
              <w:pStyle w:val="Prrafodelista"/>
              <w:numPr>
                <w:ilvl w:val="0"/>
                <w:numId w:val="39"/>
              </w:numPr>
              <w:spacing w:before="60"/>
              <w:ind w:left="714" w:hanging="357"/>
              <w:contextualSpacing w:val="0"/>
            </w:pPr>
            <w:r>
              <w:t>P</w:t>
            </w:r>
            <w:r w:rsidR="00C4100D">
              <w:t xml:space="preserve">ara el período comprendido entre el 3 de enero </w:t>
            </w:r>
            <w:r w:rsidR="005660A3">
              <w:t xml:space="preserve">de 2017 </w:t>
            </w:r>
            <w:r w:rsidR="00C4100D">
              <w:t>y el 28 de mayo de 2018, l</w:t>
            </w:r>
            <w:r w:rsidR="00AE30F2">
              <w:t xml:space="preserve">os </w:t>
            </w:r>
            <w:r w:rsidR="00AB4A08">
              <w:t xml:space="preserve">registros </w:t>
            </w:r>
            <w:r w:rsidR="00AE30F2">
              <w:t xml:space="preserve">informados por la empresa </w:t>
            </w:r>
            <w:r w:rsidR="00C4100D">
              <w:t>indican que se realiz</w:t>
            </w:r>
            <w:r w:rsidR="006B2AA5">
              <w:t>ó</w:t>
            </w:r>
            <w:r w:rsidR="00C4100D">
              <w:t xml:space="preserve"> riego </w:t>
            </w:r>
            <w:r w:rsidR="005660A3">
              <w:t xml:space="preserve">de caminos internos </w:t>
            </w:r>
            <w:r w:rsidR="006B2AA5">
              <w:t>de la</w:t>
            </w:r>
            <w:r w:rsidR="00935902">
              <w:t xml:space="preserve"> faena minera </w:t>
            </w:r>
            <w:r w:rsidR="005660A3">
              <w:t>sin pavimentar</w:t>
            </w:r>
            <w:r w:rsidR="00AB4A08">
              <w:t>, indicando el número de viajes realizados por camión aljibe</w:t>
            </w:r>
            <w:r w:rsidR="00D24246">
              <w:t xml:space="preserve"> en </w:t>
            </w:r>
            <w:r w:rsidR="00A27450">
              <w:t xml:space="preserve">los </w:t>
            </w:r>
            <w:r w:rsidR="00D24246">
              <w:t>día</w:t>
            </w:r>
            <w:r w:rsidR="00A27450">
              <w:t>s</w:t>
            </w:r>
            <w:r w:rsidR="00D24246">
              <w:t xml:space="preserve"> en que los registros de la empresa señalan que hubo riego</w:t>
            </w:r>
            <w:r w:rsidR="00AB4A08">
              <w:t>.</w:t>
            </w:r>
          </w:p>
          <w:p w14:paraId="7238F8E6" w14:textId="0E00EA88" w:rsidR="00A81041" w:rsidRDefault="00A81041" w:rsidP="00A81041">
            <w:pPr>
              <w:pStyle w:val="Prrafodelista"/>
              <w:numPr>
                <w:ilvl w:val="0"/>
                <w:numId w:val="39"/>
              </w:numPr>
              <w:spacing w:before="60"/>
              <w:ind w:left="714" w:hanging="357"/>
              <w:contextualSpacing w:val="0"/>
            </w:pPr>
            <w:r>
              <w:t xml:space="preserve">Respecto a la Mina El Turco, el registro de riego presentado sólo identifica </w:t>
            </w:r>
            <w:r w:rsidR="00937395">
              <w:t xml:space="preserve">parcialmente </w:t>
            </w:r>
            <w:r>
              <w:t xml:space="preserve">dos caminos internos humectados y no hace una referencia precisa a si también se humectó el camino “interior hasta zona de extracción” y el camino “interior hasta zona estériles”, </w:t>
            </w:r>
            <w:r w:rsidR="00937395">
              <w:t xml:space="preserve">establecidos en la Tabla 4 del </w:t>
            </w:r>
            <w:r w:rsidR="00937395" w:rsidRPr="00C84F58">
              <w:t>Programa de Humectación establecido e</w:t>
            </w:r>
            <w:r w:rsidR="00937395" w:rsidRPr="00C84F58">
              <w:rPr>
                <w:lang w:eastAsia="es-ES"/>
              </w:rPr>
              <w:t>n el Apartado 2, del Anexo A de la Adenda Complementaria</w:t>
            </w:r>
            <w:r>
              <w:rPr>
                <w:lang w:eastAsia="es-ES"/>
              </w:rPr>
              <w:t>.</w:t>
            </w:r>
          </w:p>
          <w:p w14:paraId="3E385C53" w14:textId="539F9514" w:rsidR="00824F7E" w:rsidRDefault="00A81041" w:rsidP="00E710D1">
            <w:pPr>
              <w:pStyle w:val="Prrafodelista"/>
              <w:numPr>
                <w:ilvl w:val="0"/>
                <w:numId w:val="39"/>
              </w:numPr>
              <w:spacing w:before="60"/>
              <w:ind w:left="714" w:hanging="357"/>
              <w:contextualSpacing w:val="0"/>
              <w:rPr>
                <w:lang w:eastAsia="es-ES"/>
              </w:rPr>
            </w:pPr>
            <w:r>
              <w:t xml:space="preserve">El </w:t>
            </w:r>
            <w:r w:rsidR="00152A12">
              <w:t xml:space="preserve">formato de </w:t>
            </w:r>
            <w:r>
              <w:t>registro de riego presentado por la empresa difiere de</w:t>
            </w:r>
            <w:r w:rsidR="00152A12">
              <w:t xml:space="preserve">l </w:t>
            </w:r>
            <w:r w:rsidR="00525311">
              <w:t xml:space="preserve">formato </w:t>
            </w:r>
            <w:r w:rsidR="00152A12">
              <w:t xml:space="preserve">“registro de riego diario” </w:t>
            </w:r>
            <w:r>
              <w:t xml:space="preserve">señalado en el </w:t>
            </w:r>
            <w:r w:rsidRPr="00C84F58">
              <w:t>Programa de Humectación establecido e</w:t>
            </w:r>
            <w:r w:rsidRPr="00C84F58">
              <w:rPr>
                <w:lang w:eastAsia="es-ES"/>
              </w:rPr>
              <w:t>n el Apartado 2, del Anexo A de la Adenda Complementaria</w:t>
            </w:r>
            <w:r w:rsidRPr="00C84F58">
              <w:t xml:space="preserve"> </w:t>
            </w:r>
            <w:r>
              <w:t>(</w:t>
            </w:r>
            <w:r>
              <w:rPr>
                <w:lang w:eastAsia="es-ES"/>
              </w:rPr>
              <w:t xml:space="preserve">Registros </w:t>
            </w:r>
            <w:r w:rsidRPr="008B7A43">
              <w:rPr>
                <w:lang w:eastAsia="es-ES"/>
              </w:rPr>
              <w:t>1 y 2</w:t>
            </w:r>
            <w:r>
              <w:rPr>
                <w:lang w:eastAsia="es-ES"/>
              </w:rPr>
              <w:t>)</w:t>
            </w:r>
            <w:r w:rsidR="00937395">
              <w:rPr>
                <w:lang w:eastAsia="es-ES"/>
              </w:rPr>
              <w:t>.</w:t>
            </w:r>
          </w:p>
          <w:p w14:paraId="505E8C2F" w14:textId="0B87373B" w:rsidR="00097AA1" w:rsidRPr="00097AA1" w:rsidRDefault="00097AA1" w:rsidP="00097AA1">
            <w:pPr>
              <w:pStyle w:val="Prrafodelista"/>
              <w:numPr>
                <w:ilvl w:val="0"/>
                <w:numId w:val="29"/>
              </w:numPr>
              <w:spacing w:before="120"/>
              <w:contextualSpacing w:val="0"/>
              <w:rPr>
                <w:lang w:eastAsia="es-ES"/>
              </w:rPr>
            </w:pPr>
            <w:r>
              <w:rPr>
                <w:lang w:eastAsia="es-ES"/>
              </w:rPr>
              <w:t>Mediante la Resolución N°76 SMA VALPO de fecha 11 de septiembre de 2019 (Anexo 5), se efectuó requerimiento de información a la empresa</w:t>
            </w:r>
            <w:r w:rsidR="00A27450">
              <w:rPr>
                <w:lang w:eastAsia="es-ES"/>
              </w:rPr>
              <w:t xml:space="preserve"> solicitándose acreditar registro de riego con camión aljibe de diciembre de 2018</w:t>
            </w:r>
            <w:r w:rsidR="00691E6C">
              <w:rPr>
                <w:lang w:eastAsia="es-ES"/>
              </w:rPr>
              <w:t>. Por medio de Carta</w:t>
            </w:r>
            <w:r w:rsidR="00EC65BC">
              <w:rPr>
                <w:lang w:eastAsia="es-ES"/>
              </w:rPr>
              <w:t>s</w:t>
            </w:r>
            <w:r w:rsidR="00691E6C">
              <w:rPr>
                <w:lang w:eastAsia="es-ES"/>
              </w:rPr>
              <w:t xml:space="preserve"> de fecha </w:t>
            </w:r>
            <w:r w:rsidR="007B71E6">
              <w:rPr>
                <w:lang w:eastAsia="es-ES"/>
              </w:rPr>
              <w:t>10</w:t>
            </w:r>
            <w:r w:rsidR="00EC65BC">
              <w:rPr>
                <w:lang w:eastAsia="es-ES"/>
              </w:rPr>
              <w:t xml:space="preserve"> y 30 de octubre </w:t>
            </w:r>
            <w:r w:rsidR="00691E6C">
              <w:rPr>
                <w:lang w:eastAsia="es-ES"/>
              </w:rPr>
              <w:t>de 201</w:t>
            </w:r>
            <w:r w:rsidR="00EC65BC">
              <w:rPr>
                <w:lang w:eastAsia="es-ES"/>
              </w:rPr>
              <w:t>9</w:t>
            </w:r>
            <w:r w:rsidR="00691E6C">
              <w:rPr>
                <w:lang w:eastAsia="es-ES"/>
              </w:rPr>
              <w:t xml:space="preserve"> (Anexo 2</w:t>
            </w:r>
            <w:r w:rsidR="009D65CE">
              <w:rPr>
                <w:lang w:eastAsia="es-ES"/>
              </w:rPr>
              <w:t xml:space="preserve"> carpetas “</w:t>
            </w:r>
            <w:r w:rsidR="009D65CE" w:rsidRPr="007B71E6">
              <w:rPr>
                <w:lang w:eastAsia="es-ES"/>
              </w:rPr>
              <w:t>Respuesta Migrin 10.10.2019</w:t>
            </w:r>
            <w:r w:rsidR="009D65CE">
              <w:rPr>
                <w:lang w:eastAsia="es-ES"/>
              </w:rPr>
              <w:t xml:space="preserve"> y </w:t>
            </w:r>
            <w:r w:rsidR="009D65CE" w:rsidRPr="007B71E6">
              <w:rPr>
                <w:lang w:eastAsia="es-ES"/>
              </w:rPr>
              <w:t xml:space="preserve">Respuesta Migrin </w:t>
            </w:r>
            <w:r w:rsidR="009D65CE">
              <w:rPr>
                <w:lang w:eastAsia="es-ES"/>
              </w:rPr>
              <w:t>3</w:t>
            </w:r>
            <w:r w:rsidR="009D65CE" w:rsidRPr="007B71E6">
              <w:rPr>
                <w:lang w:eastAsia="es-ES"/>
              </w:rPr>
              <w:t>0.10.2019</w:t>
            </w:r>
            <w:r w:rsidR="009D65CE">
              <w:rPr>
                <w:lang w:eastAsia="es-ES"/>
              </w:rPr>
              <w:t>”</w:t>
            </w:r>
            <w:r w:rsidR="00691E6C">
              <w:rPr>
                <w:lang w:eastAsia="es-ES"/>
              </w:rPr>
              <w:t>)</w:t>
            </w:r>
            <w:r w:rsidR="00EC65BC">
              <w:rPr>
                <w:lang w:eastAsia="es-ES"/>
              </w:rPr>
              <w:t xml:space="preserve"> </w:t>
            </w:r>
            <w:r w:rsidR="001B21CD">
              <w:rPr>
                <w:lang w:eastAsia="es-ES"/>
              </w:rPr>
              <w:t xml:space="preserve">el Titular </w:t>
            </w:r>
            <w:r w:rsidR="00EC65BC">
              <w:rPr>
                <w:lang w:eastAsia="es-ES"/>
              </w:rPr>
              <w:t>remitió respuesta y de cuyo examen de inform</w:t>
            </w:r>
            <w:r w:rsidR="00525311">
              <w:rPr>
                <w:lang w:eastAsia="es-ES"/>
              </w:rPr>
              <w:t>a</w:t>
            </w:r>
            <w:r w:rsidR="00EC65BC">
              <w:rPr>
                <w:lang w:eastAsia="es-ES"/>
              </w:rPr>
              <w:t>ción se constató que:</w:t>
            </w:r>
          </w:p>
          <w:p w14:paraId="3F173D7D" w14:textId="3BE11A7C" w:rsidR="00097AA1" w:rsidRDefault="00525311" w:rsidP="00E710D1">
            <w:pPr>
              <w:pStyle w:val="Prrafodelista"/>
              <w:numPr>
                <w:ilvl w:val="0"/>
                <w:numId w:val="39"/>
              </w:numPr>
              <w:spacing w:before="60"/>
              <w:ind w:left="714" w:hanging="357"/>
              <w:contextualSpacing w:val="0"/>
              <w:rPr>
                <w:lang w:eastAsia="es-ES"/>
              </w:rPr>
            </w:pPr>
            <w:r>
              <w:rPr>
                <w:lang w:eastAsia="es-ES"/>
              </w:rPr>
              <w:t>El camión aljibe utilizado para la humectación de caminos tiene una capacidad de 30 m</w:t>
            </w:r>
            <w:r w:rsidRPr="00525311">
              <w:rPr>
                <w:vertAlign w:val="superscript"/>
                <w:lang w:eastAsia="es-ES"/>
              </w:rPr>
              <w:t>3</w:t>
            </w:r>
            <w:r>
              <w:rPr>
                <w:lang w:eastAsia="es-ES"/>
              </w:rPr>
              <w:t>.</w:t>
            </w:r>
          </w:p>
          <w:p w14:paraId="02F9152D" w14:textId="4E430AB3" w:rsidR="00935902" w:rsidRDefault="00935902" w:rsidP="00935902">
            <w:pPr>
              <w:pStyle w:val="Prrafodelista"/>
              <w:numPr>
                <w:ilvl w:val="0"/>
                <w:numId w:val="39"/>
              </w:numPr>
              <w:spacing w:before="60"/>
              <w:ind w:left="714" w:hanging="357"/>
              <w:contextualSpacing w:val="0"/>
              <w:rPr>
                <w:lang w:eastAsia="es-ES"/>
              </w:rPr>
            </w:pPr>
            <w:r>
              <w:rPr>
                <w:lang w:eastAsia="es-ES"/>
              </w:rPr>
              <w:lastRenderedPageBreak/>
              <w:t xml:space="preserve">El Titular acreditó </w:t>
            </w:r>
            <w:r>
              <w:t>registros que indican que durante diciembre de 2018 se realizó riego de caminos internos de la faena minera sin pavimentar, indicando el número de viajes realizados por camión aljibe en los días en que los registros de la empresa señalan que hubo riego.</w:t>
            </w:r>
          </w:p>
          <w:p w14:paraId="14445525" w14:textId="2EE962C7" w:rsidR="00935902" w:rsidRDefault="00935902" w:rsidP="00935902">
            <w:pPr>
              <w:pStyle w:val="Prrafodelista"/>
              <w:numPr>
                <w:ilvl w:val="0"/>
                <w:numId w:val="39"/>
              </w:numPr>
              <w:spacing w:before="60"/>
              <w:ind w:left="714" w:hanging="357"/>
              <w:contextualSpacing w:val="0"/>
              <w:rPr>
                <w:lang w:eastAsia="es-ES"/>
              </w:rPr>
            </w:pPr>
            <w:r>
              <w:t>Además de los registros, el Titular acompaña tabla que sistema</w:t>
            </w:r>
            <w:r w:rsidR="00F303AE">
              <w:t>tiza</w:t>
            </w:r>
            <w:r>
              <w:t xml:space="preserve"> el registro diario de humectación durante diciembre de 2018, en donde precisa la cantidad de agua utilizada para el riego</w:t>
            </w:r>
            <w:r w:rsidR="00F303AE">
              <w:t xml:space="preserve"> y los tramos de caminos de la Mina El Turco humectados (Figura 4) con la nomenclatura T1, T2, T3 y T4 que corresponde a las vías establecidas en </w:t>
            </w:r>
            <w:r w:rsidR="00F303AE">
              <w:rPr>
                <w:lang w:eastAsia="es-ES"/>
              </w:rPr>
              <w:t xml:space="preserve">la tabla 4 del </w:t>
            </w:r>
            <w:r w:rsidR="00F303AE" w:rsidRPr="00F303AE">
              <w:rPr>
                <w:lang w:eastAsia="es-ES"/>
              </w:rPr>
              <w:t>Apartado 2, del Anexo A de la Adenda Complementaria</w:t>
            </w:r>
            <w:r w:rsidR="00F303AE">
              <w:rPr>
                <w:lang w:eastAsia="es-ES"/>
              </w:rPr>
              <w:t xml:space="preserve"> (Tabla 1).</w:t>
            </w:r>
          </w:p>
          <w:p w14:paraId="7771B329" w14:textId="090AC106" w:rsidR="00CF20D6" w:rsidRPr="00935902" w:rsidRDefault="00CF20D6" w:rsidP="00935902">
            <w:pPr>
              <w:pStyle w:val="Prrafodelista"/>
              <w:numPr>
                <w:ilvl w:val="0"/>
                <w:numId w:val="39"/>
              </w:numPr>
              <w:spacing w:before="60"/>
              <w:ind w:left="714" w:hanging="357"/>
              <w:contextualSpacing w:val="0"/>
              <w:rPr>
                <w:lang w:eastAsia="es-ES"/>
              </w:rPr>
            </w:pPr>
            <w:r>
              <w:rPr>
                <w:lang w:eastAsia="es-ES"/>
              </w:rPr>
              <w:t>El Titular señala en su respuesta que los tramos de caminos sin humectar son regados en su totalidad.</w:t>
            </w:r>
          </w:p>
          <w:p w14:paraId="720707B7" w14:textId="0C6FCC9E" w:rsidR="00017652" w:rsidRPr="00097AA1" w:rsidRDefault="00017652" w:rsidP="009E5DCA">
            <w:pPr>
              <w:pStyle w:val="Prrafodelista"/>
              <w:numPr>
                <w:ilvl w:val="0"/>
                <w:numId w:val="29"/>
              </w:numPr>
              <w:spacing w:before="240"/>
              <w:ind w:left="357" w:hanging="357"/>
              <w:contextualSpacing w:val="0"/>
              <w:rPr>
                <w:lang w:eastAsia="es-ES"/>
              </w:rPr>
            </w:pPr>
            <w:r>
              <w:rPr>
                <w:lang w:eastAsia="es-ES"/>
              </w:rPr>
              <w:t>Mediante la Resolución N°76 SMA VALPO de fecha 11 de septiembre de 2019 (Anexo 5), se efectuó requerimiento de información a la empresa, solicitándose acreditar registro de riego con cami</w:t>
            </w:r>
            <w:r w:rsidR="001B21CD">
              <w:rPr>
                <w:lang w:eastAsia="es-ES"/>
              </w:rPr>
              <w:t xml:space="preserve">ón aljibe de </w:t>
            </w:r>
            <w:r>
              <w:rPr>
                <w:lang w:eastAsia="es-ES"/>
              </w:rPr>
              <w:t xml:space="preserve">los últimos 5 días. Por medio de Carta de fecha </w:t>
            </w:r>
            <w:r w:rsidR="007B71E6">
              <w:rPr>
                <w:lang w:eastAsia="es-ES"/>
              </w:rPr>
              <w:t>30</w:t>
            </w:r>
            <w:r>
              <w:rPr>
                <w:lang w:eastAsia="es-ES"/>
              </w:rPr>
              <w:t xml:space="preserve"> de octubre de 201</w:t>
            </w:r>
            <w:r w:rsidR="00CF00EB">
              <w:rPr>
                <w:lang w:eastAsia="es-ES"/>
              </w:rPr>
              <w:t>9</w:t>
            </w:r>
            <w:r>
              <w:rPr>
                <w:lang w:eastAsia="es-ES"/>
              </w:rPr>
              <w:t xml:space="preserve"> (Anexo 2)</w:t>
            </w:r>
            <w:r w:rsidR="001B21CD">
              <w:rPr>
                <w:lang w:eastAsia="es-ES"/>
              </w:rPr>
              <w:t xml:space="preserve"> el Titular remitió respuesta y de cuyo examen de información se constató que:</w:t>
            </w:r>
          </w:p>
          <w:p w14:paraId="1BCB49E0" w14:textId="03F401E2" w:rsidR="007B5CFB" w:rsidRDefault="007B5CFB" w:rsidP="007B5CFB">
            <w:pPr>
              <w:pStyle w:val="Prrafodelista"/>
              <w:numPr>
                <w:ilvl w:val="0"/>
                <w:numId w:val="39"/>
              </w:numPr>
              <w:spacing w:before="60"/>
              <w:ind w:left="714" w:hanging="357"/>
              <w:contextualSpacing w:val="0"/>
              <w:rPr>
                <w:lang w:eastAsia="es-ES"/>
              </w:rPr>
            </w:pPr>
            <w:r>
              <w:rPr>
                <w:lang w:eastAsia="es-ES"/>
              </w:rPr>
              <w:t xml:space="preserve">El Titular </w:t>
            </w:r>
            <w:r w:rsidR="007B71E6">
              <w:rPr>
                <w:lang w:eastAsia="es-ES"/>
              </w:rPr>
              <w:t xml:space="preserve">acompaña </w:t>
            </w:r>
            <w:r w:rsidR="007B71E6">
              <w:t xml:space="preserve">tabla que sistematiza el registro diario de humectación realizado los días 24, 25, 26, 27, 28 y 29 de octubre de 2019, en donde señala la cantidad de agua utilizada para el riego y los tramos de caminos de la Mina El Turco humectados (Figura 4) con la nomenclatura T1, T2, T3 y T4 que corresponde a las vías establecidas en </w:t>
            </w:r>
            <w:r w:rsidR="007B71E6">
              <w:rPr>
                <w:lang w:eastAsia="es-ES"/>
              </w:rPr>
              <w:t xml:space="preserve">la tabla 4 del </w:t>
            </w:r>
            <w:r w:rsidR="007B71E6" w:rsidRPr="00F303AE">
              <w:rPr>
                <w:lang w:eastAsia="es-ES"/>
              </w:rPr>
              <w:t>Apartado 2, del Anexo A de la Adenda Complementaria</w:t>
            </w:r>
            <w:r w:rsidR="007B71E6">
              <w:rPr>
                <w:lang w:eastAsia="es-ES"/>
              </w:rPr>
              <w:t xml:space="preserve"> (Tabla 2).</w:t>
            </w:r>
          </w:p>
          <w:p w14:paraId="5999480A" w14:textId="2F80A5E1" w:rsidR="00017652" w:rsidRDefault="007B71E6" w:rsidP="007B5CFB">
            <w:pPr>
              <w:pStyle w:val="Prrafodelista"/>
              <w:numPr>
                <w:ilvl w:val="0"/>
                <w:numId w:val="39"/>
              </w:numPr>
              <w:spacing w:before="60"/>
              <w:ind w:left="714" w:hanging="357"/>
              <w:contextualSpacing w:val="0"/>
              <w:rPr>
                <w:lang w:eastAsia="es-ES"/>
              </w:rPr>
            </w:pPr>
            <w:r>
              <w:rPr>
                <w:lang w:eastAsia="es-ES"/>
              </w:rPr>
              <w:t>Además, el Titular acompaña registros fotográficos y videográficos que muestran l</w:t>
            </w:r>
            <w:r w:rsidR="00F252EF">
              <w:rPr>
                <w:lang w:eastAsia="es-ES"/>
              </w:rPr>
              <w:t xml:space="preserve">a faena de regadío de los </w:t>
            </w:r>
            <w:r w:rsidR="007B0FD5">
              <w:rPr>
                <w:lang w:eastAsia="es-ES"/>
              </w:rPr>
              <w:t xml:space="preserve">cuatro </w:t>
            </w:r>
            <w:r w:rsidR="00F252EF">
              <w:rPr>
                <w:lang w:eastAsia="es-ES"/>
              </w:rPr>
              <w:t>tramos de caminos al interior de la faena minera (Anexo 2, carpeta “</w:t>
            </w:r>
            <w:r w:rsidR="00F252EF" w:rsidRPr="007B71E6">
              <w:rPr>
                <w:lang w:eastAsia="es-ES"/>
              </w:rPr>
              <w:t xml:space="preserve">Respuesta Migrin </w:t>
            </w:r>
            <w:r w:rsidR="00F252EF">
              <w:rPr>
                <w:lang w:eastAsia="es-ES"/>
              </w:rPr>
              <w:t>3</w:t>
            </w:r>
            <w:r w:rsidR="00F252EF" w:rsidRPr="007B71E6">
              <w:rPr>
                <w:lang w:eastAsia="es-ES"/>
              </w:rPr>
              <w:t>0.10.2019</w:t>
            </w:r>
            <w:r w:rsidR="00F252EF">
              <w:rPr>
                <w:lang w:eastAsia="es-ES"/>
              </w:rPr>
              <w:t>”).</w:t>
            </w:r>
          </w:p>
          <w:p w14:paraId="08FB837E" w14:textId="1D319408" w:rsidR="007B71E6" w:rsidRPr="007B5CFB" w:rsidRDefault="007B71E6" w:rsidP="00F252EF">
            <w:pPr>
              <w:pStyle w:val="Prrafodelista"/>
              <w:numPr>
                <w:ilvl w:val="0"/>
                <w:numId w:val="39"/>
              </w:numPr>
              <w:spacing w:before="60"/>
              <w:contextualSpacing w:val="0"/>
              <w:rPr>
                <w:lang w:eastAsia="es-ES"/>
              </w:rPr>
            </w:pPr>
            <w:r>
              <w:rPr>
                <w:lang w:eastAsia="es-ES"/>
              </w:rPr>
              <w:t xml:space="preserve">El Titular acompaña </w:t>
            </w:r>
            <w:r w:rsidR="00F252EF">
              <w:rPr>
                <w:lang w:eastAsia="es-ES"/>
              </w:rPr>
              <w:t xml:space="preserve">tres </w:t>
            </w:r>
            <w:r>
              <w:rPr>
                <w:lang w:eastAsia="es-ES"/>
              </w:rPr>
              <w:t>registros videográficos que muestran la faena de carga de camiones aljibe con agua para riego de caminos sin pavimentar (Anexo 2, carpeta “</w:t>
            </w:r>
            <w:r w:rsidRPr="007B71E6">
              <w:rPr>
                <w:lang w:eastAsia="es-ES"/>
              </w:rPr>
              <w:t xml:space="preserve">Respuesta Migrin </w:t>
            </w:r>
            <w:r w:rsidR="00F252EF">
              <w:rPr>
                <w:lang w:eastAsia="es-ES"/>
              </w:rPr>
              <w:t>3</w:t>
            </w:r>
            <w:r w:rsidRPr="007B71E6">
              <w:rPr>
                <w:lang w:eastAsia="es-ES"/>
              </w:rPr>
              <w:t>0.10.2019</w:t>
            </w:r>
            <w:r>
              <w:rPr>
                <w:lang w:eastAsia="es-ES"/>
              </w:rPr>
              <w:t>”).</w:t>
            </w:r>
          </w:p>
        </w:tc>
      </w:tr>
    </w:tbl>
    <w:p w14:paraId="6CE752AE" w14:textId="7C75A66E" w:rsidR="00A06027" w:rsidRDefault="00A06027">
      <w:pPr>
        <w:jc w:val="left"/>
        <w:rPr>
          <w:sz w:val="12"/>
        </w:rPr>
      </w:pPr>
    </w:p>
    <w:p w14:paraId="487EBBDA" w14:textId="77777777" w:rsidR="00A06027" w:rsidRDefault="00A06027">
      <w:pPr>
        <w:jc w:val="left"/>
        <w:rPr>
          <w:sz w:val="12"/>
        </w:rPr>
      </w:pPr>
      <w:r>
        <w:rPr>
          <w:sz w:val="12"/>
        </w:rPr>
        <w:br w:type="page"/>
      </w:r>
    </w:p>
    <w:tbl>
      <w:tblPr>
        <w:tblStyle w:val="Tablaconcuadrcula"/>
        <w:tblW w:w="13573" w:type="dxa"/>
        <w:jc w:val="center"/>
        <w:tblLook w:val="04A0" w:firstRow="1" w:lastRow="0" w:firstColumn="1" w:lastColumn="0" w:noHBand="0" w:noVBand="1"/>
      </w:tblPr>
      <w:tblGrid>
        <w:gridCol w:w="13573"/>
      </w:tblGrid>
      <w:tr w:rsidR="00F303AE" w:rsidRPr="002379AD" w14:paraId="73710DA5" w14:textId="77777777" w:rsidTr="00CF00EB">
        <w:trPr>
          <w:trHeight w:val="133"/>
          <w:jc w:val="center"/>
        </w:trPr>
        <w:tc>
          <w:tcPr>
            <w:tcW w:w="4987" w:type="pct"/>
          </w:tcPr>
          <w:p w14:paraId="76F6C1AD" w14:textId="77777777" w:rsidR="00F303AE" w:rsidRPr="002379AD" w:rsidRDefault="00F303AE" w:rsidP="00CF00EB">
            <w:pPr>
              <w:jc w:val="center"/>
              <w:rPr>
                <w:rFonts w:eastAsia="Times New Roman"/>
                <w:b/>
                <w:bCs/>
                <w:color w:val="000000"/>
                <w:lang w:eastAsia="es-CL"/>
              </w:rPr>
            </w:pPr>
            <w:r>
              <w:rPr>
                <w:rFonts w:eastAsia="Times New Roman"/>
                <w:b/>
                <w:bCs/>
                <w:color w:val="000000"/>
                <w:lang w:eastAsia="es-CL"/>
              </w:rPr>
              <w:lastRenderedPageBreak/>
              <w:t>Registros</w:t>
            </w:r>
          </w:p>
        </w:tc>
      </w:tr>
      <w:tr w:rsidR="00F303AE" w14:paraId="5BEAC4C7" w14:textId="77777777" w:rsidTr="00CF00EB">
        <w:trPr>
          <w:trHeight w:val="3199"/>
          <w:jc w:val="center"/>
        </w:trPr>
        <w:tc>
          <w:tcPr>
            <w:tcW w:w="4987" w:type="pct"/>
          </w:tcPr>
          <w:p w14:paraId="53256043" w14:textId="77777777" w:rsidR="00F303AE" w:rsidRDefault="00F303AE" w:rsidP="00CF00EB">
            <w:pPr>
              <w:jc w:val="center"/>
              <w:rPr>
                <w:rFonts w:cstheme="minorHAnsi"/>
                <w:noProof/>
                <w:lang w:eastAsia="es-CL"/>
              </w:rPr>
            </w:pPr>
            <w:r>
              <w:rPr>
                <w:noProof/>
                <w:lang w:eastAsia="es-CL"/>
              </w:rPr>
              <w:drawing>
                <wp:inline distT="0" distB="0" distL="0" distR="0" wp14:anchorId="5A1C8372" wp14:editId="12EB9CA9">
                  <wp:extent cx="7848600" cy="1835419"/>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7864612" cy="1839164"/>
                          </a:xfrm>
                          <a:prstGeom prst="rect">
                            <a:avLst/>
                          </a:prstGeom>
                        </pic:spPr>
                      </pic:pic>
                    </a:graphicData>
                  </a:graphic>
                </wp:inline>
              </w:drawing>
            </w:r>
          </w:p>
        </w:tc>
      </w:tr>
      <w:tr w:rsidR="00F303AE" w14:paraId="0A83DA1F" w14:textId="77777777" w:rsidTr="00CF00EB">
        <w:trPr>
          <w:trHeight w:val="70"/>
          <w:jc w:val="center"/>
        </w:trPr>
        <w:tc>
          <w:tcPr>
            <w:tcW w:w="4987" w:type="pct"/>
          </w:tcPr>
          <w:p w14:paraId="588BE959" w14:textId="77777777" w:rsidR="00F303AE" w:rsidRDefault="00F303AE" w:rsidP="00CF00EB">
            <w:pPr>
              <w:rPr>
                <w:rFonts w:cstheme="minorHAnsi"/>
                <w:noProof/>
                <w:lang w:eastAsia="es-CL"/>
              </w:rPr>
            </w:pPr>
            <w:r>
              <w:rPr>
                <w:b/>
                <w:noProof/>
                <w:lang w:eastAsia="es-CL"/>
              </w:rPr>
              <w:t>Registro 1</w:t>
            </w:r>
          </w:p>
        </w:tc>
      </w:tr>
      <w:tr w:rsidR="00F303AE" w14:paraId="263B72EB" w14:textId="77777777" w:rsidTr="00CF00EB">
        <w:trPr>
          <w:trHeight w:val="259"/>
          <w:jc w:val="center"/>
        </w:trPr>
        <w:tc>
          <w:tcPr>
            <w:tcW w:w="4987" w:type="pct"/>
          </w:tcPr>
          <w:p w14:paraId="7F53821E" w14:textId="77777777" w:rsidR="00F303AE" w:rsidRDefault="00F303AE" w:rsidP="00CF00EB">
            <w:pPr>
              <w:rPr>
                <w:rFonts w:cstheme="minorHAnsi"/>
              </w:rPr>
            </w:pPr>
            <w:r w:rsidRPr="00410414">
              <w:rPr>
                <w:rFonts w:cstheme="minorHAnsi"/>
                <w:b/>
              </w:rPr>
              <w:t xml:space="preserve">Descripción del medio de prueba: </w:t>
            </w:r>
            <w:r w:rsidRPr="00334C6F">
              <w:rPr>
                <w:rFonts w:cstheme="minorHAnsi"/>
              </w:rPr>
              <w:t>Planilla de</w:t>
            </w:r>
            <w:r>
              <w:rPr>
                <w:rFonts w:cstheme="minorHAnsi"/>
                <w:b/>
              </w:rPr>
              <w:t xml:space="preserve"> </w:t>
            </w:r>
            <w:r w:rsidRPr="00334C6F">
              <w:rPr>
                <w:rFonts w:cstheme="minorHAnsi"/>
              </w:rPr>
              <w:t>r</w:t>
            </w:r>
            <w:r>
              <w:rPr>
                <w:rFonts w:cstheme="minorHAnsi"/>
              </w:rPr>
              <w:t>egistros de riego remitida por la empresa en respuesta a solicitud de antecedentes realizado en el acta de inspección del 20 de junio de 2018</w:t>
            </w:r>
            <w:r w:rsidRPr="00DE4E6E">
              <w:rPr>
                <w:rFonts w:cstheme="minorHAnsi"/>
              </w:rPr>
              <w:t>.</w:t>
            </w:r>
          </w:p>
          <w:p w14:paraId="41B3B534" w14:textId="0D4F5DF3" w:rsidR="00F303AE" w:rsidRDefault="00F303AE" w:rsidP="00763A3E">
            <w:pPr>
              <w:spacing w:before="120"/>
              <w:rPr>
                <w:rFonts w:cstheme="minorHAnsi"/>
                <w:noProof/>
                <w:lang w:eastAsia="es-CL"/>
              </w:rPr>
            </w:pPr>
            <w:r w:rsidRPr="00DE4E6E">
              <w:rPr>
                <w:rFonts w:cstheme="minorHAnsi"/>
                <w:i/>
                <w:sz w:val="16"/>
                <w:u w:val="single"/>
              </w:rPr>
              <w:t>Fuente</w:t>
            </w:r>
            <w:r w:rsidR="00763A3E">
              <w:rPr>
                <w:rFonts w:cstheme="minorHAnsi"/>
                <w:sz w:val="16"/>
              </w:rPr>
              <w:t>: MIGRIN S.A.</w:t>
            </w:r>
          </w:p>
        </w:tc>
      </w:tr>
      <w:tr w:rsidR="00F303AE" w:rsidRPr="00334C6F" w14:paraId="12804875" w14:textId="77777777" w:rsidTr="00CF00EB">
        <w:trPr>
          <w:trHeight w:val="259"/>
          <w:jc w:val="center"/>
        </w:trPr>
        <w:tc>
          <w:tcPr>
            <w:tcW w:w="4987" w:type="pct"/>
          </w:tcPr>
          <w:p w14:paraId="51B471D8" w14:textId="77777777" w:rsidR="00F303AE" w:rsidRPr="00334C6F" w:rsidRDefault="00F303AE" w:rsidP="00CF00EB">
            <w:pPr>
              <w:jc w:val="center"/>
              <w:rPr>
                <w:rFonts w:cstheme="minorHAnsi"/>
              </w:rPr>
            </w:pPr>
            <w:r>
              <w:rPr>
                <w:noProof/>
                <w:lang w:eastAsia="es-CL"/>
              </w:rPr>
              <w:drawing>
                <wp:inline distT="0" distB="0" distL="0" distR="0" wp14:anchorId="73E5B69D" wp14:editId="4E9BA037">
                  <wp:extent cx="6699600" cy="2512800"/>
                  <wp:effectExtent l="0" t="0" r="635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699600" cy="2512800"/>
                          </a:xfrm>
                          <a:prstGeom prst="rect">
                            <a:avLst/>
                          </a:prstGeom>
                        </pic:spPr>
                      </pic:pic>
                    </a:graphicData>
                  </a:graphic>
                </wp:inline>
              </w:drawing>
            </w:r>
          </w:p>
        </w:tc>
      </w:tr>
      <w:tr w:rsidR="00F303AE" w:rsidRPr="00334C6F" w14:paraId="6834AA4F" w14:textId="77777777" w:rsidTr="00CF00EB">
        <w:trPr>
          <w:trHeight w:val="126"/>
          <w:jc w:val="center"/>
        </w:trPr>
        <w:tc>
          <w:tcPr>
            <w:tcW w:w="4987" w:type="pct"/>
          </w:tcPr>
          <w:p w14:paraId="5E6873F0" w14:textId="77777777" w:rsidR="00F303AE" w:rsidRPr="00334C6F" w:rsidRDefault="00F303AE" w:rsidP="00CF00EB">
            <w:pPr>
              <w:rPr>
                <w:rFonts w:cstheme="minorHAnsi"/>
              </w:rPr>
            </w:pPr>
            <w:r>
              <w:rPr>
                <w:b/>
                <w:noProof/>
                <w:lang w:eastAsia="es-CL"/>
              </w:rPr>
              <w:t>Registro 2</w:t>
            </w:r>
          </w:p>
        </w:tc>
      </w:tr>
      <w:tr w:rsidR="00F303AE" w:rsidRPr="00334C6F" w14:paraId="3C7B1D36" w14:textId="77777777" w:rsidTr="00CF00EB">
        <w:trPr>
          <w:trHeight w:val="259"/>
          <w:jc w:val="center"/>
        </w:trPr>
        <w:tc>
          <w:tcPr>
            <w:tcW w:w="4987" w:type="pct"/>
          </w:tcPr>
          <w:p w14:paraId="477676A9" w14:textId="77777777" w:rsidR="00F303AE" w:rsidRDefault="00F303AE" w:rsidP="00CF00EB">
            <w:pPr>
              <w:rPr>
                <w:rFonts w:cstheme="minorHAnsi"/>
              </w:rPr>
            </w:pPr>
            <w:r w:rsidRPr="00410414">
              <w:rPr>
                <w:rFonts w:cstheme="minorHAnsi"/>
                <w:b/>
              </w:rPr>
              <w:t xml:space="preserve">Descripción del medio de prueba: </w:t>
            </w:r>
            <w:r w:rsidRPr="008B7A43">
              <w:rPr>
                <w:rFonts w:cstheme="minorHAnsi"/>
              </w:rPr>
              <w:t>Formato de</w:t>
            </w:r>
            <w:r>
              <w:rPr>
                <w:rFonts w:cstheme="minorHAnsi"/>
                <w:b/>
              </w:rPr>
              <w:t xml:space="preserve"> </w:t>
            </w:r>
            <w:r w:rsidRPr="00334C6F">
              <w:rPr>
                <w:rFonts w:cstheme="minorHAnsi"/>
              </w:rPr>
              <w:t xml:space="preserve">Planilla </w:t>
            </w:r>
            <w:r>
              <w:rPr>
                <w:rFonts w:cstheme="minorHAnsi"/>
              </w:rPr>
              <w:t xml:space="preserve">establecida durante el proceso de evaluación ambiental para el </w:t>
            </w:r>
            <w:r w:rsidRPr="00334C6F">
              <w:rPr>
                <w:rFonts w:cstheme="minorHAnsi"/>
              </w:rPr>
              <w:t>r</w:t>
            </w:r>
            <w:r>
              <w:rPr>
                <w:rFonts w:cstheme="minorHAnsi"/>
              </w:rPr>
              <w:t>egistro de riego de caminos internos de la Mina El Turco</w:t>
            </w:r>
            <w:r w:rsidRPr="00DE4E6E">
              <w:rPr>
                <w:rFonts w:cstheme="minorHAnsi"/>
              </w:rPr>
              <w:t>.</w:t>
            </w:r>
          </w:p>
          <w:p w14:paraId="26B302B2" w14:textId="77777777" w:rsidR="00F303AE" w:rsidRPr="00334C6F" w:rsidRDefault="00F303AE" w:rsidP="00CF00EB">
            <w:pPr>
              <w:spacing w:before="120"/>
              <w:rPr>
                <w:rFonts w:cstheme="minorHAnsi"/>
              </w:rPr>
            </w:pPr>
            <w:r w:rsidRPr="00DE4E6E">
              <w:rPr>
                <w:rFonts w:cstheme="minorHAnsi"/>
                <w:i/>
                <w:sz w:val="16"/>
                <w:u w:val="single"/>
              </w:rPr>
              <w:t>Fuente</w:t>
            </w:r>
            <w:r>
              <w:rPr>
                <w:rFonts w:cstheme="minorHAnsi"/>
                <w:sz w:val="16"/>
              </w:rPr>
              <w:t xml:space="preserve">: </w:t>
            </w:r>
            <w:r w:rsidRPr="00707E6A">
              <w:rPr>
                <w:rFonts w:cstheme="minorHAnsi"/>
                <w:sz w:val="16"/>
              </w:rPr>
              <w:t>Apartado 2, del Anexo A de la Adenda Complementaria</w:t>
            </w:r>
            <w:r>
              <w:rPr>
                <w:rFonts w:cstheme="minorHAnsi"/>
                <w:sz w:val="16"/>
              </w:rPr>
              <w:t>.</w:t>
            </w:r>
          </w:p>
        </w:tc>
      </w:tr>
    </w:tbl>
    <w:p w14:paraId="398B683D" w14:textId="77777777" w:rsidR="00114D42" w:rsidRDefault="00114D42">
      <w:pPr>
        <w:jc w:val="left"/>
        <w:rPr>
          <w:sz w:val="12"/>
        </w:rPr>
      </w:pPr>
      <w:r>
        <w:rPr>
          <w:sz w:val="12"/>
        </w:rPr>
        <w:br w:type="page"/>
      </w:r>
    </w:p>
    <w:tbl>
      <w:tblPr>
        <w:tblStyle w:val="Tablaconcuadrcula"/>
        <w:tblW w:w="0" w:type="auto"/>
        <w:jc w:val="center"/>
        <w:tblLook w:val="04A0" w:firstRow="1" w:lastRow="0" w:firstColumn="1" w:lastColumn="0" w:noHBand="0" w:noVBand="1"/>
      </w:tblPr>
      <w:tblGrid>
        <w:gridCol w:w="13604"/>
      </w:tblGrid>
      <w:tr w:rsidR="00114D42" w:rsidRPr="00114D42" w14:paraId="16E9748E" w14:textId="77777777" w:rsidTr="00114D42">
        <w:trPr>
          <w:jc w:val="center"/>
        </w:trPr>
        <w:tc>
          <w:tcPr>
            <w:tcW w:w="13604" w:type="dxa"/>
          </w:tcPr>
          <w:p w14:paraId="044CF1EB" w14:textId="201C1599" w:rsidR="00114D42" w:rsidRPr="00114D42" w:rsidRDefault="00114D42" w:rsidP="00114D42">
            <w:pPr>
              <w:jc w:val="center"/>
              <w:rPr>
                <w:sz w:val="18"/>
              </w:rPr>
            </w:pPr>
            <w:r w:rsidRPr="00114D42">
              <w:rPr>
                <w:noProof/>
                <w:sz w:val="18"/>
                <w:lang w:eastAsia="es-CL"/>
              </w:rPr>
              <w:lastRenderedPageBreak/>
              <w:drawing>
                <wp:inline distT="0" distB="0" distL="0" distR="0" wp14:anchorId="2D928CB7" wp14:editId="60372B4E">
                  <wp:extent cx="8398800" cy="4726800"/>
                  <wp:effectExtent l="0" t="0" r="2540" b="0"/>
                  <wp:docPr id="19" name="Imagen 19" descr="C:\Users\rodrigo.garcia\Documents\2018\Expedientes 2018\Mina El Turco DFZ-2018-1277-V-RCA\DFZ-2018-1277-V-RCA\Anexos\Anexo 2\Respuesta Migrin 30.10.2019\4.-Tramos de Humectació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odrigo.garcia\Documents\2018\Expedientes 2018\Mina El Turco DFZ-2018-1277-V-RCA\DFZ-2018-1277-V-RCA\Anexos\Anexo 2\Respuesta Migrin 30.10.2019\4.-Tramos de Humectación..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398800" cy="4726800"/>
                          </a:xfrm>
                          <a:prstGeom prst="rect">
                            <a:avLst/>
                          </a:prstGeom>
                          <a:noFill/>
                          <a:ln>
                            <a:noFill/>
                          </a:ln>
                        </pic:spPr>
                      </pic:pic>
                    </a:graphicData>
                  </a:graphic>
                </wp:inline>
              </w:drawing>
            </w:r>
          </w:p>
        </w:tc>
      </w:tr>
      <w:tr w:rsidR="00114D42" w:rsidRPr="00114D42" w14:paraId="646BA810" w14:textId="77777777" w:rsidTr="00114D42">
        <w:trPr>
          <w:jc w:val="center"/>
        </w:trPr>
        <w:tc>
          <w:tcPr>
            <w:tcW w:w="13604" w:type="dxa"/>
          </w:tcPr>
          <w:p w14:paraId="15291732" w14:textId="692478DF" w:rsidR="00114D42" w:rsidRPr="00114D42" w:rsidRDefault="00114D42" w:rsidP="00114D42">
            <w:pPr>
              <w:jc w:val="left"/>
              <w:rPr>
                <w:sz w:val="19"/>
                <w:szCs w:val="19"/>
              </w:rPr>
            </w:pPr>
            <w:r w:rsidRPr="00114D42">
              <w:rPr>
                <w:rFonts w:cstheme="minorHAnsi"/>
                <w:b/>
                <w:noProof/>
                <w:sz w:val="19"/>
                <w:szCs w:val="19"/>
                <w:lang w:eastAsia="es-CL"/>
              </w:rPr>
              <w:t>Figura 4</w:t>
            </w:r>
          </w:p>
        </w:tc>
      </w:tr>
      <w:tr w:rsidR="00114D42" w:rsidRPr="00114D42" w14:paraId="6022719F" w14:textId="77777777" w:rsidTr="00114D42">
        <w:trPr>
          <w:jc w:val="center"/>
        </w:trPr>
        <w:tc>
          <w:tcPr>
            <w:tcW w:w="13604" w:type="dxa"/>
          </w:tcPr>
          <w:p w14:paraId="3C3B1B52" w14:textId="0DE30893" w:rsidR="00114D42" w:rsidRPr="00114D42" w:rsidRDefault="00114D42" w:rsidP="00114D42">
            <w:pPr>
              <w:rPr>
                <w:rFonts w:cstheme="minorHAnsi"/>
                <w:b/>
                <w:sz w:val="19"/>
                <w:szCs w:val="19"/>
              </w:rPr>
            </w:pPr>
            <w:r w:rsidRPr="00114D42">
              <w:rPr>
                <w:rFonts w:cstheme="minorHAnsi"/>
                <w:b/>
                <w:sz w:val="19"/>
                <w:szCs w:val="19"/>
              </w:rPr>
              <w:t xml:space="preserve">Descripción del medio de prueba: </w:t>
            </w:r>
          </w:p>
          <w:p w14:paraId="3BE96F1B" w14:textId="75E3B57B" w:rsidR="00114D42" w:rsidRPr="00114D42" w:rsidRDefault="00114D42" w:rsidP="00114D42">
            <w:pPr>
              <w:rPr>
                <w:rFonts w:cstheme="minorHAnsi"/>
                <w:sz w:val="19"/>
                <w:szCs w:val="19"/>
              </w:rPr>
            </w:pPr>
            <w:r w:rsidRPr="00114D42">
              <w:rPr>
                <w:rFonts w:cstheme="minorHAnsi"/>
                <w:sz w:val="19"/>
                <w:szCs w:val="19"/>
              </w:rPr>
              <w:t>Imagen en donde el Titular indica los tramos de caminos internos de la Mina EL Turco que son humectados.</w:t>
            </w:r>
          </w:p>
          <w:p w14:paraId="3BB618A9" w14:textId="34DD7242" w:rsidR="00114D42" w:rsidRDefault="00114D42" w:rsidP="00114D42">
            <w:pPr>
              <w:spacing w:before="60"/>
              <w:rPr>
                <w:rFonts w:cstheme="minorHAnsi"/>
                <w:sz w:val="19"/>
                <w:szCs w:val="19"/>
              </w:rPr>
            </w:pPr>
            <w:r w:rsidRPr="00114D42">
              <w:rPr>
                <w:rFonts w:cstheme="minorHAnsi"/>
                <w:sz w:val="19"/>
                <w:szCs w:val="19"/>
              </w:rPr>
              <w:t>Tramo 1 (T1) = Interior hasta zona de explotación.</w:t>
            </w:r>
          </w:p>
          <w:p w14:paraId="2E750FD7" w14:textId="7E84A0B0" w:rsidR="00114D42" w:rsidRDefault="00114D42" w:rsidP="00114D42">
            <w:pPr>
              <w:rPr>
                <w:rFonts w:cstheme="minorHAnsi"/>
                <w:sz w:val="19"/>
                <w:szCs w:val="19"/>
              </w:rPr>
            </w:pPr>
            <w:r w:rsidRPr="00114D42">
              <w:rPr>
                <w:rFonts w:cstheme="minorHAnsi"/>
                <w:sz w:val="19"/>
                <w:szCs w:val="19"/>
              </w:rPr>
              <w:t xml:space="preserve">Tramo </w:t>
            </w:r>
            <w:r>
              <w:rPr>
                <w:rFonts w:cstheme="minorHAnsi"/>
                <w:sz w:val="19"/>
                <w:szCs w:val="19"/>
              </w:rPr>
              <w:t>2</w:t>
            </w:r>
            <w:r w:rsidRPr="00114D42">
              <w:rPr>
                <w:rFonts w:cstheme="minorHAnsi"/>
                <w:sz w:val="19"/>
                <w:szCs w:val="19"/>
              </w:rPr>
              <w:t xml:space="preserve"> (T</w:t>
            </w:r>
            <w:r>
              <w:rPr>
                <w:rFonts w:cstheme="minorHAnsi"/>
                <w:sz w:val="19"/>
                <w:szCs w:val="19"/>
              </w:rPr>
              <w:t>2</w:t>
            </w:r>
            <w:r w:rsidRPr="00114D42">
              <w:rPr>
                <w:rFonts w:cstheme="minorHAnsi"/>
                <w:sz w:val="19"/>
                <w:szCs w:val="19"/>
              </w:rPr>
              <w:t xml:space="preserve">) = </w:t>
            </w:r>
            <w:r w:rsidR="00F66517" w:rsidRPr="00114D42">
              <w:rPr>
                <w:rFonts w:cstheme="minorHAnsi"/>
                <w:sz w:val="19"/>
                <w:szCs w:val="19"/>
              </w:rPr>
              <w:t>Interior</w:t>
            </w:r>
            <w:r w:rsidR="00F66517">
              <w:rPr>
                <w:rFonts w:cstheme="minorHAnsi"/>
                <w:sz w:val="19"/>
                <w:szCs w:val="19"/>
              </w:rPr>
              <w:t xml:space="preserve"> hasta</w:t>
            </w:r>
            <w:r>
              <w:rPr>
                <w:rFonts w:cstheme="minorHAnsi"/>
                <w:sz w:val="19"/>
                <w:szCs w:val="19"/>
              </w:rPr>
              <w:t xml:space="preserve"> zona estériles.</w:t>
            </w:r>
          </w:p>
          <w:p w14:paraId="4B72354E" w14:textId="745858DD" w:rsidR="00114D42" w:rsidRDefault="00114D42" w:rsidP="00114D42">
            <w:pPr>
              <w:rPr>
                <w:rFonts w:cstheme="minorHAnsi"/>
                <w:sz w:val="19"/>
                <w:szCs w:val="19"/>
              </w:rPr>
            </w:pPr>
            <w:r w:rsidRPr="00114D42">
              <w:rPr>
                <w:rFonts w:cstheme="minorHAnsi"/>
                <w:sz w:val="19"/>
                <w:szCs w:val="19"/>
              </w:rPr>
              <w:t xml:space="preserve">Tramo </w:t>
            </w:r>
            <w:r w:rsidR="0053441D">
              <w:rPr>
                <w:rFonts w:cstheme="minorHAnsi"/>
                <w:sz w:val="19"/>
                <w:szCs w:val="19"/>
              </w:rPr>
              <w:t>3</w:t>
            </w:r>
            <w:r w:rsidRPr="00114D42">
              <w:rPr>
                <w:rFonts w:cstheme="minorHAnsi"/>
                <w:sz w:val="19"/>
                <w:szCs w:val="19"/>
              </w:rPr>
              <w:t xml:space="preserve"> (T</w:t>
            </w:r>
            <w:r w:rsidR="0053441D">
              <w:rPr>
                <w:rFonts w:cstheme="minorHAnsi"/>
                <w:sz w:val="19"/>
                <w:szCs w:val="19"/>
              </w:rPr>
              <w:t>3</w:t>
            </w:r>
            <w:r w:rsidRPr="00114D42">
              <w:rPr>
                <w:rFonts w:cstheme="minorHAnsi"/>
                <w:sz w:val="19"/>
                <w:szCs w:val="19"/>
              </w:rPr>
              <w:t xml:space="preserve">) = </w:t>
            </w:r>
            <w:r w:rsidR="0053441D">
              <w:rPr>
                <w:rFonts w:cstheme="minorHAnsi"/>
                <w:sz w:val="19"/>
                <w:szCs w:val="19"/>
              </w:rPr>
              <w:t xml:space="preserve">Acceso a la </w:t>
            </w:r>
            <w:r>
              <w:rPr>
                <w:rFonts w:cstheme="minorHAnsi"/>
                <w:sz w:val="19"/>
                <w:szCs w:val="19"/>
              </w:rPr>
              <w:t>mina</w:t>
            </w:r>
            <w:r w:rsidR="0053441D">
              <w:rPr>
                <w:rFonts w:cstheme="minorHAnsi"/>
                <w:sz w:val="19"/>
                <w:szCs w:val="19"/>
              </w:rPr>
              <w:t>.</w:t>
            </w:r>
          </w:p>
          <w:p w14:paraId="7C5617FC" w14:textId="02253531" w:rsidR="0053441D" w:rsidRPr="00114D42" w:rsidRDefault="0053441D" w:rsidP="00114D42">
            <w:pPr>
              <w:rPr>
                <w:rFonts w:cstheme="minorHAnsi"/>
                <w:sz w:val="19"/>
                <w:szCs w:val="19"/>
              </w:rPr>
            </w:pPr>
            <w:r w:rsidRPr="00114D42">
              <w:rPr>
                <w:rFonts w:cstheme="minorHAnsi"/>
                <w:sz w:val="19"/>
                <w:szCs w:val="19"/>
              </w:rPr>
              <w:t xml:space="preserve">Tramo </w:t>
            </w:r>
            <w:r>
              <w:rPr>
                <w:rFonts w:cstheme="minorHAnsi"/>
                <w:sz w:val="19"/>
                <w:szCs w:val="19"/>
              </w:rPr>
              <w:t>4</w:t>
            </w:r>
            <w:r w:rsidRPr="00114D42">
              <w:rPr>
                <w:rFonts w:cstheme="minorHAnsi"/>
                <w:sz w:val="19"/>
                <w:szCs w:val="19"/>
              </w:rPr>
              <w:t xml:space="preserve"> (T</w:t>
            </w:r>
            <w:r>
              <w:rPr>
                <w:rFonts w:cstheme="minorHAnsi"/>
                <w:sz w:val="19"/>
                <w:szCs w:val="19"/>
              </w:rPr>
              <w:t>4</w:t>
            </w:r>
            <w:r w:rsidRPr="00114D42">
              <w:rPr>
                <w:rFonts w:cstheme="minorHAnsi"/>
                <w:sz w:val="19"/>
                <w:szCs w:val="19"/>
              </w:rPr>
              <w:t>) = Interior</w:t>
            </w:r>
            <w:r>
              <w:rPr>
                <w:rFonts w:cstheme="minorHAnsi"/>
                <w:sz w:val="19"/>
                <w:szCs w:val="19"/>
              </w:rPr>
              <w:t xml:space="preserve"> planta.</w:t>
            </w:r>
          </w:p>
          <w:p w14:paraId="111B51EB" w14:textId="765D4CF3" w:rsidR="00114D42" w:rsidRPr="00114D42" w:rsidRDefault="00114D42" w:rsidP="00114D42">
            <w:pPr>
              <w:spacing w:before="120"/>
              <w:jc w:val="left"/>
              <w:rPr>
                <w:sz w:val="18"/>
              </w:rPr>
            </w:pPr>
            <w:r w:rsidRPr="00DE4E6E">
              <w:rPr>
                <w:rFonts w:cstheme="minorHAnsi"/>
                <w:i/>
                <w:sz w:val="16"/>
                <w:u w:val="single"/>
              </w:rPr>
              <w:t>Fuente</w:t>
            </w:r>
            <w:r>
              <w:rPr>
                <w:rFonts w:cstheme="minorHAnsi"/>
                <w:sz w:val="16"/>
              </w:rPr>
              <w:t xml:space="preserve">: </w:t>
            </w:r>
            <w:r w:rsidR="00763A3E">
              <w:rPr>
                <w:rFonts w:cstheme="minorHAnsi"/>
                <w:sz w:val="16"/>
              </w:rPr>
              <w:t>MIGRIN S.A.</w:t>
            </w:r>
          </w:p>
        </w:tc>
      </w:tr>
    </w:tbl>
    <w:p w14:paraId="6313579A" w14:textId="77777777" w:rsidR="001A2EA4" w:rsidRDefault="001A2EA4">
      <w:pPr>
        <w:jc w:val="left"/>
        <w:rPr>
          <w:sz w:val="12"/>
        </w:rPr>
      </w:pPr>
      <w:r>
        <w:rPr>
          <w:sz w:val="12"/>
        </w:rPr>
        <w:br w:type="page"/>
      </w:r>
    </w:p>
    <w:tbl>
      <w:tblPr>
        <w:tblStyle w:val="Tablaconcuadrcula"/>
        <w:tblW w:w="0" w:type="auto"/>
        <w:jc w:val="center"/>
        <w:tblLook w:val="04A0" w:firstRow="1" w:lastRow="0" w:firstColumn="1" w:lastColumn="0" w:noHBand="0" w:noVBand="1"/>
      </w:tblPr>
      <w:tblGrid>
        <w:gridCol w:w="13604"/>
      </w:tblGrid>
      <w:tr w:rsidR="007B0FD5" w14:paraId="6035EE47" w14:textId="77777777" w:rsidTr="007B0FD5">
        <w:trPr>
          <w:jc w:val="center"/>
        </w:trPr>
        <w:tc>
          <w:tcPr>
            <w:tcW w:w="13604" w:type="dxa"/>
          </w:tcPr>
          <w:p w14:paraId="1CD987A8" w14:textId="6EE92662" w:rsidR="007B0FD5" w:rsidRDefault="007B0FD5" w:rsidP="007B0FD5">
            <w:pPr>
              <w:jc w:val="center"/>
              <w:rPr>
                <w:sz w:val="12"/>
              </w:rPr>
            </w:pPr>
            <w:r>
              <w:rPr>
                <w:noProof/>
                <w:lang w:eastAsia="es-CL"/>
              </w:rPr>
              <w:lastRenderedPageBreak/>
              <w:drawing>
                <wp:inline distT="0" distB="0" distL="0" distR="0" wp14:anchorId="017263E2" wp14:editId="1C6E8655">
                  <wp:extent cx="6262777" cy="5468246"/>
                  <wp:effectExtent l="0" t="0" r="508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264614" cy="5469850"/>
                          </a:xfrm>
                          <a:prstGeom prst="rect">
                            <a:avLst/>
                          </a:prstGeom>
                        </pic:spPr>
                      </pic:pic>
                    </a:graphicData>
                  </a:graphic>
                </wp:inline>
              </w:drawing>
            </w:r>
          </w:p>
        </w:tc>
      </w:tr>
      <w:tr w:rsidR="007B0FD5" w14:paraId="5F34BDE6" w14:textId="77777777" w:rsidTr="007B0FD5">
        <w:trPr>
          <w:jc w:val="center"/>
        </w:trPr>
        <w:tc>
          <w:tcPr>
            <w:tcW w:w="13604" w:type="dxa"/>
          </w:tcPr>
          <w:p w14:paraId="1003071E" w14:textId="373E57F6" w:rsidR="007B0FD5" w:rsidRDefault="007B0FD5" w:rsidP="007B0FD5">
            <w:pPr>
              <w:jc w:val="left"/>
              <w:rPr>
                <w:sz w:val="12"/>
              </w:rPr>
            </w:pPr>
            <w:r w:rsidRPr="00920216">
              <w:rPr>
                <w:rFonts w:cstheme="minorHAnsi"/>
                <w:b/>
                <w:noProof/>
                <w:lang w:eastAsia="es-CL"/>
              </w:rPr>
              <w:t>Tabla 1</w:t>
            </w:r>
          </w:p>
        </w:tc>
      </w:tr>
      <w:tr w:rsidR="007B0FD5" w14:paraId="349A027C" w14:textId="77777777" w:rsidTr="007B0FD5">
        <w:trPr>
          <w:jc w:val="center"/>
        </w:trPr>
        <w:tc>
          <w:tcPr>
            <w:tcW w:w="13604" w:type="dxa"/>
          </w:tcPr>
          <w:p w14:paraId="6DC14D42" w14:textId="4AEC875F" w:rsidR="007B0FD5" w:rsidRDefault="007B0FD5" w:rsidP="007B0FD5">
            <w:pPr>
              <w:rPr>
                <w:rFonts w:cstheme="minorHAnsi"/>
              </w:rPr>
            </w:pPr>
            <w:r w:rsidRPr="00410414">
              <w:rPr>
                <w:rFonts w:cstheme="minorHAnsi"/>
                <w:b/>
              </w:rPr>
              <w:t xml:space="preserve">Descripción del medio de prueba: </w:t>
            </w:r>
            <w:r>
              <w:rPr>
                <w:rFonts w:cstheme="minorHAnsi"/>
              </w:rPr>
              <w:t>Registros de riego de diciembre de 2018 requerido a la empresa, en donde se señala el volumen de agua utilizado en cada riego y los caminos sin pavimentar internos que fueron regados</w:t>
            </w:r>
            <w:r w:rsidRPr="00DE4E6E">
              <w:rPr>
                <w:rFonts w:cstheme="minorHAnsi"/>
              </w:rPr>
              <w:t>.</w:t>
            </w:r>
          </w:p>
          <w:p w14:paraId="0565FCA5" w14:textId="41156E75" w:rsidR="007B0FD5" w:rsidRDefault="007B0FD5" w:rsidP="007B0FD5">
            <w:pPr>
              <w:jc w:val="left"/>
              <w:rPr>
                <w:sz w:val="12"/>
              </w:rPr>
            </w:pPr>
            <w:r w:rsidRPr="00DE4E6E">
              <w:rPr>
                <w:rFonts w:cstheme="minorHAnsi"/>
                <w:i/>
                <w:sz w:val="16"/>
                <w:u w:val="single"/>
              </w:rPr>
              <w:t>Fuente</w:t>
            </w:r>
            <w:r>
              <w:rPr>
                <w:rFonts w:cstheme="minorHAnsi"/>
                <w:sz w:val="16"/>
              </w:rPr>
              <w:t xml:space="preserve">: </w:t>
            </w:r>
            <w:r w:rsidR="00763A3E">
              <w:rPr>
                <w:rFonts w:cstheme="minorHAnsi"/>
                <w:sz w:val="16"/>
              </w:rPr>
              <w:t>MIGRIN S.A.</w:t>
            </w:r>
          </w:p>
        </w:tc>
      </w:tr>
    </w:tbl>
    <w:p w14:paraId="4935BFED" w14:textId="77777777" w:rsidR="007B0FD5" w:rsidRDefault="007B0FD5">
      <w:pPr>
        <w:jc w:val="left"/>
        <w:rPr>
          <w:sz w:val="12"/>
        </w:rPr>
      </w:pPr>
    </w:p>
    <w:p w14:paraId="2E10CE0D" w14:textId="77777777" w:rsidR="007B0FD5" w:rsidRDefault="007B0FD5">
      <w:pPr>
        <w:jc w:val="left"/>
        <w:rPr>
          <w:sz w:val="12"/>
        </w:rPr>
      </w:pPr>
    </w:p>
    <w:p w14:paraId="55BD923A" w14:textId="77777777" w:rsidR="007B0FD5" w:rsidRDefault="007B0FD5">
      <w:pPr>
        <w:jc w:val="left"/>
        <w:rPr>
          <w:sz w:val="12"/>
        </w:rPr>
      </w:pPr>
    </w:p>
    <w:tbl>
      <w:tblPr>
        <w:tblStyle w:val="Tablaconcuadrcula"/>
        <w:tblW w:w="13538" w:type="dxa"/>
        <w:jc w:val="center"/>
        <w:tblLook w:val="04A0" w:firstRow="1" w:lastRow="0" w:firstColumn="1" w:lastColumn="0" w:noHBand="0" w:noVBand="1"/>
      </w:tblPr>
      <w:tblGrid>
        <w:gridCol w:w="13538"/>
      </w:tblGrid>
      <w:tr w:rsidR="007B0FD5" w:rsidRPr="00566EAE" w14:paraId="087EC35E" w14:textId="77777777" w:rsidTr="007B0FD5">
        <w:trPr>
          <w:trHeight w:val="3199"/>
          <w:jc w:val="center"/>
        </w:trPr>
        <w:tc>
          <w:tcPr>
            <w:tcW w:w="5000" w:type="pct"/>
          </w:tcPr>
          <w:p w14:paraId="7D8593A9" w14:textId="761CDD11" w:rsidR="007B0FD5" w:rsidRDefault="007B0FD5" w:rsidP="00CF00EB">
            <w:pPr>
              <w:jc w:val="center"/>
              <w:rPr>
                <w:rFonts w:cstheme="minorHAnsi"/>
                <w:noProof/>
                <w:lang w:eastAsia="es-CL"/>
              </w:rPr>
            </w:pPr>
            <w:r>
              <w:rPr>
                <w:noProof/>
                <w:lang w:eastAsia="es-CL"/>
              </w:rPr>
              <w:drawing>
                <wp:inline distT="0" distB="0" distL="0" distR="0" wp14:anchorId="4C59DD78" wp14:editId="2E922E05">
                  <wp:extent cx="8372475" cy="1866900"/>
                  <wp:effectExtent l="0" t="0" r="9525"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8372475" cy="1866900"/>
                          </a:xfrm>
                          <a:prstGeom prst="rect">
                            <a:avLst/>
                          </a:prstGeom>
                        </pic:spPr>
                      </pic:pic>
                    </a:graphicData>
                  </a:graphic>
                </wp:inline>
              </w:drawing>
            </w:r>
          </w:p>
        </w:tc>
      </w:tr>
      <w:tr w:rsidR="007B0FD5" w:rsidRPr="00566EAE" w14:paraId="2C6D6936" w14:textId="77777777" w:rsidTr="007B0FD5">
        <w:trPr>
          <w:trHeight w:val="70"/>
          <w:jc w:val="center"/>
        </w:trPr>
        <w:tc>
          <w:tcPr>
            <w:tcW w:w="5000" w:type="pct"/>
          </w:tcPr>
          <w:p w14:paraId="0219A220" w14:textId="672F9140" w:rsidR="007B0FD5" w:rsidRPr="00920216" w:rsidRDefault="007B0FD5" w:rsidP="00CF00EB">
            <w:pPr>
              <w:rPr>
                <w:rFonts w:cstheme="minorHAnsi"/>
                <w:b/>
                <w:noProof/>
                <w:lang w:eastAsia="es-CL"/>
              </w:rPr>
            </w:pPr>
            <w:r w:rsidRPr="00920216">
              <w:rPr>
                <w:rFonts w:cstheme="minorHAnsi"/>
                <w:b/>
                <w:noProof/>
                <w:lang w:eastAsia="es-CL"/>
              </w:rPr>
              <w:t>Tab</w:t>
            </w:r>
            <w:r>
              <w:rPr>
                <w:rFonts w:cstheme="minorHAnsi"/>
                <w:b/>
                <w:noProof/>
                <w:lang w:eastAsia="es-CL"/>
              </w:rPr>
              <w:t>la 2</w:t>
            </w:r>
          </w:p>
        </w:tc>
      </w:tr>
      <w:tr w:rsidR="007B0FD5" w:rsidRPr="00566EAE" w14:paraId="12E41D14" w14:textId="77777777" w:rsidTr="007B0FD5">
        <w:trPr>
          <w:trHeight w:val="259"/>
          <w:jc w:val="center"/>
        </w:trPr>
        <w:tc>
          <w:tcPr>
            <w:tcW w:w="5000" w:type="pct"/>
          </w:tcPr>
          <w:p w14:paraId="75686F05" w14:textId="77777777" w:rsidR="00CF00EB" w:rsidRDefault="007B0FD5" w:rsidP="00CF00EB">
            <w:pPr>
              <w:rPr>
                <w:rFonts w:cstheme="minorHAnsi"/>
                <w:b/>
              </w:rPr>
            </w:pPr>
            <w:r w:rsidRPr="00410414">
              <w:rPr>
                <w:rFonts w:cstheme="minorHAnsi"/>
                <w:b/>
              </w:rPr>
              <w:t>Descripción del medio de prueba:</w:t>
            </w:r>
          </w:p>
          <w:p w14:paraId="7C6A1050" w14:textId="0FEC61B1" w:rsidR="007B0FD5" w:rsidRDefault="007B0FD5" w:rsidP="00CF00EB">
            <w:pPr>
              <w:spacing w:before="40"/>
              <w:rPr>
                <w:rFonts w:cstheme="minorHAnsi"/>
              </w:rPr>
            </w:pPr>
            <w:r>
              <w:rPr>
                <w:rFonts w:cstheme="minorHAnsi"/>
              </w:rPr>
              <w:t>Registros de riego desde el 24 al 29 de octubre de 2019 requerido a la empresa, en donde se señala el volumen de agua utilizado en cada riego y los caminos sin pavimentar internos que fueron regados</w:t>
            </w:r>
            <w:r w:rsidRPr="00DE4E6E">
              <w:rPr>
                <w:rFonts w:cstheme="minorHAnsi"/>
              </w:rPr>
              <w:t>.</w:t>
            </w:r>
          </w:p>
          <w:p w14:paraId="0C00B9C9" w14:textId="1B3A0111" w:rsidR="007B0FD5" w:rsidRDefault="007B0FD5" w:rsidP="00763A3E">
            <w:pPr>
              <w:spacing w:before="120"/>
              <w:rPr>
                <w:rFonts w:cstheme="minorHAnsi"/>
                <w:noProof/>
                <w:lang w:eastAsia="es-CL"/>
              </w:rPr>
            </w:pPr>
            <w:r w:rsidRPr="00DE4E6E">
              <w:rPr>
                <w:rFonts w:cstheme="minorHAnsi"/>
                <w:i/>
                <w:sz w:val="16"/>
                <w:u w:val="single"/>
              </w:rPr>
              <w:t>Fuente</w:t>
            </w:r>
            <w:r>
              <w:rPr>
                <w:rFonts w:cstheme="minorHAnsi"/>
                <w:sz w:val="16"/>
              </w:rPr>
              <w:t xml:space="preserve">: </w:t>
            </w:r>
            <w:r w:rsidR="00763A3E">
              <w:rPr>
                <w:rFonts w:cstheme="minorHAnsi"/>
                <w:sz w:val="16"/>
              </w:rPr>
              <w:t>MIGRIN S.A.</w:t>
            </w:r>
          </w:p>
        </w:tc>
      </w:tr>
    </w:tbl>
    <w:p w14:paraId="400D6E49" w14:textId="77777777" w:rsidR="007B0FD5" w:rsidRDefault="007B0FD5">
      <w:r>
        <w:br w:type="page"/>
      </w:r>
    </w:p>
    <w:tbl>
      <w:tblPr>
        <w:tblStyle w:val="Tablaconcuadrcula"/>
        <w:tblW w:w="13573" w:type="dxa"/>
        <w:jc w:val="center"/>
        <w:tblLook w:val="04A0" w:firstRow="1" w:lastRow="0" w:firstColumn="1" w:lastColumn="0" w:noHBand="0" w:noVBand="1"/>
      </w:tblPr>
      <w:tblGrid>
        <w:gridCol w:w="3429"/>
        <w:gridCol w:w="10144"/>
      </w:tblGrid>
      <w:tr w:rsidR="007B0FD5" w:rsidRPr="00566EAE" w14:paraId="3203D37A" w14:textId="77777777" w:rsidTr="00CF00EB">
        <w:trPr>
          <w:jc w:val="center"/>
        </w:trPr>
        <w:tc>
          <w:tcPr>
            <w:tcW w:w="1263" w:type="pct"/>
          </w:tcPr>
          <w:p w14:paraId="543C3F90" w14:textId="38FC3F19" w:rsidR="007B0FD5" w:rsidRPr="00566EAE" w:rsidRDefault="007B0FD5" w:rsidP="00CF00EB">
            <w:r w:rsidRPr="00566EAE">
              <w:rPr>
                <w:rFonts w:ascii="Calibri" w:eastAsia="Times New Roman" w:hAnsi="Calibri"/>
                <w:b/>
                <w:bCs/>
                <w:lang w:eastAsia="es-CL"/>
              </w:rPr>
              <w:lastRenderedPageBreak/>
              <w:t>Número de Hecho Constatado</w:t>
            </w:r>
            <w:r w:rsidRPr="00566EAE">
              <w:rPr>
                <w:rFonts w:ascii="Calibri" w:eastAsia="Times New Roman" w:hAnsi="Calibri"/>
                <w:lang w:eastAsia="es-CL"/>
              </w:rPr>
              <w:t xml:space="preserve">: </w:t>
            </w:r>
            <w:r>
              <w:t>3</w:t>
            </w:r>
          </w:p>
        </w:tc>
        <w:tc>
          <w:tcPr>
            <w:tcW w:w="3737" w:type="pct"/>
          </w:tcPr>
          <w:p w14:paraId="265F531A" w14:textId="77777777" w:rsidR="007B0FD5" w:rsidRPr="00566EAE" w:rsidRDefault="007B0FD5" w:rsidP="00CF00EB">
            <w:r w:rsidRPr="00566EAE">
              <w:rPr>
                <w:rFonts w:ascii="Calibri" w:eastAsia="Times New Roman" w:hAnsi="Calibri"/>
                <w:b/>
                <w:bCs/>
                <w:lang w:eastAsia="es-CL"/>
              </w:rPr>
              <w:t>Estación</w:t>
            </w:r>
            <w:r>
              <w:rPr>
                <w:rFonts w:ascii="Calibri" w:eastAsia="Times New Roman" w:hAnsi="Calibri"/>
                <w:lang w:eastAsia="es-CL"/>
              </w:rPr>
              <w:t>: 4.</w:t>
            </w:r>
          </w:p>
        </w:tc>
      </w:tr>
      <w:tr w:rsidR="007B0FD5" w:rsidRPr="00566EAE" w14:paraId="1A556EA3" w14:textId="77777777" w:rsidTr="00CF00EB">
        <w:trPr>
          <w:jc w:val="center"/>
        </w:trPr>
        <w:tc>
          <w:tcPr>
            <w:tcW w:w="5000" w:type="pct"/>
            <w:gridSpan w:val="2"/>
          </w:tcPr>
          <w:p w14:paraId="57D4D0A7" w14:textId="77777777" w:rsidR="007B0FD5" w:rsidRPr="00566EAE" w:rsidRDefault="007B0FD5" w:rsidP="00CF00EB">
            <w:pPr>
              <w:rPr>
                <w:rFonts w:ascii="Calibri" w:eastAsia="Times New Roman" w:hAnsi="Calibri"/>
                <w:b/>
                <w:bCs/>
                <w:lang w:eastAsia="es-CL"/>
              </w:rPr>
            </w:pPr>
            <w:r w:rsidRPr="0009117D">
              <w:rPr>
                <w:rFonts w:ascii="Calibri" w:eastAsia="Times New Roman" w:hAnsi="Calibri"/>
                <w:b/>
                <w:bCs/>
                <w:lang w:eastAsia="es-CL"/>
              </w:rPr>
              <w:t xml:space="preserve">Documentación Revisada: </w:t>
            </w:r>
            <w:r w:rsidRPr="0009117D">
              <w:rPr>
                <w:rFonts w:ascii="Calibri" w:eastAsia="Times New Roman" w:hAnsi="Calibri"/>
                <w:bCs/>
                <w:lang w:eastAsia="es-CL"/>
              </w:rPr>
              <w:t>Antecedentes</w:t>
            </w:r>
            <w:r w:rsidRPr="0009117D">
              <w:rPr>
                <w:rFonts w:ascii="Calibri" w:eastAsia="Times New Roman" w:hAnsi="Calibri"/>
                <w:b/>
                <w:bCs/>
                <w:lang w:eastAsia="es-CL"/>
              </w:rPr>
              <w:t xml:space="preserve"> </w:t>
            </w:r>
            <w:r>
              <w:rPr>
                <w:rFonts w:ascii="Calibri" w:eastAsia="Times New Roman" w:hAnsi="Calibri"/>
                <w:bCs/>
                <w:lang w:eastAsia="es-CL"/>
              </w:rPr>
              <w:t>ID 1.</w:t>
            </w:r>
          </w:p>
        </w:tc>
      </w:tr>
      <w:tr w:rsidR="007B0FD5" w:rsidRPr="00566EAE" w14:paraId="03CDA21E" w14:textId="77777777" w:rsidTr="00CF00EB">
        <w:trPr>
          <w:trHeight w:val="698"/>
          <w:jc w:val="center"/>
        </w:trPr>
        <w:tc>
          <w:tcPr>
            <w:tcW w:w="5000" w:type="pct"/>
            <w:gridSpan w:val="2"/>
          </w:tcPr>
          <w:p w14:paraId="5A822021" w14:textId="77777777" w:rsidR="007B0FD5" w:rsidRPr="00566EAE" w:rsidRDefault="007B0FD5" w:rsidP="00CF00EB">
            <w:pPr>
              <w:rPr>
                <w:rFonts w:ascii="Calibri" w:eastAsia="Times New Roman" w:hAnsi="Calibri"/>
                <w:color w:val="000000"/>
                <w:lang w:eastAsia="es-CL"/>
              </w:rPr>
            </w:pPr>
            <w:r w:rsidRPr="00566EAE">
              <w:rPr>
                <w:rFonts w:ascii="Calibri" w:eastAsia="Times New Roman" w:hAnsi="Calibri"/>
                <w:b/>
                <w:bCs/>
                <w:color w:val="000000"/>
                <w:lang w:eastAsia="es-CL"/>
              </w:rPr>
              <w:t>Exigencia</w:t>
            </w:r>
            <w:r>
              <w:rPr>
                <w:rFonts w:ascii="Calibri" w:eastAsia="Times New Roman" w:hAnsi="Calibri"/>
                <w:b/>
                <w:bCs/>
                <w:color w:val="000000"/>
                <w:lang w:eastAsia="es-CL"/>
              </w:rPr>
              <w:t>(s)</w:t>
            </w:r>
            <w:r w:rsidRPr="002379AD">
              <w:rPr>
                <w:rFonts w:ascii="Calibri" w:eastAsia="Times New Roman" w:hAnsi="Calibri"/>
                <w:b/>
                <w:color w:val="000000"/>
                <w:lang w:eastAsia="es-CL"/>
              </w:rPr>
              <w:t>:</w:t>
            </w:r>
          </w:p>
          <w:p w14:paraId="4D1785AD" w14:textId="77777777" w:rsidR="007B0FD5" w:rsidRPr="00914039" w:rsidRDefault="007B0FD5" w:rsidP="00CF00EB">
            <w:pPr>
              <w:tabs>
                <w:tab w:val="left" w:pos="3330"/>
              </w:tabs>
              <w:spacing w:before="240"/>
              <w:rPr>
                <w:b/>
                <w:u w:val="single"/>
              </w:rPr>
            </w:pPr>
            <w:r>
              <w:rPr>
                <w:b/>
                <w:u w:val="single"/>
              </w:rPr>
              <w:t>D</w:t>
            </w:r>
            <w:r w:rsidRPr="00914039">
              <w:rPr>
                <w:b/>
                <w:u w:val="single"/>
              </w:rPr>
              <w:t>e</w:t>
            </w:r>
            <w:r>
              <w:rPr>
                <w:b/>
                <w:u w:val="single"/>
              </w:rPr>
              <w:t>scripción del Proyecto</w:t>
            </w:r>
          </w:p>
          <w:p w14:paraId="1A702913" w14:textId="77777777" w:rsidR="007B0FD5" w:rsidRPr="00566EAE" w:rsidRDefault="007B0FD5" w:rsidP="00CF00EB">
            <w:pPr>
              <w:tabs>
                <w:tab w:val="left" w:pos="3330"/>
              </w:tabs>
              <w:spacing w:before="280" w:after="120"/>
              <w:rPr>
                <w:b/>
              </w:rPr>
            </w:pPr>
            <w:r>
              <w:rPr>
                <w:b/>
              </w:rPr>
              <w:t>RCA N°</w:t>
            </w:r>
            <w:r w:rsidRPr="00566EAE">
              <w:rPr>
                <w:b/>
              </w:rPr>
              <w:t>1</w:t>
            </w:r>
            <w:r>
              <w:rPr>
                <w:b/>
              </w:rPr>
              <w:t>27</w:t>
            </w:r>
            <w:r w:rsidRPr="00566EAE">
              <w:rPr>
                <w:b/>
              </w:rPr>
              <w:t>/20</w:t>
            </w:r>
            <w:r>
              <w:rPr>
                <w:b/>
              </w:rPr>
              <w:t>16</w:t>
            </w:r>
            <w:r w:rsidRPr="00566EAE">
              <w:rPr>
                <w:b/>
              </w:rPr>
              <w:t xml:space="preserve">, Considerando </w:t>
            </w:r>
            <w:r>
              <w:rPr>
                <w:b/>
              </w:rPr>
              <w:t>4.3.2</w:t>
            </w:r>
          </w:p>
          <w:tbl>
            <w:tblPr>
              <w:tblStyle w:val="Tablaconcuadrcula"/>
              <w:tblW w:w="0" w:type="auto"/>
              <w:tblInd w:w="172" w:type="dxa"/>
              <w:tblLook w:val="04A0" w:firstRow="1" w:lastRow="0" w:firstColumn="1" w:lastColumn="0" w:noHBand="0" w:noVBand="1"/>
            </w:tblPr>
            <w:tblGrid>
              <w:gridCol w:w="1417"/>
              <w:gridCol w:w="11624"/>
            </w:tblGrid>
            <w:tr w:rsidR="007B0FD5" w14:paraId="65740CB1" w14:textId="77777777" w:rsidTr="00CF00EB">
              <w:tc>
                <w:tcPr>
                  <w:tcW w:w="13041" w:type="dxa"/>
                  <w:gridSpan w:val="2"/>
                </w:tcPr>
                <w:p w14:paraId="5BE46E9B" w14:textId="77777777" w:rsidR="007B0FD5" w:rsidRDefault="007B0FD5" w:rsidP="00CF00EB">
                  <w:pPr>
                    <w:rPr>
                      <w:i/>
                      <w:lang w:eastAsia="es-ES"/>
                    </w:rPr>
                  </w:pPr>
                  <w:r>
                    <w:rPr>
                      <w:i/>
                      <w:lang w:eastAsia="es-ES"/>
                    </w:rPr>
                    <w:t>FASE DE OPERACION</w:t>
                  </w:r>
                </w:p>
              </w:tc>
            </w:tr>
            <w:tr w:rsidR="007B0FD5" w14:paraId="1CABB3E9" w14:textId="77777777" w:rsidTr="00CF00EB">
              <w:trPr>
                <w:trHeight w:val="982"/>
              </w:trPr>
              <w:tc>
                <w:tcPr>
                  <w:tcW w:w="1417" w:type="dxa"/>
                  <w:vAlign w:val="center"/>
                </w:tcPr>
                <w:p w14:paraId="3017E115" w14:textId="77777777" w:rsidR="007B0FD5" w:rsidRPr="003F5E67" w:rsidRDefault="007B0FD5" w:rsidP="00CF00EB">
                  <w:pPr>
                    <w:jc w:val="center"/>
                    <w:rPr>
                      <w:i/>
                      <w:lang w:eastAsia="es-ES"/>
                    </w:rPr>
                  </w:pPr>
                  <w:r w:rsidRPr="003F5E67">
                    <w:rPr>
                      <w:i/>
                      <w:lang w:eastAsia="es-ES"/>
                    </w:rPr>
                    <w:t>Emisiones y efluentes</w:t>
                  </w:r>
                </w:p>
              </w:tc>
              <w:tc>
                <w:tcPr>
                  <w:tcW w:w="11624" w:type="dxa"/>
                  <w:vAlign w:val="center"/>
                </w:tcPr>
                <w:p w14:paraId="1F22A2FF" w14:textId="77777777" w:rsidR="007B0FD5" w:rsidRPr="00991580" w:rsidRDefault="007B0FD5" w:rsidP="00CF00EB">
                  <w:pPr>
                    <w:rPr>
                      <w:i/>
                      <w:lang w:eastAsia="es-ES"/>
                    </w:rPr>
                  </w:pPr>
                  <w:r w:rsidRPr="00991580">
                    <w:rPr>
                      <w:i/>
                      <w:lang w:eastAsia="es-ES"/>
                    </w:rPr>
                    <w:t>(...)</w:t>
                  </w:r>
                </w:p>
                <w:p w14:paraId="0ED3C53D" w14:textId="77777777" w:rsidR="007B0FD5" w:rsidRPr="00991580" w:rsidRDefault="007B0FD5" w:rsidP="00CF00EB">
                  <w:pPr>
                    <w:rPr>
                      <w:i/>
                      <w:lang w:eastAsia="es-ES"/>
                    </w:rPr>
                  </w:pPr>
                  <w:r w:rsidRPr="00991580">
                    <w:rPr>
                      <w:i/>
                      <w:lang w:eastAsia="es-ES"/>
                    </w:rPr>
                    <w:t>Durante el desarrollo del traslado del material extraído de la mina, se implementarán las siguientes medidas de control, con el objetivo de reducir la emisión de polvos fugitivos generado por las actividades del proyecto:</w:t>
                  </w:r>
                </w:p>
                <w:p w14:paraId="6D427C44" w14:textId="77777777" w:rsidR="007B0FD5" w:rsidRDefault="007B0FD5" w:rsidP="00CF00EB">
                  <w:pPr>
                    <w:rPr>
                      <w:i/>
                      <w:lang w:eastAsia="es-ES"/>
                    </w:rPr>
                  </w:pPr>
                  <w:r>
                    <w:rPr>
                      <w:i/>
                      <w:lang w:eastAsia="es-ES"/>
                    </w:rPr>
                    <w:t>(...)</w:t>
                  </w:r>
                </w:p>
                <w:p w14:paraId="2AA62501" w14:textId="77777777" w:rsidR="007B0FD5" w:rsidRDefault="007B0FD5" w:rsidP="00CF00EB">
                  <w:pPr>
                    <w:rPr>
                      <w:i/>
                      <w:lang w:eastAsia="es-ES"/>
                    </w:rPr>
                  </w:pPr>
                  <w:r w:rsidRPr="00991580">
                    <w:rPr>
                      <w:i/>
                      <w:lang w:eastAsia="es-ES"/>
                    </w:rPr>
                    <w:t xml:space="preserve">- Se </w:t>
                  </w:r>
                  <w:r>
                    <w:rPr>
                      <w:i/>
                      <w:lang w:eastAsia="es-ES"/>
                    </w:rPr>
                    <w:t>implementará un supresor de polvo en los caminos externos, tales como sales y cloruros, polímeros sintéticos, productos electroquímicos, orgánicos no bituminosos o bituminosos, en los tramos comprendidos entre la planta y la ruta G-950 (acceso interno) y desde este punto hasta la intersección de la G-950 con la G-952 y 300 metros desde esta intersección por la ruta G-952 hacia el sur, completando de esta manera un total de 2,67 km de camino con esta medida (...)</w:t>
                  </w:r>
                </w:p>
                <w:p w14:paraId="42E66B35" w14:textId="77777777" w:rsidR="007B0FD5" w:rsidRPr="00991580" w:rsidRDefault="007B0FD5" w:rsidP="00CF00EB">
                  <w:pPr>
                    <w:rPr>
                      <w:i/>
                      <w:lang w:eastAsia="es-ES"/>
                    </w:rPr>
                  </w:pPr>
                  <w:r w:rsidRPr="003F5E67">
                    <w:rPr>
                      <w:i/>
                      <w:lang w:eastAsia="es-ES"/>
                    </w:rPr>
                    <w:t>(...) El plazo de implementación de esta medida sería de 30 días contados desde la notificación de la RCA al titular (...)</w:t>
                  </w:r>
                </w:p>
              </w:tc>
            </w:tr>
          </w:tbl>
          <w:p w14:paraId="0221BB74" w14:textId="77777777" w:rsidR="007B0FD5" w:rsidRPr="00914039" w:rsidRDefault="007B0FD5" w:rsidP="00CF00EB">
            <w:pPr>
              <w:tabs>
                <w:tab w:val="left" w:pos="3330"/>
              </w:tabs>
              <w:spacing w:before="480"/>
              <w:rPr>
                <w:b/>
                <w:u w:val="single"/>
              </w:rPr>
            </w:pPr>
            <w:r>
              <w:rPr>
                <w:b/>
                <w:u w:val="single"/>
              </w:rPr>
              <w:t>Normativa Ambiental Aplicable</w:t>
            </w:r>
          </w:p>
          <w:p w14:paraId="63210165" w14:textId="77777777" w:rsidR="007B0FD5" w:rsidRPr="00566EAE" w:rsidRDefault="007B0FD5" w:rsidP="00CF00EB">
            <w:pPr>
              <w:tabs>
                <w:tab w:val="left" w:pos="3330"/>
              </w:tabs>
              <w:spacing w:before="280" w:after="120"/>
              <w:rPr>
                <w:b/>
              </w:rPr>
            </w:pPr>
            <w:r>
              <w:rPr>
                <w:b/>
              </w:rPr>
              <w:t>RCA N°</w:t>
            </w:r>
            <w:r w:rsidRPr="00566EAE">
              <w:rPr>
                <w:b/>
              </w:rPr>
              <w:t>1</w:t>
            </w:r>
            <w:r>
              <w:rPr>
                <w:b/>
              </w:rPr>
              <w:t>27</w:t>
            </w:r>
            <w:r w:rsidRPr="00566EAE">
              <w:rPr>
                <w:b/>
              </w:rPr>
              <w:t>/20</w:t>
            </w:r>
            <w:r>
              <w:rPr>
                <w:b/>
              </w:rPr>
              <w:t>16</w:t>
            </w:r>
            <w:r w:rsidRPr="00566EAE">
              <w:rPr>
                <w:b/>
              </w:rPr>
              <w:t xml:space="preserve">, Considerando </w:t>
            </w:r>
            <w:r>
              <w:rPr>
                <w:b/>
              </w:rPr>
              <w:t>7.1</w:t>
            </w:r>
          </w:p>
          <w:tbl>
            <w:tblPr>
              <w:tblStyle w:val="Tablaconcuadrcula"/>
              <w:tblW w:w="0" w:type="auto"/>
              <w:tblInd w:w="172" w:type="dxa"/>
              <w:tblLook w:val="04A0" w:firstRow="1" w:lastRow="0" w:firstColumn="1" w:lastColumn="0" w:noHBand="0" w:noVBand="1"/>
            </w:tblPr>
            <w:tblGrid>
              <w:gridCol w:w="2835"/>
              <w:gridCol w:w="10206"/>
            </w:tblGrid>
            <w:tr w:rsidR="007B0FD5" w14:paraId="0D3820A3" w14:textId="77777777" w:rsidTr="00CF00EB">
              <w:tc>
                <w:tcPr>
                  <w:tcW w:w="13041" w:type="dxa"/>
                  <w:gridSpan w:val="2"/>
                </w:tcPr>
                <w:p w14:paraId="043F58A3" w14:textId="77777777" w:rsidR="007B0FD5" w:rsidRDefault="007B0FD5" w:rsidP="00CF00EB">
                  <w:pPr>
                    <w:rPr>
                      <w:i/>
                      <w:lang w:eastAsia="es-ES"/>
                    </w:rPr>
                  </w:pPr>
                  <w:r>
                    <w:rPr>
                      <w:i/>
                      <w:lang w:eastAsia="es-ES"/>
                    </w:rPr>
                    <w:t>COMPONENTE/MATERIA: Aire</w:t>
                  </w:r>
                </w:p>
              </w:tc>
            </w:tr>
            <w:tr w:rsidR="007B0FD5" w14:paraId="6F0C348C" w14:textId="77777777" w:rsidTr="00CF00EB">
              <w:trPr>
                <w:trHeight w:val="311"/>
              </w:trPr>
              <w:tc>
                <w:tcPr>
                  <w:tcW w:w="2835" w:type="dxa"/>
                  <w:vAlign w:val="center"/>
                </w:tcPr>
                <w:p w14:paraId="3D48C244" w14:textId="77777777" w:rsidR="007B0FD5" w:rsidRPr="003F5E67" w:rsidRDefault="007B0FD5" w:rsidP="00CF00EB">
                  <w:pPr>
                    <w:jc w:val="center"/>
                    <w:rPr>
                      <w:i/>
                      <w:lang w:eastAsia="es-ES"/>
                    </w:rPr>
                  </w:pPr>
                  <w:r>
                    <w:rPr>
                      <w:i/>
                      <w:lang w:eastAsia="es-ES"/>
                    </w:rPr>
                    <w:t>Norma 1</w:t>
                  </w:r>
                </w:p>
              </w:tc>
              <w:tc>
                <w:tcPr>
                  <w:tcW w:w="10206" w:type="dxa"/>
                  <w:vAlign w:val="center"/>
                </w:tcPr>
                <w:p w14:paraId="2B517542" w14:textId="77777777" w:rsidR="007B0FD5" w:rsidRPr="00D42FCE" w:rsidRDefault="007B0FD5" w:rsidP="00CF00EB">
                  <w:pPr>
                    <w:rPr>
                      <w:i/>
                      <w:lang w:eastAsia="es-ES"/>
                    </w:rPr>
                  </w:pPr>
                  <w:r w:rsidRPr="00D42FCE">
                    <w:t xml:space="preserve">Decreto Supremo Nº 144/61 MINSAL, </w:t>
                  </w:r>
                  <w:r>
                    <w:t>“N</w:t>
                  </w:r>
                  <w:r w:rsidRPr="00D42FCE">
                    <w:t>ormas para evitar emanaciones o contaminantes atmosféricos de cualquier naturaleza</w:t>
                  </w:r>
                  <w:r>
                    <w:t>”.</w:t>
                  </w:r>
                </w:p>
              </w:tc>
            </w:tr>
            <w:tr w:rsidR="007B0FD5" w14:paraId="60ECB1C6" w14:textId="77777777" w:rsidTr="00CF00EB">
              <w:trPr>
                <w:trHeight w:val="571"/>
              </w:trPr>
              <w:tc>
                <w:tcPr>
                  <w:tcW w:w="2835" w:type="dxa"/>
                  <w:vAlign w:val="center"/>
                </w:tcPr>
                <w:p w14:paraId="4248DB51" w14:textId="77777777" w:rsidR="007B0FD5" w:rsidRPr="003F5E67" w:rsidRDefault="007B0FD5" w:rsidP="00CF00EB">
                  <w:pPr>
                    <w:rPr>
                      <w:i/>
                      <w:lang w:eastAsia="es-ES"/>
                    </w:rPr>
                  </w:pPr>
                  <w:r>
                    <w:rPr>
                      <w:i/>
                      <w:lang w:eastAsia="es-ES"/>
                    </w:rPr>
                    <w:t>Fase del proyecto a la que aplica o en la que se dará cumplimiento</w:t>
                  </w:r>
                </w:p>
              </w:tc>
              <w:tc>
                <w:tcPr>
                  <w:tcW w:w="10206" w:type="dxa"/>
                  <w:vAlign w:val="center"/>
                </w:tcPr>
                <w:p w14:paraId="00128108" w14:textId="77777777" w:rsidR="007B0FD5" w:rsidRPr="003F5E67" w:rsidRDefault="007B0FD5" w:rsidP="00CF00EB">
                  <w:pPr>
                    <w:rPr>
                      <w:i/>
                      <w:lang w:eastAsia="es-ES"/>
                    </w:rPr>
                  </w:pPr>
                  <w:r>
                    <w:rPr>
                      <w:i/>
                      <w:lang w:eastAsia="es-ES"/>
                    </w:rPr>
                    <w:t>Todas las fases.</w:t>
                  </w:r>
                </w:p>
              </w:tc>
            </w:tr>
            <w:tr w:rsidR="007B0FD5" w14:paraId="50352553" w14:textId="77777777" w:rsidTr="00CF00EB">
              <w:trPr>
                <w:trHeight w:val="70"/>
              </w:trPr>
              <w:tc>
                <w:tcPr>
                  <w:tcW w:w="2835" w:type="dxa"/>
                  <w:vAlign w:val="center"/>
                </w:tcPr>
                <w:p w14:paraId="736CD6AA" w14:textId="77777777" w:rsidR="007B0FD5" w:rsidRDefault="007B0FD5" w:rsidP="00CF00EB">
                  <w:pPr>
                    <w:rPr>
                      <w:i/>
                      <w:lang w:eastAsia="es-ES"/>
                    </w:rPr>
                  </w:pPr>
                  <w:r>
                    <w:rPr>
                      <w:i/>
                      <w:lang w:eastAsia="es-ES"/>
                    </w:rPr>
                    <w:t>(...)</w:t>
                  </w:r>
                </w:p>
              </w:tc>
              <w:tc>
                <w:tcPr>
                  <w:tcW w:w="10206" w:type="dxa"/>
                  <w:vAlign w:val="center"/>
                </w:tcPr>
                <w:p w14:paraId="31742827" w14:textId="77777777" w:rsidR="007B0FD5" w:rsidRDefault="007B0FD5" w:rsidP="00CF00EB">
                  <w:pPr>
                    <w:rPr>
                      <w:i/>
                      <w:lang w:eastAsia="es-ES"/>
                    </w:rPr>
                  </w:pPr>
                  <w:r>
                    <w:rPr>
                      <w:i/>
                      <w:lang w:eastAsia="es-ES"/>
                    </w:rPr>
                    <w:t>(...)</w:t>
                  </w:r>
                </w:p>
              </w:tc>
            </w:tr>
            <w:tr w:rsidR="007B0FD5" w14:paraId="48D227CF" w14:textId="77777777" w:rsidTr="00CF00EB">
              <w:trPr>
                <w:trHeight w:val="571"/>
              </w:trPr>
              <w:tc>
                <w:tcPr>
                  <w:tcW w:w="2835" w:type="dxa"/>
                  <w:vAlign w:val="center"/>
                </w:tcPr>
                <w:p w14:paraId="21E5D418" w14:textId="77777777" w:rsidR="007B0FD5" w:rsidRDefault="007B0FD5" w:rsidP="00CF00EB">
                  <w:pPr>
                    <w:rPr>
                      <w:i/>
                      <w:lang w:eastAsia="es-ES"/>
                    </w:rPr>
                  </w:pPr>
                  <w:r>
                    <w:rPr>
                      <w:i/>
                      <w:lang w:eastAsia="es-ES"/>
                    </w:rPr>
                    <w:t>Forma de cumplimiento</w:t>
                  </w:r>
                </w:p>
              </w:tc>
              <w:tc>
                <w:tcPr>
                  <w:tcW w:w="10206" w:type="dxa"/>
                  <w:vAlign w:val="center"/>
                </w:tcPr>
                <w:p w14:paraId="090668A0" w14:textId="77777777" w:rsidR="007B0FD5" w:rsidRDefault="007B0FD5" w:rsidP="00CF00EB">
                  <w:pPr>
                    <w:rPr>
                      <w:i/>
                      <w:lang w:eastAsia="es-ES"/>
                    </w:rPr>
                  </w:pPr>
                  <w:r w:rsidRPr="003D2828">
                    <w:rPr>
                      <w:i/>
                      <w:u w:val="single"/>
                      <w:lang w:eastAsia="es-ES"/>
                    </w:rPr>
                    <w:t>Fase de Operac</w:t>
                  </w:r>
                  <w:r>
                    <w:rPr>
                      <w:i/>
                      <w:u w:val="single"/>
                      <w:lang w:eastAsia="es-ES"/>
                    </w:rPr>
                    <w:t>ió</w:t>
                  </w:r>
                  <w:r w:rsidRPr="003D2828">
                    <w:rPr>
                      <w:i/>
                      <w:u w:val="single"/>
                      <w:lang w:eastAsia="es-ES"/>
                    </w:rPr>
                    <w:t>n</w:t>
                  </w:r>
                  <w:r>
                    <w:rPr>
                      <w:i/>
                      <w:lang w:eastAsia="es-ES"/>
                    </w:rPr>
                    <w:t>:</w:t>
                  </w:r>
                </w:p>
                <w:p w14:paraId="55E875AD" w14:textId="77777777" w:rsidR="007B0FD5" w:rsidRDefault="007B0FD5" w:rsidP="00CF00EB">
                  <w:pPr>
                    <w:spacing w:before="60"/>
                    <w:rPr>
                      <w:i/>
                      <w:lang w:eastAsia="es-ES"/>
                    </w:rPr>
                  </w:pPr>
                  <w:r>
                    <w:rPr>
                      <w:i/>
                      <w:lang w:eastAsia="es-ES"/>
                    </w:rPr>
                    <w:t>(...)</w:t>
                  </w:r>
                </w:p>
                <w:p w14:paraId="51F7467D" w14:textId="77777777" w:rsidR="007B0FD5" w:rsidRDefault="007B0FD5" w:rsidP="00CF00EB">
                  <w:pPr>
                    <w:spacing w:before="60"/>
                    <w:rPr>
                      <w:i/>
                      <w:lang w:eastAsia="es-ES"/>
                    </w:rPr>
                  </w:pPr>
                  <w:r>
                    <w:rPr>
                      <w:i/>
                      <w:lang w:eastAsia="es-ES"/>
                    </w:rPr>
                    <w:t>Asimismo, se aplicará supresor de polvo del tipo sales y cloruros, polímeros sintéticos, productos electroquímicos, orgánicos no bituminosos o bituminosos, en los tramos comprendidos entre la planta y la ruta G-950 (acceso interno) y desde este punto hasta la intersección de la G-950 con la G-952 y 300 metros desde esta intersección por la ruta G-952 hacia el sur, completando de esta manera un total de 2,67 km de camino con esta medida (...)</w:t>
                  </w:r>
                  <w:r w:rsidRPr="003F5E67">
                    <w:rPr>
                      <w:i/>
                      <w:lang w:eastAsia="es-ES"/>
                    </w:rPr>
                    <w:t xml:space="preserve"> </w:t>
                  </w:r>
                </w:p>
                <w:p w14:paraId="1657FEAE" w14:textId="77777777" w:rsidR="007B0FD5" w:rsidRDefault="007B0FD5" w:rsidP="00CF00EB">
                  <w:pPr>
                    <w:spacing w:before="60"/>
                    <w:rPr>
                      <w:i/>
                      <w:lang w:eastAsia="es-ES"/>
                    </w:rPr>
                  </w:pPr>
                  <w:r w:rsidRPr="003F5E67">
                    <w:rPr>
                      <w:i/>
                      <w:lang w:eastAsia="es-ES"/>
                    </w:rPr>
                    <w:t>(...) El plazo de implementación de esta medida sería de 30 días contados desde la notificación de la RCA al titular (...)</w:t>
                  </w:r>
                </w:p>
              </w:tc>
            </w:tr>
            <w:tr w:rsidR="007B0FD5" w14:paraId="3B2A6471" w14:textId="77777777" w:rsidTr="00CF00EB">
              <w:trPr>
                <w:trHeight w:val="70"/>
              </w:trPr>
              <w:tc>
                <w:tcPr>
                  <w:tcW w:w="2835" w:type="dxa"/>
                  <w:vAlign w:val="center"/>
                </w:tcPr>
                <w:p w14:paraId="414E1ECB" w14:textId="77777777" w:rsidR="007B0FD5" w:rsidRDefault="007B0FD5" w:rsidP="00CF00EB">
                  <w:pPr>
                    <w:rPr>
                      <w:i/>
                      <w:lang w:eastAsia="es-ES"/>
                    </w:rPr>
                  </w:pPr>
                  <w:r>
                    <w:rPr>
                      <w:i/>
                      <w:lang w:eastAsia="es-ES"/>
                    </w:rPr>
                    <w:t>(...)</w:t>
                  </w:r>
                </w:p>
              </w:tc>
              <w:tc>
                <w:tcPr>
                  <w:tcW w:w="10206" w:type="dxa"/>
                  <w:vAlign w:val="center"/>
                </w:tcPr>
                <w:p w14:paraId="6D002F7B" w14:textId="77777777" w:rsidR="007B0FD5" w:rsidRPr="002E6017" w:rsidRDefault="007B0FD5" w:rsidP="00CF00EB">
                  <w:pPr>
                    <w:rPr>
                      <w:i/>
                      <w:lang w:eastAsia="es-ES"/>
                    </w:rPr>
                  </w:pPr>
                  <w:r>
                    <w:rPr>
                      <w:i/>
                      <w:lang w:eastAsia="es-ES"/>
                    </w:rPr>
                    <w:t>(...)</w:t>
                  </w:r>
                </w:p>
              </w:tc>
            </w:tr>
          </w:tbl>
          <w:p w14:paraId="645C061C" w14:textId="77777777" w:rsidR="007B0FD5" w:rsidRPr="00914039" w:rsidRDefault="007B0FD5" w:rsidP="00CF00EB">
            <w:pPr>
              <w:rPr>
                <w:b/>
                <w:sz w:val="8"/>
                <w:lang w:eastAsia="es-ES"/>
              </w:rPr>
            </w:pPr>
          </w:p>
          <w:tbl>
            <w:tblPr>
              <w:tblStyle w:val="Tablaconcuadrcula"/>
              <w:tblW w:w="0" w:type="auto"/>
              <w:tblInd w:w="172" w:type="dxa"/>
              <w:tblLook w:val="04A0" w:firstRow="1" w:lastRow="0" w:firstColumn="1" w:lastColumn="0" w:noHBand="0" w:noVBand="1"/>
            </w:tblPr>
            <w:tblGrid>
              <w:gridCol w:w="2268"/>
              <w:gridCol w:w="10773"/>
            </w:tblGrid>
            <w:tr w:rsidR="007B0FD5" w14:paraId="31F9D121" w14:textId="77777777" w:rsidTr="00CF00EB">
              <w:tc>
                <w:tcPr>
                  <w:tcW w:w="13041" w:type="dxa"/>
                  <w:gridSpan w:val="2"/>
                </w:tcPr>
                <w:p w14:paraId="39634FD1" w14:textId="77777777" w:rsidR="007B0FD5" w:rsidRDefault="007B0FD5" w:rsidP="00CF00EB">
                  <w:pPr>
                    <w:rPr>
                      <w:i/>
                      <w:lang w:eastAsia="es-ES"/>
                    </w:rPr>
                  </w:pPr>
                  <w:r>
                    <w:rPr>
                      <w:i/>
                      <w:lang w:eastAsia="es-ES"/>
                    </w:rPr>
                    <w:t>COMPONENTE/MATERIA: Aire</w:t>
                  </w:r>
                </w:p>
              </w:tc>
            </w:tr>
            <w:tr w:rsidR="007B0FD5" w14:paraId="7962B086" w14:textId="77777777" w:rsidTr="00CF00EB">
              <w:trPr>
                <w:trHeight w:val="311"/>
              </w:trPr>
              <w:tc>
                <w:tcPr>
                  <w:tcW w:w="2268" w:type="dxa"/>
                  <w:vAlign w:val="center"/>
                </w:tcPr>
                <w:p w14:paraId="57D8AE69" w14:textId="77777777" w:rsidR="007B0FD5" w:rsidRPr="003F5E67" w:rsidRDefault="007B0FD5" w:rsidP="00CF00EB">
                  <w:pPr>
                    <w:jc w:val="center"/>
                    <w:rPr>
                      <w:i/>
                      <w:lang w:eastAsia="es-ES"/>
                    </w:rPr>
                  </w:pPr>
                  <w:r>
                    <w:rPr>
                      <w:i/>
                      <w:lang w:eastAsia="es-ES"/>
                    </w:rPr>
                    <w:t>Norma 1</w:t>
                  </w:r>
                </w:p>
              </w:tc>
              <w:tc>
                <w:tcPr>
                  <w:tcW w:w="10773" w:type="dxa"/>
                  <w:vAlign w:val="center"/>
                </w:tcPr>
                <w:p w14:paraId="2EA7E0AA" w14:textId="77777777" w:rsidR="007B0FD5" w:rsidRPr="00D42FCE" w:rsidRDefault="007B0FD5" w:rsidP="00CF00EB">
                  <w:pPr>
                    <w:rPr>
                      <w:i/>
                      <w:lang w:eastAsia="es-ES"/>
                    </w:rPr>
                  </w:pPr>
                  <w:r>
                    <w:t>Decreto Supremo Nº59</w:t>
                  </w:r>
                  <w:r w:rsidRPr="00D42FCE">
                    <w:t>/</w:t>
                  </w:r>
                  <w:r>
                    <w:t>1998</w:t>
                  </w:r>
                  <w:r w:rsidRPr="00D42FCE">
                    <w:t xml:space="preserve"> MINS</w:t>
                  </w:r>
                  <w:r>
                    <w:t>EGPRES</w:t>
                  </w:r>
                  <w:r w:rsidRPr="00D42FCE">
                    <w:t xml:space="preserve">, </w:t>
                  </w:r>
                  <w:r>
                    <w:t>“N</w:t>
                  </w:r>
                  <w:r w:rsidRPr="00D42FCE">
                    <w:t xml:space="preserve">ormas </w:t>
                  </w:r>
                  <w:r>
                    <w:t>de calidad primaria para Material Particulado Respirable (...)”.</w:t>
                  </w:r>
                </w:p>
              </w:tc>
            </w:tr>
            <w:tr w:rsidR="007B0FD5" w14:paraId="7D4F4D24" w14:textId="77777777" w:rsidTr="00CF00EB">
              <w:trPr>
                <w:trHeight w:val="571"/>
              </w:trPr>
              <w:tc>
                <w:tcPr>
                  <w:tcW w:w="2268" w:type="dxa"/>
                  <w:vAlign w:val="center"/>
                </w:tcPr>
                <w:p w14:paraId="5A1AEB8E" w14:textId="77777777" w:rsidR="007B0FD5" w:rsidRPr="003F5E67" w:rsidRDefault="007B0FD5" w:rsidP="00CF00EB">
                  <w:pPr>
                    <w:rPr>
                      <w:i/>
                      <w:lang w:eastAsia="es-ES"/>
                    </w:rPr>
                  </w:pPr>
                  <w:r>
                    <w:rPr>
                      <w:i/>
                      <w:lang w:eastAsia="es-ES"/>
                    </w:rPr>
                    <w:t>Fase del proyecto a la que aplica o en la que se dará cumplimiento</w:t>
                  </w:r>
                </w:p>
              </w:tc>
              <w:tc>
                <w:tcPr>
                  <w:tcW w:w="10773" w:type="dxa"/>
                  <w:vAlign w:val="center"/>
                </w:tcPr>
                <w:p w14:paraId="55CB8F8F" w14:textId="77777777" w:rsidR="007B0FD5" w:rsidRPr="003F5E67" w:rsidRDefault="007B0FD5" w:rsidP="00CF00EB">
                  <w:pPr>
                    <w:rPr>
                      <w:i/>
                      <w:lang w:eastAsia="es-ES"/>
                    </w:rPr>
                  </w:pPr>
                  <w:r>
                    <w:rPr>
                      <w:i/>
                      <w:lang w:eastAsia="es-ES"/>
                    </w:rPr>
                    <w:t>Todas las fases.</w:t>
                  </w:r>
                </w:p>
              </w:tc>
            </w:tr>
            <w:tr w:rsidR="007B0FD5" w14:paraId="4330D318" w14:textId="77777777" w:rsidTr="00CF00EB">
              <w:trPr>
                <w:trHeight w:val="70"/>
              </w:trPr>
              <w:tc>
                <w:tcPr>
                  <w:tcW w:w="2268" w:type="dxa"/>
                  <w:vAlign w:val="center"/>
                </w:tcPr>
                <w:p w14:paraId="664F695E" w14:textId="77777777" w:rsidR="007B0FD5" w:rsidRDefault="007B0FD5" w:rsidP="00CF00EB">
                  <w:pPr>
                    <w:rPr>
                      <w:i/>
                      <w:lang w:eastAsia="es-ES"/>
                    </w:rPr>
                  </w:pPr>
                  <w:r>
                    <w:rPr>
                      <w:i/>
                      <w:lang w:eastAsia="es-ES"/>
                    </w:rPr>
                    <w:t>(...)</w:t>
                  </w:r>
                </w:p>
              </w:tc>
              <w:tc>
                <w:tcPr>
                  <w:tcW w:w="10773" w:type="dxa"/>
                  <w:vAlign w:val="center"/>
                </w:tcPr>
                <w:p w14:paraId="0F8A2EC4" w14:textId="77777777" w:rsidR="007B0FD5" w:rsidRDefault="007B0FD5" w:rsidP="00CF00EB">
                  <w:pPr>
                    <w:rPr>
                      <w:i/>
                      <w:lang w:eastAsia="es-ES"/>
                    </w:rPr>
                  </w:pPr>
                  <w:r>
                    <w:rPr>
                      <w:i/>
                      <w:lang w:eastAsia="es-ES"/>
                    </w:rPr>
                    <w:t>(...)</w:t>
                  </w:r>
                </w:p>
              </w:tc>
            </w:tr>
            <w:tr w:rsidR="007B0FD5" w14:paraId="48AFDA16" w14:textId="77777777" w:rsidTr="00CF00EB">
              <w:trPr>
                <w:trHeight w:val="571"/>
              </w:trPr>
              <w:tc>
                <w:tcPr>
                  <w:tcW w:w="2268" w:type="dxa"/>
                  <w:vAlign w:val="center"/>
                </w:tcPr>
                <w:p w14:paraId="431F1AE8" w14:textId="77777777" w:rsidR="007B0FD5" w:rsidRDefault="007B0FD5" w:rsidP="00CF00EB">
                  <w:pPr>
                    <w:rPr>
                      <w:i/>
                      <w:lang w:eastAsia="es-ES"/>
                    </w:rPr>
                  </w:pPr>
                  <w:r>
                    <w:rPr>
                      <w:i/>
                      <w:lang w:eastAsia="es-ES"/>
                    </w:rPr>
                    <w:t>Forma de cumplimiento</w:t>
                  </w:r>
                </w:p>
              </w:tc>
              <w:tc>
                <w:tcPr>
                  <w:tcW w:w="10773" w:type="dxa"/>
                  <w:vAlign w:val="center"/>
                </w:tcPr>
                <w:p w14:paraId="1B58124C" w14:textId="77777777" w:rsidR="007B0FD5" w:rsidRDefault="007B0FD5" w:rsidP="00CF00EB">
                  <w:pPr>
                    <w:rPr>
                      <w:i/>
                      <w:lang w:eastAsia="es-ES"/>
                    </w:rPr>
                  </w:pPr>
                  <w:r w:rsidRPr="003D2828">
                    <w:rPr>
                      <w:i/>
                      <w:u w:val="single"/>
                      <w:lang w:eastAsia="es-ES"/>
                    </w:rPr>
                    <w:t>Fase de Operac</w:t>
                  </w:r>
                  <w:r>
                    <w:rPr>
                      <w:i/>
                      <w:u w:val="single"/>
                      <w:lang w:eastAsia="es-ES"/>
                    </w:rPr>
                    <w:t>ió</w:t>
                  </w:r>
                  <w:r w:rsidRPr="003D2828">
                    <w:rPr>
                      <w:i/>
                      <w:u w:val="single"/>
                      <w:lang w:eastAsia="es-ES"/>
                    </w:rPr>
                    <w:t>n</w:t>
                  </w:r>
                  <w:r>
                    <w:rPr>
                      <w:i/>
                      <w:lang w:eastAsia="es-ES"/>
                    </w:rPr>
                    <w:t>:</w:t>
                  </w:r>
                </w:p>
                <w:p w14:paraId="1CC2A330" w14:textId="77777777" w:rsidR="007B0FD5" w:rsidRDefault="007B0FD5" w:rsidP="00CF00EB">
                  <w:pPr>
                    <w:spacing w:before="60"/>
                    <w:rPr>
                      <w:i/>
                      <w:lang w:eastAsia="es-ES"/>
                    </w:rPr>
                  </w:pPr>
                  <w:r>
                    <w:rPr>
                      <w:i/>
                      <w:lang w:eastAsia="es-ES"/>
                    </w:rPr>
                    <w:t>(...)</w:t>
                  </w:r>
                </w:p>
                <w:p w14:paraId="71FB170A" w14:textId="77777777" w:rsidR="007B0FD5" w:rsidRDefault="007B0FD5" w:rsidP="00CF00EB">
                  <w:pPr>
                    <w:spacing w:before="60"/>
                    <w:rPr>
                      <w:i/>
                      <w:lang w:eastAsia="es-ES"/>
                    </w:rPr>
                  </w:pPr>
                  <w:r>
                    <w:rPr>
                      <w:i/>
                      <w:lang w:eastAsia="es-ES"/>
                    </w:rPr>
                    <w:t>Además, como medida adicional para el mejoramiento de la calidad del aire para todo el sector, s</w:t>
                  </w:r>
                  <w:r w:rsidRPr="00991580">
                    <w:rPr>
                      <w:i/>
                      <w:lang w:eastAsia="es-ES"/>
                    </w:rPr>
                    <w:t xml:space="preserve">e </w:t>
                  </w:r>
                  <w:r>
                    <w:rPr>
                      <w:i/>
                      <w:lang w:eastAsia="es-ES"/>
                    </w:rPr>
                    <w:t>aplicará supresor de polvo en los tramos comprendidos entre la planta y la ruta G-950 (acceso interno) y desde este punto hasta la intersección de la G-950 con la G-952 y 300 metros desde esta intersección por la ruta G-952 hacia el sur, completando de esta manera un total de 2,67 km de camino con esta medida.</w:t>
                  </w:r>
                </w:p>
              </w:tc>
            </w:tr>
            <w:tr w:rsidR="007B0FD5" w14:paraId="12F4EF6E" w14:textId="77777777" w:rsidTr="00CF00EB">
              <w:trPr>
                <w:trHeight w:val="571"/>
              </w:trPr>
              <w:tc>
                <w:tcPr>
                  <w:tcW w:w="2268" w:type="dxa"/>
                  <w:vAlign w:val="center"/>
                </w:tcPr>
                <w:p w14:paraId="1D4E56C9" w14:textId="77777777" w:rsidR="007B0FD5" w:rsidRDefault="007B0FD5" w:rsidP="00CF00EB">
                  <w:pPr>
                    <w:rPr>
                      <w:i/>
                      <w:lang w:eastAsia="es-ES"/>
                    </w:rPr>
                  </w:pPr>
                  <w:r>
                    <w:rPr>
                      <w:i/>
                      <w:lang w:eastAsia="es-ES"/>
                    </w:rPr>
                    <w:t>Indicador que acredita su cumplimiento</w:t>
                  </w:r>
                </w:p>
              </w:tc>
              <w:tc>
                <w:tcPr>
                  <w:tcW w:w="10773" w:type="dxa"/>
                  <w:vAlign w:val="center"/>
                </w:tcPr>
                <w:p w14:paraId="616419DC" w14:textId="77777777" w:rsidR="007B0FD5" w:rsidRDefault="007B0FD5" w:rsidP="00CF00EB">
                  <w:pPr>
                    <w:rPr>
                      <w:i/>
                      <w:lang w:eastAsia="es-ES"/>
                    </w:rPr>
                  </w:pPr>
                  <w:r>
                    <w:rPr>
                      <w:i/>
                      <w:u w:val="single"/>
                      <w:lang w:eastAsia="es-ES"/>
                    </w:rPr>
                    <w:t>Et</w:t>
                  </w:r>
                  <w:r w:rsidRPr="003D2828">
                    <w:rPr>
                      <w:i/>
                      <w:u w:val="single"/>
                      <w:lang w:eastAsia="es-ES"/>
                    </w:rPr>
                    <w:t>a</w:t>
                  </w:r>
                  <w:r>
                    <w:rPr>
                      <w:i/>
                      <w:u w:val="single"/>
                      <w:lang w:eastAsia="es-ES"/>
                    </w:rPr>
                    <w:t>pa</w:t>
                  </w:r>
                  <w:r w:rsidRPr="003D2828">
                    <w:rPr>
                      <w:i/>
                      <w:u w:val="single"/>
                      <w:lang w:eastAsia="es-ES"/>
                    </w:rPr>
                    <w:t xml:space="preserve"> de Operac</w:t>
                  </w:r>
                  <w:r>
                    <w:rPr>
                      <w:i/>
                      <w:u w:val="single"/>
                      <w:lang w:eastAsia="es-ES"/>
                    </w:rPr>
                    <w:t>ió</w:t>
                  </w:r>
                  <w:r w:rsidRPr="003D2828">
                    <w:rPr>
                      <w:i/>
                      <w:u w:val="single"/>
                      <w:lang w:eastAsia="es-ES"/>
                    </w:rPr>
                    <w:t>n</w:t>
                  </w:r>
                  <w:r>
                    <w:rPr>
                      <w:i/>
                      <w:lang w:eastAsia="es-ES"/>
                    </w:rPr>
                    <w:t xml:space="preserve">: </w:t>
                  </w:r>
                </w:p>
                <w:p w14:paraId="5840F9A4" w14:textId="77777777" w:rsidR="007B0FD5" w:rsidRDefault="007B0FD5" w:rsidP="00CF00EB">
                  <w:pPr>
                    <w:pStyle w:val="Prrafodelista"/>
                    <w:numPr>
                      <w:ilvl w:val="0"/>
                      <w:numId w:val="41"/>
                    </w:numPr>
                    <w:spacing w:before="40"/>
                    <w:ind w:left="714" w:hanging="357"/>
                    <w:contextualSpacing w:val="0"/>
                    <w:rPr>
                      <w:i/>
                      <w:lang w:eastAsia="es-ES"/>
                    </w:rPr>
                  </w:pPr>
                  <w:r>
                    <w:rPr>
                      <w:i/>
                      <w:lang w:eastAsia="es-ES"/>
                    </w:rPr>
                    <w:t>(...)</w:t>
                  </w:r>
                </w:p>
                <w:p w14:paraId="4FB5F7EC" w14:textId="77777777" w:rsidR="007B0FD5" w:rsidRPr="00A06027" w:rsidRDefault="007B0FD5" w:rsidP="00CF00EB">
                  <w:pPr>
                    <w:pStyle w:val="Prrafodelista"/>
                    <w:numPr>
                      <w:ilvl w:val="0"/>
                      <w:numId w:val="41"/>
                    </w:numPr>
                    <w:spacing w:before="40"/>
                    <w:ind w:left="714" w:hanging="357"/>
                    <w:contextualSpacing w:val="0"/>
                    <w:rPr>
                      <w:i/>
                      <w:lang w:eastAsia="es-ES"/>
                    </w:rPr>
                  </w:pPr>
                  <w:r>
                    <w:rPr>
                      <w:i/>
                      <w:lang w:eastAsia="es-ES"/>
                    </w:rPr>
                    <w:t>Se acreditará la instalación y mantención del supresor en los caminos con las facturas respectivas.</w:t>
                  </w:r>
                </w:p>
              </w:tc>
            </w:tr>
            <w:tr w:rsidR="007B0FD5" w14:paraId="5B1CA7F4" w14:textId="77777777" w:rsidTr="00CF00EB">
              <w:trPr>
                <w:trHeight w:val="319"/>
              </w:trPr>
              <w:tc>
                <w:tcPr>
                  <w:tcW w:w="2268" w:type="dxa"/>
                  <w:vAlign w:val="center"/>
                </w:tcPr>
                <w:p w14:paraId="59920881" w14:textId="77777777" w:rsidR="007B0FD5" w:rsidRDefault="007B0FD5" w:rsidP="00CF00EB">
                  <w:pPr>
                    <w:rPr>
                      <w:i/>
                      <w:lang w:eastAsia="es-ES"/>
                    </w:rPr>
                  </w:pPr>
                  <w:r>
                    <w:rPr>
                      <w:i/>
                      <w:lang w:eastAsia="es-ES"/>
                    </w:rPr>
                    <w:t>Forma de control y seguimiento</w:t>
                  </w:r>
                </w:p>
              </w:tc>
              <w:tc>
                <w:tcPr>
                  <w:tcW w:w="10773" w:type="dxa"/>
                  <w:vAlign w:val="center"/>
                </w:tcPr>
                <w:p w14:paraId="525D29E2" w14:textId="77777777" w:rsidR="007B0FD5" w:rsidRPr="00D13436" w:rsidRDefault="007B0FD5" w:rsidP="00CF00EB">
                  <w:pPr>
                    <w:rPr>
                      <w:i/>
                      <w:lang w:eastAsia="es-ES"/>
                    </w:rPr>
                  </w:pPr>
                  <w:r>
                    <w:rPr>
                      <w:i/>
                      <w:lang w:eastAsia="es-ES"/>
                    </w:rPr>
                    <w:t>(...) Se acreditará la instalación y mantención del supresor en los caminos con las facturas respectivas.</w:t>
                  </w:r>
                </w:p>
              </w:tc>
            </w:tr>
          </w:tbl>
          <w:p w14:paraId="75642835" w14:textId="77777777" w:rsidR="007B0FD5" w:rsidRPr="008F58BD" w:rsidRDefault="007B0FD5" w:rsidP="00CF00EB">
            <w:pPr>
              <w:autoSpaceDE w:val="0"/>
              <w:autoSpaceDN w:val="0"/>
              <w:adjustRightInd w:val="0"/>
              <w:jc w:val="left"/>
              <w:rPr>
                <w:i/>
                <w:sz w:val="8"/>
                <w:lang w:eastAsia="es-ES"/>
              </w:rPr>
            </w:pPr>
          </w:p>
          <w:p w14:paraId="1E678107" w14:textId="77777777" w:rsidR="007B0FD5" w:rsidRPr="00914039" w:rsidRDefault="007B0FD5" w:rsidP="00CF00EB">
            <w:pPr>
              <w:autoSpaceDE w:val="0"/>
              <w:autoSpaceDN w:val="0"/>
              <w:adjustRightInd w:val="0"/>
              <w:jc w:val="left"/>
              <w:rPr>
                <w:i/>
                <w:sz w:val="8"/>
                <w:lang w:eastAsia="es-ES"/>
              </w:rPr>
            </w:pPr>
          </w:p>
        </w:tc>
      </w:tr>
      <w:tr w:rsidR="007B0FD5" w:rsidRPr="00566EAE" w14:paraId="1A0874AC" w14:textId="77777777" w:rsidTr="00CF00EB">
        <w:trPr>
          <w:trHeight w:val="64"/>
          <w:jc w:val="center"/>
        </w:trPr>
        <w:tc>
          <w:tcPr>
            <w:tcW w:w="5000" w:type="pct"/>
            <w:gridSpan w:val="2"/>
          </w:tcPr>
          <w:p w14:paraId="02D111B3" w14:textId="1B558FA5" w:rsidR="007B0FD5" w:rsidRDefault="007B0FD5" w:rsidP="00CF00EB">
            <w:pPr>
              <w:jc w:val="left"/>
              <w:rPr>
                <w:rFonts w:eastAsia="Times New Roman"/>
                <w:b/>
                <w:color w:val="000000"/>
                <w:lang w:eastAsia="es-CL"/>
              </w:rPr>
            </w:pPr>
            <w:r w:rsidRPr="002379AD">
              <w:rPr>
                <w:rFonts w:eastAsia="Times New Roman"/>
                <w:b/>
                <w:bCs/>
                <w:color w:val="000000"/>
                <w:lang w:eastAsia="es-CL"/>
              </w:rPr>
              <w:lastRenderedPageBreak/>
              <w:t>Hecho(s)</w:t>
            </w:r>
            <w:r w:rsidRPr="002379AD">
              <w:rPr>
                <w:rFonts w:eastAsia="Times New Roman"/>
                <w:b/>
                <w:color w:val="000000"/>
                <w:lang w:eastAsia="es-CL"/>
              </w:rPr>
              <w:t>:</w:t>
            </w:r>
          </w:p>
          <w:p w14:paraId="29A0A75E" w14:textId="77777777" w:rsidR="007B0FD5" w:rsidRDefault="007B0FD5" w:rsidP="00CF00EB">
            <w:pPr>
              <w:pStyle w:val="Prrafodelista"/>
              <w:numPr>
                <w:ilvl w:val="0"/>
                <w:numId w:val="42"/>
              </w:numPr>
              <w:spacing w:before="120"/>
              <w:contextualSpacing w:val="0"/>
            </w:pPr>
            <w:r>
              <w:t>En Acta de Inspección se consultó respecto a la aplicación del supresor de polvo, a lo que el Sr. Sergio Barrios, Jefe de Planta Faena El Turco, señaló que el supresor de polvo aplicado inicialmente fue bischofita y se ha efectuado mantención con aplicación de sal en primavera y verano.</w:t>
            </w:r>
          </w:p>
          <w:p w14:paraId="1341827E" w14:textId="51A30327" w:rsidR="007B0FD5" w:rsidRDefault="007B0FD5" w:rsidP="00CF00EB">
            <w:pPr>
              <w:pStyle w:val="Prrafodelista"/>
              <w:numPr>
                <w:ilvl w:val="0"/>
                <w:numId w:val="42"/>
              </w:numPr>
              <w:spacing w:before="120"/>
              <w:contextualSpacing w:val="0"/>
            </w:pPr>
            <w:r>
              <w:t>Fiscalizadores de la Dirección de Vialidad de la Región de Valparaíso realizaron recorrido desde el acceso a la Planta de tratamiento de arenas silíceas de El Turco hasta 300 m. al sur de la intersección de las rutas G-950 y G-952, no pudiéndose constatar la aplicación de supresor de polvo debido a las condiciones climáticas al momento de la fiscalización. No obstante, fue posible observar la colocación de material pétreo en un sector de aproximadamente 1391,4 m</w:t>
            </w:r>
            <w:r w:rsidRPr="00E41B8B">
              <w:rPr>
                <w:vertAlign w:val="superscript"/>
              </w:rPr>
              <w:t>2</w:t>
            </w:r>
            <w:r>
              <w:t xml:space="preserve"> de la </w:t>
            </w:r>
            <w:r w:rsidR="00CF00EB">
              <w:t>R</w:t>
            </w:r>
            <w:r>
              <w:t>uta G-950. Se visualizó el paso de 3 camiones que efectúan recorrido desde y hacia la planta y se constató que no había levantamiento de material particulado por el tránsito de los camiones. Se consultó por el tipo de material aplicado a los funcionarios de la empresa que acompañaron el recorrido, a lo que el Sr. Cristian Cornejo, Supervisor de Transporte, señaló que el material aplicado a la ruta se denomina “fierrillo”.</w:t>
            </w:r>
          </w:p>
          <w:p w14:paraId="5337CEE0" w14:textId="2A4E9B2F" w:rsidR="007B0FD5" w:rsidRDefault="007B0FD5" w:rsidP="00CF00EB">
            <w:pPr>
              <w:pStyle w:val="Prrafodelista"/>
              <w:numPr>
                <w:ilvl w:val="0"/>
                <w:numId w:val="42"/>
              </w:numPr>
              <w:spacing w:before="120"/>
              <w:contextualSpacing w:val="0"/>
            </w:pPr>
            <w:r>
              <w:t>En el Acta de</w:t>
            </w:r>
            <w:r w:rsidR="006E3378">
              <w:t xml:space="preserve"> In</w:t>
            </w:r>
            <w:r>
              <w:t>s</w:t>
            </w:r>
            <w:r w:rsidR="006E3378">
              <w:t>p</w:t>
            </w:r>
            <w:r>
              <w:t>ección se solicitó a la empresa acreditar copia de facturas respecto a la aplicación del supresor de polvo y otros registros, informando además las fechas en que se implementó el supresor desde el inicio, el producto aplicado incluyendo su respectiva ficha técnica y tramos en los que se aplicó.</w:t>
            </w:r>
          </w:p>
          <w:p w14:paraId="75BCBFB7" w14:textId="77777777" w:rsidR="007B0FD5" w:rsidRDefault="007B0FD5" w:rsidP="00CF00EB">
            <w:pPr>
              <w:pStyle w:val="Prrafodelista"/>
              <w:numPr>
                <w:ilvl w:val="0"/>
                <w:numId w:val="42"/>
              </w:numPr>
              <w:spacing w:before="120"/>
              <w:contextualSpacing w:val="0"/>
            </w:pPr>
            <w:r>
              <w:t xml:space="preserve">Por medio de </w:t>
            </w:r>
            <w:r w:rsidRPr="007C2DAD">
              <w:t>carta de fecha 12 de julio de 2018 (Anexo 2</w:t>
            </w:r>
            <w:r>
              <w:t>, archivo “</w:t>
            </w:r>
            <w:r w:rsidRPr="007567EC">
              <w:t>2.0-Supresor de polvos GCC</w:t>
            </w:r>
            <w:r>
              <w:t>”</w:t>
            </w:r>
            <w:r w:rsidRPr="007C2DAD">
              <w:t xml:space="preserve">), la empresa </w:t>
            </w:r>
            <w:r>
              <w:t>respondió que cuenta con “</w:t>
            </w:r>
            <w:r w:rsidRPr="007567EC">
              <w:rPr>
                <w:i/>
              </w:rPr>
              <w:t>sal (cloruro de sodio) (...) y que los resultados de su aplicación como supresor de polvo no ha sido satisfactorio, sino más bien determina un alto riesgo de accidentes viales</w:t>
            </w:r>
            <w:r>
              <w:t>”, entregando una explicación técnica de lo señalado y que “</w:t>
            </w:r>
            <w:r w:rsidRPr="009747DD">
              <w:rPr>
                <w:i/>
              </w:rPr>
              <w:t>ante el riesgo cierto del aumento de la accidentabilidad que puede generar el uso de sales como supresores de polvo, el proyecto Mina El Turco ha adoptado, la posición más conservadora y proteccionista en resguardo de la vida, la salud de las personas y del medio ambiente en general, que consiste en el uso, por analogía, de agua como supresor de polvo, la cual aplica a los caminos mediante riego con camión aljibe. Se considera que esta constituye la alternativa menos propensa a provocar condiciones inseguras en los caminos, además de cumplir, análogamente, con el mismo propósito que las sales, esto es, ser un eficaz mecanismo supresor de polvo</w:t>
            </w:r>
            <w:r>
              <w:t>”.</w:t>
            </w:r>
          </w:p>
          <w:p w14:paraId="51AFB617" w14:textId="4FDDCAE6" w:rsidR="00CF00EB" w:rsidRPr="00097AA1" w:rsidRDefault="00CF00EB" w:rsidP="00CF00EB">
            <w:pPr>
              <w:pStyle w:val="Prrafodelista"/>
              <w:numPr>
                <w:ilvl w:val="0"/>
                <w:numId w:val="42"/>
              </w:numPr>
              <w:spacing w:before="120"/>
              <w:ind w:left="357" w:hanging="357"/>
              <w:contextualSpacing w:val="0"/>
              <w:rPr>
                <w:lang w:eastAsia="es-ES"/>
              </w:rPr>
            </w:pPr>
            <w:r>
              <w:rPr>
                <w:lang w:eastAsia="es-ES"/>
              </w:rPr>
              <w:lastRenderedPageBreak/>
              <w:t>Mediante la Resolución N°76 SMA VALPO de fecha 11 de septiembre de 2019 (Anexo 5), se efectuó requerimiento de información a la empresa, solicitándose acreditar última aplicación de costrante durante 2019. El Titular remitió respuesta (Anexo 2), de cuyo examen de información se constató que:</w:t>
            </w:r>
          </w:p>
          <w:p w14:paraId="0ABDB532" w14:textId="6E3B5558" w:rsidR="00CF00EB" w:rsidRDefault="00CF00EB" w:rsidP="00CF00EB">
            <w:pPr>
              <w:pStyle w:val="Prrafodelista"/>
              <w:numPr>
                <w:ilvl w:val="0"/>
                <w:numId w:val="48"/>
              </w:numPr>
              <w:spacing w:before="80"/>
              <w:ind w:left="714" w:hanging="357"/>
              <w:contextualSpacing w:val="0"/>
              <w:rPr>
                <w:lang w:eastAsia="es-ES"/>
              </w:rPr>
            </w:pPr>
            <w:r>
              <w:t>Por medio de c</w:t>
            </w:r>
            <w:r>
              <w:rPr>
                <w:lang w:eastAsia="es-ES"/>
              </w:rPr>
              <w:t>arta de fecha 10 de octubre de 2019, el Titular respondió señalando que para los efectos de control de polvo en el camino exterior Ruta G950, la empresa ha utilizado directamente agua.</w:t>
            </w:r>
            <w:r w:rsidR="006E3378">
              <w:rPr>
                <w:lang w:eastAsia="es-ES"/>
              </w:rPr>
              <w:t xml:space="preserve"> Además, acreditó registros de riego desde enero a agosto de 2019 en donde se visualiza que el riego </w:t>
            </w:r>
            <w:r w:rsidR="00381C9D">
              <w:rPr>
                <w:lang w:eastAsia="es-ES"/>
              </w:rPr>
              <w:t xml:space="preserve">con agua </w:t>
            </w:r>
            <w:r w:rsidR="006E3378">
              <w:rPr>
                <w:lang w:eastAsia="es-ES"/>
              </w:rPr>
              <w:t>comprendió</w:t>
            </w:r>
            <w:r w:rsidR="00381C9D">
              <w:rPr>
                <w:lang w:eastAsia="es-ES"/>
              </w:rPr>
              <w:t xml:space="preserve"> desde la planta de la faena minera </w:t>
            </w:r>
            <w:r w:rsidR="006E3378">
              <w:rPr>
                <w:lang w:eastAsia="es-ES"/>
              </w:rPr>
              <w:t xml:space="preserve">hasta el poblado </w:t>
            </w:r>
            <w:r w:rsidR="00381C9D">
              <w:rPr>
                <w:lang w:eastAsia="es-ES"/>
              </w:rPr>
              <w:t>de E</w:t>
            </w:r>
            <w:r w:rsidR="006E3378">
              <w:rPr>
                <w:lang w:eastAsia="es-ES"/>
              </w:rPr>
              <w:t xml:space="preserve">l </w:t>
            </w:r>
            <w:r w:rsidR="00381C9D">
              <w:rPr>
                <w:lang w:eastAsia="es-ES"/>
              </w:rPr>
              <w:t>T</w:t>
            </w:r>
            <w:r w:rsidR="006E3378">
              <w:rPr>
                <w:lang w:eastAsia="es-ES"/>
              </w:rPr>
              <w:t>urco</w:t>
            </w:r>
            <w:r w:rsidR="00381C9D">
              <w:rPr>
                <w:lang w:eastAsia="es-ES"/>
              </w:rPr>
              <w:t xml:space="preserve"> y registros de riego de diciembre de 2018 (Tabla 1) en donde también se consigna que el riego consideró hasta el poblado El Turco (Ruta G-950).</w:t>
            </w:r>
          </w:p>
          <w:p w14:paraId="0AF95C46" w14:textId="6090409E" w:rsidR="00CF00EB" w:rsidRDefault="00CF00EB" w:rsidP="00CF00EB">
            <w:pPr>
              <w:pStyle w:val="Prrafodelista"/>
              <w:numPr>
                <w:ilvl w:val="0"/>
                <w:numId w:val="48"/>
              </w:numPr>
              <w:spacing w:before="80"/>
              <w:ind w:left="714" w:hanging="357"/>
              <w:contextualSpacing w:val="0"/>
              <w:rPr>
                <w:lang w:eastAsia="es-ES"/>
              </w:rPr>
            </w:pPr>
            <w:r>
              <w:t>Por medio de c</w:t>
            </w:r>
            <w:r>
              <w:rPr>
                <w:lang w:eastAsia="es-ES"/>
              </w:rPr>
              <w:t xml:space="preserve">arta de fecha 30 de octubre de 2019, el Titular adjunta antecedentes bibliográficos que se refieren a las ventajas y desventajas de la utilización de supresores de polvo en los caminos, principalmente </w:t>
            </w:r>
            <w:r w:rsidR="002528A7">
              <w:rPr>
                <w:lang w:eastAsia="es-ES"/>
              </w:rPr>
              <w:t>e</w:t>
            </w:r>
            <w:r>
              <w:rPr>
                <w:lang w:eastAsia="es-ES"/>
              </w:rPr>
              <w:t>n base a cloruros</w:t>
            </w:r>
            <w:r w:rsidR="00C41785">
              <w:rPr>
                <w:lang w:eastAsia="es-ES"/>
              </w:rPr>
              <w:t>. En base a los antecedentes consultados, el Titular hace presente el riesgo de usar supresores considerando que una gran parte del tramo de aplicación tiene una pendiente pronunciada, reiterando que debido a lo anterior la supresión de polvo se ha controlado aplicando solamente humectación.</w:t>
            </w:r>
          </w:p>
          <w:p w14:paraId="1F083C92" w14:textId="2F415756" w:rsidR="0093784A" w:rsidRPr="00AD31E3" w:rsidRDefault="00C41785" w:rsidP="00FB2037">
            <w:pPr>
              <w:pStyle w:val="Prrafodelista"/>
              <w:numPr>
                <w:ilvl w:val="0"/>
                <w:numId w:val="48"/>
              </w:numPr>
              <w:spacing w:before="80"/>
              <w:ind w:left="714" w:hanging="357"/>
              <w:contextualSpacing w:val="0"/>
              <w:rPr>
                <w:lang w:eastAsia="es-ES"/>
              </w:rPr>
            </w:pPr>
            <w:r>
              <w:t>Por medio de c</w:t>
            </w:r>
            <w:r>
              <w:rPr>
                <w:lang w:eastAsia="es-ES"/>
              </w:rPr>
              <w:t xml:space="preserve">arta de fecha 30 de octubre de 2019, el Titular informa que no obstante las desventajas que lo han llevado a no considerar la aplicación de supresores, realizará pruebas con el producto Clear Nic, respecto </w:t>
            </w:r>
            <w:r w:rsidR="00FB2037">
              <w:rPr>
                <w:lang w:eastAsia="es-ES"/>
              </w:rPr>
              <w:t>de</w:t>
            </w:r>
            <w:r>
              <w:rPr>
                <w:lang w:eastAsia="es-ES"/>
              </w:rPr>
              <w:t xml:space="preserve">l cual acompaña guía de despacho </w:t>
            </w:r>
            <w:r w:rsidR="005A0D85">
              <w:rPr>
                <w:lang w:eastAsia="es-ES"/>
              </w:rPr>
              <w:t xml:space="preserve">de fecha 28 de octubre de 2019 </w:t>
            </w:r>
            <w:r>
              <w:rPr>
                <w:lang w:eastAsia="es-ES"/>
              </w:rPr>
              <w:t>y hoja de seguridad de dicho producto</w:t>
            </w:r>
            <w:r w:rsidR="0093784A">
              <w:rPr>
                <w:lang w:eastAsia="es-ES"/>
              </w:rPr>
              <w:t>, en donde se señala que el uso de dicho producto es un agente de supresión de polvo cuyo uso implica ahorro significativo de agua</w:t>
            </w:r>
            <w:r>
              <w:rPr>
                <w:lang w:eastAsia="es-ES"/>
              </w:rPr>
              <w:t>.</w:t>
            </w:r>
            <w:r w:rsidR="00CF20D6">
              <w:rPr>
                <w:lang w:eastAsia="es-ES"/>
              </w:rPr>
              <w:t xml:space="preserve"> Señala además el Titular que informará a la SMA de los resultados de las pruebas y pasos a seguir en la materia.</w:t>
            </w:r>
          </w:p>
        </w:tc>
      </w:tr>
    </w:tbl>
    <w:p w14:paraId="663B5D8E" w14:textId="4BC0C401" w:rsidR="00114D42" w:rsidRDefault="00114D42">
      <w:pPr>
        <w:jc w:val="left"/>
        <w:rPr>
          <w:sz w:val="12"/>
        </w:rPr>
      </w:pPr>
    </w:p>
    <w:p w14:paraId="45AA7BF1" w14:textId="77777777" w:rsidR="00572FAD" w:rsidRDefault="00572FAD">
      <w:pPr>
        <w:jc w:val="left"/>
        <w:rPr>
          <w:sz w:val="12"/>
        </w:rPr>
      </w:pPr>
    </w:p>
    <w:p w14:paraId="386194A2" w14:textId="77777777" w:rsidR="00572FAD" w:rsidRDefault="00572FAD">
      <w:pPr>
        <w:jc w:val="left"/>
        <w:rPr>
          <w:sz w:val="12"/>
        </w:rPr>
      </w:pPr>
    </w:p>
    <w:p w14:paraId="1179DD25" w14:textId="77777777" w:rsidR="00F303AE" w:rsidRDefault="00F303AE">
      <w:pPr>
        <w:jc w:val="left"/>
        <w:rPr>
          <w:sz w:val="12"/>
        </w:rPr>
      </w:pPr>
      <w:r>
        <w:rPr>
          <w:sz w:val="12"/>
        </w:rPr>
        <w:br w:type="page"/>
      </w:r>
    </w:p>
    <w:p w14:paraId="2A193D28" w14:textId="38A9FC1F" w:rsidR="00F05562" w:rsidRPr="00CD3256" w:rsidRDefault="00F05562" w:rsidP="00F05562">
      <w:pPr>
        <w:pStyle w:val="Ttulo2"/>
        <w:spacing w:after="200"/>
        <w:ind w:left="578" w:hanging="578"/>
        <w:contextualSpacing w:val="0"/>
      </w:pPr>
      <w:bookmarkStart w:id="94" w:name="_Toc24022798"/>
      <w:r w:rsidRPr="006F050F">
        <w:lastRenderedPageBreak/>
        <w:t xml:space="preserve">Verificación de </w:t>
      </w:r>
      <w:r>
        <w:t xml:space="preserve">medidas de </w:t>
      </w:r>
      <w:r w:rsidR="00CD3256" w:rsidRPr="00CD3256">
        <w:t>recuperación de</w:t>
      </w:r>
      <w:r w:rsidR="009969CD" w:rsidRPr="00CD3256">
        <w:t xml:space="preserve"> suelo</w:t>
      </w:r>
      <w:bookmarkEnd w:id="94"/>
    </w:p>
    <w:tbl>
      <w:tblPr>
        <w:tblStyle w:val="Tablaconcuadrcula"/>
        <w:tblW w:w="13573" w:type="dxa"/>
        <w:jc w:val="center"/>
        <w:tblLook w:val="04A0" w:firstRow="1" w:lastRow="0" w:firstColumn="1" w:lastColumn="0" w:noHBand="0" w:noVBand="1"/>
      </w:tblPr>
      <w:tblGrid>
        <w:gridCol w:w="5434"/>
        <w:gridCol w:w="367"/>
        <w:gridCol w:w="3703"/>
        <w:gridCol w:w="4069"/>
      </w:tblGrid>
      <w:tr w:rsidR="008740D4" w:rsidRPr="00464CC2" w14:paraId="657F3124" w14:textId="77777777" w:rsidTr="00A6541C">
        <w:trPr>
          <w:jc w:val="center"/>
        </w:trPr>
        <w:tc>
          <w:tcPr>
            <w:tcW w:w="2137" w:type="pct"/>
            <w:gridSpan w:val="2"/>
          </w:tcPr>
          <w:p w14:paraId="5119AE1B" w14:textId="77777777" w:rsidR="008740D4" w:rsidRPr="00745BCC" w:rsidRDefault="008740D4" w:rsidP="00491A8B">
            <w:pPr>
              <w:rPr>
                <w:rFonts w:ascii="Calibri" w:eastAsia="Times New Roman" w:hAnsi="Calibri"/>
                <w:b/>
                <w:bCs/>
                <w:lang w:eastAsia="es-CL"/>
              </w:rPr>
            </w:pPr>
            <w:r w:rsidRPr="00745BCC">
              <w:rPr>
                <w:rFonts w:ascii="Calibri" w:eastAsia="Times New Roman" w:hAnsi="Calibri"/>
                <w:b/>
                <w:bCs/>
                <w:lang w:eastAsia="es-CL"/>
              </w:rPr>
              <w:t>Número de Hecho Constatado</w:t>
            </w:r>
            <w:r w:rsidRPr="00745BCC">
              <w:rPr>
                <w:rFonts w:ascii="Calibri" w:eastAsia="Times New Roman" w:hAnsi="Calibri"/>
                <w:lang w:eastAsia="es-CL"/>
              </w:rPr>
              <w:t>: 4</w:t>
            </w:r>
          </w:p>
        </w:tc>
        <w:tc>
          <w:tcPr>
            <w:tcW w:w="2863" w:type="pct"/>
            <w:gridSpan w:val="2"/>
          </w:tcPr>
          <w:p w14:paraId="61391248" w14:textId="77777777" w:rsidR="008740D4" w:rsidRPr="00745BCC" w:rsidRDefault="008740D4" w:rsidP="00491A8B">
            <w:pPr>
              <w:rPr>
                <w:rFonts w:ascii="Calibri" w:eastAsia="Times New Roman" w:hAnsi="Calibri"/>
                <w:b/>
                <w:bCs/>
                <w:lang w:eastAsia="es-CL"/>
              </w:rPr>
            </w:pPr>
            <w:r w:rsidRPr="00745BCC">
              <w:rPr>
                <w:rFonts w:ascii="Calibri" w:eastAsia="Times New Roman" w:hAnsi="Calibri"/>
                <w:b/>
                <w:bCs/>
                <w:lang w:eastAsia="es-CL"/>
              </w:rPr>
              <w:t>Estación</w:t>
            </w:r>
            <w:r w:rsidRPr="00745BCC">
              <w:rPr>
                <w:rFonts w:ascii="Calibri" w:eastAsia="Times New Roman" w:hAnsi="Calibri"/>
                <w:lang w:eastAsia="es-CL"/>
              </w:rPr>
              <w:t>: 5.</w:t>
            </w:r>
          </w:p>
        </w:tc>
      </w:tr>
      <w:tr w:rsidR="008740D4" w:rsidRPr="00464CC2" w14:paraId="3D4ACFAF" w14:textId="77777777" w:rsidTr="00491A8B">
        <w:trPr>
          <w:trHeight w:val="698"/>
          <w:jc w:val="center"/>
        </w:trPr>
        <w:tc>
          <w:tcPr>
            <w:tcW w:w="5000" w:type="pct"/>
            <w:gridSpan w:val="4"/>
          </w:tcPr>
          <w:p w14:paraId="5B8D1BE0" w14:textId="77777777" w:rsidR="008740D4" w:rsidRPr="00491A8B" w:rsidRDefault="008740D4" w:rsidP="00491A8B">
            <w:pPr>
              <w:rPr>
                <w:rFonts w:ascii="Calibri" w:eastAsia="Times New Roman" w:hAnsi="Calibri"/>
                <w:lang w:eastAsia="es-CL"/>
              </w:rPr>
            </w:pPr>
            <w:r w:rsidRPr="00491A8B">
              <w:rPr>
                <w:rFonts w:ascii="Calibri" w:eastAsia="Times New Roman" w:hAnsi="Calibri"/>
                <w:b/>
                <w:bCs/>
                <w:lang w:eastAsia="es-CL"/>
              </w:rPr>
              <w:t>Exigencia(s)</w:t>
            </w:r>
            <w:r w:rsidRPr="00491A8B">
              <w:rPr>
                <w:rFonts w:ascii="Calibri" w:eastAsia="Times New Roman" w:hAnsi="Calibri"/>
                <w:b/>
                <w:lang w:eastAsia="es-CL"/>
              </w:rPr>
              <w:t>:</w:t>
            </w:r>
          </w:p>
          <w:p w14:paraId="4F734C7F" w14:textId="12E11487" w:rsidR="008740D4" w:rsidRPr="00491A8B" w:rsidRDefault="00CD3256" w:rsidP="00A6541C">
            <w:pPr>
              <w:tabs>
                <w:tab w:val="left" w:pos="3330"/>
              </w:tabs>
              <w:spacing w:before="160"/>
              <w:rPr>
                <w:b/>
                <w:u w:val="single"/>
              </w:rPr>
            </w:pPr>
            <w:r w:rsidRPr="00491A8B">
              <w:rPr>
                <w:b/>
                <w:u w:val="single"/>
              </w:rPr>
              <w:t>Medidas de Reparación</w:t>
            </w:r>
          </w:p>
          <w:p w14:paraId="154A821A" w14:textId="68576FA5" w:rsidR="008740D4" w:rsidRPr="00491A8B" w:rsidRDefault="00CD3256" w:rsidP="00A6541C">
            <w:pPr>
              <w:tabs>
                <w:tab w:val="left" w:pos="3330"/>
              </w:tabs>
              <w:spacing w:before="240" w:after="120"/>
              <w:rPr>
                <w:b/>
              </w:rPr>
            </w:pPr>
            <w:r w:rsidRPr="00491A8B">
              <w:rPr>
                <w:b/>
              </w:rPr>
              <w:t>RCA N°131/2005, Considerando 6.3</w:t>
            </w:r>
          </w:p>
          <w:p w14:paraId="7D62ECC5" w14:textId="34BD5148" w:rsidR="00CD3256" w:rsidRPr="00491A8B" w:rsidRDefault="00CD3256" w:rsidP="00491A8B">
            <w:pPr>
              <w:tabs>
                <w:tab w:val="left" w:pos="3330"/>
              </w:tabs>
              <w:spacing w:before="120"/>
              <w:rPr>
                <w:i/>
              </w:rPr>
            </w:pPr>
            <w:r w:rsidRPr="00491A8B">
              <w:rPr>
                <w:i/>
              </w:rPr>
              <w:t>6.3.1 Medidas para la recuperación del suelo</w:t>
            </w:r>
          </w:p>
          <w:p w14:paraId="3554D4B5" w14:textId="77777777" w:rsidR="008740D4" w:rsidRDefault="00CD3256" w:rsidP="00A54794">
            <w:pPr>
              <w:tabs>
                <w:tab w:val="left" w:pos="3330"/>
              </w:tabs>
              <w:spacing w:before="80"/>
              <w:rPr>
                <w:i/>
              </w:rPr>
            </w:pPr>
            <w:r w:rsidRPr="00491A8B">
              <w:rPr>
                <w:i/>
              </w:rPr>
              <w:t>La capa removida con motivo de las actividades de habilitación para la extracción de arenas será alm</w:t>
            </w:r>
            <w:r w:rsidR="00A54794">
              <w:rPr>
                <w:i/>
              </w:rPr>
              <w:t>a</w:t>
            </w:r>
            <w:r w:rsidRPr="00491A8B">
              <w:rPr>
                <w:i/>
              </w:rPr>
              <w:t>cenada en lugares establecidos para ser utilizada en las obras incluidas en el Plan de Cierre.</w:t>
            </w:r>
          </w:p>
          <w:p w14:paraId="62CBBE27" w14:textId="40B55F00" w:rsidR="00B45405" w:rsidRPr="00491A8B" w:rsidRDefault="00A54794" w:rsidP="00214256">
            <w:pPr>
              <w:tabs>
                <w:tab w:val="left" w:pos="3330"/>
              </w:tabs>
              <w:spacing w:before="40"/>
              <w:rPr>
                <w:i/>
              </w:rPr>
            </w:pPr>
            <w:r>
              <w:rPr>
                <w:i/>
              </w:rPr>
              <w:t>Esta actividad tiene como objetivo principal el promover la recuperación y reconstitución de la cubierta vegetal del suelo, a través de la reutilización de la capa vegetal extraída.</w:t>
            </w:r>
          </w:p>
        </w:tc>
      </w:tr>
      <w:tr w:rsidR="008740D4" w:rsidRPr="00464CC2" w14:paraId="7F942173" w14:textId="77777777" w:rsidTr="00491A8B">
        <w:trPr>
          <w:trHeight w:val="144"/>
          <w:jc w:val="center"/>
        </w:trPr>
        <w:tc>
          <w:tcPr>
            <w:tcW w:w="5000" w:type="pct"/>
            <w:gridSpan w:val="4"/>
          </w:tcPr>
          <w:p w14:paraId="7A0E4D87" w14:textId="778BB97B" w:rsidR="008740D4" w:rsidRPr="008740D4" w:rsidRDefault="008740D4" w:rsidP="00491A8B">
            <w:pPr>
              <w:jc w:val="left"/>
              <w:rPr>
                <w:rFonts w:eastAsia="Times New Roman"/>
                <w:b/>
                <w:lang w:eastAsia="es-CL"/>
              </w:rPr>
            </w:pPr>
            <w:r w:rsidRPr="008740D4">
              <w:rPr>
                <w:rFonts w:eastAsia="Times New Roman"/>
                <w:b/>
                <w:bCs/>
                <w:lang w:eastAsia="es-CL"/>
              </w:rPr>
              <w:t>Hecho(s)</w:t>
            </w:r>
            <w:r w:rsidRPr="008740D4">
              <w:rPr>
                <w:rFonts w:eastAsia="Times New Roman"/>
                <w:b/>
                <w:lang w:eastAsia="es-CL"/>
              </w:rPr>
              <w:t>:</w:t>
            </w:r>
          </w:p>
          <w:p w14:paraId="11C135E6" w14:textId="16761AAC" w:rsidR="008740D4" w:rsidRPr="008740D4" w:rsidRDefault="008740D4" w:rsidP="00491A8B">
            <w:pPr>
              <w:spacing w:before="120"/>
            </w:pPr>
            <w:r>
              <w:t xml:space="preserve">En terreno, </w:t>
            </w:r>
            <w:r w:rsidRPr="008740D4">
              <w:t>Fiscalizadores de SERNAGEOMIN constataron los siguientes hechos:</w:t>
            </w:r>
          </w:p>
          <w:p w14:paraId="3C3D63CA" w14:textId="58D03801" w:rsidR="008740D4" w:rsidRPr="008740D4" w:rsidRDefault="008740D4" w:rsidP="00A6541C">
            <w:pPr>
              <w:pStyle w:val="Prrafodelista"/>
              <w:numPr>
                <w:ilvl w:val="0"/>
                <w:numId w:val="43"/>
              </w:numPr>
              <w:spacing w:before="80"/>
              <w:ind w:left="357" w:hanging="357"/>
              <w:contextualSpacing w:val="0"/>
            </w:pPr>
            <w:r w:rsidRPr="008740D4">
              <w:t xml:space="preserve">Se constató </w:t>
            </w:r>
            <w:r>
              <w:t>que el acopio de tierra vegetal se realiza en forma diferenciada del acopio de material estéril</w:t>
            </w:r>
            <w:r w:rsidR="00F92AC9">
              <w:t xml:space="preserve"> (Figura </w:t>
            </w:r>
            <w:r w:rsidR="00936CEC">
              <w:t>5</w:t>
            </w:r>
            <w:r w:rsidR="00F92AC9">
              <w:t xml:space="preserve"> y Fotografía 2)</w:t>
            </w:r>
            <w:r w:rsidRPr="008740D4">
              <w:t>.</w:t>
            </w:r>
          </w:p>
          <w:p w14:paraId="5A86C72E" w14:textId="6F9BFC40" w:rsidR="001313C1" w:rsidRPr="00214256" w:rsidRDefault="008740D4" w:rsidP="00214256">
            <w:pPr>
              <w:pStyle w:val="Prrafodelista"/>
              <w:numPr>
                <w:ilvl w:val="0"/>
                <w:numId w:val="43"/>
              </w:numPr>
              <w:spacing w:before="120"/>
              <w:contextualSpacing w:val="0"/>
            </w:pPr>
            <w:r w:rsidRPr="00B45405">
              <w:t>Se consultó por la última extracción de tierra vegetal, a lo que el Sr. Sergio Barrios, Jefe de Planta Faena El Turco, indicó que ello se realizó en febrero de 2018.</w:t>
            </w:r>
          </w:p>
        </w:tc>
      </w:tr>
      <w:tr w:rsidR="00F92AC9" w:rsidRPr="00464CC2" w14:paraId="218EDC44" w14:textId="77777777" w:rsidTr="00491A8B">
        <w:trPr>
          <w:trHeight w:val="144"/>
          <w:jc w:val="center"/>
        </w:trPr>
        <w:tc>
          <w:tcPr>
            <w:tcW w:w="5000" w:type="pct"/>
            <w:gridSpan w:val="4"/>
          </w:tcPr>
          <w:p w14:paraId="19711066" w14:textId="7F24B8AE" w:rsidR="00F92AC9" w:rsidRPr="008740D4" w:rsidRDefault="00F92AC9" w:rsidP="00F92AC9">
            <w:pPr>
              <w:jc w:val="center"/>
              <w:rPr>
                <w:rFonts w:eastAsia="Times New Roman"/>
                <w:b/>
                <w:bCs/>
                <w:lang w:eastAsia="es-CL"/>
              </w:rPr>
            </w:pPr>
            <w:r>
              <w:rPr>
                <w:rFonts w:eastAsia="Times New Roman"/>
                <w:b/>
                <w:bCs/>
                <w:lang w:eastAsia="es-CL"/>
              </w:rPr>
              <w:t>Registros</w:t>
            </w:r>
          </w:p>
        </w:tc>
      </w:tr>
      <w:tr w:rsidR="00A6541C" w:rsidRPr="00464CC2" w14:paraId="367344D7" w14:textId="77777777" w:rsidTr="00A6541C">
        <w:trPr>
          <w:trHeight w:val="144"/>
          <w:jc w:val="center"/>
        </w:trPr>
        <w:tc>
          <w:tcPr>
            <w:tcW w:w="2002" w:type="pct"/>
          </w:tcPr>
          <w:p w14:paraId="6F1376AC" w14:textId="31729CFB" w:rsidR="00A6541C" w:rsidRPr="00F92AC9" w:rsidRDefault="00A6541C" w:rsidP="00A6541C">
            <w:pPr>
              <w:jc w:val="center"/>
              <w:rPr>
                <w:rFonts w:eastAsia="Times New Roman"/>
                <w:bCs/>
                <w:lang w:eastAsia="es-CL"/>
              </w:rPr>
            </w:pPr>
            <w:r>
              <w:rPr>
                <w:noProof/>
                <w:lang w:eastAsia="es-CL"/>
              </w:rPr>
              <mc:AlternateContent>
                <mc:Choice Requires="wps">
                  <w:drawing>
                    <wp:anchor distT="0" distB="0" distL="114300" distR="114300" simplePos="0" relativeHeight="251663360" behindDoc="0" locked="0" layoutInCell="1" allowOverlap="1" wp14:anchorId="6EA7D4A1" wp14:editId="2745EF28">
                      <wp:simplePos x="0" y="0"/>
                      <wp:positionH relativeFrom="column">
                        <wp:posOffset>2336165</wp:posOffset>
                      </wp:positionH>
                      <wp:positionV relativeFrom="paragraph">
                        <wp:posOffset>1793875</wp:posOffset>
                      </wp:positionV>
                      <wp:extent cx="820420" cy="505460"/>
                      <wp:effectExtent l="247650" t="0" r="17780" b="27940"/>
                      <wp:wrapNone/>
                      <wp:docPr id="9" name="Llamada con línea 1 9"/>
                      <wp:cNvGraphicFramePr/>
                      <a:graphic xmlns:a="http://schemas.openxmlformats.org/drawingml/2006/main">
                        <a:graphicData uri="http://schemas.microsoft.com/office/word/2010/wordprocessingShape">
                          <wps:wsp>
                            <wps:cNvSpPr/>
                            <wps:spPr>
                              <a:xfrm>
                                <a:off x="0" y="0"/>
                                <a:ext cx="820420" cy="505460"/>
                              </a:xfrm>
                              <a:prstGeom prst="borderCallout1">
                                <a:avLst>
                                  <a:gd name="adj1" fmla="val 47697"/>
                                  <a:gd name="adj2" fmla="val -206"/>
                                  <a:gd name="adj3" fmla="val 27513"/>
                                  <a:gd name="adj4" fmla="val -25381"/>
                                </a:avLst>
                              </a:prstGeom>
                              <a:noFill/>
                              <a:ln>
                                <a:solidFill>
                                  <a:srgbClr val="FFFF00"/>
                                </a:solidFill>
                                <a:tailEnd type="stealth"/>
                              </a:ln>
                            </wps:spPr>
                            <wps:style>
                              <a:lnRef idx="2">
                                <a:schemeClr val="accent1">
                                  <a:shade val="50000"/>
                                </a:schemeClr>
                              </a:lnRef>
                              <a:fillRef idx="1">
                                <a:schemeClr val="accent1"/>
                              </a:fillRef>
                              <a:effectRef idx="0">
                                <a:schemeClr val="accent1"/>
                              </a:effectRef>
                              <a:fontRef idx="minor">
                                <a:schemeClr val="lt1"/>
                              </a:fontRef>
                            </wps:style>
                            <wps:txbx>
                              <w:txbxContent>
                                <w:p w14:paraId="3E75DCEE" w14:textId="5FAFF4F4" w:rsidR="00292E11" w:rsidRPr="00A6541C" w:rsidRDefault="00292E11" w:rsidP="00A6541C">
                                  <w:pPr>
                                    <w:jc w:val="center"/>
                                    <w:rPr>
                                      <w:b/>
                                      <w:sz w:val="16"/>
                                    </w:rPr>
                                  </w:pPr>
                                  <w:r>
                                    <w:rPr>
                                      <w:b/>
                                      <w:sz w:val="16"/>
                                    </w:rPr>
                                    <w:t>Límite RCA sector Turco Sur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A7D4A1"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Llamada con línea 1 9" o:spid="_x0000_s1027" type="#_x0000_t47" style="position:absolute;left:0;text-align:left;margin-left:183.95pt;margin-top:141.25pt;width:64.6pt;height:39.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" adj="-5482,5943,-44,10303" filled="f" strokecolor="yellow" strokeweight="2pt">
                      <v:stroke startarrow="classic"/>
                      <v:textbox>
                        <w:txbxContent>
                          <w:p w14:paraId="3E75DCEE" w14:textId="5FAFF4F4" w:rsidR="00292E11" w:rsidRPr="00A6541C" w:rsidRDefault="00292E11" w:rsidP="00A6541C">
                            <w:pPr>
                              <w:jc w:val="center"/>
                              <w:rPr>
                                <w:b/>
                                <w:sz w:val="16"/>
                              </w:rPr>
                            </w:pPr>
                            <w:r>
                              <w:rPr>
                                <w:b/>
                                <w:sz w:val="16"/>
                              </w:rPr>
                              <w:t>Límite RCA sector Turco Sur</w:t>
                            </w:r>
                          </w:p>
                        </w:txbxContent>
                      </v:textbox>
                    </v:shape>
                  </w:pict>
                </mc:Fallback>
              </mc:AlternateContent>
            </w:r>
            <w:r>
              <w:rPr>
                <w:noProof/>
                <w:lang w:eastAsia="es-CL"/>
              </w:rPr>
              <mc:AlternateContent>
                <mc:Choice Requires="wps">
                  <w:drawing>
                    <wp:anchor distT="0" distB="0" distL="114300" distR="114300" simplePos="0" relativeHeight="251662336" behindDoc="0" locked="0" layoutInCell="1" allowOverlap="1" wp14:anchorId="13A3E2A3" wp14:editId="1B406AA3">
                      <wp:simplePos x="0" y="0"/>
                      <wp:positionH relativeFrom="column">
                        <wp:posOffset>307340</wp:posOffset>
                      </wp:positionH>
                      <wp:positionV relativeFrom="paragraph">
                        <wp:posOffset>227330</wp:posOffset>
                      </wp:positionV>
                      <wp:extent cx="820420" cy="361950"/>
                      <wp:effectExtent l="0" t="0" r="55880" b="895350"/>
                      <wp:wrapNone/>
                      <wp:docPr id="8" name="Llamada con línea 1 8"/>
                      <wp:cNvGraphicFramePr/>
                      <a:graphic xmlns:a="http://schemas.openxmlformats.org/drawingml/2006/main">
                        <a:graphicData uri="http://schemas.microsoft.com/office/word/2010/wordprocessingShape">
                          <wps:wsp>
                            <wps:cNvSpPr/>
                            <wps:spPr>
                              <a:xfrm>
                                <a:off x="0" y="0"/>
                                <a:ext cx="820420" cy="361950"/>
                              </a:xfrm>
                              <a:prstGeom prst="borderCallout1">
                                <a:avLst>
                                  <a:gd name="adj1" fmla="val 102960"/>
                                  <a:gd name="adj2" fmla="val 50878"/>
                                  <a:gd name="adj3" fmla="val 330112"/>
                                  <a:gd name="adj4" fmla="val 95362"/>
                                </a:avLst>
                              </a:prstGeom>
                              <a:noFill/>
                              <a:ln>
                                <a:solidFill>
                                  <a:srgbClr val="FFFF00"/>
                                </a:solidFill>
                                <a:tailEnd type="stealth"/>
                              </a:ln>
                            </wps:spPr>
                            <wps:style>
                              <a:lnRef idx="2">
                                <a:schemeClr val="accent1">
                                  <a:shade val="50000"/>
                                </a:schemeClr>
                              </a:lnRef>
                              <a:fillRef idx="1">
                                <a:schemeClr val="accent1"/>
                              </a:fillRef>
                              <a:effectRef idx="0">
                                <a:schemeClr val="accent1"/>
                              </a:effectRef>
                              <a:fontRef idx="minor">
                                <a:schemeClr val="lt1"/>
                              </a:fontRef>
                            </wps:style>
                            <wps:txbx>
                              <w:txbxContent>
                                <w:p w14:paraId="33C5D96E" w14:textId="49D5274E" w:rsidR="00292E11" w:rsidRPr="00A6541C" w:rsidRDefault="00292E11" w:rsidP="00A6541C">
                                  <w:pPr>
                                    <w:jc w:val="center"/>
                                    <w:rPr>
                                      <w:b/>
                                      <w:sz w:val="16"/>
                                    </w:rPr>
                                  </w:pPr>
                                  <w:r>
                                    <w:rPr>
                                      <w:b/>
                                      <w:sz w:val="16"/>
                                    </w:rPr>
                                    <w:t>Sector de explotación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A3E2A3" id="Llamada con línea 1 8" o:spid="_x0000_s1028" type="#_x0000_t47" style="position:absolute;left:0;text-align:left;margin-left:24.2pt;margin-top:17.9pt;width:64.6pt;height:2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" adj="20598,71304,10990,22239" filled="f" strokecolor="yellow" strokeweight="2pt">
                      <v:stroke startarrow="classic"/>
                      <v:textbox>
                        <w:txbxContent>
                          <w:p w14:paraId="33C5D96E" w14:textId="49D5274E" w:rsidR="00292E11" w:rsidRPr="00A6541C" w:rsidRDefault="00292E11" w:rsidP="00A6541C">
                            <w:pPr>
                              <w:jc w:val="center"/>
                              <w:rPr>
                                <w:b/>
                                <w:sz w:val="16"/>
                              </w:rPr>
                            </w:pPr>
                            <w:r>
                              <w:rPr>
                                <w:b/>
                                <w:sz w:val="16"/>
                              </w:rPr>
                              <w:t>Sector de explotación</w:t>
                            </w:r>
                          </w:p>
                        </w:txbxContent>
                      </v:textbox>
                      <o:callout v:ext="edit" minusx="t" minusy="t"/>
                    </v:shape>
                  </w:pict>
                </mc:Fallback>
              </mc:AlternateContent>
            </w:r>
            <w:r>
              <w:rPr>
                <w:noProof/>
                <w:lang w:eastAsia="es-CL"/>
              </w:rPr>
              <mc:AlternateContent>
                <mc:Choice Requires="wps">
                  <w:drawing>
                    <wp:anchor distT="0" distB="0" distL="114300" distR="114300" simplePos="0" relativeHeight="251653120" behindDoc="0" locked="0" layoutInCell="1" allowOverlap="1" wp14:anchorId="6D51A0C3" wp14:editId="1CF213AE">
                      <wp:simplePos x="0" y="0"/>
                      <wp:positionH relativeFrom="column">
                        <wp:posOffset>2336165</wp:posOffset>
                      </wp:positionH>
                      <wp:positionV relativeFrom="paragraph">
                        <wp:posOffset>1027430</wp:posOffset>
                      </wp:positionV>
                      <wp:extent cx="820420" cy="361950"/>
                      <wp:effectExtent l="552450" t="0" r="17780" b="19050"/>
                      <wp:wrapNone/>
                      <wp:docPr id="7" name="Llamada con línea 1 7"/>
                      <wp:cNvGraphicFramePr/>
                      <a:graphic xmlns:a="http://schemas.openxmlformats.org/drawingml/2006/main">
                        <a:graphicData uri="http://schemas.microsoft.com/office/word/2010/wordprocessingShape">
                          <wps:wsp>
                            <wps:cNvSpPr/>
                            <wps:spPr>
                              <a:xfrm>
                                <a:off x="0" y="0"/>
                                <a:ext cx="820420" cy="361950"/>
                              </a:xfrm>
                              <a:prstGeom prst="borderCallout1">
                                <a:avLst>
                                  <a:gd name="adj1" fmla="val 97697"/>
                                  <a:gd name="adj2" fmla="val 4438"/>
                                  <a:gd name="adj3" fmla="val 66954"/>
                                  <a:gd name="adj4" fmla="val -62533"/>
                                </a:avLst>
                              </a:prstGeom>
                              <a:noFill/>
                              <a:ln>
                                <a:solidFill>
                                  <a:srgbClr val="FFFF00"/>
                                </a:solidFill>
                                <a:tailEnd type="stealth"/>
                              </a:ln>
                            </wps:spPr>
                            <wps:style>
                              <a:lnRef idx="2">
                                <a:schemeClr val="accent1">
                                  <a:shade val="50000"/>
                                </a:schemeClr>
                              </a:lnRef>
                              <a:fillRef idx="1">
                                <a:schemeClr val="accent1"/>
                              </a:fillRef>
                              <a:effectRef idx="0">
                                <a:schemeClr val="accent1"/>
                              </a:effectRef>
                              <a:fontRef idx="minor">
                                <a:schemeClr val="lt1"/>
                              </a:fontRef>
                            </wps:style>
                            <wps:txbx>
                              <w:txbxContent>
                                <w:p w14:paraId="350BF0DB" w14:textId="6FA9D831" w:rsidR="00292E11" w:rsidRPr="00A6541C" w:rsidRDefault="00292E11" w:rsidP="00A6541C">
                                  <w:pPr>
                                    <w:jc w:val="center"/>
                                    <w:rPr>
                                      <w:b/>
                                      <w:sz w:val="16"/>
                                    </w:rPr>
                                  </w:pPr>
                                  <w:r w:rsidRPr="00A6541C">
                                    <w:rPr>
                                      <w:b/>
                                      <w:sz w:val="16"/>
                                    </w:rPr>
                                    <w:t>Acopio</w:t>
                                  </w:r>
                                  <w:r>
                                    <w:rPr>
                                      <w:b/>
                                      <w:sz w:val="16"/>
                                    </w:rPr>
                                    <w:t xml:space="preserve"> tierra vegetal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51A0C3" id="Llamada con línea 1 7" o:spid="_x0000_s1029" type="#_x0000_t47" style="position:absolute;left:0;text-align:left;margin-left:183.95pt;margin-top:80.9pt;width:64.6pt;height:28.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" adj="-13507,14462,959,21103" filled="f" strokecolor="yellow" strokeweight="2pt">
                      <v:stroke startarrow="classic"/>
                      <v:textbox>
                        <w:txbxContent>
                          <w:p w14:paraId="350BF0DB" w14:textId="6FA9D831" w:rsidR="00292E11" w:rsidRPr="00A6541C" w:rsidRDefault="00292E11" w:rsidP="00A6541C">
                            <w:pPr>
                              <w:jc w:val="center"/>
                              <w:rPr>
                                <w:b/>
                                <w:sz w:val="16"/>
                              </w:rPr>
                            </w:pPr>
                            <w:r w:rsidRPr="00A6541C">
                              <w:rPr>
                                <w:b/>
                                <w:sz w:val="16"/>
                              </w:rPr>
                              <w:t>Acopio</w:t>
                            </w:r>
                            <w:r>
                              <w:rPr>
                                <w:b/>
                                <w:sz w:val="16"/>
                              </w:rPr>
                              <w:t xml:space="preserve"> tierra vegetal</w:t>
                            </w:r>
                          </w:p>
                        </w:txbxContent>
                      </v:textbox>
                    </v:shape>
                  </w:pict>
                </mc:Fallback>
              </mc:AlternateContent>
            </w:r>
            <w:r>
              <w:rPr>
                <w:noProof/>
                <w:lang w:eastAsia="es-CL"/>
              </w:rPr>
              <w:drawing>
                <wp:inline distT="0" distB="0" distL="0" distR="0" wp14:anchorId="3DFB4642" wp14:editId="3B29AEF1">
                  <wp:extent cx="3135600" cy="2480400"/>
                  <wp:effectExtent l="0" t="0" r="825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3135600" cy="2480400"/>
                          </a:xfrm>
                          <a:prstGeom prst="rect">
                            <a:avLst/>
                          </a:prstGeom>
                        </pic:spPr>
                      </pic:pic>
                    </a:graphicData>
                  </a:graphic>
                </wp:inline>
              </w:drawing>
            </w:r>
          </w:p>
        </w:tc>
        <w:tc>
          <w:tcPr>
            <w:tcW w:w="2998" w:type="pct"/>
            <w:gridSpan w:val="3"/>
            <w:vAlign w:val="center"/>
          </w:tcPr>
          <w:p w14:paraId="532E68B2" w14:textId="7088214E" w:rsidR="00A6541C" w:rsidRPr="00F92AC9" w:rsidRDefault="00A6541C" w:rsidP="00A6541C">
            <w:pPr>
              <w:jc w:val="center"/>
              <w:rPr>
                <w:rFonts w:eastAsia="Times New Roman"/>
                <w:bCs/>
                <w:lang w:eastAsia="es-CL"/>
              </w:rPr>
            </w:pPr>
            <w:r>
              <w:rPr>
                <w:rFonts w:cstheme="minorHAnsi"/>
                <w:noProof/>
                <w:lang w:eastAsia="es-CL"/>
              </w:rPr>
              <mc:AlternateContent>
                <mc:Choice Requires="wps">
                  <w:drawing>
                    <wp:anchor distT="0" distB="0" distL="114300" distR="114300" simplePos="0" relativeHeight="251652096" behindDoc="0" locked="0" layoutInCell="1" allowOverlap="1" wp14:anchorId="0BC65727" wp14:editId="164F0921">
                      <wp:simplePos x="0" y="0"/>
                      <wp:positionH relativeFrom="column">
                        <wp:posOffset>3893820</wp:posOffset>
                      </wp:positionH>
                      <wp:positionV relativeFrom="paragraph">
                        <wp:posOffset>827405</wp:posOffset>
                      </wp:positionV>
                      <wp:extent cx="1139190" cy="294640"/>
                      <wp:effectExtent l="0" t="0" r="0" b="0"/>
                      <wp:wrapNone/>
                      <wp:docPr id="4" name="Rectángulo 4"/>
                      <wp:cNvGraphicFramePr/>
                      <a:graphic xmlns:a="http://schemas.openxmlformats.org/drawingml/2006/main">
                        <a:graphicData uri="http://schemas.microsoft.com/office/word/2010/wordprocessingShape">
                          <wps:wsp>
                            <wps:cNvSpPr/>
                            <wps:spPr>
                              <a:xfrm>
                                <a:off x="0" y="0"/>
                                <a:ext cx="1139190" cy="2946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7F6070A" w14:textId="6313D3A3" w:rsidR="00292E11" w:rsidRPr="0012642F" w:rsidRDefault="00292E11" w:rsidP="00A6541C">
                                  <w:pPr>
                                    <w:jc w:val="center"/>
                                    <w:rPr>
                                      <w:rFonts w:ascii="Arial" w:hAnsi="Arial" w:cs="Arial"/>
                                      <w:b/>
                                      <w:color w:val="FFFF00"/>
                                      <w:sz w:val="17"/>
                                      <w:szCs w:val="17"/>
                                    </w:rPr>
                                  </w:pPr>
                                  <w:r w:rsidRPr="0012642F">
                                    <w:rPr>
                                      <w:rFonts w:ascii="Arial" w:hAnsi="Arial" w:cs="Arial"/>
                                      <w:b/>
                                      <w:color w:val="FFFF00"/>
                                      <w:sz w:val="17"/>
                                      <w:szCs w:val="17"/>
                                    </w:rPr>
                                    <w:t>20/06/2018-1</w:t>
                                  </w:r>
                                  <w:r>
                                    <w:rPr>
                                      <w:rFonts w:ascii="Arial" w:hAnsi="Arial" w:cs="Arial"/>
                                      <w:b/>
                                      <w:color w:val="FFFF00"/>
                                      <w:sz w:val="17"/>
                                      <w:szCs w:val="17"/>
                                    </w:rPr>
                                    <w:t>4</w:t>
                                  </w:r>
                                  <w:r w:rsidRPr="0012642F">
                                    <w:rPr>
                                      <w:rFonts w:ascii="Arial" w:hAnsi="Arial" w:cs="Arial"/>
                                      <w:b/>
                                      <w:color w:val="FFFF00"/>
                                      <w:sz w:val="17"/>
                                      <w:szCs w:val="17"/>
                                    </w:rPr>
                                    <w:t>:</w:t>
                                  </w:r>
                                  <w:r>
                                    <w:rPr>
                                      <w:rFonts w:ascii="Arial" w:hAnsi="Arial" w:cs="Arial"/>
                                      <w:b/>
                                      <w:color w:val="FFFF00"/>
                                      <w:sz w:val="17"/>
                                      <w:szCs w:val="17"/>
                                    </w:rPr>
                                    <w:t>00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C65727" id="Rectángulo 4" o:spid="_x0000_s1030" style="position:absolute;left:0;text-align:left;margin-left:306.6pt;margin-top:65.15pt;width:89.7pt;height:23.2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" filled="f" stroked="f" strokeweight="2pt">
                      <v:textbox>
                        <w:txbxContent>
                          <w:p w14:paraId="47F6070A" w14:textId="6313D3A3" w:rsidR="00292E11" w:rsidRPr="0012642F" w:rsidRDefault="00292E11" w:rsidP="00A6541C">
                            <w:pPr>
                              <w:jc w:val="center"/>
                              <w:rPr>
                                <w:rFonts w:ascii="Arial" w:hAnsi="Arial" w:cs="Arial"/>
                                <w:b/>
                                <w:color w:val="FFFF00"/>
                                <w:sz w:val="17"/>
                                <w:szCs w:val="17"/>
                              </w:rPr>
                            </w:pPr>
                            <w:r w:rsidRPr="0012642F">
                              <w:rPr>
                                <w:rFonts w:ascii="Arial" w:hAnsi="Arial" w:cs="Arial"/>
                                <w:b/>
                                <w:color w:val="FFFF00"/>
                                <w:sz w:val="17"/>
                                <w:szCs w:val="17"/>
                              </w:rPr>
                              <w:t>20/06/2018-1</w:t>
                            </w:r>
                            <w:r>
                              <w:rPr>
                                <w:rFonts w:ascii="Arial" w:hAnsi="Arial" w:cs="Arial"/>
                                <w:b/>
                                <w:color w:val="FFFF00"/>
                                <w:sz w:val="17"/>
                                <w:szCs w:val="17"/>
                              </w:rPr>
                              <w:t>4</w:t>
                            </w:r>
                            <w:r w:rsidRPr="0012642F">
                              <w:rPr>
                                <w:rFonts w:ascii="Arial" w:hAnsi="Arial" w:cs="Arial"/>
                                <w:b/>
                                <w:color w:val="FFFF00"/>
                                <w:sz w:val="17"/>
                                <w:szCs w:val="17"/>
                              </w:rPr>
                              <w:t>:</w:t>
                            </w:r>
                            <w:r>
                              <w:rPr>
                                <w:rFonts w:ascii="Arial" w:hAnsi="Arial" w:cs="Arial"/>
                                <w:b/>
                                <w:color w:val="FFFF00"/>
                                <w:sz w:val="17"/>
                                <w:szCs w:val="17"/>
                              </w:rPr>
                              <w:t>00</w:t>
                            </w:r>
                          </w:p>
                        </w:txbxContent>
                      </v:textbox>
                    </v:rect>
                  </w:pict>
                </mc:Fallback>
              </mc:AlternateContent>
            </w:r>
            <w:r w:rsidRPr="00A6541C">
              <w:rPr>
                <w:rFonts w:eastAsia="Times New Roman"/>
                <w:bCs/>
                <w:noProof/>
                <w:lang w:eastAsia="es-CL"/>
              </w:rPr>
              <w:drawing>
                <wp:inline distT="0" distB="0" distL="0" distR="0" wp14:anchorId="50FF8F17" wp14:editId="2F12C61A">
                  <wp:extent cx="5028308" cy="1104900"/>
                  <wp:effectExtent l="0" t="0" r="1270" b="0"/>
                  <wp:docPr id="3" name="Imagen 3" descr="C:\Users\rodrigo.garcia\Desktop\DSC075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odrigo.garcia\Desktop\DSC07566.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028308" cy="1104900"/>
                          </a:xfrm>
                          <a:prstGeom prst="rect">
                            <a:avLst/>
                          </a:prstGeom>
                          <a:noFill/>
                          <a:ln>
                            <a:noFill/>
                          </a:ln>
                        </pic:spPr>
                      </pic:pic>
                    </a:graphicData>
                  </a:graphic>
                </wp:inline>
              </w:drawing>
            </w:r>
          </w:p>
        </w:tc>
      </w:tr>
      <w:tr w:rsidR="00A6541C" w:rsidRPr="00464CC2" w14:paraId="55921FEE" w14:textId="77777777" w:rsidTr="00A6541C">
        <w:trPr>
          <w:trHeight w:val="144"/>
          <w:jc w:val="center"/>
        </w:trPr>
        <w:tc>
          <w:tcPr>
            <w:tcW w:w="2002" w:type="pct"/>
          </w:tcPr>
          <w:p w14:paraId="30AEE25E" w14:textId="19CCB2A0" w:rsidR="00A6541C" w:rsidRPr="00A6541C" w:rsidRDefault="00A6541C" w:rsidP="00936CEC">
            <w:pPr>
              <w:jc w:val="left"/>
              <w:rPr>
                <w:rFonts w:eastAsia="Times New Roman"/>
                <w:b/>
                <w:bCs/>
                <w:sz w:val="18"/>
                <w:szCs w:val="18"/>
                <w:lang w:eastAsia="es-CL"/>
              </w:rPr>
            </w:pPr>
            <w:r w:rsidRPr="00A6541C">
              <w:rPr>
                <w:rFonts w:eastAsia="Times New Roman"/>
                <w:b/>
                <w:bCs/>
                <w:sz w:val="18"/>
                <w:szCs w:val="18"/>
                <w:lang w:eastAsia="es-CL"/>
              </w:rPr>
              <w:t xml:space="preserve">Figura </w:t>
            </w:r>
            <w:r w:rsidR="00936CEC">
              <w:rPr>
                <w:rFonts w:eastAsia="Times New Roman"/>
                <w:b/>
                <w:bCs/>
                <w:sz w:val="18"/>
                <w:szCs w:val="18"/>
                <w:lang w:eastAsia="es-CL"/>
              </w:rPr>
              <w:t>5</w:t>
            </w:r>
          </w:p>
        </w:tc>
        <w:tc>
          <w:tcPr>
            <w:tcW w:w="1499" w:type="pct"/>
            <w:gridSpan w:val="2"/>
          </w:tcPr>
          <w:p w14:paraId="7C84DDC7" w14:textId="6105AD46" w:rsidR="00A6541C" w:rsidRPr="00A6541C" w:rsidRDefault="00A6541C" w:rsidP="00A6541C">
            <w:pPr>
              <w:jc w:val="left"/>
              <w:rPr>
                <w:rFonts w:eastAsia="Times New Roman"/>
                <w:bCs/>
                <w:sz w:val="18"/>
                <w:szCs w:val="18"/>
                <w:lang w:eastAsia="es-CL"/>
              </w:rPr>
            </w:pPr>
            <w:r w:rsidRPr="00A6541C">
              <w:rPr>
                <w:rFonts w:cstheme="minorHAnsi"/>
                <w:b/>
                <w:sz w:val="18"/>
                <w:szCs w:val="18"/>
              </w:rPr>
              <w:t>Fotografía 2</w:t>
            </w:r>
          </w:p>
        </w:tc>
        <w:tc>
          <w:tcPr>
            <w:tcW w:w="1499" w:type="pct"/>
          </w:tcPr>
          <w:p w14:paraId="2836B388" w14:textId="453B8240" w:rsidR="00A6541C" w:rsidRPr="00A6541C" w:rsidRDefault="00A6541C" w:rsidP="00A6541C">
            <w:pPr>
              <w:jc w:val="left"/>
              <w:rPr>
                <w:rFonts w:eastAsia="Times New Roman"/>
                <w:bCs/>
                <w:sz w:val="18"/>
                <w:szCs w:val="18"/>
                <w:lang w:eastAsia="es-CL"/>
              </w:rPr>
            </w:pPr>
            <w:r w:rsidRPr="00A6541C">
              <w:rPr>
                <w:rFonts w:cstheme="minorHAnsi"/>
                <w:b/>
                <w:sz w:val="18"/>
                <w:szCs w:val="18"/>
              </w:rPr>
              <w:t xml:space="preserve">Fecha: </w:t>
            </w:r>
            <w:r w:rsidRPr="00A6541C">
              <w:rPr>
                <w:rFonts w:cstheme="minorHAnsi"/>
                <w:sz w:val="18"/>
                <w:szCs w:val="18"/>
              </w:rPr>
              <w:t>20 de junio 2018</w:t>
            </w:r>
          </w:p>
        </w:tc>
      </w:tr>
      <w:tr w:rsidR="00A6541C" w:rsidRPr="00464CC2" w14:paraId="4488E18D" w14:textId="77777777" w:rsidTr="00A6541C">
        <w:trPr>
          <w:trHeight w:val="144"/>
          <w:jc w:val="center"/>
        </w:trPr>
        <w:tc>
          <w:tcPr>
            <w:tcW w:w="2002" w:type="pct"/>
          </w:tcPr>
          <w:p w14:paraId="650B552B" w14:textId="0038641A" w:rsidR="00A6541C" w:rsidRPr="00A6541C" w:rsidRDefault="00A6541C" w:rsidP="00A6541C">
            <w:pPr>
              <w:rPr>
                <w:rFonts w:eastAsia="Times New Roman"/>
                <w:b/>
                <w:bCs/>
                <w:sz w:val="18"/>
                <w:szCs w:val="18"/>
                <w:lang w:eastAsia="es-CL"/>
              </w:rPr>
            </w:pPr>
            <w:r w:rsidRPr="00A6541C">
              <w:rPr>
                <w:rFonts w:cstheme="minorHAnsi"/>
                <w:b/>
                <w:sz w:val="18"/>
                <w:szCs w:val="18"/>
              </w:rPr>
              <w:t xml:space="preserve">Descripción del medio de prueba: </w:t>
            </w:r>
            <w:r w:rsidRPr="00A6541C">
              <w:rPr>
                <w:rFonts w:cstheme="minorHAnsi"/>
                <w:sz w:val="18"/>
                <w:szCs w:val="18"/>
              </w:rPr>
              <w:t>E</w:t>
            </w:r>
            <w:r>
              <w:rPr>
                <w:rFonts w:cstheme="minorHAnsi"/>
                <w:sz w:val="18"/>
                <w:szCs w:val="18"/>
              </w:rPr>
              <w:t>n la imagen</w:t>
            </w:r>
            <w:r w:rsidRPr="00A6541C">
              <w:rPr>
                <w:rFonts w:cstheme="minorHAnsi"/>
                <w:sz w:val="18"/>
                <w:szCs w:val="18"/>
              </w:rPr>
              <w:t xml:space="preserve"> se aprecia la ubi</w:t>
            </w:r>
            <w:r>
              <w:rPr>
                <w:rFonts w:cstheme="minorHAnsi"/>
                <w:sz w:val="18"/>
                <w:szCs w:val="18"/>
              </w:rPr>
              <w:t>c</w:t>
            </w:r>
            <w:r w:rsidRPr="00A6541C">
              <w:rPr>
                <w:rFonts w:cstheme="minorHAnsi"/>
                <w:sz w:val="18"/>
                <w:szCs w:val="18"/>
              </w:rPr>
              <w:t>aci</w:t>
            </w:r>
            <w:r>
              <w:rPr>
                <w:rFonts w:cstheme="minorHAnsi"/>
                <w:sz w:val="18"/>
                <w:szCs w:val="18"/>
              </w:rPr>
              <w:t>ón del acopio de t</w:t>
            </w:r>
            <w:r w:rsidRPr="00A6541C">
              <w:rPr>
                <w:rFonts w:cstheme="minorHAnsi"/>
                <w:sz w:val="18"/>
                <w:szCs w:val="18"/>
              </w:rPr>
              <w:t>ierra vegetal constatado durante la inspección.</w:t>
            </w:r>
          </w:p>
        </w:tc>
        <w:tc>
          <w:tcPr>
            <w:tcW w:w="2998" w:type="pct"/>
            <w:gridSpan w:val="3"/>
          </w:tcPr>
          <w:p w14:paraId="6D53D7C0" w14:textId="3F60D974" w:rsidR="00A6541C" w:rsidRPr="00A6541C" w:rsidRDefault="00A6541C" w:rsidP="00A6541C">
            <w:pPr>
              <w:rPr>
                <w:rFonts w:cstheme="minorHAnsi"/>
                <w:b/>
                <w:sz w:val="18"/>
                <w:szCs w:val="18"/>
              </w:rPr>
            </w:pPr>
            <w:r w:rsidRPr="00A6541C">
              <w:rPr>
                <w:rFonts w:cstheme="minorHAnsi"/>
                <w:b/>
                <w:sz w:val="18"/>
                <w:szCs w:val="18"/>
              </w:rPr>
              <w:t xml:space="preserve">Descripción del medio de prueba: </w:t>
            </w:r>
            <w:r w:rsidRPr="00A6541C">
              <w:rPr>
                <w:rFonts w:cstheme="minorHAnsi"/>
                <w:sz w:val="18"/>
                <w:szCs w:val="18"/>
              </w:rPr>
              <w:t>Vista panorámica del acopio de tierra vegetal constatado durante la inspección</w:t>
            </w:r>
            <w:r>
              <w:rPr>
                <w:rFonts w:cstheme="minorHAnsi"/>
                <w:sz w:val="18"/>
                <w:szCs w:val="18"/>
              </w:rPr>
              <w:t>.</w:t>
            </w:r>
          </w:p>
        </w:tc>
      </w:tr>
    </w:tbl>
    <w:p w14:paraId="0ABDCDD7" w14:textId="4E29251A" w:rsidR="00B45405" w:rsidRDefault="00B45405">
      <w:pPr>
        <w:jc w:val="left"/>
        <w:rPr>
          <w:sz w:val="18"/>
        </w:rPr>
      </w:pPr>
    </w:p>
    <w:p w14:paraId="6AECB150" w14:textId="0245B060" w:rsidR="00ED396C" w:rsidRPr="00CD3256" w:rsidRDefault="00ED396C" w:rsidP="00ED396C">
      <w:pPr>
        <w:pStyle w:val="Ttulo2"/>
        <w:spacing w:after="200"/>
        <w:ind w:left="578" w:hanging="578"/>
        <w:contextualSpacing w:val="0"/>
      </w:pPr>
      <w:bookmarkStart w:id="95" w:name="_Toc24022799"/>
      <w:r w:rsidRPr="00ED396C">
        <w:lastRenderedPageBreak/>
        <w:t>Manejo de áreas de explotación y/o cierre</w:t>
      </w:r>
      <w:r w:rsidR="00D87C6E">
        <w:t xml:space="preserve"> y manejo de aguas lluvias</w:t>
      </w:r>
      <w:bookmarkEnd w:id="95"/>
    </w:p>
    <w:tbl>
      <w:tblPr>
        <w:tblStyle w:val="Tablaconcuadrcula"/>
        <w:tblW w:w="13573" w:type="dxa"/>
        <w:jc w:val="center"/>
        <w:tblLook w:val="04A0" w:firstRow="1" w:lastRow="0" w:firstColumn="1" w:lastColumn="0" w:noHBand="0" w:noVBand="1"/>
      </w:tblPr>
      <w:tblGrid>
        <w:gridCol w:w="6786"/>
        <w:gridCol w:w="6787"/>
      </w:tblGrid>
      <w:tr w:rsidR="00F92AC9" w:rsidRPr="00464CC2" w14:paraId="2FD6DC9F" w14:textId="77777777" w:rsidTr="00C91429">
        <w:trPr>
          <w:jc w:val="center"/>
        </w:trPr>
        <w:tc>
          <w:tcPr>
            <w:tcW w:w="2500" w:type="pct"/>
          </w:tcPr>
          <w:p w14:paraId="460FA229" w14:textId="6DC11711" w:rsidR="00F92AC9" w:rsidRPr="00745BCC" w:rsidRDefault="00F92AC9" w:rsidP="00C91429">
            <w:pPr>
              <w:rPr>
                <w:rFonts w:ascii="Calibri" w:eastAsia="Times New Roman" w:hAnsi="Calibri"/>
                <w:b/>
                <w:bCs/>
                <w:lang w:eastAsia="es-CL"/>
              </w:rPr>
            </w:pPr>
            <w:r w:rsidRPr="00745BCC">
              <w:rPr>
                <w:rFonts w:ascii="Calibri" w:eastAsia="Times New Roman" w:hAnsi="Calibri"/>
                <w:b/>
                <w:bCs/>
                <w:lang w:eastAsia="es-CL"/>
              </w:rPr>
              <w:t>Número de Hecho Constatado</w:t>
            </w:r>
            <w:r w:rsidR="00C62246">
              <w:rPr>
                <w:rFonts w:ascii="Calibri" w:eastAsia="Times New Roman" w:hAnsi="Calibri"/>
                <w:lang w:eastAsia="es-CL"/>
              </w:rPr>
              <w:t>: 5</w:t>
            </w:r>
          </w:p>
        </w:tc>
        <w:tc>
          <w:tcPr>
            <w:tcW w:w="2500" w:type="pct"/>
          </w:tcPr>
          <w:p w14:paraId="60CCE76B" w14:textId="77777777" w:rsidR="00F92AC9" w:rsidRPr="00745BCC" w:rsidRDefault="00F92AC9" w:rsidP="00C91429">
            <w:pPr>
              <w:rPr>
                <w:rFonts w:ascii="Calibri" w:eastAsia="Times New Roman" w:hAnsi="Calibri"/>
                <w:b/>
                <w:bCs/>
                <w:lang w:eastAsia="es-CL"/>
              </w:rPr>
            </w:pPr>
            <w:r w:rsidRPr="00745BCC">
              <w:rPr>
                <w:rFonts w:ascii="Calibri" w:eastAsia="Times New Roman" w:hAnsi="Calibri"/>
                <w:b/>
                <w:bCs/>
                <w:lang w:eastAsia="es-CL"/>
              </w:rPr>
              <w:t>Estación</w:t>
            </w:r>
            <w:r w:rsidRPr="00745BCC">
              <w:rPr>
                <w:rFonts w:ascii="Calibri" w:eastAsia="Times New Roman" w:hAnsi="Calibri"/>
                <w:lang w:eastAsia="es-CL"/>
              </w:rPr>
              <w:t>: 5.</w:t>
            </w:r>
          </w:p>
        </w:tc>
      </w:tr>
      <w:tr w:rsidR="00D05569" w:rsidRPr="00464CC2" w14:paraId="5A1ACE21" w14:textId="77777777" w:rsidTr="00D05569">
        <w:trPr>
          <w:jc w:val="center"/>
        </w:trPr>
        <w:tc>
          <w:tcPr>
            <w:tcW w:w="5000" w:type="pct"/>
            <w:gridSpan w:val="2"/>
          </w:tcPr>
          <w:p w14:paraId="0EC942F8" w14:textId="2D378AFF" w:rsidR="00D05569" w:rsidRPr="00745BCC" w:rsidRDefault="00D05569" w:rsidP="00C91429">
            <w:pPr>
              <w:rPr>
                <w:rFonts w:ascii="Calibri" w:eastAsia="Times New Roman" w:hAnsi="Calibri"/>
                <w:b/>
                <w:bCs/>
                <w:lang w:eastAsia="es-CL"/>
              </w:rPr>
            </w:pPr>
            <w:r w:rsidRPr="0009117D">
              <w:rPr>
                <w:rFonts w:ascii="Calibri" w:eastAsia="Times New Roman" w:hAnsi="Calibri"/>
                <w:b/>
                <w:bCs/>
                <w:lang w:eastAsia="es-CL"/>
              </w:rPr>
              <w:t xml:space="preserve">Documentación Revisada: </w:t>
            </w:r>
            <w:r w:rsidRPr="0009117D">
              <w:rPr>
                <w:rFonts w:ascii="Calibri" w:eastAsia="Times New Roman" w:hAnsi="Calibri"/>
                <w:bCs/>
                <w:lang w:eastAsia="es-CL"/>
              </w:rPr>
              <w:t>Antecedentes</w:t>
            </w:r>
            <w:r w:rsidRPr="0009117D">
              <w:rPr>
                <w:rFonts w:ascii="Calibri" w:eastAsia="Times New Roman" w:hAnsi="Calibri"/>
                <w:b/>
                <w:bCs/>
                <w:lang w:eastAsia="es-CL"/>
              </w:rPr>
              <w:t xml:space="preserve"> </w:t>
            </w:r>
            <w:r>
              <w:rPr>
                <w:rFonts w:ascii="Calibri" w:eastAsia="Times New Roman" w:hAnsi="Calibri"/>
                <w:bCs/>
                <w:lang w:eastAsia="es-CL"/>
              </w:rPr>
              <w:t xml:space="preserve">ID </w:t>
            </w:r>
            <w:r w:rsidR="00DB087C">
              <w:rPr>
                <w:rFonts w:ascii="Calibri" w:eastAsia="Times New Roman" w:hAnsi="Calibri"/>
                <w:bCs/>
                <w:lang w:eastAsia="es-CL"/>
              </w:rPr>
              <w:t>2</w:t>
            </w:r>
            <w:r w:rsidR="002B394D">
              <w:rPr>
                <w:rFonts w:ascii="Calibri" w:eastAsia="Times New Roman" w:hAnsi="Calibri"/>
                <w:bCs/>
                <w:lang w:eastAsia="es-CL"/>
              </w:rPr>
              <w:t>, ID 3</w:t>
            </w:r>
            <w:r>
              <w:rPr>
                <w:rFonts w:ascii="Calibri" w:eastAsia="Times New Roman" w:hAnsi="Calibri"/>
                <w:bCs/>
                <w:lang w:eastAsia="es-CL"/>
              </w:rPr>
              <w:t>.</w:t>
            </w:r>
          </w:p>
        </w:tc>
      </w:tr>
      <w:tr w:rsidR="00F92AC9" w:rsidRPr="00464CC2" w14:paraId="6A39A308" w14:textId="77777777" w:rsidTr="00C91429">
        <w:trPr>
          <w:trHeight w:val="698"/>
          <w:jc w:val="center"/>
        </w:trPr>
        <w:tc>
          <w:tcPr>
            <w:tcW w:w="5000" w:type="pct"/>
            <w:gridSpan w:val="2"/>
          </w:tcPr>
          <w:p w14:paraId="60DA970D" w14:textId="281DC9B8" w:rsidR="00F92AC9" w:rsidRPr="00491A8B" w:rsidRDefault="00F92AC9" w:rsidP="00C91429">
            <w:pPr>
              <w:rPr>
                <w:rFonts w:ascii="Calibri" w:eastAsia="Times New Roman" w:hAnsi="Calibri"/>
                <w:lang w:eastAsia="es-CL"/>
              </w:rPr>
            </w:pPr>
            <w:r w:rsidRPr="00491A8B">
              <w:rPr>
                <w:rFonts w:ascii="Calibri" w:eastAsia="Times New Roman" w:hAnsi="Calibri"/>
                <w:b/>
                <w:bCs/>
                <w:lang w:eastAsia="es-CL"/>
              </w:rPr>
              <w:t>Exigencia(s)</w:t>
            </w:r>
            <w:r w:rsidRPr="00491A8B">
              <w:rPr>
                <w:rFonts w:ascii="Calibri" w:eastAsia="Times New Roman" w:hAnsi="Calibri"/>
                <w:b/>
                <w:lang w:eastAsia="es-CL"/>
              </w:rPr>
              <w:t>:</w:t>
            </w:r>
          </w:p>
          <w:p w14:paraId="3CE1BF04" w14:textId="77777777" w:rsidR="00F92AC9" w:rsidRPr="00491A8B" w:rsidRDefault="00F92AC9" w:rsidP="00C91429">
            <w:pPr>
              <w:tabs>
                <w:tab w:val="left" w:pos="3330"/>
              </w:tabs>
              <w:spacing w:before="240"/>
              <w:rPr>
                <w:b/>
                <w:u w:val="single"/>
              </w:rPr>
            </w:pPr>
            <w:r w:rsidRPr="00491A8B">
              <w:rPr>
                <w:b/>
                <w:u w:val="single"/>
              </w:rPr>
              <w:t>Medidas de Reparación</w:t>
            </w:r>
          </w:p>
          <w:p w14:paraId="3B69C882" w14:textId="1BF8934A" w:rsidR="00F92AC9" w:rsidRPr="00491A8B" w:rsidRDefault="00C91429" w:rsidP="00C91429">
            <w:pPr>
              <w:tabs>
                <w:tab w:val="left" w:pos="3330"/>
              </w:tabs>
              <w:spacing w:before="280" w:after="120"/>
              <w:rPr>
                <w:b/>
              </w:rPr>
            </w:pPr>
            <w:r w:rsidRPr="00491A8B">
              <w:rPr>
                <w:b/>
              </w:rPr>
              <w:t>RCA N°131/2005, Considerando 6.3</w:t>
            </w:r>
          </w:p>
          <w:p w14:paraId="643DE4B6" w14:textId="6CBAE45A" w:rsidR="00F92AC9" w:rsidRPr="00491A8B" w:rsidRDefault="00F92AC9" w:rsidP="00C91429">
            <w:pPr>
              <w:tabs>
                <w:tab w:val="left" w:pos="3330"/>
              </w:tabs>
              <w:spacing w:before="120"/>
              <w:rPr>
                <w:i/>
              </w:rPr>
            </w:pPr>
            <w:r w:rsidRPr="00491A8B">
              <w:rPr>
                <w:i/>
              </w:rPr>
              <w:t>6.3.</w:t>
            </w:r>
            <w:r w:rsidR="00C62246">
              <w:rPr>
                <w:i/>
              </w:rPr>
              <w:t>2</w:t>
            </w:r>
            <w:r w:rsidRPr="00491A8B">
              <w:rPr>
                <w:i/>
              </w:rPr>
              <w:t xml:space="preserve"> </w:t>
            </w:r>
            <w:r w:rsidR="00C62246">
              <w:rPr>
                <w:i/>
              </w:rPr>
              <w:t>Plan de Cierre</w:t>
            </w:r>
          </w:p>
          <w:p w14:paraId="3CB45D7D" w14:textId="77777777" w:rsidR="00C62246" w:rsidRDefault="00C62246" w:rsidP="00C62246">
            <w:pPr>
              <w:tabs>
                <w:tab w:val="left" w:pos="3330"/>
              </w:tabs>
              <w:spacing w:before="80"/>
              <w:rPr>
                <w:i/>
              </w:rPr>
            </w:pPr>
            <w:r>
              <w:rPr>
                <w:i/>
              </w:rPr>
              <w:t>El objetivo general que persiguen las acciones de cierre del proyecto Mina El Turco es prevenir, minimizar y/o controlar los riesgos y efectos negativos que se generen o continúen presentándose con posterioridad al cese de las operaciones de la faena minera, sobre la salud y la seguridad de las personas y/o sobre el medio ambiente.</w:t>
            </w:r>
          </w:p>
          <w:p w14:paraId="3BC02590" w14:textId="68440531" w:rsidR="00C91429" w:rsidRPr="00491A8B" w:rsidRDefault="00C91429" w:rsidP="00C91429">
            <w:pPr>
              <w:tabs>
                <w:tab w:val="left" w:pos="3330"/>
              </w:tabs>
              <w:spacing w:before="240"/>
              <w:rPr>
                <w:b/>
                <w:u w:val="single"/>
              </w:rPr>
            </w:pPr>
            <w:r>
              <w:rPr>
                <w:b/>
                <w:u w:val="single"/>
              </w:rPr>
              <w:t>Descripción de Proyecto</w:t>
            </w:r>
          </w:p>
          <w:p w14:paraId="5B9DCA80" w14:textId="34776BAC" w:rsidR="00C91429" w:rsidRPr="00491A8B" w:rsidRDefault="00C91429" w:rsidP="00C91429">
            <w:pPr>
              <w:tabs>
                <w:tab w:val="left" w:pos="3330"/>
              </w:tabs>
              <w:spacing w:before="280" w:after="120"/>
              <w:rPr>
                <w:b/>
              </w:rPr>
            </w:pPr>
            <w:r w:rsidRPr="00491A8B">
              <w:rPr>
                <w:b/>
              </w:rPr>
              <w:t>RCA N°1</w:t>
            </w:r>
            <w:r>
              <w:rPr>
                <w:b/>
              </w:rPr>
              <w:t>27</w:t>
            </w:r>
            <w:r w:rsidRPr="00491A8B">
              <w:rPr>
                <w:b/>
              </w:rPr>
              <w:t>/20</w:t>
            </w:r>
            <w:r>
              <w:rPr>
                <w:b/>
              </w:rPr>
              <w:t>16, Considerando 4</w:t>
            </w:r>
            <w:r w:rsidRPr="00491A8B">
              <w:rPr>
                <w:b/>
              </w:rPr>
              <w:t>.3</w:t>
            </w:r>
          </w:p>
          <w:p w14:paraId="48B3753D" w14:textId="73379BA4" w:rsidR="009F3D99" w:rsidRDefault="00B45405" w:rsidP="00C91429">
            <w:pPr>
              <w:tabs>
                <w:tab w:val="left" w:pos="3330"/>
              </w:tabs>
              <w:spacing w:before="80"/>
              <w:rPr>
                <w:i/>
              </w:rPr>
            </w:pPr>
            <w:r>
              <w:rPr>
                <w:i/>
              </w:rPr>
              <w:t>I (...). Los acopios de tierra vegetal serán de una altura promedio máxima estimada de 4 metros, con un ángulo de talud final de 35° (...).</w:t>
            </w:r>
            <w:r w:rsidR="008111A6">
              <w:rPr>
                <w:i/>
              </w:rPr>
              <w:t xml:space="preserve"> Las disposición de material estéril en los sectores de mina explotados (...) manteniendo taludes </w:t>
            </w:r>
            <w:r w:rsidR="009F3D99">
              <w:rPr>
                <w:i/>
              </w:rPr>
              <w:t>de 35° hacia las caras abiertas (...) altura máxima estimada: 5 metros.</w:t>
            </w:r>
          </w:p>
          <w:p w14:paraId="4C5938F4" w14:textId="190B539F" w:rsidR="00C91429" w:rsidRDefault="00C91429" w:rsidP="00C91429">
            <w:pPr>
              <w:tabs>
                <w:tab w:val="left" w:pos="3330"/>
              </w:tabs>
              <w:spacing w:before="80"/>
              <w:rPr>
                <w:i/>
              </w:rPr>
            </w:pPr>
            <w:r>
              <w:rPr>
                <w:i/>
              </w:rPr>
              <w:t>Iii Programación Anual de Areas para Cierre: s</w:t>
            </w:r>
            <w:r w:rsidRPr="00C91429">
              <w:rPr>
                <w:i/>
              </w:rPr>
              <w:t>e ha comprobado que el cierre de las áreas explotadas no se encuentra</w:t>
            </w:r>
            <w:r>
              <w:rPr>
                <w:i/>
              </w:rPr>
              <w:t xml:space="preserve"> </w:t>
            </w:r>
            <w:r w:rsidRPr="00C91429">
              <w:rPr>
                <w:i/>
              </w:rPr>
              <w:t>necesariamente listo o preparado en forma paralela a la apertura de nuevos frentes de trabajo, por lo que no se ha</w:t>
            </w:r>
            <w:r>
              <w:rPr>
                <w:i/>
              </w:rPr>
              <w:t xml:space="preserve"> </w:t>
            </w:r>
            <w:r w:rsidRPr="00C91429">
              <w:rPr>
                <w:i/>
              </w:rPr>
              <w:t>producido ni un avance a razón de 5 ha anuales, como estaba previsto, ni un cierre de esa misma cantidad de</w:t>
            </w:r>
            <w:r>
              <w:rPr>
                <w:i/>
              </w:rPr>
              <w:t xml:space="preserve"> </w:t>
            </w:r>
            <w:r w:rsidRPr="00C91429">
              <w:rPr>
                <w:i/>
              </w:rPr>
              <w:t>hectáreas anuales, sino que el cierre puede ser mayor o menor al avance anual. El cierre tiene su propia dinámica,</w:t>
            </w:r>
            <w:r>
              <w:rPr>
                <w:i/>
              </w:rPr>
              <w:t xml:space="preserve"> que no estará</w:t>
            </w:r>
            <w:r w:rsidRPr="00C91429">
              <w:rPr>
                <w:i/>
              </w:rPr>
              <w:t xml:space="preserve"> únicamente asociada al avance, sino que también a la geomorfología del sector</w:t>
            </w:r>
            <w:r w:rsidR="003C5861">
              <w:rPr>
                <w:i/>
              </w:rPr>
              <w:t>.</w:t>
            </w:r>
          </w:p>
          <w:p w14:paraId="60566A4F" w14:textId="4373FCCE" w:rsidR="00C62246" w:rsidRDefault="00C91429" w:rsidP="00C91429">
            <w:pPr>
              <w:tabs>
                <w:tab w:val="left" w:pos="3330"/>
              </w:tabs>
              <w:spacing w:before="80"/>
              <w:rPr>
                <w:i/>
              </w:rPr>
            </w:pPr>
            <w:r w:rsidRPr="00C91429">
              <w:rPr>
                <w:i/>
              </w:rPr>
              <w:t>En base a lo anterior se hace más adecuado que el cierre se implemente en forma gradual, a medida que los frentes</w:t>
            </w:r>
            <w:r>
              <w:rPr>
                <w:i/>
              </w:rPr>
              <w:t xml:space="preserve"> </w:t>
            </w:r>
            <w:r w:rsidRPr="00C91429">
              <w:rPr>
                <w:i/>
              </w:rPr>
              <w:t>vayan agotando su material según la necesidad de explotación, lo que quedar</w:t>
            </w:r>
            <w:r>
              <w:rPr>
                <w:i/>
              </w:rPr>
              <w:t>á</w:t>
            </w:r>
            <w:r w:rsidRPr="00C91429">
              <w:rPr>
                <w:i/>
              </w:rPr>
              <w:t xml:space="preserve"> establecido en el plan anual de</w:t>
            </w:r>
            <w:r>
              <w:rPr>
                <w:i/>
              </w:rPr>
              <w:t xml:space="preserve"> </w:t>
            </w:r>
            <w:r w:rsidRPr="00C91429">
              <w:rPr>
                <w:i/>
              </w:rPr>
              <w:t>sectores para cierre</w:t>
            </w:r>
            <w:r>
              <w:rPr>
                <w:i/>
              </w:rPr>
              <w:t>.</w:t>
            </w:r>
          </w:p>
          <w:p w14:paraId="53B64619" w14:textId="700EBE90" w:rsidR="00C91429" w:rsidRDefault="00C91429" w:rsidP="00C91429">
            <w:pPr>
              <w:tabs>
                <w:tab w:val="left" w:pos="3330"/>
              </w:tabs>
              <w:spacing w:before="80"/>
              <w:rPr>
                <w:i/>
              </w:rPr>
            </w:pPr>
            <w:r>
              <w:rPr>
                <w:i/>
              </w:rPr>
              <w:t>El titular elaborará</w:t>
            </w:r>
            <w:r w:rsidRPr="00C91429">
              <w:rPr>
                <w:i/>
              </w:rPr>
              <w:t xml:space="preserve"> un Plan Anual, identificando las áreas de cierre para los próximos 12 me</w:t>
            </w:r>
            <w:r>
              <w:rPr>
                <w:i/>
              </w:rPr>
              <w:t>ses. El plan se informará</w:t>
            </w:r>
            <w:r w:rsidRPr="00C91429">
              <w:rPr>
                <w:i/>
              </w:rPr>
              <w:t xml:space="preserve"> anualmente a la Superintendencia del Medio Ambiente y SERNAGEOMIN. En Adenda se señala como plazo el 31 de diciembre de cada año a partir de la aprobación de la presente modificación, para informar a la autoridad respecto al programa de avance de las áreas de cierre para el año siguiente mediante la elaboración de un Plan Anual de Áreas</w:t>
            </w:r>
            <w:r>
              <w:rPr>
                <w:i/>
              </w:rPr>
              <w:t xml:space="preserve"> </w:t>
            </w:r>
            <w:r w:rsidRPr="00C91429">
              <w:rPr>
                <w:i/>
              </w:rPr>
              <w:t>para Cierre, en el que las actividades se puedan ordenar o agrupar, programándose para cada una, con las siguientes condiciones generales, según cada acción de cierre (AC):</w:t>
            </w:r>
          </w:p>
          <w:p w14:paraId="5DD3501F" w14:textId="318E398A" w:rsidR="00E07BA9" w:rsidRDefault="00E07BA9" w:rsidP="005222C8">
            <w:pPr>
              <w:tabs>
                <w:tab w:val="left" w:pos="3330"/>
              </w:tabs>
              <w:spacing w:before="80"/>
              <w:rPr>
                <w:i/>
              </w:rPr>
            </w:pPr>
            <w:r w:rsidRPr="00E07BA9">
              <w:rPr>
                <w:i/>
              </w:rPr>
              <w:t>AC1 Medidas de Seguridad o control de Acceso, lo que implica evitar el ingreso de personas o animales a las áreas explotadas, mediante cercado perimetral consistente en cerco con 4 líneas de alambre púa y postes de madera en el perímetro de todas las áreas de cierre hacia sectores públicos, individualmente o agregadas, más la instalación de carteles en los accesos a la Mina, con advertencia de yacimiento, peligro, y de propiedad privada</w:t>
            </w:r>
            <w:r>
              <w:rPr>
                <w:i/>
              </w:rPr>
              <w:t>.</w:t>
            </w:r>
          </w:p>
          <w:p w14:paraId="728809D7" w14:textId="3B2B5CD6" w:rsidR="00C91429" w:rsidRDefault="005222C8" w:rsidP="005222C8">
            <w:pPr>
              <w:tabs>
                <w:tab w:val="left" w:pos="3330"/>
              </w:tabs>
              <w:spacing w:before="80"/>
              <w:rPr>
                <w:i/>
              </w:rPr>
            </w:pPr>
            <w:r w:rsidRPr="005222C8">
              <w:rPr>
                <w:i/>
              </w:rPr>
              <w:t xml:space="preserve">AC2 Relleno y reperfilamiento a Condición de Lomajes, con material estéril y/o lodos prensados: implicaría estabilizar los taludes resultantes de la explotación desde el punto de vista físico, de manera de evitar deslizamientos de material que pudieran derivar en accidentes o inhabilitar otros trabajos relacionados con el mismo cierre. Los movimientos de tierra, y trabajos de estabilización y acondicionamiento se realizarían buscando remodelar el terreno hacia una condición de lomajes, característicos de las inmediaciones del proyecto. Esta actividad se realizaría en una primera etapa con la maquinaria existente en la mina, suavizando el terreno de </w:t>
            </w:r>
            <w:r w:rsidRPr="005222C8">
              <w:rPr>
                <w:i/>
              </w:rPr>
              <w:lastRenderedPageBreak/>
              <w:t>tal manera que éste no tenga pendientes superiores a 35°, para así asegurar la estabilidad mecánica del relleno expuesto, el cual sería a su vez compactado.</w:t>
            </w:r>
          </w:p>
          <w:p w14:paraId="12C2B779" w14:textId="1258DB18" w:rsidR="00BE0A40" w:rsidRDefault="00BE0A40" w:rsidP="00BE0A40">
            <w:pPr>
              <w:tabs>
                <w:tab w:val="left" w:pos="3330"/>
              </w:tabs>
              <w:spacing w:before="80"/>
              <w:rPr>
                <w:i/>
              </w:rPr>
            </w:pPr>
            <w:r w:rsidRPr="00BE0A40">
              <w:rPr>
                <w:i/>
              </w:rPr>
              <w:t>AC3 Acopio y Aplicación y/o Mejoramiento de Suelo Veg</w:t>
            </w:r>
            <w:r>
              <w:rPr>
                <w:i/>
              </w:rPr>
              <w:t>etal: Esta actividad se llevará</w:t>
            </w:r>
            <w:r w:rsidRPr="00BE0A40">
              <w:rPr>
                <w:i/>
              </w:rPr>
              <w:t xml:space="preserve"> a cabo mediante el traslado del material por medio de camiones a los sectores reperfilados, siendo dispuesto en montículos, para su posterior esparcimiento, y ad</w:t>
            </w:r>
            <w:r>
              <w:rPr>
                <w:i/>
              </w:rPr>
              <w:t>ición de guano. El material será</w:t>
            </w:r>
            <w:r w:rsidRPr="00BE0A40">
              <w:rPr>
                <w:i/>
              </w:rPr>
              <w:t xml:space="preserve"> extendido para formar una capa de al menos 20 cm de espesor</w:t>
            </w:r>
            <w:r>
              <w:rPr>
                <w:i/>
              </w:rPr>
              <w:t>.</w:t>
            </w:r>
          </w:p>
          <w:p w14:paraId="75D9F15F" w14:textId="7545FED0" w:rsidR="00BE0A40" w:rsidRDefault="00BE0A40" w:rsidP="00BE0A40">
            <w:pPr>
              <w:tabs>
                <w:tab w:val="left" w:pos="3330"/>
              </w:tabs>
              <w:spacing w:before="80"/>
              <w:rPr>
                <w:i/>
              </w:rPr>
            </w:pPr>
            <w:r w:rsidRPr="00BE0A40">
              <w:rPr>
                <w:i/>
              </w:rPr>
              <w:t>AC4 Generación de Cobertura Vegetal, mediante la actividad de reforestación en cualquiera de los sectores de</w:t>
            </w:r>
            <w:r w:rsidR="00F66517">
              <w:rPr>
                <w:i/>
              </w:rPr>
              <w:t xml:space="preserve"> </w:t>
            </w:r>
            <w:r w:rsidRPr="00BE0A40">
              <w:rPr>
                <w:i/>
              </w:rPr>
              <w:t>cierre, según aprobación de CONAF. Para el  año 2015 se plantea una reforestación de 0,36 hectáreas aproximadas en el sector TS3, con eucaliptus, a una densidad de 1.250 plantas/ha. Sin perjuicio de lo anterior, las áreas restantes de los sectores de cierre serían sembrados con especies arbustivas y pastos rústicos tales como ballica, avena, etc., considerando semillas naturales del sector y/o comerciales</w:t>
            </w:r>
            <w:r>
              <w:rPr>
                <w:i/>
              </w:rPr>
              <w:t>.</w:t>
            </w:r>
          </w:p>
          <w:p w14:paraId="78D45B90" w14:textId="4B7D8CC2" w:rsidR="00CD4F0A" w:rsidRDefault="00CD4F0A" w:rsidP="00CD4F0A">
            <w:pPr>
              <w:tabs>
                <w:tab w:val="left" w:pos="3330"/>
              </w:tabs>
              <w:spacing w:before="80"/>
              <w:rPr>
                <w:i/>
              </w:rPr>
            </w:pPr>
            <w:r w:rsidRPr="00CD4F0A">
              <w:rPr>
                <w:i/>
              </w:rPr>
              <w:t>AC5 Drenaje aguas lluvia para acondicionar el perímetro de manera de permitir el escurrimiento rápido de las aguas, evitando así las infiltraciones y anegamiento, mediante la utilización de un equipo de compactación. En los perímetros o cinturas de estas áreas con una excavadora y la ayuda de topografía, se realizarían canales conductores de aguas lluvias</w:t>
            </w:r>
            <w:r>
              <w:rPr>
                <w:i/>
              </w:rPr>
              <w:t xml:space="preserve"> (...), los que será</w:t>
            </w:r>
            <w:r w:rsidRPr="00CD4F0A">
              <w:rPr>
                <w:i/>
              </w:rPr>
              <w:t xml:space="preserve">n encausados hacia zonas de escurrimiento naturales existentes. En aquellas áreas donde el agua lluvia no pueda ser encausada hacia zonas de escurrimiento naturales por encontrarse bajo la </w:t>
            </w:r>
            <w:r>
              <w:rPr>
                <w:i/>
              </w:rPr>
              <w:t>cota de ellas, se encausará</w:t>
            </w:r>
            <w:r w:rsidRPr="00CD4F0A">
              <w:rPr>
                <w:i/>
              </w:rPr>
              <w:t>n las aguas lluvias hacia un sector de explotación agotado, para su utilización en la humectación de caminos</w:t>
            </w:r>
            <w:r>
              <w:rPr>
                <w:i/>
              </w:rPr>
              <w:t>.</w:t>
            </w:r>
          </w:p>
          <w:p w14:paraId="693C52F9" w14:textId="77777777" w:rsidR="00BE0A40" w:rsidRDefault="00BE0A40" w:rsidP="00BE0A40">
            <w:pPr>
              <w:tabs>
                <w:tab w:val="left" w:pos="3330"/>
              </w:tabs>
              <w:spacing w:before="80"/>
              <w:rPr>
                <w:i/>
              </w:rPr>
            </w:pPr>
            <w:r>
              <w:rPr>
                <w:i/>
              </w:rPr>
              <w:t>(...)</w:t>
            </w:r>
          </w:p>
          <w:p w14:paraId="4A480F32" w14:textId="78ED1B1D" w:rsidR="00BE0A40" w:rsidRPr="00BE0A40" w:rsidRDefault="00BE0A40" w:rsidP="00BE0A40">
            <w:pPr>
              <w:tabs>
                <w:tab w:val="left" w:pos="3330"/>
              </w:tabs>
              <w:spacing w:before="80"/>
              <w:rPr>
                <w:i/>
              </w:rPr>
            </w:pPr>
            <w:r w:rsidRPr="00BE0A40">
              <w:rPr>
                <w:i/>
              </w:rPr>
              <w:t>El Plan Anual contará con a lo menos, la siguiente información:</w:t>
            </w:r>
          </w:p>
          <w:p w14:paraId="3B362B09" w14:textId="4CE4D269" w:rsidR="00BE0A40" w:rsidRPr="00BE0A40" w:rsidRDefault="00BE0A40" w:rsidP="00BE0A40">
            <w:pPr>
              <w:tabs>
                <w:tab w:val="left" w:pos="3330"/>
              </w:tabs>
              <w:spacing w:before="80"/>
              <w:rPr>
                <w:i/>
              </w:rPr>
            </w:pPr>
            <w:r>
              <w:rPr>
                <w:i/>
              </w:rPr>
              <w:t xml:space="preserve">- </w:t>
            </w:r>
            <w:r w:rsidRPr="00BE0A40">
              <w:rPr>
                <w:i/>
              </w:rPr>
              <w:t>Plano General de la mina, el cual contendría los diferentes sectores (área explotada, áreas cerradas, áreas en proceso de cierre, etc).</w:t>
            </w:r>
          </w:p>
          <w:p w14:paraId="79A6B013" w14:textId="3A094E6F" w:rsidR="00BE0A40" w:rsidRPr="00BE0A40" w:rsidRDefault="00BE0A40" w:rsidP="00BE0A40">
            <w:pPr>
              <w:tabs>
                <w:tab w:val="left" w:pos="3330"/>
              </w:tabs>
              <w:spacing w:before="80"/>
              <w:rPr>
                <w:i/>
              </w:rPr>
            </w:pPr>
            <w:r>
              <w:rPr>
                <w:i/>
              </w:rPr>
              <w:t xml:space="preserve">- </w:t>
            </w:r>
            <w:r w:rsidRPr="00BE0A40">
              <w:rPr>
                <w:i/>
              </w:rPr>
              <w:t>Identificación de sectores y superficie destinada al acopio de capa vegetal al interior de la mina para el año siguiente.</w:t>
            </w:r>
          </w:p>
          <w:p w14:paraId="738E82FA" w14:textId="1212BA90" w:rsidR="00BE0A40" w:rsidRPr="00BE0A40" w:rsidRDefault="00BE0A40" w:rsidP="00BE0A40">
            <w:pPr>
              <w:tabs>
                <w:tab w:val="left" w:pos="3330"/>
              </w:tabs>
              <w:spacing w:before="80"/>
              <w:rPr>
                <w:i/>
              </w:rPr>
            </w:pPr>
            <w:r>
              <w:rPr>
                <w:i/>
              </w:rPr>
              <w:t xml:space="preserve">- </w:t>
            </w:r>
            <w:r w:rsidRPr="00BE0A40">
              <w:rPr>
                <w:i/>
              </w:rPr>
              <w:t>Identificación de sectores y superficie destinados al avance de la mina para el año siguiente.</w:t>
            </w:r>
          </w:p>
          <w:p w14:paraId="3D43AF00" w14:textId="77777777" w:rsidR="00BE0A40" w:rsidRPr="00BE0A40" w:rsidRDefault="00BE0A40" w:rsidP="00BE0A40">
            <w:pPr>
              <w:tabs>
                <w:tab w:val="left" w:pos="3330"/>
              </w:tabs>
              <w:spacing w:before="80"/>
              <w:rPr>
                <w:i/>
              </w:rPr>
            </w:pPr>
            <w:r w:rsidRPr="00BE0A40">
              <w:rPr>
                <w:i/>
              </w:rPr>
              <w:t>- Identificación de sectores y superficie destinados al cierre para el año siguiente.</w:t>
            </w:r>
          </w:p>
          <w:p w14:paraId="689D6857" w14:textId="77777777" w:rsidR="00BE0A40" w:rsidRPr="00BE0A40" w:rsidRDefault="00BE0A40" w:rsidP="00BE0A40">
            <w:pPr>
              <w:tabs>
                <w:tab w:val="left" w:pos="3330"/>
              </w:tabs>
              <w:spacing w:before="80"/>
              <w:rPr>
                <w:i/>
              </w:rPr>
            </w:pPr>
            <w:r w:rsidRPr="00BE0A40">
              <w:rPr>
                <w:i/>
              </w:rPr>
              <w:t>- Identificación de sectores y superficies cerradas.</w:t>
            </w:r>
          </w:p>
          <w:p w14:paraId="6A4C2468" w14:textId="77777777" w:rsidR="00F92AC9" w:rsidRDefault="00BE0A40" w:rsidP="00BE0A40">
            <w:pPr>
              <w:tabs>
                <w:tab w:val="left" w:pos="3330"/>
              </w:tabs>
              <w:spacing w:before="80"/>
              <w:rPr>
                <w:i/>
              </w:rPr>
            </w:pPr>
            <w:r w:rsidRPr="00BE0A40">
              <w:rPr>
                <w:i/>
              </w:rPr>
              <w:t>- Identificación de sectores y superficies en proceso de cierre, identificando estado conforme a acciones de cierre que corresponda.</w:t>
            </w:r>
          </w:p>
          <w:p w14:paraId="41125665" w14:textId="77777777" w:rsidR="00BE0A40" w:rsidRPr="00BE0A40" w:rsidRDefault="00BE0A40" w:rsidP="00BE0A40">
            <w:pPr>
              <w:tabs>
                <w:tab w:val="left" w:pos="3330"/>
              </w:tabs>
              <w:spacing w:before="240"/>
              <w:rPr>
                <w:i/>
              </w:rPr>
            </w:pPr>
            <w:r w:rsidRPr="00BE0A40">
              <w:rPr>
                <w:i/>
              </w:rPr>
              <w:t>En Adenda Complementaria se le agrega el siguiente punto al Plan Anual:</w:t>
            </w:r>
          </w:p>
          <w:p w14:paraId="64DF78DD" w14:textId="7949DC3B" w:rsidR="00BE0A40" w:rsidRPr="00BE0A40" w:rsidRDefault="00BE0A40" w:rsidP="00BE0A40">
            <w:pPr>
              <w:tabs>
                <w:tab w:val="left" w:pos="3330"/>
              </w:tabs>
              <w:spacing w:before="80"/>
              <w:rPr>
                <w:i/>
              </w:rPr>
            </w:pPr>
            <w:r w:rsidRPr="00BE0A40">
              <w:rPr>
                <w:i/>
              </w:rPr>
              <w:t>- Informe de aplicación de guano sobre capa vegetal. Este informe contendría los siguientes medios de verificación:</w:t>
            </w:r>
          </w:p>
          <w:p w14:paraId="6C2CA075" w14:textId="77777777" w:rsidR="00BE0A40" w:rsidRPr="00BE0A40" w:rsidRDefault="00BE0A40" w:rsidP="00BE0A40">
            <w:pPr>
              <w:tabs>
                <w:tab w:val="left" w:pos="3330"/>
              </w:tabs>
              <w:spacing w:before="80"/>
              <w:rPr>
                <w:i/>
              </w:rPr>
            </w:pPr>
            <w:r w:rsidRPr="00BE0A40">
              <w:rPr>
                <w:i/>
              </w:rPr>
              <w:t>- Facturas de compras de guano realizadas durante el año utilizado en las capas vegetales.</w:t>
            </w:r>
          </w:p>
          <w:p w14:paraId="3B0F822A" w14:textId="156B2158" w:rsidR="00BE0A40" w:rsidRPr="00BE0A40" w:rsidRDefault="00BE0A40" w:rsidP="00BE0A40">
            <w:pPr>
              <w:tabs>
                <w:tab w:val="left" w:pos="3330"/>
              </w:tabs>
              <w:spacing w:before="80"/>
              <w:rPr>
                <w:i/>
              </w:rPr>
            </w:pPr>
            <w:r w:rsidRPr="00BE0A40">
              <w:rPr>
                <w:i/>
              </w:rPr>
              <w:t>- Fotografías georreferenciadas y fechadas de la oportunidad de aplicación del guano sobre capa vegetal.</w:t>
            </w:r>
          </w:p>
          <w:p w14:paraId="73A05DC1" w14:textId="5D01586D" w:rsidR="00BE0A40" w:rsidRPr="00BE0A40" w:rsidRDefault="00BE0A40" w:rsidP="00BE0A40">
            <w:pPr>
              <w:tabs>
                <w:tab w:val="left" w:pos="3330"/>
              </w:tabs>
              <w:spacing w:before="80"/>
              <w:rPr>
                <w:i/>
              </w:rPr>
            </w:pPr>
            <w:r w:rsidRPr="00BE0A40">
              <w:rPr>
                <w:i/>
              </w:rPr>
              <w:t>- Balance de volúmenes de guano comprado versus superficies de explotación cerradas.</w:t>
            </w:r>
          </w:p>
        </w:tc>
      </w:tr>
      <w:tr w:rsidR="00F92AC9" w:rsidRPr="00464CC2" w14:paraId="57FFCA9E" w14:textId="77777777" w:rsidTr="00C91429">
        <w:trPr>
          <w:trHeight w:val="144"/>
          <w:jc w:val="center"/>
        </w:trPr>
        <w:tc>
          <w:tcPr>
            <w:tcW w:w="5000" w:type="pct"/>
            <w:gridSpan w:val="2"/>
          </w:tcPr>
          <w:p w14:paraId="403055BA" w14:textId="391F7858" w:rsidR="00F92AC9" w:rsidRPr="008740D4" w:rsidRDefault="00F92AC9" w:rsidP="00C91429">
            <w:pPr>
              <w:jc w:val="left"/>
              <w:rPr>
                <w:rFonts w:eastAsia="Times New Roman"/>
                <w:b/>
                <w:lang w:eastAsia="es-CL"/>
              </w:rPr>
            </w:pPr>
            <w:r w:rsidRPr="008740D4">
              <w:rPr>
                <w:rFonts w:eastAsia="Times New Roman"/>
                <w:b/>
                <w:bCs/>
                <w:lang w:eastAsia="es-CL"/>
              </w:rPr>
              <w:lastRenderedPageBreak/>
              <w:t>Hecho(s)</w:t>
            </w:r>
            <w:r w:rsidRPr="008740D4">
              <w:rPr>
                <w:rFonts w:eastAsia="Times New Roman"/>
                <w:b/>
                <w:lang w:eastAsia="es-CL"/>
              </w:rPr>
              <w:t>:</w:t>
            </w:r>
          </w:p>
          <w:p w14:paraId="5EECBA69" w14:textId="4662FA3C" w:rsidR="00D05569" w:rsidRPr="00ED396C" w:rsidRDefault="00ED396C" w:rsidP="002B394D">
            <w:pPr>
              <w:pStyle w:val="Prrafodelista"/>
              <w:numPr>
                <w:ilvl w:val="0"/>
                <w:numId w:val="46"/>
              </w:numPr>
              <w:spacing w:before="120"/>
              <w:contextualSpacing w:val="0"/>
            </w:pPr>
            <w:r>
              <w:t xml:space="preserve">Mediante el ORD N°165 del 5 de junio de 2018 (Anexo 3), se encomendó a SERNAGEOMIN realizar examen de información al </w:t>
            </w:r>
            <w:r w:rsidR="005F7C94">
              <w:t>informe “P</w:t>
            </w:r>
            <w:r>
              <w:t>rograma Anual de Areas para Cierre</w:t>
            </w:r>
            <w:r w:rsidR="005F7C94">
              <w:t>”</w:t>
            </w:r>
            <w:r>
              <w:t xml:space="preserve"> del año 2017 que fue cargado por el Titular en el Sistema de Seguimiento Ambiental.</w:t>
            </w:r>
            <w:r w:rsidR="003455EB">
              <w:t xml:space="preserve"> Por medio del ORD N°1534 del 6 de julio de 2018 (Anexo 4), SERNAGEOMIN remitió a la SMA Reporte Técnico con resultado de lo solicitado, constatando los siguientes</w:t>
            </w:r>
            <w:r w:rsidR="005F7C94">
              <w:t xml:space="preserve"> hechos</w:t>
            </w:r>
            <w:r w:rsidR="003455EB">
              <w:t>:</w:t>
            </w:r>
          </w:p>
          <w:p w14:paraId="3CEBB77F" w14:textId="5CAD909B" w:rsidR="005F7C94" w:rsidRPr="002B394D" w:rsidRDefault="005F7C94" w:rsidP="002B394D">
            <w:pPr>
              <w:pStyle w:val="Prrafodelista"/>
              <w:numPr>
                <w:ilvl w:val="0"/>
                <w:numId w:val="50"/>
              </w:numPr>
              <w:spacing w:before="60"/>
              <w:ind w:left="714" w:hanging="357"/>
              <w:contextualSpacing w:val="0"/>
            </w:pPr>
            <w:r w:rsidRPr="002B394D">
              <w:t xml:space="preserve">Se verifica que el informe del Titular </w:t>
            </w:r>
            <w:r w:rsidR="0029435B">
              <w:t xml:space="preserve">presenta </w:t>
            </w:r>
            <w:r w:rsidRPr="002B394D">
              <w:t>un plano general de la mina, en el cual se identifican las áreas explotadas, áreas cerradas, áreas en proceso de cierre, área de acopio</w:t>
            </w:r>
            <w:r w:rsidR="00214256" w:rsidRPr="002B394D">
              <w:t xml:space="preserve"> de capa vegetal </w:t>
            </w:r>
            <w:r w:rsidRPr="002B394D">
              <w:t>y área</w:t>
            </w:r>
            <w:r w:rsidR="00936CEC">
              <w:t xml:space="preserve"> de acopio de estéril. (Figura 6</w:t>
            </w:r>
            <w:r w:rsidRPr="002B394D">
              <w:t>).</w:t>
            </w:r>
          </w:p>
          <w:p w14:paraId="12B45304" w14:textId="7BE7847D" w:rsidR="005F7C94" w:rsidRPr="002B394D" w:rsidRDefault="005F7C94" w:rsidP="002B394D">
            <w:pPr>
              <w:pStyle w:val="Prrafodelista"/>
              <w:numPr>
                <w:ilvl w:val="0"/>
                <w:numId w:val="50"/>
              </w:numPr>
              <w:spacing w:before="60"/>
              <w:ind w:left="714" w:hanging="357"/>
              <w:contextualSpacing w:val="0"/>
            </w:pPr>
            <w:r w:rsidRPr="002B394D">
              <w:lastRenderedPageBreak/>
              <w:t>Se verifica que el informe del Titular señala que la superficie destinada al acopio de tierra vegetal al interior mina para el año 2017 será de 0,4 hectáreas.</w:t>
            </w:r>
          </w:p>
          <w:p w14:paraId="281D6CA2" w14:textId="1B081A9F" w:rsidR="005F7C94" w:rsidRPr="002B394D" w:rsidRDefault="005F7C94" w:rsidP="002B394D">
            <w:pPr>
              <w:pStyle w:val="Prrafodelista"/>
              <w:numPr>
                <w:ilvl w:val="0"/>
                <w:numId w:val="50"/>
              </w:numPr>
              <w:spacing w:before="60"/>
              <w:ind w:left="714" w:hanging="357"/>
              <w:contextualSpacing w:val="0"/>
            </w:pPr>
            <w:r w:rsidRPr="002B394D">
              <w:t>El informe presentado identifica el sector sur oriente proyectado con un avance de 3 hectáreas aproximadamente, dependiendo del estudio de reservas y calidad en el sector. (Figura 2: Avance y dirección explotación).</w:t>
            </w:r>
          </w:p>
          <w:p w14:paraId="422EF288" w14:textId="050A8DF6" w:rsidR="005F7C94" w:rsidRPr="002B394D" w:rsidRDefault="005F7C94" w:rsidP="002B394D">
            <w:pPr>
              <w:pStyle w:val="Prrafodelista"/>
              <w:numPr>
                <w:ilvl w:val="0"/>
                <w:numId w:val="50"/>
              </w:numPr>
              <w:spacing w:before="60"/>
              <w:ind w:left="714" w:hanging="357"/>
              <w:contextualSpacing w:val="0"/>
            </w:pPr>
            <w:r w:rsidRPr="002B394D">
              <w:t xml:space="preserve">El informe del Titular identifica los sectores y superficies destinados para el cierre en el año 2017. (Figura </w:t>
            </w:r>
            <w:r w:rsidR="00936CEC">
              <w:t>7</w:t>
            </w:r>
            <w:r w:rsidRPr="002B394D">
              <w:t>)</w:t>
            </w:r>
          </w:p>
          <w:p w14:paraId="107C8A11" w14:textId="0712CF19" w:rsidR="005F7C94" w:rsidRPr="002B394D" w:rsidRDefault="005F7C94" w:rsidP="002B394D">
            <w:pPr>
              <w:pStyle w:val="Prrafodelista"/>
              <w:numPr>
                <w:ilvl w:val="0"/>
                <w:numId w:val="50"/>
              </w:numPr>
              <w:spacing w:before="60"/>
              <w:ind w:left="714" w:hanging="357"/>
              <w:contextualSpacing w:val="0"/>
            </w:pPr>
            <w:r w:rsidRPr="002B394D">
              <w:t>Se verifica que el informe del Titular identifica los se</w:t>
            </w:r>
            <w:r w:rsidR="00936CEC">
              <w:t xml:space="preserve">ctores y superficies cerradas. </w:t>
            </w:r>
          </w:p>
          <w:p w14:paraId="0ADCAA8E" w14:textId="13604181" w:rsidR="005F7C94" w:rsidRPr="002B394D" w:rsidRDefault="005F7C94" w:rsidP="002B394D">
            <w:pPr>
              <w:pStyle w:val="Prrafodelista"/>
              <w:numPr>
                <w:ilvl w:val="0"/>
                <w:numId w:val="50"/>
              </w:numPr>
              <w:spacing w:before="60"/>
              <w:ind w:left="714" w:hanging="357"/>
              <w:contextualSpacing w:val="0"/>
            </w:pPr>
            <w:r w:rsidRPr="002B394D">
              <w:t xml:space="preserve">Se verifica que el informe del Titular identifica los sectores y superficies en proceso de cierre, identificando </w:t>
            </w:r>
            <w:r w:rsidR="00B45405" w:rsidRPr="002B394D">
              <w:t xml:space="preserve">situación actual de </w:t>
            </w:r>
            <w:r w:rsidRPr="002B394D">
              <w:t xml:space="preserve">estado </w:t>
            </w:r>
            <w:r w:rsidR="00B45405" w:rsidRPr="002B394D">
              <w:t>de l</w:t>
            </w:r>
            <w:r w:rsidRPr="002B394D">
              <w:t>a</w:t>
            </w:r>
            <w:r w:rsidR="00B45405" w:rsidRPr="002B394D">
              <w:t>s</w:t>
            </w:r>
            <w:r w:rsidRPr="002B394D">
              <w:t xml:space="preserve"> acciones de cierre </w:t>
            </w:r>
            <w:r w:rsidR="00B45405" w:rsidRPr="002B394D">
              <w:t>(AC)</w:t>
            </w:r>
            <w:r w:rsidRPr="002B394D">
              <w:t xml:space="preserve"> (4.6 Descripción de las Actividades de Cierre)</w:t>
            </w:r>
            <w:r w:rsidR="00B45405" w:rsidRPr="002B394D">
              <w:t>.</w:t>
            </w:r>
          </w:p>
          <w:p w14:paraId="1955A906" w14:textId="6DB83BBC" w:rsidR="00F92AC9" w:rsidRPr="008740D4" w:rsidRDefault="00F92AC9" w:rsidP="00C91429">
            <w:pPr>
              <w:spacing w:before="120"/>
            </w:pPr>
            <w:r>
              <w:t xml:space="preserve">En </w:t>
            </w:r>
            <w:r w:rsidR="00B45405">
              <w:t xml:space="preserve">la inspección </w:t>
            </w:r>
            <w:r w:rsidR="008111A6">
              <w:t>real</w:t>
            </w:r>
            <w:r w:rsidR="00B45405">
              <w:t>i</w:t>
            </w:r>
            <w:r w:rsidR="008111A6">
              <w:t>z</w:t>
            </w:r>
            <w:r w:rsidR="00B45405">
              <w:t>ada a la Mina El Turco</w:t>
            </w:r>
            <w:r>
              <w:t xml:space="preserve">, </w:t>
            </w:r>
            <w:r w:rsidRPr="008740D4">
              <w:t>Fiscalizadores de SERNAGEOMIN constataron los siguientes hechos:</w:t>
            </w:r>
          </w:p>
          <w:p w14:paraId="260DB86A" w14:textId="6E8F23B2" w:rsidR="008111A6" w:rsidRPr="002D7904" w:rsidRDefault="00224FEA" w:rsidP="002B394D">
            <w:pPr>
              <w:pStyle w:val="Prrafodelista"/>
              <w:numPr>
                <w:ilvl w:val="0"/>
                <w:numId w:val="46"/>
              </w:numPr>
              <w:spacing w:before="80"/>
              <w:ind w:left="357" w:hanging="357"/>
              <w:contextualSpacing w:val="0"/>
            </w:pPr>
            <w:r w:rsidRPr="002D7904">
              <w:t>A través de un distanciómetro, se constató que el acopio de tierra vegetal constatado posee un ángulo de talud de 30,1°.</w:t>
            </w:r>
            <w:r w:rsidR="002D7904">
              <w:t xml:space="preserve"> Además, se constató que dicho</w:t>
            </w:r>
            <w:r w:rsidR="00F611C3">
              <w:t xml:space="preserve"> </w:t>
            </w:r>
            <w:r w:rsidR="002D7904">
              <w:t xml:space="preserve">acopio posee </w:t>
            </w:r>
            <w:r w:rsidR="00F611C3">
              <w:t>7</w:t>
            </w:r>
            <w:r w:rsidR="002D7904">
              <w:t xml:space="preserve"> m. de alto.</w:t>
            </w:r>
            <w:r w:rsidR="00F611C3">
              <w:t xml:space="preserve"> de talud.</w:t>
            </w:r>
          </w:p>
          <w:p w14:paraId="22C103A8" w14:textId="77777777" w:rsidR="008111A6" w:rsidRDefault="008111A6" w:rsidP="002B394D">
            <w:pPr>
              <w:pStyle w:val="Prrafodelista"/>
              <w:numPr>
                <w:ilvl w:val="0"/>
                <w:numId w:val="46"/>
              </w:numPr>
              <w:spacing w:before="80"/>
              <w:ind w:left="357" w:hanging="357"/>
              <w:contextualSpacing w:val="0"/>
            </w:pPr>
            <w:r>
              <w:t>Se verificó que en el área de acopio de estéril efectivamente se acopia material de estéril y lodos prensados. Además, se constató en terreno que la empresa ha realizado una estabilización y acondicionamiento del terreno, logrando pendientes suaves especialmente hacia el lado opuesto a la actual explotación.</w:t>
            </w:r>
          </w:p>
          <w:p w14:paraId="69275F30" w14:textId="5459E6D7" w:rsidR="00F92AC9" w:rsidRDefault="00F92AC9" w:rsidP="002B394D">
            <w:pPr>
              <w:pStyle w:val="Prrafodelista"/>
              <w:numPr>
                <w:ilvl w:val="0"/>
                <w:numId w:val="46"/>
              </w:numPr>
              <w:spacing w:before="80"/>
              <w:ind w:left="357" w:hanging="357"/>
              <w:contextualSpacing w:val="0"/>
            </w:pPr>
            <w:r>
              <w:t xml:space="preserve">Se constató que desde mayo 2018 y el 20 de junio 2018 se han realizado acumulaciones de material estéril, constatándose en terreno </w:t>
            </w:r>
            <w:r w:rsidR="00F611C3">
              <w:t xml:space="preserve">un ángulo de talud de 31°. y </w:t>
            </w:r>
            <w:r>
              <w:t>36</w:t>
            </w:r>
            <w:r w:rsidR="00F611C3">
              <w:t>,</w:t>
            </w:r>
            <w:r>
              <w:t>5</w:t>
            </w:r>
            <w:r w:rsidR="00F611C3">
              <w:t xml:space="preserve"> m. de alto de talud.</w:t>
            </w:r>
          </w:p>
          <w:p w14:paraId="35D4C8B9" w14:textId="77777777" w:rsidR="00F92AC9" w:rsidRDefault="00F92AC9" w:rsidP="002B394D">
            <w:pPr>
              <w:pStyle w:val="Prrafodelista"/>
              <w:numPr>
                <w:ilvl w:val="0"/>
                <w:numId w:val="46"/>
              </w:numPr>
              <w:spacing w:before="80"/>
              <w:ind w:left="357" w:hanging="357"/>
              <w:contextualSpacing w:val="0"/>
            </w:pPr>
            <w:r>
              <w:t>En el área de acopio de estéril, por medio de un distanciómetro, se obtuvieron ángulos de 30° a 32°, verificándose con ello que los taludes presentan una pendiente menor a 35°.</w:t>
            </w:r>
          </w:p>
          <w:p w14:paraId="596770F3" w14:textId="2D487F9F" w:rsidR="006E6746" w:rsidRDefault="006E6746" w:rsidP="002B394D">
            <w:pPr>
              <w:pStyle w:val="Prrafodelista"/>
              <w:numPr>
                <w:ilvl w:val="0"/>
                <w:numId w:val="46"/>
              </w:numPr>
              <w:spacing w:before="80"/>
              <w:ind w:left="357" w:hanging="357"/>
              <w:contextualSpacing w:val="0"/>
            </w:pPr>
            <w:r>
              <w:t>Con respecto al polígono de cierre del año 2017, se constató que éste se encuen</w:t>
            </w:r>
            <w:r w:rsidR="00A8039A">
              <w:t>t</w:t>
            </w:r>
            <w:r>
              <w:t>ra sin medidas de cierre ejecutadas, observándose el terreno con actividad de explotación, presencia de agua y ausencia de reforestación</w:t>
            </w:r>
            <w:r w:rsidR="00A8039A">
              <w:t>.</w:t>
            </w:r>
          </w:p>
          <w:p w14:paraId="2A92BD52" w14:textId="57813FCC" w:rsidR="00A8039A" w:rsidRDefault="00A8039A" w:rsidP="002B394D">
            <w:pPr>
              <w:pStyle w:val="Prrafodelista"/>
              <w:numPr>
                <w:ilvl w:val="0"/>
                <w:numId w:val="46"/>
              </w:numPr>
              <w:spacing w:before="80"/>
              <w:ind w:left="357" w:hanging="357"/>
              <w:contextualSpacing w:val="0"/>
            </w:pPr>
            <w:r>
              <w:t>En las áreas para cierre comprometidas para el año 2017 se constató que no se aplicó suelo vegetal ni guano, no se efectuó siembra de especies arbustivas ni de pastos rústicos.</w:t>
            </w:r>
            <w:r w:rsidR="00CD4F0A">
              <w:t xml:space="preserve"> Además, se constató inexistencia de canales conductores de aguas lluvias en los perímetros o cinturas de las áreas de cierre.</w:t>
            </w:r>
          </w:p>
          <w:p w14:paraId="293E9BEC" w14:textId="78207304" w:rsidR="00D70813" w:rsidRDefault="00DB087C" w:rsidP="002B394D">
            <w:pPr>
              <w:pStyle w:val="Prrafodelista"/>
              <w:numPr>
                <w:ilvl w:val="0"/>
                <w:numId w:val="46"/>
              </w:numPr>
              <w:spacing w:before="140"/>
              <w:ind w:left="357" w:hanging="357"/>
              <w:contextualSpacing w:val="0"/>
            </w:pPr>
            <w:r>
              <w:t xml:space="preserve">En </w:t>
            </w:r>
            <w:r w:rsidR="002B6AD2">
              <w:t>A</w:t>
            </w:r>
            <w:r>
              <w:t xml:space="preserve">cta de </w:t>
            </w:r>
            <w:r w:rsidR="002B6AD2">
              <w:t>I</w:t>
            </w:r>
            <w:r>
              <w:t>nspección se solicitó</w:t>
            </w:r>
            <w:r w:rsidR="00D87C6E">
              <w:t xml:space="preserve"> </w:t>
            </w:r>
            <w:r w:rsidR="002B6AD2">
              <w:t xml:space="preserve">al Titular </w:t>
            </w:r>
            <w:r w:rsidR="00D87C6E">
              <w:t xml:space="preserve">entregar el Programa Anual de Areas para Cierre Año 2018. </w:t>
            </w:r>
            <w:r w:rsidR="00D87C6E" w:rsidRPr="007C2DAD">
              <w:t>Mediante carta de fecha 12 de julio de 2018 (Anexo</w:t>
            </w:r>
            <w:r w:rsidR="0093784A">
              <w:t xml:space="preserve"> 2</w:t>
            </w:r>
            <w:r w:rsidR="00D87C6E" w:rsidRPr="007C2DAD">
              <w:t>)</w:t>
            </w:r>
            <w:r w:rsidR="002B6AD2">
              <w:t xml:space="preserve">, se hizo entrega del documento solicitado, en donde el Titular informa </w:t>
            </w:r>
            <w:r w:rsidR="00D70813">
              <w:t>q</w:t>
            </w:r>
            <w:r w:rsidR="00D70813" w:rsidRPr="00D70813">
              <w:t>ue “</w:t>
            </w:r>
            <w:r w:rsidR="00D70813" w:rsidRPr="00D70813">
              <w:rPr>
                <w:i/>
              </w:rPr>
              <w:t>el plan de cierre 2017 no se concretó completamente conforme a lo planificado</w:t>
            </w:r>
            <w:r w:rsidR="00D70813" w:rsidRPr="00D70813">
              <w:t xml:space="preserve">” </w:t>
            </w:r>
            <w:r w:rsidR="0029435B">
              <w:t>“</w:t>
            </w:r>
            <w:r w:rsidR="0029435B" w:rsidRPr="0029435B">
              <w:rPr>
                <w:i/>
              </w:rPr>
              <w:t>debido a que algunos sectores programados para ello, se encontraban aún con cierto grado de avance de explotación</w:t>
            </w:r>
            <w:r w:rsidR="0029435B" w:rsidRPr="0029435B">
              <w:t>”, agregando que “</w:t>
            </w:r>
            <w:r w:rsidR="0029435B" w:rsidRPr="004407A2">
              <w:rPr>
                <w:i/>
              </w:rPr>
              <w:t>esta situación se generó, debido al sentido de extracción en el yacimiento, el movimiento de los equipos al interior, así como la recuperación de parte del material que teníamos acopiado en los sectores mencionados</w:t>
            </w:r>
            <w:r w:rsidR="0029435B" w:rsidRPr="0029435B">
              <w:t>”. P</w:t>
            </w:r>
            <w:r w:rsidR="002B6AD2">
              <w:t>ara 2018 se contempla</w:t>
            </w:r>
            <w:r w:rsidR="00D70813">
              <w:t>:</w:t>
            </w:r>
          </w:p>
          <w:p w14:paraId="02BAA82C" w14:textId="77777777" w:rsidR="00D70813" w:rsidRDefault="00D70813" w:rsidP="002B394D">
            <w:pPr>
              <w:pStyle w:val="Prrafodelista"/>
              <w:numPr>
                <w:ilvl w:val="0"/>
                <w:numId w:val="39"/>
              </w:numPr>
              <w:spacing w:before="60"/>
              <w:ind w:left="714" w:hanging="357"/>
              <w:contextualSpacing w:val="0"/>
            </w:pPr>
            <w:r>
              <w:t>B</w:t>
            </w:r>
            <w:r w:rsidR="002B6AD2" w:rsidRPr="00D70813">
              <w:t>ásicamente las mismas superficies mencionadas para 2017</w:t>
            </w:r>
            <w:r>
              <w:t>.</w:t>
            </w:r>
          </w:p>
          <w:p w14:paraId="5981A149" w14:textId="68296252" w:rsidR="00D70813" w:rsidRDefault="00D70813" w:rsidP="002B394D">
            <w:pPr>
              <w:pStyle w:val="Prrafodelista"/>
              <w:numPr>
                <w:ilvl w:val="0"/>
                <w:numId w:val="39"/>
              </w:numPr>
              <w:spacing w:before="60"/>
              <w:ind w:left="714" w:hanging="357"/>
              <w:contextualSpacing w:val="0"/>
            </w:pPr>
            <w:r>
              <w:t>D</w:t>
            </w:r>
            <w:r w:rsidR="00295859" w:rsidRPr="00D70813">
              <w:t>os sectores a realizar cierre conforme a la acción AC2</w:t>
            </w:r>
            <w:r w:rsidR="00F06BC9">
              <w:t xml:space="preserve"> (</w:t>
            </w:r>
            <w:r w:rsidR="00F06BC9" w:rsidRPr="00F06BC9">
              <w:t>Relleno y reperfilamiento a Condición de Lomajes</w:t>
            </w:r>
            <w:r w:rsidR="00F06BC9">
              <w:t>)</w:t>
            </w:r>
            <w:r w:rsidR="00295859" w:rsidRPr="00D70813">
              <w:t xml:space="preserve"> para 2018</w:t>
            </w:r>
            <w:r w:rsidRPr="00D70813">
              <w:t xml:space="preserve"> co</w:t>
            </w:r>
            <w:r w:rsidR="00E07BA9">
              <w:t>n una superficie total de 2,57 H</w:t>
            </w:r>
            <w:r w:rsidRPr="00D70813">
              <w:t>a</w:t>
            </w:r>
            <w:r w:rsidR="00295859" w:rsidRPr="00D70813">
              <w:t>.</w:t>
            </w:r>
            <w:r w:rsidR="00F06BC9">
              <w:t xml:space="preserve"> </w:t>
            </w:r>
            <w:r w:rsidR="00424357">
              <w:t xml:space="preserve">y que el plan de </w:t>
            </w:r>
            <w:r w:rsidR="00424357" w:rsidRPr="00424357">
              <w:t xml:space="preserve">cierre </w:t>
            </w:r>
            <w:r w:rsidRPr="00424357">
              <w:t>está programado iniciarlo, e</w:t>
            </w:r>
            <w:r w:rsidR="001C594D" w:rsidRPr="00424357">
              <w:t>n la etapa AC2, durante la segu</w:t>
            </w:r>
            <w:r w:rsidRPr="00424357">
              <w:t>n</w:t>
            </w:r>
            <w:r w:rsidR="001C594D" w:rsidRPr="00424357">
              <w:t>d</w:t>
            </w:r>
            <w:r w:rsidRPr="00424357">
              <w:t>a semana de Septiembre de 2018, estimándose su término para fines de Diciembre de 2018</w:t>
            </w:r>
            <w:r>
              <w:t>.</w:t>
            </w:r>
          </w:p>
          <w:p w14:paraId="131E3591" w14:textId="52D04EEA" w:rsidR="00DB087C" w:rsidRDefault="00F06BC9" w:rsidP="002B394D">
            <w:pPr>
              <w:pStyle w:val="Prrafodelista"/>
              <w:numPr>
                <w:ilvl w:val="0"/>
                <w:numId w:val="39"/>
              </w:numPr>
              <w:spacing w:before="60"/>
              <w:ind w:left="714" w:hanging="357"/>
              <w:contextualSpacing w:val="0"/>
            </w:pPr>
            <w:r w:rsidRPr="00B35013">
              <w:t xml:space="preserve">Inicio de la AC3 (Aplicación y/o Mejoramiento de Suelo Vegetal) </w:t>
            </w:r>
            <w:r>
              <w:t>d</w:t>
            </w:r>
            <w:r w:rsidR="00D70813" w:rsidRPr="00D70813">
              <w:rPr>
                <w:i/>
              </w:rPr>
              <w:t>urante el primer semestre del año 2019</w:t>
            </w:r>
            <w:r w:rsidR="004D202A">
              <w:rPr>
                <w:i/>
              </w:rPr>
              <w:t>.</w:t>
            </w:r>
          </w:p>
          <w:p w14:paraId="4B6DDBB9" w14:textId="188B72C6" w:rsidR="00C664CE" w:rsidRDefault="004D202A" w:rsidP="00C664CE">
            <w:pPr>
              <w:pStyle w:val="Prrafodelista"/>
              <w:numPr>
                <w:ilvl w:val="0"/>
                <w:numId w:val="39"/>
              </w:numPr>
              <w:spacing w:before="60"/>
              <w:ind w:left="714" w:hanging="357"/>
              <w:contextualSpacing w:val="0"/>
            </w:pPr>
            <w:r w:rsidRPr="00424357">
              <w:t>Inicio de la AC4 a partir de</w:t>
            </w:r>
            <w:r w:rsidR="00C664CE" w:rsidRPr="00C664CE">
              <w:rPr>
                <w:i/>
              </w:rPr>
              <w:t xml:space="preserve"> </w:t>
            </w:r>
            <w:r w:rsidRPr="004D202A">
              <w:t>j</w:t>
            </w:r>
            <w:r w:rsidR="00C664CE" w:rsidRPr="004D202A">
              <w:t>ulio de 2019</w:t>
            </w:r>
            <w:r w:rsidR="00C664CE" w:rsidRPr="00C664CE">
              <w:rPr>
                <w:i/>
              </w:rPr>
              <w:t>, que corresponde a la reforestación con la autorización previa de CONAF</w:t>
            </w:r>
            <w:r w:rsidR="00C664CE">
              <w:t>” (...).</w:t>
            </w:r>
          </w:p>
          <w:p w14:paraId="69443609" w14:textId="2761BD06" w:rsidR="002B394D" w:rsidRDefault="002B394D" w:rsidP="0093784A">
            <w:pPr>
              <w:pStyle w:val="Prrafodelista"/>
              <w:numPr>
                <w:ilvl w:val="0"/>
                <w:numId w:val="42"/>
              </w:numPr>
              <w:spacing w:before="240"/>
              <w:ind w:left="357" w:hanging="357"/>
              <w:contextualSpacing w:val="0"/>
              <w:rPr>
                <w:lang w:eastAsia="es-ES"/>
              </w:rPr>
            </w:pPr>
            <w:r>
              <w:rPr>
                <w:lang w:eastAsia="es-ES"/>
              </w:rPr>
              <w:t xml:space="preserve">Por parte de la SMA se revisó </w:t>
            </w:r>
            <w:r>
              <w:t xml:space="preserve">el Programa Anual de Areas para Cierre Año 2019 (Código SSA 85798), </w:t>
            </w:r>
            <w:r w:rsidR="001B5747">
              <w:t>en donde el Titular informa q</w:t>
            </w:r>
            <w:r w:rsidR="001B5747" w:rsidRPr="00D70813">
              <w:t xml:space="preserve">ue </w:t>
            </w:r>
            <w:r w:rsidR="001B5747" w:rsidRPr="00C238AA">
              <w:t>el plan de cierre 201</w:t>
            </w:r>
            <w:r w:rsidR="00C238AA" w:rsidRPr="00C238AA">
              <w:t>8</w:t>
            </w:r>
            <w:r w:rsidR="001B5747" w:rsidRPr="00D70813">
              <w:rPr>
                <w:i/>
              </w:rPr>
              <w:t xml:space="preserve"> </w:t>
            </w:r>
            <w:r w:rsidR="00C238AA">
              <w:rPr>
                <w:i/>
              </w:rPr>
              <w:t>“</w:t>
            </w:r>
            <w:r w:rsidR="001B5747" w:rsidRPr="00D70813">
              <w:rPr>
                <w:i/>
              </w:rPr>
              <w:t>no se concretó completamente conforme a lo planificado</w:t>
            </w:r>
            <w:r w:rsidR="00F95796">
              <w:rPr>
                <w:i/>
              </w:rPr>
              <w:t>, debido a que algunos sectores programados para ello se encontraban aún en explotación</w:t>
            </w:r>
            <w:r w:rsidR="001B5747" w:rsidRPr="00D70813">
              <w:t xml:space="preserve">” </w:t>
            </w:r>
            <w:r w:rsidR="001B5747">
              <w:t xml:space="preserve">y que </w:t>
            </w:r>
            <w:r w:rsidR="00F95796">
              <w:t>“</w:t>
            </w:r>
            <w:r w:rsidR="00F95796" w:rsidRPr="00F95796">
              <w:rPr>
                <w:i/>
              </w:rPr>
              <w:t xml:space="preserve">esta </w:t>
            </w:r>
            <w:r w:rsidR="00F95796" w:rsidRPr="00F95796">
              <w:rPr>
                <w:i/>
              </w:rPr>
              <w:lastRenderedPageBreak/>
              <w:t>situación se generó por la recuperación de parte del material que teníamos acopiado</w:t>
            </w:r>
            <w:r w:rsidR="00F95796">
              <w:t xml:space="preserve">” </w:t>
            </w:r>
            <w:r w:rsidR="00C238AA">
              <w:t xml:space="preserve">y que el Plan de cierre 2019 </w:t>
            </w:r>
            <w:r w:rsidR="001B5747">
              <w:t>contempla:</w:t>
            </w:r>
          </w:p>
          <w:p w14:paraId="2E27C903" w14:textId="59141C13" w:rsidR="00C238AA" w:rsidRDefault="00C238AA" w:rsidP="002B394D">
            <w:pPr>
              <w:pStyle w:val="Prrafodelista"/>
              <w:numPr>
                <w:ilvl w:val="0"/>
                <w:numId w:val="49"/>
              </w:numPr>
              <w:spacing w:before="60"/>
              <w:ind w:left="714" w:hanging="357"/>
              <w:contextualSpacing w:val="0"/>
            </w:pPr>
            <w:r>
              <w:t>B</w:t>
            </w:r>
            <w:r w:rsidRPr="00D70813">
              <w:t>ásicamente las mismas s</w:t>
            </w:r>
            <w:r>
              <w:t>uperficies mencionadas para 2018</w:t>
            </w:r>
            <w:r w:rsidR="00D618C8">
              <w:t xml:space="preserve"> (Figura 8)</w:t>
            </w:r>
            <w:r>
              <w:t>.</w:t>
            </w:r>
          </w:p>
          <w:p w14:paraId="7CBEDEE7" w14:textId="7A68F121" w:rsidR="00B35013" w:rsidRPr="00B35013" w:rsidRDefault="00B35013" w:rsidP="00C70DF3">
            <w:pPr>
              <w:pStyle w:val="Prrafodelista"/>
              <w:numPr>
                <w:ilvl w:val="0"/>
                <w:numId w:val="39"/>
              </w:numPr>
              <w:spacing w:before="60"/>
              <w:ind w:left="714" w:hanging="357"/>
              <w:contextualSpacing w:val="0"/>
            </w:pPr>
            <w:r w:rsidRPr="00B35013">
              <w:t xml:space="preserve">Concretar la acción de cierre </w:t>
            </w:r>
            <w:r w:rsidR="00C238AA" w:rsidRPr="00B35013">
              <w:t>AC2</w:t>
            </w:r>
            <w:r w:rsidRPr="00B35013">
              <w:t xml:space="preserve"> que considera el relleno y reperfilamiento en condición de lomaje con estéril y lodo prensado, estabilizando los taludes de explotación con compactación y dejándolos con una pendiente menor a 35°</w:t>
            </w:r>
            <w:r w:rsidR="00763A3E">
              <w:t xml:space="preserve"> (Figura 8)</w:t>
            </w:r>
            <w:r w:rsidR="00936CEC">
              <w:t>.</w:t>
            </w:r>
          </w:p>
          <w:p w14:paraId="1090EF59" w14:textId="77777777" w:rsidR="00B35013" w:rsidRPr="00B35013" w:rsidRDefault="00B35013" w:rsidP="00C238AA">
            <w:pPr>
              <w:pStyle w:val="Prrafodelista"/>
              <w:numPr>
                <w:ilvl w:val="0"/>
                <w:numId w:val="39"/>
              </w:numPr>
              <w:spacing w:before="60"/>
              <w:ind w:left="714" w:hanging="357"/>
              <w:contextualSpacing w:val="0"/>
            </w:pPr>
            <w:r w:rsidRPr="00B35013">
              <w:t>Iniciar la AC2 durante la segunda semana de agosto de 2019, estimándose su término a fines de febrero de 2020.</w:t>
            </w:r>
          </w:p>
          <w:p w14:paraId="5AC3CA00" w14:textId="46FBED06" w:rsidR="00B35013" w:rsidRPr="00B35013" w:rsidRDefault="00B35013" w:rsidP="00C238AA">
            <w:pPr>
              <w:pStyle w:val="Prrafodelista"/>
              <w:numPr>
                <w:ilvl w:val="0"/>
                <w:numId w:val="39"/>
              </w:numPr>
              <w:spacing w:before="60"/>
              <w:ind w:left="714" w:hanging="357"/>
              <w:contextualSpacing w:val="0"/>
            </w:pPr>
            <w:r w:rsidRPr="00B35013">
              <w:t>Inicio de la AC3 (Aplicación y/o Mejoramiento de Suelo Vegetal) una</w:t>
            </w:r>
            <w:r w:rsidR="00F66517">
              <w:t xml:space="preserve"> vez conclui</w:t>
            </w:r>
            <w:r w:rsidRPr="00B35013">
              <w:t>da la etapa de la AC2.</w:t>
            </w:r>
          </w:p>
          <w:p w14:paraId="6A387764" w14:textId="21144209" w:rsidR="00C238AA" w:rsidRPr="00424357" w:rsidRDefault="00E07BA9" w:rsidP="00C238AA">
            <w:pPr>
              <w:pStyle w:val="Prrafodelista"/>
              <w:numPr>
                <w:ilvl w:val="0"/>
                <w:numId w:val="39"/>
              </w:numPr>
              <w:spacing w:before="60"/>
              <w:ind w:left="714" w:hanging="357"/>
              <w:contextualSpacing w:val="0"/>
            </w:pPr>
            <w:r w:rsidRPr="00424357">
              <w:t>Inicio de la AC4 (</w:t>
            </w:r>
            <w:r w:rsidR="00F06BC9">
              <w:t>R</w:t>
            </w:r>
            <w:r w:rsidRPr="00424357">
              <w:t xml:space="preserve">eforestación) </w:t>
            </w:r>
            <w:r w:rsidR="00424357" w:rsidRPr="00424357">
              <w:t>a</w:t>
            </w:r>
            <w:r w:rsidR="00C238AA" w:rsidRPr="00424357">
              <w:t xml:space="preserve"> partir de </w:t>
            </w:r>
            <w:r w:rsidR="00424357" w:rsidRPr="00424357">
              <w:t xml:space="preserve">agosto </w:t>
            </w:r>
            <w:r w:rsidR="00C238AA" w:rsidRPr="00424357">
              <w:t>de 2019</w:t>
            </w:r>
            <w:r w:rsidR="00424357" w:rsidRPr="00424357">
              <w:t>, por corresponder a la época de año más adecuada, en la medida que el clima lo permita teniendo en cuenta la sequía que afecta al sector.</w:t>
            </w:r>
          </w:p>
          <w:p w14:paraId="3842339B" w14:textId="07E1F484" w:rsidR="00E07BA9" w:rsidRPr="00E07BA9" w:rsidRDefault="00E07BA9" w:rsidP="00C238AA">
            <w:pPr>
              <w:pStyle w:val="Prrafodelista"/>
              <w:numPr>
                <w:ilvl w:val="0"/>
                <w:numId w:val="39"/>
              </w:numPr>
              <w:spacing w:before="60"/>
              <w:ind w:left="714" w:hanging="357"/>
              <w:contextualSpacing w:val="0"/>
            </w:pPr>
            <w:r w:rsidRPr="00E07BA9">
              <w:t xml:space="preserve">Además, el Titular informa que en los sectores de cierre ya se efectuaron algunas acciones de cierre </w:t>
            </w:r>
            <w:r w:rsidR="00F66517" w:rsidRPr="00E07BA9">
              <w:t>correspondientes</w:t>
            </w:r>
            <w:r w:rsidRPr="00E07BA9">
              <w:t xml:space="preserve"> a la AC1, como la instalación de cercado perimetral y la instalación </w:t>
            </w:r>
            <w:r w:rsidR="00F8316B">
              <w:t>d</w:t>
            </w:r>
            <w:r w:rsidRPr="00E07BA9">
              <w:t>e carteles de prevención de faenas mineras del sector en los accesos de la mina.</w:t>
            </w:r>
          </w:p>
          <w:p w14:paraId="764400B1" w14:textId="0AF69F96" w:rsidR="0093784A" w:rsidRPr="00097AA1" w:rsidRDefault="00524F8A" w:rsidP="0093784A">
            <w:pPr>
              <w:pStyle w:val="Prrafodelista"/>
              <w:numPr>
                <w:ilvl w:val="0"/>
                <w:numId w:val="42"/>
              </w:numPr>
              <w:spacing w:before="240"/>
              <w:ind w:left="357" w:hanging="357"/>
              <w:contextualSpacing w:val="0"/>
              <w:rPr>
                <w:lang w:eastAsia="es-ES"/>
              </w:rPr>
            </w:pPr>
            <w:r>
              <w:rPr>
                <w:lang w:eastAsia="es-ES"/>
              </w:rPr>
              <w:t xml:space="preserve">En relación al </w:t>
            </w:r>
            <w:r>
              <w:t>Programa Anual de Areas para Cierre Año 2019, m</w:t>
            </w:r>
            <w:r w:rsidR="0093784A">
              <w:rPr>
                <w:lang w:eastAsia="es-ES"/>
              </w:rPr>
              <w:t xml:space="preserve">ediante la Resolución N°76 SMA VALPO de fecha 11 de septiembre de 2019 (Anexo 5), se efectuó requerimiento de información a la empresa, </w:t>
            </w:r>
            <w:r>
              <w:rPr>
                <w:lang w:eastAsia="es-ES"/>
              </w:rPr>
              <w:t>solicitando cronograma de las acciones a realizar entre agosto de 2019 y febrero de 2020, informar la fecha de inicio de las acciones de cierre AC2 y AC4 señalando las acciones concretas desarrolladas a la fecha del requerimiento de información.</w:t>
            </w:r>
            <w:r w:rsidR="0093784A">
              <w:rPr>
                <w:lang w:eastAsia="es-ES"/>
              </w:rPr>
              <w:t xml:space="preserve"> El Titular remitió respuesta (Anexo 2), de cuyo examen de información se constató que</w:t>
            </w:r>
            <w:r w:rsidR="00FF3788">
              <w:rPr>
                <w:lang w:eastAsia="es-ES"/>
              </w:rPr>
              <w:t xml:space="preserve"> los avances que se pre</w:t>
            </w:r>
            <w:r w:rsidR="00EB6B19">
              <w:rPr>
                <w:lang w:eastAsia="es-ES"/>
              </w:rPr>
              <w:t>s</w:t>
            </w:r>
            <w:r w:rsidR="00FF3788">
              <w:rPr>
                <w:lang w:eastAsia="es-ES"/>
              </w:rPr>
              <w:t>entan son los siguientes</w:t>
            </w:r>
            <w:r w:rsidR="0093784A">
              <w:rPr>
                <w:lang w:eastAsia="es-ES"/>
              </w:rPr>
              <w:t>:</w:t>
            </w:r>
          </w:p>
          <w:p w14:paraId="36E2E2B1" w14:textId="45B07879" w:rsidR="00524F8A" w:rsidRDefault="00A4735D" w:rsidP="00A4735D">
            <w:pPr>
              <w:pStyle w:val="Prrafodelista"/>
              <w:numPr>
                <w:ilvl w:val="0"/>
                <w:numId w:val="48"/>
              </w:numPr>
              <w:spacing w:before="80"/>
              <w:ind w:left="714" w:hanging="357"/>
              <w:contextualSpacing w:val="0"/>
              <w:rPr>
                <w:lang w:eastAsia="es-ES"/>
              </w:rPr>
            </w:pPr>
            <w:r>
              <w:rPr>
                <w:lang w:eastAsia="es-ES"/>
              </w:rPr>
              <w:t>Con respecto al cronograma solicitado, el Titular informa que “h</w:t>
            </w:r>
            <w:r w:rsidR="00524F8A" w:rsidRPr="00524F8A">
              <w:rPr>
                <w:lang w:eastAsia="es-ES"/>
              </w:rPr>
              <w:t>asta la fecha se ha avanzado para co</w:t>
            </w:r>
            <w:r>
              <w:rPr>
                <w:lang w:eastAsia="es-ES"/>
              </w:rPr>
              <w:t>nectar el actual botadero con</w:t>
            </w:r>
            <w:r w:rsidR="00524F8A" w:rsidRPr="00524F8A">
              <w:rPr>
                <w:lang w:eastAsia="es-ES"/>
              </w:rPr>
              <w:t xml:space="preserve"> el Sector 1 y se estima que dicho sector estará con un proceso de cierre avanzado, habiendo logrado lomajes suaves; a fines del 1 semestre de 2020</w:t>
            </w:r>
            <w:r>
              <w:rPr>
                <w:lang w:eastAsia="es-ES"/>
              </w:rPr>
              <w:t>”</w:t>
            </w:r>
            <w:r w:rsidR="00A43E50">
              <w:rPr>
                <w:lang w:eastAsia="es-ES"/>
              </w:rPr>
              <w:t xml:space="preserve"> (Figura 9)</w:t>
            </w:r>
            <w:r>
              <w:rPr>
                <w:lang w:eastAsia="es-ES"/>
              </w:rPr>
              <w:t>.</w:t>
            </w:r>
            <w:r w:rsidR="00EB6B19">
              <w:rPr>
                <w:lang w:eastAsia="es-ES"/>
              </w:rPr>
              <w:t xml:space="preserve"> Además, presenta imagen Google Earth </w:t>
            </w:r>
            <w:r w:rsidR="00936CEC">
              <w:rPr>
                <w:lang w:eastAsia="es-ES"/>
              </w:rPr>
              <w:t xml:space="preserve">con ubicación de </w:t>
            </w:r>
            <w:r w:rsidR="00EB6B19">
              <w:rPr>
                <w:lang w:eastAsia="es-ES"/>
              </w:rPr>
              <w:t xml:space="preserve">área de avance con capa de estériles hacia el sector nor-oriente y </w:t>
            </w:r>
            <w:r w:rsidR="00936CEC">
              <w:rPr>
                <w:lang w:eastAsia="es-ES"/>
              </w:rPr>
              <w:t>acopio de capa vegetal para disponer en las futuras áreas de cierre del sector nor-oriente</w:t>
            </w:r>
            <w:r w:rsidR="00A43E50">
              <w:rPr>
                <w:lang w:eastAsia="es-ES"/>
              </w:rPr>
              <w:t xml:space="preserve"> (Figura 10</w:t>
            </w:r>
            <w:r w:rsidR="00763A3E">
              <w:rPr>
                <w:lang w:eastAsia="es-ES"/>
              </w:rPr>
              <w:t>)</w:t>
            </w:r>
            <w:r w:rsidR="00936CEC">
              <w:rPr>
                <w:lang w:eastAsia="es-ES"/>
              </w:rPr>
              <w:t>.</w:t>
            </w:r>
          </w:p>
          <w:p w14:paraId="6374E779" w14:textId="77777777" w:rsidR="00A4735D" w:rsidRDefault="00A4735D" w:rsidP="00EB6B19">
            <w:pPr>
              <w:pStyle w:val="Prrafodelista"/>
              <w:numPr>
                <w:ilvl w:val="0"/>
                <w:numId w:val="48"/>
              </w:numPr>
              <w:spacing w:before="80"/>
              <w:ind w:left="714" w:hanging="357"/>
              <w:contextualSpacing w:val="0"/>
              <w:rPr>
                <w:lang w:eastAsia="es-ES"/>
              </w:rPr>
            </w:pPr>
            <w:r>
              <w:rPr>
                <w:lang w:eastAsia="es-ES"/>
              </w:rPr>
              <w:t xml:space="preserve">Se acredita fotografías </w:t>
            </w:r>
            <w:r w:rsidR="00FF3788">
              <w:rPr>
                <w:lang w:eastAsia="es-ES"/>
              </w:rPr>
              <w:t xml:space="preserve">de fecha 30.10.2019 </w:t>
            </w:r>
            <w:r>
              <w:rPr>
                <w:lang w:eastAsia="es-ES"/>
              </w:rPr>
              <w:t>con coordenadas</w:t>
            </w:r>
            <w:r w:rsidR="00FF3788">
              <w:rPr>
                <w:lang w:eastAsia="es-ES"/>
              </w:rPr>
              <w:t xml:space="preserve">, </w:t>
            </w:r>
            <w:r>
              <w:rPr>
                <w:lang w:eastAsia="es-ES"/>
              </w:rPr>
              <w:t xml:space="preserve">que muestran </w:t>
            </w:r>
            <w:r w:rsidR="00EB6B19">
              <w:rPr>
                <w:lang w:eastAsia="es-ES"/>
              </w:rPr>
              <w:t>el avance hacia el sector 1 de cierre y acopio de capa vegetal para cierre.</w:t>
            </w:r>
          </w:p>
          <w:p w14:paraId="7143FAF7" w14:textId="21CDD0A4" w:rsidR="00F8316B" w:rsidRPr="001C594D" w:rsidRDefault="00F8316B" w:rsidP="00A32F0A">
            <w:pPr>
              <w:pStyle w:val="Prrafodelista"/>
              <w:numPr>
                <w:ilvl w:val="0"/>
                <w:numId w:val="48"/>
              </w:numPr>
              <w:spacing w:before="80"/>
              <w:ind w:left="714" w:hanging="357"/>
              <w:contextualSpacing w:val="0"/>
              <w:rPr>
                <w:lang w:eastAsia="es-ES"/>
              </w:rPr>
            </w:pPr>
            <w:r>
              <w:rPr>
                <w:lang w:eastAsia="es-ES"/>
              </w:rPr>
              <w:t xml:space="preserve">De acuerdo a los antecedentes recabados en terreno y aquellos examinados en gabinete, se constata que el Titular se encuentra en proceso de avance de cierre </w:t>
            </w:r>
            <w:r w:rsidR="004407A2">
              <w:rPr>
                <w:lang w:eastAsia="es-ES"/>
              </w:rPr>
              <w:t xml:space="preserve">de la AC2 </w:t>
            </w:r>
            <w:r>
              <w:rPr>
                <w:lang w:eastAsia="es-ES"/>
              </w:rPr>
              <w:t>en torno a dos sectores definidos para ello en el programa anual de áreas de cierre.</w:t>
            </w:r>
          </w:p>
        </w:tc>
      </w:tr>
    </w:tbl>
    <w:p w14:paraId="058074A2" w14:textId="7EB8A63A" w:rsidR="00E7037A" w:rsidRDefault="00E7037A">
      <w:pPr>
        <w:jc w:val="left"/>
        <w:rPr>
          <w:sz w:val="18"/>
        </w:rPr>
      </w:pPr>
    </w:p>
    <w:p w14:paraId="2107ED06" w14:textId="77777777" w:rsidR="009969CD" w:rsidRDefault="009969CD" w:rsidP="009969CD">
      <w:pPr>
        <w:jc w:val="left"/>
      </w:pPr>
      <w:r>
        <w:br w:type="page"/>
      </w:r>
    </w:p>
    <w:tbl>
      <w:tblPr>
        <w:tblStyle w:val="Tablaconcuadrcula"/>
        <w:tblW w:w="13698" w:type="dxa"/>
        <w:jc w:val="center"/>
        <w:tblLook w:val="04A0" w:firstRow="1" w:lastRow="0" w:firstColumn="1" w:lastColumn="0" w:noHBand="0" w:noVBand="1"/>
      </w:tblPr>
      <w:tblGrid>
        <w:gridCol w:w="6849"/>
        <w:gridCol w:w="6849"/>
      </w:tblGrid>
      <w:tr w:rsidR="009969CD" w:rsidRPr="00566EAE" w14:paraId="298FEFB1" w14:textId="77777777" w:rsidTr="00B03570">
        <w:trPr>
          <w:trHeight w:val="4667"/>
          <w:jc w:val="center"/>
        </w:trPr>
        <w:tc>
          <w:tcPr>
            <w:tcW w:w="2500" w:type="pct"/>
          </w:tcPr>
          <w:p w14:paraId="481CBCFF" w14:textId="5D0F7797" w:rsidR="009969CD" w:rsidRPr="00021240" w:rsidRDefault="00B03570" w:rsidP="00491A8B">
            <w:pPr>
              <w:jc w:val="center"/>
              <w:rPr>
                <w:rFonts w:eastAsia="Times New Roman"/>
                <w:bCs/>
                <w:color w:val="000000"/>
                <w:lang w:eastAsia="es-CL"/>
              </w:rPr>
            </w:pPr>
            <w:r>
              <w:rPr>
                <w:noProof/>
                <w:lang w:eastAsia="es-CL"/>
              </w:rPr>
              <w:lastRenderedPageBreak/>
              <w:drawing>
                <wp:inline distT="0" distB="0" distL="0" distR="0" wp14:anchorId="356BB2A0" wp14:editId="041D2BA2">
                  <wp:extent cx="4212000" cy="288000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4212000" cy="2880000"/>
                          </a:xfrm>
                          <a:prstGeom prst="rect">
                            <a:avLst/>
                          </a:prstGeom>
                        </pic:spPr>
                      </pic:pic>
                    </a:graphicData>
                  </a:graphic>
                </wp:inline>
              </w:drawing>
            </w:r>
          </w:p>
        </w:tc>
        <w:tc>
          <w:tcPr>
            <w:tcW w:w="2500" w:type="pct"/>
          </w:tcPr>
          <w:p w14:paraId="118B56DC" w14:textId="61C96662" w:rsidR="009969CD" w:rsidRPr="00021240" w:rsidRDefault="00B03570" w:rsidP="00491A8B">
            <w:pPr>
              <w:jc w:val="center"/>
              <w:rPr>
                <w:rFonts w:eastAsia="Times New Roman"/>
                <w:bCs/>
                <w:color w:val="000000"/>
                <w:lang w:eastAsia="es-CL"/>
              </w:rPr>
            </w:pPr>
            <w:r>
              <w:rPr>
                <w:noProof/>
                <w:lang w:eastAsia="es-CL"/>
              </w:rPr>
              <w:drawing>
                <wp:inline distT="0" distB="0" distL="0" distR="0" wp14:anchorId="0669B531" wp14:editId="6E1FA04B">
                  <wp:extent cx="4212000" cy="28800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4212000" cy="2880000"/>
                          </a:xfrm>
                          <a:prstGeom prst="rect">
                            <a:avLst/>
                          </a:prstGeom>
                        </pic:spPr>
                      </pic:pic>
                    </a:graphicData>
                  </a:graphic>
                </wp:inline>
              </w:drawing>
            </w:r>
          </w:p>
        </w:tc>
      </w:tr>
      <w:tr w:rsidR="00936CEC" w:rsidRPr="00566EAE" w14:paraId="51DFE493" w14:textId="77777777" w:rsidTr="00B03570">
        <w:trPr>
          <w:trHeight w:val="98"/>
          <w:jc w:val="center"/>
        </w:trPr>
        <w:tc>
          <w:tcPr>
            <w:tcW w:w="2500" w:type="pct"/>
          </w:tcPr>
          <w:p w14:paraId="0757DAC7" w14:textId="32A48695" w:rsidR="00936CEC" w:rsidRPr="00021240" w:rsidRDefault="00936CEC" w:rsidP="00491A8B">
            <w:pPr>
              <w:jc w:val="left"/>
              <w:rPr>
                <w:rFonts w:eastAsia="Times New Roman"/>
                <w:bCs/>
                <w:color w:val="000000"/>
                <w:lang w:eastAsia="es-CL"/>
              </w:rPr>
            </w:pPr>
            <w:r w:rsidRPr="00410414">
              <w:rPr>
                <w:rFonts w:cstheme="minorHAnsi"/>
                <w:b/>
              </w:rPr>
              <w:t>F</w:t>
            </w:r>
            <w:r>
              <w:rPr>
                <w:rFonts w:cstheme="minorHAnsi"/>
                <w:b/>
              </w:rPr>
              <w:t>igura 6</w:t>
            </w:r>
          </w:p>
        </w:tc>
        <w:tc>
          <w:tcPr>
            <w:tcW w:w="2500" w:type="pct"/>
          </w:tcPr>
          <w:p w14:paraId="12408FF8" w14:textId="0AC5F267" w:rsidR="00936CEC" w:rsidRPr="00021240" w:rsidRDefault="00936CEC" w:rsidP="00491A8B">
            <w:pPr>
              <w:jc w:val="left"/>
              <w:rPr>
                <w:rFonts w:eastAsia="Times New Roman"/>
                <w:bCs/>
                <w:color w:val="000000"/>
                <w:lang w:eastAsia="es-CL"/>
              </w:rPr>
            </w:pPr>
            <w:r w:rsidRPr="00410414">
              <w:rPr>
                <w:rFonts w:cstheme="minorHAnsi"/>
                <w:b/>
              </w:rPr>
              <w:t>F</w:t>
            </w:r>
            <w:r>
              <w:rPr>
                <w:rFonts w:cstheme="minorHAnsi"/>
                <w:b/>
              </w:rPr>
              <w:t>igura 7</w:t>
            </w:r>
          </w:p>
        </w:tc>
      </w:tr>
      <w:tr w:rsidR="00B03570" w:rsidRPr="00566EAE" w14:paraId="13187E6A" w14:textId="77777777" w:rsidTr="00B03570">
        <w:trPr>
          <w:trHeight w:val="272"/>
          <w:jc w:val="center"/>
        </w:trPr>
        <w:tc>
          <w:tcPr>
            <w:tcW w:w="2500" w:type="pct"/>
          </w:tcPr>
          <w:p w14:paraId="0A49F45E" w14:textId="77777777" w:rsidR="00B03570" w:rsidRDefault="00B03570" w:rsidP="00491A8B">
            <w:pPr>
              <w:jc w:val="left"/>
              <w:rPr>
                <w:rFonts w:cstheme="minorHAnsi"/>
                <w:b/>
              </w:rPr>
            </w:pPr>
            <w:r w:rsidRPr="00410414">
              <w:rPr>
                <w:rFonts w:cstheme="minorHAnsi"/>
                <w:b/>
              </w:rPr>
              <w:t xml:space="preserve">Descripción del medio de prueba: </w:t>
            </w:r>
          </w:p>
          <w:p w14:paraId="1B47B634" w14:textId="77777777" w:rsidR="00B03570" w:rsidRDefault="00B03570" w:rsidP="00EB439D">
            <w:pPr>
              <w:spacing w:before="40"/>
            </w:pPr>
            <w:r>
              <w:rPr>
                <w:rFonts w:cstheme="minorHAnsi"/>
              </w:rPr>
              <w:t xml:space="preserve">Imagen entregada por el </w:t>
            </w:r>
            <w:r w:rsidR="00EB439D">
              <w:rPr>
                <w:rFonts w:cstheme="minorHAnsi"/>
              </w:rPr>
              <w:t>T</w:t>
            </w:r>
            <w:r>
              <w:rPr>
                <w:rFonts w:cstheme="minorHAnsi"/>
              </w:rPr>
              <w:t>itular en el primer p</w:t>
            </w:r>
            <w:r w:rsidR="009E1042">
              <w:t>rograma a</w:t>
            </w:r>
            <w:r>
              <w:t>nual de áreas para cierre (2017), en donde se</w:t>
            </w:r>
            <w:r w:rsidRPr="002B394D">
              <w:t xml:space="preserve"> identifican las áreas explotadas, áreas cerradas, áreas en proceso de cierre, área de acopio de capa vegetal y área</w:t>
            </w:r>
            <w:r>
              <w:t xml:space="preserve"> de acopio de estéril.</w:t>
            </w:r>
          </w:p>
          <w:p w14:paraId="7797D193" w14:textId="2719E3B7" w:rsidR="00763A3E" w:rsidRPr="00410414" w:rsidRDefault="00763A3E" w:rsidP="00763A3E">
            <w:pPr>
              <w:spacing w:before="120"/>
              <w:rPr>
                <w:rFonts w:cstheme="minorHAnsi"/>
                <w:b/>
              </w:rPr>
            </w:pPr>
            <w:r w:rsidRPr="00763A3E">
              <w:rPr>
                <w:rFonts w:cstheme="minorHAnsi"/>
                <w:i/>
                <w:sz w:val="16"/>
                <w:u w:val="single"/>
              </w:rPr>
              <w:t>Fuente</w:t>
            </w:r>
            <w:r>
              <w:rPr>
                <w:rFonts w:cstheme="minorHAnsi"/>
                <w:sz w:val="16"/>
              </w:rPr>
              <w:t>: MIGRIN S.A.</w:t>
            </w:r>
          </w:p>
        </w:tc>
        <w:tc>
          <w:tcPr>
            <w:tcW w:w="2500" w:type="pct"/>
          </w:tcPr>
          <w:p w14:paraId="1807D721" w14:textId="77777777" w:rsidR="00B03570" w:rsidRDefault="00B03570" w:rsidP="00B03570">
            <w:pPr>
              <w:jc w:val="left"/>
              <w:rPr>
                <w:rFonts w:cstheme="minorHAnsi"/>
                <w:b/>
              </w:rPr>
            </w:pPr>
            <w:r w:rsidRPr="00410414">
              <w:rPr>
                <w:rFonts w:cstheme="minorHAnsi"/>
                <w:b/>
              </w:rPr>
              <w:t xml:space="preserve">Descripción del medio de prueba: </w:t>
            </w:r>
          </w:p>
          <w:p w14:paraId="30503835" w14:textId="77777777" w:rsidR="00B03570" w:rsidRDefault="00B03570" w:rsidP="00EB439D">
            <w:pPr>
              <w:spacing w:before="40"/>
              <w:rPr>
                <w:rFonts w:cstheme="minorHAnsi"/>
              </w:rPr>
            </w:pPr>
            <w:r>
              <w:rPr>
                <w:rFonts w:cstheme="minorHAnsi"/>
              </w:rPr>
              <w:t xml:space="preserve">Imagen </w:t>
            </w:r>
            <w:r w:rsidR="00EB439D">
              <w:rPr>
                <w:rFonts w:cstheme="minorHAnsi"/>
              </w:rPr>
              <w:t>proporcionada por el Titular en donde se indica en color celeste los polígonos de las áreas contempladas para su cierre.</w:t>
            </w:r>
          </w:p>
          <w:p w14:paraId="68D01DEA" w14:textId="10890952" w:rsidR="00763A3E" w:rsidRPr="00021240" w:rsidRDefault="00763A3E" w:rsidP="00763A3E">
            <w:pPr>
              <w:spacing w:before="120"/>
              <w:rPr>
                <w:rFonts w:eastAsia="Times New Roman"/>
                <w:bCs/>
                <w:color w:val="000000"/>
                <w:lang w:eastAsia="es-CL"/>
              </w:rPr>
            </w:pPr>
            <w:r w:rsidRPr="00763A3E">
              <w:rPr>
                <w:rFonts w:cstheme="minorHAnsi"/>
                <w:i/>
                <w:sz w:val="16"/>
                <w:u w:val="single"/>
              </w:rPr>
              <w:t>Fuente</w:t>
            </w:r>
            <w:r>
              <w:rPr>
                <w:rFonts w:cstheme="minorHAnsi"/>
                <w:sz w:val="16"/>
              </w:rPr>
              <w:t>: MIGRIN S.A.</w:t>
            </w:r>
          </w:p>
        </w:tc>
      </w:tr>
    </w:tbl>
    <w:p w14:paraId="2DB66B45" w14:textId="77777777" w:rsidR="009969CD" w:rsidRDefault="009969CD" w:rsidP="009969CD">
      <w:pPr>
        <w:jc w:val="left"/>
      </w:pPr>
    </w:p>
    <w:p w14:paraId="7E246995" w14:textId="031ABC36" w:rsidR="00E7037A" w:rsidRDefault="00E7037A">
      <w:pPr>
        <w:jc w:val="left"/>
        <w:rPr>
          <w:sz w:val="18"/>
        </w:rPr>
      </w:pPr>
    </w:p>
    <w:p w14:paraId="26CACEE3" w14:textId="77777777" w:rsidR="004305C5" w:rsidRDefault="004305C5">
      <w:pPr>
        <w:jc w:val="left"/>
        <w:rPr>
          <w:rFonts w:ascii="Calibri" w:hAnsi="Calibri"/>
        </w:rPr>
      </w:pPr>
      <w:r>
        <w:rPr>
          <w:rFonts w:ascii="Calibri" w:hAnsi="Calibri"/>
        </w:rPr>
        <w:br w:type="page"/>
      </w:r>
    </w:p>
    <w:tbl>
      <w:tblPr>
        <w:tblStyle w:val="Tablaconcuadrcula"/>
        <w:tblW w:w="13698" w:type="dxa"/>
        <w:jc w:val="center"/>
        <w:tblLook w:val="04A0" w:firstRow="1" w:lastRow="0" w:firstColumn="1" w:lastColumn="0" w:noHBand="0" w:noVBand="1"/>
      </w:tblPr>
      <w:tblGrid>
        <w:gridCol w:w="6876"/>
        <w:gridCol w:w="6822"/>
      </w:tblGrid>
      <w:tr w:rsidR="00D618C8" w:rsidRPr="00021240" w14:paraId="763A507A" w14:textId="77777777" w:rsidTr="00A44674">
        <w:trPr>
          <w:trHeight w:val="4667"/>
          <w:jc w:val="center"/>
        </w:trPr>
        <w:tc>
          <w:tcPr>
            <w:tcW w:w="2500" w:type="pct"/>
          </w:tcPr>
          <w:p w14:paraId="631C0032" w14:textId="5AAA661B" w:rsidR="00D618C8" w:rsidRPr="00021240" w:rsidRDefault="00D618C8" w:rsidP="00C70DF3">
            <w:pPr>
              <w:jc w:val="center"/>
              <w:rPr>
                <w:rFonts w:eastAsia="Times New Roman"/>
                <w:bCs/>
                <w:color w:val="000000"/>
                <w:lang w:eastAsia="es-CL"/>
              </w:rPr>
            </w:pPr>
            <w:r>
              <w:rPr>
                <w:noProof/>
                <w:lang w:eastAsia="es-CL"/>
              </w:rPr>
              <w:lastRenderedPageBreak/>
              <w:drawing>
                <wp:inline distT="0" distB="0" distL="0" distR="0" wp14:anchorId="561C0781" wp14:editId="606CF401">
                  <wp:extent cx="4222800" cy="2750400"/>
                  <wp:effectExtent l="0" t="0" r="635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4222800" cy="2750400"/>
                          </a:xfrm>
                          <a:prstGeom prst="rect">
                            <a:avLst/>
                          </a:prstGeom>
                        </pic:spPr>
                      </pic:pic>
                    </a:graphicData>
                  </a:graphic>
                </wp:inline>
              </w:drawing>
            </w:r>
          </w:p>
        </w:tc>
        <w:tc>
          <w:tcPr>
            <w:tcW w:w="2500" w:type="pct"/>
            <w:vAlign w:val="center"/>
          </w:tcPr>
          <w:p w14:paraId="44406A49" w14:textId="275317FC" w:rsidR="00D618C8" w:rsidRPr="00021240" w:rsidRDefault="00A43E50" w:rsidP="00C70DF3">
            <w:pPr>
              <w:jc w:val="center"/>
              <w:rPr>
                <w:rFonts w:eastAsia="Times New Roman"/>
                <w:bCs/>
                <w:color w:val="000000"/>
                <w:lang w:eastAsia="es-CL"/>
              </w:rPr>
            </w:pPr>
            <w:r>
              <w:rPr>
                <w:noProof/>
                <w:lang w:eastAsia="es-CL"/>
              </w:rPr>
              <w:drawing>
                <wp:inline distT="0" distB="0" distL="0" distR="0" wp14:anchorId="39CBE79A" wp14:editId="19ED79DF">
                  <wp:extent cx="4053600" cy="2660400"/>
                  <wp:effectExtent l="0" t="0" r="4445" b="698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4053600" cy="2660400"/>
                          </a:xfrm>
                          <a:prstGeom prst="rect">
                            <a:avLst/>
                          </a:prstGeom>
                        </pic:spPr>
                      </pic:pic>
                    </a:graphicData>
                  </a:graphic>
                </wp:inline>
              </w:drawing>
            </w:r>
          </w:p>
        </w:tc>
      </w:tr>
      <w:tr w:rsidR="00D618C8" w:rsidRPr="00021240" w14:paraId="2634B46C" w14:textId="77777777" w:rsidTr="00C70DF3">
        <w:trPr>
          <w:trHeight w:val="98"/>
          <w:jc w:val="center"/>
        </w:trPr>
        <w:tc>
          <w:tcPr>
            <w:tcW w:w="2500" w:type="pct"/>
          </w:tcPr>
          <w:p w14:paraId="362E4FFB" w14:textId="2C0F4C65" w:rsidR="00D618C8" w:rsidRPr="00021240" w:rsidRDefault="00D618C8" w:rsidP="00C70DF3">
            <w:pPr>
              <w:jc w:val="left"/>
              <w:rPr>
                <w:rFonts w:eastAsia="Times New Roman"/>
                <w:bCs/>
                <w:color w:val="000000"/>
                <w:lang w:eastAsia="es-CL"/>
              </w:rPr>
            </w:pPr>
            <w:r w:rsidRPr="00410414">
              <w:rPr>
                <w:rFonts w:cstheme="minorHAnsi"/>
                <w:b/>
              </w:rPr>
              <w:t>F</w:t>
            </w:r>
            <w:r w:rsidR="00763A3E">
              <w:rPr>
                <w:rFonts w:cstheme="minorHAnsi"/>
                <w:b/>
              </w:rPr>
              <w:t>igura 8</w:t>
            </w:r>
          </w:p>
        </w:tc>
        <w:tc>
          <w:tcPr>
            <w:tcW w:w="2500" w:type="pct"/>
          </w:tcPr>
          <w:p w14:paraId="29BF2D2C" w14:textId="2E6E7DA5" w:rsidR="00D618C8" w:rsidRPr="00021240" w:rsidRDefault="00D618C8" w:rsidP="00C70DF3">
            <w:pPr>
              <w:jc w:val="left"/>
              <w:rPr>
                <w:rFonts w:eastAsia="Times New Roman"/>
                <w:bCs/>
                <w:color w:val="000000"/>
                <w:lang w:eastAsia="es-CL"/>
              </w:rPr>
            </w:pPr>
            <w:r w:rsidRPr="00410414">
              <w:rPr>
                <w:rFonts w:cstheme="minorHAnsi"/>
                <w:b/>
              </w:rPr>
              <w:t>F</w:t>
            </w:r>
            <w:r>
              <w:rPr>
                <w:rFonts w:cstheme="minorHAnsi"/>
                <w:b/>
              </w:rPr>
              <w:t xml:space="preserve">igura </w:t>
            </w:r>
            <w:r w:rsidR="00763A3E">
              <w:rPr>
                <w:rFonts w:cstheme="minorHAnsi"/>
                <w:b/>
              </w:rPr>
              <w:t>9</w:t>
            </w:r>
          </w:p>
        </w:tc>
      </w:tr>
      <w:tr w:rsidR="00D618C8" w:rsidRPr="00021240" w14:paraId="602B6930" w14:textId="77777777" w:rsidTr="00C70DF3">
        <w:trPr>
          <w:trHeight w:val="272"/>
          <w:jc w:val="center"/>
        </w:trPr>
        <w:tc>
          <w:tcPr>
            <w:tcW w:w="2500" w:type="pct"/>
          </w:tcPr>
          <w:p w14:paraId="4EFA58FE" w14:textId="77777777" w:rsidR="00D618C8" w:rsidRDefault="00D618C8" w:rsidP="00C70DF3">
            <w:pPr>
              <w:jc w:val="left"/>
              <w:rPr>
                <w:rFonts w:cstheme="minorHAnsi"/>
                <w:b/>
              </w:rPr>
            </w:pPr>
            <w:r w:rsidRPr="00410414">
              <w:rPr>
                <w:rFonts w:cstheme="minorHAnsi"/>
                <w:b/>
              </w:rPr>
              <w:t xml:space="preserve">Descripción del medio de prueba: </w:t>
            </w:r>
          </w:p>
          <w:p w14:paraId="7943944C" w14:textId="77777777" w:rsidR="00D618C8" w:rsidRDefault="00D618C8" w:rsidP="00F83B08">
            <w:pPr>
              <w:spacing w:before="40"/>
            </w:pPr>
            <w:r>
              <w:rPr>
                <w:rFonts w:cstheme="minorHAnsi"/>
              </w:rPr>
              <w:t>Imagen entregada por el Titular en el p</w:t>
            </w:r>
            <w:r>
              <w:t xml:space="preserve">rograma </w:t>
            </w:r>
            <w:r w:rsidR="009E1042">
              <w:t>a</w:t>
            </w:r>
            <w:r>
              <w:t>nual de áreas para cierre (201</w:t>
            </w:r>
            <w:r w:rsidR="009E1042">
              <w:t>9</w:t>
            </w:r>
            <w:r>
              <w:t>), en donde se</w:t>
            </w:r>
            <w:r w:rsidR="00372369">
              <w:t xml:space="preserve"> identifican los dos sectores de cierre respecto a los cuales el Titular indica que se encuentras avanzando en la </w:t>
            </w:r>
            <w:r w:rsidR="00372369" w:rsidRPr="00B35013">
              <w:t>acción de cierre AC2</w:t>
            </w:r>
            <w:r w:rsidR="00F83B08">
              <w:t xml:space="preserve"> y cuya superficie a cerrar comprende aproximadamente 2,57 Ha.</w:t>
            </w:r>
          </w:p>
          <w:p w14:paraId="7534E63B" w14:textId="309D10A9" w:rsidR="00763A3E" w:rsidRPr="00410414" w:rsidRDefault="00763A3E" w:rsidP="00763A3E">
            <w:pPr>
              <w:spacing w:before="120"/>
              <w:rPr>
                <w:rFonts w:cstheme="minorHAnsi"/>
                <w:b/>
              </w:rPr>
            </w:pPr>
            <w:r w:rsidRPr="00763A3E">
              <w:rPr>
                <w:rFonts w:cstheme="minorHAnsi"/>
                <w:i/>
                <w:sz w:val="16"/>
                <w:u w:val="single"/>
              </w:rPr>
              <w:t>Fuente</w:t>
            </w:r>
            <w:r>
              <w:rPr>
                <w:rFonts w:cstheme="minorHAnsi"/>
                <w:sz w:val="16"/>
              </w:rPr>
              <w:t>: MIGRIN S.A.</w:t>
            </w:r>
          </w:p>
        </w:tc>
        <w:tc>
          <w:tcPr>
            <w:tcW w:w="2500" w:type="pct"/>
          </w:tcPr>
          <w:p w14:paraId="09715D19" w14:textId="77777777" w:rsidR="00D618C8" w:rsidRDefault="00D618C8" w:rsidP="00C70DF3">
            <w:pPr>
              <w:jc w:val="left"/>
              <w:rPr>
                <w:rFonts w:cstheme="minorHAnsi"/>
                <w:b/>
              </w:rPr>
            </w:pPr>
            <w:r w:rsidRPr="00410414">
              <w:rPr>
                <w:rFonts w:cstheme="minorHAnsi"/>
                <w:b/>
              </w:rPr>
              <w:t xml:space="preserve">Descripción del medio de prueba: </w:t>
            </w:r>
          </w:p>
          <w:p w14:paraId="1494F059" w14:textId="7C8A7694" w:rsidR="00D618C8" w:rsidRDefault="00D618C8" w:rsidP="00C70DF3">
            <w:pPr>
              <w:spacing w:before="40"/>
              <w:rPr>
                <w:lang w:eastAsia="es-ES"/>
              </w:rPr>
            </w:pPr>
            <w:r>
              <w:rPr>
                <w:rFonts w:cstheme="minorHAnsi"/>
              </w:rPr>
              <w:t xml:space="preserve">Imagen </w:t>
            </w:r>
            <w:r w:rsidR="003A71E8">
              <w:rPr>
                <w:rFonts w:cstheme="minorHAnsi"/>
              </w:rPr>
              <w:t>remitida en el marco de antecedentes complementarios remitidos por el Titular por medio de carta del 30.10.2019 en donde se indica</w:t>
            </w:r>
            <w:r w:rsidR="00A43E50">
              <w:rPr>
                <w:rFonts w:cstheme="minorHAnsi"/>
              </w:rPr>
              <w:t xml:space="preserve"> avance de conexión entre el </w:t>
            </w:r>
            <w:r w:rsidR="00A43E50">
              <w:rPr>
                <w:lang w:eastAsia="es-ES"/>
              </w:rPr>
              <w:t>actual botadero con</w:t>
            </w:r>
            <w:r w:rsidR="00A43E50" w:rsidRPr="00524F8A">
              <w:rPr>
                <w:lang w:eastAsia="es-ES"/>
              </w:rPr>
              <w:t xml:space="preserve"> el Sector 1</w:t>
            </w:r>
            <w:r w:rsidR="003A71E8">
              <w:rPr>
                <w:lang w:eastAsia="es-ES"/>
              </w:rPr>
              <w:t>.</w:t>
            </w:r>
          </w:p>
          <w:p w14:paraId="5D0D3EB4" w14:textId="30D54EB7" w:rsidR="00763A3E" w:rsidRPr="00021240" w:rsidRDefault="00763A3E" w:rsidP="00763A3E">
            <w:pPr>
              <w:spacing w:before="120"/>
              <w:rPr>
                <w:rFonts w:eastAsia="Times New Roman"/>
                <w:bCs/>
                <w:color w:val="000000"/>
                <w:lang w:eastAsia="es-CL"/>
              </w:rPr>
            </w:pPr>
            <w:r w:rsidRPr="00763A3E">
              <w:rPr>
                <w:rFonts w:cstheme="minorHAnsi"/>
                <w:i/>
                <w:sz w:val="16"/>
                <w:u w:val="single"/>
              </w:rPr>
              <w:t>Fuente</w:t>
            </w:r>
            <w:r>
              <w:rPr>
                <w:rFonts w:cstheme="minorHAnsi"/>
                <w:sz w:val="16"/>
              </w:rPr>
              <w:t>: MIGRIN S.A.</w:t>
            </w:r>
          </w:p>
        </w:tc>
      </w:tr>
    </w:tbl>
    <w:p w14:paraId="1C92950B" w14:textId="03492112" w:rsidR="00763A3E" w:rsidRDefault="00763A3E">
      <w:pPr>
        <w:jc w:val="left"/>
        <w:rPr>
          <w:rFonts w:ascii="Calibri" w:hAnsi="Calibri"/>
        </w:rPr>
      </w:pPr>
    </w:p>
    <w:p w14:paraId="27866B1C" w14:textId="77777777" w:rsidR="00763A3E" w:rsidRDefault="00763A3E">
      <w:pPr>
        <w:jc w:val="left"/>
        <w:rPr>
          <w:rFonts w:ascii="Calibri" w:hAnsi="Calibri"/>
        </w:rPr>
      </w:pPr>
      <w:r>
        <w:rPr>
          <w:rFonts w:ascii="Calibri" w:hAnsi="Calibri"/>
        </w:rPr>
        <w:br w:type="page"/>
      </w:r>
    </w:p>
    <w:tbl>
      <w:tblPr>
        <w:tblW w:w="4936" w:type="pct"/>
        <w:jc w:val="center"/>
        <w:tblLayout w:type="fixed"/>
        <w:tblCellMar>
          <w:left w:w="70" w:type="dxa"/>
          <w:right w:w="70" w:type="dxa"/>
        </w:tblCellMar>
        <w:tblLook w:val="04A0" w:firstRow="1" w:lastRow="0" w:firstColumn="1" w:lastColumn="0" w:noHBand="0" w:noVBand="1"/>
      </w:tblPr>
      <w:tblGrid>
        <w:gridCol w:w="3099"/>
        <w:gridCol w:w="1844"/>
        <w:gridCol w:w="1914"/>
        <w:gridCol w:w="3189"/>
        <w:gridCol w:w="1844"/>
        <w:gridCol w:w="1646"/>
      </w:tblGrid>
      <w:tr w:rsidR="00A43E50" w:rsidRPr="00793BB7" w14:paraId="6A377456" w14:textId="77777777" w:rsidTr="00A43E50">
        <w:trPr>
          <w:trHeight w:val="3593"/>
          <w:jc w:val="center"/>
        </w:trPr>
        <w:tc>
          <w:tcPr>
            <w:tcW w:w="5000" w:type="pct"/>
            <w:gridSpan w:val="6"/>
            <w:tcBorders>
              <w:top w:val="single" w:sz="4" w:space="0" w:color="auto"/>
              <w:left w:val="single" w:sz="4" w:space="0" w:color="auto"/>
              <w:bottom w:val="single" w:sz="4" w:space="0" w:color="000000"/>
              <w:right w:val="single" w:sz="4" w:space="0" w:color="000000"/>
            </w:tcBorders>
            <w:shd w:val="clear" w:color="auto" w:fill="auto"/>
            <w:vAlign w:val="center"/>
          </w:tcPr>
          <w:p w14:paraId="71ABE32F" w14:textId="71B673AC" w:rsidR="00A43E50" w:rsidRPr="00793BB7" w:rsidRDefault="00A43E50" w:rsidP="00A43E50">
            <w:pPr>
              <w:jc w:val="center"/>
              <w:rPr>
                <w:rFonts w:eastAsia="Times New Roman"/>
                <w:sz w:val="18"/>
                <w:szCs w:val="18"/>
                <w:lang w:eastAsia="es-CL"/>
              </w:rPr>
            </w:pPr>
            <w:r w:rsidRPr="00A44674">
              <w:rPr>
                <w:rFonts w:eastAsia="Times New Roman"/>
                <w:bCs/>
                <w:noProof/>
                <w:color w:val="000000"/>
                <w:lang w:eastAsia="es-CL"/>
              </w:rPr>
              <w:lastRenderedPageBreak/>
              <w:drawing>
                <wp:inline distT="0" distB="0" distL="0" distR="0" wp14:anchorId="7F80709C" wp14:editId="7D6D1CDC">
                  <wp:extent cx="4298400" cy="2419200"/>
                  <wp:effectExtent l="0" t="0" r="6985" b="635"/>
                  <wp:docPr id="25" name="Imagen 25" descr="C:\Users\rodrigo.garcia\Documents\2018\Expedientes 2018\Mina El Turco DFZ-2018-1277-V-RCA\DFZ-2018-1277-V-RCA\Anexos\Anexo 2\Respuesta Migrin 30.10.2019\7.-Imagen goog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odrigo.garcia\Documents\2018\Expedientes 2018\Mina El Turco DFZ-2018-1277-V-RCA\DFZ-2018-1277-V-RCA\Anexos\Anexo 2\Respuesta Migrin 30.10.2019\7.-Imagen google.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298400" cy="2419200"/>
                          </a:xfrm>
                          <a:prstGeom prst="rect">
                            <a:avLst/>
                          </a:prstGeom>
                          <a:noFill/>
                          <a:ln>
                            <a:noFill/>
                          </a:ln>
                        </pic:spPr>
                      </pic:pic>
                    </a:graphicData>
                  </a:graphic>
                </wp:inline>
              </w:drawing>
            </w:r>
          </w:p>
        </w:tc>
      </w:tr>
      <w:tr w:rsidR="00A43E50" w:rsidRPr="00793BB7" w14:paraId="25E5C2A3" w14:textId="77777777" w:rsidTr="00C70DF3">
        <w:trPr>
          <w:trHeight w:val="70"/>
          <w:jc w:val="center"/>
        </w:trPr>
        <w:tc>
          <w:tcPr>
            <w:tcW w:w="5000" w:type="pct"/>
            <w:gridSpan w:val="6"/>
            <w:tcBorders>
              <w:top w:val="single" w:sz="4" w:space="0" w:color="auto"/>
              <w:left w:val="single" w:sz="4" w:space="0" w:color="auto"/>
              <w:bottom w:val="single" w:sz="4" w:space="0" w:color="000000"/>
              <w:right w:val="single" w:sz="4" w:space="0" w:color="000000"/>
            </w:tcBorders>
            <w:shd w:val="clear" w:color="auto" w:fill="auto"/>
          </w:tcPr>
          <w:p w14:paraId="434E176E" w14:textId="137C951A" w:rsidR="00A43E50" w:rsidRPr="004407A2" w:rsidRDefault="00605CF1" w:rsidP="00A43E50">
            <w:pPr>
              <w:rPr>
                <w:rFonts w:eastAsia="Times New Roman"/>
                <w:sz w:val="19"/>
                <w:szCs w:val="19"/>
                <w:lang w:eastAsia="es-CL"/>
              </w:rPr>
            </w:pPr>
            <w:r>
              <w:rPr>
                <w:rFonts w:cstheme="minorHAnsi"/>
                <w:b/>
                <w:sz w:val="19"/>
                <w:szCs w:val="19"/>
              </w:rPr>
              <w:t>Figura 10</w:t>
            </w:r>
          </w:p>
        </w:tc>
      </w:tr>
      <w:tr w:rsidR="00A43E50" w:rsidRPr="00793BB7" w14:paraId="78751CC1" w14:textId="77777777" w:rsidTr="00C70DF3">
        <w:trPr>
          <w:trHeight w:val="70"/>
          <w:jc w:val="center"/>
        </w:trPr>
        <w:tc>
          <w:tcPr>
            <w:tcW w:w="5000" w:type="pct"/>
            <w:gridSpan w:val="6"/>
            <w:tcBorders>
              <w:top w:val="single" w:sz="4" w:space="0" w:color="auto"/>
              <w:left w:val="single" w:sz="4" w:space="0" w:color="auto"/>
              <w:bottom w:val="single" w:sz="4" w:space="0" w:color="000000"/>
              <w:right w:val="single" w:sz="4" w:space="0" w:color="000000"/>
            </w:tcBorders>
            <w:shd w:val="clear" w:color="auto" w:fill="auto"/>
          </w:tcPr>
          <w:p w14:paraId="33A84BE7" w14:textId="076CFC42" w:rsidR="00A43E50" w:rsidRPr="004407A2" w:rsidRDefault="00A43E50" w:rsidP="00A43E50">
            <w:pPr>
              <w:rPr>
                <w:sz w:val="19"/>
                <w:szCs w:val="19"/>
                <w:lang w:eastAsia="es-ES"/>
              </w:rPr>
            </w:pPr>
            <w:r w:rsidRPr="004407A2">
              <w:rPr>
                <w:rFonts w:cstheme="minorHAnsi"/>
                <w:b/>
                <w:sz w:val="19"/>
                <w:szCs w:val="19"/>
              </w:rPr>
              <w:t xml:space="preserve">Descripción del medio de prueba:  </w:t>
            </w:r>
            <w:r w:rsidRPr="004407A2">
              <w:rPr>
                <w:rFonts w:cstheme="minorHAnsi"/>
                <w:sz w:val="19"/>
                <w:szCs w:val="19"/>
              </w:rPr>
              <w:t xml:space="preserve">Imagen </w:t>
            </w:r>
            <w:r w:rsidR="004407A2">
              <w:rPr>
                <w:rFonts w:cstheme="minorHAnsi"/>
                <w:sz w:val="19"/>
                <w:szCs w:val="19"/>
              </w:rPr>
              <w:t xml:space="preserve">elaborada por el Titular y remitida </w:t>
            </w:r>
            <w:r w:rsidRPr="004407A2">
              <w:rPr>
                <w:rFonts w:cstheme="minorHAnsi"/>
                <w:sz w:val="19"/>
                <w:szCs w:val="19"/>
              </w:rPr>
              <w:t xml:space="preserve">por medio de carta del 30.10.2019 en donde se indica </w:t>
            </w:r>
            <w:r w:rsidRPr="004407A2">
              <w:rPr>
                <w:sz w:val="19"/>
                <w:szCs w:val="19"/>
                <w:lang w:eastAsia="es-ES"/>
              </w:rPr>
              <w:t>ubicación de área de avance con capa de estériles hacia el sector nor-oriente y acopio de capa vegetal para disponer en las futuras áreas de cierre del sector nor-oriente.</w:t>
            </w:r>
          </w:p>
          <w:p w14:paraId="044C26B2" w14:textId="5A74B87B" w:rsidR="00A43E50" w:rsidRPr="004407A2" w:rsidRDefault="00A43E50" w:rsidP="00A43E50">
            <w:pPr>
              <w:spacing w:before="80"/>
              <w:rPr>
                <w:rFonts w:eastAsia="Times New Roman"/>
                <w:sz w:val="16"/>
                <w:szCs w:val="16"/>
                <w:lang w:eastAsia="es-CL"/>
              </w:rPr>
            </w:pPr>
            <w:r w:rsidRPr="004407A2">
              <w:rPr>
                <w:rFonts w:cstheme="minorHAnsi"/>
                <w:i/>
                <w:sz w:val="16"/>
                <w:szCs w:val="16"/>
                <w:u w:val="single"/>
              </w:rPr>
              <w:t>Fuente</w:t>
            </w:r>
            <w:r w:rsidRPr="004407A2">
              <w:rPr>
                <w:rFonts w:cstheme="minorHAnsi"/>
                <w:sz w:val="16"/>
                <w:szCs w:val="16"/>
              </w:rPr>
              <w:t>: MIGRIN S.A.</w:t>
            </w:r>
          </w:p>
        </w:tc>
      </w:tr>
      <w:tr w:rsidR="00763A3E" w:rsidRPr="00793BB7" w14:paraId="01322C92" w14:textId="77777777" w:rsidTr="00763A3E">
        <w:trPr>
          <w:trHeight w:val="3593"/>
          <w:jc w:val="center"/>
        </w:trPr>
        <w:tc>
          <w:tcPr>
            <w:tcW w:w="2533" w:type="pct"/>
            <w:gridSpan w:val="3"/>
            <w:tcBorders>
              <w:top w:val="single" w:sz="4" w:space="0" w:color="auto"/>
              <w:left w:val="single" w:sz="4" w:space="0" w:color="auto"/>
              <w:bottom w:val="single" w:sz="4" w:space="0" w:color="000000"/>
              <w:right w:val="single" w:sz="4" w:space="0" w:color="000000"/>
            </w:tcBorders>
            <w:shd w:val="clear" w:color="auto" w:fill="auto"/>
            <w:vAlign w:val="center"/>
            <w:hideMark/>
          </w:tcPr>
          <w:p w14:paraId="6AC7EB27" w14:textId="4C685C35" w:rsidR="00763A3E" w:rsidRPr="00793BB7" w:rsidRDefault="00A43E50" w:rsidP="00A43E50">
            <w:pPr>
              <w:jc w:val="center"/>
              <w:rPr>
                <w:rFonts w:eastAsia="Times New Roman"/>
                <w:sz w:val="18"/>
                <w:szCs w:val="18"/>
                <w:lang w:eastAsia="es-CL"/>
              </w:rPr>
            </w:pPr>
            <w:r>
              <w:rPr>
                <w:noProof/>
                <w:lang w:eastAsia="es-CL"/>
              </w:rPr>
              <w:drawing>
                <wp:inline distT="0" distB="0" distL="0" distR="0" wp14:anchorId="5AA6337F" wp14:editId="1EB6ABF8">
                  <wp:extent cx="4075200" cy="2289600"/>
                  <wp:effectExtent l="0" t="0" r="1905"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4075200" cy="2289600"/>
                          </a:xfrm>
                          <a:prstGeom prst="rect">
                            <a:avLst/>
                          </a:prstGeom>
                        </pic:spPr>
                      </pic:pic>
                    </a:graphicData>
                  </a:graphic>
                </wp:inline>
              </w:drawing>
            </w:r>
          </w:p>
        </w:tc>
        <w:tc>
          <w:tcPr>
            <w:tcW w:w="2467" w:type="pct"/>
            <w:gridSpan w:val="3"/>
            <w:tcBorders>
              <w:top w:val="single" w:sz="4" w:space="0" w:color="auto"/>
              <w:left w:val="single" w:sz="4" w:space="0" w:color="auto"/>
              <w:bottom w:val="single" w:sz="4" w:space="0" w:color="000000"/>
              <w:right w:val="single" w:sz="4" w:space="0" w:color="000000"/>
            </w:tcBorders>
            <w:shd w:val="clear" w:color="auto" w:fill="auto"/>
            <w:vAlign w:val="center"/>
          </w:tcPr>
          <w:p w14:paraId="12953580" w14:textId="1217587B" w:rsidR="00763A3E" w:rsidRPr="00793BB7" w:rsidRDefault="00A43E50" w:rsidP="00A43E50">
            <w:pPr>
              <w:jc w:val="center"/>
              <w:rPr>
                <w:rFonts w:eastAsia="Times New Roman"/>
                <w:sz w:val="18"/>
                <w:szCs w:val="18"/>
                <w:lang w:eastAsia="es-CL"/>
              </w:rPr>
            </w:pPr>
            <w:r>
              <w:rPr>
                <w:noProof/>
                <w:lang w:eastAsia="es-CL"/>
              </w:rPr>
              <w:drawing>
                <wp:inline distT="0" distB="0" distL="0" distR="0" wp14:anchorId="24AA2BC5" wp14:editId="2F5DEA2D">
                  <wp:extent cx="4151630" cy="1807845"/>
                  <wp:effectExtent l="0" t="0" r="1270" b="1905"/>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151630" cy="1807845"/>
                          </a:xfrm>
                          <a:prstGeom prst="rect">
                            <a:avLst/>
                          </a:prstGeom>
                        </pic:spPr>
                      </pic:pic>
                    </a:graphicData>
                  </a:graphic>
                </wp:inline>
              </w:drawing>
            </w:r>
          </w:p>
        </w:tc>
      </w:tr>
      <w:tr w:rsidR="00763A3E" w:rsidRPr="00793BB7" w14:paraId="02257F88" w14:textId="77777777" w:rsidTr="004407A2">
        <w:trPr>
          <w:trHeight w:val="98"/>
          <w:jc w:val="center"/>
        </w:trPr>
        <w:tc>
          <w:tcPr>
            <w:tcW w:w="1145" w:type="pct"/>
            <w:tcBorders>
              <w:top w:val="single" w:sz="4" w:space="0" w:color="auto"/>
              <w:left w:val="single" w:sz="4" w:space="0" w:color="auto"/>
              <w:bottom w:val="single" w:sz="4" w:space="0" w:color="000000"/>
              <w:right w:val="single" w:sz="4" w:space="0" w:color="000000"/>
            </w:tcBorders>
            <w:shd w:val="clear" w:color="auto" w:fill="auto"/>
            <w:vAlign w:val="center"/>
            <w:hideMark/>
          </w:tcPr>
          <w:p w14:paraId="7CE491EF" w14:textId="77777777" w:rsidR="00763A3E" w:rsidRPr="004407A2" w:rsidRDefault="00763A3E" w:rsidP="00A43E50">
            <w:pPr>
              <w:rPr>
                <w:rFonts w:eastAsia="Times New Roman"/>
                <w:b/>
                <w:sz w:val="19"/>
                <w:szCs w:val="19"/>
                <w:lang w:eastAsia="es-CL"/>
              </w:rPr>
            </w:pPr>
            <w:r w:rsidRPr="004407A2">
              <w:rPr>
                <w:rFonts w:cs="Calibri"/>
                <w:b/>
                <w:sz w:val="19"/>
                <w:szCs w:val="19"/>
              </w:rPr>
              <w:t>Fotografía 3</w:t>
            </w:r>
          </w:p>
        </w:tc>
        <w:tc>
          <w:tcPr>
            <w:tcW w:w="1388" w:type="pct"/>
            <w:gridSpan w:val="2"/>
            <w:tcBorders>
              <w:top w:val="single" w:sz="4" w:space="0" w:color="auto"/>
              <w:left w:val="single" w:sz="4" w:space="0" w:color="auto"/>
              <w:bottom w:val="single" w:sz="4" w:space="0" w:color="000000"/>
              <w:right w:val="single" w:sz="4" w:space="0" w:color="000000"/>
            </w:tcBorders>
            <w:shd w:val="clear" w:color="auto" w:fill="auto"/>
            <w:vAlign w:val="center"/>
          </w:tcPr>
          <w:p w14:paraId="67BF872B" w14:textId="449D4EA1" w:rsidR="00763A3E" w:rsidRPr="004407A2" w:rsidRDefault="00763A3E" w:rsidP="00A43E50">
            <w:pPr>
              <w:rPr>
                <w:rFonts w:eastAsia="Times New Roman"/>
                <w:b/>
                <w:sz w:val="19"/>
                <w:szCs w:val="19"/>
                <w:lang w:eastAsia="es-CL"/>
              </w:rPr>
            </w:pPr>
            <w:r w:rsidRPr="004407A2">
              <w:rPr>
                <w:rFonts w:eastAsia="Times New Roman"/>
                <w:b/>
                <w:sz w:val="19"/>
                <w:szCs w:val="19"/>
                <w:lang w:eastAsia="es-CL"/>
              </w:rPr>
              <w:t xml:space="preserve">Fecha: </w:t>
            </w:r>
            <w:r w:rsidRPr="004407A2">
              <w:rPr>
                <w:rFonts w:eastAsia="Times New Roman"/>
                <w:sz w:val="19"/>
                <w:szCs w:val="19"/>
                <w:lang w:eastAsia="es-CL"/>
              </w:rPr>
              <w:t>30 de octubre de 2019</w:t>
            </w:r>
          </w:p>
        </w:tc>
        <w:tc>
          <w:tcPr>
            <w:tcW w:w="1178" w:type="pct"/>
            <w:tcBorders>
              <w:top w:val="single" w:sz="4" w:space="0" w:color="auto"/>
              <w:left w:val="single" w:sz="4" w:space="0" w:color="auto"/>
              <w:bottom w:val="single" w:sz="4" w:space="0" w:color="000000"/>
              <w:right w:val="single" w:sz="4" w:space="0" w:color="000000"/>
            </w:tcBorders>
            <w:shd w:val="clear" w:color="auto" w:fill="auto"/>
            <w:vAlign w:val="center"/>
          </w:tcPr>
          <w:p w14:paraId="39B1600D" w14:textId="77777777" w:rsidR="00763A3E" w:rsidRPr="004407A2" w:rsidRDefault="00763A3E" w:rsidP="00A43E50">
            <w:pPr>
              <w:rPr>
                <w:rFonts w:eastAsia="Times New Roman"/>
                <w:b/>
                <w:sz w:val="19"/>
                <w:szCs w:val="19"/>
                <w:lang w:eastAsia="es-CL"/>
              </w:rPr>
            </w:pPr>
            <w:r w:rsidRPr="004407A2">
              <w:rPr>
                <w:rFonts w:cs="Calibri"/>
                <w:b/>
                <w:sz w:val="19"/>
                <w:szCs w:val="19"/>
              </w:rPr>
              <w:t>Fotografía 4</w:t>
            </w:r>
          </w:p>
        </w:tc>
        <w:tc>
          <w:tcPr>
            <w:tcW w:w="1289" w:type="pct"/>
            <w:gridSpan w:val="2"/>
            <w:tcBorders>
              <w:top w:val="single" w:sz="4" w:space="0" w:color="auto"/>
              <w:left w:val="single" w:sz="4" w:space="0" w:color="auto"/>
              <w:bottom w:val="single" w:sz="4" w:space="0" w:color="000000"/>
              <w:right w:val="single" w:sz="4" w:space="0" w:color="000000"/>
            </w:tcBorders>
            <w:shd w:val="clear" w:color="auto" w:fill="auto"/>
            <w:vAlign w:val="center"/>
          </w:tcPr>
          <w:p w14:paraId="64BEADFC" w14:textId="674E893B" w:rsidR="00763A3E" w:rsidRPr="004407A2" w:rsidRDefault="00763A3E" w:rsidP="00A43E50">
            <w:pPr>
              <w:rPr>
                <w:rFonts w:eastAsia="Times New Roman"/>
                <w:b/>
                <w:sz w:val="19"/>
                <w:szCs w:val="19"/>
                <w:lang w:eastAsia="es-CL"/>
              </w:rPr>
            </w:pPr>
            <w:r w:rsidRPr="004407A2">
              <w:rPr>
                <w:rFonts w:eastAsia="Times New Roman"/>
                <w:b/>
                <w:sz w:val="19"/>
                <w:szCs w:val="19"/>
                <w:lang w:eastAsia="es-CL"/>
              </w:rPr>
              <w:t xml:space="preserve">Fecha: </w:t>
            </w:r>
            <w:r w:rsidRPr="004407A2">
              <w:rPr>
                <w:rFonts w:eastAsia="Times New Roman"/>
                <w:sz w:val="19"/>
                <w:szCs w:val="19"/>
                <w:lang w:eastAsia="es-CL"/>
              </w:rPr>
              <w:t>30 de octubre de 2019</w:t>
            </w:r>
          </w:p>
        </w:tc>
      </w:tr>
      <w:tr w:rsidR="00763A3E" w14:paraId="4CF8D985" w14:textId="77777777" w:rsidTr="004407A2">
        <w:trPr>
          <w:trHeight w:val="98"/>
          <w:jc w:val="center"/>
        </w:trPr>
        <w:tc>
          <w:tcPr>
            <w:tcW w:w="1145" w:type="pct"/>
            <w:tcBorders>
              <w:top w:val="single" w:sz="4" w:space="0" w:color="auto"/>
              <w:left w:val="single" w:sz="4" w:space="0" w:color="auto"/>
              <w:bottom w:val="single" w:sz="4" w:space="0" w:color="000000"/>
              <w:right w:val="single" w:sz="4" w:space="0" w:color="000000"/>
            </w:tcBorders>
            <w:shd w:val="clear" w:color="auto" w:fill="auto"/>
            <w:vAlign w:val="center"/>
          </w:tcPr>
          <w:p w14:paraId="739A35DB" w14:textId="77777777" w:rsidR="00763A3E" w:rsidRPr="004407A2" w:rsidRDefault="00763A3E" w:rsidP="00A43E50">
            <w:pPr>
              <w:rPr>
                <w:rFonts w:eastAsia="Times New Roman"/>
                <w:b/>
                <w:sz w:val="19"/>
                <w:szCs w:val="19"/>
                <w:lang w:eastAsia="es-CL"/>
              </w:rPr>
            </w:pPr>
            <w:r w:rsidRPr="004407A2">
              <w:rPr>
                <w:rFonts w:eastAsia="Times New Roman"/>
                <w:b/>
                <w:color w:val="000000"/>
                <w:sz w:val="19"/>
                <w:szCs w:val="19"/>
                <w:lang w:eastAsia="es-CL"/>
              </w:rPr>
              <w:t>Coordenadas UTM, WGS84, Huso 19</w:t>
            </w:r>
          </w:p>
        </w:tc>
        <w:tc>
          <w:tcPr>
            <w:tcW w:w="681" w:type="pct"/>
            <w:tcBorders>
              <w:top w:val="single" w:sz="4" w:space="0" w:color="auto"/>
              <w:left w:val="single" w:sz="4" w:space="0" w:color="auto"/>
              <w:bottom w:val="single" w:sz="4" w:space="0" w:color="000000"/>
              <w:right w:val="single" w:sz="4" w:space="0" w:color="000000"/>
            </w:tcBorders>
            <w:shd w:val="clear" w:color="auto" w:fill="auto"/>
            <w:vAlign w:val="center"/>
          </w:tcPr>
          <w:p w14:paraId="7E110E44" w14:textId="4382CC2C" w:rsidR="00763A3E" w:rsidRPr="004407A2" w:rsidRDefault="00763A3E" w:rsidP="00A43E50">
            <w:pPr>
              <w:rPr>
                <w:rFonts w:eastAsia="Times New Roman"/>
                <w:b/>
                <w:sz w:val="19"/>
                <w:szCs w:val="19"/>
                <w:lang w:eastAsia="es-CL"/>
              </w:rPr>
            </w:pPr>
            <w:r w:rsidRPr="004407A2">
              <w:rPr>
                <w:rFonts w:eastAsia="Times New Roman"/>
                <w:b/>
                <w:sz w:val="19"/>
                <w:szCs w:val="19"/>
                <w:lang w:eastAsia="es-CL"/>
              </w:rPr>
              <w:t>Norte:</w:t>
            </w:r>
            <w:r w:rsidRPr="004407A2">
              <w:rPr>
                <w:rFonts w:eastAsia="Times New Roman"/>
                <w:sz w:val="19"/>
                <w:szCs w:val="19"/>
                <w:lang w:eastAsia="es-CL"/>
              </w:rPr>
              <w:t xml:space="preserve"> </w:t>
            </w:r>
            <w:r w:rsidRPr="004407A2">
              <w:rPr>
                <w:rFonts w:cs="Calibri"/>
                <w:sz w:val="19"/>
                <w:szCs w:val="19"/>
              </w:rPr>
              <w:t>6.2</w:t>
            </w:r>
            <w:r w:rsidR="00A43E50" w:rsidRPr="004407A2">
              <w:rPr>
                <w:rFonts w:cs="Calibri"/>
                <w:sz w:val="19"/>
                <w:szCs w:val="19"/>
              </w:rPr>
              <w:t>85</w:t>
            </w:r>
            <w:r w:rsidRPr="004407A2">
              <w:rPr>
                <w:rFonts w:cs="Calibri"/>
                <w:sz w:val="19"/>
                <w:szCs w:val="19"/>
              </w:rPr>
              <w:t>.</w:t>
            </w:r>
            <w:r w:rsidR="00A43E50" w:rsidRPr="004407A2">
              <w:rPr>
                <w:rFonts w:cs="Calibri"/>
                <w:sz w:val="19"/>
                <w:szCs w:val="19"/>
              </w:rPr>
              <w:t>932</w:t>
            </w:r>
            <w:r w:rsidRPr="004407A2">
              <w:rPr>
                <w:rFonts w:cs="Calibri"/>
                <w:sz w:val="19"/>
                <w:szCs w:val="19"/>
              </w:rPr>
              <w:t xml:space="preserve"> m.</w:t>
            </w:r>
          </w:p>
        </w:tc>
        <w:tc>
          <w:tcPr>
            <w:tcW w:w="707" w:type="pct"/>
            <w:tcBorders>
              <w:top w:val="single" w:sz="4" w:space="0" w:color="auto"/>
              <w:left w:val="single" w:sz="4" w:space="0" w:color="auto"/>
              <w:bottom w:val="single" w:sz="4" w:space="0" w:color="000000"/>
              <w:right w:val="single" w:sz="4" w:space="0" w:color="000000"/>
            </w:tcBorders>
            <w:shd w:val="clear" w:color="auto" w:fill="auto"/>
            <w:vAlign w:val="center"/>
          </w:tcPr>
          <w:p w14:paraId="6F5D3346" w14:textId="5A04AD7F" w:rsidR="00763A3E" w:rsidRPr="004407A2" w:rsidRDefault="00763A3E" w:rsidP="00A43E50">
            <w:pPr>
              <w:rPr>
                <w:rFonts w:eastAsia="Times New Roman"/>
                <w:b/>
                <w:sz w:val="19"/>
                <w:szCs w:val="19"/>
                <w:lang w:eastAsia="es-CL"/>
              </w:rPr>
            </w:pPr>
            <w:r w:rsidRPr="004407A2">
              <w:rPr>
                <w:rFonts w:eastAsia="Times New Roman"/>
                <w:b/>
                <w:sz w:val="19"/>
                <w:szCs w:val="19"/>
                <w:lang w:eastAsia="es-CL"/>
              </w:rPr>
              <w:t>Este:</w:t>
            </w:r>
            <w:r w:rsidRPr="004407A2">
              <w:rPr>
                <w:rFonts w:eastAsia="Times New Roman"/>
                <w:sz w:val="19"/>
                <w:szCs w:val="19"/>
                <w:lang w:eastAsia="es-CL"/>
              </w:rPr>
              <w:t xml:space="preserve"> </w:t>
            </w:r>
            <w:r w:rsidR="00A43E50" w:rsidRPr="004407A2">
              <w:rPr>
                <w:rFonts w:cs="Calibri"/>
                <w:sz w:val="19"/>
                <w:szCs w:val="19"/>
              </w:rPr>
              <w:t>269</w:t>
            </w:r>
            <w:r w:rsidRPr="004407A2">
              <w:rPr>
                <w:rFonts w:cs="Calibri"/>
                <w:sz w:val="19"/>
                <w:szCs w:val="19"/>
              </w:rPr>
              <w:t>.</w:t>
            </w:r>
            <w:r w:rsidR="00A43E50" w:rsidRPr="004407A2">
              <w:rPr>
                <w:rFonts w:cs="Calibri"/>
                <w:sz w:val="19"/>
                <w:szCs w:val="19"/>
              </w:rPr>
              <w:t>822</w:t>
            </w:r>
            <w:r w:rsidRPr="004407A2">
              <w:rPr>
                <w:rFonts w:cs="Calibri"/>
                <w:sz w:val="19"/>
                <w:szCs w:val="19"/>
              </w:rPr>
              <w:t xml:space="preserve"> m.</w:t>
            </w:r>
          </w:p>
        </w:tc>
        <w:tc>
          <w:tcPr>
            <w:tcW w:w="1178" w:type="pct"/>
            <w:tcBorders>
              <w:top w:val="single" w:sz="4" w:space="0" w:color="auto"/>
              <w:left w:val="single" w:sz="4" w:space="0" w:color="auto"/>
              <w:bottom w:val="single" w:sz="4" w:space="0" w:color="000000"/>
              <w:right w:val="single" w:sz="4" w:space="0" w:color="000000"/>
            </w:tcBorders>
            <w:shd w:val="clear" w:color="auto" w:fill="auto"/>
            <w:vAlign w:val="center"/>
          </w:tcPr>
          <w:p w14:paraId="6584E5E9" w14:textId="77777777" w:rsidR="00763A3E" w:rsidRPr="004407A2" w:rsidRDefault="00763A3E" w:rsidP="00A43E50">
            <w:pPr>
              <w:rPr>
                <w:rFonts w:eastAsia="Times New Roman"/>
                <w:b/>
                <w:sz w:val="19"/>
                <w:szCs w:val="19"/>
                <w:lang w:eastAsia="es-CL"/>
              </w:rPr>
            </w:pPr>
            <w:r w:rsidRPr="004407A2">
              <w:rPr>
                <w:rFonts w:eastAsia="Times New Roman"/>
                <w:b/>
                <w:color w:val="000000"/>
                <w:sz w:val="19"/>
                <w:szCs w:val="19"/>
                <w:lang w:eastAsia="es-CL"/>
              </w:rPr>
              <w:t>Coordenadas UTM, WGS84, Huso 19</w:t>
            </w:r>
          </w:p>
        </w:tc>
        <w:tc>
          <w:tcPr>
            <w:tcW w:w="681" w:type="pct"/>
            <w:tcBorders>
              <w:top w:val="single" w:sz="4" w:space="0" w:color="auto"/>
              <w:left w:val="single" w:sz="4" w:space="0" w:color="auto"/>
              <w:bottom w:val="single" w:sz="4" w:space="0" w:color="000000"/>
              <w:right w:val="single" w:sz="4" w:space="0" w:color="000000"/>
            </w:tcBorders>
            <w:shd w:val="clear" w:color="auto" w:fill="auto"/>
            <w:vAlign w:val="center"/>
          </w:tcPr>
          <w:p w14:paraId="3675019F" w14:textId="59153053" w:rsidR="00763A3E" w:rsidRPr="004407A2" w:rsidRDefault="00763A3E" w:rsidP="00A43E50">
            <w:pPr>
              <w:rPr>
                <w:rFonts w:eastAsia="Times New Roman"/>
                <w:b/>
                <w:sz w:val="19"/>
                <w:szCs w:val="19"/>
                <w:lang w:eastAsia="es-CL"/>
              </w:rPr>
            </w:pPr>
            <w:r w:rsidRPr="004407A2">
              <w:rPr>
                <w:rFonts w:eastAsia="Times New Roman"/>
                <w:b/>
                <w:sz w:val="19"/>
                <w:szCs w:val="19"/>
                <w:lang w:eastAsia="es-CL"/>
              </w:rPr>
              <w:t>Norte:</w:t>
            </w:r>
            <w:r w:rsidRPr="004407A2">
              <w:rPr>
                <w:rFonts w:eastAsia="Times New Roman"/>
                <w:sz w:val="19"/>
                <w:szCs w:val="19"/>
                <w:lang w:eastAsia="es-CL"/>
              </w:rPr>
              <w:t xml:space="preserve"> </w:t>
            </w:r>
            <w:r w:rsidRPr="004407A2">
              <w:rPr>
                <w:rFonts w:cs="Calibri"/>
                <w:sz w:val="19"/>
                <w:szCs w:val="19"/>
              </w:rPr>
              <w:t>6.</w:t>
            </w:r>
            <w:r w:rsidR="00A43E50" w:rsidRPr="004407A2">
              <w:rPr>
                <w:rFonts w:cs="Calibri"/>
                <w:sz w:val="19"/>
                <w:szCs w:val="19"/>
              </w:rPr>
              <w:t>285</w:t>
            </w:r>
            <w:r w:rsidRPr="004407A2">
              <w:rPr>
                <w:rFonts w:cs="Calibri"/>
                <w:sz w:val="19"/>
                <w:szCs w:val="19"/>
              </w:rPr>
              <w:t>.</w:t>
            </w:r>
            <w:r w:rsidR="00A43E50" w:rsidRPr="004407A2">
              <w:rPr>
                <w:rFonts w:cs="Calibri"/>
                <w:sz w:val="19"/>
                <w:szCs w:val="19"/>
              </w:rPr>
              <w:t>953</w:t>
            </w:r>
            <w:r w:rsidRPr="004407A2">
              <w:rPr>
                <w:rFonts w:cs="Calibri"/>
                <w:sz w:val="19"/>
                <w:szCs w:val="19"/>
              </w:rPr>
              <w:t xml:space="preserve"> m. </w:t>
            </w:r>
          </w:p>
        </w:tc>
        <w:tc>
          <w:tcPr>
            <w:tcW w:w="608" w:type="pct"/>
            <w:tcBorders>
              <w:top w:val="single" w:sz="4" w:space="0" w:color="auto"/>
              <w:left w:val="single" w:sz="4" w:space="0" w:color="auto"/>
              <w:bottom w:val="single" w:sz="4" w:space="0" w:color="000000"/>
              <w:right w:val="single" w:sz="4" w:space="0" w:color="000000"/>
            </w:tcBorders>
            <w:shd w:val="clear" w:color="auto" w:fill="auto"/>
            <w:vAlign w:val="center"/>
          </w:tcPr>
          <w:p w14:paraId="41CC12C5" w14:textId="6326FE3B" w:rsidR="00763A3E" w:rsidRPr="004407A2" w:rsidRDefault="00763A3E" w:rsidP="00A43E50">
            <w:pPr>
              <w:rPr>
                <w:rFonts w:eastAsia="Times New Roman"/>
                <w:b/>
                <w:sz w:val="19"/>
                <w:szCs w:val="19"/>
                <w:lang w:eastAsia="es-CL"/>
              </w:rPr>
            </w:pPr>
            <w:r w:rsidRPr="004407A2">
              <w:rPr>
                <w:rFonts w:eastAsia="Times New Roman"/>
                <w:b/>
                <w:sz w:val="19"/>
                <w:szCs w:val="19"/>
                <w:lang w:eastAsia="es-CL"/>
              </w:rPr>
              <w:t>Este:</w:t>
            </w:r>
            <w:r w:rsidRPr="004407A2">
              <w:rPr>
                <w:rFonts w:eastAsia="Times New Roman"/>
                <w:sz w:val="19"/>
                <w:szCs w:val="19"/>
                <w:lang w:eastAsia="es-CL"/>
              </w:rPr>
              <w:t xml:space="preserve"> </w:t>
            </w:r>
            <w:r w:rsidRPr="004407A2">
              <w:rPr>
                <w:rFonts w:cs="Calibri"/>
                <w:sz w:val="19"/>
                <w:szCs w:val="19"/>
              </w:rPr>
              <w:t>2</w:t>
            </w:r>
            <w:r w:rsidR="00A43E50" w:rsidRPr="004407A2">
              <w:rPr>
                <w:rFonts w:cs="Calibri"/>
                <w:sz w:val="19"/>
                <w:szCs w:val="19"/>
              </w:rPr>
              <w:t>69</w:t>
            </w:r>
            <w:r w:rsidRPr="004407A2">
              <w:rPr>
                <w:rFonts w:cs="Calibri"/>
                <w:sz w:val="19"/>
                <w:szCs w:val="19"/>
              </w:rPr>
              <w:t>.</w:t>
            </w:r>
            <w:r w:rsidR="00A43E50" w:rsidRPr="004407A2">
              <w:rPr>
                <w:rFonts w:cs="Calibri"/>
                <w:sz w:val="19"/>
                <w:szCs w:val="19"/>
              </w:rPr>
              <w:t>850</w:t>
            </w:r>
            <w:r w:rsidRPr="004407A2">
              <w:rPr>
                <w:rFonts w:cs="Calibri"/>
                <w:sz w:val="19"/>
                <w:szCs w:val="19"/>
              </w:rPr>
              <w:t xml:space="preserve"> m.</w:t>
            </w:r>
          </w:p>
        </w:tc>
      </w:tr>
      <w:tr w:rsidR="00763A3E" w:rsidRPr="00EB6D7A" w14:paraId="06A77A6C" w14:textId="77777777" w:rsidTr="00763A3E">
        <w:trPr>
          <w:trHeight w:val="354"/>
          <w:jc w:val="center"/>
        </w:trPr>
        <w:tc>
          <w:tcPr>
            <w:tcW w:w="2533" w:type="pct"/>
            <w:gridSpan w:val="3"/>
            <w:tcBorders>
              <w:top w:val="single" w:sz="4" w:space="0" w:color="auto"/>
              <w:left w:val="single" w:sz="4" w:space="0" w:color="auto"/>
              <w:bottom w:val="single" w:sz="4" w:space="0" w:color="000000"/>
              <w:right w:val="single" w:sz="4" w:space="0" w:color="000000"/>
            </w:tcBorders>
            <w:shd w:val="clear" w:color="auto" w:fill="auto"/>
            <w:hideMark/>
          </w:tcPr>
          <w:p w14:paraId="01BDA7E0" w14:textId="77777777" w:rsidR="00763A3E" w:rsidRPr="004407A2" w:rsidRDefault="00763A3E" w:rsidP="00A43E50">
            <w:pPr>
              <w:rPr>
                <w:rFonts w:eastAsia="Times New Roman"/>
                <w:b/>
                <w:sz w:val="19"/>
                <w:szCs w:val="19"/>
                <w:lang w:eastAsia="es-CL"/>
              </w:rPr>
            </w:pPr>
            <w:r w:rsidRPr="004407A2">
              <w:rPr>
                <w:rFonts w:eastAsia="Times New Roman"/>
                <w:b/>
                <w:sz w:val="19"/>
                <w:szCs w:val="19"/>
                <w:lang w:eastAsia="es-CL"/>
              </w:rPr>
              <w:t>Descripción medio de prueba:</w:t>
            </w:r>
          </w:p>
          <w:p w14:paraId="63DDE6B5" w14:textId="71F8FC81" w:rsidR="00763A3E" w:rsidRPr="004407A2" w:rsidRDefault="00A43E50" w:rsidP="00A43E50">
            <w:pPr>
              <w:pStyle w:val="Default"/>
              <w:jc w:val="both"/>
              <w:rPr>
                <w:rFonts w:eastAsia="Times New Roman" w:cs="Times New Roman"/>
                <w:sz w:val="19"/>
                <w:szCs w:val="19"/>
                <w:lang w:eastAsia="es-CL"/>
              </w:rPr>
            </w:pPr>
            <w:r w:rsidRPr="004407A2">
              <w:rPr>
                <w:rFonts w:eastAsia="Times New Roman" w:cs="Times New Roman"/>
                <w:sz w:val="19"/>
                <w:szCs w:val="19"/>
                <w:lang w:eastAsia="es-CL"/>
              </w:rPr>
              <w:t>Imagen proporcionada por el Titular y respecto a la cual señala avance de cierre hacia el sector nor-oriente</w:t>
            </w:r>
            <w:r w:rsidR="00763A3E" w:rsidRPr="004407A2">
              <w:rPr>
                <w:rFonts w:eastAsia="Times New Roman" w:cs="Times New Roman"/>
                <w:sz w:val="19"/>
                <w:szCs w:val="19"/>
                <w:lang w:eastAsia="es-CL"/>
              </w:rPr>
              <w:t>.</w:t>
            </w:r>
          </w:p>
        </w:tc>
        <w:tc>
          <w:tcPr>
            <w:tcW w:w="2467" w:type="pct"/>
            <w:gridSpan w:val="3"/>
            <w:tcBorders>
              <w:top w:val="single" w:sz="4" w:space="0" w:color="auto"/>
              <w:left w:val="single" w:sz="4" w:space="0" w:color="auto"/>
              <w:bottom w:val="single" w:sz="4" w:space="0" w:color="000000"/>
              <w:right w:val="single" w:sz="4" w:space="0" w:color="000000"/>
            </w:tcBorders>
            <w:shd w:val="clear" w:color="auto" w:fill="auto"/>
          </w:tcPr>
          <w:p w14:paraId="52E89FA5" w14:textId="77777777" w:rsidR="00763A3E" w:rsidRPr="004407A2" w:rsidRDefault="00763A3E" w:rsidP="00A43E50">
            <w:pPr>
              <w:rPr>
                <w:rFonts w:eastAsia="Times New Roman"/>
                <w:b/>
                <w:sz w:val="19"/>
                <w:szCs w:val="19"/>
                <w:lang w:eastAsia="es-CL"/>
              </w:rPr>
            </w:pPr>
            <w:r w:rsidRPr="004407A2">
              <w:rPr>
                <w:rFonts w:eastAsia="Times New Roman"/>
                <w:b/>
                <w:sz w:val="19"/>
                <w:szCs w:val="19"/>
                <w:lang w:eastAsia="es-CL"/>
              </w:rPr>
              <w:t>Descripción medio de prueba:</w:t>
            </w:r>
          </w:p>
          <w:p w14:paraId="41417161" w14:textId="026E219B" w:rsidR="00763A3E" w:rsidRPr="004407A2" w:rsidRDefault="00A43E50" w:rsidP="00A43E50">
            <w:pPr>
              <w:rPr>
                <w:rFonts w:eastAsia="Times New Roman"/>
                <w:sz w:val="19"/>
                <w:szCs w:val="19"/>
                <w:lang w:eastAsia="es-CL"/>
              </w:rPr>
            </w:pPr>
            <w:r w:rsidRPr="004407A2">
              <w:rPr>
                <w:rFonts w:eastAsia="Times New Roman"/>
                <w:sz w:val="19"/>
                <w:szCs w:val="19"/>
                <w:lang w:eastAsia="es-CL"/>
              </w:rPr>
              <w:t>Acopio de tierra vegetal informado por el Titular para las próximas actividades de cierre contempladas al in</w:t>
            </w:r>
            <w:r w:rsidR="00F66517" w:rsidRPr="004407A2">
              <w:rPr>
                <w:rFonts w:eastAsia="Times New Roman"/>
                <w:sz w:val="19"/>
                <w:szCs w:val="19"/>
                <w:lang w:eastAsia="es-CL"/>
              </w:rPr>
              <w:t>t</w:t>
            </w:r>
            <w:r w:rsidRPr="004407A2">
              <w:rPr>
                <w:rFonts w:eastAsia="Times New Roman"/>
                <w:sz w:val="19"/>
                <w:szCs w:val="19"/>
                <w:lang w:eastAsia="es-CL"/>
              </w:rPr>
              <w:t>erior de la Mina El Turco.</w:t>
            </w:r>
          </w:p>
        </w:tc>
      </w:tr>
    </w:tbl>
    <w:p w14:paraId="3E6C7D9F" w14:textId="77777777" w:rsidR="00D618C8" w:rsidRDefault="00D618C8">
      <w:pPr>
        <w:jc w:val="left"/>
        <w:rPr>
          <w:rFonts w:ascii="Calibri" w:hAnsi="Calibri"/>
        </w:rPr>
      </w:pPr>
    </w:p>
    <w:p w14:paraId="6F527C84" w14:textId="14BF4E11" w:rsidR="007015BE" w:rsidRPr="00742136" w:rsidRDefault="007015BE" w:rsidP="005D0222">
      <w:pPr>
        <w:pStyle w:val="Ttulo1"/>
        <w:ind w:left="431" w:hanging="431"/>
        <w:contextualSpacing w:val="0"/>
      </w:pPr>
      <w:bookmarkStart w:id="96" w:name="_Toc24022800"/>
      <w:r w:rsidRPr="00742136">
        <w:t>CONCLUSIONES.</w:t>
      </w:r>
      <w:bookmarkEnd w:id="96"/>
    </w:p>
    <w:p w14:paraId="0F1097A8" w14:textId="2A9DEF69" w:rsidR="001610C9" w:rsidRPr="004305C5" w:rsidRDefault="001610C9" w:rsidP="007A0D68">
      <w:pPr>
        <w:spacing w:before="180" w:after="120"/>
        <w:rPr>
          <w:rFonts w:cstheme="minorHAnsi"/>
        </w:rPr>
      </w:pPr>
      <w:r w:rsidRPr="004305C5">
        <w:rPr>
          <w:rFonts w:cstheme="minorHAnsi"/>
        </w:rPr>
        <w:t>Los resultados de las actividades de fiscalización, asociados los Instrumentos de Carácter Ambiental indicados en el punto 3, permit</w:t>
      </w:r>
      <w:r w:rsidR="00A7496B" w:rsidRPr="004305C5">
        <w:rPr>
          <w:rFonts w:cstheme="minorHAnsi"/>
        </w:rPr>
        <w:t xml:space="preserve">en </w:t>
      </w:r>
      <w:r w:rsidRPr="004305C5">
        <w:rPr>
          <w:rFonts w:cstheme="minorHAnsi"/>
        </w:rPr>
        <w:t>concluir que</w:t>
      </w:r>
      <w:r w:rsidR="004D3571" w:rsidRPr="004305C5">
        <w:rPr>
          <w:rFonts w:cstheme="minorHAnsi"/>
        </w:rPr>
        <w:t xml:space="preserve"> no se identifican hallazgos </w:t>
      </w:r>
      <w:r w:rsidR="004F5203">
        <w:rPr>
          <w:rFonts w:cstheme="minorHAnsi"/>
        </w:rPr>
        <w:t>ambientales</w:t>
      </w:r>
      <w:r w:rsidR="004D3571" w:rsidRPr="004305C5">
        <w:rPr>
          <w:rFonts w:cstheme="minorHAnsi"/>
        </w:rPr>
        <w:t>.</w:t>
      </w:r>
      <w:r w:rsidR="00A7496B" w:rsidRPr="004305C5">
        <w:rPr>
          <w:rFonts w:cstheme="minorHAnsi"/>
        </w:rPr>
        <w:t xml:space="preserve"> No obstante lo anterior, se realizan las siguientes observaciones a tener en consi</w:t>
      </w:r>
      <w:r w:rsidR="00B47118">
        <w:rPr>
          <w:rFonts w:cstheme="minorHAnsi"/>
        </w:rPr>
        <w:t>d</w:t>
      </w:r>
      <w:r w:rsidR="00A7496B" w:rsidRPr="004305C5">
        <w:rPr>
          <w:rFonts w:cstheme="minorHAnsi"/>
        </w:rPr>
        <w:t xml:space="preserve">eración por </w:t>
      </w:r>
      <w:r w:rsidR="00016E41">
        <w:rPr>
          <w:rFonts w:cstheme="minorHAnsi"/>
        </w:rPr>
        <w:t xml:space="preserve">parte de </w:t>
      </w:r>
      <w:r w:rsidR="00A7496B" w:rsidRPr="004305C5">
        <w:rPr>
          <w:rFonts w:cstheme="minorHAnsi"/>
        </w:rPr>
        <w:t xml:space="preserve">la empresa </w:t>
      </w:r>
      <w:r w:rsidR="00016E41">
        <w:rPr>
          <w:rFonts w:cstheme="minorHAnsi"/>
        </w:rPr>
        <w:t>ante futuras fiscalizaciones ambientales a la Mina El Turco:</w:t>
      </w:r>
    </w:p>
    <w:p w14:paraId="2730F795" w14:textId="3FFD24DC" w:rsidR="00E07894" w:rsidRPr="00755197" w:rsidRDefault="00016E41" w:rsidP="00755197">
      <w:pPr>
        <w:pStyle w:val="Prrafodelista"/>
        <w:numPr>
          <w:ilvl w:val="0"/>
          <w:numId w:val="37"/>
        </w:numPr>
        <w:rPr>
          <w:rFonts w:cstheme="minorHAnsi"/>
        </w:rPr>
      </w:pPr>
      <w:r>
        <w:t xml:space="preserve">Con respecto al control de emisiones atmosféricas </w:t>
      </w:r>
      <w:r w:rsidR="00755197">
        <w:t xml:space="preserve">mediante humectación por riego, </w:t>
      </w:r>
      <w:r w:rsidR="00F66517">
        <w:t xml:space="preserve">se hace presente que el formato de registro </w:t>
      </w:r>
      <w:r w:rsidR="006B157C">
        <w:t>de riego de cam</w:t>
      </w:r>
      <w:r w:rsidR="005910EB">
        <w:t>in</w:t>
      </w:r>
      <w:r w:rsidR="006B157C">
        <w:t xml:space="preserve">os sin pavimentar </w:t>
      </w:r>
      <w:r w:rsidR="00F66517">
        <w:t>a utilizar corresponde a aquel</w:t>
      </w:r>
      <w:r w:rsidR="006B157C">
        <w:t xml:space="preserve"> señalado en el </w:t>
      </w:r>
      <w:r w:rsidR="006B157C" w:rsidRPr="00C84F58">
        <w:t>Programa de Humectación establecido e</w:t>
      </w:r>
      <w:r w:rsidR="006B157C" w:rsidRPr="00C84F58">
        <w:rPr>
          <w:lang w:eastAsia="es-ES"/>
        </w:rPr>
        <w:t>n el Apartado 2, del Anexo A de la Adenda Complementaria</w:t>
      </w:r>
      <w:r w:rsidR="006B157C">
        <w:rPr>
          <w:lang w:eastAsia="es-ES"/>
        </w:rPr>
        <w:t xml:space="preserve"> </w:t>
      </w:r>
      <w:r w:rsidR="005910EB">
        <w:rPr>
          <w:lang w:eastAsia="es-ES"/>
        </w:rPr>
        <w:t xml:space="preserve">citado en los considerandos 4.3.2 y 7.1 de la </w:t>
      </w:r>
      <w:r w:rsidR="006B157C">
        <w:rPr>
          <w:lang w:eastAsia="es-ES"/>
        </w:rPr>
        <w:t>RCA N°</w:t>
      </w:r>
      <w:r w:rsidR="005910EB">
        <w:rPr>
          <w:lang w:eastAsia="es-ES"/>
        </w:rPr>
        <w:t>127/2016</w:t>
      </w:r>
      <w:r w:rsidR="00F66517">
        <w:rPr>
          <w:lang w:eastAsia="es-ES"/>
        </w:rPr>
        <w:t>.</w:t>
      </w:r>
    </w:p>
    <w:p w14:paraId="6F527CA7" w14:textId="71EDD5DF" w:rsidR="00F36F7C" w:rsidRPr="00F66517" w:rsidRDefault="00755197" w:rsidP="00F66517">
      <w:pPr>
        <w:pStyle w:val="Prrafodelista"/>
        <w:numPr>
          <w:ilvl w:val="0"/>
          <w:numId w:val="37"/>
        </w:numPr>
        <w:spacing w:before="120"/>
        <w:ind w:left="714" w:hanging="357"/>
        <w:contextualSpacing w:val="0"/>
        <w:rPr>
          <w:rFonts w:cstheme="minorHAnsi"/>
        </w:rPr>
      </w:pPr>
      <w:r>
        <w:t xml:space="preserve">En relación al control de emisiones atmosféricas la empresa </w:t>
      </w:r>
      <w:r w:rsidR="003C5861">
        <w:t xml:space="preserve">por medio de </w:t>
      </w:r>
      <w:r>
        <w:t>supresor</w:t>
      </w:r>
      <w:r w:rsidR="003C5861">
        <w:t>es</w:t>
      </w:r>
      <w:r>
        <w:t xml:space="preserve"> de polvo</w:t>
      </w:r>
      <w:r w:rsidR="003C5861">
        <w:t xml:space="preserve"> en la Ruta G-950</w:t>
      </w:r>
      <w:r>
        <w:t xml:space="preserve">, se </w:t>
      </w:r>
      <w:r w:rsidR="00D2079F">
        <w:t xml:space="preserve">solicita </w:t>
      </w:r>
      <w:r w:rsidR="003C5861">
        <w:t xml:space="preserve">remitir a la Oficina Regional de la SMA los resultados de las pruebas que se realicen con el producto </w:t>
      </w:r>
      <w:r w:rsidR="004407A2">
        <w:t>“</w:t>
      </w:r>
      <w:r w:rsidR="003C5861">
        <w:t>Clear Nic</w:t>
      </w:r>
      <w:r w:rsidR="004407A2">
        <w:t>”</w:t>
      </w:r>
      <w:r w:rsidR="003C5861">
        <w:t xml:space="preserve"> y las acciones futuras que la empresa realizará a partir de dichos resultados.</w:t>
      </w:r>
    </w:p>
    <w:p w14:paraId="6F527CA8" w14:textId="77777777" w:rsidR="00F36F7C" w:rsidRPr="00742136" w:rsidRDefault="00F36F7C" w:rsidP="00893A4E">
      <w:pPr>
        <w:pStyle w:val="Prrafodelista"/>
        <w:ind w:left="0"/>
        <w:rPr>
          <w:rFonts w:cstheme="minorHAnsi"/>
          <w:b/>
          <w:sz w:val="14"/>
          <w:szCs w:val="24"/>
        </w:rPr>
        <w:sectPr w:rsidR="00F36F7C" w:rsidRPr="00742136" w:rsidSect="00A70F8F">
          <w:pgSz w:w="15840" w:h="12240" w:orient="landscape"/>
          <w:pgMar w:top="1134" w:right="1134" w:bottom="1134" w:left="1134" w:header="709" w:footer="709" w:gutter="0"/>
          <w:cols w:space="708"/>
          <w:docGrid w:linePitch="360"/>
        </w:sectPr>
      </w:pPr>
    </w:p>
    <w:p w14:paraId="22D3E3D8" w14:textId="77777777" w:rsidR="007B0FD6" w:rsidRPr="007B0FD6" w:rsidRDefault="007B0FD6" w:rsidP="007B0FD6">
      <w:pPr>
        <w:rPr>
          <w:rFonts w:ascii="Calibri" w:hAnsi="Calibri"/>
          <w:sz w:val="20"/>
          <w:szCs w:val="20"/>
        </w:rPr>
      </w:pPr>
      <w:bookmarkStart w:id="97" w:name="_Toc352840405"/>
      <w:bookmarkStart w:id="98" w:name="_Toc352841465"/>
    </w:p>
    <w:p w14:paraId="6F527CA9" w14:textId="65E42881" w:rsidR="003C0E2F" w:rsidRPr="00742136" w:rsidRDefault="003C0E2F" w:rsidP="008F2101">
      <w:pPr>
        <w:pStyle w:val="Ttulo1"/>
        <w:spacing w:after="240"/>
        <w:ind w:left="431" w:hanging="431"/>
        <w:contextualSpacing w:val="0"/>
      </w:pPr>
      <w:bookmarkStart w:id="99" w:name="_Toc24022801"/>
      <w:r w:rsidRPr="00742136">
        <w:t>ANEXO</w:t>
      </w:r>
      <w:r w:rsidR="00CF68E5" w:rsidRPr="00742136">
        <w:t>S</w:t>
      </w:r>
      <w:r w:rsidRPr="00742136">
        <w:t>.</w:t>
      </w:r>
      <w:bookmarkEnd w:id="97"/>
      <w:bookmarkEnd w:id="98"/>
      <w:bookmarkEnd w:id="99"/>
    </w:p>
    <w:tbl>
      <w:tblPr>
        <w:tblStyle w:val="Tablaconcuadrcula"/>
        <w:tblW w:w="4885" w:type="pct"/>
        <w:jc w:val="center"/>
        <w:tblLook w:val="04A0" w:firstRow="1" w:lastRow="0" w:firstColumn="1" w:lastColumn="0" w:noHBand="0" w:noVBand="1"/>
      </w:tblPr>
      <w:tblGrid>
        <w:gridCol w:w="1555"/>
        <w:gridCol w:w="11916"/>
      </w:tblGrid>
      <w:tr w:rsidR="00B14919" w:rsidRPr="00B14919" w14:paraId="6F527CAF" w14:textId="77777777" w:rsidTr="003F0553">
        <w:trPr>
          <w:trHeight w:val="286"/>
          <w:jc w:val="center"/>
        </w:trPr>
        <w:tc>
          <w:tcPr>
            <w:tcW w:w="577" w:type="pct"/>
            <w:shd w:val="clear" w:color="auto" w:fill="D9D9D9" w:themeFill="background1" w:themeFillShade="D9"/>
          </w:tcPr>
          <w:p w14:paraId="6F527CAD" w14:textId="77777777" w:rsidR="00694B31" w:rsidRPr="00B14919" w:rsidRDefault="00694B31" w:rsidP="0069064E">
            <w:pPr>
              <w:jc w:val="center"/>
              <w:rPr>
                <w:rFonts w:ascii="Calibri" w:hAnsi="Calibri" w:cstheme="minorHAnsi"/>
                <w:b/>
              </w:rPr>
            </w:pPr>
            <w:r w:rsidRPr="00B14919">
              <w:rPr>
                <w:rFonts w:ascii="Calibri" w:hAnsi="Calibri" w:cstheme="minorHAnsi"/>
                <w:b/>
              </w:rPr>
              <w:t>N° Anexo</w:t>
            </w:r>
          </w:p>
        </w:tc>
        <w:tc>
          <w:tcPr>
            <w:tcW w:w="4423" w:type="pct"/>
            <w:shd w:val="clear" w:color="auto" w:fill="D9D9D9" w:themeFill="background1" w:themeFillShade="D9"/>
          </w:tcPr>
          <w:p w14:paraId="6F527CAE" w14:textId="77777777" w:rsidR="00694B31" w:rsidRPr="00B14919" w:rsidRDefault="00694B31" w:rsidP="0069064E">
            <w:pPr>
              <w:jc w:val="center"/>
              <w:rPr>
                <w:rFonts w:ascii="Calibri" w:hAnsi="Calibri" w:cstheme="minorHAnsi"/>
                <w:b/>
              </w:rPr>
            </w:pPr>
            <w:r w:rsidRPr="00B14919">
              <w:rPr>
                <w:rFonts w:ascii="Calibri" w:hAnsi="Calibri" w:cstheme="minorHAnsi"/>
                <w:b/>
              </w:rPr>
              <w:t>Nombre Anexo</w:t>
            </w:r>
          </w:p>
        </w:tc>
      </w:tr>
      <w:tr w:rsidR="00B14919" w:rsidRPr="00B14919" w14:paraId="6F527CB2" w14:textId="77777777" w:rsidTr="003F0553">
        <w:trPr>
          <w:trHeight w:val="286"/>
          <w:jc w:val="center"/>
        </w:trPr>
        <w:tc>
          <w:tcPr>
            <w:tcW w:w="577" w:type="pct"/>
            <w:vAlign w:val="center"/>
          </w:tcPr>
          <w:p w14:paraId="6F527CB0" w14:textId="77777777" w:rsidR="00694B31" w:rsidRPr="00B14919" w:rsidRDefault="00694B31" w:rsidP="00694B31">
            <w:pPr>
              <w:jc w:val="center"/>
              <w:rPr>
                <w:rFonts w:ascii="Calibri" w:hAnsi="Calibri" w:cstheme="minorHAnsi"/>
              </w:rPr>
            </w:pPr>
            <w:r w:rsidRPr="00B14919">
              <w:rPr>
                <w:rFonts w:ascii="Calibri" w:hAnsi="Calibri" w:cstheme="minorHAnsi"/>
              </w:rPr>
              <w:t>1</w:t>
            </w:r>
          </w:p>
        </w:tc>
        <w:tc>
          <w:tcPr>
            <w:tcW w:w="4423" w:type="pct"/>
            <w:vAlign w:val="center"/>
          </w:tcPr>
          <w:p w14:paraId="6F527CB1" w14:textId="6FB20C3D" w:rsidR="00694B31" w:rsidRPr="00B14919" w:rsidRDefault="00A073F7" w:rsidP="000418EF">
            <w:pPr>
              <w:rPr>
                <w:rFonts w:ascii="Calibri" w:hAnsi="Calibri" w:cstheme="minorHAnsi"/>
              </w:rPr>
            </w:pPr>
            <w:r w:rsidRPr="00B14919">
              <w:rPr>
                <w:rFonts w:ascii="Calibri" w:hAnsi="Calibri"/>
              </w:rPr>
              <w:t>Acta de Inspección Ambiental</w:t>
            </w:r>
          </w:p>
        </w:tc>
      </w:tr>
      <w:tr w:rsidR="00B14919" w:rsidRPr="00B14919" w14:paraId="6F527CB5" w14:textId="77777777" w:rsidTr="003F0553">
        <w:trPr>
          <w:trHeight w:val="264"/>
          <w:jc w:val="center"/>
        </w:trPr>
        <w:tc>
          <w:tcPr>
            <w:tcW w:w="577" w:type="pct"/>
            <w:vAlign w:val="center"/>
          </w:tcPr>
          <w:p w14:paraId="6F527CB3" w14:textId="437BF441" w:rsidR="00694B31" w:rsidRPr="00B14919" w:rsidRDefault="0069064E" w:rsidP="00694B31">
            <w:pPr>
              <w:jc w:val="center"/>
              <w:rPr>
                <w:rFonts w:ascii="Calibri" w:hAnsi="Calibri" w:cstheme="minorHAnsi"/>
              </w:rPr>
            </w:pPr>
            <w:r w:rsidRPr="00B14919">
              <w:rPr>
                <w:rFonts w:ascii="Calibri" w:hAnsi="Calibri" w:cstheme="minorHAnsi"/>
              </w:rPr>
              <w:t>2</w:t>
            </w:r>
          </w:p>
        </w:tc>
        <w:tc>
          <w:tcPr>
            <w:tcW w:w="4423" w:type="pct"/>
            <w:vAlign w:val="center"/>
          </w:tcPr>
          <w:p w14:paraId="6F527CB4" w14:textId="1EA39F23" w:rsidR="00694B31" w:rsidRPr="00B14919" w:rsidRDefault="002749BD" w:rsidP="00EE52FF">
            <w:pPr>
              <w:rPr>
                <w:rFonts w:ascii="Calibri" w:hAnsi="Calibri" w:cstheme="minorHAnsi"/>
              </w:rPr>
            </w:pPr>
            <w:r w:rsidRPr="00B14919">
              <w:rPr>
                <w:rFonts w:ascii="Calibri" w:hAnsi="Calibri"/>
              </w:rPr>
              <w:t>Documentos solicitados y entregados</w:t>
            </w:r>
          </w:p>
        </w:tc>
      </w:tr>
      <w:tr w:rsidR="00B14919" w:rsidRPr="00B14919" w14:paraId="10EB9FA1" w14:textId="77777777" w:rsidTr="003F0553">
        <w:trPr>
          <w:trHeight w:val="264"/>
          <w:jc w:val="center"/>
        </w:trPr>
        <w:tc>
          <w:tcPr>
            <w:tcW w:w="577" w:type="pct"/>
            <w:vAlign w:val="center"/>
          </w:tcPr>
          <w:p w14:paraId="0813662C" w14:textId="314B3E16" w:rsidR="00BF2452" w:rsidRPr="00B14919" w:rsidRDefault="00BF2452" w:rsidP="00694B31">
            <w:pPr>
              <w:jc w:val="center"/>
              <w:rPr>
                <w:rFonts w:ascii="Calibri" w:hAnsi="Calibri" w:cstheme="minorHAnsi"/>
              </w:rPr>
            </w:pPr>
            <w:r w:rsidRPr="00B14919">
              <w:rPr>
                <w:rFonts w:ascii="Calibri" w:hAnsi="Calibri" w:cstheme="minorHAnsi"/>
              </w:rPr>
              <w:t>3</w:t>
            </w:r>
          </w:p>
        </w:tc>
        <w:tc>
          <w:tcPr>
            <w:tcW w:w="4423" w:type="pct"/>
            <w:vAlign w:val="center"/>
          </w:tcPr>
          <w:p w14:paraId="6B43539D" w14:textId="735713C6" w:rsidR="00BF2452" w:rsidRPr="00B14919" w:rsidRDefault="00ED396C" w:rsidP="00ED396C">
            <w:pPr>
              <w:rPr>
                <w:rFonts w:ascii="Calibri" w:hAnsi="Calibri"/>
              </w:rPr>
            </w:pPr>
            <w:r w:rsidRPr="00B14919">
              <w:t>ORD N°165</w:t>
            </w:r>
            <w:r w:rsidR="002749BD" w:rsidRPr="00B14919">
              <w:t>/201</w:t>
            </w:r>
            <w:r w:rsidRPr="00B14919">
              <w:t>8</w:t>
            </w:r>
            <w:r w:rsidR="002749BD" w:rsidRPr="00B14919">
              <w:t xml:space="preserve"> SMA VALPO.</w:t>
            </w:r>
          </w:p>
        </w:tc>
      </w:tr>
      <w:tr w:rsidR="00B14919" w:rsidRPr="00B14919" w14:paraId="20F6C6FB" w14:textId="77777777" w:rsidTr="003F0553">
        <w:trPr>
          <w:trHeight w:val="264"/>
          <w:jc w:val="center"/>
        </w:trPr>
        <w:tc>
          <w:tcPr>
            <w:tcW w:w="577" w:type="pct"/>
            <w:vAlign w:val="center"/>
          </w:tcPr>
          <w:p w14:paraId="798C3792" w14:textId="324C59B2" w:rsidR="00B63B34" w:rsidRPr="00B14919" w:rsidRDefault="00D4093A" w:rsidP="00694B31">
            <w:pPr>
              <w:jc w:val="center"/>
              <w:rPr>
                <w:rFonts w:ascii="Calibri" w:hAnsi="Calibri" w:cstheme="minorHAnsi"/>
              </w:rPr>
            </w:pPr>
            <w:r w:rsidRPr="00B14919">
              <w:rPr>
                <w:rFonts w:ascii="Calibri" w:hAnsi="Calibri" w:cstheme="minorHAnsi"/>
              </w:rPr>
              <w:t>4</w:t>
            </w:r>
          </w:p>
        </w:tc>
        <w:tc>
          <w:tcPr>
            <w:tcW w:w="4423" w:type="pct"/>
            <w:vAlign w:val="center"/>
          </w:tcPr>
          <w:p w14:paraId="133CDCFE" w14:textId="3056B27A" w:rsidR="00B63B34" w:rsidRPr="00B14919" w:rsidRDefault="003455EB" w:rsidP="003455EB">
            <w:pPr>
              <w:rPr>
                <w:rFonts w:ascii="Calibri" w:hAnsi="Calibri"/>
              </w:rPr>
            </w:pPr>
            <w:r w:rsidRPr="00B14919">
              <w:t>ORD N°1534/2018 SERNAGEOMIN</w:t>
            </w:r>
          </w:p>
        </w:tc>
      </w:tr>
      <w:tr w:rsidR="00B14919" w:rsidRPr="00B14919" w14:paraId="601218B8" w14:textId="77777777" w:rsidTr="003F0553">
        <w:trPr>
          <w:trHeight w:val="264"/>
          <w:jc w:val="center"/>
        </w:trPr>
        <w:tc>
          <w:tcPr>
            <w:tcW w:w="577" w:type="pct"/>
            <w:vAlign w:val="center"/>
          </w:tcPr>
          <w:p w14:paraId="400D3341" w14:textId="35249FAC" w:rsidR="00BF2452" w:rsidRPr="00B14919" w:rsidRDefault="00D4093A" w:rsidP="00694B31">
            <w:pPr>
              <w:jc w:val="center"/>
              <w:rPr>
                <w:rFonts w:ascii="Calibri" w:hAnsi="Calibri" w:cstheme="minorHAnsi"/>
              </w:rPr>
            </w:pPr>
            <w:r w:rsidRPr="00B14919">
              <w:rPr>
                <w:rFonts w:ascii="Calibri" w:hAnsi="Calibri" w:cstheme="minorHAnsi"/>
              </w:rPr>
              <w:t>5</w:t>
            </w:r>
          </w:p>
        </w:tc>
        <w:tc>
          <w:tcPr>
            <w:tcW w:w="4423" w:type="pct"/>
            <w:vAlign w:val="center"/>
          </w:tcPr>
          <w:p w14:paraId="55740C8B" w14:textId="6E48BA99" w:rsidR="00BF2452" w:rsidRPr="00B14919" w:rsidRDefault="00097AA1" w:rsidP="00097AA1">
            <w:pPr>
              <w:rPr>
                <w:rFonts w:ascii="Calibri" w:hAnsi="Calibri"/>
              </w:rPr>
            </w:pPr>
            <w:r w:rsidRPr="00B14919">
              <w:t xml:space="preserve">Resolución </w:t>
            </w:r>
            <w:r w:rsidR="00AD5025" w:rsidRPr="00B14919">
              <w:t>N°</w:t>
            </w:r>
            <w:r w:rsidRPr="00B14919">
              <w:t>7</w:t>
            </w:r>
            <w:r w:rsidR="00AD5025" w:rsidRPr="00B14919">
              <w:t>6/2019 SMA VALPO</w:t>
            </w:r>
          </w:p>
        </w:tc>
      </w:tr>
    </w:tbl>
    <w:p w14:paraId="7BA1EEEB" w14:textId="718A682A" w:rsidR="00A8775D" w:rsidRPr="00B15D82" w:rsidRDefault="00A8775D">
      <w:pPr>
        <w:jc w:val="left"/>
        <w:rPr>
          <w:sz w:val="20"/>
          <w:szCs w:val="20"/>
        </w:rPr>
      </w:pPr>
    </w:p>
    <w:sectPr w:rsidR="00A8775D" w:rsidRPr="00B15D82" w:rsidSect="007B0FD6">
      <w:pgSz w:w="15840" w:h="12240" w:orient="landscape"/>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63F30A" w14:textId="77777777" w:rsidR="00255533" w:rsidRDefault="00255533" w:rsidP="00870FF2">
      <w:r>
        <w:separator/>
      </w:r>
    </w:p>
    <w:p w14:paraId="746FC51C" w14:textId="77777777" w:rsidR="00255533" w:rsidRDefault="00255533" w:rsidP="00870FF2"/>
    <w:p w14:paraId="7EE9B463" w14:textId="77777777" w:rsidR="00255533" w:rsidRDefault="00255533"/>
  </w:endnote>
  <w:endnote w:type="continuationSeparator" w:id="0">
    <w:p w14:paraId="0E3CF911" w14:textId="77777777" w:rsidR="00255533" w:rsidRDefault="00255533" w:rsidP="00870FF2">
      <w:r>
        <w:continuationSeparator/>
      </w:r>
    </w:p>
    <w:p w14:paraId="542BADAF" w14:textId="77777777" w:rsidR="00255533" w:rsidRDefault="00255533" w:rsidP="00870FF2"/>
    <w:p w14:paraId="2AB2E85E" w14:textId="77777777" w:rsidR="00255533" w:rsidRDefault="00255533"/>
  </w:endnote>
  <w:endnote w:type="continuationNotice" w:id="1">
    <w:p w14:paraId="27161802" w14:textId="77777777" w:rsidR="00255533" w:rsidRDefault="00255533"/>
    <w:p w14:paraId="15A3BEB9" w14:textId="77777777" w:rsidR="00255533" w:rsidRDefault="0025553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ExtB">
    <w:panose1 w:val="02010609060101010101"/>
    <w:charset w:val="86"/>
    <w:family w:val="modern"/>
    <w:pitch w:val="fixed"/>
    <w:sig w:usb0="00000003" w:usb1="0A0E0000" w:usb2="00000010" w:usb3="00000000" w:csb0="0004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obCL">
    <w:altName w:val="Arial"/>
    <w:panose1 w:val="00000000000000000000"/>
    <w:charset w:val="00"/>
    <w:family w:val="modern"/>
    <w:notTrueType/>
    <w:pitch w:val="variable"/>
    <w:sig w:usb0="00000007" w:usb1="00000000" w:usb2="00000000" w:usb3="00000000" w:csb0="0000011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8621793"/>
      <w:docPartObj>
        <w:docPartGallery w:val="Page Numbers (Bottom of Page)"/>
        <w:docPartUnique/>
      </w:docPartObj>
    </w:sdtPr>
    <w:sdtEndPr/>
    <w:sdtContent>
      <w:p w14:paraId="6F527D4D" w14:textId="77777777" w:rsidR="00292E11" w:rsidRDefault="00292E11">
        <w:pPr>
          <w:pStyle w:val="Piedepgina"/>
          <w:jc w:val="right"/>
        </w:pPr>
        <w:r w:rsidRPr="004E5529">
          <w:fldChar w:fldCharType="begin"/>
        </w:r>
        <w:r w:rsidRPr="004E5529">
          <w:instrText>PAGE   \* MERGEFORMAT</w:instrText>
        </w:r>
        <w:r w:rsidRPr="004E5529">
          <w:fldChar w:fldCharType="separate"/>
        </w:r>
        <w:r w:rsidR="00605CF1" w:rsidRPr="00605CF1">
          <w:rPr>
            <w:noProof/>
            <w:lang w:val="es-ES"/>
          </w:rPr>
          <w:t>2</w:t>
        </w:r>
        <w:r w:rsidRPr="004E5529">
          <w:fldChar w:fldCharType="end"/>
        </w:r>
      </w:p>
    </w:sdtContent>
  </w:sdt>
  <w:p w14:paraId="6F527D4E" w14:textId="77777777" w:rsidR="00292E11" w:rsidRPr="00411E4F" w:rsidRDefault="00292E11" w:rsidP="00411E4F">
    <w:pPr>
      <w:tabs>
        <w:tab w:val="left" w:pos="1276"/>
        <w:tab w:val="left" w:pos="1843"/>
        <w:tab w:val="left" w:pos="1999"/>
        <w:tab w:val="left" w:pos="2031"/>
        <w:tab w:val="center" w:pos="4419"/>
        <w:tab w:val="right" w:pos="8838"/>
      </w:tabs>
      <w:jc w:val="center"/>
      <w:rPr>
        <w:color w:val="000000" w:themeColor="text1"/>
        <w:sz w:val="16"/>
        <w:szCs w:val="16"/>
      </w:rPr>
    </w:pPr>
    <w:r w:rsidRPr="00411E4F">
      <w:rPr>
        <w:color w:val="000000" w:themeColor="text1"/>
        <w:sz w:val="16"/>
        <w:szCs w:val="16"/>
      </w:rPr>
      <w:t>Superintendencia del Medio Ambiente – Gobierno de Chile</w:t>
    </w:r>
  </w:p>
  <w:p w14:paraId="6F527D50" w14:textId="46B19272" w:rsidR="00292E11" w:rsidRPr="0098452D" w:rsidRDefault="00292E11" w:rsidP="0098452D">
    <w:pPr>
      <w:tabs>
        <w:tab w:val="left" w:pos="1276"/>
        <w:tab w:val="left" w:pos="1843"/>
        <w:tab w:val="center" w:pos="4419"/>
        <w:tab w:val="right" w:pos="8838"/>
      </w:tabs>
      <w:jc w:val="center"/>
      <w:rPr>
        <w:color w:val="000000" w:themeColor="text1"/>
        <w:sz w:val="16"/>
        <w:szCs w:val="16"/>
      </w:rPr>
    </w:pPr>
    <w:r>
      <w:rPr>
        <w:color w:val="000000" w:themeColor="text1"/>
        <w:sz w:val="16"/>
        <w:szCs w:val="16"/>
      </w:rPr>
      <w:t>Teatinos 280</w:t>
    </w:r>
    <w:r w:rsidRPr="00411E4F">
      <w:rPr>
        <w:color w:val="000000" w:themeColor="text1"/>
        <w:sz w:val="16"/>
        <w:szCs w:val="16"/>
      </w:rPr>
      <w:t>, piso</w:t>
    </w:r>
    <w:r>
      <w:rPr>
        <w:color w:val="000000" w:themeColor="text1"/>
        <w:sz w:val="16"/>
        <w:szCs w:val="16"/>
      </w:rPr>
      <w:t>s</w:t>
    </w:r>
    <w:r w:rsidRPr="00411E4F">
      <w:rPr>
        <w:color w:val="000000" w:themeColor="text1"/>
        <w:sz w:val="16"/>
        <w:szCs w:val="16"/>
      </w:rPr>
      <w:t xml:space="preserve"> </w:t>
    </w:r>
    <w:r>
      <w:rPr>
        <w:color w:val="000000" w:themeColor="text1"/>
        <w:sz w:val="16"/>
        <w:szCs w:val="16"/>
      </w:rPr>
      <w:t>8 y 9,</w:t>
    </w:r>
    <w:r w:rsidRPr="00411E4F">
      <w:rPr>
        <w:color w:val="000000" w:themeColor="text1"/>
        <w:sz w:val="16"/>
        <w:szCs w:val="16"/>
      </w:rPr>
      <w:t xml:space="preserve"> Santiago / </w:t>
    </w:r>
    <w:hyperlink r:id="rId1" w:history="1">
      <w:r w:rsidRPr="00411E4F">
        <w:rPr>
          <w:color w:val="0000FF"/>
          <w:sz w:val="16"/>
          <w:szCs w:val="16"/>
          <w:u w:val="single"/>
        </w:rPr>
        <w:t>www.sma.gob.cl</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527D52" w14:textId="77777777" w:rsidR="00292E11" w:rsidRDefault="00292E11" w:rsidP="00870FF2">
    <w:pPr>
      <w:pStyle w:val="Piedepgina"/>
    </w:pPr>
  </w:p>
  <w:p w14:paraId="6F527D53" w14:textId="77777777" w:rsidR="00292E11" w:rsidRDefault="00292E1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56C121" w14:textId="77777777" w:rsidR="00255533" w:rsidRDefault="00255533" w:rsidP="00870FF2">
      <w:r>
        <w:separator/>
      </w:r>
    </w:p>
    <w:p w14:paraId="153BE263" w14:textId="77777777" w:rsidR="00255533" w:rsidRDefault="00255533" w:rsidP="00870FF2"/>
    <w:p w14:paraId="3568A9CF" w14:textId="77777777" w:rsidR="00255533" w:rsidRDefault="00255533"/>
  </w:footnote>
  <w:footnote w:type="continuationSeparator" w:id="0">
    <w:p w14:paraId="4957764D" w14:textId="77777777" w:rsidR="00255533" w:rsidRDefault="00255533" w:rsidP="00870FF2">
      <w:r>
        <w:continuationSeparator/>
      </w:r>
    </w:p>
    <w:p w14:paraId="3B62560B" w14:textId="77777777" w:rsidR="00255533" w:rsidRDefault="00255533" w:rsidP="00870FF2"/>
    <w:p w14:paraId="468BB751" w14:textId="77777777" w:rsidR="00255533" w:rsidRDefault="00255533"/>
  </w:footnote>
  <w:footnote w:type="continuationNotice" w:id="1">
    <w:p w14:paraId="3B6F9B69" w14:textId="77777777" w:rsidR="00255533" w:rsidRDefault="00255533"/>
    <w:p w14:paraId="43A9DF4A" w14:textId="77777777" w:rsidR="00255533" w:rsidRDefault="0025553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F170D0"/>
    <w:multiLevelType w:val="hybridMultilevel"/>
    <w:tmpl w:val="3EB88A08"/>
    <w:lvl w:ilvl="0" w:tplc="1FC4FABE">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nsid w:val="0DC43E49"/>
    <w:multiLevelType w:val="hybridMultilevel"/>
    <w:tmpl w:val="789C837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nsid w:val="0F51422C"/>
    <w:multiLevelType w:val="hybridMultilevel"/>
    <w:tmpl w:val="8AAE9A8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nsid w:val="119F45F2"/>
    <w:multiLevelType w:val="hybridMultilevel"/>
    <w:tmpl w:val="832E025E"/>
    <w:lvl w:ilvl="0" w:tplc="340A0001">
      <w:start w:val="1"/>
      <w:numFmt w:val="bullet"/>
      <w:lvlText w:val=""/>
      <w:lvlJc w:val="left"/>
      <w:pPr>
        <w:ind w:left="360" w:hanging="360"/>
      </w:pPr>
      <w:rPr>
        <w:rFonts w:ascii="Symbol" w:hAnsi="Symbol"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4">
    <w:nsid w:val="16631221"/>
    <w:multiLevelType w:val="hybridMultilevel"/>
    <w:tmpl w:val="5AB8BEF6"/>
    <w:lvl w:ilvl="0" w:tplc="B91AC976">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nsid w:val="186B7703"/>
    <w:multiLevelType w:val="hybridMultilevel"/>
    <w:tmpl w:val="FD486A00"/>
    <w:lvl w:ilvl="0" w:tplc="845C396A">
      <w:start w:val="1"/>
      <w:numFmt w:val="bullet"/>
      <w:lvlText w:val="-"/>
      <w:lvlJc w:val="left"/>
      <w:pPr>
        <w:ind w:left="720" w:hanging="360"/>
      </w:pPr>
      <w:rPr>
        <w:rFonts w:ascii="SimSun-ExtB" w:eastAsia="SimSun-ExtB" w:hAnsi="SimSun-ExtB" w:hint="eastAsia"/>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nsid w:val="1C982FBA"/>
    <w:multiLevelType w:val="hybridMultilevel"/>
    <w:tmpl w:val="608E8FD6"/>
    <w:lvl w:ilvl="0" w:tplc="4E8234E2">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nsid w:val="1CD1468B"/>
    <w:multiLevelType w:val="hybridMultilevel"/>
    <w:tmpl w:val="28163DEC"/>
    <w:lvl w:ilvl="0" w:tplc="2FEA8C3A">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nsid w:val="1D8373B5"/>
    <w:multiLevelType w:val="hybridMultilevel"/>
    <w:tmpl w:val="6E2E44CE"/>
    <w:lvl w:ilvl="0" w:tplc="340A0001">
      <w:start w:val="1"/>
      <w:numFmt w:val="bullet"/>
      <w:lvlText w:val=""/>
      <w:lvlJc w:val="left"/>
      <w:pPr>
        <w:ind w:left="360" w:hanging="360"/>
      </w:pPr>
      <w:rPr>
        <w:rFonts w:ascii="Symbol" w:hAnsi="Symbol"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9">
    <w:nsid w:val="22BC304D"/>
    <w:multiLevelType w:val="hybridMultilevel"/>
    <w:tmpl w:val="902A111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0">
    <w:nsid w:val="23646369"/>
    <w:multiLevelType w:val="hybridMultilevel"/>
    <w:tmpl w:val="1ED8CAB0"/>
    <w:lvl w:ilvl="0" w:tplc="5442BC9C">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1">
    <w:nsid w:val="2BBF00E6"/>
    <w:multiLevelType w:val="hybridMultilevel"/>
    <w:tmpl w:val="4E2A1F3C"/>
    <w:lvl w:ilvl="0" w:tplc="7D5466E8">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2">
    <w:nsid w:val="2BC846A5"/>
    <w:multiLevelType w:val="hybridMultilevel"/>
    <w:tmpl w:val="C86A06B4"/>
    <w:lvl w:ilvl="0" w:tplc="054800FE">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nsid w:val="2D5E2E7D"/>
    <w:multiLevelType w:val="hybridMultilevel"/>
    <w:tmpl w:val="7292DF16"/>
    <w:lvl w:ilvl="0" w:tplc="67A0C8EA">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4">
    <w:nsid w:val="301F4E5B"/>
    <w:multiLevelType w:val="hybridMultilevel"/>
    <w:tmpl w:val="84F88F5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5">
    <w:nsid w:val="305C68D4"/>
    <w:multiLevelType w:val="hybridMultilevel"/>
    <w:tmpl w:val="BFE08594"/>
    <w:lvl w:ilvl="0" w:tplc="61DE1EA0">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nsid w:val="30851C92"/>
    <w:multiLevelType w:val="hybridMultilevel"/>
    <w:tmpl w:val="6728C9E8"/>
    <w:lvl w:ilvl="0" w:tplc="09FEA23C">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nsid w:val="389D25D8"/>
    <w:multiLevelType w:val="hybridMultilevel"/>
    <w:tmpl w:val="04AEDF2E"/>
    <w:lvl w:ilvl="0" w:tplc="7ADCC484">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8">
    <w:nsid w:val="39564A7B"/>
    <w:multiLevelType w:val="hybridMultilevel"/>
    <w:tmpl w:val="F6A8318A"/>
    <w:lvl w:ilvl="0" w:tplc="340A0019">
      <w:start w:val="1"/>
      <w:numFmt w:val="lowerLetter"/>
      <w:lvlText w:val="%1."/>
      <w:lvlJc w:val="left"/>
      <w:pPr>
        <w:ind w:left="360" w:hanging="360"/>
      </w:pPr>
      <w:rPr>
        <w:rFonts w:hint="default"/>
      </w:r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19">
    <w:nsid w:val="3B2702FA"/>
    <w:multiLevelType w:val="hybridMultilevel"/>
    <w:tmpl w:val="C49AFD26"/>
    <w:lvl w:ilvl="0" w:tplc="340A0019">
      <w:start w:val="1"/>
      <w:numFmt w:val="lowerLetter"/>
      <w:lvlText w:val="%1."/>
      <w:lvlJc w:val="left"/>
      <w:pPr>
        <w:ind w:left="1080" w:hanging="360"/>
      </w:p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20">
    <w:nsid w:val="40361733"/>
    <w:multiLevelType w:val="hybridMultilevel"/>
    <w:tmpl w:val="7F709334"/>
    <w:lvl w:ilvl="0" w:tplc="340A0001">
      <w:start w:val="1"/>
      <w:numFmt w:val="bullet"/>
      <w:lvlText w:val=""/>
      <w:lvlJc w:val="left"/>
      <w:pPr>
        <w:ind w:left="360" w:hanging="360"/>
      </w:pPr>
      <w:rPr>
        <w:rFonts w:ascii="Symbol" w:hAnsi="Symbol"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1">
    <w:nsid w:val="409C60D1"/>
    <w:multiLevelType w:val="hybridMultilevel"/>
    <w:tmpl w:val="0E4CB502"/>
    <w:lvl w:ilvl="0" w:tplc="CB6CA82E">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2">
    <w:nsid w:val="47525040"/>
    <w:multiLevelType w:val="multilevel"/>
    <w:tmpl w:val="28DA7ACE"/>
    <w:lvl w:ilvl="0">
      <w:start w:val="1"/>
      <w:numFmt w:val="decimal"/>
      <w:pStyle w:val="Ttulo1"/>
      <w:lvlText w:val="%1."/>
      <w:lvlJc w:val="left"/>
      <w:pPr>
        <w:ind w:left="432" w:hanging="432"/>
      </w:pPr>
      <w:rPr>
        <w:rFonts w:hint="default"/>
        <w:b/>
      </w:rPr>
    </w:lvl>
    <w:lvl w:ilvl="1">
      <w:start w:val="1"/>
      <w:numFmt w:val="decimal"/>
      <w:pStyle w:val="Ttulo2"/>
      <w:lvlText w:val="%1.%2."/>
      <w:lvlJc w:val="left"/>
      <w:pPr>
        <w:ind w:left="1143" w:hanging="576"/>
      </w:pPr>
      <w:rPr>
        <w:rFonts w:hint="default"/>
      </w:rPr>
    </w:lvl>
    <w:lvl w:ilvl="2">
      <w:start w:val="1"/>
      <w:numFmt w:val="decimal"/>
      <w:pStyle w:val="Ttulo3"/>
      <w:lvlText w:val="%1.%2.%3."/>
      <w:lvlJc w:val="left"/>
      <w:pPr>
        <w:ind w:left="720" w:hanging="720"/>
      </w:pPr>
      <w:rPr>
        <w:rFonts w:hint="default"/>
        <w:b/>
        <w:color w:val="auto"/>
        <w:sz w:val="22"/>
        <w:szCs w:val="22"/>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nsid w:val="49F1580E"/>
    <w:multiLevelType w:val="hybridMultilevel"/>
    <w:tmpl w:val="D526B17E"/>
    <w:lvl w:ilvl="0" w:tplc="184A289E">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4">
    <w:nsid w:val="4BF07B87"/>
    <w:multiLevelType w:val="hybridMultilevel"/>
    <w:tmpl w:val="F6A8318A"/>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5">
    <w:nsid w:val="4CF35A15"/>
    <w:multiLevelType w:val="hybridMultilevel"/>
    <w:tmpl w:val="4220551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6">
    <w:nsid w:val="4EC52618"/>
    <w:multiLevelType w:val="hybridMultilevel"/>
    <w:tmpl w:val="3C388094"/>
    <w:lvl w:ilvl="0" w:tplc="340A0001">
      <w:start w:val="1"/>
      <w:numFmt w:val="bullet"/>
      <w:lvlText w:val=""/>
      <w:lvlJc w:val="left"/>
      <w:pPr>
        <w:ind w:left="1077" w:hanging="360"/>
      </w:pPr>
      <w:rPr>
        <w:rFonts w:ascii="Symbol" w:hAnsi="Symbol" w:hint="default"/>
      </w:rPr>
    </w:lvl>
    <w:lvl w:ilvl="1" w:tplc="340A0003" w:tentative="1">
      <w:start w:val="1"/>
      <w:numFmt w:val="bullet"/>
      <w:lvlText w:val="o"/>
      <w:lvlJc w:val="left"/>
      <w:pPr>
        <w:ind w:left="1797" w:hanging="360"/>
      </w:pPr>
      <w:rPr>
        <w:rFonts w:ascii="Courier New" w:hAnsi="Courier New" w:cs="Courier New" w:hint="default"/>
      </w:rPr>
    </w:lvl>
    <w:lvl w:ilvl="2" w:tplc="340A0005" w:tentative="1">
      <w:start w:val="1"/>
      <w:numFmt w:val="bullet"/>
      <w:lvlText w:val=""/>
      <w:lvlJc w:val="left"/>
      <w:pPr>
        <w:ind w:left="2517" w:hanging="360"/>
      </w:pPr>
      <w:rPr>
        <w:rFonts w:ascii="Wingdings" w:hAnsi="Wingdings" w:hint="default"/>
      </w:rPr>
    </w:lvl>
    <w:lvl w:ilvl="3" w:tplc="340A0001" w:tentative="1">
      <w:start w:val="1"/>
      <w:numFmt w:val="bullet"/>
      <w:lvlText w:val=""/>
      <w:lvlJc w:val="left"/>
      <w:pPr>
        <w:ind w:left="3237" w:hanging="360"/>
      </w:pPr>
      <w:rPr>
        <w:rFonts w:ascii="Symbol" w:hAnsi="Symbol" w:hint="default"/>
      </w:rPr>
    </w:lvl>
    <w:lvl w:ilvl="4" w:tplc="340A0003" w:tentative="1">
      <w:start w:val="1"/>
      <w:numFmt w:val="bullet"/>
      <w:lvlText w:val="o"/>
      <w:lvlJc w:val="left"/>
      <w:pPr>
        <w:ind w:left="3957" w:hanging="360"/>
      </w:pPr>
      <w:rPr>
        <w:rFonts w:ascii="Courier New" w:hAnsi="Courier New" w:cs="Courier New" w:hint="default"/>
      </w:rPr>
    </w:lvl>
    <w:lvl w:ilvl="5" w:tplc="340A0005" w:tentative="1">
      <w:start w:val="1"/>
      <w:numFmt w:val="bullet"/>
      <w:lvlText w:val=""/>
      <w:lvlJc w:val="left"/>
      <w:pPr>
        <w:ind w:left="4677" w:hanging="360"/>
      </w:pPr>
      <w:rPr>
        <w:rFonts w:ascii="Wingdings" w:hAnsi="Wingdings" w:hint="default"/>
      </w:rPr>
    </w:lvl>
    <w:lvl w:ilvl="6" w:tplc="340A0001" w:tentative="1">
      <w:start w:val="1"/>
      <w:numFmt w:val="bullet"/>
      <w:lvlText w:val=""/>
      <w:lvlJc w:val="left"/>
      <w:pPr>
        <w:ind w:left="5397" w:hanging="360"/>
      </w:pPr>
      <w:rPr>
        <w:rFonts w:ascii="Symbol" w:hAnsi="Symbol" w:hint="default"/>
      </w:rPr>
    </w:lvl>
    <w:lvl w:ilvl="7" w:tplc="340A0003" w:tentative="1">
      <w:start w:val="1"/>
      <w:numFmt w:val="bullet"/>
      <w:lvlText w:val="o"/>
      <w:lvlJc w:val="left"/>
      <w:pPr>
        <w:ind w:left="6117" w:hanging="360"/>
      </w:pPr>
      <w:rPr>
        <w:rFonts w:ascii="Courier New" w:hAnsi="Courier New" w:cs="Courier New" w:hint="default"/>
      </w:rPr>
    </w:lvl>
    <w:lvl w:ilvl="8" w:tplc="340A0005" w:tentative="1">
      <w:start w:val="1"/>
      <w:numFmt w:val="bullet"/>
      <w:lvlText w:val=""/>
      <w:lvlJc w:val="left"/>
      <w:pPr>
        <w:ind w:left="6837" w:hanging="360"/>
      </w:pPr>
      <w:rPr>
        <w:rFonts w:ascii="Wingdings" w:hAnsi="Wingdings" w:hint="default"/>
      </w:rPr>
    </w:lvl>
  </w:abstractNum>
  <w:abstractNum w:abstractNumId="27">
    <w:nsid w:val="4FF41564"/>
    <w:multiLevelType w:val="hybridMultilevel"/>
    <w:tmpl w:val="C4940A2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8">
    <w:nsid w:val="51724C7D"/>
    <w:multiLevelType w:val="hybridMultilevel"/>
    <w:tmpl w:val="E1700C48"/>
    <w:lvl w:ilvl="0" w:tplc="5290D0D4">
      <w:start w:val="3"/>
      <w:numFmt w:val="bullet"/>
      <w:lvlText w:val="-"/>
      <w:lvlJc w:val="left"/>
      <w:pPr>
        <w:ind w:left="720" w:hanging="360"/>
      </w:pPr>
      <w:rPr>
        <w:rFonts w:ascii="Calibri" w:eastAsia="Calibri" w:hAnsi="Calibri"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9">
    <w:nsid w:val="517E273E"/>
    <w:multiLevelType w:val="hybridMultilevel"/>
    <w:tmpl w:val="1C369292"/>
    <w:lvl w:ilvl="0" w:tplc="348646C8">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0">
    <w:nsid w:val="524B436F"/>
    <w:multiLevelType w:val="hybridMultilevel"/>
    <w:tmpl w:val="9D5C54F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1">
    <w:nsid w:val="562B7946"/>
    <w:multiLevelType w:val="hybridMultilevel"/>
    <w:tmpl w:val="97C2780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2">
    <w:nsid w:val="582B3CC6"/>
    <w:multiLevelType w:val="hybridMultilevel"/>
    <w:tmpl w:val="736099A2"/>
    <w:lvl w:ilvl="0" w:tplc="3834AA1E">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3">
    <w:nsid w:val="58B5734C"/>
    <w:multiLevelType w:val="hybridMultilevel"/>
    <w:tmpl w:val="0218905A"/>
    <w:lvl w:ilvl="0" w:tplc="08E203EC">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4">
    <w:nsid w:val="5AAC3A08"/>
    <w:multiLevelType w:val="hybridMultilevel"/>
    <w:tmpl w:val="14D826B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5">
    <w:nsid w:val="5B5A4D3B"/>
    <w:multiLevelType w:val="hybridMultilevel"/>
    <w:tmpl w:val="98383F20"/>
    <w:lvl w:ilvl="0" w:tplc="340A0001">
      <w:start w:val="1"/>
      <w:numFmt w:val="bullet"/>
      <w:lvlText w:val=""/>
      <w:lvlJc w:val="left"/>
      <w:pPr>
        <w:ind w:left="360" w:hanging="360"/>
      </w:pPr>
      <w:rPr>
        <w:rFonts w:ascii="Symbol" w:hAnsi="Symbol"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36">
    <w:nsid w:val="5FBA293E"/>
    <w:multiLevelType w:val="hybridMultilevel"/>
    <w:tmpl w:val="EF1A5EB8"/>
    <w:lvl w:ilvl="0" w:tplc="01E640AE">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7">
    <w:nsid w:val="60416A90"/>
    <w:multiLevelType w:val="hybridMultilevel"/>
    <w:tmpl w:val="DC902A18"/>
    <w:lvl w:ilvl="0" w:tplc="348646C8">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8">
    <w:nsid w:val="616C2AB3"/>
    <w:multiLevelType w:val="hybridMultilevel"/>
    <w:tmpl w:val="8818A744"/>
    <w:lvl w:ilvl="0" w:tplc="340A0001">
      <w:start w:val="1"/>
      <w:numFmt w:val="bullet"/>
      <w:lvlText w:val=""/>
      <w:lvlJc w:val="left"/>
      <w:pPr>
        <w:ind w:left="-1065" w:hanging="360"/>
      </w:pPr>
      <w:rPr>
        <w:rFonts w:ascii="Symbol" w:hAnsi="Symbol" w:hint="default"/>
      </w:rPr>
    </w:lvl>
    <w:lvl w:ilvl="1" w:tplc="340A0003" w:tentative="1">
      <w:start w:val="1"/>
      <w:numFmt w:val="bullet"/>
      <w:lvlText w:val="o"/>
      <w:lvlJc w:val="left"/>
      <w:pPr>
        <w:ind w:left="-345" w:hanging="360"/>
      </w:pPr>
      <w:rPr>
        <w:rFonts w:ascii="Courier New" w:hAnsi="Courier New" w:cs="Courier New" w:hint="default"/>
      </w:rPr>
    </w:lvl>
    <w:lvl w:ilvl="2" w:tplc="340A0005" w:tentative="1">
      <w:start w:val="1"/>
      <w:numFmt w:val="bullet"/>
      <w:lvlText w:val=""/>
      <w:lvlJc w:val="left"/>
      <w:pPr>
        <w:ind w:left="375" w:hanging="360"/>
      </w:pPr>
      <w:rPr>
        <w:rFonts w:ascii="Wingdings" w:hAnsi="Wingdings" w:hint="default"/>
      </w:rPr>
    </w:lvl>
    <w:lvl w:ilvl="3" w:tplc="340A0001" w:tentative="1">
      <w:start w:val="1"/>
      <w:numFmt w:val="bullet"/>
      <w:lvlText w:val=""/>
      <w:lvlJc w:val="left"/>
      <w:pPr>
        <w:ind w:left="1095" w:hanging="360"/>
      </w:pPr>
      <w:rPr>
        <w:rFonts w:ascii="Symbol" w:hAnsi="Symbol" w:hint="default"/>
      </w:rPr>
    </w:lvl>
    <w:lvl w:ilvl="4" w:tplc="340A0003" w:tentative="1">
      <w:start w:val="1"/>
      <w:numFmt w:val="bullet"/>
      <w:lvlText w:val="o"/>
      <w:lvlJc w:val="left"/>
      <w:pPr>
        <w:ind w:left="1815" w:hanging="360"/>
      </w:pPr>
      <w:rPr>
        <w:rFonts w:ascii="Courier New" w:hAnsi="Courier New" w:cs="Courier New" w:hint="default"/>
      </w:rPr>
    </w:lvl>
    <w:lvl w:ilvl="5" w:tplc="340A0005" w:tentative="1">
      <w:start w:val="1"/>
      <w:numFmt w:val="bullet"/>
      <w:lvlText w:val=""/>
      <w:lvlJc w:val="left"/>
      <w:pPr>
        <w:ind w:left="2535" w:hanging="360"/>
      </w:pPr>
      <w:rPr>
        <w:rFonts w:ascii="Wingdings" w:hAnsi="Wingdings" w:hint="default"/>
      </w:rPr>
    </w:lvl>
    <w:lvl w:ilvl="6" w:tplc="340A0001" w:tentative="1">
      <w:start w:val="1"/>
      <w:numFmt w:val="bullet"/>
      <w:lvlText w:val=""/>
      <w:lvlJc w:val="left"/>
      <w:pPr>
        <w:ind w:left="3255" w:hanging="360"/>
      </w:pPr>
      <w:rPr>
        <w:rFonts w:ascii="Symbol" w:hAnsi="Symbol" w:hint="default"/>
      </w:rPr>
    </w:lvl>
    <w:lvl w:ilvl="7" w:tplc="340A0003" w:tentative="1">
      <w:start w:val="1"/>
      <w:numFmt w:val="bullet"/>
      <w:lvlText w:val="o"/>
      <w:lvlJc w:val="left"/>
      <w:pPr>
        <w:ind w:left="3975" w:hanging="360"/>
      </w:pPr>
      <w:rPr>
        <w:rFonts w:ascii="Courier New" w:hAnsi="Courier New" w:cs="Courier New" w:hint="default"/>
      </w:rPr>
    </w:lvl>
    <w:lvl w:ilvl="8" w:tplc="340A0005" w:tentative="1">
      <w:start w:val="1"/>
      <w:numFmt w:val="bullet"/>
      <w:lvlText w:val=""/>
      <w:lvlJc w:val="left"/>
      <w:pPr>
        <w:ind w:left="4695" w:hanging="360"/>
      </w:pPr>
      <w:rPr>
        <w:rFonts w:ascii="Wingdings" w:hAnsi="Wingdings" w:hint="default"/>
      </w:rPr>
    </w:lvl>
  </w:abstractNum>
  <w:abstractNum w:abstractNumId="39">
    <w:nsid w:val="61FB1EC1"/>
    <w:multiLevelType w:val="hybridMultilevel"/>
    <w:tmpl w:val="CA3E64AA"/>
    <w:lvl w:ilvl="0" w:tplc="D006FB0C">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0">
    <w:nsid w:val="641A0948"/>
    <w:multiLevelType w:val="hybridMultilevel"/>
    <w:tmpl w:val="BDB0933C"/>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1">
    <w:nsid w:val="64D16A61"/>
    <w:multiLevelType w:val="hybridMultilevel"/>
    <w:tmpl w:val="CAA817C6"/>
    <w:lvl w:ilvl="0" w:tplc="E8A21F72">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2">
    <w:nsid w:val="651D599C"/>
    <w:multiLevelType w:val="hybridMultilevel"/>
    <w:tmpl w:val="1236F79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3">
    <w:nsid w:val="67EF09A2"/>
    <w:multiLevelType w:val="hybridMultilevel"/>
    <w:tmpl w:val="19AAFDCE"/>
    <w:lvl w:ilvl="0" w:tplc="845C396A">
      <w:start w:val="1"/>
      <w:numFmt w:val="bullet"/>
      <w:lvlText w:val="-"/>
      <w:lvlJc w:val="left"/>
      <w:pPr>
        <w:ind w:left="720" w:hanging="360"/>
      </w:pPr>
      <w:rPr>
        <w:rFonts w:ascii="SimSun-ExtB" w:eastAsia="SimSun-ExtB" w:hAnsi="SimSun-ExtB" w:hint="eastAsia"/>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4">
    <w:nsid w:val="6A3C4397"/>
    <w:multiLevelType w:val="hybridMultilevel"/>
    <w:tmpl w:val="8546315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5">
    <w:nsid w:val="6A4A5828"/>
    <w:multiLevelType w:val="hybridMultilevel"/>
    <w:tmpl w:val="9BD0E02A"/>
    <w:lvl w:ilvl="0" w:tplc="F426D55C">
      <w:start w:val="1"/>
      <w:numFmt w:val="lowerLetter"/>
      <w:lvlText w:val="%1."/>
      <w:lvlJc w:val="left"/>
      <w:pPr>
        <w:ind w:left="360" w:hanging="360"/>
      </w:pPr>
      <w:rPr>
        <w:rFonts w:ascii="Calibri" w:hAnsi="Calibri" w:hint="default"/>
        <w:b w:val="0"/>
        <w:i w:val="0"/>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6">
    <w:nsid w:val="6D923EA3"/>
    <w:multiLevelType w:val="hybridMultilevel"/>
    <w:tmpl w:val="74EC0972"/>
    <w:lvl w:ilvl="0" w:tplc="340A0001">
      <w:start w:val="1"/>
      <w:numFmt w:val="bullet"/>
      <w:lvlText w:val=""/>
      <w:lvlJc w:val="left"/>
      <w:pPr>
        <w:ind w:left="360" w:hanging="360"/>
      </w:pPr>
      <w:rPr>
        <w:rFonts w:ascii="Symbol" w:hAnsi="Symbol"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47">
    <w:nsid w:val="7082751B"/>
    <w:multiLevelType w:val="hybridMultilevel"/>
    <w:tmpl w:val="B9463F6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8">
    <w:nsid w:val="78A3572E"/>
    <w:multiLevelType w:val="hybridMultilevel"/>
    <w:tmpl w:val="90D47C6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22"/>
  </w:num>
  <w:num w:numId="2">
    <w:abstractNumId w:val="31"/>
  </w:num>
  <w:num w:numId="3">
    <w:abstractNumId w:val="46"/>
  </w:num>
  <w:num w:numId="4">
    <w:abstractNumId w:val="11"/>
  </w:num>
  <w:num w:numId="5">
    <w:abstractNumId w:val="20"/>
  </w:num>
  <w:num w:numId="6">
    <w:abstractNumId w:val="25"/>
  </w:num>
  <w:num w:numId="7">
    <w:abstractNumId w:val="24"/>
  </w:num>
  <w:num w:numId="8">
    <w:abstractNumId w:val="18"/>
  </w:num>
  <w:num w:numId="9">
    <w:abstractNumId w:val="16"/>
  </w:num>
  <w:num w:numId="10">
    <w:abstractNumId w:val="21"/>
  </w:num>
  <w:num w:numId="11">
    <w:abstractNumId w:val="35"/>
  </w:num>
  <w:num w:numId="12">
    <w:abstractNumId w:val="10"/>
  </w:num>
  <w:num w:numId="13">
    <w:abstractNumId w:val="23"/>
  </w:num>
  <w:num w:numId="14">
    <w:abstractNumId w:val="0"/>
  </w:num>
  <w:num w:numId="15">
    <w:abstractNumId w:val="4"/>
  </w:num>
  <w:num w:numId="16">
    <w:abstractNumId w:val="43"/>
  </w:num>
  <w:num w:numId="17">
    <w:abstractNumId w:val="5"/>
  </w:num>
  <w:num w:numId="18">
    <w:abstractNumId w:val="42"/>
  </w:num>
  <w:num w:numId="19">
    <w:abstractNumId w:val="2"/>
  </w:num>
  <w:num w:numId="20">
    <w:abstractNumId w:val="1"/>
  </w:num>
  <w:num w:numId="21">
    <w:abstractNumId w:val="40"/>
  </w:num>
  <w:num w:numId="22">
    <w:abstractNumId w:val="19"/>
  </w:num>
  <w:num w:numId="23">
    <w:abstractNumId w:val="6"/>
  </w:num>
  <w:num w:numId="24">
    <w:abstractNumId w:val="3"/>
  </w:num>
  <w:num w:numId="25">
    <w:abstractNumId w:val="45"/>
  </w:num>
  <w:num w:numId="26">
    <w:abstractNumId w:val="29"/>
  </w:num>
  <w:num w:numId="27">
    <w:abstractNumId w:val="30"/>
  </w:num>
  <w:num w:numId="28">
    <w:abstractNumId w:val="7"/>
  </w:num>
  <w:num w:numId="29">
    <w:abstractNumId w:val="37"/>
  </w:num>
  <w:num w:numId="30">
    <w:abstractNumId w:val="12"/>
  </w:num>
  <w:num w:numId="31">
    <w:abstractNumId w:val="22"/>
  </w:num>
  <w:num w:numId="32">
    <w:abstractNumId w:val="15"/>
  </w:num>
  <w:num w:numId="33">
    <w:abstractNumId w:val="34"/>
  </w:num>
  <w:num w:numId="34">
    <w:abstractNumId w:val="17"/>
  </w:num>
  <w:num w:numId="35">
    <w:abstractNumId w:val="48"/>
  </w:num>
  <w:num w:numId="36">
    <w:abstractNumId w:val="32"/>
  </w:num>
  <w:num w:numId="37">
    <w:abstractNumId w:val="47"/>
  </w:num>
  <w:num w:numId="38">
    <w:abstractNumId w:val="13"/>
  </w:num>
  <w:num w:numId="39">
    <w:abstractNumId w:val="14"/>
  </w:num>
  <w:num w:numId="40">
    <w:abstractNumId w:val="8"/>
  </w:num>
  <w:num w:numId="41">
    <w:abstractNumId w:val="28"/>
  </w:num>
  <w:num w:numId="42">
    <w:abstractNumId w:val="36"/>
  </w:num>
  <w:num w:numId="43">
    <w:abstractNumId w:val="39"/>
  </w:num>
  <w:num w:numId="44">
    <w:abstractNumId w:val="38"/>
  </w:num>
  <w:num w:numId="45">
    <w:abstractNumId w:val="33"/>
  </w:num>
  <w:num w:numId="46">
    <w:abstractNumId w:val="41"/>
  </w:num>
  <w:num w:numId="47">
    <w:abstractNumId w:val="26"/>
  </w:num>
  <w:num w:numId="48">
    <w:abstractNumId w:val="27"/>
  </w:num>
  <w:num w:numId="49">
    <w:abstractNumId w:val="9"/>
  </w:num>
  <w:num w:numId="50">
    <w:abstractNumId w:val="4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hideSpellingErrors/>
  <w:hideGrammaticalErrors/>
  <w:defaultTabStop w:val="709"/>
  <w:hyphenationZone w:val="425"/>
  <w:characterSpacingControl w:val="doNotCompress"/>
  <w:hdrShapeDefaults>
    <o:shapedefaults v:ext="edit" spidmax="2049"/>
  </w:hdrShapeDefaults>
  <w:footnotePr>
    <w:footnote w:id="-1"/>
    <w:footnote w:id="0"/>
    <w:footnote w:id="1"/>
  </w:footnotePr>
  <w:endnotePr>
    <w:pos w:val="sectEnd"/>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524C"/>
    <w:rsid w:val="00000024"/>
    <w:rsid w:val="00000257"/>
    <w:rsid w:val="00000675"/>
    <w:rsid w:val="00000CA5"/>
    <w:rsid w:val="00000CD3"/>
    <w:rsid w:val="00000EFF"/>
    <w:rsid w:val="000014DF"/>
    <w:rsid w:val="000014E8"/>
    <w:rsid w:val="000018E2"/>
    <w:rsid w:val="00001B55"/>
    <w:rsid w:val="00001C2B"/>
    <w:rsid w:val="00001ED1"/>
    <w:rsid w:val="00002088"/>
    <w:rsid w:val="00002586"/>
    <w:rsid w:val="000025C5"/>
    <w:rsid w:val="0000261E"/>
    <w:rsid w:val="00002A64"/>
    <w:rsid w:val="00002A72"/>
    <w:rsid w:val="0000304C"/>
    <w:rsid w:val="000032BB"/>
    <w:rsid w:val="000035EC"/>
    <w:rsid w:val="000038E4"/>
    <w:rsid w:val="00003CB9"/>
    <w:rsid w:val="000040DC"/>
    <w:rsid w:val="000044FA"/>
    <w:rsid w:val="00004653"/>
    <w:rsid w:val="00004821"/>
    <w:rsid w:val="00004C72"/>
    <w:rsid w:val="00004C82"/>
    <w:rsid w:val="00004D1D"/>
    <w:rsid w:val="00004DA9"/>
    <w:rsid w:val="0000504B"/>
    <w:rsid w:val="000050B6"/>
    <w:rsid w:val="00005889"/>
    <w:rsid w:val="00005F60"/>
    <w:rsid w:val="00006293"/>
    <w:rsid w:val="000063B5"/>
    <w:rsid w:val="00006526"/>
    <w:rsid w:val="0000671C"/>
    <w:rsid w:val="00006A4E"/>
    <w:rsid w:val="00006B09"/>
    <w:rsid w:val="00006C9D"/>
    <w:rsid w:val="00006FE0"/>
    <w:rsid w:val="00007223"/>
    <w:rsid w:val="00007A47"/>
    <w:rsid w:val="00007F36"/>
    <w:rsid w:val="00010175"/>
    <w:rsid w:val="0001026F"/>
    <w:rsid w:val="0001051F"/>
    <w:rsid w:val="0001056E"/>
    <w:rsid w:val="00010951"/>
    <w:rsid w:val="00010A15"/>
    <w:rsid w:val="00010A3E"/>
    <w:rsid w:val="00010A77"/>
    <w:rsid w:val="00010DDF"/>
    <w:rsid w:val="000111CD"/>
    <w:rsid w:val="0001130D"/>
    <w:rsid w:val="00011B43"/>
    <w:rsid w:val="0001210E"/>
    <w:rsid w:val="00012236"/>
    <w:rsid w:val="0001223F"/>
    <w:rsid w:val="00012AA2"/>
    <w:rsid w:val="00012B0C"/>
    <w:rsid w:val="00012B84"/>
    <w:rsid w:val="00012EFD"/>
    <w:rsid w:val="00013DAC"/>
    <w:rsid w:val="00014058"/>
    <w:rsid w:val="000140BC"/>
    <w:rsid w:val="000143C8"/>
    <w:rsid w:val="0001462B"/>
    <w:rsid w:val="00014A03"/>
    <w:rsid w:val="00014E93"/>
    <w:rsid w:val="00014FD7"/>
    <w:rsid w:val="00015199"/>
    <w:rsid w:val="000151C7"/>
    <w:rsid w:val="0001527C"/>
    <w:rsid w:val="00015492"/>
    <w:rsid w:val="00015ACC"/>
    <w:rsid w:val="00015D17"/>
    <w:rsid w:val="0001611B"/>
    <w:rsid w:val="000165D1"/>
    <w:rsid w:val="00016882"/>
    <w:rsid w:val="00016950"/>
    <w:rsid w:val="00016E41"/>
    <w:rsid w:val="00016EEF"/>
    <w:rsid w:val="00017147"/>
    <w:rsid w:val="000171E7"/>
    <w:rsid w:val="00017652"/>
    <w:rsid w:val="0001781A"/>
    <w:rsid w:val="00017872"/>
    <w:rsid w:val="000179CE"/>
    <w:rsid w:val="00017C6E"/>
    <w:rsid w:val="00017F71"/>
    <w:rsid w:val="0002008E"/>
    <w:rsid w:val="0002019C"/>
    <w:rsid w:val="000201D0"/>
    <w:rsid w:val="000201ED"/>
    <w:rsid w:val="00020668"/>
    <w:rsid w:val="000206E2"/>
    <w:rsid w:val="000209B6"/>
    <w:rsid w:val="000211BA"/>
    <w:rsid w:val="00021240"/>
    <w:rsid w:val="00021611"/>
    <w:rsid w:val="000216EB"/>
    <w:rsid w:val="00021B10"/>
    <w:rsid w:val="00021C83"/>
    <w:rsid w:val="00021EEF"/>
    <w:rsid w:val="0002222D"/>
    <w:rsid w:val="000225BE"/>
    <w:rsid w:val="0002279D"/>
    <w:rsid w:val="00022D91"/>
    <w:rsid w:val="0002308A"/>
    <w:rsid w:val="000236AF"/>
    <w:rsid w:val="00023F71"/>
    <w:rsid w:val="00023FC9"/>
    <w:rsid w:val="00024A72"/>
    <w:rsid w:val="00024DFF"/>
    <w:rsid w:val="00024ECF"/>
    <w:rsid w:val="0002506C"/>
    <w:rsid w:val="0002510F"/>
    <w:rsid w:val="000254B9"/>
    <w:rsid w:val="0002567C"/>
    <w:rsid w:val="00025B2E"/>
    <w:rsid w:val="00025CB5"/>
    <w:rsid w:val="00025D19"/>
    <w:rsid w:val="000261BD"/>
    <w:rsid w:val="00026640"/>
    <w:rsid w:val="00026898"/>
    <w:rsid w:val="00026918"/>
    <w:rsid w:val="00027B20"/>
    <w:rsid w:val="00030132"/>
    <w:rsid w:val="0003045C"/>
    <w:rsid w:val="0003074D"/>
    <w:rsid w:val="00030D85"/>
    <w:rsid w:val="00030FFA"/>
    <w:rsid w:val="000310B4"/>
    <w:rsid w:val="0003133E"/>
    <w:rsid w:val="000314CF"/>
    <w:rsid w:val="00031566"/>
    <w:rsid w:val="00031CDC"/>
    <w:rsid w:val="000321F9"/>
    <w:rsid w:val="00032300"/>
    <w:rsid w:val="000324F6"/>
    <w:rsid w:val="00032BC7"/>
    <w:rsid w:val="00032BD1"/>
    <w:rsid w:val="00032CEC"/>
    <w:rsid w:val="00032D4D"/>
    <w:rsid w:val="00032DB0"/>
    <w:rsid w:val="000336D5"/>
    <w:rsid w:val="000338A7"/>
    <w:rsid w:val="00033969"/>
    <w:rsid w:val="00033E69"/>
    <w:rsid w:val="0003408B"/>
    <w:rsid w:val="000340F6"/>
    <w:rsid w:val="0003425B"/>
    <w:rsid w:val="00034629"/>
    <w:rsid w:val="0003469A"/>
    <w:rsid w:val="00035709"/>
    <w:rsid w:val="0003599B"/>
    <w:rsid w:val="00035E71"/>
    <w:rsid w:val="00036040"/>
    <w:rsid w:val="000361F7"/>
    <w:rsid w:val="00036314"/>
    <w:rsid w:val="00036954"/>
    <w:rsid w:val="00036D37"/>
    <w:rsid w:val="000371DB"/>
    <w:rsid w:val="00037384"/>
    <w:rsid w:val="000378D0"/>
    <w:rsid w:val="00037D08"/>
    <w:rsid w:val="00037F70"/>
    <w:rsid w:val="0004012F"/>
    <w:rsid w:val="000408E7"/>
    <w:rsid w:val="00040F4E"/>
    <w:rsid w:val="00041833"/>
    <w:rsid w:val="000418EF"/>
    <w:rsid w:val="000419E8"/>
    <w:rsid w:val="00041C2F"/>
    <w:rsid w:val="00041E8E"/>
    <w:rsid w:val="00041FA4"/>
    <w:rsid w:val="00042601"/>
    <w:rsid w:val="00042921"/>
    <w:rsid w:val="00042CA6"/>
    <w:rsid w:val="00042CEB"/>
    <w:rsid w:val="0004306E"/>
    <w:rsid w:val="00043318"/>
    <w:rsid w:val="0004340C"/>
    <w:rsid w:val="000437A0"/>
    <w:rsid w:val="00043B71"/>
    <w:rsid w:val="0004440C"/>
    <w:rsid w:val="00044A3D"/>
    <w:rsid w:val="00044AE5"/>
    <w:rsid w:val="00044B58"/>
    <w:rsid w:val="00044ED6"/>
    <w:rsid w:val="00045DA2"/>
    <w:rsid w:val="00045FB1"/>
    <w:rsid w:val="000463A5"/>
    <w:rsid w:val="0004680F"/>
    <w:rsid w:val="0004744E"/>
    <w:rsid w:val="00047921"/>
    <w:rsid w:val="0004795B"/>
    <w:rsid w:val="00047CDC"/>
    <w:rsid w:val="00047D2A"/>
    <w:rsid w:val="0005038C"/>
    <w:rsid w:val="00050D4E"/>
    <w:rsid w:val="00051213"/>
    <w:rsid w:val="0005123A"/>
    <w:rsid w:val="000512D7"/>
    <w:rsid w:val="00051894"/>
    <w:rsid w:val="00051B1E"/>
    <w:rsid w:val="00052493"/>
    <w:rsid w:val="000532FE"/>
    <w:rsid w:val="00053391"/>
    <w:rsid w:val="000534A8"/>
    <w:rsid w:val="00053796"/>
    <w:rsid w:val="00053A34"/>
    <w:rsid w:val="00053B98"/>
    <w:rsid w:val="00053FAE"/>
    <w:rsid w:val="0005403F"/>
    <w:rsid w:val="000542ED"/>
    <w:rsid w:val="00054573"/>
    <w:rsid w:val="00054F6E"/>
    <w:rsid w:val="00055857"/>
    <w:rsid w:val="00055865"/>
    <w:rsid w:val="00055A16"/>
    <w:rsid w:val="00055CA3"/>
    <w:rsid w:val="00055DC5"/>
    <w:rsid w:val="00055E3E"/>
    <w:rsid w:val="00055E6D"/>
    <w:rsid w:val="000562F2"/>
    <w:rsid w:val="0005635B"/>
    <w:rsid w:val="000563EB"/>
    <w:rsid w:val="00056732"/>
    <w:rsid w:val="0005688C"/>
    <w:rsid w:val="00056BAC"/>
    <w:rsid w:val="00056D41"/>
    <w:rsid w:val="00056D80"/>
    <w:rsid w:val="000570D6"/>
    <w:rsid w:val="000570F2"/>
    <w:rsid w:val="000572EE"/>
    <w:rsid w:val="000573CE"/>
    <w:rsid w:val="00057509"/>
    <w:rsid w:val="00057540"/>
    <w:rsid w:val="00057839"/>
    <w:rsid w:val="00057C8E"/>
    <w:rsid w:val="00057DFE"/>
    <w:rsid w:val="00057E4C"/>
    <w:rsid w:val="0006059E"/>
    <w:rsid w:val="00060A90"/>
    <w:rsid w:val="00060CEE"/>
    <w:rsid w:val="00060DAE"/>
    <w:rsid w:val="000613BF"/>
    <w:rsid w:val="00061A1E"/>
    <w:rsid w:val="00061C4F"/>
    <w:rsid w:val="00061EA9"/>
    <w:rsid w:val="00062214"/>
    <w:rsid w:val="00062358"/>
    <w:rsid w:val="000624CE"/>
    <w:rsid w:val="000627D6"/>
    <w:rsid w:val="0006389C"/>
    <w:rsid w:val="000643D4"/>
    <w:rsid w:val="000644EA"/>
    <w:rsid w:val="0006456A"/>
    <w:rsid w:val="00064871"/>
    <w:rsid w:val="000652E6"/>
    <w:rsid w:val="000658AD"/>
    <w:rsid w:val="00065928"/>
    <w:rsid w:val="0006599F"/>
    <w:rsid w:val="00065C39"/>
    <w:rsid w:val="00065CBB"/>
    <w:rsid w:val="00066188"/>
    <w:rsid w:val="000667E1"/>
    <w:rsid w:val="000668C7"/>
    <w:rsid w:val="000669A4"/>
    <w:rsid w:val="00066E7A"/>
    <w:rsid w:val="00066EFD"/>
    <w:rsid w:val="00066FA8"/>
    <w:rsid w:val="000670A2"/>
    <w:rsid w:val="00067115"/>
    <w:rsid w:val="00067155"/>
    <w:rsid w:val="000675FE"/>
    <w:rsid w:val="00067715"/>
    <w:rsid w:val="00067796"/>
    <w:rsid w:val="0007008E"/>
    <w:rsid w:val="000701D2"/>
    <w:rsid w:val="00070690"/>
    <w:rsid w:val="00070C8E"/>
    <w:rsid w:val="00071004"/>
    <w:rsid w:val="0007139D"/>
    <w:rsid w:val="00071401"/>
    <w:rsid w:val="000714AF"/>
    <w:rsid w:val="00071591"/>
    <w:rsid w:val="0007196C"/>
    <w:rsid w:val="00071A18"/>
    <w:rsid w:val="00071ABB"/>
    <w:rsid w:val="00071E28"/>
    <w:rsid w:val="0007218A"/>
    <w:rsid w:val="0007229B"/>
    <w:rsid w:val="000728A8"/>
    <w:rsid w:val="00072D9C"/>
    <w:rsid w:val="00072E5F"/>
    <w:rsid w:val="000730EC"/>
    <w:rsid w:val="00073653"/>
    <w:rsid w:val="000737FE"/>
    <w:rsid w:val="00074099"/>
    <w:rsid w:val="00074192"/>
    <w:rsid w:val="000743A8"/>
    <w:rsid w:val="0007450D"/>
    <w:rsid w:val="000745F3"/>
    <w:rsid w:val="0007466F"/>
    <w:rsid w:val="000747F0"/>
    <w:rsid w:val="00074C53"/>
    <w:rsid w:val="00074CCF"/>
    <w:rsid w:val="00074CDB"/>
    <w:rsid w:val="00075217"/>
    <w:rsid w:val="00075379"/>
    <w:rsid w:val="00075471"/>
    <w:rsid w:val="000759D8"/>
    <w:rsid w:val="00075A70"/>
    <w:rsid w:val="00075B8E"/>
    <w:rsid w:val="000761EA"/>
    <w:rsid w:val="000766E6"/>
    <w:rsid w:val="00077CD0"/>
    <w:rsid w:val="00077FC7"/>
    <w:rsid w:val="000802A6"/>
    <w:rsid w:val="0008050F"/>
    <w:rsid w:val="00080D3D"/>
    <w:rsid w:val="000813F2"/>
    <w:rsid w:val="00081A7F"/>
    <w:rsid w:val="00081F01"/>
    <w:rsid w:val="00082230"/>
    <w:rsid w:val="000822DC"/>
    <w:rsid w:val="0008249D"/>
    <w:rsid w:val="000829A5"/>
    <w:rsid w:val="00082A2B"/>
    <w:rsid w:val="00082A51"/>
    <w:rsid w:val="00082C6F"/>
    <w:rsid w:val="00083009"/>
    <w:rsid w:val="00083084"/>
    <w:rsid w:val="000830A1"/>
    <w:rsid w:val="000830DD"/>
    <w:rsid w:val="000830EE"/>
    <w:rsid w:val="00083273"/>
    <w:rsid w:val="000832D8"/>
    <w:rsid w:val="00083A21"/>
    <w:rsid w:val="00083B96"/>
    <w:rsid w:val="00084320"/>
    <w:rsid w:val="0008453B"/>
    <w:rsid w:val="00084895"/>
    <w:rsid w:val="00084AD2"/>
    <w:rsid w:val="00085117"/>
    <w:rsid w:val="000855D7"/>
    <w:rsid w:val="0008568E"/>
    <w:rsid w:val="00085B00"/>
    <w:rsid w:val="00085CB7"/>
    <w:rsid w:val="000863D0"/>
    <w:rsid w:val="000866DA"/>
    <w:rsid w:val="00086821"/>
    <w:rsid w:val="00086BFE"/>
    <w:rsid w:val="00087118"/>
    <w:rsid w:val="000871CE"/>
    <w:rsid w:val="00087258"/>
    <w:rsid w:val="000872C4"/>
    <w:rsid w:val="00087BE4"/>
    <w:rsid w:val="00087D7C"/>
    <w:rsid w:val="00087ECC"/>
    <w:rsid w:val="000904CC"/>
    <w:rsid w:val="0009059E"/>
    <w:rsid w:val="00090832"/>
    <w:rsid w:val="0009098A"/>
    <w:rsid w:val="00090C66"/>
    <w:rsid w:val="0009113B"/>
    <w:rsid w:val="00091159"/>
    <w:rsid w:val="0009117D"/>
    <w:rsid w:val="000914A4"/>
    <w:rsid w:val="00091507"/>
    <w:rsid w:val="00091596"/>
    <w:rsid w:val="00091C81"/>
    <w:rsid w:val="00091D16"/>
    <w:rsid w:val="00092491"/>
    <w:rsid w:val="000924B2"/>
    <w:rsid w:val="000927D0"/>
    <w:rsid w:val="000927F1"/>
    <w:rsid w:val="00092FAB"/>
    <w:rsid w:val="0009302D"/>
    <w:rsid w:val="000932E2"/>
    <w:rsid w:val="00093400"/>
    <w:rsid w:val="00093639"/>
    <w:rsid w:val="00093700"/>
    <w:rsid w:val="00093DC3"/>
    <w:rsid w:val="000942EE"/>
    <w:rsid w:val="000943E9"/>
    <w:rsid w:val="0009474C"/>
    <w:rsid w:val="000947CA"/>
    <w:rsid w:val="00094856"/>
    <w:rsid w:val="00094BD2"/>
    <w:rsid w:val="00094DD1"/>
    <w:rsid w:val="00094E56"/>
    <w:rsid w:val="000959D8"/>
    <w:rsid w:val="00095A4A"/>
    <w:rsid w:val="00095C90"/>
    <w:rsid w:val="00096366"/>
    <w:rsid w:val="00096587"/>
    <w:rsid w:val="0009690F"/>
    <w:rsid w:val="000969D7"/>
    <w:rsid w:val="00096A66"/>
    <w:rsid w:val="00096B5A"/>
    <w:rsid w:val="00096FA1"/>
    <w:rsid w:val="000977B4"/>
    <w:rsid w:val="00097AA1"/>
    <w:rsid w:val="00097E38"/>
    <w:rsid w:val="000A004C"/>
    <w:rsid w:val="000A027D"/>
    <w:rsid w:val="000A0288"/>
    <w:rsid w:val="000A05E2"/>
    <w:rsid w:val="000A0A40"/>
    <w:rsid w:val="000A0E7D"/>
    <w:rsid w:val="000A1080"/>
    <w:rsid w:val="000A1954"/>
    <w:rsid w:val="000A20E8"/>
    <w:rsid w:val="000A216C"/>
    <w:rsid w:val="000A24A1"/>
    <w:rsid w:val="000A2B7B"/>
    <w:rsid w:val="000A2BBB"/>
    <w:rsid w:val="000A2F61"/>
    <w:rsid w:val="000A3104"/>
    <w:rsid w:val="000A3133"/>
    <w:rsid w:val="000A321B"/>
    <w:rsid w:val="000A3227"/>
    <w:rsid w:val="000A3729"/>
    <w:rsid w:val="000A38C4"/>
    <w:rsid w:val="000A3BFF"/>
    <w:rsid w:val="000A3CD1"/>
    <w:rsid w:val="000A434C"/>
    <w:rsid w:val="000A443B"/>
    <w:rsid w:val="000A44C6"/>
    <w:rsid w:val="000A46D4"/>
    <w:rsid w:val="000A4834"/>
    <w:rsid w:val="000A48D7"/>
    <w:rsid w:val="000A4968"/>
    <w:rsid w:val="000A4D15"/>
    <w:rsid w:val="000A576C"/>
    <w:rsid w:val="000A5CFB"/>
    <w:rsid w:val="000A6040"/>
    <w:rsid w:val="000A6417"/>
    <w:rsid w:val="000A6543"/>
    <w:rsid w:val="000A66E1"/>
    <w:rsid w:val="000A6BEE"/>
    <w:rsid w:val="000A7307"/>
    <w:rsid w:val="000A7B10"/>
    <w:rsid w:val="000B0BD2"/>
    <w:rsid w:val="000B0C07"/>
    <w:rsid w:val="000B0D3B"/>
    <w:rsid w:val="000B1168"/>
    <w:rsid w:val="000B12C1"/>
    <w:rsid w:val="000B13F4"/>
    <w:rsid w:val="000B1725"/>
    <w:rsid w:val="000B1874"/>
    <w:rsid w:val="000B1F1E"/>
    <w:rsid w:val="000B2F2D"/>
    <w:rsid w:val="000B32AE"/>
    <w:rsid w:val="000B34B2"/>
    <w:rsid w:val="000B3E1A"/>
    <w:rsid w:val="000B41A3"/>
    <w:rsid w:val="000B451E"/>
    <w:rsid w:val="000B4852"/>
    <w:rsid w:val="000B495B"/>
    <w:rsid w:val="000B4F37"/>
    <w:rsid w:val="000B4F86"/>
    <w:rsid w:val="000B53D5"/>
    <w:rsid w:val="000B5555"/>
    <w:rsid w:val="000B5A28"/>
    <w:rsid w:val="000B5B3C"/>
    <w:rsid w:val="000B5C2E"/>
    <w:rsid w:val="000B5FEC"/>
    <w:rsid w:val="000B6651"/>
    <w:rsid w:val="000B667A"/>
    <w:rsid w:val="000B66D9"/>
    <w:rsid w:val="000B6A76"/>
    <w:rsid w:val="000B6CA6"/>
    <w:rsid w:val="000B7063"/>
    <w:rsid w:val="000B74FB"/>
    <w:rsid w:val="000B76EF"/>
    <w:rsid w:val="000B795B"/>
    <w:rsid w:val="000B7A62"/>
    <w:rsid w:val="000B7F06"/>
    <w:rsid w:val="000B7F54"/>
    <w:rsid w:val="000B7FA5"/>
    <w:rsid w:val="000C017A"/>
    <w:rsid w:val="000C0287"/>
    <w:rsid w:val="000C02CD"/>
    <w:rsid w:val="000C0369"/>
    <w:rsid w:val="000C052E"/>
    <w:rsid w:val="000C06F9"/>
    <w:rsid w:val="000C07FD"/>
    <w:rsid w:val="000C0879"/>
    <w:rsid w:val="000C0ABC"/>
    <w:rsid w:val="000C0FA9"/>
    <w:rsid w:val="000C128D"/>
    <w:rsid w:val="000C12A5"/>
    <w:rsid w:val="000C13CE"/>
    <w:rsid w:val="000C1947"/>
    <w:rsid w:val="000C1EA7"/>
    <w:rsid w:val="000C1FD8"/>
    <w:rsid w:val="000C2016"/>
    <w:rsid w:val="000C2348"/>
    <w:rsid w:val="000C2811"/>
    <w:rsid w:val="000C2A62"/>
    <w:rsid w:val="000C2B3F"/>
    <w:rsid w:val="000C3A24"/>
    <w:rsid w:val="000C3FBA"/>
    <w:rsid w:val="000C4A2E"/>
    <w:rsid w:val="000C4B4F"/>
    <w:rsid w:val="000C4EBB"/>
    <w:rsid w:val="000C5064"/>
    <w:rsid w:val="000C51BA"/>
    <w:rsid w:val="000C55BF"/>
    <w:rsid w:val="000C5C78"/>
    <w:rsid w:val="000C63A4"/>
    <w:rsid w:val="000C65DC"/>
    <w:rsid w:val="000C6833"/>
    <w:rsid w:val="000C6AAB"/>
    <w:rsid w:val="000C6CA5"/>
    <w:rsid w:val="000C6E66"/>
    <w:rsid w:val="000C6F35"/>
    <w:rsid w:val="000C723E"/>
    <w:rsid w:val="000C76C0"/>
    <w:rsid w:val="000D03DA"/>
    <w:rsid w:val="000D079E"/>
    <w:rsid w:val="000D0A34"/>
    <w:rsid w:val="000D0A51"/>
    <w:rsid w:val="000D0A6D"/>
    <w:rsid w:val="000D0ABA"/>
    <w:rsid w:val="000D0B3F"/>
    <w:rsid w:val="000D0C51"/>
    <w:rsid w:val="000D0CFD"/>
    <w:rsid w:val="000D12EF"/>
    <w:rsid w:val="000D15E9"/>
    <w:rsid w:val="000D15EF"/>
    <w:rsid w:val="000D1CFD"/>
    <w:rsid w:val="000D254A"/>
    <w:rsid w:val="000D259C"/>
    <w:rsid w:val="000D27A9"/>
    <w:rsid w:val="000D2E61"/>
    <w:rsid w:val="000D31A4"/>
    <w:rsid w:val="000D3917"/>
    <w:rsid w:val="000D3A14"/>
    <w:rsid w:val="000D3D2A"/>
    <w:rsid w:val="000D3D46"/>
    <w:rsid w:val="000D402E"/>
    <w:rsid w:val="000D4192"/>
    <w:rsid w:val="000D4297"/>
    <w:rsid w:val="000D43FB"/>
    <w:rsid w:val="000D51A6"/>
    <w:rsid w:val="000D5299"/>
    <w:rsid w:val="000D54A6"/>
    <w:rsid w:val="000D57F3"/>
    <w:rsid w:val="000D5CB4"/>
    <w:rsid w:val="000D5DA4"/>
    <w:rsid w:val="000D60A5"/>
    <w:rsid w:val="000D60C9"/>
    <w:rsid w:val="000D6468"/>
    <w:rsid w:val="000D6785"/>
    <w:rsid w:val="000D6F8D"/>
    <w:rsid w:val="000D703E"/>
    <w:rsid w:val="000D7192"/>
    <w:rsid w:val="000D7453"/>
    <w:rsid w:val="000D7ED8"/>
    <w:rsid w:val="000D7FF2"/>
    <w:rsid w:val="000D7FFA"/>
    <w:rsid w:val="000E006E"/>
    <w:rsid w:val="000E0232"/>
    <w:rsid w:val="000E0ADA"/>
    <w:rsid w:val="000E0AF3"/>
    <w:rsid w:val="000E0B34"/>
    <w:rsid w:val="000E0E88"/>
    <w:rsid w:val="000E1EE6"/>
    <w:rsid w:val="000E257A"/>
    <w:rsid w:val="000E2905"/>
    <w:rsid w:val="000E2B34"/>
    <w:rsid w:val="000E2B89"/>
    <w:rsid w:val="000E2D03"/>
    <w:rsid w:val="000E2D9D"/>
    <w:rsid w:val="000E2E55"/>
    <w:rsid w:val="000E2F25"/>
    <w:rsid w:val="000E3175"/>
    <w:rsid w:val="000E3FB9"/>
    <w:rsid w:val="000E4038"/>
    <w:rsid w:val="000E4500"/>
    <w:rsid w:val="000E5424"/>
    <w:rsid w:val="000E553B"/>
    <w:rsid w:val="000E57AB"/>
    <w:rsid w:val="000E5869"/>
    <w:rsid w:val="000E5DD6"/>
    <w:rsid w:val="000E5F82"/>
    <w:rsid w:val="000E6410"/>
    <w:rsid w:val="000E6D58"/>
    <w:rsid w:val="000E7409"/>
    <w:rsid w:val="000E7F5E"/>
    <w:rsid w:val="000E7F69"/>
    <w:rsid w:val="000F0389"/>
    <w:rsid w:val="000F04B7"/>
    <w:rsid w:val="000F0797"/>
    <w:rsid w:val="000F16CE"/>
    <w:rsid w:val="000F1766"/>
    <w:rsid w:val="000F1D01"/>
    <w:rsid w:val="000F27E7"/>
    <w:rsid w:val="000F2852"/>
    <w:rsid w:val="000F28C7"/>
    <w:rsid w:val="000F2FDB"/>
    <w:rsid w:val="000F319E"/>
    <w:rsid w:val="000F3512"/>
    <w:rsid w:val="000F3B15"/>
    <w:rsid w:val="000F3B9A"/>
    <w:rsid w:val="000F4710"/>
    <w:rsid w:val="000F499E"/>
    <w:rsid w:val="000F4D69"/>
    <w:rsid w:val="000F57A1"/>
    <w:rsid w:val="000F59DD"/>
    <w:rsid w:val="000F5C14"/>
    <w:rsid w:val="000F5EB8"/>
    <w:rsid w:val="000F6121"/>
    <w:rsid w:val="000F6167"/>
    <w:rsid w:val="000F66AB"/>
    <w:rsid w:val="000F672C"/>
    <w:rsid w:val="000F69CB"/>
    <w:rsid w:val="000F6B45"/>
    <w:rsid w:val="000F6E37"/>
    <w:rsid w:val="000F7582"/>
    <w:rsid w:val="000F75A2"/>
    <w:rsid w:val="000F79F5"/>
    <w:rsid w:val="000F7BB4"/>
    <w:rsid w:val="000F7CAB"/>
    <w:rsid w:val="0010059B"/>
    <w:rsid w:val="00100682"/>
    <w:rsid w:val="001006F6"/>
    <w:rsid w:val="0010087F"/>
    <w:rsid w:val="00100951"/>
    <w:rsid w:val="00100AA4"/>
    <w:rsid w:val="00100B42"/>
    <w:rsid w:val="00100BA7"/>
    <w:rsid w:val="00100F2B"/>
    <w:rsid w:val="00101474"/>
    <w:rsid w:val="001014A4"/>
    <w:rsid w:val="00101A52"/>
    <w:rsid w:val="00101E3C"/>
    <w:rsid w:val="0010208D"/>
    <w:rsid w:val="001020B1"/>
    <w:rsid w:val="0010267A"/>
    <w:rsid w:val="00102D85"/>
    <w:rsid w:val="00103292"/>
    <w:rsid w:val="00103379"/>
    <w:rsid w:val="00103587"/>
    <w:rsid w:val="0010359D"/>
    <w:rsid w:val="00103B5C"/>
    <w:rsid w:val="001045F9"/>
    <w:rsid w:val="001046C2"/>
    <w:rsid w:val="00104F26"/>
    <w:rsid w:val="0010507C"/>
    <w:rsid w:val="001051A0"/>
    <w:rsid w:val="001051DB"/>
    <w:rsid w:val="00105331"/>
    <w:rsid w:val="00105516"/>
    <w:rsid w:val="0010581B"/>
    <w:rsid w:val="00105BA4"/>
    <w:rsid w:val="0010657A"/>
    <w:rsid w:val="001066B9"/>
    <w:rsid w:val="00106E74"/>
    <w:rsid w:val="00106EC8"/>
    <w:rsid w:val="00106F43"/>
    <w:rsid w:val="0010707C"/>
    <w:rsid w:val="00107248"/>
    <w:rsid w:val="00107397"/>
    <w:rsid w:val="0010762A"/>
    <w:rsid w:val="001078C3"/>
    <w:rsid w:val="00107FA4"/>
    <w:rsid w:val="00110C36"/>
    <w:rsid w:val="0011126A"/>
    <w:rsid w:val="001112C0"/>
    <w:rsid w:val="001113BC"/>
    <w:rsid w:val="0011176B"/>
    <w:rsid w:val="00112108"/>
    <w:rsid w:val="0011210B"/>
    <w:rsid w:val="00112770"/>
    <w:rsid w:val="00112B24"/>
    <w:rsid w:val="00112CA7"/>
    <w:rsid w:val="00112D41"/>
    <w:rsid w:val="00112DAC"/>
    <w:rsid w:val="00112F5A"/>
    <w:rsid w:val="001133A5"/>
    <w:rsid w:val="001136AD"/>
    <w:rsid w:val="00113A3A"/>
    <w:rsid w:val="00113B61"/>
    <w:rsid w:val="00113D62"/>
    <w:rsid w:val="0011403F"/>
    <w:rsid w:val="0011420A"/>
    <w:rsid w:val="00114331"/>
    <w:rsid w:val="00114819"/>
    <w:rsid w:val="00114CDD"/>
    <w:rsid w:val="00114D42"/>
    <w:rsid w:val="00114F6F"/>
    <w:rsid w:val="0011516A"/>
    <w:rsid w:val="001157D9"/>
    <w:rsid w:val="00115953"/>
    <w:rsid w:val="00115D45"/>
    <w:rsid w:val="00116EBE"/>
    <w:rsid w:val="001173C8"/>
    <w:rsid w:val="001175CF"/>
    <w:rsid w:val="0011792B"/>
    <w:rsid w:val="00117CCF"/>
    <w:rsid w:val="00120340"/>
    <w:rsid w:val="00120841"/>
    <w:rsid w:val="00120CE7"/>
    <w:rsid w:val="00120E86"/>
    <w:rsid w:val="0012112C"/>
    <w:rsid w:val="001213FE"/>
    <w:rsid w:val="0012259E"/>
    <w:rsid w:val="0012283A"/>
    <w:rsid w:val="00123749"/>
    <w:rsid w:val="00123E88"/>
    <w:rsid w:val="001246F0"/>
    <w:rsid w:val="001248BA"/>
    <w:rsid w:val="00124D6A"/>
    <w:rsid w:val="00124E81"/>
    <w:rsid w:val="0012521A"/>
    <w:rsid w:val="0012572B"/>
    <w:rsid w:val="001258E8"/>
    <w:rsid w:val="00125CCB"/>
    <w:rsid w:val="00125D9C"/>
    <w:rsid w:val="00125EBB"/>
    <w:rsid w:val="00126154"/>
    <w:rsid w:val="001262E8"/>
    <w:rsid w:val="0012642F"/>
    <w:rsid w:val="0012648D"/>
    <w:rsid w:val="001265F6"/>
    <w:rsid w:val="00126708"/>
    <w:rsid w:val="00126B53"/>
    <w:rsid w:val="001271F2"/>
    <w:rsid w:val="00127654"/>
    <w:rsid w:val="00127992"/>
    <w:rsid w:val="001301C5"/>
    <w:rsid w:val="001308C7"/>
    <w:rsid w:val="00130AF6"/>
    <w:rsid w:val="00130B27"/>
    <w:rsid w:val="00130D6E"/>
    <w:rsid w:val="001313C1"/>
    <w:rsid w:val="00131A8B"/>
    <w:rsid w:val="00131B20"/>
    <w:rsid w:val="00131BE3"/>
    <w:rsid w:val="00131D35"/>
    <w:rsid w:val="00131D8D"/>
    <w:rsid w:val="0013208F"/>
    <w:rsid w:val="00132272"/>
    <w:rsid w:val="001329B7"/>
    <w:rsid w:val="00133396"/>
    <w:rsid w:val="00133623"/>
    <w:rsid w:val="00133F13"/>
    <w:rsid w:val="0013411C"/>
    <w:rsid w:val="00134757"/>
    <w:rsid w:val="00134AD7"/>
    <w:rsid w:val="0013549D"/>
    <w:rsid w:val="001354F5"/>
    <w:rsid w:val="00135819"/>
    <w:rsid w:val="0013592F"/>
    <w:rsid w:val="00135A34"/>
    <w:rsid w:val="00135E2D"/>
    <w:rsid w:val="00135F38"/>
    <w:rsid w:val="00135F4C"/>
    <w:rsid w:val="0013613A"/>
    <w:rsid w:val="00136697"/>
    <w:rsid w:val="001367D5"/>
    <w:rsid w:val="0013687E"/>
    <w:rsid w:val="001369AA"/>
    <w:rsid w:val="00136C17"/>
    <w:rsid w:val="0013718E"/>
    <w:rsid w:val="00137390"/>
    <w:rsid w:val="00137B1D"/>
    <w:rsid w:val="00137E86"/>
    <w:rsid w:val="00137FB7"/>
    <w:rsid w:val="0014013E"/>
    <w:rsid w:val="00140182"/>
    <w:rsid w:val="001402F0"/>
    <w:rsid w:val="00140395"/>
    <w:rsid w:val="00140423"/>
    <w:rsid w:val="001405F0"/>
    <w:rsid w:val="00140676"/>
    <w:rsid w:val="00140CD6"/>
    <w:rsid w:val="00140CF7"/>
    <w:rsid w:val="00140D14"/>
    <w:rsid w:val="00140E0D"/>
    <w:rsid w:val="00141036"/>
    <w:rsid w:val="0014105F"/>
    <w:rsid w:val="0014115E"/>
    <w:rsid w:val="001415AC"/>
    <w:rsid w:val="00141754"/>
    <w:rsid w:val="0014199F"/>
    <w:rsid w:val="00141E18"/>
    <w:rsid w:val="00142515"/>
    <w:rsid w:val="001427F8"/>
    <w:rsid w:val="001427F9"/>
    <w:rsid w:val="001429C8"/>
    <w:rsid w:val="00142F30"/>
    <w:rsid w:val="0014367A"/>
    <w:rsid w:val="00143B29"/>
    <w:rsid w:val="00143D2D"/>
    <w:rsid w:val="00143E6C"/>
    <w:rsid w:val="00143F29"/>
    <w:rsid w:val="001444C8"/>
    <w:rsid w:val="00144560"/>
    <w:rsid w:val="00145038"/>
    <w:rsid w:val="0014546B"/>
    <w:rsid w:val="001458C0"/>
    <w:rsid w:val="001459B2"/>
    <w:rsid w:val="00145CEB"/>
    <w:rsid w:val="001462E0"/>
    <w:rsid w:val="0014690E"/>
    <w:rsid w:val="00146DCD"/>
    <w:rsid w:val="0014752D"/>
    <w:rsid w:val="00147D66"/>
    <w:rsid w:val="00147F34"/>
    <w:rsid w:val="0015012C"/>
    <w:rsid w:val="001502FD"/>
    <w:rsid w:val="001503A0"/>
    <w:rsid w:val="001503D5"/>
    <w:rsid w:val="00150AE3"/>
    <w:rsid w:val="00150F08"/>
    <w:rsid w:val="001516D4"/>
    <w:rsid w:val="00151814"/>
    <w:rsid w:val="00151B7E"/>
    <w:rsid w:val="00151E76"/>
    <w:rsid w:val="00151F29"/>
    <w:rsid w:val="00152314"/>
    <w:rsid w:val="001523E3"/>
    <w:rsid w:val="00152606"/>
    <w:rsid w:val="001528A4"/>
    <w:rsid w:val="00152A12"/>
    <w:rsid w:val="00152BEC"/>
    <w:rsid w:val="00153445"/>
    <w:rsid w:val="00153AD9"/>
    <w:rsid w:val="00153AE4"/>
    <w:rsid w:val="00153E74"/>
    <w:rsid w:val="00154606"/>
    <w:rsid w:val="00154906"/>
    <w:rsid w:val="00154BAA"/>
    <w:rsid w:val="00154C4A"/>
    <w:rsid w:val="00154C5C"/>
    <w:rsid w:val="00155126"/>
    <w:rsid w:val="001554D2"/>
    <w:rsid w:val="0015576F"/>
    <w:rsid w:val="00155E47"/>
    <w:rsid w:val="00156031"/>
    <w:rsid w:val="0015698E"/>
    <w:rsid w:val="00157FB2"/>
    <w:rsid w:val="00160082"/>
    <w:rsid w:val="001600A8"/>
    <w:rsid w:val="001601E6"/>
    <w:rsid w:val="0016075C"/>
    <w:rsid w:val="0016103C"/>
    <w:rsid w:val="001610C9"/>
    <w:rsid w:val="0016128E"/>
    <w:rsid w:val="001612E8"/>
    <w:rsid w:val="001613AA"/>
    <w:rsid w:val="0016199D"/>
    <w:rsid w:val="001619D7"/>
    <w:rsid w:val="00161A44"/>
    <w:rsid w:val="001622E0"/>
    <w:rsid w:val="0016238F"/>
    <w:rsid w:val="0016260E"/>
    <w:rsid w:val="0016278E"/>
    <w:rsid w:val="00162AC3"/>
    <w:rsid w:val="00162B93"/>
    <w:rsid w:val="00162EDA"/>
    <w:rsid w:val="0016308D"/>
    <w:rsid w:val="001630A1"/>
    <w:rsid w:val="001630E3"/>
    <w:rsid w:val="001634C8"/>
    <w:rsid w:val="001635F1"/>
    <w:rsid w:val="00163E78"/>
    <w:rsid w:val="00164322"/>
    <w:rsid w:val="001649D4"/>
    <w:rsid w:val="00164A3F"/>
    <w:rsid w:val="00164D00"/>
    <w:rsid w:val="00164F33"/>
    <w:rsid w:val="001656A7"/>
    <w:rsid w:val="00166122"/>
    <w:rsid w:val="001667C6"/>
    <w:rsid w:val="00166D87"/>
    <w:rsid w:val="00166EC3"/>
    <w:rsid w:val="00167133"/>
    <w:rsid w:val="001672B0"/>
    <w:rsid w:val="001672BB"/>
    <w:rsid w:val="0016731C"/>
    <w:rsid w:val="00167499"/>
    <w:rsid w:val="001677A9"/>
    <w:rsid w:val="0016784E"/>
    <w:rsid w:val="00167879"/>
    <w:rsid w:val="001678BF"/>
    <w:rsid w:val="00167B7B"/>
    <w:rsid w:val="00167D7A"/>
    <w:rsid w:val="00167E77"/>
    <w:rsid w:val="00170315"/>
    <w:rsid w:val="00170726"/>
    <w:rsid w:val="00170A76"/>
    <w:rsid w:val="00170EB8"/>
    <w:rsid w:val="00170FB4"/>
    <w:rsid w:val="001710A7"/>
    <w:rsid w:val="0017114D"/>
    <w:rsid w:val="0017134A"/>
    <w:rsid w:val="00171C41"/>
    <w:rsid w:val="00171E37"/>
    <w:rsid w:val="001721D3"/>
    <w:rsid w:val="00172324"/>
    <w:rsid w:val="0017232A"/>
    <w:rsid w:val="001723B7"/>
    <w:rsid w:val="001727B0"/>
    <w:rsid w:val="0017295D"/>
    <w:rsid w:val="00172A1E"/>
    <w:rsid w:val="00172EB1"/>
    <w:rsid w:val="0017303C"/>
    <w:rsid w:val="001732BF"/>
    <w:rsid w:val="001732C8"/>
    <w:rsid w:val="00173317"/>
    <w:rsid w:val="001738C0"/>
    <w:rsid w:val="00173FDA"/>
    <w:rsid w:val="001745DB"/>
    <w:rsid w:val="001749EF"/>
    <w:rsid w:val="001755F7"/>
    <w:rsid w:val="00175655"/>
    <w:rsid w:val="00175895"/>
    <w:rsid w:val="00175C65"/>
    <w:rsid w:val="00175E3D"/>
    <w:rsid w:val="001762A9"/>
    <w:rsid w:val="001768CC"/>
    <w:rsid w:val="00176B2E"/>
    <w:rsid w:val="00176D6E"/>
    <w:rsid w:val="00177080"/>
    <w:rsid w:val="001772E6"/>
    <w:rsid w:val="001777E6"/>
    <w:rsid w:val="001778F1"/>
    <w:rsid w:val="001779AA"/>
    <w:rsid w:val="00177B1E"/>
    <w:rsid w:val="00177B2B"/>
    <w:rsid w:val="00177FC8"/>
    <w:rsid w:val="00180229"/>
    <w:rsid w:val="0018023D"/>
    <w:rsid w:val="00180258"/>
    <w:rsid w:val="001802DB"/>
    <w:rsid w:val="001806E7"/>
    <w:rsid w:val="00180EDC"/>
    <w:rsid w:val="00181483"/>
    <w:rsid w:val="001814DC"/>
    <w:rsid w:val="00181BBF"/>
    <w:rsid w:val="001822A2"/>
    <w:rsid w:val="00182B93"/>
    <w:rsid w:val="00182BD2"/>
    <w:rsid w:val="00182C33"/>
    <w:rsid w:val="00182EE5"/>
    <w:rsid w:val="001831E0"/>
    <w:rsid w:val="00183429"/>
    <w:rsid w:val="00183717"/>
    <w:rsid w:val="00183FD5"/>
    <w:rsid w:val="001843BC"/>
    <w:rsid w:val="001844D7"/>
    <w:rsid w:val="00184755"/>
    <w:rsid w:val="001848C4"/>
    <w:rsid w:val="00184DDB"/>
    <w:rsid w:val="00184F34"/>
    <w:rsid w:val="001856B2"/>
    <w:rsid w:val="00185C40"/>
    <w:rsid w:val="00186447"/>
    <w:rsid w:val="0018680C"/>
    <w:rsid w:val="00186C0A"/>
    <w:rsid w:val="00186ED5"/>
    <w:rsid w:val="00186FE0"/>
    <w:rsid w:val="001872FE"/>
    <w:rsid w:val="0018745C"/>
    <w:rsid w:val="00187947"/>
    <w:rsid w:val="001879F6"/>
    <w:rsid w:val="0019037C"/>
    <w:rsid w:val="001905F9"/>
    <w:rsid w:val="00190E77"/>
    <w:rsid w:val="001911FD"/>
    <w:rsid w:val="001913B4"/>
    <w:rsid w:val="00191B6C"/>
    <w:rsid w:val="00191BC7"/>
    <w:rsid w:val="001924E1"/>
    <w:rsid w:val="00192C9F"/>
    <w:rsid w:val="00192CF9"/>
    <w:rsid w:val="00192E1D"/>
    <w:rsid w:val="00193424"/>
    <w:rsid w:val="00193576"/>
    <w:rsid w:val="001937E2"/>
    <w:rsid w:val="00193926"/>
    <w:rsid w:val="00193A6D"/>
    <w:rsid w:val="00193C0C"/>
    <w:rsid w:val="001941E2"/>
    <w:rsid w:val="0019441D"/>
    <w:rsid w:val="00194615"/>
    <w:rsid w:val="001948EB"/>
    <w:rsid w:val="00194AA0"/>
    <w:rsid w:val="00194D86"/>
    <w:rsid w:val="00194DEC"/>
    <w:rsid w:val="00194EC6"/>
    <w:rsid w:val="00194FE5"/>
    <w:rsid w:val="0019525B"/>
    <w:rsid w:val="001955C8"/>
    <w:rsid w:val="001958DF"/>
    <w:rsid w:val="0019590E"/>
    <w:rsid w:val="001965E8"/>
    <w:rsid w:val="001966A1"/>
    <w:rsid w:val="0019673D"/>
    <w:rsid w:val="001967A4"/>
    <w:rsid w:val="00196DD8"/>
    <w:rsid w:val="00197322"/>
    <w:rsid w:val="00197724"/>
    <w:rsid w:val="0019789E"/>
    <w:rsid w:val="001A03E8"/>
    <w:rsid w:val="001A0A7C"/>
    <w:rsid w:val="001A11F8"/>
    <w:rsid w:val="001A13BC"/>
    <w:rsid w:val="001A145E"/>
    <w:rsid w:val="001A1973"/>
    <w:rsid w:val="001A1CD5"/>
    <w:rsid w:val="001A1E8F"/>
    <w:rsid w:val="001A20BA"/>
    <w:rsid w:val="001A218A"/>
    <w:rsid w:val="001A2A49"/>
    <w:rsid w:val="001A2EA4"/>
    <w:rsid w:val="001A2EF1"/>
    <w:rsid w:val="001A2FCD"/>
    <w:rsid w:val="001A30A8"/>
    <w:rsid w:val="001A3320"/>
    <w:rsid w:val="001A3610"/>
    <w:rsid w:val="001A366F"/>
    <w:rsid w:val="001A3AA6"/>
    <w:rsid w:val="001A3ED6"/>
    <w:rsid w:val="001A43E4"/>
    <w:rsid w:val="001A4615"/>
    <w:rsid w:val="001A46D3"/>
    <w:rsid w:val="001A4767"/>
    <w:rsid w:val="001A47BC"/>
    <w:rsid w:val="001A48BD"/>
    <w:rsid w:val="001A4F10"/>
    <w:rsid w:val="001A5134"/>
    <w:rsid w:val="001A531B"/>
    <w:rsid w:val="001A58D0"/>
    <w:rsid w:val="001A68CB"/>
    <w:rsid w:val="001A6ECF"/>
    <w:rsid w:val="001A73EB"/>
    <w:rsid w:val="001A779A"/>
    <w:rsid w:val="001A7EFA"/>
    <w:rsid w:val="001B0436"/>
    <w:rsid w:val="001B0AEC"/>
    <w:rsid w:val="001B0DBB"/>
    <w:rsid w:val="001B168E"/>
    <w:rsid w:val="001B21CD"/>
    <w:rsid w:val="001B2646"/>
    <w:rsid w:val="001B2A74"/>
    <w:rsid w:val="001B2C5E"/>
    <w:rsid w:val="001B2CE0"/>
    <w:rsid w:val="001B2ECF"/>
    <w:rsid w:val="001B35C5"/>
    <w:rsid w:val="001B3756"/>
    <w:rsid w:val="001B3D23"/>
    <w:rsid w:val="001B3E84"/>
    <w:rsid w:val="001B40C7"/>
    <w:rsid w:val="001B4135"/>
    <w:rsid w:val="001B413A"/>
    <w:rsid w:val="001B4357"/>
    <w:rsid w:val="001B48B3"/>
    <w:rsid w:val="001B4B44"/>
    <w:rsid w:val="001B4B4E"/>
    <w:rsid w:val="001B4DAE"/>
    <w:rsid w:val="001B5043"/>
    <w:rsid w:val="001B5335"/>
    <w:rsid w:val="001B559A"/>
    <w:rsid w:val="001B5747"/>
    <w:rsid w:val="001B5E27"/>
    <w:rsid w:val="001B5FEB"/>
    <w:rsid w:val="001B6570"/>
    <w:rsid w:val="001B6629"/>
    <w:rsid w:val="001B68F3"/>
    <w:rsid w:val="001B6914"/>
    <w:rsid w:val="001B6BB0"/>
    <w:rsid w:val="001B6EF6"/>
    <w:rsid w:val="001B6EFE"/>
    <w:rsid w:val="001B7247"/>
    <w:rsid w:val="001B73DB"/>
    <w:rsid w:val="001B753D"/>
    <w:rsid w:val="001B78F3"/>
    <w:rsid w:val="001B790F"/>
    <w:rsid w:val="001C0020"/>
    <w:rsid w:val="001C0959"/>
    <w:rsid w:val="001C0AB3"/>
    <w:rsid w:val="001C0C19"/>
    <w:rsid w:val="001C0CF0"/>
    <w:rsid w:val="001C0FD4"/>
    <w:rsid w:val="001C1137"/>
    <w:rsid w:val="001C176D"/>
    <w:rsid w:val="001C1BDF"/>
    <w:rsid w:val="001C1C0D"/>
    <w:rsid w:val="001C21EB"/>
    <w:rsid w:val="001C23FB"/>
    <w:rsid w:val="001C2BFE"/>
    <w:rsid w:val="001C2D4F"/>
    <w:rsid w:val="001C3AF7"/>
    <w:rsid w:val="001C4159"/>
    <w:rsid w:val="001C43AA"/>
    <w:rsid w:val="001C450E"/>
    <w:rsid w:val="001C4556"/>
    <w:rsid w:val="001C487A"/>
    <w:rsid w:val="001C4EEC"/>
    <w:rsid w:val="001C5106"/>
    <w:rsid w:val="001C55A8"/>
    <w:rsid w:val="001C594D"/>
    <w:rsid w:val="001C5983"/>
    <w:rsid w:val="001C5BBA"/>
    <w:rsid w:val="001C61B3"/>
    <w:rsid w:val="001C6C0D"/>
    <w:rsid w:val="001C6C5C"/>
    <w:rsid w:val="001C6E05"/>
    <w:rsid w:val="001C6E19"/>
    <w:rsid w:val="001C71BF"/>
    <w:rsid w:val="001C73A6"/>
    <w:rsid w:val="001C747C"/>
    <w:rsid w:val="001C7ADB"/>
    <w:rsid w:val="001C7E74"/>
    <w:rsid w:val="001D0316"/>
    <w:rsid w:val="001D08AD"/>
    <w:rsid w:val="001D09EE"/>
    <w:rsid w:val="001D0B17"/>
    <w:rsid w:val="001D0C3A"/>
    <w:rsid w:val="001D0E57"/>
    <w:rsid w:val="001D0F56"/>
    <w:rsid w:val="001D10E9"/>
    <w:rsid w:val="001D1181"/>
    <w:rsid w:val="001D14C2"/>
    <w:rsid w:val="001D17C9"/>
    <w:rsid w:val="001D188E"/>
    <w:rsid w:val="001D18BD"/>
    <w:rsid w:val="001D1C40"/>
    <w:rsid w:val="001D2068"/>
    <w:rsid w:val="001D221C"/>
    <w:rsid w:val="001D27C8"/>
    <w:rsid w:val="001D2DBC"/>
    <w:rsid w:val="001D2E13"/>
    <w:rsid w:val="001D3055"/>
    <w:rsid w:val="001D35B4"/>
    <w:rsid w:val="001D3835"/>
    <w:rsid w:val="001D4184"/>
    <w:rsid w:val="001D4382"/>
    <w:rsid w:val="001D44CD"/>
    <w:rsid w:val="001D4557"/>
    <w:rsid w:val="001D45F5"/>
    <w:rsid w:val="001D486E"/>
    <w:rsid w:val="001D4892"/>
    <w:rsid w:val="001D4917"/>
    <w:rsid w:val="001D4957"/>
    <w:rsid w:val="001D4D19"/>
    <w:rsid w:val="001D4F51"/>
    <w:rsid w:val="001D5455"/>
    <w:rsid w:val="001D5A71"/>
    <w:rsid w:val="001D5B7D"/>
    <w:rsid w:val="001D5ED2"/>
    <w:rsid w:val="001D6193"/>
    <w:rsid w:val="001D6261"/>
    <w:rsid w:val="001D628F"/>
    <w:rsid w:val="001D62BA"/>
    <w:rsid w:val="001D6594"/>
    <w:rsid w:val="001D671B"/>
    <w:rsid w:val="001D696F"/>
    <w:rsid w:val="001D6A29"/>
    <w:rsid w:val="001D6A9F"/>
    <w:rsid w:val="001D7091"/>
    <w:rsid w:val="001D778B"/>
    <w:rsid w:val="001D7A99"/>
    <w:rsid w:val="001D7BF0"/>
    <w:rsid w:val="001D7DC5"/>
    <w:rsid w:val="001D7EB3"/>
    <w:rsid w:val="001E034C"/>
    <w:rsid w:val="001E0850"/>
    <w:rsid w:val="001E0876"/>
    <w:rsid w:val="001E0FB1"/>
    <w:rsid w:val="001E12A8"/>
    <w:rsid w:val="001E1431"/>
    <w:rsid w:val="001E1441"/>
    <w:rsid w:val="001E16F4"/>
    <w:rsid w:val="001E1875"/>
    <w:rsid w:val="001E1A4D"/>
    <w:rsid w:val="001E1F09"/>
    <w:rsid w:val="001E2073"/>
    <w:rsid w:val="001E296D"/>
    <w:rsid w:val="001E2E03"/>
    <w:rsid w:val="001E2EC9"/>
    <w:rsid w:val="001E2ECD"/>
    <w:rsid w:val="001E3557"/>
    <w:rsid w:val="001E3BC9"/>
    <w:rsid w:val="001E3E66"/>
    <w:rsid w:val="001E42ED"/>
    <w:rsid w:val="001E4527"/>
    <w:rsid w:val="001E4C76"/>
    <w:rsid w:val="001E4DF3"/>
    <w:rsid w:val="001E541C"/>
    <w:rsid w:val="001E549C"/>
    <w:rsid w:val="001E5634"/>
    <w:rsid w:val="001E56C4"/>
    <w:rsid w:val="001E5A78"/>
    <w:rsid w:val="001E5BF3"/>
    <w:rsid w:val="001E5E99"/>
    <w:rsid w:val="001E5F51"/>
    <w:rsid w:val="001E5FB9"/>
    <w:rsid w:val="001E60B3"/>
    <w:rsid w:val="001E6169"/>
    <w:rsid w:val="001E65F0"/>
    <w:rsid w:val="001E6694"/>
    <w:rsid w:val="001E6904"/>
    <w:rsid w:val="001E6DD9"/>
    <w:rsid w:val="001E7697"/>
    <w:rsid w:val="001E776A"/>
    <w:rsid w:val="001E7A7C"/>
    <w:rsid w:val="001E7E74"/>
    <w:rsid w:val="001F026A"/>
    <w:rsid w:val="001F05B8"/>
    <w:rsid w:val="001F08FA"/>
    <w:rsid w:val="001F0AC2"/>
    <w:rsid w:val="001F0BEA"/>
    <w:rsid w:val="001F0DA6"/>
    <w:rsid w:val="001F1177"/>
    <w:rsid w:val="001F1288"/>
    <w:rsid w:val="001F13F3"/>
    <w:rsid w:val="001F18C3"/>
    <w:rsid w:val="001F19AE"/>
    <w:rsid w:val="001F1A10"/>
    <w:rsid w:val="001F1AD3"/>
    <w:rsid w:val="001F1B21"/>
    <w:rsid w:val="001F1B68"/>
    <w:rsid w:val="001F1DFC"/>
    <w:rsid w:val="001F1EAA"/>
    <w:rsid w:val="001F1EC4"/>
    <w:rsid w:val="001F1F47"/>
    <w:rsid w:val="001F1F53"/>
    <w:rsid w:val="001F2385"/>
    <w:rsid w:val="001F2440"/>
    <w:rsid w:val="001F2527"/>
    <w:rsid w:val="001F29C4"/>
    <w:rsid w:val="001F2C82"/>
    <w:rsid w:val="001F2D03"/>
    <w:rsid w:val="001F2F53"/>
    <w:rsid w:val="001F30D1"/>
    <w:rsid w:val="001F3214"/>
    <w:rsid w:val="001F362C"/>
    <w:rsid w:val="001F36AD"/>
    <w:rsid w:val="001F3AAB"/>
    <w:rsid w:val="001F3BE2"/>
    <w:rsid w:val="001F3EB0"/>
    <w:rsid w:val="001F4245"/>
    <w:rsid w:val="001F4C6D"/>
    <w:rsid w:val="001F4E71"/>
    <w:rsid w:val="001F510B"/>
    <w:rsid w:val="001F5126"/>
    <w:rsid w:val="001F5C4D"/>
    <w:rsid w:val="001F5DB0"/>
    <w:rsid w:val="001F608F"/>
    <w:rsid w:val="001F61FF"/>
    <w:rsid w:val="001F6324"/>
    <w:rsid w:val="001F6642"/>
    <w:rsid w:val="001F693A"/>
    <w:rsid w:val="001F6F6B"/>
    <w:rsid w:val="001F71F1"/>
    <w:rsid w:val="001F7392"/>
    <w:rsid w:val="001F7A7F"/>
    <w:rsid w:val="001F7AA0"/>
    <w:rsid w:val="001F7D03"/>
    <w:rsid w:val="0020000E"/>
    <w:rsid w:val="0020034A"/>
    <w:rsid w:val="00200882"/>
    <w:rsid w:val="00200942"/>
    <w:rsid w:val="00200E2F"/>
    <w:rsid w:val="00201037"/>
    <w:rsid w:val="0020106A"/>
    <w:rsid w:val="00201390"/>
    <w:rsid w:val="00201F5E"/>
    <w:rsid w:val="0020226F"/>
    <w:rsid w:val="002023A9"/>
    <w:rsid w:val="002026AD"/>
    <w:rsid w:val="002028A8"/>
    <w:rsid w:val="00202A97"/>
    <w:rsid w:val="00202BED"/>
    <w:rsid w:val="00202C10"/>
    <w:rsid w:val="00203279"/>
    <w:rsid w:val="002033C6"/>
    <w:rsid w:val="0020350B"/>
    <w:rsid w:val="00203904"/>
    <w:rsid w:val="0020394A"/>
    <w:rsid w:val="00203BA6"/>
    <w:rsid w:val="00203E63"/>
    <w:rsid w:val="002041E0"/>
    <w:rsid w:val="002046F2"/>
    <w:rsid w:val="00204832"/>
    <w:rsid w:val="00204834"/>
    <w:rsid w:val="00204A77"/>
    <w:rsid w:val="002050BE"/>
    <w:rsid w:val="0020560A"/>
    <w:rsid w:val="002057B8"/>
    <w:rsid w:val="00205B05"/>
    <w:rsid w:val="00205F3E"/>
    <w:rsid w:val="00206036"/>
    <w:rsid w:val="00206810"/>
    <w:rsid w:val="0020745E"/>
    <w:rsid w:val="00207535"/>
    <w:rsid w:val="002075BD"/>
    <w:rsid w:val="002101DD"/>
    <w:rsid w:val="002106BE"/>
    <w:rsid w:val="00210DC6"/>
    <w:rsid w:val="00211110"/>
    <w:rsid w:val="0021114D"/>
    <w:rsid w:val="00211207"/>
    <w:rsid w:val="0021128E"/>
    <w:rsid w:val="00211A03"/>
    <w:rsid w:val="00211BE8"/>
    <w:rsid w:val="00211D3B"/>
    <w:rsid w:val="00213225"/>
    <w:rsid w:val="00213230"/>
    <w:rsid w:val="00213626"/>
    <w:rsid w:val="00213BD9"/>
    <w:rsid w:val="00213DF9"/>
    <w:rsid w:val="00213FEE"/>
    <w:rsid w:val="002141BE"/>
    <w:rsid w:val="00214256"/>
    <w:rsid w:val="002142CA"/>
    <w:rsid w:val="002142EC"/>
    <w:rsid w:val="00214376"/>
    <w:rsid w:val="0021464D"/>
    <w:rsid w:val="002158CE"/>
    <w:rsid w:val="00215AFD"/>
    <w:rsid w:val="002162AD"/>
    <w:rsid w:val="002162CC"/>
    <w:rsid w:val="002163B1"/>
    <w:rsid w:val="00216658"/>
    <w:rsid w:val="0021675C"/>
    <w:rsid w:val="0021694C"/>
    <w:rsid w:val="00216F4B"/>
    <w:rsid w:val="00217940"/>
    <w:rsid w:val="002179ED"/>
    <w:rsid w:val="00217BF0"/>
    <w:rsid w:val="00217DB4"/>
    <w:rsid w:val="00217E3C"/>
    <w:rsid w:val="00217ED1"/>
    <w:rsid w:val="002201B6"/>
    <w:rsid w:val="00220239"/>
    <w:rsid w:val="002205ED"/>
    <w:rsid w:val="002205FC"/>
    <w:rsid w:val="00220810"/>
    <w:rsid w:val="0022099E"/>
    <w:rsid w:val="00220C43"/>
    <w:rsid w:val="00220DEE"/>
    <w:rsid w:val="0022142F"/>
    <w:rsid w:val="0022148F"/>
    <w:rsid w:val="002215AB"/>
    <w:rsid w:val="00221B18"/>
    <w:rsid w:val="00221CDC"/>
    <w:rsid w:val="00221E4E"/>
    <w:rsid w:val="00222186"/>
    <w:rsid w:val="00222A33"/>
    <w:rsid w:val="00222AE4"/>
    <w:rsid w:val="00222B7C"/>
    <w:rsid w:val="00222E8F"/>
    <w:rsid w:val="00223350"/>
    <w:rsid w:val="00223522"/>
    <w:rsid w:val="00223636"/>
    <w:rsid w:val="00223908"/>
    <w:rsid w:val="0022391F"/>
    <w:rsid w:val="002239B3"/>
    <w:rsid w:val="00223D5D"/>
    <w:rsid w:val="00224479"/>
    <w:rsid w:val="00224527"/>
    <w:rsid w:val="00224FEA"/>
    <w:rsid w:val="00224FEB"/>
    <w:rsid w:val="00225251"/>
    <w:rsid w:val="00225350"/>
    <w:rsid w:val="00225661"/>
    <w:rsid w:val="002265E4"/>
    <w:rsid w:val="002267AF"/>
    <w:rsid w:val="00226C1E"/>
    <w:rsid w:val="00226CE7"/>
    <w:rsid w:val="00226FE1"/>
    <w:rsid w:val="002272F6"/>
    <w:rsid w:val="002273C4"/>
    <w:rsid w:val="002273E2"/>
    <w:rsid w:val="0022759F"/>
    <w:rsid w:val="00227623"/>
    <w:rsid w:val="00227C7A"/>
    <w:rsid w:val="00230321"/>
    <w:rsid w:val="00230483"/>
    <w:rsid w:val="00230737"/>
    <w:rsid w:val="00230753"/>
    <w:rsid w:val="00231280"/>
    <w:rsid w:val="00231629"/>
    <w:rsid w:val="00231679"/>
    <w:rsid w:val="00231EAB"/>
    <w:rsid w:val="002322C4"/>
    <w:rsid w:val="002323DB"/>
    <w:rsid w:val="0023244B"/>
    <w:rsid w:val="00232492"/>
    <w:rsid w:val="002325E3"/>
    <w:rsid w:val="00232607"/>
    <w:rsid w:val="0023288E"/>
    <w:rsid w:val="00232909"/>
    <w:rsid w:val="00232E90"/>
    <w:rsid w:val="00233230"/>
    <w:rsid w:val="002332C6"/>
    <w:rsid w:val="00233386"/>
    <w:rsid w:val="00233645"/>
    <w:rsid w:val="0023375A"/>
    <w:rsid w:val="00233A2B"/>
    <w:rsid w:val="00233ECC"/>
    <w:rsid w:val="00234A03"/>
    <w:rsid w:val="00234AA0"/>
    <w:rsid w:val="00234B0E"/>
    <w:rsid w:val="00234C5D"/>
    <w:rsid w:val="00234EFE"/>
    <w:rsid w:val="002350C6"/>
    <w:rsid w:val="00235364"/>
    <w:rsid w:val="00235778"/>
    <w:rsid w:val="00235DC7"/>
    <w:rsid w:val="0023602F"/>
    <w:rsid w:val="00236154"/>
    <w:rsid w:val="00236494"/>
    <w:rsid w:val="00236583"/>
    <w:rsid w:val="00236630"/>
    <w:rsid w:val="002366E9"/>
    <w:rsid w:val="00237151"/>
    <w:rsid w:val="002371E1"/>
    <w:rsid w:val="0023725F"/>
    <w:rsid w:val="002379AD"/>
    <w:rsid w:val="00237AA9"/>
    <w:rsid w:val="00237C64"/>
    <w:rsid w:val="0024002D"/>
    <w:rsid w:val="00240279"/>
    <w:rsid w:val="002403C0"/>
    <w:rsid w:val="00240756"/>
    <w:rsid w:val="00240F2A"/>
    <w:rsid w:val="00241005"/>
    <w:rsid w:val="0024106B"/>
    <w:rsid w:val="002412B6"/>
    <w:rsid w:val="00241345"/>
    <w:rsid w:val="002416CF"/>
    <w:rsid w:val="002417AE"/>
    <w:rsid w:val="00241AF3"/>
    <w:rsid w:val="00241BCB"/>
    <w:rsid w:val="00241BD3"/>
    <w:rsid w:val="00242120"/>
    <w:rsid w:val="00242265"/>
    <w:rsid w:val="002424D5"/>
    <w:rsid w:val="00242638"/>
    <w:rsid w:val="002426DE"/>
    <w:rsid w:val="0024310D"/>
    <w:rsid w:val="002431C2"/>
    <w:rsid w:val="00243276"/>
    <w:rsid w:val="002432E7"/>
    <w:rsid w:val="002434CB"/>
    <w:rsid w:val="0024353E"/>
    <w:rsid w:val="002437CC"/>
    <w:rsid w:val="00243922"/>
    <w:rsid w:val="00243A0D"/>
    <w:rsid w:val="00244827"/>
    <w:rsid w:val="00244902"/>
    <w:rsid w:val="002449F3"/>
    <w:rsid w:val="00244B8C"/>
    <w:rsid w:val="00244FCF"/>
    <w:rsid w:val="0024504D"/>
    <w:rsid w:val="002453AC"/>
    <w:rsid w:val="0024576C"/>
    <w:rsid w:val="00245881"/>
    <w:rsid w:val="00245C77"/>
    <w:rsid w:val="00245F27"/>
    <w:rsid w:val="0024620A"/>
    <w:rsid w:val="00246250"/>
    <w:rsid w:val="0024631E"/>
    <w:rsid w:val="002469CE"/>
    <w:rsid w:val="00246C20"/>
    <w:rsid w:val="00246FBF"/>
    <w:rsid w:val="0024701E"/>
    <w:rsid w:val="0024707D"/>
    <w:rsid w:val="00247085"/>
    <w:rsid w:val="002471BA"/>
    <w:rsid w:val="0024720C"/>
    <w:rsid w:val="00247463"/>
    <w:rsid w:val="0024781F"/>
    <w:rsid w:val="00250467"/>
    <w:rsid w:val="002508D1"/>
    <w:rsid w:val="002509AA"/>
    <w:rsid w:val="00250AAE"/>
    <w:rsid w:val="00250C2D"/>
    <w:rsid w:val="00250E09"/>
    <w:rsid w:val="00250F03"/>
    <w:rsid w:val="00250FDC"/>
    <w:rsid w:val="00251136"/>
    <w:rsid w:val="002511A9"/>
    <w:rsid w:val="0025129B"/>
    <w:rsid w:val="00251398"/>
    <w:rsid w:val="002513B2"/>
    <w:rsid w:val="002518FD"/>
    <w:rsid w:val="00251B02"/>
    <w:rsid w:val="00252113"/>
    <w:rsid w:val="0025222E"/>
    <w:rsid w:val="00252377"/>
    <w:rsid w:val="00252582"/>
    <w:rsid w:val="002528A7"/>
    <w:rsid w:val="00252A13"/>
    <w:rsid w:val="00252DF0"/>
    <w:rsid w:val="0025317D"/>
    <w:rsid w:val="002532D8"/>
    <w:rsid w:val="002533B3"/>
    <w:rsid w:val="002536D9"/>
    <w:rsid w:val="00253980"/>
    <w:rsid w:val="00253B8F"/>
    <w:rsid w:val="00254146"/>
    <w:rsid w:val="002543E4"/>
    <w:rsid w:val="002543F1"/>
    <w:rsid w:val="0025460D"/>
    <w:rsid w:val="00254A3F"/>
    <w:rsid w:val="00255384"/>
    <w:rsid w:val="00255533"/>
    <w:rsid w:val="00255BCB"/>
    <w:rsid w:val="00255C19"/>
    <w:rsid w:val="00255D3F"/>
    <w:rsid w:val="00256072"/>
    <w:rsid w:val="0025629B"/>
    <w:rsid w:val="0025679A"/>
    <w:rsid w:val="00256AD1"/>
    <w:rsid w:val="00256B66"/>
    <w:rsid w:val="00256CEC"/>
    <w:rsid w:val="00256EAB"/>
    <w:rsid w:val="00257128"/>
    <w:rsid w:val="002579C5"/>
    <w:rsid w:val="00257AAA"/>
    <w:rsid w:val="00257ABC"/>
    <w:rsid w:val="00257FDA"/>
    <w:rsid w:val="00260BFF"/>
    <w:rsid w:val="00260F3B"/>
    <w:rsid w:val="002610B0"/>
    <w:rsid w:val="00261312"/>
    <w:rsid w:val="00261363"/>
    <w:rsid w:val="00261493"/>
    <w:rsid w:val="0026165C"/>
    <w:rsid w:val="00261ACF"/>
    <w:rsid w:val="00261C1C"/>
    <w:rsid w:val="00261EC8"/>
    <w:rsid w:val="00262345"/>
    <w:rsid w:val="0026265A"/>
    <w:rsid w:val="00262705"/>
    <w:rsid w:val="002628E3"/>
    <w:rsid w:val="00262F1C"/>
    <w:rsid w:val="002631B2"/>
    <w:rsid w:val="002639E8"/>
    <w:rsid w:val="00263B1B"/>
    <w:rsid w:val="00263FFC"/>
    <w:rsid w:val="00264281"/>
    <w:rsid w:val="002645F0"/>
    <w:rsid w:val="00264A21"/>
    <w:rsid w:val="00265340"/>
    <w:rsid w:val="00265545"/>
    <w:rsid w:val="0026576A"/>
    <w:rsid w:val="002657E7"/>
    <w:rsid w:val="00265A1F"/>
    <w:rsid w:val="00265DDE"/>
    <w:rsid w:val="002663EA"/>
    <w:rsid w:val="002667BF"/>
    <w:rsid w:val="0026680B"/>
    <w:rsid w:val="00266BD9"/>
    <w:rsid w:val="002671F3"/>
    <w:rsid w:val="00270321"/>
    <w:rsid w:val="00270363"/>
    <w:rsid w:val="002706FF"/>
    <w:rsid w:val="002707CF"/>
    <w:rsid w:val="00270EE1"/>
    <w:rsid w:val="00270FD0"/>
    <w:rsid w:val="0027113B"/>
    <w:rsid w:val="00271A92"/>
    <w:rsid w:val="00272050"/>
    <w:rsid w:val="00272398"/>
    <w:rsid w:val="002723FB"/>
    <w:rsid w:val="0027277E"/>
    <w:rsid w:val="00272D63"/>
    <w:rsid w:val="00273137"/>
    <w:rsid w:val="00273960"/>
    <w:rsid w:val="00273D9D"/>
    <w:rsid w:val="00273FC0"/>
    <w:rsid w:val="00274084"/>
    <w:rsid w:val="002740CC"/>
    <w:rsid w:val="00274331"/>
    <w:rsid w:val="0027437B"/>
    <w:rsid w:val="002743D5"/>
    <w:rsid w:val="0027458E"/>
    <w:rsid w:val="0027473D"/>
    <w:rsid w:val="002749BD"/>
    <w:rsid w:val="00274A4E"/>
    <w:rsid w:val="00274F09"/>
    <w:rsid w:val="00275382"/>
    <w:rsid w:val="0027540E"/>
    <w:rsid w:val="002754B3"/>
    <w:rsid w:val="00275782"/>
    <w:rsid w:val="00275E8A"/>
    <w:rsid w:val="00276829"/>
    <w:rsid w:val="00276ABA"/>
    <w:rsid w:val="00276BDC"/>
    <w:rsid w:val="00276C4E"/>
    <w:rsid w:val="00277045"/>
    <w:rsid w:val="002770D6"/>
    <w:rsid w:val="002776D1"/>
    <w:rsid w:val="00277A3A"/>
    <w:rsid w:val="002800F4"/>
    <w:rsid w:val="002807F6"/>
    <w:rsid w:val="002807FE"/>
    <w:rsid w:val="002809DB"/>
    <w:rsid w:val="00280F7E"/>
    <w:rsid w:val="00281656"/>
    <w:rsid w:val="00281836"/>
    <w:rsid w:val="00281C85"/>
    <w:rsid w:val="002821B2"/>
    <w:rsid w:val="0028256B"/>
    <w:rsid w:val="00282614"/>
    <w:rsid w:val="002826BB"/>
    <w:rsid w:val="00282A5A"/>
    <w:rsid w:val="00282D18"/>
    <w:rsid w:val="00282E21"/>
    <w:rsid w:val="00282E52"/>
    <w:rsid w:val="00282F9A"/>
    <w:rsid w:val="0028322B"/>
    <w:rsid w:val="00283370"/>
    <w:rsid w:val="00283AAF"/>
    <w:rsid w:val="002840A6"/>
    <w:rsid w:val="002840B3"/>
    <w:rsid w:val="002845B3"/>
    <w:rsid w:val="002848A3"/>
    <w:rsid w:val="00284B2B"/>
    <w:rsid w:val="00284C1A"/>
    <w:rsid w:val="00284D64"/>
    <w:rsid w:val="00285606"/>
    <w:rsid w:val="002856DC"/>
    <w:rsid w:val="002857E1"/>
    <w:rsid w:val="00285DFE"/>
    <w:rsid w:val="00285EBE"/>
    <w:rsid w:val="002861E0"/>
    <w:rsid w:val="00286748"/>
    <w:rsid w:val="00286E65"/>
    <w:rsid w:val="0028725B"/>
    <w:rsid w:val="00287411"/>
    <w:rsid w:val="002876F4"/>
    <w:rsid w:val="00287A97"/>
    <w:rsid w:val="00287F39"/>
    <w:rsid w:val="00290008"/>
    <w:rsid w:val="00290094"/>
    <w:rsid w:val="002904EA"/>
    <w:rsid w:val="00290C4F"/>
    <w:rsid w:val="00290C69"/>
    <w:rsid w:val="00290C7B"/>
    <w:rsid w:val="00290F2C"/>
    <w:rsid w:val="00291186"/>
    <w:rsid w:val="002911A5"/>
    <w:rsid w:val="00291346"/>
    <w:rsid w:val="002914EE"/>
    <w:rsid w:val="0029177E"/>
    <w:rsid w:val="0029178B"/>
    <w:rsid w:val="00291C23"/>
    <w:rsid w:val="00291E40"/>
    <w:rsid w:val="00291ED5"/>
    <w:rsid w:val="00292E11"/>
    <w:rsid w:val="00292E42"/>
    <w:rsid w:val="00293341"/>
    <w:rsid w:val="0029336A"/>
    <w:rsid w:val="002939CA"/>
    <w:rsid w:val="002941AB"/>
    <w:rsid w:val="00294245"/>
    <w:rsid w:val="0029424B"/>
    <w:rsid w:val="0029435B"/>
    <w:rsid w:val="002944A4"/>
    <w:rsid w:val="0029468E"/>
    <w:rsid w:val="00294A5D"/>
    <w:rsid w:val="00294F93"/>
    <w:rsid w:val="00295859"/>
    <w:rsid w:val="002962EE"/>
    <w:rsid w:val="00296765"/>
    <w:rsid w:val="00296EB1"/>
    <w:rsid w:val="00296F9F"/>
    <w:rsid w:val="0029705A"/>
    <w:rsid w:val="00297389"/>
    <w:rsid w:val="002976C0"/>
    <w:rsid w:val="002979EC"/>
    <w:rsid w:val="00297F2F"/>
    <w:rsid w:val="00297F4C"/>
    <w:rsid w:val="002A0631"/>
    <w:rsid w:val="002A0874"/>
    <w:rsid w:val="002A08E2"/>
    <w:rsid w:val="002A145D"/>
    <w:rsid w:val="002A1781"/>
    <w:rsid w:val="002A1E0B"/>
    <w:rsid w:val="002A2181"/>
    <w:rsid w:val="002A234E"/>
    <w:rsid w:val="002A2426"/>
    <w:rsid w:val="002A2544"/>
    <w:rsid w:val="002A2E40"/>
    <w:rsid w:val="002A2EBE"/>
    <w:rsid w:val="002A33E3"/>
    <w:rsid w:val="002A35CA"/>
    <w:rsid w:val="002A3914"/>
    <w:rsid w:val="002A3F87"/>
    <w:rsid w:val="002A47DA"/>
    <w:rsid w:val="002A4B69"/>
    <w:rsid w:val="002A4DD3"/>
    <w:rsid w:val="002A501B"/>
    <w:rsid w:val="002A5978"/>
    <w:rsid w:val="002A5DCA"/>
    <w:rsid w:val="002A5E2E"/>
    <w:rsid w:val="002A5ECC"/>
    <w:rsid w:val="002A6808"/>
    <w:rsid w:val="002A6DE2"/>
    <w:rsid w:val="002A6FED"/>
    <w:rsid w:val="002A71DD"/>
    <w:rsid w:val="002A7328"/>
    <w:rsid w:val="002A7530"/>
    <w:rsid w:val="002A767C"/>
    <w:rsid w:val="002A7933"/>
    <w:rsid w:val="002A7AA8"/>
    <w:rsid w:val="002A7BB9"/>
    <w:rsid w:val="002A7BF3"/>
    <w:rsid w:val="002A7F02"/>
    <w:rsid w:val="002A7FEB"/>
    <w:rsid w:val="002B0541"/>
    <w:rsid w:val="002B0A57"/>
    <w:rsid w:val="002B0DF0"/>
    <w:rsid w:val="002B14F0"/>
    <w:rsid w:val="002B15D6"/>
    <w:rsid w:val="002B1940"/>
    <w:rsid w:val="002B19B4"/>
    <w:rsid w:val="002B1ACE"/>
    <w:rsid w:val="002B1FAF"/>
    <w:rsid w:val="002B237A"/>
    <w:rsid w:val="002B2DF5"/>
    <w:rsid w:val="002B307D"/>
    <w:rsid w:val="002B32EA"/>
    <w:rsid w:val="002B3318"/>
    <w:rsid w:val="002B3697"/>
    <w:rsid w:val="002B38EB"/>
    <w:rsid w:val="002B394D"/>
    <w:rsid w:val="002B39D3"/>
    <w:rsid w:val="002B3C44"/>
    <w:rsid w:val="002B3D93"/>
    <w:rsid w:val="002B3FA7"/>
    <w:rsid w:val="002B40D4"/>
    <w:rsid w:val="002B43F8"/>
    <w:rsid w:val="002B491C"/>
    <w:rsid w:val="002B495D"/>
    <w:rsid w:val="002B4962"/>
    <w:rsid w:val="002B4F03"/>
    <w:rsid w:val="002B4F36"/>
    <w:rsid w:val="002B4F7E"/>
    <w:rsid w:val="002B584B"/>
    <w:rsid w:val="002B61C1"/>
    <w:rsid w:val="002B642B"/>
    <w:rsid w:val="002B6AD2"/>
    <w:rsid w:val="002B6B16"/>
    <w:rsid w:val="002B6B25"/>
    <w:rsid w:val="002B6CF4"/>
    <w:rsid w:val="002B6D5B"/>
    <w:rsid w:val="002B70DE"/>
    <w:rsid w:val="002B721F"/>
    <w:rsid w:val="002B73DF"/>
    <w:rsid w:val="002B745D"/>
    <w:rsid w:val="002B7487"/>
    <w:rsid w:val="002B78CB"/>
    <w:rsid w:val="002B7BE4"/>
    <w:rsid w:val="002C0802"/>
    <w:rsid w:val="002C0E22"/>
    <w:rsid w:val="002C104B"/>
    <w:rsid w:val="002C10BF"/>
    <w:rsid w:val="002C12FB"/>
    <w:rsid w:val="002C149B"/>
    <w:rsid w:val="002C2080"/>
    <w:rsid w:val="002C2138"/>
    <w:rsid w:val="002C2312"/>
    <w:rsid w:val="002C26EF"/>
    <w:rsid w:val="002C2A84"/>
    <w:rsid w:val="002C30B4"/>
    <w:rsid w:val="002C3114"/>
    <w:rsid w:val="002C3163"/>
    <w:rsid w:val="002C31C9"/>
    <w:rsid w:val="002C32C4"/>
    <w:rsid w:val="002C32FF"/>
    <w:rsid w:val="002C3412"/>
    <w:rsid w:val="002C351A"/>
    <w:rsid w:val="002C3551"/>
    <w:rsid w:val="002C3879"/>
    <w:rsid w:val="002C396D"/>
    <w:rsid w:val="002C3BA1"/>
    <w:rsid w:val="002C3E40"/>
    <w:rsid w:val="002C406A"/>
    <w:rsid w:val="002C42D0"/>
    <w:rsid w:val="002C445A"/>
    <w:rsid w:val="002C4F41"/>
    <w:rsid w:val="002C4F99"/>
    <w:rsid w:val="002C52C5"/>
    <w:rsid w:val="002C57FD"/>
    <w:rsid w:val="002C5A2C"/>
    <w:rsid w:val="002C5B76"/>
    <w:rsid w:val="002C5BB7"/>
    <w:rsid w:val="002C6941"/>
    <w:rsid w:val="002C694E"/>
    <w:rsid w:val="002C6FE7"/>
    <w:rsid w:val="002C7039"/>
    <w:rsid w:val="002C74C4"/>
    <w:rsid w:val="002D0078"/>
    <w:rsid w:val="002D01B6"/>
    <w:rsid w:val="002D05F5"/>
    <w:rsid w:val="002D0947"/>
    <w:rsid w:val="002D0E74"/>
    <w:rsid w:val="002D1191"/>
    <w:rsid w:val="002D1245"/>
    <w:rsid w:val="002D130D"/>
    <w:rsid w:val="002D1A2C"/>
    <w:rsid w:val="002D1A4C"/>
    <w:rsid w:val="002D1C20"/>
    <w:rsid w:val="002D1D1D"/>
    <w:rsid w:val="002D21BB"/>
    <w:rsid w:val="002D226C"/>
    <w:rsid w:val="002D2D00"/>
    <w:rsid w:val="002D3138"/>
    <w:rsid w:val="002D3466"/>
    <w:rsid w:val="002D35E5"/>
    <w:rsid w:val="002D375F"/>
    <w:rsid w:val="002D3845"/>
    <w:rsid w:val="002D39B5"/>
    <w:rsid w:val="002D3AB5"/>
    <w:rsid w:val="002D3B7A"/>
    <w:rsid w:val="002D3C2D"/>
    <w:rsid w:val="002D3F5E"/>
    <w:rsid w:val="002D3FA2"/>
    <w:rsid w:val="002D40E6"/>
    <w:rsid w:val="002D40FA"/>
    <w:rsid w:val="002D4125"/>
    <w:rsid w:val="002D4137"/>
    <w:rsid w:val="002D43C9"/>
    <w:rsid w:val="002D45F8"/>
    <w:rsid w:val="002D4648"/>
    <w:rsid w:val="002D4814"/>
    <w:rsid w:val="002D5143"/>
    <w:rsid w:val="002D5305"/>
    <w:rsid w:val="002D5999"/>
    <w:rsid w:val="002D59AA"/>
    <w:rsid w:val="002D5F4F"/>
    <w:rsid w:val="002D66F8"/>
    <w:rsid w:val="002D6FF4"/>
    <w:rsid w:val="002D7418"/>
    <w:rsid w:val="002D7733"/>
    <w:rsid w:val="002D781C"/>
    <w:rsid w:val="002D7904"/>
    <w:rsid w:val="002D7D81"/>
    <w:rsid w:val="002E0155"/>
    <w:rsid w:val="002E0593"/>
    <w:rsid w:val="002E14BF"/>
    <w:rsid w:val="002E14D4"/>
    <w:rsid w:val="002E1A50"/>
    <w:rsid w:val="002E2427"/>
    <w:rsid w:val="002E28D3"/>
    <w:rsid w:val="002E2D76"/>
    <w:rsid w:val="002E2FE7"/>
    <w:rsid w:val="002E31C9"/>
    <w:rsid w:val="002E346E"/>
    <w:rsid w:val="002E356D"/>
    <w:rsid w:val="002E3634"/>
    <w:rsid w:val="002E3697"/>
    <w:rsid w:val="002E3D59"/>
    <w:rsid w:val="002E4643"/>
    <w:rsid w:val="002E48D9"/>
    <w:rsid w:val="002E49EE"/>
    <w:rsid w:val="002E4ABC"/>
    <w:rsid w:val="002E4BD7"/>
    <w:rsid w:val="002E55B2"/>
    <w:rsid w:val="002E55CC"/>
    <w:rsid w:val="002E56AC"/>
    <w:rsid w:val="002E5791"/>
    <w:rsid w:val="002E5C3F"/>
    <w:rsid w:val="002E5E57"/>
    <w:rsid w:val="002E6017"/>
    <w:rsid w:val="002E606C"/>
    <w:rsid w:val="002E6C1E"/>
    <w:rsid w:val="002E6CF9"/>
    <w:rsid w:val="002E7609"/>
    <w:rsid w:val="002E762F"/>
    <w:rsid w:val="002E7D02"/>
    <w:rsid w:val="002E7E85"/>
    <w:rsid w:val="002E7F51"/>
    <w:rsid w:val="002F02EA"/>
    <w:rsid w:val="002F034B"/>
    <w:rsid w:val="002F04FD"/>
    <w:rsid w:val="002F073A"/>
    <w:rsid w:val="002F0D7A"/>
    <w:rsid w:val="002F0D87"/>
    <w:rsid w:val="002F10EE"/>
    <w:rsid w:val="002F1286"/>
    <w:rsid w:val="002F15DD"/>
    <w:rsid w:val="002F1B43"/>
    <w:rsid w:val="002F22BE"/>
    <w:rsid w:val="002F275D"/>
    <w:rsid w:val="002F2B91"/>
    <w:rsid w:val="002F2E5C"/>
    <w:rsid w:val="002F3175"/>
    <w:rsid w:val="002F3B11"/>
    <w:rsid w:val="002F3C6B"/>
    <w:rsid w:val="002F3F97"/>
    <w:rsid w:val="002F4557"/>
    <w:rsid w:val="002F4826"/>
    <w:rsid w:val="002F4863"/>
    <w:rsid w:val="002F4B91"/>
    <w:rsid w:val="002F4F9E"/>
    <w:rsid w:val="002F5007"/>
    <w:rsid w:val="002F5291"/>
    <w:rsid w:val="002F53E8"/>
    <w:rsid w:val="002F55ED"/>
    <w:rsid w:val="002F5A3E"/>
    <w:rsid w:val="002F5FC8"/>
    <w:rsid w:val="002F61CE"/>
    <w:rsid w:val="002F6353"/>
    <w:rsid w:val="002F6441"/>
    <w:rsid w:val="002F658C"/>
    <w:rsid w:val="002F6ABD"/>
    <w:rsid w:val="002F741A"/>
    <w:rsid w:val="002F7487"/>
    <w:rsid w:val="002F763A"/>
    <w:rsid w:val="002F764E"/>
    <w:rsid w:val="002F76EF"/>
    <w:rsid w:val="002F79B8"/>
    <w:rsid w:val="002F7CFE"/>
    <w:rsid w:val="003000BB"/>
    <w:rsid w:val="003001D8"/>
    <w:rsid w:val="003001F1"/>
    <w:rsid w:val="003009A7"/>
    <w:rsid w:val="00300E7B"/>
    <w:rsid w:val="003012EB"/>
    <w:rsid w:val="003015AF"/>
    <w:rsid w:val="003015F5"/>
    <w:rsid w:val="00301665"/>
    <w:rsid w:val="00301A56"/>
    <w:rsid w:val="00301AFF"/>
    <w:rsid w:val="00301C73"/>
    <w:rsid w:val="00301D14"/>
    <w:rsid w:val="00301D5E"/>
    <w:rsid w:val="00301DCD"/>
    <w:rsid w:val="00301EC3"/>
    <w:rsid w:val="00301FBC"/>
    <w:rsid w:val="00302077"/>
    <w:rsid w:val="0030226B"/>
    <w:rsid w:val="00302A6A"/>
    <w:rsid w:val="00302E9A"/>
    <w:rsid w:val="0030321B"/>
    <w:rsid w:val="00303666"/>
    <w:rsid w:val="0030372E"/>
    <w:rsid w:val="003037FD"/>
    <w:rsid w:val="003038F5"/>
    <w:rsid w:val="00303B4D"/>
    <w:rsid w:val="00304238"/>
    <w:rsid w:val="00304586"/>
    <w:rsid w:val="00304EE3"/>
    <w:rsid w:val="003053E5"/>
    <w:rsid w:val="00305B4C"/>
    <w:rsid w:val="00305BFA"/>
    <w:rsid w:val="00305BFB"/>
    <w:rsid w:val="00305C91"/>
    <w:rsid w:val="0030651D"/>
    <w:rsid w:val="00306935"/>
    <w:rsid w:val="003076FA"/>
    <w:rsid w:val="003078D8"/>
    <w:rsid w:val="0030790E"/>
    <w:rsid w:val="00307A4B"/>
    <w:rsid w:val="00307B08"/>
    <w:rsid w:val="00307EFF"/>
    <w:rsid w:val="00307F8A"/>
    <w:rsid w:val="003104A6"/>
    <w:rsid w:val="003105E2"/>
    <w:rsid w:val="0031083B"/>
    <w:rsid w:val="00310949"/>
    <w:rsid w:val="00311277"/>
    <w:rsid w:val="003117EE"/>
    <w:rsid w:val="003119C5"/>
    <w:rsid w:val="00311DBA"/>
    <w:rsid w:val="003126A6"/>
    <w:rsid w:val="00312859"/>
    <w:rsid w:val="0031288C"/>
    <w:rsid w:val="0031300F"/>
    <w:rsid w:val="00313356"/>
    <w:rsid w:val="00313464"/>
    <w:rsid w:val="0031351A"/>
    <w:rsid w:val="00313A76"/>
    <w:rsid w:val="00313A8F"/>
    <w:rsid w:val="00313C07"/>
    <w:rsid w:val="00313DCE"/>
    <w:rsid w:val="00313E65"/>
    <w:rsid w:val="003141DE"/>
    <w:rsid w:val="0031423A"/>
    <w:rsid w:val="003145BB"/>
    <w:rsid w:val="00314605"/>
    <w:rsid w:val="00314625"/>
    <w:rsid w:val="00314BD9"/>
    <w:rsid w:val="00314EB4"/>
    <w:rsid w:val="003151B8"/>
    <w:rsid w:val="003151E7"/>
    <w:rsid w:val="003154A4"/>
    <w:rsid w:val="003159DA"/>
    <w:rsid w:val="00315A43"/>
    <w:rsid w:val="00315FC4"/>
    <w:rsid w:val="003161C4"/>
    <w:rsid w:val="003167DC"/>
    <w:rsid w:val="0031682B"/>
    <w:rsid w:val="00316D2F"/>
    <w:rsid w:val="003173EE"/>
    <w:rsid w:val="00317531"/>
    <w:rsid w:val="0031764D"/>
    <w:rsid w:val="00317ACC"/>
    <w:rsid w:val="00317CDB"/>
    <w:rsid w:val="00320050"/>
    <w:rsid w:val="0032011E"/>
    <w:rsid w:val="00320209"/>
    <w:rsid w:val="00320581"/>
    <w:rsid w:val="00320E58"/>
    <w:rsid w:val="00321539"/>
    <w:rsid w:val="00321814"/>
    <w:rsid w:val="00321CC6"/>
    <w:rsid w:val="00321E14"/>
    <w:rsid w:val="00321F42"/>
    <w:rsid w:val="00321FA3"/>
    <w:rsid w:val="00322260"/>
    <w:rsid w:val="003222F3"/>
    <w:rsid w:val="00322506"/>
    <w:rsid w:val="0032276E"/>
    <w:rsid w:val="00322B23"/>
    <w:rsid w:val="00322C83"/>
    <w:rsid w:val="00322D85"/>
    <w:rsid w:val="00323004"/>
    <w:rsid w:val="003230C2"/>
    <w:rsid w:val="003231A1"/>
    <w:rsid w:val="0032339C"/>
    <w:rsid w:val="00323B56"/>
    <w:rsid w:val="00323EC4"/>
    <w:rsid w:val="00323FDD"/>
    <w:rsid w:val="003245B1"/>
    <w:rsid w:val="00324F9A"/>
    <w:rsid w:val="00325221"/>
    <w:rsid w:val="0032522F"/>
    <w:rsid w:val="00325EDE"/>
    <w:rsid w:val="003263EF"/>
    <w:rsid w:val="00326669"/>
    <w:rsid w:val="00326868"/>
    <w:rsid w:val="00326D72"/>
    <w:rsid w:val="00326DF3"/>
    <w:rsid w:val="00327081"/>
    <w:rsid w:val="003271FC"/>
    <w:rsid w:val="00327481"/>
    <w:rsid w:val="003276C8"/>
    <w:rsid w:val="00327B7F"/>
    <w:rsid w:val="00327E47"/>
    <w:rsid w:val="00327E68"/>
    <w:rsid w:val="003301DC"/>
    <w:rsid w:val="003307F8"/>
    <w:rsid w:val="00330F57"/>
    <w:rsid w:val="003311D3"/>
    <w:rsid w:val="003314AF"/>
    <w:rsid w:val="00331506"/>
    <w:rsid w:val="0033167C"/>
    <w:rsid w:val="00331741"/>
    <w:rsid w:val="0033177E"/>
    <w:rsid w:val="003317EB"/>
    <w:rsid w:val="00331CB8"/>
    <w:rsid w:val="0033255F"/>
    <w:rsid w:val="00332602"/>
    <w:rsid w:val="00332758"/>
    <w:rsid w:val="00332E3C"/>
    <w:rsid w:val="00332E42"/>
    <w:rsid w:val="0033338D"/>
    <w:rsid w:val="00333529"/>
    <w:rsid w:val="003335E0"/>
    <w:rsid w:val="0033369B"/>
    <w:rsid w:val="0033386C"/>
    <w:rsid w:val="00333958"/>
    <w:rsid w:val="0033397A"/>
    <w:rsid w:val="00333A6D"/>
    <w:rsid w:val="00333D66"/>
    <w:rsid w:val="00333E43"/>
    <w:rsid w:val="00333FEB"/>
    <w:rsid w:val="003348D6"/>
    <w:rsid w:val="00334C6F"/>
    <w:rsid w:val="00334D6D"/>
    <w:rsid w:val="003354B6"/>
    <w:rsid w:val="003356A0"/>
    <w:rsid w:val="003357A1"/>
    <w:rsid w:val="0033586E"/>
    <w:rsid w:val="00335A05"/>
    <w:rsid w:val="00335C23"/>
    <w:rsid w:val="00335E8A"/>
    <w:rsid w:val="00336228"/>
    <w:rsid w:val="003365B5"/>
    <w:rsid w:val="003366E6"/>
    <w:rsid w:val="00336D7B"/>
    <w:rsid w:val="00336E5F"/>
    <w:rsid w:val="003376E7"/>
    <w:rsid w:val="00337874"/>
    <w:rsid w:val="0033787A"/>
    <w:rsid w:val="00337A88"/>
    <w:rsid w:val="00337AC4"/>
    <w:rsid w:val="00337C34"/>
    <w:rsid w:val="003401DE"/>
    <w:rsid w:val="003405BD"/>
    <w:rsid w:val="0034074A"/>
    <w:rsid w:val="003410F3"/>
    <w:rsid w:val="0034110B"/>
    <w:rsid w:val="003413F1"/>
    <w:rsid w:val="0034154F"/>
    <w:rsid w:val="003415FC"/>
    <w:rsid w:val="003417F6"/>
    <w:rsid w:val="00341870"/>
    <w:rsid w:val="00341A61"/>
    <w:rsid w:val="00341ACD"/>
    <w:rsid w:val="00341B09"/>
    <w:rsid w:val="00341CF8"/>
    <w:rsid w:val="00341E30"/>
    <w:rsid w:val="0034211E"/>
    <w:rsid w:val="0034241D"/>
    <w:rsid w:val="00342529"/>
    <w:rsid w:val="00343005"/>
    <w:rsid w:val="0034385C"/>
    <w:rsid w:val="00343929"/>
    <w:rsid w:val="003439F6"/>
    <w:rsid w:val="00343CBD"/>
    <w:rsid w:val="003440E5"/>
    <w:rsid w:val="00344C14"/>
    <w:rsid w:val="00344CD5"/>
    <w:rsid w:val="003450B6"/>
    <w:rsid w:val="00345117"/>
    <w:rsid w:val="003455EB"/>
    <w:rsid w:val="00345806"/>
    <w:rsid w:val="00345929"/>
    <w:rsid w:val="0034592D"/>
    <w:rsid w:val="00345BC8"/>
    <w:rsid w:val="00345CB7"/>
    <w:rsid w:val="00345DA7"/>
    <w:rsid w:val="0034614B"/>
    <w:rsid w:val="003464E2"/>
    <w:rsid w:val="003469F6"/>
    <w:rsid w:val="00347146"/>
    <w:rsid w:val="003479D6"/>
    <w:rsid w:val="00347E02"/>
    <w:rsid w:val="0035002F"/>
    <w:rsid w:val="003506F5"/>
    <w:rsid w:val="00350794"/>
    <w:rsid w:val="003512B8"/>
    <w:rsid w:val="0035161C"/>
    <w:rsid w:val="00351915"/>
    <w:rsid w:val="00351985"/>
    <w:rsid w:val="00351C3C"/>
    <w:rsid w:val="00351DBC"/>
    <w:rsid w:val="0035202D"/>
    <w:rsid w:val="003528FA"/>
    <w:rsid w:val="003530EC"/>
    <w:rsid w:val="00353548"/>
    <w:rsid w:val="00353892"/>
    <w:rsid w:val="00353C92"/>
    <w:rsid w:val="00353D48"/>
    <w:rsid w:val="00354084"/>
    <w:rsid w:val="003541B7"/>
    <w:rsid w:val="00354A3A"/>
    <w:rsid w:val="00354F01"/>
    <w:rsid w:val="00355B43"/>
    <w:rsid w:val="00355B73"/>
    <w:rsid w:val="00355E12"/>
    <w:rsid w:val="003564D0"/>
    <w:rsid w:val="003564EC"/>
    <w:rsid w:val="00356891"/>
    <w:rsid w:val="00356F1D"/>
    <w:rsid w:val="003571C4"/>
    <w:rsid w:val="00357908"/>
    <w:rsid w:val="00357B3F"/>
    <w:rsid w:val="003604A9"/>
    <w:rsid w:val="0036054F"/>
    <w:rsid w:val="0036071D"/>
    <w:rsid w:val="003608D4"/>
    <w:rsid w:val="00360A74"/>
    <w:rsid w:val="00360BB1"/>
    <w:rsid w:val="00361082"/>
    <w:rsid w:val="0036117F"/>
    <w:rsid w:val="003618B3"/>
    <w:rsid w:val="00361A02"/>
    <w:rsid w:val="00361CD6"/>
    <w:rsid w:val="003620FE"/>
    <w:rsid w:val="003622E7"/>
    <w:rsid w:val="0036257B"/>
    <w:rsid w:val="003627FA"/>
    <w:rsid w:val="00362FF0"/>
    <w:rsid w:val="003630F6"/>
    <w:rsid w:val="003639B4"/>
    <w:rsid w:val="003639D0"/>
    <w:rsid w:val="003640E3"/>
    <w:rsid w:val="003645A0"/>
    <w:rsid w:val="0036476F"/>
    <w:rsid w:val="00364A1E"/>
    <w:rsid w:val="00364CCD"/>
    <w:rsid w:val="00364DF4"/>
    <w:rsid w:val="003653BC"/>
    <w:rsid w:val="003653EF"/>
    <w:rsid w:val="0036552E"/>
    <w:rsid w:val="003656F3"/>
    <w:rsid w:val="00365780"/>
    <w:rsid w:val="00365851"/>
    <w:rsid w:val="00365929"/>
    <w:rsid w:val="003659C7"/>
    <w:rsid w:val="00365E48"/>
    <w:rsid w:val="00365F91"/>
    <w:rsid w:val="003661A8"/>
    <w:rsid w:val="00366950"/>
    <w:rsid w:val="00366AD5"/>
    <w:rsid w:val="00366B72"/>
    <w:rsid w:val="0036700B"/>
    <w:rsid w:val="00367876"/>
    <w:rsid w:val="00367893"/>
    <w:rsid w:val="00370DFC"/>
    <w:rsid w:val="00370EFA"/>
    <w:rsid w:val="0037101F"/>
    <w:rsid w:val="00371252"/>
    <w:rsid w:val="00371400"/>
    <w:rsid w:val="00371526"/>
    <w:rsid w:val="00371F2C"/>
    <w:rsid w:val="00371FFE"/>
    <w:rsid w:val="00372078"/>
    <w:rsid w:val="00372369"/>
    <w:rsid w:val="0037237D"/>
    <w:rsid w:val="003726DF"/>
    <w:rsid w:val="003730DF"/>
    <w:rsid w:val="00373783"/>
    <w:rsid w:val="00373C3B"/>
    <w:rsid w:val="00373F0F"/>
    <w:rsid w:val="00374A12"/>
    <w:rsid w:val="00374B8B"/>
    <w:rsid w:val="003753AB"/>
    <w:rsid w:val="003755F7"/>
    <w:rsid w:val="003755FC"/>
    <w:rsid w:val="003756D1"/>
    <w:rsid w:val="00375B7D"/>
    <w:rsid w:val="00375CDF"/>
    <w:rsid w:val="00375F52"/>
    <w:rsid w:val="00376413"/>
    <w:rsid w:val="00376570"/>
    <w:rsid w:val="0037667B"/>
    <w:rsid w:val="003768E3"/>
    <w:rsid w:val="00376911"/>
    <w:rsid w:val="003769A8"/>
    <w:rsid w:val="00376E09"/>
    <w:rsid w:val="00376E90"/>
    <w:rsid w:val="00376F4C"/>
    <w:rsid w:val="00377234"/>
    <w:rsid w:val="00377549"/>
    <w:rsid w:val="00380733"/>
    <w:rsid w:val="003807CC"/>
    <w:rsid w:val="00380BC0"/>
    <w:rsid w:val="00380C50"/>
    <w:rsid w:val="00380D71"/>
    <w:rsid w:val="00380F4A"/>
    <w:rsid w:val="00381389"/>
    <w:rsid w:val="0038151C"/>
    <w:rsid w:val="00381A1D"/>
    <w:rsid w:val="00381BB7"/>
    <w:rsid w:val="00381C9D"/>
    <w:rsid w:val="003825D9"/>
    <w:rsid w:val="00382CA0"/>
    <w:rsid w:val="00382E82"/>
    <w:rsid w:val="0038320F"/>
    <w:rsid w:val="00383322"/>
    <w:rsid w:val="00383341"/>
    <w:rsid w:val="0038378C"/>
    <w:rsid w:val="00383AEA"/>
    <w:rsid w:val="00383FEE"/>
    <w:rsid w:val="00384318"/>
    <w:rsid w:val="00384355"/>
    <w:rsid w:val="003846D5"/>
    <w:rsid w:val="00384D2B"/>
    <w:rsid w:val="00384D84"/>
    <w:rsid w:val="00384E8E"/>
    <w:rsid w:val="0038509F"/>
    <w:rsid w:val="00385109"/>
    <w:rsid w:val="00385128"/>
    <w:rsid w:val="003853CF"/>
    <w:rsid w:val="0038586F"/>
    <w:rsid w:val="00385A04"/>
    <w:rsid w:val="00385DB5"/>
    <w:rsid w:val="00386028"/>
    <w:rsid w:val="00386140"/>
    <w:rsid w:val="00386180"/>
    <w:rsid w:val="0038636B"/>
    <w:rsid w:val="003863AB"/>
    <w:rsid w:val="0038698F"/>
    <w:rsid w:val="00386B0C"/>
    <w:rsid w:val="00386FC6"/>
    <w:rsid w:val="003871A9"/>
    <w:rsid w:val="00387217"/>
    <w:rsid w:val="0038727A"/>
    <w:rsid w:val="0038730C"/>
    <w:rsid w:val="00390077"/>
    <w:rsid w:val="003903DE"/>
    <w:rsid w:val="003905B4"/>
    <w:rsid w:val="00390771"/>
    <w:rsid w:val="00390AC2"/>
    <w:rsid w:val="00390CE7"/>
    <w:rsid w:val="003911EC"/>
    <w:rsid w:val="0039121B"/>
    <w:rsid w:val="00391226"/>
    <w:rsid w:val="003914B1"/>
    <w:rsid w:val="00391641"/>
    <w:rsid w:val="00391C8E"/>
    <w:rsid w:val="00391F86"/>
    <w:rsid w:val="00392405"/>
    <w:rsid w:val="003924EB"/>
    <w:rsid w:val="00392C75"/>
    <w:rsid w:val="00393D6E"/>
    <w:rsid w:val="003945FE"/>
    <w:rsid w:val="00394957"/>
    <w:rsid w:val="00394B8B"/>
    <w:rsid w:val="00394BD6"/>
    <w:rsid w:val="00394F1A"/>
    <w:rsid w:val="0039552F"/>
    <w:rsid w:val="003958B2"/>
    <w:rsid w:val="00395974"/>
    <w:rsid w:val="00395B94"/>
    <w:rsid w:val="0039602D"/>
    <w:rsid w:val="00396086"/>
    <w:rsid w:val="003960EE"/>
    <w:rsid w:val="00396190"/>
    <w:rsid w:val="003964D4"/>
    <w:rsid w:val="0039671E"/>
    <w:rsid w:val="003968F2"/>
    <w:rsid w:val="00396CD3"/>
    <w:rsid w:val="00396E5D"/>
    <w:rsid w:val="003A04B7"/>
    <w:rsid w:val="003A0893"/>
    <w:rsid w:val="003A0DCD"/>
    <w:rsid w:val="003A0DDE"/>
    <w:rsid w:val="003A0E50"/>
    <w:rsid w:val="003A11BE"/>
    <w:rsid w:val="003A12E6"/>
    <w:rsid w:val="003A131B"/>
    <w:rsid w:val="003A14ED"/>
    <w:rsid w:val="003A15A0"/>
    <w:rsid w:val="003A19B3"/>
    <w:rsid w:val="003A1E28"/>
    <w:rsid w:val="003A231D"/>
    <w:rsid w:val="003A2702"/>
    <w:rsid w:val="003A29C8"/>
    <w:rsid w:val="003A3080"/>
    <w:rsid w:val="003A3B4F"/>
    <w:rsid w:val="003A3FD0"/>
    <w:rsid w:val="003A41A5"/>
    <w:rsid w:val="003A42FF"/>
    <w:rsid w:val="003A4998"/>
    <w:rsid w:val="003A4FAD"/>
    <w:rsid w:val="003A4FD9"/>
    <w:rsid w:val="003A510C"/>
    <w:rsid w:val="003A526C"/>
    <w:rsid w:val="003A558A"/>
    <w:rsid w:val="003A5872"/>
    <w:rsid w:val="003A5886"/>
    <w:rsid w:val="003A5A7E"/>
    <w:rsid w:val="003A5F57"/>
    <w:rsid w:val="003A617E"/>
    <w:rsid w:val="003A61A5"/>
    <w:rsid w:val="003A632C"/>
    <w:rsid w:val="003A68E5"/>
    <w:rsid w:val="003A6D7E"/>
    <w:rsid w:val="003A71E8"/>
    <w:rsid w:val="003A7450"/>
    <w:rsid w:val="003A7470"/>
    <w:rsid w:val="003A7596"/>
    <w:rsid w:val="003A75D9"/>
    <w:rsid w:val="003A7CCC"/>
    <w:rsid w:val="003A7FCB"/>
    <w:rsid w:val="003B02D0"/>
    <w:rsid w:val="003B12F7"/>
    <w:rsid w:val="003B14EB"/>
    <w:rsid w:val="003B152C"/>
    <w:rsid w:val="003B1A73"/>
    <w:rsid w:val="003B1AB4"/>
    <w:rsid w:val="003B27AE"/>
    <w:rsid w:val="003B2AF6"/>
    <w:rsid w:val="003B2CB9"/>
    <w:rsid w:val="003B2D85"/>
    <w:rsid w:val="003B2E06"/>
    <w:rsid w:val="003B2F78"/>
    <w:rsid w:val="003B306C"/>
    <w:rsid w:val="003B35EC"/>
    <w:rsid w:val="003B35F9"/>
    <w:rsid w:val="003B3B99"/>
    <w:rsid w:val="003B4022"/>
    <w:rsid w:val="003B4023"/>
    <w:rsid w:val="003B4468"/>
    <w:rsid w:val="003B471E"/>
    <w:rsid w:val="003B4721"/>
    <w:rsid w:val="003B4760"/>
    <w:rsid w:val="003B4803"/>
    <w:rsid w:val="003B4AE9"/>
    <w:rsid w:val="003B4B33"/>
    <w:rsid w:val="003B4FB9"/>
    <w:rsid w:val="003B514B"/>
    <w:rsid w:val="003B5469"/>
    <w:rsid w:val="003B551E"/>
    <w:rsid w:val="003B5DD0"/>
    <w:rsid w:val="003B616A"/>
    <w:rsid w:val="003B644E"/>
    <w:rsid w:val="003B68C8"/>
    <w:rsid w:val="003B6B42"/>
    <w:rsid w:val="003B6E01"/>
    <w:rsid w:val="003B6E28"/>
    <w:rsid w:val="003B6E5E"/>
    <w:rsid w:val="003B7804"/>
    <w:rsid w:val="003B78F8"/>
    <w:rsid w:val="003B7E35"/>
    <w:rsid w:val="003B7E73"/>
    <w:rsid w:val="003C030A"/>
    <w:rsid w:val="003C07EE"/>
    <w:rsid w:val="003C0E2F"/>
    <w:rsid w:val="003C115D"/>
    <w:rsid w:val="003C1524"/>
    <w:rsid w:val="003C15D3"/>
    <w:rsid w:val="003C1600"/>
    <w:rsid w:val="003C18AB"/>
    <w:rsid w:val="003C199D"/>
    <w:rsid w:val="003C2165"/>
    <w:rsid w:val="003C2232"/>
    <w:rsid w:val="003C2469"/>
    <w:rsid w:val="003C25E0"/>
    <w:rsid w:val="003C265D"/>
    <w:rsid w:val="003C26D5"/>
    <w:rsid w:val="003C2824"/>
    <w:rsid w:val="003C2CAA"/>
    <w:rsid w:val="003C33CA"/>
    <w:rsid w:val="003C3727"/>
    <w:rsid w:val="003C3C30"/>
    <w:rsid w:val="003C3CE7"/>
    <w:rsid w:val="003C40C0"/>
    <w:rsid w:val="003C40D2"/>
    <w:rsid w:val="003C4280"/>
    <w:rsid w:val="003C4286"/>
    <w:rsid w:val="003C46B1"/>
    <w:rsid w:val="003C4C45"/>
    <w:rsid w:val="003C5651"/>
    <w:rsid w:val="003C5861"/>
    <w:rsid w:val="003C5CBD"/>
    <w:rsid w:val="003C63C8"/>
    <w:rsid w:val="003C666C"/>
    <w:rsid w:val="003C66E6"/>
    <w:rsid w:val="003C67ED"/>
    <w:rsid w:val="003C72DE"/>
    <w:rsid w:val="003C73D6"/>
    <w:rsid w:val="003C741B"/>
    <w:rsid w:val="003C7576"/>
    <w:rsid w:val="003C759D"/>
    <w:rsid w:val="003C76A8"/>
    <w:rsid w:val="003C7AB8"/>
    <w:rsid w:val="003C7B2C"/>
    <w:rsid w:val="003C7CE4"/>
    <w:rsid w:val="003C7FBD"/>
    <w:rsid w:val="003D0187"/>
    <w:rsid w:val="003D089B"/>
    <w:rsid w:val="003D08F7"/>
    <w:rsid w:val="003D0FCB"/>
    <w:rsid w:val="003D157A"/>
    <w:rsid w:val="003D16AF"/>
    <w:rsid w:val="003D16F0"/>
    <w:rsid w:val="003D1ACC"/>
    <w:rsid w:val="003D1B0B"/>
    <w:rsid w:val="003D2104"/>
    <w:rsid w:val="003D24B7"/>
    <w:rsid w:val="003D27A7"/>
    <w:rsid w:val="003D2828"/>
    <w:rsid w:val="003D28C1"/>
    <w:rsid w:val="003D2B3F"/>
    <w:rsid w:val="003D3217"/>
    <w:rsid w:val="003D3434"/>
    <w:rsid w:val="003D378E"/>
    <w:rsid w:val="003D3E6E"/>
    <w:rsid w:val="003D42B1"/>
    <w:rsid w:val="003D448D"/>
    <w:rsid w:val="003D44DA"/>
    <w:rsid w:val="003D4D60"/>
    <w:rsid w:val="003D502D"/>
    <w:rsid w:val="003D5651"/>
    <w:rsid w:val="003D64E2"/>
    <w:rsid w:val="003D6578"/>
    <w:rsid w:val="003D6781"/>
    <w:rsid w:val="003D6833"/>
    <w:rsid w:val="003D69F3"/>
    <w:rsid w:val="003D70EF"/>
    <w:rsid w:val="003D70F8"/>
    <w:rsid w:val="003D75A1"/>
    <w:rsid w:val="003D7B09"/>
    <w:rsid w:val="003E01AB"/>
    <w:rsid w:val="003E0390"/>
    <w:rsid w:val="003E087A"/>
    <w:rsid w:val="003E1093"/>
    <w:rsid w:val="003E1AC2"/>
    <w:rsid w:val="003E22AE"/>
    <w:rsid w:val="003E23F6"/>
    <w:rsid w:val="003E253C"/>
    <w:rsid w:val="003E2784"/>
    <w:rsid w:val="003E2A86"/>
    <w:rsid w:val="003E2E0D"/>
    <w:rsid w:val="003E3131"/>
    <w:rsid w:val="003E3176"/>
    <w:rsid w:val="003E33BE"/>
    <w:rsid w:val="003E37BE"/>
    <w:rsid w:val="003E3A52"/>
    <w:rsid w:val="003E3A95"/>
    <w:rsid w:val="003E3C4D"/>
    <w:rsid w:val="003E3CD8"/>
    <w:rsid w:val="003E3E42"/>
    <w:rsid w:val="003E4013"/>
    <w:rsid w:val="003E405A"/>
    <w:rsid w:val="003E407F"/>
    <w:rsid w:val="003E452C"/>
    <w:rsid w:val="003E4BC7"/>
    <w:rsid w:val="003E52FB"/>
    <w:rsid w:val="003E5948"/>
    <w:rsid w:val="003E5B75"/>
    <w:rsid w:val="003E5C34"/>
    <w:rsid w:val="003E658F"/>
    <w:rsid w:val="003E6617"/>
    <w:rsid w:val="003E677C"/>
    <w:rsid w:val="003E6935"/>
    <w:rsid w:val="003E6D7C"/>
    <w:rsid w:val="003E6F2C"/>
    <w:rsid w:val="003E7370"/>
    <w:rsid w:val="003E73E7"/>
    <w:rsid w:val="003E7DFA"/>
    <w:rsid w:val="003F0320"/>
    <w:rsid w:val="003F0553"/>
    <w:rsid w:val="003F058B"/>
    <w:rsid w:val="003F07B4"/>
    <w:rsid w:val="003F07B8"/>
    <w:rsid w:val="003F0C98"/>
    <w:rsid w:val="003F0CD0"/>
    <w:rsid w:val="003F0E4F"/>
    <w:rsid w:val="003F11D4"/>
    <w:rsid w:val="003F1447"/>
    <w:rsid w:val="003F2480"/>
    <w:rsid w:val="003F2503"/>
    <w:rsid w:val="003F29F5"/>
    <w:rsid w:val="003F2A1E"/>
    <w:rsid w:val="003F2E83"/>
    <w:rsid w:val="003F348F"/>
    <w:rsid w:val="003F351E"/>
    <w:rsid w:val="003F3ACE"/>
    <w:rsid w:val="003F4029"/>
    <w:rsid w:val="003F42D1"/>
    <w:rsid w:val="003F445D"/>
    <w:rsid w:val="003F45CD"/>
    <w:rsid w:val="003F4A19"/>
    <w:rsid w:val="003F4D09"/>
    <w:rsid w:val="003F5214"/>
    <w:rsid w:val="003F5557"/>
    <w:rsid w:val="003F558D"/>
    <w:rsid w:val="003F570D"/>
    <w:rsid w:val="003F5885"/>
    <w:rsid w:val="003F5E67"/>
    <w:rsid w:val="003F5EB2"/>
    <w:rsid w:val="003F6073"/>
    <w:rsid w:val="003F647D"/>
    <w:rsid w:val="003F64D2"/>
    <w:rsid w:val="003F67D6"/>
    <w:rsid w:val="003F6A79"/>
    <w:rsid w:val="003F6FCC"/>
    <w:rsid w:val="003F728D"/>
    <w:rsid w:val="003F72F6"/>
    <w:rsid w:val="003F7387"/>
    <w:rsid w:val="003F739F"/>
    <w:rsid w:val="003F7897"/>
    <w:rsid w:val="003F7B4A"/>
    <w:rsid w:val="0040034A"/>
    <w:rsid w:val="00400655"/>
    <w:rsid w:val="004011E4"/>
    <w:rsid w:val="0040126D"/>
    <w:rsid w:val="004013DB"/>
    <w:rsid w:val="004013DF"/>
    <w:rsid w:val="004013FD"/>
    <w:rsid w:val="0040162E"/>
    <w:rsid w:val="00401ED3"/>
    <w:rsid w:val="00401FDD"/>
    <w:rsid w:val="0040258D"/>
    <w:rsid w:val="00402F58"/>
    <w:rsid w:val="004031D9"/>
    <w:rsid w:val="00403251"/>
    <w:rsid w:val="0040340B"/>
    <w:rsid w:val="0040396F"/>
    <w:rsid w:val="00403E93"/>
    <w:rsid w:val="004041CB"/>
    <w:rsid w:val="00404652"/>
    <w:rsid w:val="00404685"/>
    <w:rsid w:val="00404821"/>
    <w:rsid w:val="00404AA7"/>
    <w:rsid w:val="00404FA9"/>
    <w:rsid w:val="0040501E"/>
    <w:rsid w:val="00405128"/>
    <w:rsid w:val="00405422"/>
    <w:rsid w:val="00405484"/>
    <w:rsid w:val="004055ED"/>
    <w:rsid w:val="00405771"/>
    <w:rsid w:val="00405BF1"/>
    <w:rsid w:val="00406AD3"/>
    <w:rsid w:val="00406C7D"/>
    <w:rsid w:val="00406D1A"/>
    <w:rsid w:val="00406DE8"/>
    <w:rsid w:val="00407008"/>
    <w:rsid w:val="004076D9"/>
    <w:rsid w:val="00407979"/>
    <w:rsid w:val="00407C40"/>
    <w:rsid w:val="00407DAB"/>
    <w:rsid w:val="00410414"/>
    <w:rsid w:val="0041085B"/>
    <w:rsid w:val="00410B2C"/>
    <w:rsid w:val="00410E97"/>
    <w:rsid w:val="0041133B"/>
    <w:rsid w:val="00411A72"/>
    <w:rsid w:val="00411D25"/>
    <w:rsid w:val="00411E4F"/>
    <w:rsid w:val="004122D5"/>
    <w:rsid w:val="004123E9"/>
    <w:rsid w:val="00412AF1"/>
    <w:rsid w:val="0041305B"/>
    <w:rsid w:val="00413703"/>
    <w:rsid w:val="00413732"/>
    <w:rsid w:val="00413B60"/>
    <w:rsid w:val="00413EC4"/>
    <w:rsid w:val="00413FFD"/>
    <w:rsid w:val="004142EF"/>
    <w:rsid w:val="004144D0"/>
    <w:rsid w:val="004145D0"/>
    <w:rsid w:val="00414C4B"/>
    <w:rsid w:val="00414E1C"/>
    <w:rsid w:val="00414F2A"/>
    <w:rsid w:val="00415038"/>
    <w:rsid w:val="004155AC"/>
    <w:rsid w:val="004155C8"/>
    <w:rsid w:val="0041614C"/>
    <w:rsid w:val="004163CA"/>
    <w:rsid w:val="004164E0"/>
    <w:rsid w:val="00416B01"/>
    <w:rsid w:val="00417062"/>
    <w:rsid w:val="004172CC"/>
    <w:rsid w:val="004179EE"/>
    <w:rsid w:val="004200ED"/>
    <w:rsid w:val="0042011D"/>
    <w:rsid w:val="0042039A"/>
    <w:rsid w:val="00420A0C"/>
    <w:rsid w:val="00420A8D"/>
    <w:rsid w:val="00420B7D"/>
    <w:rsid w:val="0042102E"/>
    <w:rsid w:val="004210EA"/>
    <w:rsid w:val="00421418"/>
    <w:rsid w:val="004214B0"/>
    <w:rsid w:val="00421B03"/>
    <w:rsid w:val="00421B7F"/>
    <w:rsid w:val="00421D52"/>
    <w:rsid w:val="00421F45"/>
    <w:rsid w:val="00421FA9"/>
    <w:rsid w:val="0042239F"/>
    <w:rsid w:val="00422647"/>
    <w:rsid w:val="004227AB"/>
    <w:rsid w:val="00423337"/>
    <w:rsid w:val="00423364"/>
    <w:rsid w:val="0042374D"/>
    <w:rsid w:val="004237A5"/>
    <w:rsid w:val="00423A56"/>
    <w:rsid w:val="00423AEA"/>
    <w:rsid w:val="00423F2D"/>
    <w:rsid w:val="00424357"/>
    <w:rsid w:val="00424379"/>
    <w:rsid w:val="00424A51"/>
    <w:rsid w:val="00424AF3"/>
    <w:rsid w:val="00425361"/>
    <w:rsid w:val="004262B4"/>
    <w:rsid w:val="00426952"/>
    <w:rsid w:val="004269D6"/>
    <w:rsid w:val="00426A80"/>
    <w:rsid w:val="00426ACD"/>
    <w:rsid w:val="00426CD7"/>
    <w:rsid w:val="0042727C"/>
    <w:rsid w:val="00427679"/>
    <w:rsid w:val="00427991"/>
    <w:rsid w:val="00427BDA"/>
    <w:rsid w:val="00427E18"/>
    <w:rsid w:val="00430040"/>
    <w:rsid w:val="00430271"/>
    <w:rsid w:val="004305C5"/>
    <w:rsid w:val="00430742"/>
    <w:rsid w:val="00430772"/>
    <w:rsid w:val="0043078C"/>
    <w:rsid w:val="00430A6C"/>
    <w:rsid w:val="00430AA7"/>
    <w:rsid w:val="00430B42"/>
    <w:rsid w:val="00430B73"/>
    <w:rsid w:val="00430BF8"/>
    <w:rsid w:val="00430D62"/>
    <w:rsid w:val="004314B5"/>
    <w:rsid w:val="00431E10"/>
    <w:rsid w:val="00431EBE"/>
    <w:rsid w:val="004322D7"/>
    <w:rsid w:val="004324E2"/>
    <w:rsid w:val="00432E6C"/>
    <w:rsid w:val="004333F4"/>
    <w:rsid w:val="004337E2"/>
    <w:rsid w:val="00433CA9"/>
    <w:rsid w:val="004343C5"/>
    <w:rsid w:val="004344ED"/>
    <w:rsid w:val="00434615"/>
    <w:rsid w:val="00434883"/>
    <w:rsid w:val="004349E8"/>
    <w:rsid w:val="00434E15"/>
    <w:rsid w:val="00434E1F"/>
    <w:rsid w:val="00435161"/>
    <w:rsid w:val="0043524E"/>
    <w:rsid w:val="0043545F"/>
    <w:rsid w:val="0043548A"/>
    <w:rsid w:val="00435985"/>
    <w:rsid w:val="00435D7F"/>
    <w:rsid w:val="00435F87"/>
    <w:rsid w:val="00436905"/>
    <w:rsid w:val="0043766C"/>
    <w:rsid w:val="004379EE"/>
    <w:rsid w:val="00437A64"/>
    <w:rsid w:val="00437CEF"/>
    <w:rsid w:val="00437DD0"/>
    <w:rsid w:val="0044031B"/>
    <w:rsid w:val="004404C2"/>
    <w:rsid w:val="00440575"/>
    <w:rsid w:val="004407A2"/>
    <w:rsid w:val="00440821"/>
    <w:rsid w:val="00440CA8"/>
    <w:rsid w:val="00440CF3"/>
    <w:rsid w:val="00441508"/>
    <w:rsid w:val="00441941"/>
    <w:rsid w:val="00441F9D"/>
    <w:rsid w:val="0044220D"/>
    <w:rsid w:val="00442301"/>
    <w:rsid w:val="00442626"/>
    <w:rsid w:val="00442855"/>
    <w:rsid w:val="00442945"/>
    <w:rsid w:val="00442983"/>
    <w:rsid w:val="00442C02"/>
    <w:rsid w:val="00442C85"/>
    <w:rsid w:val="004430FD"/>
    <w:rsid w:val="0044341C"/>
    <w:rsid w:val="004435C2"/>
    <w:rsid w:val="00443B99"/>
    <w:rsid w:val="00443E10"/>
    <w:rsid w:val="0044417B"/>
    <w:rsid w:val="00444440"/>
    <w:rsid w:val="0044464E"/>
    <w:rsid w:val="00444804"/>
    <w:rsid w:val="00444819"/>
    <w:rsid w:val="004449C5"/>
    <w:rsid w:val="004451A0"/>
    <w:rsid w:val="00445435"/>
    <w:rsid w:val="00445553"/>
    <w:rsid w:val="004455EF"/>
    <w:rsid w:val="004457AB"/>
    <w:rsid w:val="00445B7B"/>
    <w:rsid w:val="00446035"/>
    <w:rsid w:val="0044605F"/>
    <w:rsid w:val="00446124"/>
    <w:rsid w:val="004461A6"/>
    <w:rsid w:val="00446288"/>
    <w:rsid w:val="00446AB4"/>
    <w:rsid w:val="00446BB4"/>
    <w:rsid w:val="00446E4B"/>
    <w:rsid w:val="00446FE1"/>
    <w:rsid w:val="004470C5"/>
    <w:rsid w:val="0044718D"/>
    <w:rsid w:val="0044729F"/>
    <w:rsid w:val="00447B36"/>
    <w:rsid w:val="00447F91"/>
    <w:rsid w:val="004500E4"/>
    <w:rsid w:val="0045091F"/>
    <w:rsid w:val="0045092A"/>
    <w:rsid w:val="0045093A"/>
    <w:rsid w:val="00450B79"/>
    <w:rsid w:val="00450F79"/>
    <w:rsid w:val="0045102C"/>
    <w:rsid w:val="00451088"/>
    <w:rsid w:val="004511D9"/>
    <w:rsid w:val="00451D48"/>
    <w:rsid w:val="00452486"/>
    <w:rsid w:val="00452644"/>
    <w:rsid w:val="0045292B"/>
    <w:rsid w:val="00452BD8"/>
    <w:rsid w:val="0045335C"/>
    <w:rsid w:val="00453471"/>
    <w:rsid w:val="00453485"/>
    <w:rsid w:val="00453AC8"/>
    <w:rsid w:val="00453DF7"/>
    <w:rsid w:val="0045413D"/>
    <w:rsid w:val="0045466F"/>
    <w:rsid w:val="00454853"/>
    <w:rsid w:val="00454BA4"/>
    <w:rsid w:val="00454D4D"/>
    <w:rsid w:val="00454F3B"/>
    <w:rsid w:val="0045519A"/>
    <w:rsid w:val="00455567"/>
    <w:rsid w:val="00455CFD"/>
    <w:rsid w:val="0045600B"/>
    <w:rsid w:val="004560D1"/>
    <w:rsid w:val="004564CB"/>
    <w:rsid w:val="0045696E"/>
    <w:rsid w:val="00456B0F"/>
    <w:rsid w:val="00456C84"/>
    <w:rsid w:val="00456E67"/>
    <w:rsid w:val="00456EC8"/>
    <w:rsid w:val="004571E8"/>
    <w:rsid w:val="004577B0"/>
    <w:rsid w:val="00457CF5"/>
    <w:rsid w:val="00457EA8"/>
    <w:rsid w:val="00457F1C"/>
    <w:rsid w:val="004605BF"/>
    <w:rsid w:val="004607CC"/>
    <w:rsid w:val="00460A76"/>
    <w:rsid w:val="0046182F"/>
    <w:rsid w:val="00461B5E"/>
    <w:rsid w:val="00461E63"/>
    <w:rsid w:val="00461F49"/>
    <w:rsid w:val="0046207B"/>
    <w:rsid w:val="0046210D"/>
    <w:rsid w:val="00462BB1"/>
    <w:rsid w:val="00462C7F"/>
    <w:rsid w:val="00462E38"/>
    <w:rsid w:val="00463512"/>
    <w:rsid w:val="004638B4"/>
    <w:rsid w:val="0046409A"/>
    <w:rsid w:val="004648A4"/>
    <w:rsid w:val="0046497E"/>
    <w:rsid w:val="00464CC2"/>
    <w:rsid w:val="0046520C"/>
    <w:rsid w:val="0046541D"/>
    <w:rsid w:val="004658DB"/>
    <w:rsid w:val="0046595B"/>
    <w:rsid w:val="00465A70"/>
    <w:rsid w:val="00465BA9"/>
    <w:rsid w:val="00465E5A"/>
    <w:rsid w:val="00466427"/>
    <w:rsid w:val="00466594"/>
    <w:rsid w:val="00466CCF"/>
    <w:rsid w:val="00467477"/>
    <w:rsid w:val="00470B92"/>
    <w:rsid w:val="00470E80"/>
    <w:rsid w:val="0047130A"/>
    <w:rsid w:val="00471F9F"/>
    <w:rsid w:val="004723C1"/>
    <w:rsid w:val="00472DA2"/>
    <w:rsid w:val="00472DE1"/>
    <w:rsid w:val="00472E14"/>
    <w:rsid w:val="00473940"/>
    <w:rsid w:val="00473EC2"/>
    <w:rsid w:val="00473FB4"/>
    <w:rsid w:val="004745FC"/>
    <w:rsid w:val="004746AD"/>
    <w:rsid w:val="00474868"/>
    <w:rsid w:val="00474888"/>
    <w:rsid w:val="00474E28"/>
    <w:rsid w:val="004750A0"/>
    <w:rsid w:val="00475223"/>
    <w:rsid w:val="004752FC"/>
    <w:rsid w:val="0047548F"/>
    <w:rsid w:val="00475A32"/>
    <w:rsid w:val="00475DC3"/>
    <w:rsid w:val="00476725"/>
    <w:rsid w:val="00477120"/>
    <w:rsid w:val="004772E3"/>
    <w:rsid w:val="00477C16"/>
    <w:rsid w:val="004801CF"/>
    <w:rsid w:val="004804B6"/>
    <w:rsid w:val="0048056A"/>
    <w:rsid w:val="00480619"/>
    <w:rsid w:val="00480687"/>
    <w:rsid w:val="00480C33"/>
    <w:rsid w:val="00481370"/>
    <w:rsid w:val="00481401"/>
    <w:rsid w:val="004816C7"/>
    <w:rsid w:val="0048197C"/>
    <w:rsid w:val="00482C11"/>
    <w:rsid w:val="00482D9A"/>
    <w:rsid w:val="00482F1E"/>
    <w:rsid w:val="004831CF"/>
    <w:rsid w:val="0048380A"/>
    <w:rsid w:val="00483AAB"/>
    <w:rsid w:val="00483B2C"/>
    <w:rsid w:val="00483E45"/>
    <w:rsid w:val="00483EAE"/>
    <w:rsid w:val="004843C3"/>
    <w:rsid w:val="00484700"/>
    <w:rsid w:val="00485683"/>
    <w:rsid w:val="004856F3"/>
    <w:rsid w:val="00485A37"/>
    <w:rsid w:val="00485AD4"/>
    <w:rsid w:val="00486164"/>
    <w:rsid w:val="004866E4"/>
    <w:rsid w:val="00486F12"/>
    <w:rsid w:val="00486F67"/>
    <w:rsid w:val="004874BF"/>
    <w:rsid w:val="0048757C"/>
    <w:rsid w:val="0048778D"/>
    <w:rsid w:val="00487901"/>
    <w:rsid w:val="00487ACA"/>
    <w:rsid w:val="00490357"/>
    <w:rsid w:val="00490EA0"/>
    <w:rsid w:val="00490F35"/>
    <w:rsid w:val="0049116B"/>
    <w:rsid w:val="00491443"/>
    <w:rsid w:val="00491657"/>
    <w:rsid w:val="00491679"/>
    <w:rsid w:val="004916FF"/>
    <w:rsid w:val="00491A8B"/>
    <w:rsid w:val="004922E8"/>
    <w:rsid w:val="00492D68"/>
    <w:rsid w:val="004931A6"/>
    <w:rsid w:val="00493886"/>
    <w:rsid w:val="00493DB1"/>
    <w:rsid w:val="0049432B"/>
    <w:rsid w:val="004947C5"/>
    <w:rsid w:val="00494D6E"/>
    <w:rsid w:val="00494E75"/>
    <w:rsid w:val="0049548E"/>
    <w:rsid w:val="00495B2E"/>
    <w:rsid w:val="00495F0A"/>
    <w:rsid w:val="00495F2B"/>
    <w:rsid w:val="004961FD"/>
    <w:rsid w:val="004962DB"/>
    <w:rsid w:val="004963CB"/>
    <w:rsid w:val="0049640A"/>
    <w:rsid w:val="00496636"/>
    <w:rsid w:val="0049672F"/>
    <w:rsid w:val="004969E5"/>
    <w:rsid w:val="00496B2E"/>
    <w:rsid w:val="00496B92"/>
    <w:rsid w:val="00496BA1"/>
    <w:rsid w:val="00496C7B"/>
    <w:rsid w:val="00496D5F"/>
    <w:rsid w:val="00497242"/>
    <w:rsid w:val="0049726D"/>
    <w:rsid w:val="0049765A"/>
    <w:rsid w:val="00497690"/>
    <w:rsid w:val="004976B2"/>
    <w:rsid w:val="00497987"/>
    <w:rsid w:val="00497A7E"/>
    <w:rsid w:val="004A034C"/>
    <w:rsid w:val="004A04ED"/>
    <w:rsid w:val="004A070F"/>
    <w:rsid w:val="004A0B3C"/>
    <w:rsid w:val="004A0B4B"/>
    <w:rsid w:val="004A0BCE"/>
    <w:rsid w:val="004A0E72"/>
    <w:rsid w:val="004A13A4"/>
    <w:rsid w:val="004A1488"/>
    <w:rsid w:val="004A171A"/>
    <w:rsid w:val="004A17B4"/>
    <w:rsid w:val="004A18FC"/>
    <w:rsid w:val="004A1A44"/>
    <w:rsid w:val="004A20D3"/>
    <w:rsid w:val="004A26F7"/>
    <w:rsid w:val="004A2BB6"/>
    <w:rsid w:val="004A2DCE"/>
    <w:rsid w:val="004A33DC"/>
    <w:rsid w:val="004A35E6"/>
    <w:rsid w:val="004A3618"/>
    <w:rsid w:val="004A3B87"/>
    <w:rsid w:val="004A3E38"/>
    <w:rsid w:val="004A462A"/>
    <w:rsid w:val="004A4B00"/>
    <w:rsid w:val="004A4BB5"/>
    <w:rsid w:val="004A4ED6"/>
    <w:rsid w:val="004A56AE"/>
    <w:rsid w:val="004A5FAE"/>
    <w:rsid w:val="004A636C"/>
    <w:rsid w:val="004A6464"/>
    <w:rsid w:val="004A676C"/>
    <w:rsid w:val="004A6995"/>
    <w:rsid w:val="004A6AAD"/>
    <w:rsid w:val="004A6FAF"/>
    <w:rsid w:val="004A7056"/>
    <w:rsid w:val="004A7366"/>
    <w:rsid w:val="004A762D"/>
    <w:rsid w:val="004B0259"/>
    <w:rsid w:val="004B0636"/>
    <w:rsid w:val="004B06A4"/>
    <w:rsid w:val="004B083B"/>
    <w:rsid w:val="004B1613"/>
    <w:rsid w:val="004B1647"/>
    <w:rsid w:val="004B18E0"/>
    <w:rsid w:val="004B19F7"/>
    <w:rsid w:val="004B1A66"/>
    <w:rsid w:val="004B1B78"/>
    <w:rsid w:val="004B1F2E"/>
    <w:rsid w:val="004B2665"/>
    <w:rsid w:val="004B2B83"/>
    <w:rsid w:val="004B2C5C"/>
    <w:rsid w:val="004B2F8D"/>
    <w:rsid w:val="004B35AA"/>
    <w:rsid w:val="004B3828"/>
    <w:rsid w:val="004B3990"/>
    <w:rsid w:val="004B429B"/>
    <w:rsid w:val="004B43EA"/>
    <w:rsid w:val="004B4619"/>
    <w:rsid w:val="004B4B1D"/>
    <w:rsid w:val="004B4B9A"/>
    <w:rsid w:val="004B5719"/>
    <w:rsid w:val="004B57EB"/>
    <w:rsid w:val="004B5875"/>
    <w:rsid w:val="004B5963"/>
    <w:rsid w:val="004B5A3A"/>
    <w:rsid w:val="004B6125"/>
    <w:rsid w:val="004B61BE"/>
    <w:rsid w:val="004B6D50"/>
    <w:rsid w:val="004B6F25"/>
    <w:rsid w:val="004B73EA"/>
    <w:rsid w:val="004B7754"/>
    <w:rsid w:val="004C07DE"/>
    <w:rsid w:val="004C0B67"/>
    <w:rsid w:val="004C0B78"/>
    <w:rsid w:val="004C0C1E"/>
    <w:rsid w:val="004C0C41"/>
    <w:rsid w:val="004C0F32"/>
    <w:rsid w:val="004C13D1"/>
    <w:rsid w:val="004C14FE"/>
    <w:rsid w:val="004C17B1"/>
    <w:rsid w:val="004C19B4"/>
    <w:rsid w:val="004C1D0A"/>
    <w:rsid w:val="004C20DF"/>
    <w:rsid w:val="004C25BF"/>
    <w:rsid w:val="004C25D7"/>
    <w:rsid w:val="004C2673"/>
    <w:rsid w:val="004C26B7"/>
    <w:rsid w:val="004C2817"/>
    <w:rsid w:val="004C3272"/>
    <w:rsid w:val="004C346F"/>
    <w:rsid w:val="004C3542"/>
    <w:rsid w:val="004C3671"/>
    <w:rsid w:val="004C3E9C"/>
    <w:rsid w:val="004C4105"/>
    <w:rsid w:val="004C4432"/>
    <w:rsid w:val="004C48E7"/>
    <w:rsid w:val="004C4C3D"/>
    <w:rsid w:val="004C4F59"/>
    <w:rsid w:val="004C4F88"/>
    <w:rsid w:val="004C50E6"/>
    <w:rsid w:val="004C5519"/>
    <w:rsid w:val="004C556A"/>
    <w:rsid w:val="004C61A5"/>
    <w:rsid w:val="004C63BA"/>
    <w:rsid w:val="004C643F"/>
    <w:rsid w:val="004C743C"/>
    <w:rsid w:val="004C76AB"/>
    <w:rsid w:val="004C7C79"/>
    <w:rsid w:val="004C7CCD"/>
    <w:rsid w:val="004D02BC"/>
    <w:rsid w:val="004D05CD"/>
    <w:rsid w:val="004D0A2D"/>
    <w:rsid w:val="004D0B2B"/>
    <w:rsid w:val="004D0BF8"/>
    <w:rsid w:val="004D0D39"/>
    <w:rsid w:val="004D1230"/>
    <w:rsid w:val="004D1812"/>
    <w:rsid w:val="004D1C20"/>
    <w:rsid w:val="004D1EEE"/>
    <w:rsid w:val="004D1FEB"/>
    <w:rsid w:val="004D202A"/>
    <w:rsid w:val="004D2283"/>
    <w:rsid w:val="004D2457"/>
    <w:rsid w:val="004D2832"/>
    <w:rsid w:val="004D2934"/>
    <w:rsid w:val="004D2AD1"/>
    <w:rsid w:val="004D2FD2"/>
    <w:rsid w:val="004D3571"/>
    <w:rsid w:val="004D37E2"/>
    <w:rsid w:val="004D3E8B"/>
    <w:rsid w:val="004D3EF8"/>
    <w:rsid w:val="004D3FC8"/>
    <w:rsid w:val="004D408A"/>
    <w:rsid w:val="004D4BCA"/>
    <w:rsid w:val="004D4CB9"/>
    <w:rsid w:val="004D4CCE"/>
    <w:rsid w:val="004D51BF"/>
    <w:rsid w:val="004D5847"/>
    <w:rsid w:val="004D5960"/>
    <w:rsid w:val="004D5CA3"/>
    <w:rsid w:val="004D5D71"/>
    <w:rsid w:val="004D5E3C"/>
    <w:rsid w:val="004D5EA6"/>
    <w:rsid w:val="004D5FDE"/>
    <w:rsid w:val="004D6236"/>
    <w:rsid w:val="004D6C30"/>
    <w:rsid w:val="004D6C40"/>
    <w:rsid w:val="004D7161"/>
    <w:rsid w:val="004D7210"/>
    <w:rsid w:val="004D7305"/>
    <w:rsid w:val="004D7390"/>
    <w:rsid w:val="004D7537"/>
    <w:rsid w:val="004D768F"/>
    <w:rsid w:val="004E0ABE"/>
    <w:rsid w:val="004E0C67"/>
    <w:rsid w:val="004E0DB3"/>
    <w:rsid w:val="004E10D5"/>
    <w:rsid w:val="004E143E"/>
    <w:rsid w:val="004E19E0"/>
    <w:rsid w:val="004E1A1A"/>
    <w:rsid w:val="004E1E20"/>
    <w:rsid w:val="004E1F44"/>
    <w:rsid w:val="004E23A1"/>
    <w:rsid w:val="004E23FA"/>
    <w:rsid w:val="004E2A8C"/>
    <w:rsid w:val="004E2E7C"/>
    <w:rsid w:val="004E3103"/>
    <w:rsid w:val="004E317F"/>
    <w:rsid w:val="004E32CF"/>
    <w:rsid w:val="004E3535"/>
    <w:rsid w:val="004E380C"/>
    <w:rsid w:val="004E3A2A"/>
    <w:rsid w:val="004E3B81"/>
    <w:rsid w:val="004E3CD6"/>
    <w:rsid w:val="004E3DD8"/>
    <w:rsid w:val="004E3F33"/>
    <w:rsid w:val="004E4275"/>
    <w:rsid w:val="004E4346"/>
    <w:rsid w:val="004E436E"/>
    <w:rsid w:val="004E461D"/>
    <w:rsid w:val="004E47BD"/>
    <w:rsid w:val="004E4851"/>
    <w:rsid w:val="004E495F"/>
    <w:rsid w:val="004E4ABD"/>
    <w:rsid w:val="004E4C49"/>
    <w:rsid w:val="004E4CC7"/>
    <w:rsid w:val="004E4E18"/>
    <w:rsid w:val="004E522F"/>
    <w:rsid w:val="004E535D"/>
    <w:rsid w:val="004E5529"/>
    <w:rsid w:val="004E556C"/>
    <w:rsid w:val="004E583C"/>
    <w:rsid w:val="004E59A5"/>
    <w:rsid w:val="004E64D7"/>
    <w:rsid w:val="004E659A"/>
    <w:rsid w:val="004E68A0"/>
    <w:rsid w:val="004E6F41"/>
    <w:rsid w:val="004E74FC"/>
    <w:rsid w:val="004E7503"/>
    <w:rsid w:val="004E769E"/>
    <w:rsid w:val="004E7807"/>
    <w:rsid w:val="004E796A"/>
    <w:rsid w:val="004E7A13"/>
    <w:rsid w:val="004E7D0E"/>
    <w:rsid w:val="004F0276"/>
    <w:rsid w:val="004F074C"/>
    <w:rsid w:val="004F0795"/>
    <w:rsid w:val="004F0E05"/>
    <w:rsid w:val="004F0FF5"/>
    <w:rsid w:val="004F1096"/>
    <w:rsid w:val="004F129C"/>
    <w:rsid w:val="004F1334"/>
    <w:rsid w:val="004F1361"/>
    <w:rsid w:val="004F1733"/>
    <w:rsid w:val="004F1B25"/>
    <w:rsid w:val="004F1B45"/>
    <w:rsid w:val="004F260B"/>
    <w:rsid w:val="004F284D"/>
    <w:rsid w:val="004F286D"/>
    <w:rsid w:val="004F29AE"/>
    <w:rsid w:val="004F2CC5"/>
    <w:rsid w:val="004F3438"/>
    <w:rsid w:val="004F3484"/>
    <w:rsid w:val="004F3C95"/>
    <w:rsid w:val="004F3E5F"/>
    <w:rsid w:val="004F3E7E"/>
    <w:rsid w:val="004F41D1"/>
    <w:rsid w:val="004F4499"/>
    <w:rsid w:val="004F4CC6"/>
    <w:rsid w:val="004F5203"/>
    <w:rsid w:val="004F545B"/>
    <w:rsid w:val="004F547A"/>
    <w:rsid w:val="004F552A"/>
    <w:rsid w:val="004F6209"/>
    <w:rsid w:val="004F67E3"/>
    <w:rsid w:val="004F682E"/>
    <w:rsid w:val="004F68EA"/>
    <w:rsid w:val="004F75A5"/>
    <w:rsid w:val="004F789B"/>
    <w:rsid w:val="004F7D24"/>
    <w:rsid w:val="004F7F2A"/>
    <w:rsid w:val="00500090"/>
    <w:rsid w:val="005002F4"/>
    <w:rsid w:val="005006D4"/>
    <w:rsid w:val="00500749"/>
    <w:rsid w:val="005007A3"/>
    <w:rsid w:val="00501792"/>
    <w:rsid w:val="0050194C"/>
    <w:rsid w:val="00501997"/>
    <w:rsid w:val="0050202D"/>
    <w:rsid w:val="00502A4A"/>
    <w:rsid w:val="00502B80"/>
    <w:rsid w:val="00502F9F"/>
    <w:rsid w:val="00503112"/>
    <w:rsid w:val="005032B5"/>
    <w:rsid w:val="00503328"/>
    <w:rsid w:val="00503987"/>
    <w:rsid w:val="00503B6E"/>
    <w:rsid w:val="00503FBB"/>
    <w:rsid w:val="0050487E"/>
    <w:rsid w:val="00504915"/>
    <w:rsid w:val="00504CE7"/>
    <w:rsid w:val="00504DE4"/>
    <w:rsid w:val="00504EEB"/>
    <w:rsid w:val="005053BF"/>
    <w:rsid w:val="00505625"/>
    <w:rsid w:val="005058F5"/>
    <w:rsid w:val="00505AE9"/>
    <w:rsid w:val="005061D7"/>
    <w:rsid w:val="005064D3"/>
    <w:rsid w:val="005065F1"/>
    <w:rsid w:val="00506B65"/>
    <w:rsid w:val="00506F88"/>
    <w:rsid w:val="0050741B"/>
    <w:rsid w:val="00507437"/>
    <w:rsid w:val="00507887"/>
    <w:rsid w:val="00507892"/>
    <w:rsid w:val="00507B07"/>
    <w:rsid w:val="00507DFA"/>
    <w:rsid w:val="00510002"/>
    <w:rsid w:val="00510048"/>
    <w:rsid w:val="0051025D"/>
    <w:rsid w:val="00510B4F"/>
    <w:rsid w:val="00510F31"/>
    <w:rsid w:val="0051136C"/>
    <w:rsid w:val="00511455"/>
    <w:rsid w:val="0051171A"/>
    <w:rsid w:val="00511A96"/>
    <w:rsid w:val="00511AE3"/>
    <w:rsid w:val="00511B92"/>
    <w:rsid w:val="005123CB"/>
    <w:rsid w:val="00512A7D"/>
    <w:rsid w:val="00512B2D"/>
    <w:rsid w:val="00512B87"/>
    <w:rsid w:val="00512F89"/>
    <w:rsid w:val="00513796"/>
    <w:rsid w:val="00513B7E"/>
    <w:rsid w:val="00513C1E"/>
    <w:rsid w:val="005140CE"/>
    <w:rsid w:val="005145AF"/>
    <w:rsid w:val="005148ED"/>
    <w:rsid w:val="00514A6C"/>
    <w:rsid w:val="00514C8B"/>
    <w:rsid w:val="00514F34"/>
    <w:rsid w:val="00514F86"/>
    <w:rsid w:val="005150F2"/>
    <w:rsid w:val="00515635"/>
    <w:rsid w:val="00515A65"/>
    <w:rsid w:val="00515ED9"/>
    <w:rsid w:val="00516A46"/>
    <w:rsid w:val="00516E42"/>
    <w:rsid w:val="00517086"/>
    <w:rsid w:val="00517248"/>
    <w:rsid w:val="00517318"/>
    <w:rsid w:val="005175D0"/>
    <w:rsid w:val="00517878"/>
    <w:rsid w:val="00517F17"/>
    <w:rsid w:val="005212B3"/>
    <w:rsid w:val="005219C8"/>
    <w:rsid w:val="00522263"/>
    <w:rsid w:val="005222C8"/>
    <w:rsid w:val="00522616"/>
    <w:rsid w:val="00522CBC"/>
    <w:rsid w:val="00522EB1"/>
    <w:rsid w:val="00523466"/>
    <w:rsid w:val="005236BD"/>
    <w:rsid w:val="005239C9"/>
    <w:rsid w:val="00523C18"/>
    <w:rsid w:val="00523DB2"/>
    <w:rsid w:val="0052464D"/>
    <w:rsid w:val="00524794"/>
    <w:rsid w:val="00524A42"/>
    <w:rsid w:val="00524CC9"/>
    <w:rsid w:val="00524DE6"/>
    <w:rsid w:val="00524F8A"/>
    <w:rsid w:val="00525234"/>
    <w:rsid w:val="00525294"/>
    <w:rsid w:val="00525301"/>
    <w:rsid w:val="00525311"/>
    <w:rsid w:val="00525420"/>
    <w:rsid w:val="00525CD9"/>
    <w:rsid w:val="00525DCE"/>
    <w:rsid w:val="00525FA6"/>
    <w:rsid w:val="005264D7"/>
    <w:rsid w:val="0052658A"/>
    <w:rsid w:val="0052658E"/>
    <w:rsid w:val="0052658F"/>
    <w:rsid w:val="005269FC"/>
    <w:rsid w:val="00526C1A"/>
    <w:rsid w:val="005273CD"/>
    <w:rsid w:val="00527851"/>
    <w:rsid w:val="005279FE"/>
    <w:rsid w:val="00527A04"/>
    <w:rsid w:val="00527F4C"/>
    <w:rsid w:val="00530545"/>
    <w:rsid w:val="005307F6"/>
    <w:rsid w:val="00530BFB"/>
    <w:rsid w:val="005317FD"/>
    <w:rsid w:val="0053181F"/>
    <w:rsid w:val="00532107"/>
    <w:rsid w:val="005322A0"/>
    <w:rsid w:val="00532364"/>
    <w:rsid w:val="00532381"/>
    <w:rsid w:val="005325B1"/>
    <w:rsid w:val="00532748"/>
    <w:rsid w:val="005329EB"/>
    <w:rsid w:val="0053310E"/>
    <w:rsid w:val="00533147"/>
    <w:rsid w:val="00533637"/>
    <w:rsid w:val="005340A4"/>
    <w:rsid w:val="00534223"/>
    <w:rsid w:val="0053435F"/>
    <w:rsid w:val="0053441D"/>
    <w:rsid w:val="005346BA"/>
    <w:rsid w:val="0053495B"/>
    <w:rsid w:val="00534EF7"/>
    <w:rsid w:val="00535003"/>
    <w:rsid w:val="005366A4"/>
    <w:rsid w:val="005368F2"/>
    <w:rsid w:val="00536C15"/>
    <w:rsid w:val="00536FAA"/>
    <w:rsid w:val="00537610"/>
    <w:rsid w:val="00537821"/>
    <w:rsid w:val="00537861"/>
    <w:rsid w:val="00537885"/>
    <w:rsid w:val="0053790F"/>
    <w:rsid w:val="00537EB2"/>
    <w:rsid w:val="00537F68"/>
    <w:rsid w:val="005408EA"/>
    <w:rsid w:val="00540978"/>
    <w:rsid w:val="00540B91"/>
    <w:rsid w:val="0054125C"/>
    <w:rsid w:val="00541DAC"/>
    <w:rsid w:val="00541E06"/>
    <w:rsid w:val="00541FFD"/>
    <w:rsid w:val="00542192"/>
    <w:rsid w:val="00542757"/>
    <w:rsid w:val="00542972"/>
    <w:rsid w:val="00542F74"/>
    <w:rsid w:val="005430E2"/>
    <w:rsid w:val="0054319F"/>
    <w:rsid w:val="005439A0"/>
    <w:rsid w:val="00543A60"/>
    <w:rsid w:val="00543EA6"/>
    <w:rsid w:val="00543F7B"/>
    <w:rsid w:val="00544322"/>
    <w:rsid w:val="005444D2"/>
    <w:rsid w:val="0054480C"/>
    <w:rsid w:val="00544A49"/>
    <w:rsid w:val="00545621"/>
    <w:rsid w:val="005456D6"/>
    <w:rsid w:val="00545BA6"/>
    <w:rsid w:val="00545DC0"/>
    <w:rsid w:val="00546186"/>
    <w:rsid w:val="0054619C"/>
    <w:rsid w:val="005461B1"/>
    <w:rsid w:val="005469AA"/>
    <w:rsid w:val="00546E2F"/>
    <w:rsid w:val="00546E97"/>
    <w:rsid w:val="0054784C"/>
    <w:rsid w:val="005479EF"/>
    <w:rsid w:val="00547A52"/>
    <w:rsid w:val="00547D9A"/>
    <w:rsid w:val="00547E53"/>
    <w:rsid w:val="0055048E"/>
    <w:rsid w:val="005508DB"/>
    <w:rsid w:val="00550948"/>
    <w:rsid w:val="00551324"/>
    <w:rsid w:val="005515A1"/>
    <w:rsid w:val="005515F7"/>
    <w:rsid w:val="00551662"/>
    <w:rsid w:val="00551817"/>
    <w:rsid w:val="00551901"/>
    <w:rsid w:val="005519C3"/>
    <w:rsid w:val="00551D53"/>
    <w:rsid w:val="00551E33"/>
    <w:rsid w:val="005521D0"/>
    <w:rsid w:val="005521FF"/>
    <w:rsid w:val="0055236B"/>
    <w:rsid w:val="0055272F"/>
    <w:rsid w:val="00552880"/>
    <w:rsid w:val="00552989"/>
    <w:rsid w:val="00552A63"/>
    <w:rsid w:val="00552BDC"/>
    <w:rsid w:val="00553469"/>
    <w:rsid w:val="005534FD"/>
    <w:rsid w:val="00553D2C"/>
    <w:rsid w:val="00553E0A"/>
    <w:rsid w:val="0055436A"/>
    <w:rsid w:val="005545E0"/>
    <w:rsid w:val="00554B20"/>
    <w:rsid w:val="00554C7E"/>
    <w:rsid w:val="00555354"/>
    <w:rsid w:val="005557FC"/>
    <w:rsid w:val="0055685E"/>
    <w:rsid w:val="00556945"/>
    <w:rsid w:val="00556A99"/>
    <w:rsid w:val="00556C53"/>
    <w:rsid w:val="0055725F"/>
    <w:rsid w:val="0055760F"/>
    <w:rsid w:val="005576D1"/>
    <w:rsid w:val="00557733"/>
    <w:rsid w:val="00557CB3"/>
    <w:rsid w:val="00557FE3"/>
    <w:rsid w:val="00560172"/>
    <w:rsid w:val="00560396"/>
    <w:rsid w:val="005604B7"/>
    <w:rsid w:val="00560542"/>
    <w:rsid w:val="00560616"/>
    <w:rsid w:val="0056077C"/>
    <w:rsid w:val="0056081D"/>
    <w:rsid w:val="00560D7B"/>
    <w:rsid w:val="005611C1"/>
    <w:rsid w:val="00561480"/>
    <w:rsid w:val="005614EB"/>
    <w:rsid w:val="005618FD"/>
    <w:rsid w:val="00561FE6"/>
    <w:rsid w:val="00562576"/>
    <w:rsid w:val="005626CB"/>
    <w:rsid w:val="005627AB"/>
    <w:rsid w:val="005627B9"/>
    <w:rsid w:val="00562E33"/>
    <w:rsid w:val="00564D70"/>
    <w:rsid w:val="0056524C"/>
    <w:rsid w:val="005652A5"/>
    <w:rsid w:val="005660A3"/>
    <w:rsid w:val="00566134"/>
    <w:rsid w:val="00566EAE"/>
    <w:rsid w:val="005676E2"/>
    <w:rsid w:val="0056791E"/>
    <w:rsid w:val="005679AA"/>
    <w:rsid w:val="00567BDF"/>
    <w:rsid w:val="00567F74"/>
    <w:rsid w:val="00570681"/>
    <w:rsid w:val="00570699"/>
    <w:rsid w:val="00570B5D"/>
    <w:rsid w:val="00570BD0"/>
    <w:rsid w:val="00570BEE"/>
    <w:rsid w:val="00570CBA"/>
    <w:rsid w:val="00570CF4"/>
    <w:rsid w:val="0057110E"/>
    <w:rsid w:val="00571124"/>
    <w:rsid w:val="0057113B"/>
    <w:rsid w:val="0057167F"/>
    <w:rsid w:val="0057180E"/>
    <w:rsid w:val="0057197E"/>
    <w:rsid w:val="00571A79"/>
    <w:rsid w:val="00571ADF"/>
    <w:rsid w:val="00571CB4"/>
    <w:rsid w:val="00571DCD"/>
    <w:rsid w:val="00571F24"/>
    <w:rsid w:val="0057263B"/>
    <w:rsid w:val="00572FAD"/>
    <w:rsid w:val="005730AA"/>
    <w:rsid w:val="00573427"/>
    <w:rsid w:val="00573707"/>
    <w:rsid w:val="0057395B"/>
    <w:rsid w:val="00573A37"/>
    <w:rsid w:val="00573DDF"/>
    <w:rsid w:val="00574144"/>
    <w:rsid w:val="0057435D"/>
    <w:rsid w:val="005745FB"/>
    <w:rsid w:val="005749E1"/>
    <w:rsid w:val="00574B15"/>
    <w:rsid w:val="00574EB1"/>
    <w:rsid w:val="005751B5"/>
    <w:rsid w:val="0057534C"/>
    <w:rsid w:val="00575467"/>
    <w:rsid w:val="00575507"/>
    <w:rsid w:val="00575A8E"/>
    <w:rsid w:val="00575F5A"/>
    <w:rsid w:val="00576072"/>
    <w:rsid w:val="00576283"/>
    <w:rsid w:val="00576432"/>
    <w:rsid w:val="005769CA"/>
    <w:rsid w:val="00576B66"/>
    <w:rsid w:val="00576D82"/>
    <w:rsid w:val="00576E68"/>
    <w:rsid w:val="00576ED0"/>
    <w:rsid w:val="005774DD"/>
    <w:rsid w:val="005777BC"/>
    <w:rsid w:val="00577A6F"/>
    <w:rsid w:val="00577AFB"/>
    <w:rsid w:val="00577C46"/>
    <w:rsid w:val="00577DF0"/>
    <w:rsid w:val="00580036"/>
    <w:rsid w:val="005800A0"/>
    <w:rsid w:val="0058016D"/>
    <w:rsid w:val="005802C9"/>
    <w:rsid w:val="005804AE"/>
    <w:rsid w:val="00580798"/>
    <w:rsid w:val="00580A96"/>
    <w:rsid w:val="00580B69"/>
    <w:rsid w:val="0058124E"/>
    <w:rsid w:val="005814A8"/>
    <w:rsid w:val="0058150E"/>
    <w:rsid w:val="00581636"/>
    <w:rsid w:val="00581FDC"/>
    <w:rsid w:val="00582882"/>
    <w:rsid w:val="00582D6C"/>
    <w:rsid w:val="00582DBD"/>
    <w:rsid w:val="00582E14"/>
    <w:rsid w:val="00583063"/>
    <w:rsid w:val="00583124"/>
    <w:rsid w:val="0058386E"/>
    <w:rsid w:val="005838CB"/>
    <w:rsid w:val="00583A3A"/>
    <w:rsid w:val="00583D2D"/>
    <w:rsid w:val="0058506B"/>
    <w:rsid w:val="00585427"/>
    <w:rsid w:val="00585687"/>
    <w:rsid w:val="00585974"/>
    <w:rsid w:val="00585D49"/>
    <w:rsid w:val="00585F85"/>
    <w:rsid w:val="00585FE0"/>
    <w:rsid w:val="0058650E"/>
    <w:rsid w:val="00586943"/>
    <w:rsid w:val="00586BE3"/>
    <w:rsid w:val="00586CE5"/>
    <w:rsid w:val="00586E8D"/>
    <w:rsid w:val="00586F55"/>
    <w:rsid w:val="00586F88"/>
    <w:rsid w:val="00586FAB"/>
    <w:rsid w:val="005874A5"/>
    <w:rsid w:val="005878FA"/>
    <w:rsid w:val="00587C5D"/>
    <w:rsid w:val="005902C5"/>
    <w:rsid w:val="005902FC"/>
    <w:rsid w:val="00590501"/>
    <w:rsid w:val="00590961"/>
    <w:rsid w:val="00590B9E"/>
    <w:rsid w:val="00590C25"/>
    <w:rsid w:val="0059101D"/>
    <w:rsid w:val="0059102B"/>
    <w:rsid w:val="005910A8"/>
    <w:rsid w:val="005910EB"/>
    <w:rsid w:val="0059159E"/>
    <w:rsid w:val="0059185C"/>
    <w:rsid w:val="00591984"/>
    <w:rsid w:val="005919AF"/>
    <w:rsid w:val="00591B10"/>
    <w:rsid w:val="00591DA8"/>
    <w:rsid w:val="00591DB5"/>
    <w:rsid w:val="00591F25"/>
    <w:rsid w:val="005920F3"/>
    <w:rsid w:val="005925A7"/>
    <w:rsid w:val="00592A68"/>
    <w:rsid w:val="005932E9"/>
    <w:rsid w:val="005938B9"/>
    <w:rsid w:val="00593B55"/>
    <w:rsid w:val="00593E2A"/>
    <w:rsid w:val="00593E84"/>
    <w:rsid w:val="00593F9C"/>
    <w:rsid w:val="005940DD"/>
    <w:rsid w:val="005941A6"/>
    <w:rsid w:val="005941AE"/>
    <w:rsid w:val="00594500"/>
    <w:rsid w:val="005945A0"/>
    <w:rsid w:val="005946AA"/>
    <w:rsid w:val="00595378"/>
    <w:rsid w:val="005958F6"/>
    <w:rsid w:val="00595C0A"/>
    <w:rsid w:val="00595E47"/>
    <w:rsid w:val="00595FAB"/>
    <w:rsid w:val="00596346"/>
    <w:rsid w:val="00596889"/>
    <w:rsid w:val="005968BC"/>
    <w:rsid w:val="00596932"/>
    <w:rsid w:val="00596C98"/>
    <w:rsid w:val="00596D1A"/>
    <w:rsid w:val="00596DB6"/>
    <w:rsid w:val="00597271"/>
    <w:rsid w:val="005972F0"/>
    <w:rsid w:val="00597900"/>
    <w:rsid w:val="005A00CD"/>
    <w:rsid w:val="005A046E"/>
    <w:rsid w:val="005A04B4"/>
    <w:rsid w:val="005A061B"/>
    <w:rsid w:val="005A0753"/>
    <w:rsid w:val="005A08F2"/>
    <w:rsid w:val="005A0D2B"/>
    <w:rsid w:val="005A0D85"/>
    <w:rsid w:val="005A0E21"/>
    <w:rsid w:val="005A0FBD"/>
    <w:rsid w:val="005A1196"/>
    <w:rsid w:val="005A1207"/>
    <w:rsid w:val="005A13FA"/>
    <w:rsid w:val="005A19DF"/>
    <w:rsid w:val="005A1B87"/>
    <w:rsid w:val="005A1CA2"/>
    <w:rsid w:val="005A1DE6"/>
    <w:rsid w:val="005A25EF"/>
    <w:rsid w:val="005A2786"/>
    <w:rsid w:val="005A2C91"/>
    <w:rsid w:val="005A2DB4"/>
    <w:rsid w:val="005A3194"/>
    <w:rsid w:val="005A34BE"/>
    <w:rsid w:val="005A35EF"/>
    <w:rsid w:val="005A36D8"/>
    <w:rsid w:val="005A3ABA"/>
    <w:rsid w:val="005A4082"/>
    <w:rsid w:val="005A41DD"/>
    <w:rsid w:val="005A43A0"/>
    <w:rsid w:val="005A4999"/>
    <w:rsid w:val="005A4A55"/>
    <w:rsid w:val="005A4A73"/>
    <w:rsid w:val="005A4ABA"/>
    <w:rsid w:val="005A4BE0"/>
    <w:rsid w:val="005A4F4D"/>
    <w:rsid w:val="005A500A"/>
    <w:rsid w:val="005A5169"/>
    <w:rsid w:val="005A5DEE"/>
    <w:rsid w:val="005A5E7F"/>
    <w:rsid w:val="005A610A"/>
    <w:rsid w:val="005A6241"/>
    <w:rsid w:val="005A6428"/>
    <w:rsid w:val="005A6957"/>
    <w:rsid w:val="005A6BE1"/>
    <w:rsid w:val="005A6CBD"/>
    <w:rsid w:val="005A6D37"/>
    <w:rsid w:val="005A6F62"/>
    <w:rsid w:val="005A707B"/>
    <w:rsid w:val="005A7B47"/>
    <w:rsid w:val="005A7D1C"/>
    <w:rsid w:val="005A7EBB"/>
    <w:rsid w:val="005A7F38"/>
    <w:rsid w:val="005B0169"/>
    <w:rsid w:val="005B069E"/>
    <w:rsid w:val="005B070B"/>
    <w:rsid w:val="005B0777"/>
    <w:rsid w:val="005B0A3E"/>
    <w:rsid w:val="005B0FA6"/>
    <w:rsid w:val="005B1122"/>
    <w:rsid w:val="005B1C1A"/>
    <w:rsid w:val="005B2146"/>
    <w:rsid w:val="005B3013"/>
    <w:rsid w:val="005B309A"/>
    <w:rsid w:val="005B39A7"/>
    <w:rsid w:val="005B40F5"/>
    <w:rsid w:val="005B41F2"/>
    <w:rsid w:val="005B4858"/>
    <w:rsid w:val="005B4B74"/>
    <w:rsid w:val="005B4FA9"/>
    <w:rsid w:val="005B5515"/>
    <w:rsid w:val="005B5632"/>
    <w:rsid w:val="005B5844"/>
    <w:rsid w:val="005B5FD8"/>
    <w:rsid w:val="005B61EC"/>
    <w:rsid w:val="005B6524"/>
    <w:rsid w:val="005B6CC1"/>
    <w:rsid w:val="005B72EA"/>
    <w:rsid w:val="005B73BA"/>
    <w:rsid w:val="005B753F"/>
    <w:rsid w:val="005B76B0"/>
    <w:rsid w:val="005B7D61"/>
    <w:rsid w:val="005B7EC4"/>
    <w:rsid w:val="005B7EEB"/>
    <w:rsid w:val="005B7F99"/>
    <w:rsid w:val="005C0770"/>
    <w:rsid w:val="005C0DC7"/>
    <w:rsid w:val="005C0FCA"/>
    <w:rsid w:val="005C109F"/>
    <w:rsid w:val="005C1196"/>
    <w:rsid w:val="005C14D3"/>
    <w:rsid w:val="005C1760"/>
    <w:rsid w:val="005C2092"/>
    <w:rsid w:val="005C20AF"/>
    <w:rsid w:val="005C25AC"/>
    <w:rsid w:val="005C29B0"/>
    <w:rsid w:val="005C2A02"/>
    <w:rsid w:val="005C2E2C"/>
    <w:rsid w:val="005C2EB3"/>
    <w:rsid w:val="005C3396"/>
    <w:rsid w:val="005C3939"/>
    <w:rsid w:val="005C3CB5"/>
    <w:rsid w:val="005C3CEF"/>
    <w:rsid w:val="005C3F67"/>
    <w:rsid w:val="005C44F1"/>
    <w:rsid w:val="005C46FF"/>
    <w:rsid w:val="005C4746"/>
    <w:rsid w:val="005C4906"/>
    <w:rsid w:val="005C4951"/>
    <w:rsid w:val="005C49CB"/>
    <w:rsid w:val="005C4AE4"/>
    <w:rsid w:val="005C4BF1"/>
    <w:rsid w:val="005C4CB4"/>
    <w:rsid w:val="005C4FC9"/>
    <w:rsid w:val="005C5760"/>
    <w:rsid w:val="005C5808"/>
    <w:rsid w:val="005C596B"/>
    <w:rsid w:val="005C5A92"/>
    <w:rsid w:val="005C5E5C"/>
    <w:rsid w:val="005C619B"/>
    <w:rsid w:val="005C6ABD"/>
    <w:rsid w:val="005C71AA"/>
    <w:rsid w:val="005C7820"/>
    <w:rsid w:val="005C7B1F"/>
    <w:rsid w:val="005D0222"/>
    <w:rsid w:val="005D0283"/>
    <w:rsid w:val="005D0314"/>
    <w:rsid w:val="005D0352"/>
    <w:rsid w:val="005D0362"/>
    <w:rsid w:val="005D05D6"/>
    <w:rsid w:val="005D0704"/>
    <w:rsid w:val="005D11EA"/>
    <w:rsid w:val="005D1342"/>
    <w:rsid w:val="005D13E6"/>
    <w:rsid w:val="005D14D5"/>
    <w:rsid w:val="005D1F03"/>
    <w:rsid w:val="005D20F1"/>
    <w:rsid w:val="005D26C9"/>
    <w:rsid w:val="005D2ED0"/>
    <w:rsid w:val="005D3108"/>
    <w:rsid w:val="005D3423"/>
    <w:rsid w:val="005D34ED"/>
    <w:rsid w:val="005D3716"/>
    <w:rsid w:val="005D390E"/>
    <w:rsid w:val="005D3911"/>
    <w:rsid w:val="005D404D"/>
    <w:rsid w:val="005D4100"/>
    <w:rsid w:val="005D49C2"/>
    <w:rsid w:val="005D4A13"/>
    <w:rsid w:val="005D4BE7"/>
    <w:rsid w:val="005D4D9F"/>
    <w:rsid w:val="005D4F35"/>
    <w:rsid w:val="005D4F58"/>
    <w:rsid w:val="005D50D8"/>
    <w:rsid w:val="005D529F"/>
    <w:rsid w:val="005D53B4"/>
    <w:rsid w:val="005D546A"/>
    <w:rsid w:val="005D5593"/>
    <w:rsid w:val="005D5671"/>
    <w:rsid w:val="005D5892"/>
    <w:rsid w:val="005D5EF3"/>
    <w:rsid w:val="005D6519"/>
    <w:rsid w:val="005D6975"/>
    <w:rsid w:val="005D6F69"/>
    <w:rsid w:val="005D728A"/>
    <w:rsid w:val="005D74DB"/>
    <w:rsid w:val="005D7556"/>
    <w:rsid w:val="005D76CF"/>
    <w:rsid w:val="005D7814"/>
    <w:rsid w:val="005D7F4A"/>
    <w:rsid w:val="005E013F"/>
    <w:rsid w:val="005E0FCD"/>
    <w:rsid w:val="005E12C2"/>
    <w:rsid w:val="005E184A"/>
    <w:rsid w:val="005E1923"/>
    <w:rsid w:val="005E1B47"/>
    <w:rsid w:val="005E1C92"/>
    <w:rsid w:val="005E1E1D"/>
    <w:rsid w:val="005E2C82"/>
    <w:rsid w:val="005E343B"/>
    <w:rsid w:val="005E35B7"/>
    <w:rsid w:val="005E3ACB"/>
    <w:rsid w:val="005E3B11"/>
    <w:rsid w:val="005E41B6"/>
    <w:rsid w:val="005E41D6"/>
    <w:rsid w:val="005E44F3"/>
    <w:rsid w:val="005E4562"/>
    <w:rsid w:val="005E49C4"/>
    <w:rsid w:val="005E51C9"/>
    <w:rsid w:val="005E59CB"/>
    <w:rsid w:val="005E5C17"/>
    <w:rsid w:val="005E5DF5"/>
    <w:rsid w:val="005E5F7F"/>
    <w:rsid w:val="005E5FA9"/>
    <w:rsid w:val="005E652B"/>
    <w:rsid w:val="005E69A8"/>
    <w:rsid w:val="005E6B2C"/>
    <w:rsid w:val="005E6E86"/>
    <w:rsid w:val="005E743A"/>
    <w:rsid w:val="005E75E5"/>
    <w:rsid w:val="005E77F9"/>
    <w:rsid w:val="005E795F"/>
    <w:rsid w:val="005F01B7"/>
    <w:rsid w:val="005F099D"/>
    <w:rsid w:val="005F0F86"/>
    <w:rsid w:val="005F165A"/>
    <w:rsid w:val="005F16C2"/>
    <w:rsid w:val="005F1C45"/>
    <w:rsid w:val="005F1D40"/>
    <w:rsid w:val="005F298C"/>
    <w:rsid w:val="005F2A17"/>
    <w:rsid w:val="005F3632"/>
    <w:rsid w:val="005F3CF4"/>
    <w:rsid w:val="005F3E42"/>
    <w:rsid w:val="005F401E"/>
    <w:rsid w:val="005F4A7F"/>
    <w:rsid w:val="005F4FB1"/>
    <w:rsid w:val="005F52F0"/>
    <w:rsid w:val="005F586D"/>
    <w:rsid w:val="005F58D1"/>
    <w:rsid w:val="005F5BB2"/>
    <w:rsid w:val="005F5C4B"/>
    <w:rsid w:val="005F5C71"/>
    <w:rsid w:val="005F62D3"/>
    <w:rsid w:val="005F6443"/>
    <w:rsid w:val="005F64DA"/>
    <w:rsid w:val="005F6745"/>
    <w:rsid w:val="005F67E9"/>
    <w:rsid w:val="005F722C"/>
    <w:rsid w:val="005F731A"/>
    <w:rsid w:val="005F74A9"/>
    <w:rsid w:val="005F7897"/>
    <w:rsid w:val="005F7C94"/>
    <w:rsid w:val="005F7CE3"/>
    <w:rsid w:val="005F7EFB"/>
    <w:rsid w:val="005F7F03"/>
    <w:rsid w:val="005F7F95"/>
    <w:rsid w:val="00600094"/>
    <w:rsid w:val="00600121"/>
    <w:rsid w:val="0060054B"/>
    <w:rsid w:val="006005A2"/>
    <w:rsid w:val="00600A87"/>
    <w:rsid w:val="00600AEA"/>
    <w:rsid w:val="00601199"/>
    <w:rsid w:val="00601380"/>
    <w:rsid w:val="00601903"/>
    <w:rsid w:val="00601E60"/>
    <w:rsid w:val="00602313"/>
    <w:rsid w:val="00602476"/>
    <w:rsid w:val="0060261D"/>
    <w:rsid w:val="00602DDC"/>
    <w:rsid w:val="00602EC6"/>
    <w:rsid w:val="00602F5E"/>
    <w:rsid w:val="006030EE"/>
    <w:rsid w:val="00603408"/>
    <w:rsid w:val="006036D3"/>
    <w:rsid w:val="00603725"/>
    <w:rsid w:val="00604474"/>
    <w:rsid w:val="006044DA"/>
    <w:rsid w:val="006048E7"/>
    <w:rsid w:val="006056F2"/>
    <w:rsid w:val="00605CF1"/>
    <w:rsid w:val="0060607F"/>
    <w:rsid w:val="006062D7"/>
    <w:rsid w:val="00606B62"/>
    <w:rsid w:val="00606C35"/>
    <w:rsid w:val="00606ECC"/>
    <w:rsid w:val="00606FA5"/>
    <w:rsid w:val="00606FF0"/>
    <w:rsid w:val="00607071"/>
    <w:rsid w:val="006100DA"/>
    <w:rsid w:val="00610124"/>
    <w:rsid w:val="0061072B"/>
    <w:rsid w:val="006107B5"/>
    <w:rsid w:val="00610A15"/>
    <w:rsid w:val="00610A9C"/>
    <w:rsid w:val="00610B07"/>
    <w:rsid w:val="00611093"/>
    <w:rsid w:val="00611125"/>
    <w:rsid w:val="006111A7"/>
    <w:rsid w:val="006113AF"/>
    <w:rsid w:val="006115FA"/>
    <w:rsid w:val="00611688"/>
    <w:rsid w:val="00611E07"/>
    <w:rsid w:val="006120FF"/>
    <w:rsid w:val="006127EB"/>
    <w:rsid w:val="00612D54"/>
    <w:rsid w:val="00612E3B"/>
    <w:rsid w:val="00612EF2"/>
    <w:rsid w:val="00613015"/>
    <w:rsid w:val="006131CA"/>
    <w:rsid w:val="0061324C"/>
    <w:rsid w:val="00613447"/>
    <w:rsid w:val="006139D9"/>
    <w:rsid w:val="00614019"/>
    <w:rsid w:val="006145EF"/>
    <w:rsid w:val="00614788"/>
    <w:rsid w:val="0061495D"/>
    <w:rsid w:val="006153FA"/>
    <w:rsid w:val="006156B8"/>
    <w:rsid w:val="00615757"/>
    <w:rsid w:val="00615BEE"/>
    <w:rsid w:val="00615C70"/>
    <w:rsid w:val="00616224"/>
    <w:rsid w:val="00616309"/>
    <w:rsid w:val="0061687A"/>
    <w:rsid w:val="006168ED"/>
    <w:rsid w:val="00616A6B"/>
    <w:rsid w:val="00616E85"/>
    <w:rsid w:val="006171E6"/>
    <w:rsid w:val="006173F1"/>
    <w:rsid w:val="00617710"/>
    <w:rsid w:val="00617CCA"/>
    <w:rsid w:val="00620382"/>
    <w:rsid w:val="00620768"/>
    <w:rsid w:val="00620857"/>
    <w:rsid w:val="00620F69"/>
    <w:rsid w:val="00621197"/>
    <w:rsid w:val="0062188F"/>
    <w:rsid w:val="006218F6"/>
    <w:rsid w:val="00621DD6"/>
    <w:rsid w:val="00621EA4"/>
    <w:rsid w:val="00621F08"/>
    <w:rsid w:val="00622116"/>
    <w:rsid w:val="0062270E"/>
    <w:rsid w:val="00622A41"/>
    <w:rsid w:val="00622DC1"/>
    <w:rsid w:val="00622F55"/>
    <w:rsid w:val="0062316E"/>
    <w:rsid w:val="006231A5"/>
    <w:rsid w:val="00623394"/>
    <w:rsid w:val="006237A3"/>
    <w:rsid w:val="0062397A"/>
    <w:rsid w:val="00623AAA"/>
    <w:rsid w:val="00623B3F"/>
    <w:rsid w:val="00623CDA"/>
    <w:rsid w:val="00624232"/>
    <w:rsid w:val="00624559"/>
    <w:rsid w:val="0062456B"/>
    <w:rsid w:val="0062485A"/>
    <w:rsid w:val="00624861"/>
    <w:rsid w:val="006249A3"/>
    <w:rsid w:val="006249AC"/>
    <w:rsid w:val="006249F6"/>
    <w:rsid w:val="00624C7F"/>
    <w:rsid w:val="00624EA5"/>
    <w:rsid w:val="006251A9"/>
    <w:rsid w:val="006253BD"/>
    <w:rsid w:val="0062585B"/>
    <w:rsid w:val="00625B8D"/>
    <w:rsid w:val="00625FDA"/>
    <w:rsid w:val="00626046"/>
    <w:rsid w:val="006260D8"/>
    <w:rsid w:val="00626828"/>
    <w:rsid w:val="006269AD"/>
    <w:rsid w:val="00626CD5"/>
    <w:rsid w:val="006270FF"/>
    <w:rsid w:val="00627514"/>
    <w:rsid w:val="00627629"/>
    <w:rsid w:val="00627676"/>
    <w:rsid w:val="00627682"/>
    <w:rsid w:val="006279C2"/>
    <w:rsid w:val="00627F19"/>
    <w:rsid w:val="00627F25"/>
    <w:rsid w:val="00627FE2"/>
    <w:rsid w:val="0063005B"/>
    <w:rsid w:val="006304FD"/>
    <w:rsid w:val="006307C0"/>
    <w:rsid w:val="006308E9"/>
    <w:rsid w:val="00630D63"/>
    <w:rsid w:val="006311B8"/>
    <w:rsid w:val="0063120E"/>
    <w:rsid w:val="00631562"/>
    <w:rsid w:val="0063176B"/>
    <w:rsid w:val="00631F67"/>
    <w:rsid w:val="0063235A"/>
    <w:rsid w:val="00632A74"/>
    <w:rsid w:val="00632A84"/>
    <w:rsid w:val="00632A96"/>
    <w:rsid w:val="00632D84"/>
    <w:rsid w:val="00632DD4"/>
    <w:rsid w:val="00632E4B"/>
    <w:rsid w:val="00632EB8"/>
    <w:rsid w:val="00633274"/>
    <w:rsid w:val="006347A4"/>
    <w:rsid w:val="00634A6D"/>
    <w:rsid w:val="00634CAA"/>
    <w:rsid w:val="00634EFC"/>
    <w:rsid w:val="0063517A"/>
    <w:rsid w:val="00635D23"/>
    <w:rsid w:val="00636005"/>
    <w:rsid w:val="00636272"/>
    <w:rsid w:val="00636362"/>
    <w:rsid w:val="0063669B"/>
    <w:rsid w:val="0063673F"/>
    <w:rsid w:val="00636808"/>
    <w:rsid w:val="00636E65"/>
    <w:rsid w:val="00636FF1"/>
    <w:rsid w:val="006375F3"/>
    <w:rsid w:val="0063770D"/>
    <w:rsid w:val="00637CA7"/>
    <w:rsid w:val="00637F5D"/>
    <w:rsid w:val="0064007E"/>
    <w:rsid w:val="006401B3"/>
    <w:rsid w:val="00640248"/>
    <w:rsid w:val="00640458"/>
    <w:rsid w:val="006407E7"/>
    <w:rsid w:val="0064127A"/>
    <w:rsid w:val="00641B30"/>
    <w:rsid w:val="00641B7A"/>
    <w:rsid w:val="00641B98"/>
    <w:rsid w:val="00641CF4"/>
    <w:rsid w:val="00641DA9"/>
    <w:rsid w:val="00641DE9"/>
    <w:rsid w:val="00641EE4"/>
    <w:rsid w:val="0064204C"/>
    <w:rsid w:val="00642529"/>
    <w:rsid w:val="006425B9"/>
    <w:rsid w:val="00642600"/>
    <w:rsid w:val="0064266A"/>
    <w:rsid w:val="00642CF0"/>
    <w:rsid w:val="00642E50"/>
    <w:rsid w:val="0064325B"/>
    <w:rsid w:val="0064360B"/>
    <w:rsid w:val="0064367E"/>
    <w:rsid w:val="006436A1"/>
    <w:rsid w:val="00644C62"/>
    <w:rsid w:val="006451DA"/>
    <w:rsid w:val="00645602"/>
    <w:rsid w:val="00645607"/>
    <w:rsid w:val="00645824"/>
    <w:rsid w:val="00645CBF"/>
    <w:rsid w:val="00645EA6"/>
    <w:rsid w:val="00646222"/>
    <w:rsid w:val="00646416"/>
    <w:rsid w:val="0064674E"/>
    <w:rsid w:val="00646BC0"/>
    <w:rsid w:val="006471FF"/>
    <w:rsid w:val="006479CF"/>
    <w:rsid w:val="00647C61"/>
    <w:rsid w:val="006507D6"/>
    <w:rsid w:val="0065083E"/>
    <w:rsid w:val="00650BEB"/>
    <w:rsid w:val="0065139E"/>
    <w:rsid w:val="006513BA"/>
    <w:rsid w:val="00651534"/>
    <w:rsid w:val="00651712"/>
    <w:rsid w:val="0065224C"/>
    <w:rsid w:val="00652CAB"/>
    <w:rsid w:val="00653159"/>
    <w:rsid w:val="00653573"/>
    <w:rsid w:val="00653686"/>
    <w:rsid w:val="006537F5"/>
    <w:rsid w:val="00653937"/>
    <w:rsid w:val="00653C14"/>
    <w:rsid w:val="00653DEA"/>
    <w:rsid w:val="00653F3C"/>
    <w:rsid w:val="00654339"/>
    <w:rsid w:val="00654402"/>
    <w:rsid w:val="0065461A"/>
    <w:rsid w:val="00654861"/>
    <w:rsid w:val="006550C4"/>
    <w:rsid w:val="006551B5"/>
    <w:rsid w:val="006554F5"/>
    <w:rsid w:val="0065554A"/>
    <w:rsid w:val="006558E8"/>
    <w:rsid w:val="00655D0C"/>
    <w:rsid w:val="00656287"/>
    <w:rsid w:val="0065667D"/>
    <w:rsid w:val="00656E9D"/>
    <w:rsid w:val="006570C3"/>
    <w:rsid w:val="00657169"/>
    <w:rsid w:val="006577B8"/>
    <w:rsid w:val="006578B4"/>
    <w:rsid w:val="006579A5"/>
    <w:rsid w:val="00660089"/>
    <w:rsid w:val="00660195"/>
    <w:rsid w:val="006604D8"/>
    <w:rsid w:val="00660783"/>
    <w:rsid w:val="00661200"/>
    <w:rsid w:val="0066138C"/>
    <w:rsid w:val="0066142F"/>
    <w:rsid w:val="006614F6"/>
    <w:rsid w:val="00661669"/>
    <w:rsid w:val="00661BB7"/>
    <w:rsid w:val="00661C34"/>
    <w:rsid w:val="00661F51"/>
    <w:rsid w:val="0066244F"/>
    <w:rsid w:val="00662453"/>
    <w:rsid w:val="0066261F"/>
    <w:rsid w:val="006629E9"/>
    <w:rsid w:val="006629EB"/>
    <w:rsid w:val="006630D9"/>
    <w:rsid w:val="006631B7"/>
    <w:rsid w:val="006631D8"/>
    <w:rsid w:val="006632E4"/>
    <w:rsid w:val="0066342A"/>
    <w:rsid w:val="006636D3"/>
    <w:rsid w:val="006638DA"/>
    <w:rsid w:val="00663A86"/>
    <w:rsid w:val="006641C8"/>
    <w:rsid w:val="0066444E"/>
    <w:rsid w:val="00664562"/>
    <w:rsid w:val="006645C9"/>
    <w:rsid w:val="00664999"/>
    <w:rsid w:val="00664C4D"/>
    <w:rsid w:val="006655C3"/>
    <w:rsid w:val="006656AB"/>
    <w:rsid w:val="0066570E"/>
    <w:rsid w:val="006657C0"/>
    <w:rsid w:val="0066582C"/>
    <w:rsid w:val="006658F2"/>
    <w:rsid w:val="00665A53"/>
    <w:rsid w:val="00665D02"/>
    <w:rsid w:val="00665ED5"/>
    <w:rsid w:val="006661D0"/>
    <w:rsid w:val="006668B0"/>
    <w:rsid w:val="00666B2A"/>
    <w:rsid w:val="0066703B"/>
    <w:rsid w:val="0066783F"/>
    <w:rsid w:val="00667C57"/>
    <w:rsid w:val="0067005A"/>
    <w:rsid w:val="006700A7"/>
    <w:rsid w:val="006703F2"/>
    <w:rsid w:val="006707F5"/>
    <w:rsid w:val="00670A2B"/>
    <w:rsid w:val="00671017"/>
    <w:rsid w:val="006711FE"/>
    <w:rsid w:val="006719AF"/>
    <w:rsid w:val="00671A79"/>
    <w:rsid w:val="00672324"/>
    <w:rsid w:val="006723E6"/>
    <w:rsid w:val="0067245E"/>
    <w:rsid w:val="00672569"/>
    <w:rsid w:val="006725B8"/>
    <w:rsid w:val="006727A8"/>
    <w:rsid w:val="006727EF"/>
    <w:rsid w:val="0067295E"/>
    <w:rsid w:val="006729AB"/>
    <w:rsid w:val="00672C91"/>
    <w:rsid w:val="00672CC9"/>
    <w:rsid w:val="006730E1"/>
    <w:rsid w:val="006735EB"/>
    <w:rsid w:val="0067376C"/>
    <w:rsid w:val="006745B4"/>
    <w:rsid w:val="006747C6"/>
    <w:rsid w:val="006752FB"/>
    <w:rsid w:val="0067540E"/>
    <w:rsid w:val="006755F9"/>
    <w:rsid w:val="0067597F"/>
    <w:rsid w:val="00675F39"/>
    <w:rsid w:val="0067615C"/>
    <w:rsid w:val="0067634D"/>
    <w:rsid w:val="00676A0A"/>
    <w:rsid w:val="00676E07"/>
    <w:rsid w:val="00677332"/>
    <w:rsid w:val="00677412"/>
    <w:rsid w:val="00677500"/>
    <w:rsid w:val="00677826"/>
    <w:rsid w:val="00677D62"/>
    <w:rsid w:val="00677E91"/>
    <w:rsid w:val="00677FFE"/>
    <w:rsid w:val="0068011B"/>
    <w:rsid w:val="0068059D"/>
    <w:rsid w:val="00680724"/>
    <w:rsid w:val="0068114C"/>
    <w:rsid w:val="006812D8"/>
    <w:rsid w:val="00681A0F"/>
    <w:rsid w:val="00681A7C"/>
    <w:rsid w:val="00681C34"/>
    <w:rsid w:val="00681E54"/>
    <w:rsid w:val="00682516"/>
    <w:rsid w:val="0068279C"/>
    <w:rsid w:val="00682B04"/>
    <w:rsid w:val="00682F0A"/>
    <w:rsid w:val="00682FA1"/>
    <w:rsid w:val="00683143"/>
    <w:rsid w:val="006831A1"/>
    <w:rsid w:val="006833C1"/>
    <w:rsid w:val="0068342E"/>
    <w:rsid w:val="00683592"/>
    <w:rsid w:val="006835B8"/>
    <w:rsid w:val="00683797"/>
    <w:rsid w:val="00683ECC"/>
    <w:rsid w:val="00684994"/>
    <w:rsid w:val="00684A5A"/>
    <w:rsid w:val="00684A95"/>
    <w:rsid w:val="00684B16"/>
    <w:rsid w:val="0068528C"/>
    <w:rsid w:val="0068563D"/>
    <w:rsid w:val="00685700"/>
    <w:rsid w:val="00685843"/>
    <w:rsid w:val="006858C4"/>
    <w:rsid w:val="006859DE"/>
    <w:rsid w:val="00685FBA"/>
    <w:rsid w:val="006863A9"/>
    <w:rsid w:val="006865DD"/>
    <w:rsid w:val="006865F3"/>
    <w:rsid w:val="0068731D"/>
    <w:rsid w:val="006875CB"/>
    <w:rsid w:val="00687655"/>
    <w:rsid w:val="006878DD"/>
    <w:rsid w:val="00687C31"/>
    <w:rsid w:val="00690564"/>
    <w:rsid w:val="0069064E"/>
    <w:rsid w:val="006906AA"/>
    <w:rsid w:val="00690718"/>
    <w:rsid w:val="00690EE4"/>
    <w:rsid w:val="0069128A"/>
    <w:rsid w:val="00691394"/>
    <w:rsid w:val="006914B3"/>
    <w:rsid w:val="0069152D"/>
    <w:rsid w:val="006919EB"/>
    <w:rsid w:val="00691E6C"/>
    <w:rsid w:val="00692134"/>
    <w:rsid w:val="00692220"/>
    <w:rsid w:val="006924AA"/>
    <w:rsid w:val="006925CE"/>
    <w:rsid w:val="00692A73"/>
    <w:rsid w:val="00692F75"/>
    <w:rsid w:val="006931B2"/>
    <w:rsid w:val="006931D8"/>
    <w:rsid w:val="00693385"/>
    <w:rsid w:val="00693D86"/>
    <w:rsid w:val="00693DC6"/>
    <w:rsid w:val="00693DED"/>
    <w:rsid w:val="0069404F"/>
    <w:rsid w:val="00694083"/>
    <w:rsid w:val="0069426F"/>
    <w:rsid w:val="006946B5"/>
    <w:rsid w:val="00694B31"/>
    <w:rsid w:val="00694F27"/>
    <w:rsid w:val="006958D9"/>
    <w:rsid w:val="00695A86"/>
    <w:rsid w:val="00695DCE"/>
    <w:rsid w:val="00695E34"/>
    <w:rsid w:val="00695E78"/>
    <w:rsid w:val="00696921"/>
    <w:rsid w:val="00696A37"/>
    <w:rsid w:val="00696B76"/>
    <w:rsid w:val="00696EB7"/>
    <w:rsid w:val="00697171"/>
    <w:rsid w:val="00697654"/>
    <w:rsid w:val="00697B17"/>
    <w:rsid w:val="00697C6A"/>
    <w:rsid w:val="006A04A8"/>
    <w:rsid w:val="006A0AFF"/>
    <w:rsid w:val="006A0B3E"/>
    <w:rsid w:val="006A0B46"/>
    <w:rsid w:val="006A0C26"/>
    <w:rsid w:val="006A0D3B"/>
    <w:rsid w:val="006A19B6"/>
    <w:rsid w:val="006A1B79"/>
    <w:rsid w:val="006A2393"/>
    <w:rsid w:val="006A257A"/>
    <w:rsid w:val="006A25D9"/>
    <w:rsid w:val="006A2724"/>
    <w:rsid w:val="006A3387"/>
    <w:rsid w:val="006A344E"/>
    <w:rsid w:val="006A3702"/>
    <w:rsid w:val="006A3932"/>
    <w:rsid w:val="006A3B78"/>
    <w:rsid w:val="006A3D75"/>
    <w:rsid w:val="006A467A"/>
    <w:rsid w:val="006A4703"/>
    <w:rsid w:val="006A486E"/>
    <w:rsid w:val="006A498D"/>
    <w:rsid w:val="006A4DB7"/>
    <w:rsid w:val="006A4FA7"/>
    <w:rsid w:val="006A52B6"/>
    <w:rsid w:val="006A53BB"/>
    <w:rsid w:val="006A542C"/>
    <w:rsid w:val="006A5DF6"/>
    <w:rsid w:val="006A643B"/>
    <w:rsid w:val="006A6500"/>
    <w:rsid w:val="006A6808"/>
    <w:rsid w:val="006A6B98"/>
    <w:rsid w:val="006A74EC"/>
    <w:rsid w:val="006A7747"/>
    <w:rsid w:val="006A7875"/>
    <w:rsid w:val="006A78AA"/>
    <w:rsid w:val="006A78F0"/>
    <w:rsid w:val="006A7B3F"/>
    <w:rsid w:val="006A7B56"/>
    <w:rsid w:val="006B0058"/>
    <w:rsid w:val="006B07F6"/>
    <w:rsid w:val="006B0BA2"/>
    <w:rsid w:val="006B0F3F"/>
    <w:rsid w:val="006B11FC"/>
    <w:rsid w:val="006B1328"/>
    <w:rsid w:val="006B157C"/>
    <w:rsid w:val="006B1B2C"/>
    <w:rsid w:val="006B1CFF"/>
    <w:rsid w:val="006B1EAD"/>
    <w:rsid w:val="006B2185"/>
    <w:rsid w:val="006B2648"/>
    <w:rsid w:val="006B2783"/>
    <w:rsid w:val="006B2798"/>
    <w:rsid w:val="006B27B8"/>
    <w:rsid w:val="006B2A2F"/>
    <w:rsid w:val="006B2AA5"/>
    <w:rsid w:val="006B2DF2"/>
    <w:rsid w:val="006B32DE"/>
    <w:rsid w:val="006B35F4"/>
    <w:rsid w:val="006B360F"/>
    <w:rsid w:val="006B367A"/>
    <w:rsid w:val="006B427C"/>
    <w:rsid w:val="006B44C9"/>
    <w:rsid w:val="006B45AE"/>
    <w:rsid w:val="006B49C4"/>
    <w:rsid w:val="006B4FA6"/>
    <w:rsid w:val="006B4FB2"/>
    <w:rsid w:val="006B5329"/>
    <w:rsid w:val="006B56DA"/>
    <w:rsid w:val="006B61D5"/>
    <w:rsid w:val="006B624C"/>
    <w:rsid w:val="006B6263"/>
    <w:rsid w:val="006B6462"/>
    <w:rsid w:val="006B64A1"/>
    <w:rsid w:val="006B6AB0"/>
    <w:rsid w:val="006B6C7E"/>
    <w:rsid w:val="006B6D00"/>
    <w:rsid w:val="006B6F74"/>
    <w:rsid w:val="006B6FFC"/>
    <w:rsid w:val="006B7239"/>
    <w:rsid w:val="006B73F6"/>
    <w:rsid w:val="006B76B5"/>
    <w:rsid w:val="006B7712"/>
    <w:rsid w:val="006B79F9"/>
    <w:rsid w:val="006B7C2C"/>
    <w:rsid w:val="006B7CF0"/>
    <w:rsid w:val="006C0C08"/>
    <w:rsid w:val="006C0FC9"/>
    <w:rsid w:val="006C116F"/>
    <w:rsid w:val="006C1652"/>
    <w:rsid w:val="006C1A14"/>
    <w:rsid w:val="006C1C88"/>
    <w:rsid w:val="006C276E"/>
    <w:rsid w:val="006C2C03"/>
    <w:rsid w:val="006C300B"/>
    <w:rsid w:val="006C365E"/>
    <w:rsid w:val="006C38A1"/>
    <w:rsid w:val="006C3A04"/>
    <w:rsid w:val="006C3DCE"/>
    <w:rsid w:val="006C428D"/>
    <w:rsid w:val="006C48DD"/>
    <w:rsid w:val="006C4AF4"/>
    <w:rsid w:val="006C4D3C"/>
    <w:rsid w:val="006C4F34"/>
    <w:rsid w:val="006C52BF"/>
    <w:rsid w:val="006C5327"/>
    <w:rsid w:val="006C5371"/>
    <w:rsid w:val="006C54CE"/>
    <w:rsid w:val="006C5B13"/>
    <w:rsid w:val="006C5B1C"/>
    <w:rsid w:val="006C5D93"/>
    <w:rsid w:val="006C5EE2"/>
    <w:rsid w:val="006C5FB6"/>
    <w:rsid w:val="006C6129"/>
    <w:rsid w:val="006C63B8"/>
    <w:rsid w:val="006C655D"/>
    <w:rsid w:val="006C6629"/>
    <w:rsid w:val="006C6733"/>
    <w:rsid w:val="006C6860"/>
    <w:rsid w:val="006C69C7"/>
    <w:rsid w:val="006C70CB"/>
    <w:rsid w:val="006C7169"/>
    <w:rsid w:val="006C733E"/>
    <w:rsid w:val="006C7399"/>
    <w:rsid w:val="006C7600"/>
    <w:rsid w:val="006C7A9D"/>
    <w:rsid w:val="006C7F52"/>
    <w:rsid w:val="006C7FFA"/>
    <w:rsid w:val="006D008C"/>
    <w:rsid w:val="006D00F0"/>
    <w:rsid w:val="006D07A6"/>
    <w:rsid w:val="006D0A1F"/>
    <w:rsid w:val="006D0B33"/>
    <w:rsid w:val="006D0D49"/>
    <w:rsid w:val="006D224E"/>
    <w:rsid w:val="006D2695"/>
    <w:rsid w:val="006D2C68"/>
    <w:rsid w:val="006D2E9C"/>
    <w:rsid w:val="006D39FF"/>
    <w:rsid w:val="006D3D70"/>
    <w:rsid w:val="006D3FD5"/>
    <w:rsid w:val="006D4238"/>
    <w:rsid w:val="006D4730"/>
    <w:rsid w:val="006D4866"/>
    <w:rsid w:val="006D4D6E"/>
    <w:rsid w:val="006D5077"/>
    <w:rsid w:val="006D5B98"/>
    <w:rsid w:val="006D5BC7"/>
    <w:rsid w:val="006D5CC9"/>
    <w:rsid w:val="006D5DC5"/>
    <w:rsid w:val="006D5DD3"/>
    <w:rsid w:val="006D63E6"/>
    <w:rsid w:val="006D673F"/>
    <w:rsid w:val="006D7054"/>
    <w:rsid w:val="006D7104"/>
    <w:rsid w:val="006D74E3"/>
    <w:rsid w:val="006D755C"/>
    <w:rsid w:val="006D7729"/>
    <w:rsid w:val="006E02D5"/>
    <w:rsid w:val="006E032E"/>
    <w:rsid w:val="006E0713"/>
    <w:rsid w:val="006E12B9"/>
    <w:rsid w:val="006E1351"/>
    <w:rsid w:val="006E145A"/>
    <w:rsid w:val="006E1614"/>
    <w:rsid w:val="006E16B8"/>
    <w:rsid w:val="006E1737"/>
    <w:rsid w:val="006E26E0"/>
    <w:rsid w:val="006E2AF7"/>
    <w:rsid w:val="006E2C11"/>
    <w:rsid w:val="006E2DB4"/>
    <w:rsid w:val="006E2E40"/>
    <w:rsid w:val="006E2E64"/>
    <w:rsid w:val="006E2EAF"/>
    <w:rsid w:val="006E2EBB"/>
    <w:rsid w:val="006E3117"/>
    <w:rsid w:val="006E3378"/>
    <w:rsid w:val="006E34C0"/>
    <w:rsid w:val="006E3642"/>
    <w:rsid w:val="006E4707"/>
    <w:rsid w:val="006E476F"/>
    <w:rsid w:val="006E4995"/>
    <w:rsid w:val="006E4D64"/>
    <w:rsid w:val="006E5372"/>
    <w:rsid w:val="006E5B70"/>
    <w:rsid w:val="006E6746"/>
    <w:rsid w:val="006E70DE"/>
    <w:rsid w:val="006E71EE"/>
    <w:rsid w:val="006E7463"/>
    <w:rsid w:val="006E76D9"/>
    <w:rsid w:val="006E7946"/>
    <w:rsid w:val="006E7B54"/>
    <w:rsid w:val="006E7F23"/>
    <w:rsid w:val="006F050F"/>
    <w:rsid w:val="006F067B"/>
    <w:rsid w:val="006F19B0"/>
    <w:rsid w:val="006F1DD1"/>
    <w:rsid w:val="006F20C6"/>
    <w:rsid w:val="006F2583"/>
    <w:rsid w:val="006F25EE"/>
    <w:rsid w:val="006F2916"/>
    <w:rsid w:val="006F2AAF"/>
    <w:rsid w:val="006F310D"/>
    <w:rsid w:val="006F3205"/>
    <w:rsid w:val="006F3314"/>
    <w:rsid w:val="006F35A4"/>
    <w:rsid w:val="006F3A69"/>
    <w:rsid w:val="006F3FB2"/>
    <w:rsid w:val="006F4749"/>
    <w:rsid w:val="006F4768"/>
    <w:rsid w:val="006F4936"/>
    <w:rsid w:val="006F4974"/>
    <w:rsid w:val="006F4A88"/>
    <w:rsid w:val="006F4FDA"/>
    <w:rsid w:val="006F58C6"/>
    <w:rsid w:val="006F5A8C"/>
    <w:rsid w:val="006F5EE2"/>
    <w:rsid w:val="006F615D"/>
    <w:rsid w:val="006F62F9"/>
    <w:rsid w:val="006F669D"/>
    <w:rsid w:val="006F6C9A"/>
    <w:rsid w:val="006F6CAC"/>
    <w:rsid w:val="006F6FDB"/>
    <w:rsid w:val="006F76B7"/>
    <w:rsid w:val="006F792D"/>
    <w:rsid w:val="006F7E55"/>
    <w:rsid w:val="006F7EB1"/>
    <w:rsid w:val="007000F6"/>
    <w:rsid w:val="00700554"/>
    <w:rsid w:val="00700592"/>
    <w:rsid w:val="00700705"/>
    <w:rsid w:val="00700BEE"/>
    <w:rsid w:val="00700CC0"/>
    <w:rsid w:val="00700EF4"/>
    <w:rsid w:val="00700FFA"/>
    <w:rsid w:val="007015BE"/>
    <w:rsid w:val="007015C2"/>
    <w:rsid w:val="00701801"/>
    <w:rsid w:val="00701906"/>
    <w:rsid w:val="00701987"/>
    <w:rsid w:val="00701A88"/>
    <w:rsid w:val="00701AE0"/>
    <w:rsid w:val="00701B18"/>
    <w:rsid w:val="00701C2C"/>
    <w:rsid w:val="00701F15"/>
    <w:rsid w:val="00702642"/>
    <w:rsid w:val="007027DC"/>
    <w:rsid w:val="00703031"/>
    <w:rsid w:val="00703227"/>
    <w:rsid w:val="00703A4C"/>
    <w:rsid w:val="00703ACB"/>
    <w:rsid w:val="00703B36"/>
    <w:rsid w:val="00703DD9"/>
    <w:rsid w:val="00703DF2"/>
    <w:rsid w:val="0070405D"/>
    <w:rsid w:val="007044CF"/>
    <w:rsid w:val="00704E59"/>
    <w:rsid w:val="00704F30"/>
    <w:rsid w:val="00705869"/>
    <w:rsid w:val="00705A8F"/>
    <w:rsid w:val="00705BBA"/>
    <w:rsid w:val="00706101"/>
    <w:rsid w:val="00706382"/>
    <w:rsid w:val="007064B8"/>
    <w:rsid w:val="007064E5"/>
    <w:rsid w:val="007067A7"/>
    <w:rsid w:val="00707679"/>
    <w:rsid w:val="00707B67"/>
    <w:rsid w:val="00707B84"/>
    <w:rsid w:val="00707E6A"/>
    <w:rsid w:val="0071004D"/>
    <w:rsid w:val="00710073"/>
    <w:rsid w:val="007103CE"/>
    <w:rsid w:val="00710733"/>
    <w:rsid w:val="00710781"/>
    <w:rsid w:val="007107B8"/>
    <w:rsid w:val="00710C37"/>
    <w:rsid w:val="00710D1E"/>
    <w:rsid w:val="00711150"/>
    <w:rsid w:val="0071119F"/>
    <w:rsid w:val="00711340"/>
    <w:rsid w:val="007116CC"/>
    <w:rsid w:val="00711A3E"/>
    <w:rsid w:val="00711B81"/>
    <w:rsid w:val="00712330"/>
    <w:rsid w:val="0071270C"/>
    <w:rsid w:val="007127CB"/>
    <w:rsid w:val="0071289F"/>
    <w:rsid w:val="0071371F"/>
    <w:rsid w:val="0071379D"/>
    <w:rsid w:val="0071398D"/>
    <w:rsid w:val="00713C22"/>
    <w:rsid w:val="0071438E"/>
    <w:rsid w:val="00714589"/>
    <w:rsid w:val="00714B77"/>
    <w:rsid w:val="00714C4E"/>
    <w:rsid w:val="00715084"/>
    <w:rsid w:val="00715185"/>
    <w:rsid w:val="00715683"/>
    <w:rsid w:val="00715D6A"/>
    <w:rsid w:val="00716342"/>
    <w:rsid w:val="007163AF"/>
    <w:rsid w:val="007163DB"/>
    <w:rsid w:val="007163E8"/>
    <w:rsid w:val="00716BAE"/>
    <w:rsid w:val="00716C09"/>
    <w:rsid w:val="00716D43"/>
    <w:rsid w:val="007173CB"/>
    <w:rsid w:val="007177D0"/>
    <w:rsid w:val="00717831"/>
    <w:rsid w:val="00717AF4"/>
    <w:rsid w:val="00717E01"/>
    <w:rsid w:val="00720178"/>
    <w:rsid w:val="0072047F"/>
    <w:rsid w:val="007205F2"/>
    <w:rsid w:val="007209B7"/>
    <w:rsid w:val="007209C3"/>
    <w:rsid w:val="00720BCC"/>
    <w:rsid w:val="00720D13"/>
    <w:rsid w:val="00721322"/>
    <w:rsid w:val="007217D2"/>
    <w:rsid w:val="007217F4"/>
    <w:rsid w:val="00721C96"/>
    <w:rsid w:val="00721FD5"/>
    <w:rsid w:val="007223A9"/>
    <w:rsid w:val="007227B4"/>
    <w:rsid w:val="00722CE8"/>
    <w:rsid w:val="00722CF4"/>
    <w:rsid w:val="00722D9B"/>
    <w:rsid w:val="00723549"/>
    <w:rsid w:val="00724855"/>
    <w:rsid w:val="007249D7"/>
    <w:rsid w:val="00724B0A"/>
    <w:rsid w:val="00724CEB"/>
    <w:rsid w:val="00724E26"/>
    <w:rsid w:val="00725201"/>
    <w:rsid w:val="007252DB"/>
    <w:rsid w:val="00726B86"/>
    <w:rsid w:val="00726BD1"/>
    <w:rsid w:val="00726D16"/>
    <w:rsid w:val="00726DAC"/>
    <w:rsid w:val="00726E61"/>
    <w:rsid w:val="0072716C"/>
    <w:rsid w:val="0072728F"/>
    <w:rsid w:val="0072732B"/>
    <w:rsid w:val="0072757A"/>
    <w:rsid w:val="00727811"/>
    <w:rsid w:val="007304B0"/>
    <w:rsid w:val="007305CF"/>
    <w:rsid w:val="00730B26"/>
    <w:rsid w:val="00731305"/>
    <w:rsid w:val="0073132B"/>
    <w:rsid w:val="0073144C"/>
    <w:rsid w:val="007318AD"/>
    <w:rsid w:val="00731C06"/>
    <w:rsid w:val="00731C0C"/>
    <w:rsid w:val="00731C3C"/>
    <w:rsid w:val="00731EEF"/>
    <w:rsid w:val="0073249E"/>
    <w:rsid w:val="00732F31"/>
    <w:rsid w:val="0073327B"/>
    <w:rsid w:val="007334C3"/>
    <w:rsid w:val="007336AA"/>
    <w:rsid w:val="007336BD"/>
    <w:rsid w:val="00733958"/>
    <w:rsid w:val="007339BE"/>
    <w:rsid w:val="00733ED7"/>
    <w:rsid w:val="00733F81"/>
    <w:rsid w:val="007351EE"/>
    <w:rsid w:val="0073537A"/>
    <w:rsid w:val="00735419"/>
    <w:rsid w:val="00735425"/>
    <w:rsid w:val="00735690"/>
    <w:rsid w:val="00735A8A"/>
    <w:rsid w:val="00735DB1"/>
    <w:rsid w:val="00735ECB"/>
    <w:rsid w:val="00736349"/>
    <w:rsid w:val="007363DA"/>
    <w:rsid w:val="0073665B"/>
    <w:rsid w:val="00736C44"/>
    <w:rsid w:val="00737FBF"/>
    <w:rsid w:val="0074013F"/>
    <w:rsid w:val="00740AAA"/>
    <w:rsid w:val="00740F72"/>
    <w:rsid w:val="0074110C"/>
    <w:rsid w:val="007419CF"/>
    <w:rsid w:val="00741A71"/>
    <w:rsid w:val="00741DBA"/>
    <w:rsid w:val="00741FC5"/>
    <w:rsid w:val="00742136"/>
    <w:rsid w:val="007423C9"/>
    <w:rsid w:val="0074240C"/>
    <w:rsid w:val="00742F42"/>
    <w:rsid w:val="00743054"/>
    <w:rsid w:val="00743546"/>
    <w:rsid w:val="00743831"/>
    <w:rsid w:val="00743879"/>
    <w:rsid w:val="007439F6"/>
    <w:rsid w:val="00743AAA"/>
    <w:rsid w:val="00743CC5"/>
    <w:rsid w:val="00744326"/>
    <w:rsid w:val="007449A4"/>
    <w:rsid w:val="00744E5A"/>
    <w:rsid w:val="007450D9"/>
    <w:rsid w:val="00745436"/>
    <w:rsid w:val="00745669"/>
    <w:rsid w:val="0074576C"/>
    <w:rsid w:val="00745BCC"/>
    <w:rsid w:val="00746135"/>
    <w:rsid w:val="007464C8"/>
    <w:rsid w:val="00746992"/>
    <w:rsid w:val="00746A88"/>
    <w:rsid w:val="00746B14"/>
    <w:rsid w:val="00747208"/>
    <w:rsid w:val="0074721C"/>
    <w:rsid w:val="007472A5"/>
    <w:rsid w:val="0074755C"/>
    <w:rsid w:val="007507B1"/>
    <w:rsid w:val="007507D3"/>
    <w:rsid w:val="00750DE2"/>
    <w:rsid w:val="007510B4"/>
    <w:rsid w:val="00751215"/>
    <w:rsid w:val="00751279"/>
    <w:rsid w:val="00751648"/>
    <w:rsid w:val="00751F01"/>
    <w:rsid w:val="00751F36"/>
    <w:rsid w:val="007526E8"/>
    <w:rsid w:val="0075293A"/>
    <w:rsid w:val="00752B5A"/>
    <w:rsid w:val="007533F9"/>
    <w:rsid w:val="007536DC"/>
    <w:rsid w:val="00753C51"/>
    <w:rsid w:val="007540CA"/>
    <w:rsid w:val="007541A8"/>
    <w:rsid w:val="00754249"/>
    <w:rsid w:val="007542CA"/>
    <w:rsid w:val="007544E4"/>
    <w:rsid w:val="00754962"/>
    <w:rsid w:val="00754B8D"/>
    <w:rsid w:val="00755197"/>
    <w:rsid w:val="0075527A"/>
    <w:rsid w:val="00755A49"/>
    <w:rsid w:val="00755DF3"/>
    <w:rsid w:val="00755E8F"/>
    <w:rsid w:val="00756157"/>
    <w:rsid w:val="007567EC"/>
    <w:rsid w:val="00756CEE"/>
    <w:rsid w:val="00756D3C"/>
    <w:rsid w:val="007570CB"/>
    <w:rsid w:val="007570F0"/>
    <w:rsid w:val="0075729F"/>
    <w:rsid w:val="007578E7"/>
    <w:rsid w:val="00757D4E"/>
    <w:rsid w:val="007603C0"/>
    <w:rsid w:val="00760457"/>
    <w:rsid w:val="00760531"/>
    <w:rsid w:val="00760579"/>
    <w:rsid w:val="007607EA"/>
    <w:rsid w:val="00760982"/>
    <w:rsid w:val="00760CF6"/>
    <w:rsid w:val="00760FA0"/>
    <w:rsid w:val="007610B7"/>
    <w:rsid w:val="007617E4"/>
    <w:rsid w:val="007618F4"/>
    <w:rsid w:val="007619BE"/>
    <w:rsid w:val="00761BE8"/>
    <w:rsid w:val="00761DAA"/>
    <w:rsid w:val="00761F0D"/>
    <w:rsid w:val="00761F40"/>
    <w:rsid w:val="00762039"/>
    <w:rsid w:val="00762ADA"/>
    <w:rsid w:val="00762B90"/>
    <w:rsid w:val="00763602"/>
    <w:rsid w:val="00763A3E"/>
    <w:rsid w:val="0076480D"/>
    <w:rsid w:val="0076498E"/>
    <w:rsid w:val="00764E11"/>
    <w:rsid w:val="0076510F"/>
    <w:rsid w:val="0076585D"/>
    <w:rsid w:val="00765FAC"/>
    <w:rsid w:val="00766258"/>
    <w:rsid w:val="007662C6"/>
    <w:rsid w:val="00766438"/>
    <w:rsid w:val="007669D5"/>
    <w:rsid w:val="00766A85"/>
    <w:rsid w:val="00766EE8"/>
    <w:rsid w:val="0076727E"/>
    <w:rsid w:val="00767346"/>
    <w:rsid w:val="007674C7"/>
    <w:rsid w:val="0076760B"/>
    <w:rsid w:val="00767C16"/>
    <w:rsid w:val="00767EBC"/>
    <w:rsid w:val="00767F33"/>
    <w:rsid w:val="00770707"/>
    <w:rsid w:val="00770852"/>
    <w:rsid w:val="0077091A"/>
    <w:rsid w:val="00770EF3"/>
    <w:rsid w:val="00770F92"/>
    <w:rsid w:val="007718FE"/>
    <w:rsid w:val="0077192F"/>
    <w:rsid w:val="007719D4"/>
    <w:rsid w:val="00771E5F"/>
    <w:rsid w:val="00772038"/>
    <w:rsid w:val="007725EA"/>
    <w:rsid w:val="00772806"/>
    <w:rsid w:val="007728E4"/>
    <w:rsid w:val="00774719"/>
    <w:rsid w:val="00774867"/>
    <w:rsid w:val="00774918"/>
    <w:rsid w:val="00774CC5"/>
    <w:rsid w:val="00774E49"/>
    <w:rsid w:val="00774F86"/>
    <w:rsid w:val="00775147"/>
    <w:rsid w:val="007753E1"/>
    <w:rsid w:val="007757A7"/>
    <w:rsid w:val="007758E0"/>
    <w:rsid w:val="007759D0"/>
    <w:rsid w:val="0077644D"/>
    <w:rsid w:val="007765B6"/>
    <w:rsid w:val="007768B9"/>
    <w:rsid w:val="00776EE3"/>
    <w:rsid w:val="007771B9"/>
    <w:rsid w:val="0077725A"/>
    <w:rsid w:val="007774D0"/>
    <w:rsid w:val="0077753A"/>
    <w:rsid w:val="007775C9"/>
    <w:rsid w:val="007778B6"/>
    <w:rsid w:val="00777C03"/>
    <w:rsid w:val="00777E94"/>
    <w:rsid w:val="00780016"/>
    <w:rsid w:val="00780B8F"/>
    <w:rsid w:val="00780BCC"/>
    <w:rsid w:val="00780D15"/>
    <w:rsid w:val="00781488"/>
    <w:rsid w:val="00781587"/>
    <w:rsid w:val="0078162D"/>
    <w:rsid w:val="00781AB2"/>
    <w:rsid w:val="007824F1"/>
    <w:rsid w:val="007827FB"/>
    <w:rsid w:val="00782E7B"/>
    <w:rsid w:val="007831FE"/>
    <w:rsid w:val="00783AB2"/>
    <w:rsid w:val="00783B82"/>
    <w:rsid w:val="00784368"/>
    <w:rsid w:val="0078470F"/>
    <w:rsid w:val="00784C3B"/>
    <w:rsid w:val="007850B6"/>
    <w:rsid w:val="007853AF"/>
    <w:rsid w:val="0078630C"/>
    <w:rsid w:val="007868E7"/>
    <w:rsid w:val="00786A25"/>
    <w:rsid w:val="007873D1"/>
    <w:rsid w:val="007875C7"/>
    <w:rsid w:val="007878F1"/>
    <w:rsid w:val="0078791F"/>
    <w:rsid w:val="007902CC"/>
    <w:rsid w:val="00790629"/>
    <w:rsid w:val="007906EA"/>
    <w:rsid w:val="00790824"/>
    <w:rsid w:val="00791465"/>
    <w:rsid w:val="00791633"/>
    <w:rsid w:val="00791DFD"/>
    <w:rsid w:val="00791FEE"/>
    <w:rsid w:val="0079205A"/>
    <w:rsid w:val="007921BE"/>
    <w:rsid w:val="007921CB"/>
    <w:rsid w:val="00792249"/>
    <w:rsid w:val="007927DE"/>
    <w:rsid w:val="00792B90"/>
    <w:rsid w:val="00792BE2"/>
    <w:rsid w:val="00792D32"/>
    <w:rsid w:val="00792D42"/>
    <w:rsid w:val="00792D4D"/>
    <w:rsid w:val="00793499"/>
    <w:rsid w:val="007934D0"/>
    <w:rsid w:val="00793F34"/>
    <w:rsid w:val="007940D2"/>
    <w:rsid w:val="007945E3"/>
    <w:rsid w:val="007946A1"/>
    <w:rsid w:val="007947F6"/>
    <w:rsid w:val="00794AB0"/>
    <w:rsid w:val="00794AF8"/>
    <w:rsid w:val="00794BC7"/>
    <w:rsid w:val="00794D29"/>
    <w:rsid w:val="00794FE7"/>
    <w:rsid w:val="007951D2"/>
    <w:rsid w:val="007955BC"/>
    <w:rsid w:val="007962CF"/>
    <w:rsid w:val="00796429"/>
    <w:rsid w:val="007966D5"/>
    <w:rsid w:val="007968A4"/>
    <w:rsid w:val="00796AD5"/>
    <w:rsid w:val="0079704F"/>
    <w:rsid w:val="00797195"/>
    <w:rsid w:val="00797330"/>
    <w:rsid w:val="007977E1"/>
    <w:rsid w:val="00797832"/>
    <w:rsid w:val="00797871"/>
    <w:rsid w:val="007978E4"/>
    <w:rsid w:val="00797D76"/>
    <w:rsid w:val="00797DF1"/>
    <w:rsid w:val="007A0147"/>
    <w:rsid w:val="007A0420"/>
    <w:rsid w:val="007A067A"/>
    <w:rsid w:val="007A09C9"/>
    <w:rsid w:val="007A0CF2"/>
    <w:rsid w:val="007A0D68"/>
    <w:rsid w:val="007A0DF0"/>
    <w:rsid w:val="007A1763"/>
    <w:rsid w:val="007A1B7B"/>
    <w:rsid w:val="007A1DEE"/>
    <w:rsid w:val="007A1F83"/>
    <w:rsid w:val="007A2074"/>
    <w:rsid w:val="007A2275"/>
    <w:rsid w:val="007A2736"/>
    <w:rsid w:val="007A34AD"/>
    <w:rsid w:val="007A3769"/>
    <w:rsid w:val="007A376D"/>
    <w:rsid w:val="007A399E"/>
    <w:rsid w:val="007A3A01"/>
    <w:rsid w:val="007A3B50"/>
    <w:rsid w:val="007A3C01"/>
    <w:rsid w:val="007A3DE8"/>
    <w:rsid w:val="007A4189"/>
    <w:rsid w:val="007A434E"/>
    <w:rsid w:val="007A43F4"/>
    <w:rsid w:val="007A45D0"/>
    <w:rsid w:val="007A552D"/>
    <w:rsid w:val="007A557F"/>
    <w:rsid w:val="007A58F5"/>
    <w:rsid w:val="007A6253"/>
    <w:rsid w:val="007A6A1A"/>
    <w:rsid w:val="007A6C8F"/>
    <w:rsid w:val="007A6EBA"/>
    <w:rsid w:val="007A6ED9"/>
    <w:rsid w:val="007A6EF9"/>
    <w:rsid w:val="007A7685"/>
    <w:rsid w:val="007A771C"/>
    <w:rsid w:val="007A7FAC"/>
    <w:rsid w:val="007B01D0"/>
    <w:rsid w:val="007B0203"/>
    <w:rsid w:val="007B0FD5"/>
    <w:rsid w:val="007B0FD6"/>
    <w:rsid w:val="007B2FF4"/>
    <w:rsid w:val="007B32E4"/>
    <w:rsid w:val="007B3852"/>
    <w:rsid w:val="007B40B0"/>
    <w:rsid w:val="007B40B6"/>
    <w:rsid w:val="007B41F5"/>
    <w:rsid w:val="007B453F"/>
    <w:rsid w:val="007B4DF6"/>
    <w:rsid w:val="007B4F9C"/>
    <w:rsid w:val="007B537A"/>
    <w:rsid w:val="007B5AE1"/>
    <w:rsid w:val="007B5C0B"/>
    <w:rsid w:val="007B5CFB"/>
    <w:rsid w:val="007B5E84"/>
    <w:rsid w:val="007B63C1"/>
    <w:rsid w:val="007B696F"/>
    <w:rsid w:val="007B71E6"/>
    <w:rsid w:val="007B7525"/>
    <w:rsid w:val="007B79E0"/>
    <w:rsid w:val="007B7B0F"/>
    <w:rsid w:val="007B7F16"/>
    <w:rsid w:val="007C044D"/>
    <w:rsid w:val="007C06CA"/>
    <w:rsid w:val="007C0746"/>
    <w:rsid w:val="007C0780"/>
    <w:rsid w:val="007C0893"/>
    <w:rsid w:val="007C099C"/>
    <w:rsid w:val="007C1035"/>
    <w:rsid w:val="007C12AF"/>
    <w:rsid w:val="007C134B"/>
    <w:rsid w:val="007C156F"/>
    <w:rsid w:val="007C15CC"/>
    <w:rsid w:val="007C1C95"/>
    <w:rsid w:val="007C1CF7"/>
    <w:rsid w:val="007C1D4F"/>
    <w:rsid w:val="007C2036"/>
    <w:rsid w:val="007C21AD"/>
    <w:rsid w:val="007C2573"/>
    <w:rsid w:val="007C2616"/>
    <w:rsid w:val="007C264D"/>
    <w:rsid w:val="007C26B4"/>
    <w:rsid w:val="007C2DAD"/>
    <w:rsid w:val="007C2FB6"/>
    <w:rsid w:val="007C2FDE"/>
    <w:rsid w:val="007C33F5"/>
    <w:rsid w:val="007C34AD"/>
    <w:rsid w:val="007C387F"/>
    <w:rsid w:val="007C38A5"/>
    <w:rsid w:val="007C3984"/>
    <w:rsid w:val="007C3A57"/>
    <w:rsid w:val="007C3DCE"/>
    <w:rsid w:val="007C4020"/>
    <w:rsid w:val="007C443C"/>
    <w:rsid w:val="007C4458"/>
    <w:rsid w:val="007C4843"/>
    <w:rsid w:val="007C48DF"/>
    <w:rsid w:val="007C4935"/>
    <w:rsid w:val="007C496C"/>
    <w:rsid w:val="007C4B23"/>
    <w:rsid w:val="007C4D33"/>
    <w:rsid w:val="007C4E43"/>
    <w:rsid w:val="007C4F6E"/>
    <w:rsid w:val="007C546E"/>
    <w:rsid w:val="007C547B"/>
    <w:rsid w:val="007C54FE"/>
    <w:rsid w:val="007C55DF"/>
    <w:rsid w:val="007C6417"/>
    <w:rsid w:val="007C6521"/>
    <w:rsid w:val="007C6958"/>
    <w:rsid w:val="007C6A0B"/>
    <w:rsid w:val="007C6C2B"/>
    <w:rsid w:val="007C6CB4"/>
    <w:rsid w:val="007C726F"/>
    <w:rsid w:val="007C73E6"/>
    <w:rsid w:val="007C7490"/>
    <w:rsid w:val="007C74AB"/>
    <w:rsid w:val="007C74FD"/>
    <w:rsid w:val="007C79D3"/>
    <w:rsid w:val="007D09C7"/>
    <w:rsid w:val="007D0E03"/>
    <w:rsid w:val="007D11D4"/>
    <w:rsid w:val="007D18B8"/>
    <w:rsid w:val="007D1F38"/>
    <w:rsid w:val="007D256A"/>
    <w:rsid w:val="007D2D6A"/>
    <w:rsid w:val="007D2F2F"/>
    <w:rsid w:val="007D31EA"/>
    <w:rsid w:val="007D34AA"/>
    <w:rsid w:val="007D374E"/>
    <w:rsid w:val="007D3B9E"/>
    <w:rsid w:val="007D3C8E"/>
    <w:rsid w:val="007D3E26"/>
    <w:rsid w:val="007D4288"/>
    <w:rsid w:val="007D42BA"/>
    <w:rsid w:val="007D4A9B"/>
    <w:rsid w:val="007D4B65"/>
    <w:rsid w:val="007D5875"/>
    <w:rsid w:val="007D5E2E"/>
    <w:rsid w:val="007D60A1"/>
    <w:rsid w:val="007D619D"/>
    <w:rsid w:val="007D639C"/>
    <w:rsid w:val="007D691F"/>
    <w:rsid w:val="007D699E"/>
    <w:rsid w:val="007D69FD"/>
    <w:rsid w:val="007D6A09"/>
    <w:rsid w:val="007D6D8A"/>
    <w:rsid w:val="007D6DE9"/>
    <w:rsid w:val="007D703D"/>
    <w:rsid w:val="007D7292"/>
    <w:rsid w:val="007D73B3"/>
    <w:rsid w:val="007D7594"/>
    <w:rsid w:val="007D77D5"/>
    <w:rsid w:val="007D7CB5"/>
    <w:rsid w:val="007E055D"/>
    <w:rsid w:val="007E05D4"/>
    <w:rsid w:val="007E0C8E"/>
    <w:rsid w:val="007E10E4"/>
    <w:rsid w:val="007E11B7"/>
    <w:rsid w:val="007E11D0"/>
    <w:rsid w:val="007E1468"/>
    <w:rsid w:val="007E16B1"/>
    <w:rsid w:val="007E18EE"/>
    <w:rsid w:val="007E1A2F"/>
    <w:rsid w:val="007E1B73"/>
    <w:rsid w:val="007E2263"/>
    <w:rsid w:val="007E252B"/>
    <w:rsid w:val="007E2C84"/>
    <w:rsid w:val="007E37BA"/>
    <w:rsid w:val="007E3F29"/>
    <w:rsid w:val="007E487B"/>
    <w:rsid w:val="007E48F3"/>
    <w:rsid w:val="007E4B73"/>
    <w:rsid w:val="007E4EAB"/>
    <w:rsid w:val="007E4F18"/>
    <w:rsid w:val="007E5575"/>
    <w:rsid w:val="007E5E42"/>
    <w:rsid w:val="007E5E53"/>
    <w:rsid w:val="007E5FF1"/>
    <w:rsid w:val="007E60C4"/>
    <w:rsid w:val="007E6664"/>
    <w:rsid w:val="007E698F"/>
    <w:rsid w:val="007E6BE1"/>
    <w:rsid w:val="007E6D78"/>
    <w:rsid w:val="007E6EBD"/>
    <w:rsid w:val="007E6F2F"/>
    <w:rsid w:val="007E7683"/>
    <w:rsid w:val="007E7C90"/>
    <w:rsid w:val="007E7CDB"/>
    <w:rsid w:val="007E7D76"/>
    <w:rsid w:val="007E7E4F"/>
    <w:rsid w:val="007E7F84"/>
    <w:rsid w:val="007E7F8D"/>
    <w:rsid w:val="007E7FA2"/>
    <w:rsid w:val="007F01DD"/>
    <w:rsid w:val="007F0414"/>
    <w:rsid w:val="007F0A2F"/>
    <w:rsid w:val="007F164B"/>
    <w:rsid w:val="007F16F3"/>
    <w:rsid w:val="007F1B16"/>
    <w:rsid w:val="007F1B8F"/>
    <w:rsid w:val="007F1C59"/>
    <w:rsid w:val="007F1D15"/>
    <w:rsid w:val="007F1D39"/>
    <w:rsid w:val="007F21C7"/>
    <w:rsid w:val="007F237B"/>
    <w:rsid w:val="007F254E"/>
    <w:rsid w:val="007F259E"/>
    <w:rsid w:val="007F262D"/>
    <w:rsid w:val="007F2A76"/>
    <w:rsid w:val="007F3089"/>
    <w:rsid w:val="007F3206"/>
    <w:rsid w:val="007F35DA"/>
    <w:rsid w:val="007F3D06"/>
    <w:rsid w:val="007F3D9D"/>
    <w:rsid w:val="007F3F13"/>
    <w:rsid w:val="007F400A"/>
    <w:rsid w:val="007F4E2E"/>
    <w:rsid w:val="007F4E95"/>
    <w:rsid w:val="007F4F07"/>
    <w:rsid w:val="007F4FFC"/>
    <w:rsid w:val="007F50E1"/>
    <w:rsid w:val="007F5510"/>
    <w:rsid w:val="007F58CB"/>
    <w:rsid w:val="007F59D0"/>
    <w:rsid w:val="007F5AA1"/>
    <w:rsid w:val="007F5AD0"/>
    <w:rsid w:val="007F5D9D"/>
    <w:rsid w:val="007F6210"/>
    <w:rsid w:val="007F623B"/>
    <w:rsid w:val="007F6685"/>
    <w:rsid w:val="007F670A"/>
    <w:rsid w:val="007F69A8"/>
    <w:rsid w:val="007F69D8"/>
    <w:rsid w:val="007F6BE7"/>
    <w:rsid w:val="007F6C79"/>
    <w:rsid w:val="007F6D9F"/>
    <w:rsid w:val="007F6F03"/>
    <w:rsid w:val="007F766C"/>
    <w:rsid w:val="007F77DE"/>
    <w:rsid w:val="007F7921"/>
    <w:rsid w:val="008000B6"/>
    <w:rsid w:val="00800632"/>
    <w:rsid w:val="00800DB3"/>
    <w:rsid w:val="00801061"/>
    <w:rsid w:val="008010FA"/>
    <w:rsid w:val="0080138A"/>
    <w:rsid w:val="0080168E"/>
    <w:rsid w:val="008016D6"/>
    <w:rsid w:val="00801D5A"/>
    <w:rsid w:val="00801D8C"/>
    <w:rsid w:val="00801E75"/>
    <w:rsid w:val="008023C0"/>
    <w:rsid w:val="00802419"/>
    <w:rsid w:val="00802716"/>
    <w:rsid w:val="0080284B"/>
    <w:rsid w:val="00802C2D"/>
    <w:rsid w:val="00802F46"/>
    <w:rsid w:val="008030B9"/>
    <w:rsid w:val="00803262"/>
    <w:rsid w:val="0080350B"/>
    <w:rsid w:val="00803601"/>
    <w:rsid w:val="00803E5C"/>
    <w:rsid w:val="00804345"/>
    <w:rsid w:val="0080446F"/>
    <w:rsid w:val="00804ECA"/>
    <w:rsid w:val="00804F12"/>
    <w:rsid w:val="00805104"/>
    <w:rsid w:val="00805295"/>
    <w:rsid w:val="008052AB"/>
    <w:rsid w:val="008053A4"/>
    <w:rsid w:val="00805640"/>
    <w:rsid w:val="00805682"/>
    <w:rsid w:val="008058CE"/>
    <w:rsid w:val="00805C4A"/>
    <w:rsid w:val="00805F3E"/>
    <w:rsid w:val="00805FE6"/>
    <w:rsid w:val="008064D5"/>
    <w:rsid w:val="008064E0"/>
    <w:rsid w:val="0080660F"/>
    <w:rsid w:val="00806709"/>
    <w:rsid w:val="008069E9"/>
    <w:rsid w:val="00806ABC"/>
    <w:rsid w:val="00806B55"/>
    <w:rsid w:val="00806BF5"/>
    <w:rsid w:val="008070DA"/>
    <w:rsid w:val="0081004A"/>
    <w:rsid w:val="00810292"/>
    <w:rsid w:val="00810B33"/>
    <w:rsid w:val="008110D9"/>
    <w:rsid w:val="008110EC"/>
    <w:rsid w:val="008111A6"/>
    <w:rsid w:val="00811341"/>
    <w:rsid w:val="008118D1"/>
    <w:rsid w:val="00811D91"/>
    <w:rsid w:val="00811FE9"/>
    <w:rsid w:val="008122B7"/>
    <w:rsid w:val="00812E94"/>
    <w:rsid w:val="00812F8F"/>
    <w:rsid w:val="008130FB"/>
    <w:rsid w:val="0081370D"/>
    <w:rsid w:val="00813775"/>
    <w:rsid w:val="00813776"/>
    <w:rsid w:val="00813866"/>
    <w:rsid w:val="00813B13"/>
    <w:rsid w:val="00813EB9"/>
    <w:rsid w:val="008141D6"/>
    <w:rsid w:val="00814208"/>
    <w:rsid w:val="008143D4"/>
    <w:rsid w:val="008145EE"/>
    <w:rsid w:val="00814B33"/>
    <w:rsid w:val="00814D9F"/>
    <w:rsid w:val="00815322"/>
    <w:rsid w:val="00815765"/>
    <w:rsid w:val="00815DE7"/>
    <w:rsid w:val="00815E1C"/>
    <w:rsid w:val="00816099"/>
    <w:rsid w:val="0081689B"/>
    <w:rsid w:val="00816AC5"/>
    <w:rsid w:val="00816C77"/>
    <w:rsid w:val="00816E48"/>
    <w:rsid w:val="0081722E"/>
    <w:rsid w:val="008174A9"/>
    <w:rsid w:val="008179ED"/>
    <w:rsid w:val="00817CB8"/>
    <w:rsid w:val="00817D89"/>
    <w:rsid w:val="0082032F"/>
    <w:rsid w:val="00820398"/>
    <w:rsid w:val="0082044D"/>
    <w:rsid w:val="00820A31"/>
    <w:rsid w:val="0082113C"/>
    <w:rsid w:val="00821713"/>
    <w:rsid w:val="008220E2"/>
    <w:rsid w:val="0082249C"/>
    <w:rsid w:val="008227BF"/>
    <w:rsid w:val="008229FE"/>
    <w:rsid w:val="00822A9C"/>
    <w:rsid w:val="00822CFA"/>
    <w:rsid w:val="0082341B"/>
    <w:rsid w:val="0082350B"/>
    <w:rsid w:val="00823B72"/>
    <w:rsid w:val="00823EA7"/>
    <w:rsid w:val="00823F2B"/>
    <w:rsid w:val="00824376"/>
    <w:rsid w:val="0082455F"/>
    <w:rsid w:val="0082483B"/>
    <w:rsid w:val="0082492D"/>
    <w:rsid w:val="00824AAA"/>
    <w:rsid w:val="00824F7E"/>
    <w:rsid w:val="00825032"/>
    <w:rsid w:val="00825187"/>
    <w:rsid w:val="008252F3"/>
    <w:rsid w:val="00825B8E"/>
    <w:rsid w:val="00825DB6"/>
    <w:rsid w:val="00826358"/>
    <w:rsid w:val="008269D2"/>
    <w:rsid w:val="00826DB9"/>
    <w:rsid w:val="00827C45"/>
    <w:rsid w:val="00827D10"/>
    <w:rsid w:val="00827F87"/>
    <w:rsid w:val="00830361"/>
    <w:rsid w:val="0083056C"/>
    <w:rsid w:val="008308AA"/>
    <w:rsid w:val="00831048"/>
    <w:rsid w:val="00831594"/>
    <w:rsid w:val="008317E9"/>
    <w:rsid w:val="00831E8A"/>
    <w:rsid w:val="008320E7"/>
    <w:rsid w:val="0083254B"/>
    <w:rsid w:val="00832B25"/>
    <w:rsid w:val="00832B2C"/>
    <w:rsid w:val="00833225"/>
    <w:rsid w:val="00833532"/>
    <w:rsid w:val="00833A7D"/>
    <w:rsid w:val="008342C3"/>
    <w:rsid w:val="00834C85"/>
    <w:rsid w:val="008351DF"/>
    <w:rsid w:val="0083556E"/>
    <w:rsid w:val="008357D9"/>
    <w:rsid w:val="008358D3"/>
    <w:rsid w:val="0083598C"/>
    <w:rsid w:val="00835B54"/>
    <w:rsid w:val="00835BF6"/>
    <w:rsid w:val="00835E6B"/>
    <w:rsid w:val="0083603A"/>
    <w:rsid w:val="00836149"/>
    <w:rsid w:val="008362CA"/>
    <w:rsid w:val="008364FD"/>
    <w:rsid w:val="00836848"/>
    <w:rsid w:val="00836C8D"/>
    <w:rsid w:val="00840217"/>
    <w:rsid w:val="008411E1"/>
    <w:rsid w:val="0084123C"/>
    <w:rsid w:val="008418CF"/>
    <w:rsid w:val="00841925"/>
    <w:rsid w:val="00841E3C"/>
    <w:rsid w:val="008420B3"/>
    <w:rsid w:val="0084219C"/>
    <w:rsid w:val="00842563"/>
    <w:rsid w:val="0084283F"/>
    <w:rsid w:val="00842C18"/>
    <w:rsid w:val="00842C4E"/>
    <w:rsid w:val="00842CAF"/>
    <w:rsid w:val="00842D76"/>
    <w:rsid w:val="00843263"/>
    <w:rsid w:val="00843566"/>
    <w:rsid w:val="008437DC"/>
    <w:rsid w:val="00843A96"/>
    <w:rsid w:val="00844132"/>
    <w:rsid w:val="008443A8"/>
    <w:rsid w:val="00844553"/>
    <w:rsid w:val="00844830"/>
    <w:rsid w:val="00844837"/>
    <w:rsid w:val="00844B8E"/>
    <w:rsid w:val="00844EF1"/>
    <w:rsid w:val="00845087"/>
    <w:rsid w:val="008452A8"/>
    <w:rsid w:val="00845637"/>
    <w:rsid w:val="00845EFE"/>
    <w:rsid w:val="00845F9C"/>
    <w:rsid w:val="00846752"/>
    <w:rsid w:val="0084679C"/>
    <w:rsid w:val="00846F29"/>
    <w:rsid w:val="00847391"/>
    <w:rsid w:val="00847ABE"/>
    <w:rsid w:val="00847EF5"/>
    <w:rsid w:val="00850135"/>
    <w:rsid w:val="008506B4"/>
    <w:rsid w:val="00850A71"/>
    <w:rsid w:val="00850F53"/>
    <w:rsid w:val="00851035"/>
    <w:rsid w:val="0085123B"/>
    <w:rsid w:val="00851DFB"/>
    <w:rsid w:val="00851EFA"/>
    <w:rsid w:val="0085305D"/>
    <w:rsid w:val="008530DC"/>
    <w:rsid w:val="0085322C"/>
    <w:rsid w:val="00853370"/>
    <w:rsid w:val="0085347B"/>
    <w:rsid w:val="008539A8"/>
    <w:rsid w:val="00853C48"/>
    <w:rsid w:val="00853C5F"/>
    <w:rsid w:val="00853EED"/>
    <w:rsid w:val="00854013"/>
    <w:rsid w:val="008540D4"/>
    <w:rsid w:val="008540D5"/>
    <w:rsid w:val="00854180"/>
    <w:rsid w:val="00854390"/>
    <w:rsid w:val="0085484A"/>
    <w:rsid w:val="008548F3"/>
    <w:rsid w:val="008549D3"/>
    <w:rsid w:val="00854A1B"/>
    <w:rsid w:val="00854AAB"/>
    <w:rsid w:val="00854B5B"/>
    <w:rsid w:val="00854BCF"/>
    <w:rsid w:val="008552A8"/>
    <w:rsid w:val="008555F6"/>
    <w:rsid w:val="0085569E"/>
    <w:rsid w:val="008557F0"/>
    <w:rsid w:val="00855A92"/>
    <w:rsid w:val="00855B9A"/>
    <w:rsid w:val="00855C79"/>
    <w:rsid w:val="00855E6A"/>
    <w:rsid w:val="00856941"/>
    <w:rsid w:val="00856AC4"/>
    <w:rsid w:val="00856C31"/>
    <w:rsid w:val="008570E3"/>
    <w:rsid w:val="00857743"/>
    <w:rsid w:val="00857784"/>
    <w:rsid w:val="00857BA4"/>
    <w:rsid w:val="0086006B"/>
    <w:rsid w:val="00860092"/>
    <w:rsid w:val="008600F3"/>
    <w:rsid w:val="00860100"/>
    <w:rsid w:val="00860301"/>
    <w:rsid w:val="008603C6"/>
    <w:rsid w:val="008604BE"/>
    <w:rsid w:val="00860731"/>
    <w:rsid w:val="00860C60"/>
    <w:rsid w:val="00860E11"/>
    <w:rsid w:val="00860EA3"/>
    <w:rsid w:val="00860FB3"/>
    <w:rsid w:val="00861183"/>
    <w:rsid w:val="008612EB"/>
    <w:rsid w:val="008616DC"/>
    <w:rsid w:val="0086179C"/>
    <w:rsid w:val="008620E8"/>
    <w:rsid w:val="00862462"/>
    <w:rsid w:val="00862576"/>
    <w:rsid w:val="00862596"/>
    <w:rsid w:val="008626DF"/>
    <w:rsid w:val="008634F6"/>
    <w:rsid w:val="0086377C"/>
    <w:rsid w:val="0086381C"/>
    <w:rsid w:val="0086391F"/>
    <w:rsid w:val="00863D3B"/>
    <w:rsid w:val="008642C8"/>
    <w:rsid w:val="00864360"/>
    <w:rsid w:val="00865023"/>
    <w:rsid w:val="00865076"/>
    <w:rsid w:val="008654CE"/>
    <w:rsid w:val="00865814"/>
    <w:rsid w:val="0086595E"/>
    <w:rsid w:val="00865CB8"/>
    <w:rsid w:val="0086631B"/>
    <w:rsid w:val="00866C02"/>
    <w:rsid w:val="00866D58"/>
    <w:rsid w:val="008677C7"/>
    <w:rsid w:val="00867F28"/>
    <w:rsid w:val="008700A3"/>
    <w:rsid w:val="008700CA"/>
    <w:rsid w:val="00870603"/>
    <w:rsid w:val="0087071B"/>
    <w:rsid w:val="00870CE9"/>
    <w:rsid w:val="00870DAF"/>
    <w:rsid w:val="00870FF2"/>
    <w:rsid w:val="0087108D"/>
    <w:rsid w:val="008710BA"/>
    <w:rsid w:val="00871652"/>
    <w:rsid w:val="00871C77"/>
    <w:rsid w:val="00871FEC"/>
    <w:rsid w:val="0087202A"/>
    <w:rsid w:val="008723E2"/>
    <w:rsid w:val="00872C0B"/>
    <w:rsid w:val="00872CF9"/>
    <w:rsid w:val="00873408"/>
    <w:rsid w:val="00873434"/>
    <w:rsid w:val="00873658"/>
    <w:rsid w:val="008740D4"/>
    <w:rsid w:val="00874115"/>
    <w:rsid w:val="008744BF"/>
    <w:rsid w:val="00874E6F"/>
    <w:rsid w:val="00875C28"/>
    <w:rsid w:val="00875FEB"/>
    <w:rsid w:val="0087640D"/>
    <w:rsid w:val="00876696"/>
    <w:rsid w:val="008768B5"/>
    <w:rsid w:val="0087691F"/>
    <w:rsid w:val="00876A69"/>
    <w:rsid w:val="00876F50"/>
    <w:rsid w:val="00877D4E"/>
    <w:rsid w:val="00877E62"/>
    <w:rsid w:val="00877F7A"/>
    <w:rsid w:val="008801A6"/>
    <w:rsid w:val="008803C2"/>
    <w:rsid w:val="00881180"/>
    <w:rsid w:val="008816F2"/>
    <w:rsid w:val="00881721"/>
    <w:rsid w:val="00881E0E"/>
    <w:rsid w:val="00882292"/>
    <w:rsid w:val="0088232F"/>
    <w:rsid w:val="00882673"/>
    <w:rsid w:val="008826EE"/>
    <w:rsid w:val="0088303A"/>
    <w:rsid w:val="0088305A"/>
    <w:rsid w:val="0088315E"/>
    <w:rsid w:val="008836D2"/>
    <w:rsid w:val="00883778"/>
    <w:rsid w:val="008837DB"/>
    <w:rsid w:val="00883937"/>
    <w:rsid w:val="00883C22"/>
    <w:rsid w:val="00883C76"/>
    <w:rsid w:val="00884373"/>
    <w:rsid w:val="008845C0"/>
    <w:rsid w:val="0088476B"/>
    <w:rsid w:val="0088480B"/>
    <w:rsid w:val="00884839"/>
    <w:rsid w:val="00884A4F"/>
    <w:rsid w:val="00884EF6"/>
    <w:rsid w:val="00885974"/>
    <w:rsid w:val="0088597A"/>
    <w:rsid w:val="00885B91"/>
    <w:rsid w:val="0088606F"/>
    <w:rsid w:val="0088611A"/>
    <w:rsid w:val="00886702"/>
    <w:rsid w:val="0088691A"/>
    <w:rsid w:val="00886C1C"/>
    <w:rsid w:val="00886CAB"/>
    <w:rsid w:val="00886D47"/>
    <w:rsid w:val="008870A4"/>
    <w:rsid w:val="008871EB"/>
    <w:rsid w:val="00887519"/>
    <w:rsid w:val="0088752C"/>
    <w:rsid w:val="00887AB3"/>
    <w:rsid w:val="00887E79"/>
    <w:rsid w:val="00891AD8"/>
    <w:rsid w:val="00892186"/>
    <w:rsid w:val="008921EB"/>
    <w:rsid w:val="00892629"/>
    <w:rsid w:val="00892644"/>
    <w:rsid w:val="00892AB3"/>
    <w:rsid w:val="00893521"/>
    <w:rsid w:val="0089353B"/>
    <w:rsid w:val="00893A0D"/>
    <w:rsid w:val="00893A4E"/>
    <w:rsid w:val="008945AC"/>
    <w:rsid w:val="00894C7E"/>
    <w:rsid w:val="00894CDD"/>
    <w:rsid w:val="00894DA5"/>
    <w:rsid w:val="008950FF"/>
    <w:rsid w:val="008953F0"/>
    <w:rsid w:val="008958DA"/>
    <w:rsid w:val="008959EC"/>
    <w:rsid w:val="008962A0"/>
    <w:rsid w:val="00896620"/>
    <w:rsid w:val="0089678F"/>
    <w:rsid w:val="00896B1D"/>
    <w:rsid w:val="00896B2E"/>
    <w:rsid w:val="00896E1E"/>
    <w:rsid w:val="00896E65"/>
    <w:rsid w:val="00897492"/>
    <w:rsid w:val="008974D6"/>
    <w:rsid w:val="008A03C1"/>
    <w:rsid w:val="008A0476"/>
    <w:rsid w:val="008A075C"/>
    <w:rsid w:val="008A0D03"/>
    <w:rsid w:val="008A1309"/>
    <w:rsid w:val="008A1729"/>
    <w:rsid w:val="008A175E"/>
    <w:rsid w:val="008A1785"/>
    <w:rsid w:val="008A18B4"/>
    <w:rsid w:val="008A18FA"/>
    <w:rsid w:val="008A20FE"/>
    <w:rsid w:val="008A21BB"/>
    <w:rsid w:val="008A24C2"/>
    <w:rsid w:val="008A257D"/>
    <w:rsid w:val="008A2819"/>
    <w:rsid w:val="008A2A7E"/>
    <w:rsid w:val="008A3A12"/>
    <w:rsid w:val="008A3ED2"/>
    <w:rsid w:val="008A4063"/>
    <w:rsid w:val="008A4325"/>
    <w:rsid w:val="008A466E"/>
    <w:rsid w:val="008A4793"/>
    <w:rsid w:val="008A4841"/>
    <w:rsid w:val="008A4883"/>
    <w:rsid w:val="008A4A3D"/>
    <w:rsid w:val="008A4B29"/>
    <w:rsid w:val="008A4BD7"/>
    <w:rsid w:val="008A56BD"/>
    <w:rsid w:val="008A5D1E"/>
    <w:rsid w:val="008A6378"/>
    <w:rsid w:val="008A65EF"/>
    <w:rsid w:val="008A6D4A"/>
    <w:rsid w:val="008A6FA0"/>
    <w:rsid w:val="008A74EB"/>
    <w:rsid w:val="008A7A69"/>
    <w:rsid w:val="008A7EF8"/>
    <w:rsid w:val="008B0071"/>
    <w:rsid w:val="008B0986"/>
    <w:rsid w:val="008B09F4"/>
    <w:rsid w:val="008B0D7E"/>
    <w:rsid w:val="008B0D81"/>
    <w:rsid w:val="008B1002"/>
    <w:rsid w:val="008B1371"/>
    <w:rsid w:val="008B142C"/>
    <w:rsid w:val="008B16FD"/>
    <w:rsid w:val="008B174A"/>
    <w:rsid w:val="008B1765"/>
    <w:rsid w:val="008B178D"/>
    <w:rsid w:val="008B186E"/>
    <w:rsid w:val="008B1CE4"/>
    <w:rsid w:val="008B1CFC"/>
    <w:rsid w:val="008B25B6"/>
    <w:rsid w:val="008B2604"/>
    <w:rsid w:val="008B298C"/>
    <w:rsid w:val="008B2B18"/>
    <w:rsid w:val="008B2C28"/>
    <w:rsid w:val="008B3361"/>
    <w:rsid w:val="008B38C8"/>
    <w:rsid w:val="008B3B42"/>
    <w:rsid w:val="008B3D31"/>
    <w:rsid w:val="008B3E1E"/>
    <w:rsid w:val="008B3ED9"/>
    <w:rsid w:val="008B3F5E"/>
    <w:rsid w:val="008B3FD4"/>
    <w:rsid w:val="008B4067"/>
    <w:rsid w:val="008B43DC"/>
    <w:rsid w:val="008B48F4"/>
    <w:rsid w:val="008B49A0"/>
    <w:rsid w:val="008B4C50"/>
    <w:rsid w:val="008B4C6A"/>
    <w:rsid w:val="008B4D7E"/>
    <w:rsid w:val="008B52CE"/>
    <w:rsid w:val="008B562A"/>
    <w:rsid w:val="008B569B"/>
    <w:rsid w:val="008B57EF"/>
    <w:rsid w:val="008B5DC1"/>
    <w:rsid w:val="008B6037"/>
    <w:rsid w:val="008B6140"/>
    <w:rsid w:val="008B6174"/>
    <w:rsid w:val="008B62C6"/>
    <w:rsid w:val="008B67DA"/>
    <w:rsid w:val="008B6B74"/>
    <w:rsid w:val="008B6C9B"/>
    <w:rsid w:val="008B6DA2"/>
    <w:rsid w:val="008B6E23"/>
    <w:rsid w:val="008B6F1B"/>
    <w:rsid w:val="008B7006"/>
    <w:rsid w:val="008B717B"/>
    <w:rsid w:val="008B7341"/>
    <w:rsid w:val="008B75E9"/>
    <w:rsid w:val="008B7853"/>
    <w:rsid w:val="008B79AC"/>
    <w:rsid w:val="008B7A43"/>
    <w:rsid w:val="008B7E11"/>
    <w:rsid w:val="008B7FAC"/>
    <w:rsid w:val="008C0040"/>
    <w:rsid w:val="008C037C"/>
    <w:rsid w:val="008C0545"/>
    <w:rsid w:val="008C106E"/>
    <w:rsid w:val="008C1301"/>
    <w:rsid w:val="008C1DF7"/>
    <w:rsid w:val="008C1E10"/>
    <w:rsid w:val="008C21A0"/>
    <w:rsid w:val="008C2346"/>
    <w:rsid w:val="008C2453"/>
    <w:rsid w:val="008C2A14"/>
    <w:rsid w:val="008C2A6A"/>
    <w:rsid w:val="008C2B50"/>
    <w:rsid w:val="008C2CF5"/>
    <w:rsid w:val="008C308A"/>
    <w:rsid w:val="008C3190"/>
    <w:rsid w:val="008C329A"/>
    <w:rsid w:val="008C32DA"/>
    <w:rsid w:val="008C3386"/>
    <w:rsid w:val="008C3437"/>
    <w:rsid w:val="008C3600"/>
    <w:rsid w:val="008C3E83"/>
    <w:rsid w:val="008C436C"/>
    <w:rsid w:val="008C43AB"/>
    <w:rsid w:val="008C4674"/>
    <w:rsid w:val="008C4817"/>
    <w:rsid w:val="008C4867"/>
    <w:rsid w:val="008C495D"/>
    <w:rsid w:val="008C4C40"/>
    <w:rsid w:val="008C5105"/>
    <w:rsid w:val="008C5337"/>
    <w:rsid w:val="008C5482"/>
    <w:rsid w:val="008C55D7"/>
    <w:rsid w:val="008C63F9"/>
    <w:rsid w:val="008C6764"/>
    <w:rsid w:val="008C6820"/>
    <w:rsid w:val="008C69E5"/>
    <w:rsid w:val="008C6C8F"/>
    <w:rsid w:val="008C6CCF"/>
    <w:rsid w:val="008C6EDD"/>
    <w:rsid w:val="008C7873"/>
    <w:rsid w:val="008C79D2"/>
    <w:rsid w:val="008C7A84"/>
    <w:rsid w:val="008D0036"/>
    <w:rsid w:val="008D004D"/>
    <w:rsid w:val="008D0465"/>
    <w:rsid w:val="008D0F14"/>
    <w:rsid w:val="008D12A1"/>
    <w:rsid w:val="008D14E8"/>
    <w:rsid w:val="008D188D"/>
    <w:rsid w:val="008D1909"/>
    <w:rsid w:val="008D19EF"/>
    <w:rsid w:val="008D1D25"/>
    <w:rsid w:val="008D1D92"/>
    <w:rsid w:val="008D23B1"/>
    <w:rsid w:val="008D2FF2"/>
    <w:rsid w:val="008D3865"/>
    <w:rsid w:val="008D4172"/>
    <w:rsid w:val="008D42DE"/>
    <w:rsid w:val="008D4C95"/>
    <w:rsid w:val="008D51E5"/>
    <w:rsid w:val="008D52F6"/>
    <w:rsid w:val="008D5431"/>
    <w:rsid w:val="008D54E0"/>
    <w:rsid w:val="008D5521"/>
    <w:rsid w:val="008D58D5"/>
    <w:rsid w:val="008D5A2A"/>
    <w:rsid w:val="008D64E7"/>
    <w:rsid w:val="008D6EC0"/>
    <w:rsid w:val="008D7081"/>
    <w:rsid w:val="008D724B"/>
    <w:rsid w:val="008D7943"/>
    <w:rsid w:val="008D7C27"/>
    <w:rsid w:val="008D7DE9"/>
    <w:rsid w:val="008E05A5"/>
    <w:rsid w:val="008E05D7"/>
    <w:rsid w:val="008E0EF4"/>
    <w:rsid w:val="008E1348"/>
    <w:rsid w:val="008E1670"/>
    <w:rsid w:val="008E1747"/>
    <w:rsid w:val="008E1845"/>
    <w:rsid w:val="008E1960"/>
    <w:rsid w:val="008E1B38"/>
    <w:rsid w:val="008E23F7"/>
    <w:rsid w:val="008E2AAC"/>
    <w:rsid w:val="008E2BF5"/>
    <w:rsid w:val="008E3014"/>
    <w:rsid w:val="008E3CF7"/>
    <w:rsid w:val="008E3D23"/>
    <w:rsid w:val="008E3DDD"/>
    <w:rsid w:val="008E4032"/>
    <w:rsid w:val="008E4AB3"/>
    <w:rsid w:val="008E4E69"/>
    <w:rsid w:val="008E5059"/>
    <w:rsid w:val="008E5601"/>
    <w:rsid w:val="008E5CEA"/>
    <w:rsid w:val="008E5DB7"/>
    <w:rsid w:val="008E5EDD"/>
    <w:rsid w:val="008E6291"/>
    <w:rsid w:val="008E65ED"/>
    <w:rsid w:val="008E6754"/>
    <w:rsid w:val="008E6788"/>
    <w:rsid w:val="008E6804"/>
    <w:rsid w:val="008E6E94"/>
    <w:rsid w:val="008E6F70"/>
    <w:rsid w:val="008E76C3"/>
    <w:rsid w:val="008E7787"/>
    <w:rsid w:val="008E7F08"/>
    <w:rsid w:val="008F0091"/>
    <w:rsid w:val="008F020B"/>
    <w:rsid w:val="008F031D"/>
    <w:rsid w:val="008F0389"/>
    <w:rsid w:val="008F04D6"/>
    <w:rsid w:val="008F04DC"/>
    <w:rsid w:val="008F05D2"/>
    <w:rsid w:val="008F0797"/>
    <w:rsid w:val="008F0AFE"/>
    <w:rsid w:val="008F0CE1"/>
    <w:rsid w:val="008F0D85"/>
    <w:rsid w:val="008F0EA7"/>
    <w:rsid w:val="008F11BE"/>
    <w:rsid w:val="008F1334"/>
    <w:rsid w:val="008F1387"/>
    <w:rsid w:val="008F16B5"/>
    <w:rsid w:val="008F1858"/>
    <w:rsid w:val="008F1938"/>
    <w:rsid w:val="008F1A0A"/>
    <w:rsid w:val="008F2101"/>
    <w:rsid w:val="008F2135"/>
    <w:rsid w:val="008F231E"/>
    <w:rsid w:val="008F2A15"/>
    <w:rsid w:val="008F2C6E"/>
    <w:rsid w:val="008F3472"/>
    <w:rsid w:val="008F3AEC"/>
    <w:rsid w:val="008F3D81"/>
    <w:rsid w:val="008F40D8"/>
    <w:rsid w:val="008F4A4B"/>
    <w:rsid w:val="008F4B1D"/>
    <w:rsid w:val="008F4B4D"/>
    <w:rsid w:val="008F4BA2"/>
    <w:rsid w:val="008F4C80"/>
    <w:rsid w:val="008F50A1"/>
    <w:rsid w:val="008F514E"/>
    <w:rsid w:val="008F55BE"/>
    <w:rsid w:val="008F58BD"/>
    <w:rsid w:val="008F598C"/>
    <w:rsid w:val="008F5A2B"/>
    <w:rsid w:val="008F5D0D"/>
    <w:rsid w:val="008F5D99"/>
    <w:rsid w:val="008F5EBB"/>
    <w:rsid w:val="008F5FCE"/>
    <w:rsid w:val="008F638B"/>
    <w:rsid w:val="008F642B"/>
    <w:rsid w:val="008F67FB"/>
    <w:rsid w:val="008F6DA0"/>
    <w:rsid w:val="008F70AD"/>
    <w:rsid w:val="008F7100"/>
    <w:rsid w:val="008F738B"/>
    <w:rsid w:val="008F74FC"/>
    <w:rsid w:val="008F751D"/>
    <w:rsid w:val="008F7906"/>
    <w:rsid w:val="008F7B59"/>
    <w:rsid w:val="008F7C1E"/>
    <w:rsid w:val="00900418"/>
    <w:rsid w:val="00900640"/>
    <w:rsid w:val="009006C8"/>
    <w:rsid w:val="009009EB"/>
    <w:rsid w:val="00900A9F"/>
    <w:rsid w:val="00901F47"/>
    <w:rsid w:val="00902250"/>
    <w:rsid w:val="009024A1"/>
    <w:rsid w:val="0090252F"/>
    <w:rsid w:val="009027BD"/>
    <w:rsid w:val="00902969"/>
    <w:rsid w:val="00902FB6"/>
    <w:rsid w:val="009031CC"/>
    <w:rsid w:val="009031EC"/>
    <w:rsid w:val="009038A9"/>
    <w:rsid w:val="00903909"/>
    <w:rsid w:val="00903B79"/>
    <w:rsid w:val="00903EEE"/>
    <w:rsid w:val="00904649"/>
    <w:rsid w:val="0090477F"/>
    <w:rsid w:val="00904793"/>
    <w:rsid w:val="009049CA"/>
    <w:rsid w:val="00904BF0"/>
    <w:rsid w:val="00904ED6"/>
    <w:rsid w:val="00904F8C"/>
    <w:rsid w:val="009055C7"/>
    <w:rsid w:val="00905A2B"/>
    <w:rsid w:val="00905AD4"/>
    <w:rsid w:val="00905C7E"/>
    <w:rsid w:val="00906386"/>
    <w:rsid w:val="00906987"/>
    <w:rsid w:val="00906E52"/>
    <w:rsid w:val="00907280"/>
    <w:rsid w:val="009072FD"/>
    <w:rsid w:val="00907447"/>
    <w:rsid w:val="009075D0"/>
    <w:rsid w:val="009078AB"/>
    <w:rsid w:val="00907C8C"/>
    <w:rsid w:val="00907F44"/>
    <w:rsid w:val="00910329"/>
    <w:rsid w:val="0091086B"/>
    <w:rsid w:val="00910CB2"/>
    <w:rsid w:val="00910D97"/>
    <w:rsid w:val="00910E39"/>
    <w:rsid w:val="00910E8A"/>
    <w:rsid w:val="00910F1D"/>
    <w:rsid w:val="0091130C"/>
    <w:rsid w:val="00911347"/>
    <w:rsid w:val="009114B0"/>
    <w:rsid w:val="0091154E"/>
    <w:rsid w:val="0091168A"/>
    <w:rsid w:val="009118E7"/>
    <w:rsid w:val="00912224"/>
    <w:rsid w:val="009122EC"/>
    <w:rsid w:val="00912369"/>
    <w:rsid w:val="00912377"/>
    <w:rsid w:val="0091285E"/>
    <w:rsid w:val="00912F49"/>
    <w:rsid w:val="00912F59"/>
    <w:rsid w:val="00913443"/>
    <w:rsid w:val="00913805"/>
    <w:rsid w:val="00913F85"/>
    <w:rsid w:val="00914039"/>
    <w:rsid w:val="00914135"/>
    <w:rsid w:val="00914251"/>
    <w:rsid w:val="00914C65"/>
    <w:rsid w:val="00914CF0"/>
    <w:rsid w:val="0091502F"/>
    <w:rsid w:val="00915097"/>
    <w:rsid w:val="00915209"/>
    <w:rsid w:val="0091533B"/>
    <w:rsid w:val="00915388"/>
    <w:rsid w:val="009154A2"/>
    <w:rsid w:val="00915890"/>
    <w:rsid w:val="00915F00"/>
    <w:rsid w:val="0091607C"/>
    <w:rsid w:val="00916082"/>
    <w:rsid w:val="009160CB"/>
    <w:rsid w:val="0091622B"/>
    <w:rsid w:val="0091656B"/>
    <w:rsid w:val="00916722"/>
    <w:rsid w:val="009169C2"/>
    <w:rsid w:val="00916BBB"/>
    <w:rsid w:val="00916BF1"/>
    <w:rsid w:val="00916BF8"/>
    <w:rsid w:val="00917121"/>
    <w:rsid w:val="00917358"/>
    <w:rsid w:val="0091787B"/>
    <w:rsid w:val="00917B77"/>
    <w:rsid w:val="00917CED"/>
    <w:rsid w:val="00917F81"/>
    <w:rsid w:val="00920216"/>
    <w:rsid w:val="009205B8"/>
    <w:rsid w:val="009205D9"/>
    <w:rsid w:val="00920701"/>
    <w:rsid w:val="0092075B"/>
    <w:rsid w:val="00920972"/>
    <w:rsid w:val="00920B84"/>
    <w:rsid w:val="00920F6F"/>
    <w:rsid w:val="009210BC"/>
    <w:rsid w:val="00921A9D"/>
    <w:rsid w:val="00921E40"/>
    <w:rsid w:val="0092210C"/>
    <w:rsid w:val="0092213D"/>
    <w:rsid w:val="0092224E"/>
    <w:rsid w:val="00922269"/>
    <w:rsid w:val="00922567"/>
    <w:rsid w:val="00922614"/>
    <w:rsid w:val="0092275E"/>
    <w:rsid w:val="00922DF1"/>
    <w:rsid w:val="0092340E"/>
    <w:rsid w:val="00923D11"/>
    <w:rsid w:val="00923DB2"/>
    <w:rsid w:val="00923F12"/>
    <w:rsid w:val="00924003"/>
    <w:rsid w:val="00924694"/>
    <w:rsid w:val="00924D2B"/>
    <w:rsid w:val="00925F4F"/>
    <w:rsid w:val="009264F7"/>
    <w:rsid w:val="009267CA"/>
    <w:rsid w:val="00926FAF"/>
    <w:rsid w:val="009270FB"/>
    <w:rsid w:val="009275B3"/>
    <w:rsid w:val="00927639"/>
    <w:rsid w:val="009278BF"/>
    <w:rsid w:val="00927905"/>
    <w:rsid w:val="00927F50"/>
    <w:rsid w:val="00930583"/>
    <w:rsid w:val="00930A93"/>
    <w:rsid w:val="00930DE0"/>
    <w:rsid w:val="009310C3"/>
    <w:rsid w:val="00931193"/>
    <w:rsid w:val="00931363"/>
    <w:rsid w:val="00931384"/>
    <w:rsid w:val="00931423"/>
    <w:rsid w:val="0093189B"/>
    <w:rsid w:val="00932376"/>
    <w:rsid w:val="00932B46"/>
    <w:rsid w:val="00932F5B"/>
    <w:rsid w:val="00933384"/>
    <w:rsid w:val="00933771"/>
    <w:rsid w:val="00934024"/>
    <w:rsid w:val="00934DBB"/>
    <w:rsid w:val="00934F54"/>
    <w:rsid w:val="00935865"/>
    <w:rsid w:val="00935902"/>
    <w:rsid w:val="00936CEC"/>
    <w:rsid w:val="00937368"/>
    <w:rsid w:val="00937395"/>
    <w:rsid w:val="0093784A"/>
    <w:rsid w:val="0093791E"/>
    <w:rsid w:val="00937BA8"/>
    <w:rsid w:val="00937C17"/>
    <w:rsid w:val="009400A1"/>
    <w:rsid w:val="0094023B"/>
    <w:rsid w:val="009402F2"/>
    <w:rsid w:val="00940342"/>
    <w:rsid w:val="00940504"/>
    <w:rsid w:val="009405F9"/>
    <w:rsid w:val="0094081F"/>
    <w:rsid w:val="00941238"/>
    <w:rsid w:val="00941410"/>
    <w:rsid w:val="009415AA"/>
    <w:rsid w:val="00942146"/>
    <w:rsid w:val="00942744"/>
    <w:rsid w:val="00942A32"/>
    <w:rsid w:val="00942AB4"/>
    <w:rsid w:val="00942AF8"/>
    <w:rsid w:val="00942C27"/>
    <w:rsid w:val="00942F54"/>
    <w:rsid w:val="00943216"/>
    <w:rsid w:val="00943525"/>
    <w:rsid w:val="00943D18"/>
    <w:rsid w:val="00943E30"/>
    <w:rsid w:val="009443AA"/>
    <w:rsid w:val="00944430"/>
    <w:rsid w:val="00944662"/>
    <w:rsid w:val="00944768"/>
    <w:rsid w:val="00944ACE"/>
    <w:rsid w:val="00944E1E"/>
    <w:rsid w:val="00945036"/>
    <w:rsid w:val="009452EA"/>
    <w:rsid w:val="00945D84"/>
    <w:rsid w:val="00945E33"/>
    <w:rsid w:val="00945EA6"/>
    <w:rsid w:val="00945F0D"/>
    <w:rsid w:val="00946218"/>
    <w:rsid w:val="0094629F"/>
    <w:rsid w:val="009463AB"/>
    <w:rsid w:val="00946463"/>
    <w:rsid w:val="009466A9"/>
    <w:rsid w:val="009466F9"/>
    <w:rsid w:val="00946893"/>
    <w:rsid w:val="00946A3C"/>
    <w:rsid w:val="00946F38"/>
    <w:rsid w:val="00947052"/>
    <w:rsid w:val="00947703"/>
    <w:rsid w:val="00947992"/>
    <w:rsid w:val="009479A8"/>
    <w:rsid w:val="00947CDE"/>
    <w:rsid w:val="00947D70"/>
    <w:rsid w:val="00947E0F"/>
    <w:rsid w:val="009500C4"/>
    <w:rsid w:val="0095084F"/>
    <w:rsid w:val="00950875"/>
    <w:rsid w:val="00950A96"/>
    <w:rsid w:val="0095164F"/>
    <w:rsid w:val="0095195E"/>
    <w:rsid w:val="00951B2F"/>
    <w:rsid w:val="0095226A"/>
    <w:rsid w:val="00952309"/>
    <w:rsid w:val="009524F3"/>
    <w:rsid w:val="009527E1"/>
    <w:rsid w:val="0095307A"/>
    <w:rsid w:val="009531BF"/>
    <w:rsid w:val="00953453"/>
    <w:rsid w:val="0095362A"/>
    <w:rsid w:val="00953634"/>
    <w:rsid w:val="00953C51"/>
    <w:rsid w:val="00954454"/>
    <w:rsid w:val="00954644"/>
    <w:rsid w:val="0095479A"/>
    <w:rsid w:val="00954B77"/>
    <w:rsid w:val="00954CE7"/>
    <w:rsid w:val="00955724"/>
    <w:rsid w:val="0095599E"/>
    <w:rsid w:val="00955B0D"/>
    <w:rsid w:val="0095619B"/>
    <w:rsid w:val="00956582"/>
    <w:rsid w:val="00956588"/>
    <w:rsid w:val="009565C1"/>
    <w:rsid w:val="0095694E"/>
    <w:rsid w:val="00956C23"/>
    <w:rsid w:val="009571DA"/>
    <w:rsid w:val="0095749A"/>
    <w:rsid w:val="009578F3"/>
    <w:rsid w:val="00957AEE"/>
    <w:rsid w:val="00957AFA"/>
    <w:rsid w:val="00957E99"/>
    <w:rsid w:val="00960216"/>
    <w:rsid w:val="009604F6"/>
    <w:rsid w:val="009606EE"/>
    <w:rsid w:val="0096071F"/>
    <w:rsid w:val="00960E98"/>
    <w:rsid w:val="00961031"/>
    <w:rsid w:val="0096118D"/>
    <w:rsid w:val="00961293"/>
    <w:rsid w:val="009612C8"/>
    <w:rsid w:val="00961A41"/>
    <w:rsid w:val="00961ACC"/>
    <w:rsid w:val="00962085"/>
    <w:rsid w:val="00962135"/>
    <w:rsid w:val="00962281"/>
    <w:rsid w:val="0096262B"/>
    <w:rsid w:val="009627FD"/>
    <w:rsid w:val="0096300D"/>
    <w:rsid w:val="00963323"/>
    <w:rsid w:val="00963472"/>
    <w:rsid w:val="009635BB"/>
    <w:rsid w:val="009638A7"/>
    <w:rsid w:val="00963B5D"/>
    <w:rsid w:val="0096410B"/>
    <w:rsid w:val="0096428C"/>
    <w:rsid w:val="00964728"/>
    <w:rsid w:val="00964B3F"/>
    <w:rsid w:val="00964B8D"/>
    <w:rsid w:val="00964F01"/>
    <w:rsid w:val="00964FFE"/>
    <w:rsid w:val="009650EF"/>
    <w:rsid w:val="009654D8"/>
    <w:rsid w:val="00965595"/>
    <w:rsid w:val="009659BA"/>
    <w:rsid w:val="00965DCC"/>
    <w:rsid w:val="009663FC"/>
    <w:rsid w:val="009668CE"/>
    <w:rsid w:val="00967100"/>
    <w:rsid w:val="00967134"/>
    <w:rsid w:val="009674D0"/>
    <w:rsid w:val="0096775C"/>
    <w:rsid w:val="00967F8D"/>
    <w:rsid w:val="00967FD4"/>
    <w:rsid w:val="0097096B"/>
    <w:rsid w:val="00970BEE"/>
    <w:rsid w:val="00970D41"/>
    <w:rsid w:val="00970FA8"/>
    <w:rsid w:val="009717A5"/>
    <w:rsid w:val="00971A42"/>
    <w:rsid w:val="00972374"/>
    <w:rsid w:val="00972463"/>
    <w:rsid w:val="009727DA"/>
    <w:rsid w:val="00972887"/>
    <w:rsid w:val="00972A8F"/>
    <w:rsid w:val="00972E0C"/>
    <w:rsid w:val="00972E43"/>
    <w:rsid w:val="00972EB5"/>
    <w:rsid w:val="00973096"/>
    <w:rsid w:val="0097351F"/>
    <w:rsid w:val="0097354C"/>
    <w:rsid w:val="0097396E"/>
    <w:rsid w:val="00973B40"/>
    <w:rsid w:val="00973E14"/>
    <w:rsid w:val="009742AE"/>
    <w:rsid w:val="009742DB"/>
    <w:rsid w:val="009745C0"/>
    <w:rsid w:val="009747DD"/>
    <w:rsid w:val="00974953"/>
    <w:rsid w:val="00974D94"/>
    <w:rsid w:val="00974DC0"/>
    <w:rsid w:val="00974E13"/>
    <w:rsid w:val="00975018"/>
    <w:rsid w:val="009754B2"/>
    <w:rsid w:val="00975D30"/>
    <w:rsid w:val="0097613F"/>
    <w:rsid w:val="00976216"/>
    <w:rsid w:val="009762AA"/>
    <w:rsid w:val="00976396"/>
    <w:rsid w:val="00976801"/>
    <w:rsid w:val="009768D5"/>
    <w:rsid w:val="00976B51"/>
    <w:rsid w:val="00976F4C"/>
    <w:rsid w:val="0097744F"/>
    <w:rsid w:val="00977F00"/>
    <w:rsid w:val="0098022D"/>
    <w:rsid w:val="009802F2"/>
    <w:rsid w:val="0098052B"/>
    <w:rsid w:val="00980694"/>
    <w:rsid w:val="00980829"/>
    <w:rsid w:val="00980C74"/>
    <w:rsid w:val="0098130D"/>
    <w:rsid w:val="009819B1"/>
    <w:rsid w:val="00981A14"/>
    <w:rsid w:val="00981DA6"/>
    <w:rsid w:val="00982882"/>
    <w:rsid w:val="00982E88"/>
    <w:rsid w:val="00982E8D"/>
    <w:rsid w:val="00983159"/>
    <w:rsid w:val="0098394F"/>
    <w:rsid w:val="009841A4"/>
    <w:rsid w:val="00984331"/>
    <w:rsid w:val="0098452D"/>
    <w:rsid w:val="009847C7"/>
    <w:rsid w:val="00984A4A"/>
    <w:rsid w:val="00984DBE"/>
    <w:rsid w:val="00984E85"/>
    <w:rsid w:val="00984F19"/>
    <w:rsid w:val="00985453"/>
    <w:rsid w:val="009855D7"/>
    <w:rsid w:val="00985706"/>
    <w:rsid w:val="00985712"/>
    <w:rsid w:val="00985990"/>
    <w:rsid w:val="009860C3"/>
    <w:rsid w:val="0098640F"/>
    <w:rsid w:val="009867CF"/>
    <w:rsid w:val="00986A2B"/>
    <w:rsid w:val="00986A79"/>
    <w:rsid w:val="00986C1D"/>
    <w:rsid w:val="00986D81"/>
    <w:rsid w:val="00986F86"/>
    <w:rsid w:val="0098701C"/>
    <w:rsid w:val="0098702A"/>
    <w:rsid w:val="0098746C"/>
    <w:rsid w:val="009877DF"/>
    <w:rsid w:val="00987AAF"/>
    <w:rsid w:val="00987CD6"/>
    <w:rsid w:val="00987D96"/>
    <w:rsid w:val="00987FC9"/>
    <w:rsid w:val="009900D8"/>
    <w:rsid w:val="009902C4"/>
    <w:rsid w:val="0099058E"/>
    <w:rsid w:val="00990903"/>
    <w:rsid w:val="00990A68"/>
    <w:rsid w:val="00990C48"/>
    <w:rsid w:val="00991382"/>
    <w:rsid w:val="009914AB"/>
    <w:rsid w:val="00991580"/>
    <w:rsid w:val="0099175E"/>
    <w:rsid w:val="00991DA4"/>
    <w:rsid w:val="00992574"/>
    <w:rsid w:val="0099296F"/>
    <w:rsid w:val="00992B09"/>
    <w:rsid w:val="00992B5A"/>
    <w:rsid w:val="0099308E"/>
    <w:rsid w:val="00993591"/>
    <w:rsid w:val="009936C3"/>
    <w:rsid w:val="00994473"/>
    <w:rsid w:val="0099448C"/>
    <w:rsid w:val="00995041"/>
    <w:rsid w:val="009951CB"/>
    <w:rsid w:val="00995276"/>
    <w:rsid w:val="0099533E"/>
    <w:rsid w:val="009953B6"/>
    <w:rsid w:val="009954FB"/>
    <w:rsid w:val="00995829"/>
    <w:rsid w:val="009958EF"/>
    <w:rsid w:val="00995F62"/>
    <w:rsid w:val="0099609B"/>
    <w:rsid w:val="00996448"/>
    <w:rsid w:val="009969CD"/>
    <w:rsid w:val="00996B33"/>
    <w:rsid w:val="00996C1D"/>
    <w:rsid w:val="00996DE8"/>
    <w:rsid w:val="00996E57"/>
    <w:rsid w:val="0099762C"/>
    <w:rsid w:val="00997B98"/>
    <w:rsid w:val="00997F5B"/>
    <w:rsid w:val="009A007F"/>
    <w:rsid w:val="009A00F9"/>
    <w:rsid w:val="009A092A"/>
    <w:rsid w:val="009A0D93"/>
    <w:rsid w:val="009A1344"/>
    <w:rsid w:val="009A1712"/>
    <w:rsid w:val="009A1BBF"/>
    <w:rsid w:val="009A1BC1"/>
    <w:rsid w:val="009A1CAD"/>
    <w:rsid w:val="009A1F43"/>
    <w:rsid w:val="009A229D"/>
    <w:rsid w:val="009A2490"/>
    <w:rsid w:val="009A2917"/>
    <w:rsid w:val="009A2983"/>
    <w:rsid w:val="009A2C3E"/>
    <w:rsid w:val="009A2CF1"/>
    <w:rsid w:val="009A2CF8"/>
    <w:rsid w:val="009A2E98"/>
    <w:rsid w:val="009A345F"/>
    <w:rsid w:val="009A34B0"/>
    <w:rsid w:val="009A35AD"/>
    <w:rsid w:val="009A361F"/>
    <w:rsid w:val="009A3AB5"/>
    <w:rsid w:val="009A3B37"/>
    <w:rsid w:val="009A3C76"/>
    <w:rsid w:val="009A3D79"/>
    <w:rsid w:val="009A40C3"/>
    <w:rsid w:val="009A4348"/>
    <w:rsid w:val="009A468A"/>
    <w:rsid w:val="009A4761"/>
    <w:rsid w:val="009A5119"/>
    <w:rsid w:val="009A5523"/>
    <w:rsid w:val="009A5C0A"/>
    <w:rsid w:val="009A5CBA"/>
    <w:rsid w:val="009A6259"/>
    <w:rsid w:val="009A6278"/>
    <w:rsid w:val="009A65D7"/>
    <w:rsid w:val="009A6751"/>
    <w:rsid w:val="009A697F"/>
    <w:rsid w:val="009A6C5D"/>
    <w:rsid w:val="009A6D69"/>
    <w:rsid w:val="009A6DA0"/>
    <w:rsid w:val="009A6E0D"/>
    <w:rsid w:val="009A7180"/>
    <w:rsid w:val="009A755E"/>
    <w:rsid w:val="009A7822"/>
    <w:rsid w:val="009A7A51"/>
    <w:rsid w:val="009A7F5F"/>
    <w:rsid w:val="009B007F"/>
    <w:rsid w:val="009B02C4"/>
    <w:rsid w:val="009B0427"/>
    <w:rsid w:val="009B0594"/>
    <w:rsid w:val="009B0824"/>
    <w:rsid w:val="009B09EE"/>
    <w:rsid w:val="009B0B94"/>
    <w:rsid w:val="009B0D07"/>
    <w:rsid w:val="009B0F6F"/>
    <w:rsid w:val="009B13A6"/>
    <w:rsid w:val="009B19B9"/>
    <w:rsid w:val="009B1A4E"/>
    <w:rsid w:val="009B1C47"/>
    <w:rsid w:val="009B1E18"/>
    <w:rsid w:val="009B2034"/>
    <w:rsid w:val="009B2063"/>
    <w:rsid w:val="009B207E"/>
    <w:rsid w:val="009B241E"/>
    <w:rsid w:val="009B2EBB"/>
    <w:rsid w:val="009B3886"/>
    <w:rsid w:val="009B3B20"/>
    <w:rsid w:val="009B47BC"/>
    <w:rsid w:val="009B4B2E"/>
    <w:rsid w:val="009B5586"/>
    <w:rsid w:val="009B5943"/>
    <w:rsid w:val="009B5C6E"/>
    <w:rsid w:val="009B5E86"/>
    <w:rsid w:val="009B65ED"/>
    <w:rsid w:val="009B6782"/>
    <w:rsid w:val="009B6883"/>
    <w:rsid w:val="009B68F1"/>
    <w:rsid w:val="009B6A89"/>
    <w:rsid w:val="009B6BC9"/>
    <w:rsid w:val="009B6F9D"/>
    <w:rsid w:val="009B6F9F"/>
    <w:rsid w:val="009B7268"/>
    <w:rsid w:val="009B747E"/>
    <w:rsid w:val="009B76F0"/>
    <w:rsid w:val="009B79F0"/>
    <w:rsid w:val="009B7A47"/>
    <w:rsid w:val="009B7A4C"/>
    <w:rsid w:val="009C016D"/>
    <w:rsid w:val="009C0176"/>
    <w:rsid w:val="009C0300"/>
    <w:rsid w:val="009C09FE"/>
    <w:rsid w:val="009C0BDF"/>
    <w:rsid w:val="009C0C29"/>
    <w:rsid w:val="009C11A9"/>
    <w:rsid w:val="009C120A"/>
    <w:rsid w:val="009C132D"/>
    <w:rsid w:val="009C1487"/>
    <w:rsid w:val="009C1741"/>
    <w:rsid w:val="009C176A"/>
    <w:rsid w:val="009C1D88"/>
    <w:rsid w:val="009C1F0F"/>
    <w:rsid w:val="009C2152"/>
    <w:rsid w:val="009C2389"/>
    <w:rsid w:val="009C23A8"/>
    <w:rsid w:val="009C25D1"/>
    <w:rsid w:val="009C28C7"/>
    <w:rsid w:val="009C291E"/>
    <w:rsid w:val="009C2B42"/>
    <w:rsid w:val="009C2B8F"/>
    <w:rsid w:val="009C2D43"/>
    <w:rsid w:val="009C38BB"/>
    <w:rsid w:val="009C3B7F"/>
    <w:rsid w:val="009C3D8D"/>
    <w:rsid w:val="009C429A"/>
    <w:rsid w:val="009C4489"/>
    <w:rsid w:val="009C4537"/>
    <w:rsid w:val="009C4E09"/>
    <w:rsid w:val="009C5465"/>
    <w:rsid w:val="009C5488"/>
    <w:rsid w:val="009C579C"/>
    <w:rsid w:val="009C5E9F"/>
    <w:rsid w:val="009C60CE"/>
    <w:rsid w:val="009C61E2"/>
    <w:rsid w:val="009C6AAE"/>
    <w:rsid w:val="009C72E9"/>
    <w:rsid w:val="009C74D5"/>
    <w:rsid w:val="009C7997"/>
    <w:rsid w:val="009C7B04"/>
    <w:rsid w:val="009C7E98"/>
    <w:rsid w:val="009D08D8"/>
    <w:rsid w:val="009D0D7F"/>
    <w:rsid w:val="009D0EF7"/>
    <w:rsid w:val="009D1011"/>
    <w:rsid w:val="009D1287"/>
    <w:rsid w:val="009D151C"/>
    <w:rsid w:val="009D16B8"/>
    <w:rsid w:val="009D1727"/>
    <w:rsid w:val="009D1840"/>
    <w:rsid w:val="009D1D4A"/>
    <w:rsid w:val="009D1DC6"/>
    <w:rsid w:val="009D2491"/>
    <w:rsid w:val="009D2610"/>
    <w:rsid w:val="009D2AE5"/>
    <w:rsid w:val="009D306C"/>
    <w:rsid w:val="009D31CF"/>
    <w:rsid w:val="009D36A5"/>
    <w:rsid w:val="009D4890"/>
    <w:rsid w:val="009D4C53"/>
    <w:rsid w:val="009D4D3C"/>
    <w:rsid w:val="009D4FDE"/>
    <w:rsid w:val="009D50BE"/>
    <w:rsid w:val="009D55F5"/>
    <w:rsid w:val="009D5A53"/>
    <w:rsid w:val="009D600F"/>
    <w:rsid w:val="009D60C5"/>
    <w:rsid w:val="009D622F"/>
    <w:rsid w:val="009D6318"/>
    <w:rsid w:val="009D65CE"/>
    <w:rsid w:val="009D68DF"/>
    <w:rsid w:val="009D6AD5"/>
    <w:rsid w:val="009D6D85"/>
    <w:rsid w:val="009D6EB5"/>
    <w:rsid w:val="009D7293"/>
    <w:rsid w:val="009D76F2"/>
    <w:rsid w:val="009D7A19"/>
    <w:rsid w:val="009D7B28"/>
    <w:rsid w:val="009D7C8B"/>
    <w:rsid w:val="009D7EC0"/>
    <w:rsid w:val="009D7EFB"/>
    <w:rsid w:val="009E03B7"/>
    <w:rsid w:val="009E09E2"/>
    <w:rsid w:val="009E0A40"/>
    <w:rsid w:val="009E0C95"/>
    <w:rsid w:val="009E0D6A"/>
    <w:rsid w:val="009E0F72"/>
    <w:rsid w:val="009E0FC5"/>
    <w:rsid w:val="009E1042"/>
    <w:rsid w:val="009E10BD"/>
    <w:rsid w:val="009E1651"/>
    <w:rsid w:val="009E166B"/>
    <w:rsid w:val="009E1875"/>
    <w:rsid w:val="009E19BA"/>
    <w:rsid w:val="009E235E"/>
    <w:rsid w:val="009E243D"/>
    <w:rsid w:val="009E275F"/>
    <w:rsid w:val="009E28DB"/>
    <w:rsid w:val="009E2A9E"/>
    <w:rsid w:val="009E2AD5"/>
    <w:rsid w:val="009E2D14"/>
    <w:rsid w:val="009E2D8F"/>
    <w:rsid w:val="009E2D9E"/>
    <w:rsid w:val="009E2E0A"/>
    <w:rsid w:val="009E2F7A"/>
    <w:rsid w:val="009E34D8"/>
    <w:rsid w:val="009E35BE"/>
    <w:rsid w:val="009E38BB"/>
    <w:rsid w:val="009E391B"/>
    <w:rsid w:val="009E436C"/>
    <w:rsid w:val="009E44A7"/>
    <w:rsid w:val="009E4FED"/>
    <w:rsid w:val="009E5166"/>
    <w:rsid w:val="009E538A"/>
    <w:rsid w:val="009E5394"/>
    <w:rsid w:val="009E5447"/>
    <w:rsid w:val="009E58C8"/>
    <w:rsid w:val="009E5A55"/>
    <w:rsid w:val="009E5B0F"/>
    <w:rsid w:val="009E5DCA"/>
    <w:rsid w:val="009E605A"/>
    <w:rsid w:val="009E6449"/>
    <w:rsid w:val="009E6849"/>
    <w:rsid w:val="009E69C9"/>
    <w:rsid w:val="009E6AF3"/>
    <w:rsid w:val="009E7043"/>
    <w:rsid w:val="009E70EE"/>
    <w:rsid w:val="009E70F0"/>
    <w:rsid w:val="009E734E"/>
    <w:rsid w:val="009E766A"/>
    <w:rsid w:val="009E7751"/>
    <w:rsid w:val="009E775E"/>
    <w:rsid w:val="009E7BDE"/>
    <w:rsid w:val="009F0454"/>
    <w:rsid w:val="009F0480"/>
    <w:rsid w:val="009F056B"/>
    <w:rsid w:val="009F05FD"/>
    <w:rsid w:val="009F060F"/>
    <w:rsid w:val="009F09B6"/>
    <w:rsid w:val="009F0A83"/>
    <w:rsid w:val="009F0C43"/>
    <w:rsid w:val="009F0D3E"/>
    <w:rsid w:val="009F0EE0"/>
    <w:rsid w:val="009F15D8"/>
    <w:rsid w:val="009F18DE"/>
    <w:rsid w:val="009F199C"/>
    <w:rsid w:val="009F1DDB"/>
    <w:rsid w:val="009F2709"/>
    <w:rsid w:val="009F29F3"/>
    <w:rsid w:val="009F3692"/>
    <w:rsid w:val="009F3CF6"/>
    <w:rsid w:val="009F3D99"/>
    <w:rsid w:val="009F3FAB"/>
    <w:rsid w:val="009F42DD"/>
    <w:rsid w:val="009F433E"/>
    <w:rsid w:val="009F4403"/>
    <w:rsid w:val="009F44E6"/>
    <w:rsid w:val="009F49AD"/>
    <w:rsid w:val="009F4CB3"/>
    <w:rsid w:val="009F4F4A"/>
    <w:rsid w:val="009F534C"/>
    <w:rsid w:val="009F5849"/>
    <w:rsid w:val="009F5946"/>
    <w:rsid w:val="009F5B94"/>
    <w:rsid w:val="009F5DB6"/>
    <w:rsid w:val="009F5E1D"/>
    <w:rsid w:val="009F662A"/>
    <w:rsid w:val="009F6AE0"/>
    <w:rsid w:val="009F6B94"/>
    <w:rsid w:val="009F6FC6"/>
    <w:rsid w:val="009F7709"/>
    <w:rsid w:val="009F7A6E"/>
    <w:rsid w:val="009F7B8C"/>
    <w:rsid w:val="009F7D79"/>
    <w:rsid w:val="009F7E49"/>
    <w:rsid w:val="00A00078"/>
    <w:rsid w:val="00A0023F"/>
    <w:rsid w:val="00A003D4"/>
    <w:rsid w:val="00A00D33"/>
    <w:rsid w:val="00A0127C"/>
    <w:rsid w:val="00A01A1A"/>
    <w:rsid w:val="00A02130"/>
    <w:rsid w:val="00A021FF"/>
    <w:rsid w:val="00A02324"/>
    <w:rsid w:val="00A0286D"/>
    <w:rsid w:val="00A0339B"/>
    <w:rsid w:val="00A0340E"/>
    <w:rsid w:val="00A03AD6"/>
    <w:rsid w:val="00A03D28"/>
    <w:rsid w:val="00A03E27"/>
    <w:rsid w:val="00A03FC1"/>
    <w:rsid w:val="00A0411C"/>
    <w:rsid w:val="00A04498"/>
    <w:rsid w:val="00A049F1"/>
    <w:rsid w:val="00A04C93"/>
    <w:rsid w:val="00A04F84"/>
    <w:rsid w:val="00A04F89"/>
    <w:rsid w:val="00A051FA"/>
    <w:rsid w:val="00A0533C"/>
    <w:rsid w:val="00A058BC"/>
    <w:rsid w:val="00A05A96"/>
    <w:rsid w:val="00A05F10"/>
    <w:rsid w:val="00A06027"/>
    <w:rsid w:val="00A062E1"/>
    <w:rsid w:val="00A063F8"/>
    <w:rsid w:val="00A06636"/>
    <w:rsid w:val="00A073F7"/>
    <w:rsid w:val="00A076C4"/>
    <w:rsid w:val="00A0781E"/>
    <w:rsid w:val="00A07986"/>
    <w:rsid w:val="00A10812"/>
    <w:rsid w:val="00A10A16"/>
    <w:rsid w:val="00A10ACA"/>
    <w:rsid w:val="00A11F74"/>
    <w:rsid w:val="00A123AA"/>
    <w:rsid w:val="00A125C6"/>
    <w:rsid w:val="00A126FA"/>
    <w:rsid w:val="00A127D0"/>
    <w:rsid w:val="00A1290B"/>
    <w:rsid w:val="00A1341A"/>
    <w:rsid w:val="00A135C5"/>
    <w:rsid w:val="00A137D3"/>
    <w:rsid w:val="00A14598"/>
    <w:rsid w:val="00A148F0"/>
    <w:rsid w:val="00A14D43"/>
    <w:rsid w:val="00A152D7"/>
    <w:rsid w:val="00A1554F"/>
    <w:rsid w:val="00A15750"/>
    <w:rsid w:val="00A15895"/>
    <w:rsid w:val="00A15B20"/>
    <w:rsid w:val="00A15CD5"/>
    <w:rsid w:val="00A16551"/>
    <w:rsid w:val="00A16702"/>
    <w:rsid w:val="00A16E8F"/>
    <w:rsid w:val="00A1701D"/>
    <w:rsid w:val="00A1711C"/>
    <w:rsid w:val="00A17467"/>
    <w:rsid w:val="00A17564"/>
    <w:rsid w:val="00A17628"/>
    <w:rsid w:val="00A1798E"/>
    <w:rsid w:val="00A17BFD"/>
    <w:rsid w:val="00A20007"/>
    <w:rsid w:val="00A2030C"/>
    <w:rsid w:val="00A20507"/>
    <w:rsid w:val="00A2050D"/>
    <w:rsid w:val="00A20983"/>
    <w:rsid w:val="00A209C8"/>
    <w:rsid w:val="00A20BD7"/>
    <w:rsid w:val="00A20E28"/>
    <w:rsid w:val="00A20F38"/>
    <w:rsid w:val="00A21157"/>
    <w:rsid w:val="00A217DE"/>
    <w:rsid w:val="00A218BD"/>
    <w:rsid w:val="00A21A53"/>
    <w:rsid w:val="00A22796"/>
    <w:rsid w:val="00A22A1D"/>
    <w:rsid w:val="00A22DB7"/>
    <w:rsid w:val="00A22DDE"/>
    <w:rsid w:val="00A22E32"/>
    <w:rsid w:val="00A230F5"/>
    <w:rsid w:val="00A23366"/>
    <w:rsid w:val="00A237FD"/>
    <w:rsid w:val="00A24320"/>
    <w:rsid w:val="00A24362"/>
    <w:rsid w:val="00A2490B"/>
    <w:rsid w:val="00A24986"/>
    <w:rsid w:val="00A249A6"/>
    <w:rsid w:val="00A24C63"/>
    <w:rsid w:val="00A24E57"/>
    <w:rsid w:val="00A2504E"/>
    <w:rsid w:val="00A25241"/>
    <w:rsid w:val="00A252E0"/>
    <w:rsid w:val="00A253CB"/>
    <w:rsid w:val="00A25A85"/>
    <w:rsid w:val="00A25F9F"/>
    <w:rsid w:val="00A26257"/>
    <w:rsid w:val="00A2659D"/>
    <w:rsid w:val="00A26617"/>
    <w:rsid w:val="00A26638"/>
    <w:rsid w:val="00A27450"/>
    <w:rsid w:val="00A27904"/>
    <w:rsid w:val="00A27A30"/>
    <w:rsid w:val="00A30059"/>
    <w:rsid w:val="00A30716"/>
    <w:rsid w:val="00A3099D"/>
    <w:rsid w:val="00A30A6F"/>
    <w:rsid w:val="00A30F8E"/>
    <w:rsid w:val="00A30FB5"/>
    <w:rsid w:val="00A3169F"/>
    <w:rsid w:val="00A3196E"/>
    <w:rsid w:val="00A31E3D"/>
    <w:rsid w:val="00A31F71"/>
    <w:rsid w:val="00A32423"/>
    <w:rsid w:val="00A324E7"/>
    <w:rsid w:val="00A32C6F"/>
    <w:rsid w:val="00A32D47"/>
    <w:rsid w:val="00A32EE3"/>
    <w:rsid w:val="00A32F0A"/>
    <w:rsid w:val="00A330C5"/>
    <w:rsid w:val="00A33147"/>
    <w:rsid w:val="00A3314F"/>
    <w:rsid w:val="00A334DA"/>
    <w:rsid w:val="00A336AB"/>
    <w:rsid w:val="00A33B04"/>
    <w:rsid w:val="00A33C5B"/>
    <w:rsid w:val="00A33E72"/>
    <w:rsid w:val="00A342B1"/>
    <w:rsid w:val="00A34796"/>
    <w:rsid w:val="00A3497F"/>
    <w:rsid w:val="00A34AC8"/>
    <w:rsid w:val="00A34D75"/>
    <w:rsid w:val="00A34FCF"/>
    <w:rsid w:val="00A35185"/>
    <w:rsid w:val="00A3538B"/>
    <w:rsid w:val="00A35783"/>
    <w:rsid w:val="00A35A2C"/>
    <w:rsid w:val="00A35D21"/>
    <w:rsid w:val="00A35FBC"/>
    <w:rsid w:val="00A36377"/>
    <w:rsid w:val="00A364F2"/>
    <w:rsid w:val="00A366CA"/>
    <w:rsid w:val="00A37569"/>
    <w:rsid w:val="00A37A87"/>
    <w:rsid w:val="00A37C45"/>
    <w:rsid w:val="00A37C59"/>
    <w:rsid w:val="00A37D29"/>
    <w:rsid w:val="00A400FE"/>
    <w:rsid w:val="00A4026E"/>
    <w:rsid w:val="00A4044C"/>
    <w:rsid w:val="00A40FB0"/>
    <w:rsid w:val="00A41094"/>
    <w:rsid w:val="00A41177"/>
    <w:rsid w:val="00A4123A"/>
    <w:rsid w:val="00A41446"/>
    <w:rsid w:val="00A415D5"/>
    <w:rsid w:val="00A41A26"/>
    <w:rsid w:val="00A41DE5"/>
    <w:rsid w:val="00A42422"/>
    <w:rsid w:val="00A429B8"/>
    <w:rsid w:val="00A42D6C"/>
    <w:rsid w:val="00A42F88"/>
    <w:rsid w:val="00A431B7"/>
    <w:rsid w:val="00A431FB"/>
    <w:rsid w:val="00A43393"/>
    <w:rsid w:val="00A43C65"/>
    <w:rsid w:val="00A43E50"/>
    <w:rsid w:val="00A443AE"/>
    <w:rsid w:val="00A4452B"/>
    <w:rsid w:val="00A44674"/>
    <w:rsid w:val="00A44C7E"/>
    <w:rsid w:val="00A450D8"/>
    <w:rsid w:val="00A45753"/>
    <w:rsid w:val="00A45B3E"/>
    <w:rsid w:val="00A45DE8"/>
    <w:rsid w:val="00A45ECD"/>
    <w:rsid w:val="00A4613F"/>
    <w:rsid w:val="00A46A36"/>
    <w:rsid w:val="00A46C2F"/>
    <w:rsid w:val="00A46E5C"/>
    <w:rsid w:val="00A4735D"/>
    <w:rsid w:val="00A47641"/>
    <w:rsid w:val="00A4794E"/>
    <w:rsid w:val="00A47C28"/>
    <w:rsid w:val="00A47EF9"/>
    <w:rsid w:val="00A50454"/>
    <w:rsid w:val="00A50889"/>
    <w:rsid w:val="00A511B5"/>
    <w:rsid w:val="00A51593"/>
    <w:rsid w:val="00A51966"/>
    <w:rsid w:val="00A51997"/>
    <w:rsid w:val="00A51D9B"/>
    <w:rsid w:val="00A51E07"/>
    <w:rsid w:val="00A5234B"/>
    <w:rsid w:val="00A524C9"/>
    <w:rsid w:val="00A52551"/>
    <w:rsid w:val="00A52CAF"/>
    <w:rsid w:val="00A5317D"/>
    <w:rsid w:val="00A5328A"/>
    <w:rsid w:val="00A539A9"/>
    <w:rsid w:val="00A539CF"/>
    <w:rsid w:val="00A53B3C"/>
    <w:rsid w:val="00A54794"/>
    <w:rsid w:val="00A54EC6"/>
    <w:rsid w:val="00A54F60"/>
    <w:rsid w:val="00A55097"/>
    <w:rsid w:val="00A552BC"/>
    <w:rsid w:val="00A559DA"/>
    <w:rsid w:val="00A55CAD"/>
    <w:rsid w:val="00A55FD6"/>
    <w:rsid w:val="00A56071"/>
    <w:rsid w:val="00A560C5"/>
    <w:rsid w:val="00A56141"/>
    <w:rsid w:val="00A56169"/>
    <w:rsid w:val="00A56B1E"/>
    <w:rsid w:val="00A56DD7"/>
    <w:rsid w:val="00A57119"/>
    <w:rsid w:val="00A57469"/>
    <w:rsid w:val="00A57603"/>
    <w:rsid w:val="00A57C18"/>
    <w:rsid w:val="00A60032"/>
    <w:rsid w:val="00A60553"/>
    <w:rsid w:val="00A608D5"/>
    <w:rsid w:val="00A60A27"/>
    <w:rsid w:val="00A6130B"/>
    <w:rsid w:val="00A61985"/>
    <w:rsid w:val="00A61A79"/>
    <w:rsid w:val="00A61AA7"/>
    <w:rsid w:val="00A61E13"/>
    <w:rsid w:val="00A61E4C"/>
    <w:rsid w:val="00A61F68"/>
    <w:rsid w:val="00A61F91"/>
    <w:rsid w:val="00A62184"/>
    <w:rsid w:val="00A6286A"/>
    <w:rsid w:val="00A63124"/>
    <w:rsid w:val="00A631E0"/>
    <w:rsid w:val="00A635C5"/>
    <w:rsid w:val="00A63A28"/>
    <w:rsid w:val="00A63CC2"/>
    <w:rsid w:val="00A64564"/>
    <w:rsid w:val="00A64B13"/>
    <w:rsid w:val="00A64D8A"/>
    <w:rsid w:val="00A64F10"/>
    <w:rsid w:val="00A65031"/>
    <w:rsid w:val="00A6507C"/>
    <w:rsid w:val="00A650C7"/>
    <w:rsid w:val="00A6521A"/>
    <w:rsid w:val="00A6522A"/>
    <w:rsid w:val="00A6541C"/>
    <w:rsid w:val="00A65B2B"/>
    <w:rsid w:val="00A65C7B"/>
    <w:rsid w:val="00A662D0"/>
    <w:rsid w:val="00A6639A"/>
    <w:rsid w:val="00A66625"/>
    <w:rsid w:val="00A6699A"/>
    <w:rsid w:val="00A66B67"/>
    <w:rsid w:val="00A66BAF"/>
    <w:rsid w:val="00A66E6B"/>
    <w:rsid w:val="00A66F45"/>
    <w:rsid w:val="00A670CD"/>
    <w:rsid w:val="00A671BF"/>
    <w:rsid w:val="00A672B3"/>
    <w:rsid w:val="00A6765C"/>
    <w:rsid w:val="00A678C3"/>
    <w:rsid w:val="00A67941"/>
    <w:rsid w:val="00A67D6F"/>
    <w:rsid w:val="00A70197"/>
    <w:rsid w:val="00A70548"/>
    <w:rsid w:val="00A708D1"/>
    <w:rsid w:val="00A70F8F"/>
    <w:rsid w:val="00A71072"/>
    <w:rsid w:val="00A717B2"/>
    <w:rsid w:val="00A717E7"/>
    <w:rsid w:val="00A71AC2"/>
    <w:rsid w:val="00A71D0D"/>
    <w:rsid w:val="00A71DD4"/>
    <w:rsid w:val="00A7265C"/>
    <w:rsid w:val="00A72A52"/>
    <w:rsid w:val="00A72CF4"/>
    <w:rsid w:val="00A72E31"/>
    <w:rsid w:val="00A73088"/>
    <w:rsid w:val="00A73489"/>
    <w:rsid w:val="00A735FA"/>
    <w:rsid w:val="00A736E5"/>
    <w:rsid w:val="00A74310"/>
    <w:rsid w:val="00A745FC"/>
    <w:rsid w:val="00A7496B"/>
    <w:rsid w:val="00A74CCE"/>
    <w:rsid w:val="00A75420"/>
    <w:rsid w:val="00A75539"/>
    <w:rsid w:val="00A755F7"/>
    <w:rsid w:val="00A75789"/>
    <w:rsid w:val="00A75901"/>
    <w:rsid w:val="00A75F29"/>
    <w:rsid w:val="00A764D6"/>
    <w:rsid w:val="00A7676D"/>
    <w:rsid w:val="00A767F5"/>
    <w:rsid w:val="00A768C0"/>
    <w:rsid w:val="00A76936"/>
    <w:rsid w:val="00A76A58"/>
    <w:rsid w:val="00A77011"/>
    <w:rsid w:val="00A7774C"/>
    <w:rsid w:val="00A77A40"/>
    <w:rsid w:val="00A77D2E"/>
    <w:rsid w:val="00A8039A"/>
    <w:rsid w:val="00A807A1"/>
    <w:rsid w:val="00A80D9C"/>
    <w:rsid w:val="00A81041"/>
    <w:rsid w:val="00A814E4"/>
    <w:rsid w:val="00A8192B"/>
    <w:rsid w:val="00A81A9C"/>
    <w:rsid w:val="00A81F30"/>
    <w:rsid w:val="00A81FA0"/>
    <w:rsid w:val="00A82019"/>
    <w:rsid w:val="00A820C4"/>
    <w:rsid w:val="00A821C0"/>
    <w:rsid w:val="00A823C2"/>
    <w:rsid w:val="00A82494"/>
    <w:rsid w:val="00A824D2"/>
    <w:rsid w:val="00A82990"/>
    <w:rsid w:val="00A82CD5"/>
    <w:rsid w:val="00A830EB"/>
    <w:rsid w:val="00A8353A"/>
    <w:rsid w:val="00A836A8"/>
    <w:rsid w:val="00A838DC"/>
    <w:rsid w:val="00A83BB3"/>
    <w:rsid w:val="00A83BB7"/>
    <w:rsid w:val="00A83D8B"/>
    <w:rsid w:val="00A83DE2"/>
    <w:rsid w:val="00A8409C"/>
    <w:rsid w:val="00A84B82"/>
    <w:rsid w:val="00A84DBB"/>
    <w:rsid w:val="00A8516C"/>
    <w:rsid w:val="00A85384"/>
    <w:rsid w:val="00A8637B"/>
    <w:rsid w:val="00A8658D"/>
    <w:rsid w:val="00A8676B"/>
    <w:rsid w:val="00A8677A"/>
    <w:rsid w:val="00A86792"/>
    <w:rsid w:val="00A8686A"/>
    <w:rsid w:val="00A86AD3"/>
    <w:rsid w:val="00A86F9B"/>
    <w:rsid w:val="00A87095"/>
    <w:rsid w:val="00A870BC"/>
    <w:rsid w:val="00A8710E"/>
    <w:rsid w:val="00A87176"/>
    <w:rsid w:val="00A872FD"/>
    <w:rsid w:val="00A8775D"/>
    <w:rsid w:val="00A878CD"/>
    <w:rsid w:val="00A87C51"/>
    <w:rsid w:val="00A87C6A"/>
    <w:rsid w:val="00A87E5B"/>
    <w:rsid w:val="00A87E92"/>
    <w:rsid w:val="00A87FA1"/>
    <w:rsid w:val="00A87FF0"/>
    <w:rsid w:val="00A90028"/>
    <w:rsid w:val="00A90C07"/>
    <w:rsid w:val="00A90CFA"/>
    <w:rsid w:val="00A90D17"/>
    <w:rsid w:val="00A90F53"/>
    <w:rsid w:val="00A911D3"/>
    <w:rsid w:val="00A9127E"/>
    <w:rsid w:val="00A91326"/>
    <w:rsid w:val="00A91331"/>
    <w:rsid w:val="00A9143C"/>
    <w:rsid w:val="00A917F4"/>
    <w:rsid w:val="00A91A39"/>
    <w:rsid w:val="00A920A2"/>
    <w:rsid w:val="00A92829"/>
    <w:rsid w:val="00A92A32"/>
    <w:rsid w:val="00A92AA4"/>
    <w:rsid w:val="00A92C92"/>
    <w:rsid w:val="00A92D42"/>
    <w:rsid w:val="00A93272"/>
    <w:rsid w:val="00A93753"/>
    <w:rsid w:val="00A938C0"/>
    <w:rsid w:val="00A93B64"/>
    <w:rsid w:val="00A93F32"/>
    <w:rsid w:val="00A93FC3"/>
    <w:rsid w:val="00A9424B"/>
    <w:rsid w:val="00A94A12"/>
    <w:rsid w:val="00A957AA"/>
    <w:rsid w:val="00A95A40"/>
    <w:rsid w:val="00A9668C"/>
    <w:rsid w:val="00A96712"/>
    <w:rsid w:val="00A96916"/>
    <w:rsid w:val="00A96A22"/>
    <w:rsid w:val="00A96D6F"/>
    <w:rsid w:val="00A96D7D"/>
    <w:rsid w:val="00A96E2D"/>
    <w:rsid w:val="00A975E9"/>
    <w:rsid w:val="00A9772C"/>
    <w:rsid w:val="00AA07AB"/>
    <w:rsid w:val="00AA0970"/>
    <w:rsid w:val="00AA0A35"/>
    <w:rsid w:val="00AA0B02"/>
    <w:rsid w:val="00AA0D1D"/>
    <w:rsid w:val="00AA0D84"/>
    <w:rsid w:val="00AA0EFE"/>
    <w:rsid w:val="00AA1192"/>
    <w:rsid w:val="00AA11B0"/>
    <w:rsid w:val="00AA1256"/>
    <w:rsid w:val="00AA12C3"/>
    <w:rsid w:val="00AA14A0"/>
    <w:rsid w:val="00AA1AA3"/>
    <w:rsid w:val="00AA1C25"/>
    <w:rsid w:val="00AA1C41"/>
    <w:rsid w:val="00AA1C91"/>
    <w:rsid w:val="00AA2412"/>
    <w:rsid w:val="00AA2B71"/>
    <w:rsid w:val="00AA31BD"/>
    <w:rsid w:val="00AA3535"/>
    <w:rsid w:val="00AA3E7B"/>
    <w:rsid w:val="00AA4524"/>
    <w:rsid w:val="00AA46D7"/>
    <w:rsid w:val="00AA47BD"/>
    <w:rsid w:val="00AA4E32"/>
    <w:rsid w:val="00AA527D"/>
    <w:rsid w:val="00AA554E"/>
    <w:rsid w:val="00AA5786"/>
    <w:rsid w:val="00AA57AB"/>
    <w:rsid w:val="00AA5D98"/>
    <w:rsid w:val="00AA6F63"/>
    <w:rsid w:val="00AA739F"/>
    <w:rsid w:val="00AA7464"/>
    <w:rsid w:val="00AA7528"/>
    <w:rsid w:val="00AA7DE4"/>
    <w:rsid w:val="00AA7E5C"/>
    <w:rsid w:val="00AB0331"/>
    <w:rsid w:val="00AB04F5"/>
    <w:rsid w:val="00AB05DF"/>
    <w:rsid w:val="00AB0996"/>
    <w:rsid w:val="00AB0CC4"/>
    <w:rsid w:val="00AB0D3B"/>
    <w:rsid w:val="00AB0E28"/>
    <w:rsid w:val="00AB1171"/>
    <w:rsid w:val="00AB1815"/>
    <w:rsid w:val="00AB1AD4"/>
    <w:rsid w:val="00AB212F"/>
    <w:rsid w:val="00AB22D3"/>
    <w:rsid w:val="00AB23E0"/>
    <w:rsid w:val="00AB2AB7"/>
    <w:rsid w:val="00AB2CA9"/>
    <w:rsid w:val="00AB2FCC"/>
    <w:rsid w:val="00AB3638"/>
    <w:rsid w:val="00AB3D28"/>
    <w:rsid w:val="00AB3ED1"/>
    <w:rsid w:val="00AB4A08"/>
    <w:rsid w:val="00AB4CF7"/>
    <w:rsid w:val="00AB4E89"/>
    <w:rsid w:val="00AB50ED"/>
    <w:rsid w:val="00AB51AF"/>
    <w:rsid w:val="00AB51EC"/>
    <w:rsid w:val="00AB5548"/>
    <w:rsid w:val="00AB5B9A"/>
    <w:rsid w:val="00AB5C15"/>
    <w:rsid w:val="00AB5E6C"/>
    <w:rsid w:val="00AB60F4"/>
    <w:rsid w:val="00AB6A10"/>
    <w:rsid w:val="00AB6B5B"/>
    <w:rsid w:val="00AB711F"/>
    <w:rsid w:val="00AB75EF"/>
    <w:rsid w:val="00AB7612"/>
    <w:rsid w:val="00AB77BD"/>
    <w:rsid w:val="00AB7A81"/>
    <w:rsid w:val="00AB7C65"/>
    <w:rsid w:val="00AB7D21"/>
    <w:rsid w:val="00AC006C"/>
    <w:rsid w:val="00AC00F2"/>
    <w:rsid w:val="00AC0243"/>
    <w:rsid w:val="00AC061F"/>
    <w:rsid w:val="00AC10DE"/>
    <w:rsid w:val="00AC136C"/>
    <w:rsid w:val="00AC1412"/>
    <w:rsid w:val="00AC1A5A"/>
    <w:rsid w:val="00AC1CFA"/>
    <w:rsid w:val="00AC2009"/>
    <w:rsid w:val="00AC2103"/>
    <w:rsid w:val="00AC22DF"/>
    <w:rsid w:val="00AC28DD"/>
    <w:rsid w:val="00AC2A01"/>
    <w:rsid w:val="00AC2EA8"/>
    <w:rsid w:val="00AC35E0"/>
    <w:rsid w:val="00AC3602"/>
    <w:rsid w:val="00AC3615"/>
    <w:rsid w:val="00AC3887"/>
    <w:rsid w:val="00AC3A55"/>
    <w:rsid w:val="00AC3A85"/>
    <w:rsid w:val="00AC3CBA"/>
    <w:rsid w:val="00AC3DC6"/>
    <w:rsid w:val="00AC42A9"/>
    <w:rsid w:val="00AC4458"/>
    <w:rsid w:val="00AC456F"/>
    <w:rsid w:val="00AC459C"/>
    <w:rsid w:val="00AC48B5"/>
    <w:rsid w:val="00AC4B53"/>
    <w:rsid w:val="00AC4E80"/>
    <w:rsid w:val="00AC5218"/>
    <w:rsid w:val="00AC5F18"/>
    <w:rsid w:val="00AC5F5D"/>
    <w:rsid w:val="00AC6399"/>
    <w:rsid w:val="00AC651A"/>
    <w:rsid w:val="00AC67FF"/>
    <w:rsid w:val="00AC6A1B"/>
    <w:rsid w:val="00AC6A76"/>
    <w:rsid w:val="00AC6D97"/>
    <w:rsid w:val="00AC74E8"/>
    <w:rsid w:val="00AC7826"/>
    <w:rsid w:val="00AC7A6F"/>
    <w:rsid w:val="00AD0173"/>
    <w:rsid w:val="00AD02E0"/>
    <w:rsid w:val="00AD0698"/>
    <w:rsid w:val="00AD0C36"/>
    <w:rsid w:val="00AD13BA"/>
    <w:rsid w:val="00AD1552"/>
    <w:rsid w:val="00AD190F"/>
    <w:rsid w:val="00AD1D3E"/>
    <w:rsid w:val="00AD2192"/>
    <w:rsid w:val="00AD24B4"/>
    <w:rsid w:val="00AD2572"/>
    <w:rsid w:val="00AD2644"/>
    <w:rsid w:val="00AD27E5"/>
    <w:rsid w:val="00AD2896"/>
    <w:rsid w:val="00AD2ADE"/>
    <w:rsid w:val="00AD31E3"/>
    <w:rsid w:val="00AD3A6D"/>
    <w:rsid w:val="00AD3AA8"/>
    <w:rsid w:val="00AD3B93"/>
    <w:rsid w:val="00AD3C39"/>
    <w:rsid w:val="00AD3F4D"/>
    <w:rsid w:val="00AD42E4"/>
    <w:rsid w:val="00AD436B"/>
    <w:rsid w:val="00AD4B96"/>
    <w:rsid w:val="00AD4ECA"/>
    <w:rsid w:val="00AD4EFB"/>
    <w:rsid w:val="00AD4F6D"/>
    <w:rsid w:val="00AD5025"/>
    <w:rsid w:val="00AD54EE"/>
    <w:rsid w:val="00AD5AC1"/>
    <w:rsid w:val="00AD6180"/>
    <w:rsid w:val="00AD624F"/>
    <w:rsid w:val="00AD64D7"/>
    <w:rsid w:val="00AD67E0"/>
    <w:rsid w:val="00AD69B5"/>
    <w:rsid w:val="00AD7067"/>
    <w:rsid w:val="00AD75A0"/>
    <w:rsid w:val="00AD7939"/>
    <w:rsid w:val="00AD7D15"/>
    <w:rsid w:val="00AE04E6"/>
    <w:rsid w:val="00AE0737"/>
    <w:rsid w:val="00AE0B35"/>
    <w:rsid w:val="00AE0DA1"/>
    <w:rsid w:val="00AE147B"/>
    <w:rsid w:val="00AE1D04"/>
    <w:rsid w:val="00AE1EE6"/>
    <w:rsid w:val="00AE2439"/>
    <w:rsid w:val="00AE30F2"/>
    <w:rsid w:val="00AE3393"/>
    <w:rsid w:val="00AE390B"/>
    <w:rsid w:val="00AE3D7C"/>
    <w:rsid w:val="00AE3F4C"/>
    <w:rsid w:val="00AE403B"/>
    <w:rsid w:val="00AE4069"/>
    <w:rsid w:val="00AE4654"/>
    <w:rsid w:val="00AE470C"/>
    <w:rsid w:val="00AE48F9"/>
    <w:rsid w:val="00AE4901"/>
    <w:rsid w:val="00AE49C2"/>
    <w:rsid w:val="00AE4FB9"/>
    <w:rsid w:val="00AE52B0"/>
    <w:rsid w:val="00AE549D"/>
    <w:rsid w:val="00AE5840"/>
    <w:rsid w:val="00AE5A41"/>
    <w:rsid w:val="00AE621C"/>
    <w:rsid w:val="00AE629B"/>
    <w:rsid w:val="00AE6758"/>
    <w:rsid w:val="00AE6920"/>
    <w:rsid w:val="00AE6B78"/>
    <w:rsid w:val="00AE6E32"/>
    <w:rsid w:val="00AE6F33"/>
    <w:rsid w:val="00AE6F5B"/>
    <w:rsid w:val="00AE709B"/>
    <w:rsid w:val="00AE7329"/>
    <w:rsid w:val="00AE783C"/>
    <w:rsid w:val="00AE7FDD"/>
    <w:rsid w:val="00AE7FF3"/>
    <w:rsid w:val="00AF01F9"/>
    <w:rsid w:val="00AF04B7"/>
    <w:rsid w:val="00AF09A6"/>
    <w:rsid w:val="00AF0A05"/>
    <w:rsid w:val="00AF158A"/>
    <w:rsid w:val="00AF18F8"/>
    <w:rsid w:val="00AF1A13"/>
    <w:rsid w:val="00AF1A92"/>
    <w:rsid w:val="00AF1E07"/>
    <w:rsid w:val="00AF1FB5"/>
    <w:rsid w:val="00AF2309"/>
    <w:rsid w:val="00AF28FD"/>
    <w:rsid w:val="00AF295A"/>
    <w:rsid w:val="00AF2AEC"/>
    <w:rsid w:val="00AF31A6"/>
    <w:rsid w:val="00AF3321"/>
    <w:rsid w:val="00AF3691"/>
    <w:rsid w:val="00AF3731"/>
    <w:rsid w:val="00AF37A3"/>
    <w:rsid w:val="00AF38CC"/>
    <w:rsid w:val="00AF3C39"/>
    <w:rsid w:val="00AF3FDB"/>
    <w:rsid w:val="00AF4041"/>
    <w:rsid w:val="00AF4135"/>
    <w:rsid w:val="00AF4470"/>
    <w:rsid w:val="00AF4D7F"/>
    <w:rsid w:val="00AF5179"/>
    <w:rsid w:val="00AF537F"/>
    <w:rsid w:val="00AF575E"/>
    <w:rsid w:val="00AF5A1C"/>
    <w:rsid w:val="00AF5E61"/>
    <w:rsid w:val="00AF5F80"/>
    <w:rsid w:val="00AF6071"/>
    <w:rsid w:val="00AF61A0"/>
    <w:rsid w:val="00AF6466"/>
    <w:rsid w:val="00AF67FA"/>
    <w:rsid w:val="00AF68A8"/>
    <w:rsid w:val="00AF6A59"/>
    <w:rsid w:val="00AF6C35"/>
    <w:rsid w:val="00AF6DFB"/>
    <w:rsid w:val="00AF6FB5"/>
    <w:rsid w:val="00AF7097"/>
    <w:rsid w:val="00AF7431"/>
    <w:rsid w:val="00AF744B"/>
    <w:rsid w:val="00AF7654"/>
    <w:rsid w:val="00AF7B53"/>
    <w:rsid w:val="00AF7CB8"/>
    <w:rsid w:val="00AF7CD4"/>
    <w:rsid w:val="00AF7FC5"/>
    <w:rsid w:val="00AF7FD6"/>
    <w:rsid w:val="00AF7FE8"/>
    <w:rsid w:val="00B00050"/>
    <w:rsid w:val="00B0060D"/>
    <w:rsid w:val="00B00654"/>
    <w:rsid w:val="00B00771"/>
    <w:rsid w:val="00B00883"/>
    <w:rsid w:val="00B008FF"/>
    <w:rsid w:val="00B00AB4"/>
    <w:rsid w:val="00B00D94"/>
    <w:rsid w:val="00B00E60"/>
    <w:rsid w:val="00B00EBF"/>
    <w:rsid w:val="00B011CC"/>
    <w:rsid w:val="00B018D5"/>
    <w:rsid w:val="00B018D9"/>
    <w:rsid w:val="00B01A1B"/>
    <w:rsid w:val="00B020D4"/>
    <w:rsid w:val="00B02751"/>
    <w:rsid w:val="00B02CEC"/>
    <w:rsid w:val="00B02EF4"/>
    <w:rsid w:val="00B02F95"/>
    <w:rsid w:val="00B03059"/>
    <w:rsid w:val="00B03570"/>
    <w:rsid w:val="00B03680"/>
    <w:rsid w:val="00B0380E"/>
    <w:rsid w:val="00B03E73"/>
    <w:rsid w:val="00B0406A"/>
    <w:rsid w:val="00B0460F"/>
    <w:rsid w:val="00B053D4"/>
    <w:rsid w:val="00B05474"/>
    <w:rsid w:val="00B05624"/>
    <w:rsid w:val="00B0594B"/>
    <w:rsid w:val="00B062BD"/>
    <w:rsid w:val="00B06300"/>
    <w:rsid w:val="00B063F2"/>
    <w:rsid w:val="00B06493"/>
    <w:rsid w:val="00B06670"/>
    <w:rsid w:val="00B06684"/>
    <w:rsid w:val="00B06B85"/>
    <w:rsid w:val="00B06E8E"/>
    <w:rsid w:val="00B07956"/>
    <w:rsid w:val="00B07C98"/>
    <w:rsid w:val="00B1069D"/>
    <w:rsid w:val="00B10733"/>
    <w:rsid w:val="00B1085A"/>
    <w:rsid w:val="00B10925"/>
    <w:rsid w:val="00B10A01"/>
    <w:rsid w:val="00B10DE2"/>
    <w:rsid w:val="00B10E96"/>
    <w:rsid w:val="00B11DA9"/>
    <w:rsid w:val="00B12282"/>
    <w:rsid w:val="00B1233C"/>
    <w:rsid w:val="00B12407"/>
    <w:rsid w:val="00B125BF"/>
    <w:rsid w:val="00B12680"/>
    <w:rsid w:val="00B131D0"/>
    <w:rsid w:val="00B133EA"/>
    <w:rsid w:val="00B1363F"/>
    <w:rsid w:val="00B136BF"/>
    <w:rsid w:val="00B139D4"/>
    <w:rsid w:val="00B13BF4"/>
    <w:rsid w:val="00B13CB7"/>
    <w:rsid w:val="00B1469E"/>
    <w:rsid w:val="00B14919"/>
    <w:rsid w:val="00B14A9F"/>
    <w:rsid w:val="00B1567E"/>
    <w:rsid w:val="00B15ABD"/>
    <w:rsid w:val="00B15B03"/>
    <w:rsid w:val="00B15D50"/>
    <w:rsid w:val="00B15D82"/>
    <w:rsid w:val="00B15DB3"/>
    <w:rsid w:val="00B15FB5"/>
    <w:rsid w:val="00B160E7"/>
    <w:rsid w:val="00B164AC"/>
    <w:rsid w:val="00B167D8"/>
    <w:rsid w:val="00B16975"/>
    <w:rsid w:val="00B16FFF"/>
    <w:rsid w:val="00B17015"/>
    <w:rsid w:val="00B1722C"/>
    <w:rsid w:val="00B172D9"/>
    <w:rsid w:val="00B172F2"/>
    <w:rsid w:val="00B173F7"/>
    <w:rsid w:val="00B1747F"/>
    <w:rsid w:val="00B175A0"/>
    <w:rsid w:val="00B17B70"/>
    <w:rsid w:val="00B17E47"/>
    <w:rsid w:val="00B17FF4"/>
    <w:rsid w:val="00B2050A"/>
    <w:rsid w:val="00B20563"/>
    <w:rsid w:val="00B20803"/>
    <w:rsid w:val="00B20D95"/>
    <w:rsid w:val="00B213A4"/>
    <w:rsid w:val="00B2194B"/>
    <w:rsid w:val="00B21D89"/>
    <w:rsid w:val="00B21DB3"/>
    <w:rsid w:val="00B22052"/>
    <w:rsid w:val="00B22059"/>
    <w:rsid w:val="00B22280"/>
    <w:rsid w:val="00B22D50"/>
    <w:rsid w:val="00B22E77"/>
    <w:rsid w:val="00B239A7"/>
    <w:rsid w:val="00B23A82"/>
    <w:rsid w:val="00B23D9D"/>
    <w:rsid w:val="00B23F58"/>
    <w:rsid w:val="00B24285"/>
    <w:rsid w:val="00B243A4"/>
    <w:rsid w:val="00B245DB"/>
    <w:rsid w:val="00B24B40"/>
    <w:rsid w:val="00B24C58"/>
    <w:rsid w:val="00B24EE3"/>
    <w:rsid w:val="00B25211"/>
    <w:rsid w:val="00B2550F"/>
    <w:rsid w:val="00B25752"/>
    <w:rsid w:val="00B257CB"/>
    <w:rsid w:val="00B25995"/>
    <w:rsid w:val="00B25ABE"/>
    <w:rsid w:val="00B25ACB"/>
    <w:rsid w:val="00B25E84"/>
    <w:rsid w:val="00B25E8B"/>
    <w:rsid w:val="00B25FC8"/>
    <w:rsid w:val="00B261DA"/>
    <w:rsid w:val="00B26886"/>
    <w:rsid w:val="00B2741B"/>
    <w:rsid w:val="00B277F6"/>
    <w:rsid w:val="00B278FC"/>
    <w:rsid w:val="00B27D37"/>
    <w:rsid w:val="00B27DFF"/>
    <w:rsid w:val="00B27E2A"/>
    <w:rsid w:val="00B300D2"/>
    <w:rsid w:val="00B304E5"/>
    <w:rsid w:val="00B304E8"/>
    <w:rsid w:val="00B30B91"/>
    <w:rsid w:val="00B30FE0"/>
    <w:rsid w:val="00B31532"/>
    <w:rsid w:val="00B31842"/>
    <w:rsid w:val="00B318E7"/>
    <w:rsid w:val="00B31AD4"/>
    <w:rsid w:val="00B31C3E"/>
    <w:rsid w:val="00B31CD2"/>
    <w:rsid w:val="00B32054"/>
    <w:rsid w:val="00B32288"/>
    <w:rsid w:val="00B324CC"/>
    <w:rsid w:val="00B325A6"/>
    <w:rsid w:val="00B32895"/>
    <w:rsid w:val="00B32A16"/>
    <w:rsid w:val="00B32C94"/>
    <w:rsid w:val="00B330A9"/>
    <w:rsid w:val="00B33423"/>
    <w:rsid w:val="00B3354E"/>
    <w:rsid w:val="00B336E0"/>
    <w:rsid w:val="00B33C4D"/>
    <w:rsid w:val="00B33E9F"/>
    <w:rsid w:val="00B34315"/>
    <w:rsid w:val="00B34588"/>
    <w:rsid w:val="00B34A01"/>
    <w:rsid w:val="00B34B82"/>
    <w:rsid w:val="00B34D80"/>
    <w:rsid w:val="00B35013"/>
    <w:rsid w:val="00B351D8"/>
    <w:rsid w:val="00B3546D"/>
    <w:rsid w:val="00B35541"/>
    <w:rsid w:val="00B35A06"/>
    <w:rsid w:val="00B360D2"/>
    <w:rsid w:val="00B364B3"/>
    <w:rsid w:val="00B367E3"/>
    <w:rsid w:val="00B36A24"/>
    <w:rsid w:val="00B36A4C"/>
    <w:rsid w:val="00B36F77"/>
    <w:rsid w:val="00B37170"/>
    <w:rsid w:val="00B3745E"/>
    <w:rsid w:val="00B374E6"/>
    <w:rsid w:val="00B3758D"/>
    <w:rsid w:val="00B376BA"/>
    <w:rsid w:val="00B37EE4"/>
    <w:rsid w:val="00B37FF1"/>
    <w:rsid w:val="00B4051B"/>
    <w:rsid w:val="00B40A59"/>
    <w:rsid w:val="00B417C3"/>
    <w:rsid w:val="00B41987"/>
    <w:rsid w:val="00B41FF9"/>
    <w:rsid w:val="00B42044"/>
    <w:rsid w:val="00B4206A"/>
    <w:rsid w:val="00B421C6"/>
    <w:rsid w:val="00B422A8"/>
    <w:rsid w:val="00B42446"/>
    <w:rsid w:val="00B42606"/>
    <w:rsid w:val="00B42696"/>
    <w:rsid w:val="00B42AA1"/>
    <w:rsid w:val="00B42EBE"/>
    <w:rsid w:val="00B43204"/>
    <w:rsid w:val="00B4328A"/>
    <w:rsid w:val="00B4359A"/>
    <w:rsid w:val="00B438F8"/>
    <w:rsid w:val="00B43BCA"/>
    <w:rsid w:val="00B440F5"/>
    <w:rsid w:val="00B44279"/>
    <w:rsid w:val="00B44F1F"/>
    <w:rsid w:val="00B45152"/>
    <w:rsid w:val="00B45405"/>
    <w:rsid w:val="00B45755"/>
    <w:rsid w:val="00B45EC3"/>
    <w:rsid w:val="00B46229"/>
    <w:rsid w:val="00B464A0"/>
    <w:rsid w:val="00B464BC"/>
    <w:rsid w:val="00B467E5"/>
    <w:rsid w:val="00B46A8A"/>
    <w:rsid w:val="00B47118"/>
    <w:rsid w:val="00B47231"/>
    <w:rsid w:val="00B47A11"/>
    <w:rsid w:val="00B5001C"/>
    <w:rsid w:val="00B503DA"/>
    <w:rsid w:val="00B50A0A"/>
    <w:rsid w:val="00B50D05"/>
    <w:rsid w:val="00B513D3"/>
    <w:rsid w:val="00B5166C"/>
    <w:rsid w:val="00B51B11"/>
    <w:rsid w:val="00B51FF7"/>
    <w:rsid w:val="00B52106"/>
    <w:rsid w:val="00B52393"/>
    <w:rsid w:val="00B52877"/>
    <w:rsid w:val="00B52B92"/>
    <w:rsid w:val="00B530A1"/>
    <w:rsid w:val="00B53B9B"/>
    <w:rsid w:val="00B53CA5"/>
    <w:rsid w:val="00B53D6D"/>
    <w:rsid w:val="00B5432D"/>
    <w:rsid w:val="00B54365"/>
    <w:rsid w:val="00B5481C"/>
    <w:rsid w:val="00B54979"/>
    <w:rsid w:val="00B54C06"/>
    <w:rsid w:val="00B55043"/>
    <w:rsid w:val="00B551FC"/>
    <w:rsid w:val="00B55A07"/>
    <w:rsid w:val="00B55C4E"/>
    <w:rsid w:val="00B55DD0"/>
    <w:rsid w:val="00B55EBC"/>
    <w:rsid w:val="00B560F1"/>
    <w:rsid w:val="00B561AB"/>
    <w:rsid w:val="00B566DF"/>
    <w:rsid w:val="00B567DF"/>
    <w:rsid w:val="00B56D69"/>
    <w:rsid w:val="00B56F0A"/>
    <w:rsid w:val="00B57420"/>
    <w:rsid w:val="00B5753B"/>
    <w:rsid w:val="00B579D3"/>
    <w:rsid w:val="00B57FA4"/>
    <w:rsid w:val="00B60104"/>
    <w:rsid w:val="00B609B0"/>
    <w:rsid w:val="00B60A1D"/>
    <w:rsid w:val="00B61163"/>
    <w:rsid w:val="00B613D3"/>
    <w:rsid w:val="00B6169F"/>
    <w:rsid w:val="00B61F3C"/>
    <w:rsid w:val="00B61FA1"/>
    <w:rsid w:val="00B627F5"/>
    <w:rsid w:val="00B627FF"/>
    <w:rsid w:val="00B62996"/>
    <w:rsid w:val="00B62CE6"/>
    <w:rsid w:val="00B632F3"/>
    <w:rsid w:val="00B6360B"/>
    <w:rsid w:val="00B63B34"/>
    <w:rsid w:val="00B63B6C"/>
    <w:rsid w:val="00B63D7B"/>
    <w:rsid w:val="00B63E0C"/>
    <w:rsid w:val="00B63F3D"/>
    <w:rsid w:val="00B63FD3"/>
    <w:rsid w:val="00B64394"/>
    <w:rsid w:val="00B64407"/>
    <w:rsid w:val="00B6440D"/>
    <w:rsid w:val="00B6456C"/>
    <w:rsid w:val="00B64755"/>
    <w:rsid w:val="00B64910"/>
    <w:rsid w:val="00B64AE6"/>
    <w:rsid w:val="00B6557E"/>
    <w:rsid w:val="00B65982"/>
    <w:rsid w:val="00B65C2B"/>
    <w:rsid w:val="00B65D57"/>
    <w:rsid w:val="00B66708"/>
    <w:rsid w:val="00B668BA"/>
    <w:rsid w:val="00B67463"/>
    <w:rsid w:val="00B674E2"/>
    <w:rsid w:val="00B67D15"/>
    <w:rsid w:val="00B67D85"/>
    <w:rsid w:val="00B67E12"/>
    <w:rsid w:val="00B70020"/>
    <w:rsid w:val="00B702B7"/>
    <w:rsid w:val="00B7055A"/>
    <w:rsid w:val="00B7070E"/>
    <w:rsid w:val="00B70AED"/>
    <w:rsid w:val="00B70B8C"/>
    <w:rsid w:val="00B70BC3"/>
    <w:rsid w:val="00B711F2"/>
    <w:rsid w:val="00B712AF"/>
    <w:rsid w:val="00B71A3A"/>
    <w:rsid w:val="00B71BB5"/>
    <w:rsid w:val="00B722F5"/>
    <w:rsid w:val="00B72950"/>
    <w:rsid w:val="00B72E14"/>
    <w:rsid w:val="00B734AF"/>
    <w:rsid w:val="00B73678"/>
    <w:rsid w:val="00B73689"/>
    <w:rsid w:val="00B73796"/>
    <w:rsid w:val="00B7383F"/>
    <w:rsid w:val="00B73B23"/>
    <w:rsid w:val="00B73E59"/>
    <w:rsid w:val="00B743ED"/>
    <w:rsid w:val="00B74C93"/>
    <w:rsid w:val="00B7526A"/>
    <w:rsid w:val="00B75923"/>
    <w:rsid w:val="00B75F19"/>
    <w:rsid w:val="00B75F2C"/>
    <w:rsid w:val="00B75F92"/>
    <w:rsid w:val="00B76F40"/>
    <w:rsid w:val="00B7727E"/>
    <w:rsid w:val="00B773B5"/>
    <w:rsid w:val="00B774DD"/>
    <w:rsid w:val="00B77677"/>
    <w:rsid w:val="00B7795D"/>
    <w:rsid w:val="00B77969"/>
    <w:rsid w:val="00B77AFB"/>
    <w:rsid w:val="00B80715"/>
    <w:rsid w:val="00B80CE3"/>
    <w:rsid w:val="00B80DE0"/>
    <w:rsid w:val="00B811CE"/>
    <w:rsid w:val="00B81248"/>
    <w:rsid w:val="00B81303"/>
    <w:rsid w:val="00B81448"/>
    <w:rsid w:val="00B814BB"/>
    <w:rsid w:val="00B81546"/>
    <w:rsid w:val="00B815A0"/>
    <w:rsid w:val="00B816A0"/>
    <w:rsid w:val="00B8181B"/>
    <w:rsid w:val="00B81AA7"/>
    <w:rsid w:val="00B81BEB"/>
    <w:rsid w:val="00B82412"/>
    <w:rsid w:val="00B825D2"/>
    <w:rsid w:val="00B82B89"/>
    <w:rsid w:val="00B82D40"/>
    <w:rsid w:val="00B82F85"/>
    <w:rsid w:val="00B83030"/>
    <w:rsid w:val="00B83214"/>
    <w:rsid w:val="00B83421"/>
    <w:rsid w:val="00B8344D"/>
    <w:rsid w:val="00B8361B"/>
    <w:rsid w:val="00B83698"/>
    <w:rsid w:val="00B83A5F"/>
    <w:rsid w:val="00B83AA5"/>
    <w:rsid w:val="00B83DC0"/>
    <w:rsid w:val="00B840BD"/>
    <w:rsid w:val="00B841FC"/>
    <w:rsid w:val="00B842D5"/>
    <w:rsid w:val="00B842DB"/>
    <w:rsid w:val="00B8488F"/>
    <w:rsid w:val="00B8490B"/>
    <w:rsid w:val="00B84AA7"/>
    <w:rsid w:val="00B84DC4"/>
    <w:rsid w:val="00B8582E"/>
    <w:rsid w:val="00B85920"/>
    <w:rsid w:val="00B85AF5"/>
    <w:rsid w:val="00B85CD0"/>
    <w:rsid w:val="00B85DC1"/>
    <w:rsid w:val="00B85F9F"/>
    <w:rsid w:val="00B865B5"/>
    <w:rsid w:val="00B86811"/>
    <w:rsid w:val="00B868F7"/>
    <w:rsid w:val="00B869CA"/>
    <w:rsid w:val="00B86A0B"/>
    <w:rsid w:val="00B86A7E"/>
    <w:rsid w:val="00B86C32"/>
    <w:rsid w:val="00B8713C"/>
    <w:rsid w:val="00B87233"/>
    <w:rsid w:val="00B875DB"/>
    <w:rsid w:val="00B87987"/>
    <w:rsid w:val="00B87A80"/>
    <w:rsid w:val="00B907C8"/>
    <w:rsid w:val="00B90A1E"/>
    <w:rsid w:val="00B90EC4"/>
    <w:rsid w:val="00B91126"/>
    <w:rsid w:val="00B913DD"/>
    <w:rsid w:val="00B9164F"/>
    <w:rsid w:val="00B91847"/>
    <w:rsid w:val="00B919EC"/>
    <w:rsid w:val="00B91EC7"/>
    <w:rsid w:val="00B92081"/>
    <w:rsid w:val="00B92996"/>
    <w:rsid w:val="00B929EC"/>
    <w:rsid w:val="00B933A0"/>
    <w:rsid w:val="00B93B6C"/>
    <w:rsid w:val="00B94182"/>
    <w:rsid w:val="00B949E9"/>
    <w:rsid w:val="00B94AF9"/>
    <w:rsid w:val="00B94C7A"/>
    <w:rsid w:val="00B94CE2"/>
    <w:rsid w:val="00B94D3B"/>
    <w:rsid w:val="00B94E82"/>
    <w:rsid w:val="00B950E2"/>
    <w:rsid w:val="00B95144"/>
    <w:rsid w:val="00B953F5"/>
    <w:rsid w:val="00B95418"/>
    <w:rsid w:val="00B95743"/>
    <w:rsid w:val="00B966B9"/>
    <w:rsid w:val="00B96B02"/>
    <w:rsid w:val="00B96F42"/>
    <w:rsid w:val="00B970BF"/>
    <w:rsid w:val="00B9732F"/>
    <w:rsid w:val="00B9770A"/>
    <w:rsid w:val="00BA0030"/>
    <w:rsid w:val="00BA0BB2"/>
    <w:rsid w:val="00BA0FDE"/>
    <w:rsid w:val="00BA1BC1"/>
    <w:rsid w:val="00BA1BEA"/>
    <w:rsid w:val="00BA1D2C"/>
    <w:rsid w:val="00BA28BB"/>
    <w:rsid w:val="00BA28DE"/>
    <w:rsid w:val="00BA292C"/>
    <w:rsid w:val="00BA2DB2"/>
    <w:rsid w:val="00BA2EFE"/>
    <w:rsid w:val="00BA3822"/>
    <w:rsid w:val="00BA3889"/>
    <w:rsid w:val="00BA4966"/>
    <w:rsid w:val="00BA4D1E"/>
    <w:rsid w:val="00BA5057"/>
    <w:rsid w:val="00BA591E"/>
    <w:rsid w:val="00BA59CD"/>
    <w:rsid w:val="00BA5A78"/>
    <w:rsid w:val="00BA5BB1"/>
    <w:rsid w:val="00BA63D5"/>
    <w:rsid w:val="00BA64C0"/>
    <w:rsid w:val="00BA6539"/>
    <w:rsid w:val="00BA6594"/>
    <w:rsid w:val="00BA6810"/>
    <w:rsid w:val="00BA6A85"/>
    <w:rsid w:val="00BA7435"/>
    <w:rsid w:val="00BA7CC4"/>
    <w:rsid w:val="00BB009B"/>
    <w:rsid w:val="00BB00C4"/>
    <w:rsid w:val="00BB0461"/>
    <w:rsid w:val="00BB0756"/>
    <w:rsid w:val="00BB0784"/>
    <w:rsid w:val="00BB0C89"/>
    <w:rsid w:val="00BB0F64"/>
    <w:rsid w:val="00BB11FC"/>
    <w:rsid w:val="00BB124D"/>
    <w:rsid w:val="00BB1285"/>
    <w:rsid w:val="00BB138D"/>
    <w:rsid w:val="00BB186C"/>
    <w:rsid w:val="00BB208C"/>
    <w:rsid w:val="00BB2310"/>
    <w:rsid w:val="00BB26CB"/>
    <w:rsid w:val="00BB2AA3"/>
    <w:rsid w:val="00BB2BE0"/>
    <w:rsid w:val="00BB2D52"/>
    <w:rsid w:val="00BB2D83"/>
    <w:rsid w:val="00BB2ECB"/>
    <w:rsid w:val="00BB3476"/>
    <w:rsid w:val="00BB368B"/>
    <w:rsid w:val="00BB3AF5"/>
    <w:rsid w:val="00BB3DAC"/>
    <w:rsid w:val="00BB40A9"/>
    <w:rsid w:val="00BB413F"/>
    <w:rsid w:val="00BB42D2"/>
    <w:rsid w:val="00BB43EA"/>
    <w:rsid w:val="00BB444E"/>
    <w:rsid w:val="00BB4651"/>
    <w:rsid w:val="00BB4A5D"/>
    <w:rsid w:val="00BB51A2"/>
    <w:rsid w:val="00BB538F"/>
    <w:rsid w:val="00BB58AB"/>
    <w:rsid w:val="00BB5E88"/>
    <w:rsid w:val="00BB6140"/>
    <w:rsid w:val="00BB6658"/>
    <w:rsid w:val="00BB66C0"/>
    <w:rsid w:val="00BB6907"/>
    <w:rsid w:val="00BB6A4D"/>
    <w:rsid w:val="00BB7A4D"/>
    <w:rsid w:val="00BB7F9D"/>
    <w:rsid w:val="00BC0061"/>
    <w:rsid w:val="00BC035B"/>
    <w:rsid w:val="00BC04E7"/>
    <w:rsid w:val="00BC05D6"/>
    <w:rsid w:val="00BC08C1"/>
    <w:rsid w:val="00BC0B4F"/>
    <w:rsid w:val="00BC0E0D"/>
    <w:rsid w:val="00BC19A0"/>
    <w:rsid w:val="00BC1BC6"/>
    <w:rsid w:val="00BC2711"/>
    <w:rsid w:val="00BC2D9F"/>
    <w:rsid w:val="00BC3002"/>
    <w:rsid w:val="00BC34E0"/>
    <w:rsid w:val="00BC3663"/>
    <w:rsid w:val="00BC3906"/>
    <w:rsid w:val="00BC3DDE"/>
    <w:rsid w:val="00BC45FD"/>
    <w:rsid w:val="00BC4680"/>
    <w:rsid w:val="00BC47CB"/>
    <w:rsid w:val="00BC4897"/>
    <w:rsid w:val="00BC4C32"/>
    <w:rsid w:val="00BC4FBB"/>
    <w:rsid w:val="00BC52E0"/>
    <w:rsid w:val="00BC52F5"/>
    <w:rsid w:val="00BC5615"/>
    <w:rsid w:val="00BC56FA"/>
    <w:rsid w:val="00BC59AA"/>
    <w:rsid w:val="00BC59E7"/>
    <w:rsid w:val="00BC5BA2"/>
    <w:rsid w:val="00BC6619"/>
    <w:rsid w:val="00BC6A16"/>
    <w:rsid w:val="00BC73E2"/>
    <w:rsid w:val="00BC77A3"/>
    <w:rsid w:val="00BC7968"/>
    <w:rsid w:val="00BC7EC5"/>
    <w:rsid w:val="00BC7F97"/>
    <w:rsid w:val="00BD0010"/>
    <w:rsid w:val="00BD00B8"/>
    <w:rsid w:val="00BD0C3A"/>
    <w:rsid w:val="00BD0EBE"/>
    <w:rsid w:val="00BD12FA"/>
    <w:rsid w:val="00BD13B0"/>
    <w:rsid w:val="00BD154F"/>
    <w:rsid w:val="00BD1589"/>
    <w:rsid w:val="00BD1822"/>
    <w:rsid w:val="00BD188E"/>
    <w:rsid w:val="00BD1992"/>
    <w:rsid w:val="00BD21AE"/>
    <w:rsid w:val="00BD22B6"/>
    <w:rsid w:val="00BD22E7"/>
    <w:rsid w:val="00BD2661"/>
    <w:rsid w:val="00BD28FC"/>
    <w:rsid w:val="00BD2CE4"/>
    <w:rsid w:val="00BD3072"/>
    <w:rsid w:val="00BD3145"/>
    <w:rsid w:val="00BD3745"/>
    <w:rsid w:val="00BD3880"/>
    <w:rsid w:val="00BD39C3"/>
    <w:rsid w:val="00BD3D00"/>
    <w:rsid w:val="00BD3E3A"/>
    <w:rsid w:val="00BD3ED0"/>
    <w:rsid w:val="00BD4241"/>
    <w:rsid w:val="00BD4654"/>
    <w:rsid w:val="00BD475F"/>
    <w:rsid w:val="00BD4843"/>
    <w:rsid w:val="00BD4E2F"/>
    <w:rsid w:val="00BD4E3B"/>
    <w:rsid w:val="00BD5253"/>
    <w:rsid w:val="00BD577F"/>
    <w:rsid w:val="00BD5856"/>
    <w:rsid w:val="00BD5AB2"/>
    <w:rsid w:val="00BD5DBF"/>
    <w:rsid w:val="00BD5ED3"/>
    <w:rsid w:val="00BD6515"/>
    <w:rsid w:val="00BD65EB"/>
    <w:rsid w:val="00BD6668"/>
    <w:rsid w:val="00BD693A"/>
    <w:rsid w:val="00BD6AF6"/>
    <w:rsid w:val="00BD6B82"/>
    <w:rsid w:val="00BD6CF4"/>
    <w:rsid w:val="00BD7767"/>
    <w:rsid w:val="00BD7904"/>
    <w:rsid w:val="00BD7911"/>
    <w:rsid w:val="00BD79DB"/>
    <w:rsid w:val="00BD7D7A"/>
    <w:rsid w:val="00BD7E4B"/>
    <w:rsid w:val="00BD7FAF"/>
    <w:rsid w:val="00BE0425"/>
    <w:rsid w:val="00BE0863"/>
    <w:rsid w:val="00BE0A40"/>
    <w:rsid w:val="00BE1084"/>
    <w:rsid w:val="00BE1856"/>
    <w:rsid w:val="00BE188F"/>
    <w:rsid w:val="00BE19E9"/>
    <w:rsid w:val="00BE1DA3"/>
    <w:rsid w:val="00BE2A3B"/>
    <w:rsid w:val="00BE2B78"/>
    <w:rsid w:val="00BE2BD3"/>
    <w:rsid w:val="00BE2C33"/>
    <w:rsid w:val="00BE2CA2"/>
    <w:rsid w:val="00BE2CAB"/>
    <w:rsid w:val="00BE31D0"/>
    <w:rsid w:val="00BE328E"/>
    <w:rsid w:val="00BE3534"/>
    <w:rsid w:val="00BE35C5"/>
    <w:rsid w:val="00BE3617"/>
    <w:rsid w:val="00BE36C3"/>
    <w:rsid w:val="00BE386D"/>
    <w:rsid w:val="00BE3A96"/>
    <w:rsid w:val="00BE44EA"/>
    <w:rsid w:val="00BE4515"/>
    <w:rsid w:val="00BE47BB"/>
    <w:rsid w:val="00BE49D4"/>
    <w:rsid w:val="00BE4A50"/>
    <w:rsid w:val="00BE4F14"/>
    <w:rsid w:val="00BE4FF3"/>
    <w:rsid w:val="00BE53C2"/>
    <w:rsid w:val="00BE5463"/>
    <w:rsid w:val="00BE5F83"/>
    <w:rsid w:val="00BE617A"/>
    <w:rsid w:val="00BE648C"/>
    <w:rsid w:val="00BE6580"/>
    <w:rsid w:val="00BE660D"/>
    <w:rsid w:val="00BE6698"/>
    <w:rsid w:val="00BE66AC"/>
    <w:rsid w:val="00BE68C0"/>
    <w:rsid w:val="00BE695A"/>
    <w:rsid w:val="00BE6B93"/>
    <w:rsid w:val="00BE7153"/>
    <w:rsid w:val="00BE7985"/>
    <w:rsid w:val="00BF0314"/>
    <w:rsid w:val="00BF05CE"/>
    <w:rsid w:val="00BF0943"/>
    <w:rsid w:val="00BF0C97"/>
    <w:rsid w:val="00BF0FE9"/>
    <w:rsid w:val="00BF1059"/>
    <w:rsid w:val="00BF1AE9"/>
    <w:rsid w:val="00BF1B74"/>
    <w:rsid w:val="00BF1CCA"/>
    <w:rsid w:val="00BF2245"/>
    <w:rsid w:val="00BF2452"/>
    <w:rsid w:val="00BF255F"/>
    <w:rsid w:val="00BF266D"/>
    <w:rsid w:val="00BF2CB3"/>
    <w:rsid w:val="00BF2CF6"/>
    <w:rsid w:val="00BF33CB"/>
    <w:rsid w:val="00BF3A5A"/>
    <w:rsid w:val="00BF4172"/>
    <w:rsid w:val="00BF422D"/>
    <w:rsid w:val="00BF461C"/>
    <w:rsid w:val="00BF4905"/>
    <w:rsid w:val="00BF4957"/>
    <w:rsid w:val="00BF53BB"/>
    <w:rsid w:val="00BF5674"/>
    <w:rsid w:val="00BF5833"/>
    <w:rsid w:val="00BF6264"/>
    <w:rsid w:val="00BF671C"/>
    <w:rsid w:val="00BF7010"/>
    <w:rsid w:val="00BF70E2"/>
    <w:rsid w:val="00BF7234"/>
    <w:rsid w:val="00BF7F99"/>
    <w:rsid w:val="00C0025D"/>
    <w:rsid w:val="00C0057A"/>
    <w:rsid w:val="00C00947"/>
    <w:rsid w:val="00C00F43"/>
    <w:rsid w:val="00C01444"/>
    <w:rsid w:val="00C01646"/>
    <w:rsid w:val="00C01708"/>
    <w:rsid w:val="00C01BD3"/>
    <w:rsid w:val="00C01E79"/>
    <w:rsid w:val="00C01FFC"/>
    <w:rsid w:val="00C027FB"/>
    <w:rsid w:val="00C02949"/>
    <w:rsid w:val="00C0327A"/>
    <w:rsid w:val="00C0354F"/>
    <w:rsid w:val="00C03669"/>
    <w:rsid w:val="00C036AD"/>
    <w:rsid w:val="00C039A9"/>
    <w:rsid w:val="00C03B80"/>
    <w:rsid w:val="00C03CEF"/>
    <w:rsid w:val="00C03D56"/>
    <w:rsid w:val="00C03E48"/>
    <w:rsid w:val="00C041CC"/>
    <w:rsid w:val="00C046FC"/>
    <w:rsid w:val="00C04929"/>
    <w:rsid w:val="00C04AA1"/>
    <w:rsid w:val="00C04BFA"/>
    <w:rsid w:val="00C04C0A"/>
    <w:rsid w:val="00C04D86"/>
    <w:rsid w:val="00C0541B"/>
    <w:rsid w:val="00C0563A"/>
    <w:rsid w:val="00C0631E"/>
    <w:rsid w:val="00C0661C"/>
    <w:rsid w:val="00C066EA"/>
    <w:rsid w:val="00C06A6A"/>
    <w:rsid w:val="00C06C92"/>
    <w:rsid w:val="00C06FD3"/>
    <w:rsid w:val="00C070B2"/>
    <w:rsid w:val="00C07655"/>
    <w:rsid w:val="00C076D8"/>
    <w:rsid w:val="00C07E27"/>
    <w:rsid w:val="00C07EBA"/>
    <w:rsid w:val="00C1035D"/>
    <w:rsid w:val="00C1056A"/>
    <w:rsid w:val="00C10A5D"/>
    <w:rsid w:val="00C11017"/>
    <w:rsid w:val="00C11035"/>
    <w:rsid w:val="00C11067"/>
    <w:rsid w:val="00C119AC"/>
    <w:rsid w:val="00C11CA9"/>
    <w:rsid w:val="00C11E1E"/>
    <w:rsid w:val="00C12ADF"/>
    <w:rsid w:val="00C12E77"/>
    <w:rsid w:val="00C13167"/>
    <w:rsid w:val="00C134DE"/>
    <w:rsid w:val="00C1361B"/>
    <w:rsid w:val="00C141F6"/>
    <w:rsid w:val="00C1450D"/>
    <w:rsid w:val="00C14856"/>
    <w:rsid w:val="00C148DE"/>
    <w:rsid w:val="00C152EE"/>
    <w:rsid w:val="00C1538E"/>
    <w:rsid w:val="00C1544B"/>
    <w:rsid w:val="00C1567F"/>
    <w:rsid w:val="00C15A31"/>
    <w:rsid w:val="00C15A3D"/>
    <w:rsid w:val="00C15D45"/>
    <w:rsid w:val="00C16937"/>
    <w:rsid w:val="00C17752"/>
    <w:rsid w:val="00C17B09"/>
    <w:rsid w:val="00C17BC0"/>
    <w:rsid w:val="00C17DEC"/>
    <w:rsid w:val="00C17E41"/>
    <w:rsid w:val="00C203CA"/>
    <w:rsid w:val="00C2061C"/>
    <w:rsid w:val="00C20748"/>
    <w:rsid w:val="00C20F75"/>
    <w:rsid w:val="00C20F9D"/>
    <w:rsid w:val="00C21114"/>
    <w:rsid w:val="00C211F7"/>
    <w:rsid w:val="00C21692"/>
    <w:rsid w:val="00C21754"/>
    <w:rsid w:val="00C21F50"/>
    <w:rsid w:val="00C2210B"/>
    <w:rsid w:val="00C2212D"/>
    <w:rsid w:val="00C22876"/>
    <w:rsid w:val="00C228D0"/>
    <w:rsid w:val="00C22ADD"/>
    <w:rsid w:val="00C22AFF"/>
    <w:rsid w:val="00C22CBE"/>
    <w:rsid w:val="00C22EAD"/>
    <w:rsid w:val="00C238AA"/>
    <w:rsid w:val="00C23BB5"/>
    <w:rsid w:val="00C23E54"/>
    <w:rsid w:val="00C23F52"/>
    <w:rsid w:val="00C2448C"/>
    <w:rsid w:val="00C25003"/>
    <w:rsid w:val="00C254DB"/>
    <w:rsid w:val="00C25A09"/>
    <w:rsid w:val="00C25E42"/>
    <w:rsid w:val="00C25E77"/>
    <w:rsid w:val="00C25E94"/>
    <w:rsid w:val="00C25F27"/>
    <w:rsid w:val="00C25FCD"/>
    <w:rsid w:val="00C26282"/>
    <w:rsid w:val="00C26CB3"/>
    <w:rsid w:val="00C26FFF"/>
    <w:rsid w:val="00C2747E"/>
    <w:rsid w:val="00C274AF"/>
    <w:rsid w:val="00C2799E"/>
    <w:rsid w:val="00C27ABA"/>
    <w:rsid w:val="00C3045F"/>
    <w:rsid w:val="00C305B4"/>
    <w:rsid w:val="00C30833"/>
    <w:rsid w:val="00C30913"/>
    <w:rsid w:val="00C30F00"/>
    <w:rsid w:val="00C313C9"/>
    <w:rsid w:val="00C315C4"/>
    <w:rsid w:val="00C31811"/>
    <w:rsid w:val="00C320CD"/>
    <w:rsid w:val="00C323C2"/>
    <w:rsid w:val="00C3257A"/>
    <w:rsid w:val="00C32C7E"/>
    <w:rsid w:val="00C32FD9"/>
    <w:rsid w:val="00C33030"/>
    <w:rsid w:val="00C331F3"/>
    <w:rsid w:val="00C333F3"/>
    <w:rsid w:val="00C334DD"/>
    <w:rsid w:val="00C334E5"/>
    <w:rsid w:val="00C339F4"/>
    <w:rsid w:val="00C33ACA"/>
    <w:rsid w:val="00C342CD"/>
    <w:rsid w:val="00C34308"/>
    <w:rsid w:val="00C34F4C"/>
    <w:rsid w:val="00C3500F"/>
    <w:rsid w:val="00C35219"/>
    <w:rsid w:val="00C3524E"/>
    <w:rsid w:val="00C354CF"/>
    <w:rsid w:val="00C35776"/>
    <w:rsid w:val="00C357F7"/>
    <w:rsid w:val="00C35BAF"/>
    <w:rsid w:val="00C35EA1"/>
    <w:rsid w:val="00C37013"/>
    <w:rsid w:val="00C3748F"/>
    <w:rsid w:val="00C374D9"/>
    <w:rsid w:val="00C37579"/>
    <w:rsid w:val="00C3777B"/>
    <w:rsid w:val="00C37DEB"/>
    <w:rsid w:val="00C400BA"/>
    <w:rsid w:val="00C4029C"/>
    <w:rsid w:val="00C40993"/>
    <w:rsid w:val="00C4100D"/>
    <w:rsid w:val="00C41785"/>
    <w:rsid w:val="00C41D71"/>
    <w:rsid w:val="00C41E1C"/>
    <w:rsid w:val="00C42310"/>
    <w:rsid w:val="00C426ED"/>
    <w:rsid w:val="00C42A31"/>
    <w:rsid w:val="00C42B93"/>
    <w:rsid w:val="00C43016"/>
    <w:rsid w:val="00C4366B"/>
    <w:rsid w:val="00C43849"/>
    <w:rsid w:val="00C43AB8"/>
    <w:rsid w:val="00C43AC1"/>
    <w:rsid w:val="00C43D32"/>
    <w:rsid w:val="00C441A0"/>
    <w:rsid w:val="00C4446C"/>
    <w:rsid w:val="00C445EF"/>
    <w:rsid w:val="00C44806"/>
    <w:rsid w:val="00C448FC"/>
    <w:rsid w:val="00C45018"/>
    <w:rsid w:val="00C4511A"/>
    <w:rsid w:val="00C45296"/>
    <w:rsid w:val="00C452D7"/>
    <w:rsid w:val="00C45503"/>
    <w:rsid w:val="00C4579A"/>
    <w:rsid w:val="00C464F4"/>
    <w:rsid w:val="00C46520"/>
    <w:rsid w:val="00C46629"/>
    <w:rsid w:val="00C46B88"/>
    <w:rsid w:val="00C46CDC"/>
    <w:rsid w:val="00C473E9"/>
    <w:rsid w:val="00C4756F"/>
    <w:rsid w:val="00C475B6"/>
    <w:rsid w:val="00C475F7"/>
    <w:rsid w:val="00C476C4"/>
    <w:rsid w:val="00C476F5"/>
    <w:rsid w:val="00C47A6B"/>
    <w:rsid w:val="00C47AD6"/>
    <w:rsid w:val="00C47D40"/>
    <w:rsid w:val="00C47D51"/>
    <w:rsid w:val="00C505B0"/>
    <w:rsid w:val="00C507BC"/>
    <w:rsid w:val="00C5092C"/>
    <w:rsid w:val="00C50D50"/>
    <w:rsid w:val="00C511C4"/>
    <w:rsid w:val="00C514DE"/>
    <w:rsid w:val="00C515D5"/>
    <w:rsid w:val="00C51615"/>
    <w:rsid w:val="00C51A98"/>
    <w:rsid w:val="00C51BB5"/>
    <w:rsid w:val="00C51E15"/>
    <w:rsid w:val="00C51E56"/>
    <w:rsid w:val="00C51EFB"/>
    <w:rsid w:val="00C51F5E"/>
    <w:rsid w:val="00C528A9"/>
    <w:rsid w:val="00C52BF6"/>
    <w:rsid w:val="00C52E77"/>
    <w:rsid w:val="00C5323D"/>
    <w:rsid w:val="00C53723"/>
    <w:rsid w:val="00C539F6"/>
    <w:rsid w:val="00C53A1A"/>
    <w:rsid w:val="00C53BA4"/>
    <w:rsid w:val="00C53C3C"/>
    <w:rsid w:val="00C53E11"/>
    <w:rsid w:val="00C54096"/>
    <w:rsid w:val="00C540BB"/>
    <w:rsid w:val="00C5422C"/>
    <w:rsid w:val="00C54488"/>
    <w:rsid w:val="00C5468D"/>
    <w:rsid w:val="00C54891"/>
    <w:rsid w:val="00C549BF"/>
    <w:rsid w:val="00C54C9D"/>
    <w:rsid w:val="00C54ED7"/>
    <w:rsid w:val="00C551B1"/>
    <w:rsid w:val="00C555CC"/>
    <w:rsid w:val="00C5584E"/>
    <w:rsid w:val="00C558B0"/>
    <w:rsid w:val="00C563CB"/>
    <w:rsid w:val="00C567E6"/>
    <w:rsid w:val="00C56952"/>
    <w:rsid w:val="00C56E72"/>
    <w:rsid w:val="00C56E7C"/>
    <w:rsid w:val="00C56F21"/>
    <w:rsid w:val="00C57049"/>
    <w:rsid w:val="00C5729B"/>
    <w:rsid w:val="00C572E1"/>
    <w:rsid w:val="00C577C5"/>
    <w:rsid w:val="00C578C8"/>
    <w:rsid w:val="00C57941"/>
    <w:rsid w:val="00C57D7D"/>
    <w:rsid w:val="00C57E35"/>
    <w:rsid w:val="00C57EFD"/>
    <w:rsid w:val="00C60057"/>
    <w:rsid w:val="00C6031B"/>
    <w:rsid w:val="00C608EA"/>
    <w:rsid w:val="00C609E7"/>
    <w:rsid w:val="00C60E3E"/>
    <w:rsid w:val="00C61157"/>
    <w:rsid w:val="00C61808"/>
    <w:rsid w:val="00C61816"/>
    <w:rsid w:val="00C620AC"/>
    <w:rsid w:val="00C62246"/>
    <w:rsid w:val="00C626CC"/>
    <w:rsid w:val="00C6283B"/>
    <w:rsid w:val="00C629B2"/>
    <w:rsid w:val="00C62F78"/>
    <w:rsid w:val="00C62FD5"/>
    <w:rsid w:val="00C638A9"/>
    <w:rsid w:val="00C63CBA"/>
    <w:rsid w:val="00C6404C"/>
    <w:rsid w:val="00C648A9"/>
    <w:rsid w:val="00C649FD"/>
    <w:rsid w:val="00C64C70"/>
    <w:rsid w:val="00C64E73"/>
    <w:rsid w:val="00C64FDB"/>
    <w:rsid w:val="00C65033"/>
    <w:rsid w:val="00C65094"/>
    <w:rsid w:val="00C655FB"/>
    <w:rsid w:val="00C65989"/>
    <w:rsid w:val="00C65C51"/>
    <w:rsid w:val="00C65CAD"/>
    <w:rsid w:val="00C65CCC"/>
    <w:rsid w:val="00C65CFF"/>
    <w:rsid w:val="00C6621A"/>
    <w:rsid w:val="00C6634D"/>
    <w:rsid w:val="00C664CE"/>
    <w:rsid w:val="00C665C2"/>
    <w:rsid w:val="00C66990"/>
    <w:rsid w:val="00C66CF5"/>
    <w:rsid w:val="00C66E82"/>
    <w:rsid w:val="00C67037"/>
    <w:rsid w:val="00C67112"/>
    <w:rsid w:val="00C6720B"/>
    <w:rsid w:val="00C67769"/>
    <w:rsid w:val="00C678F7"/>
    <w:rsid w:val="00C679E7"/>
    <w:rsid w:val="00C67AFD"/>
    <w:rsid w:val="00C67E7D"/>
    <w:rsid w:val="00C67EAF"/>
    <w:rsid w:val="00C67F64"/>
    <w:rsid w:val="00C7026F"/>
    <w:rsid w:val="00C70352"/>
    <w:rsid w:val="00C70DF3"/>
    <w:rsid w:val="00C7107C"/>
    <w:rsid w:val="00C71106"/>
    <w:rsid w:val="00C71210"/>
    <w:rsid w:val="00C71838"/>
    <w:rsid w:val="00C71F0D"/>
    <w:rsid w:val="00C72070"/>
    <w:rsid w:val="00C725EA"/>
    <w:rsid w:val="00C72709"/>
    <w:rsid w:val="00C72711"/>
    <w:rsid w:val="00C728DE"/>
    <w:rsid w:val="00C72FD1"/>
    <w:rsid w:val="00C73021"/>
    <w:rsid w:val="00C733B0"/>
    <w:rsid w:val="00C73586"/>
    <w:rsid w:val="00C73686"/>
    <w:rsid w:val="00C738FE"/>
    <w:rsid w:val="00C7391E"/>
    <w:rsid w:val="00C745DC"/>
    <w:rsid w:val="00C74783"/>
    <w:rsid w:val="00C75104"/>
    <w:rsid w:val="00C753FA"/>
    <w:rsid w:val="00C7541E"/>
    <w:rsid w:val="00C75EC7"/>
    <w:rsid w:val="00C76016"/>
    <w:rsid w:val="00C76696"/>
    <w:rsid w:val="00C76D69"/>
    <w:rsid w:val="00C76DBD"/>
    <w:rsid w:val="00C77247"/>
    <w:rsid w:val="00C773EA"/>
    <w:rsid w:val="00C776EE"/>
    <w:rsid w:val="00C77829"/>
    <w:rsid w:val="00C7782B"/>
    <w:rsid w:val="00C77AA1"/>
    <w:rsid w:val="00C807EC"/>
    <w:rsid w:val="00C80AA4"/>
    <w:rsid w:val="00C80B07"/>
    <w:rsid w:val="00C81090"/>
    <w:rsid w:val="00C81456"/>
    <w:rsid w:val="00C8180B"/>
    <w:rsid w:val="00C81DA6"/>
    <w:rsid w:val="00C82327"/>
    <w:rsid w:val="00C82C0E"/>
    <w:rsid w:val="00C830A0"/>
    <w:rsid w:val="00C83473"/>
    <w:rsid w:val="00C835D1"/>
    <w:rsid w:val="00C835EB"/>
    <w:rsid w:val="00C8368A"/>
    <w:rsid w:val="00C84188"/>
    <w:rsid w:val="00C8434A"/>
    <w:rsid w:val="00C8440F"/>
    <w:rsid w:val="00C847E7"/>
    <w:rsid w:val="00C84A66"/>
    <w:rsid w:val="00C84C69"/>
    <w:rsid w:val="00C84F58"/>
    <w:rsid w:val="00C854E4"/>
    <w:rsid w:val="00C8552C"/>
    <w:rsid w:val="00C85545"/>
    <w:rsid w:val="00C8580D"/>
    <w:rsid w:val="00C85B56"/>
    <w:rsid w:val="00C85D77"/>
    <w:rsid w:val="00C85E8F"/>
    <w:rsid w:val="00C86752"/>
    <w:rsid w:val="00C86AD8"/>
    <w:rsid w:val="00C86D0B"/>
    <w:rsid w:val="00C871C7"/>
    <w:rsid w:val="00C87398"/>
    <w:rsid w:val="00C87463"/>
    <w:rsid w:val="00C87700"/>
    <w:rsid w:val="00C878B2"/>
    <w:rsid w:val="00C87FC8"/>
    <w:rsid w:val="00C90885"/>
    <w:rsid w:val="00C9098B"/>
    <w:rsid w:val="00C90A1E"/>
    <w:rsid w:val="00C90F84"/>
    <w:rsid w:val="00C91241"/>
    <w:rsid w:val="00C91429"/>
    <w:rsid w:val="00C91525"/>
    <w:rsid w:val="00C91AE1"/>
    <w:rsid w:val="00C91BD0"/>
    <w:rsid w:val="00C91CF5"/>
    <w:rsid w:val="00C92CDA"/>
    <w:rsid w:val="00C92D46"/>
    <w:rsid w:val="00C92FD9"/>
    <w:rsid w:val="00C93013"/>
    <w:rsid w:val="00C931BB"/>
    <w:rsid w:val="00C93245"/>
    <w:rsid w:val="00C934AE"/>
    <w:rsid w:val="00C9351C"/>
    <w:rsid w:val="00C93586"/>
    <w:rsid w:val="00C935F2"/>
    <w:rsid w:val="00C93811"/>
    <w:rsid w:val="00C93D05"/>
    <w:rsid w:val="00C94191"/>
    <w:rsid w:val="00C9467D"/>
    <w:rsid w:val="00C94689"/>
    <w:rsid w:val="00C94C39"/>
    <w:rsid w:val="00C94C56"/>
    <w:rsid w:val="00C94E61"/>
    <w:rsid w:val="00C94F11"/>
    <w:rsid w:val="00C94F5E"/>
    <w:rsid w:val="00C95046"/>
    <w:rsid w:val="00C9515B"/>
    <w:rsid w:val="00C95504"/>
    <w:rsid w:val="00C958CD"/>
    <w:rsid w:val="00C958D0"/>
    <w:rsid w:val="00C95AA0"/>
    <w:rsid w:val="00C95BB4"/>
    <w:rsid w:val="00C96189"/>
    <w:rsid w:val="00C96448"/>
    <w:rsid w:val="00C964FF"/>
    <w:rsid w:val="00C969FF"/>
    <w:rsid w:val="00C96A58"/>
    <w:rsid w:val="00C9748C"/>
    <w:rsid w:val="00C974A1"/>
    <w:rsid w:val="00C97715"/>
    <w:rsid w:val="00C97FD4"/>
    <w:rsid w:val="00CA0510"/>
    <w:rsid w:val="00CA0919"/>
    <w:rsid w:val="00CA0998"/>
    <w:rsid w:val="00CA0B47"/>
    <w:rsid w:val="00CA0D5C"/>
    <w:rsid w:val="00CA0FB0"/>
    <w:rsid w:val="00CA11D5"/>
    <w:rsid w:val="00CA1492"/>
    <w:rsid w:val="00CA18FF"/>
    <w:rsid w:val="00CA21F1"/>
    <w:rsid w:val="00CA2225"/>
    <w:rsid w:val="00CA237A"/>
    <w:rsid w:val="00CA279C"/>
    <w:rsid w:val="00CA2BFB"/>
    <w:rsid w:val="00CA2C91"/>
    <w:rsid w:val="00CA39C2"/>
    <w:rsid w:val="00CA3D26"/>
    <w:rsid w:val="00CA3DE9"/>
    <w:rsid w:val="00CA3F78"/>
    <w:rsid w:val="00CA429B"/>
    <w:rsid w:val="00CA44D2"/>
    <w:rsid w:val="00CA456B"/>
    <w:rsid w:val="00CA461F"/>
    <w:rsid w:val="00CA4EB6"/>
    <w:rsid w:val="00CA4FEC"/>
    <w:rsid w:val="00CA525A"/>
    <w:rsid w:val="00CA53FD"/>
    <w:rsid w:val="00CA546F"/>
    <w:rsid w:val="00CA5525"/>
    <w:rsid w:val="00CA5713"/>
    <w:rsid w:val="00CA58E0"/>
    <w:rsid w:val="00CA5954"/>
    <w:rsid w:val="00CA5A4C"/>
    <w:rsid w:val="00CA5F02"/>
    <w:rsid w:val="00CA61DB"/>
    <w:rsid w:val="00CA6620"/>
    <w:rsid w:val="00CA6A45"/>
    <w:rsid w:val="00CA6CFC"/>
    <w:rsid w:val="00CA7279"/>
    <w:rsid w:val="00CA7560"/>
    <w:rsid w:val="00CA76ED"/>
    <w:rsid w:val="00CA7D59"/>
    <w:rsid w:val="00CA7FBD"/>
    <w:rsid w:val="00CB0AC4"/>
    <w:rsid w:val="00CB0BC6"/>
    <w:rsid w:val="00CB0EC6"/>
    <w:rsid w:val="00CB122B"/>
    <w:rsid w:val="00CB12DF"/>
    <w:rsid w:val="00CB1302"/>
    <w:rsid w:val="00CB15D3"/>
    <w:rsid w:val="00CB1BCD"/>
    <w:rsid w:val="00CB2006"/>
    <w:rsid w:val="00CB208C"/>
    <w:rsid w:val="00CB29C1"/>
    <w:rsid w:val="00CB3195"/>
    <w:rsid w:val="00CB3229"/>
    <w:rsid w:val="00CB33DD"/>
    <w:rsid w:val="00CB36AF"/>
    <w:rsid w:val="00CB37A9"/>
    <w:rsid w:val="00CB38D6"/>
    <w:rsid w:val="00CB3A5D"/>
    <w:rsid w:val="00CB3D65"/>
    <w:rsid w:val="00CB4079"/>
    <w:rsid w:val="00CB4242"/>
    <w:rsid w:val="00CB49C1"/>
    <w:rsid w:val="00CB4A05"/>
    <w:rsid w:val="00CB4F22"/>
    <w:rsid w:val="00CB524B"/>
    <w:rsid w:val="00CB530D"/>
    <w:rsid w:val="00CB563F"/>
    <w:rsid w:val="00CB57CF"/>
    <w:rsid w:val="00CB5B06"/>
    <w:rsid w:val="00CB5BC0"/>
    <w:rsid w:val="00CB5D0C"/>
    <w:rsid w:val="00CB5D6F"/>
    <w:rsid w:val="00CB602C"/>
    <w:rsid w:val="00CB6204"/>
    <w:rsid w:val="00CB622E"/>
    <w:rsid w:val="00CB6765"/>
    <w:rsid w:val="00CB6955"/>
    <w:rsid w:val="00CB6A41"/>
    <w:rsid w:val="00CB6C25"/>
    <w:rsid w:val="00CB6F9A"/>
    <w:rsid w:val="00CB7017"/>
    <w:rsid w:val="00CB7179"/>
    <w:rsid w:val="00CB729F"/>
    <w:rsid w:val="00CB736C"/>
    <w:rsid w:val="00CB773E"/>
    <w:rsid w:val="00CB7BB4"/>
    <w:rsid w:val="00CB7CFE"/>
    <w:rsid w:val="00CB7EB6"/>
    <w:rsid w:val="00CC076B"/>
    <w:rsid w:val="00CC07BD"/>
    <w:rsid w:val="00CC0F95"/>
    <w:rsid w:val="00CC1273"/>
    <w:rsid w:val="00CC15A8"/>
    <w:rsid w:val="00CC1AAD"/>
    <w:rsid w:val="00CC21F1"/>
    <w:rsid w:val="00CC2311"/>
    <w:rsid w:val="00CC30A3"/>
    <w:rsid w:val="00CC32CC"/>
    <w:rsid w:val="00CC390A"/>
    <w:rsid w:val="00CC39FE"/>
    <w:rsid w:val="00CC3A4F"/>
    <w:rsid w:val="00CC3C8A"/>
    <w:rsid w:val="00CC3F25"/>
    <w:rsid w:val="00CC4D97"/>
    <w:rsid w:val="00CC4EFE"/>
    <w:rsid w:val="00CC4FF4"/>
    <w:rsid w:val="00CC51BB"/>
    <w:rsid w:val="00CC5603"/>
    <w:rsid w:val="00CC587F"/>
    <w:rsid w:val="00CC5940"/>
    <w:rsid w:val="00CC5E4B"/>
    <w:rsid w:val="00CC5E66"/>
    <w:rsid w:val="00CC5E90"/>
    <w:rsid w:val="00CC5F87"/>
    <w:rsid w:val="00CC62CA"/>
    <w:rsid w:val="00CC6639"/>
    <w:rsid w:val="00CC6949"/>
    <w:rsid w:val="00CC6960"/>
    <w:rsid w:val="00CC6FB1"/>
    <w:rsid w:val="00CC7845"/>
    <w:rsid w:val="00CD0295"/>
    <w:rsid w:val="00CD1295"/>
    <w:rsid w:val="00CD12BF"/>
    <w:rsid w:val="00CD1505"/>
    <w:rsid w:val="00CD1C54"/>
    <w:rsid w:val="00CD1C7F"/>
    <w:rsid w:val="00CD1ECE"/>
    <w:rsid w:val="00CD1F59"/>
    <w:rsid w:val="00CD21E9"/>
    <w:rsid w:val="00CD2468"/>
    <w:rsid w:val="00CD256C"/>
    <w:rsid w:val="00CD262A"/>
    <w:rsid w:val="00CD263C"/>
    <w:rsid w:val="00CD287D"/>
    <w:rsid w:val="00CD2BD2"/>
    <w:rsid w:val="00CD2FCE"/>
    <w:rsid w:val="00CD3244"/>
    <w:rsid w:val="00CD3256"/>
    <w:rsid w:val="00CD331E"/>
    <w:rsid w:val="00CD33BB"/>
    <w:rsid w:val="00CD350E"/>
    <w:rsid w:val="00CD3513"/>
    <w:rsid w:val="00CD3643"/>
    <w:rsid w:val="00CD3DCD"/>
    <w:rsid w:val="00CD3E54"/>
    <w:rsid w:val="00CD3EDA"/>
    <w:rsid w:val="00CD403E"/>
    <w:rsid w:val="00CD4CBC"/>
    <w:rsid w:val="00CD4EA7"/>
    <w:rsid w:val="00CD4F0A"/>
    <w:rsid w:val="00CD526C"/>
    <w:rsid w:val="00CD5328"/>
    <w:rsid w:val="00CD558A"/>
    <w:rsid w:val="00CD569D"/>
    <w:rsid w:val="00CD5BE0"/>
    <w:rsid w:val="00CD6245"/>
    <w:rsid w:val="00CD6491"/>
    <w:rsid w:val="00CD66DE"/>
    <w:rsid w:val="00CD6756"/>
    <w:rsid w:val="00CD6E57"/>
    <w:rsid w:val="00CD6F78"/>
    <w:rsid w:val="00CD710D"/>
    <w:rsid w:val="00CD7267"/>
    <w:rsid w:val="00CD74F1"/>
    <w:rsid w:val="00CD7599"/>
    <w:rsid w:val="00CD784E"/>
    <w:rsid w:val="00CD7E0B"/>
    <w:rsid w:val="00CE010E"/>
    <w:rsid w:val="00CE033E"/>
    <w:rsid w:val="00CE039B"/>
    <w:rsid w:val="00CE0622"/>
    <w:rsid w:val="00CE068D"/>
    <w:rsid w:val="00CE08BD"/>
    <w:rsid w:val="00CE0AD9"/>
    <w:rsid w:val="00CE0B3A"/>
    <w:rsid w:val="00CE0B7E"/>
    <w:rsid w:val="00CE0E78"/>
    <w:rsid w:val="00CE18B2"/>
    <w:rsid w:val="00CE1EC9"/>
    <w:rsid w:val="00CE2270"/>
    <w:rsid w:val="00CE29A4"/>
    <w:rsid w:val="00CE29A9"/>
    <w:rsid w:val="00CE2D5D"/>
    <w:rsid w:val="00CE3A32"/>
    <w:rsid w:val="00CE3BBB"/>
    <w:rsid w:val="00CE3E03"/>
    <w:rsid w:val="00CE41D2"/>
    <w:rsid w:val="00CE48A3"/>
    <w:rsid w:val="00CE4924"/>
    <w:rsid w:val="00CE4A93"/>
    <w:rsid w:val="00CE4AD5"/>
    <w:rsid w:val="00CE505A"/>
    <w:rsid w:val="00CE5380"/>
    <w:rsid w:val="00CE58FF"/>
    <w:rsid w:val="00CE5B48"/>
    <w:rsid w:val="00CE5E8F"/>
    <w:rsid w:val="00CE62E3"/>
    <w:rsid w:val="00CE6307"/>
    <w:rsid w:val="00CE6369"/>
    <w:rsid w:val="00CE63CD"/>
    <w:rsid w:val="00CE6692"/>
    <w:rsid w:val="00CE68FF"/>
    <w:rsid w:val="00CE692C"/>
    <w:rsid w:val="00CE7887"/>
    <w:rsid w:val="00CE7907"/>
    <w:rsid w:val="00CE7A01"/>
    <w:rsid w:val="00CE7C56"/>
    <w:rsid w:val="00CE7C7A"/>
    <w:rsid w:val="00CF00EB"/>
    <w:rsid w:val="00CF01A3"/>
    <w:rsid w:val="00CF0863"/>
    <w:rsid w:val="00CF17FD"/>
    <w:rsid w:val="00CF1B87"/>
    <w:rsid w:val="00CF1F7E"/>
    <w:rsid w:val="00CF2023"/>
    <w:rsid w:val="00CF203A"/>
    <w:rsid w:val="00CF20D6"/>
    <w:rsid w:val="00CF21AD"/>
    <w:rsid w:val="00CF22E5"/>
    <w:rsid w:val="00CF2530"/>
    <w:rsid w:val="00CF28A6"/>
    <w:rsid w:val="00CF2A44"/>
    <w:rsid w:val="00CF2A98"/>
    <w:rsid w:val="00CF2EA6"/>
    <w:rsid w:val="00CF3369"/>
    <w:rsid w:val="00CF3425"/>
    <w:rsid w:val="00CF36FC"/>
    <w:rsid w:val="00CF375F"/>
    <w:rsid w:val="00CF3D8E"/>
    <w:rsid w:val="00CF3DBE"/>
    <w:rsid w:val="00CF3EB5"/>
    <w:rsid w:val="00CF3F2B"/>
    <w:rsid w:val="00CF4394"/>
    <w:rsid w:val="00CF46B1"/>
    <w:rsid w:val="00CF53B0"/>
    <w:rsid w:val="00CF5764"/>
    <w:rsid w:val="00CF5D8B"/>
    <w:rsid w:val="00CF687F"/>
    <w:rsid w:val="00CF68C1"/>
    <w:rsid w:val="00CF68E5"/>
    <w:rsid w:val="00CF6EE7"/>
    <w:rsid w:val="00CF7ACC"/>
    <w:rsid w:val="00CF7C2F"/>
    <w:rsid w:val="00CF7DE1"/>
    <w:rsid w:val="00D007BA"/>
    <w:rsid w:val="00D0095D"/>
    <w:rsid w:val="00D00ABF"/>
    <w:rsid w:val="00D00F57"/>
    <w:rsid w:val="00D0121B"/>
    <w:rsid w:val="00D0182D"/>
    <w:rsid w:val="00D01D2E"/>
    <w:rsid w:val="00D02958"/>
    <w:rsid w:val="00D02F03"/>
    <w:rsid w:val="00D0326C"/>
    <w:rsid w:val="00D03348"/>
    <w:rsid w:val="00D03836"/>
    <w:rsid w:val="00D03864"/>
    <w:rsid w:val="00D03CB1"/>
    <w:rsid w:val="00D03D9C"/>
    <w:rsid w:val="00D03E8A"/>
    <w:rsid w:val="00D03F37"/>
    <w:rsid w:val="00D04A32"/>
    <w:rsid w:val="00D04DB5"/>
    <w:rsid w:val="00D04FF9"/>
    <w:rsid w:val="00D05569"/>
    <w:rsid w:val="00D059F7"/>
    <w:rsid w:val="00D05C25"/>
    <w:rsid w:val="00D064D5"/>
    <w:rsid w:val="00D0655F"/>
    <w:rsid w:val="00D06CDA"/>
    <w:rsid w:val="00D06D09"/>
    <w:rsid w:val="00D07769"/>
    <w:rsid w:val="00D078B2"/>
    <w:rsid w:val="00D07C42"/>
    <w:rsid w:val="00D101D0"/>
    <w:rsid w:val="00D10290"/>
    <w:rsid w:val="00D103E9"/>
    <w:rsid w:val="00D10702"/>
    <w:rsid w:val="00D10926"/>
    <w:rsid w:val="00D109C8"/>
    <w:rsid w:val="00D10A3F"/>
    <w:rsid w:val="00D10AA2"/>
    <w:rsid w:val="00D11000"/>
    <w:rsid w:val="00D110D4"/>
    <w:rsid w:val="00D112A1"/>
    <w:rsid w:val="00D1146F"/>
    <w:rsid w:val="00D118C5"/>
    <w:rsid w:val="00D12439"/>
    <w:rsid w:val="00D128CB"/>
    <w:rsid w:val="00D12956"/>
    <w:rsid w:val="00D12B11"/>
    <w:rsid w:val="00D13157"/>
    <w:rsid w:val="00D13436"/>
    <w:rsid w:val="00D13FAC"/>
    <w:rsid w:val="00D14B3D"/>
    <w:rsid w:val="00D14EA8"/>
    <w:rsid w:val="00D14EB5"/>
    <w:rsid w:val="00D1577B"/>
    <w:rsid w:val="00D15857"/>
    <w:rsid w:val="00D1626B"/>
    <w:rsid w:val="00D1627C"/>
    <w:rsid w:val="00D165AC"/>
    <w:rsid w:val="00D167D4"/>
    <w:rsid w:val="00D16926"/>
    <w:rsid w:val="00D16F25"/>
    <w:rsid w:val="00D16FCC"/>
    <w:rsid w:val="00D17284"/>
    <w:rsid w:val="00D177CC"/>
    <w:rsid w:val="00D1782B"/>
    <w:rsid w:val="00D17A19"/>
    <w:rsid w:val="00D17CB6"/>
    <w:rsid w:val="00D17D5F"/>
    <w:rsid w:val="00D20017"/>
    <w:rsid w:val="00D20166"/>
    <w:rsid w:val="00D201DF"/>
    <w:rsid w:val="00D20651"/>
    <w:rsid w:val="00D2079F"/>
    <w:rsid w:val="00D207B6"/>
    <w:rsid w:val="00D20991"/>
    <w:rsid w:val="00D20C2A"/>
    <w:rsid w:val="00D20D14"/>
    <w:rsid w:val="00D20E7C"/>
    <w:rsid w:val="00D21006"/>
    <w:rsid w:val="00D210A5"/>
    <w:rsid w:val="00D211DD"/>
    <w:rsid w:val="00D21302"/>
    <w:rsid w:val="00D21502"/>
    <w:rsid w:val="00D21A45"/>
    <w:rsid w:val="00D21BE0"/>
    <w:rsid w:val="00D21E9B"/>
    <w:rsid w:val="00D222B6"/>
    <w:rsid w:val="00D22644"/>
    <w:rsid w:val="00D22EE5"/>
    <w:rsid w:val="00D23008"/>
    <w:rsid w:val="00D2315A"/>
    <w:rsid w:val="00D23A99"/>
    <w:rsid w:val="00D240DC"/>
    <w:rsid w:val="00D24133"/>
    <w:rsid w:val="00D24246"/>
    <w:rsid w:val="00D242A2"/>
    <w:rsid w:val="00D2444D"/>
    <w:rsid w:val="00D24633"/>
    <w:rsid w:val="00D24A4F"/>
    <w:rsid w:val="00D25256"/>
    <w:rsid w:val="00D25326"/>
    <w:rsid w:val="00D25333"/>
    <w:rsid w:val="00D2565B"/>
    <w:rsid w:val="00D25A2F"/>
    <w:rsid w:val="00D26359"/>
    <w:rsid w:val="00D26767"/>
    <w:rsid w:val="00D26F7F"/>
    <w:rsid w:val="00D27212"/>
    <w:rsid w:val="00D279C6"/>
    <w:rsid w:val="00D27A5D"/>
    <w:rsid w:val="00D27F7A"/>
    <w:rsid w:val="00D3054D"/>
    <w:rsid w:val="00D30623"/>
    <w:rsid w:val="00D3107B"/>
    <w:rsid w:val="00D31243"/>
    <w:rsid w:val="00D31459"/>
    <w:rsid w:val="00D31F44"/>
    <w:rsid w:val="00D32C84"/>
    <w:rsid w:val="00D32DCF"/>
    <w:rsid w:val="00D32F2C"/>
    <w:rsid w:val="00D33105"/>
    <w:rsid w:val="00D33635"/>
    <w:rsid w:val="00D33859"/>
    <w:rsid w:val="00D34841"/>
    <w:rsid w:val="00D34B15"/>
    <w:rsid w:val="00D34F14"/>
    <w:rsid w:val="00D35011"/>
    <w:rsid w:val="00D35343"/>
    <w:rsid w:val="00D357F7"/>
    <w:rsid w:val="00D35A1A"/>
    <w:rsid w:val="00D35DF1"/>
    <w:rsid w:val="00D35FBA"/>
    <w:rsid w:val="00D366F2"/>
    <w:rsid w:val="00D368FD"/>
    <w:rsid w:val="00D37352"/>
    <w:rsid w:val="00D37407"/>
    <w:rsid w:val="00D3755E"/>
    <w:rsid w:val="00D37591"/>
    <w:rsid w:val="00D377D7"/>
    <w:rsid w:val="00D37E53"/>
    <w:rsid w:val="00D37E57"/>
    <w:rsid w:val="00D402DF"/>
    <w:rsid w:val="00D4093A"/>
    <w:rsid w:val="00D4135D"/>
    <w:rsid w:val="00D41411"/>
    <w:rsid w:val="00D41AA5"/>
    <w:rsid w:val="00D41B6F"/>
    <w:rsid w:val="00D42111"/>
    <w:rsid w:val="00D423B7"/>
    <w:rsid w:val="00D42FCE"/>
    <w:rsid w:val="00D43010"/>
    <w:rsid w:val="00D43067"/>
    <w:rsid w:val="00D4306F"/>
    <w:rsid w:val="00D4329E"/>
    <w:rsid w:val="00D433DB"/>
    <w:rsid w:val="00D4348D"/>
    <w:rsid w:val="00D4357D"/>
    <w:rsid w:val="00D43969"/>
    <w:rsid w:val="00D43979"/>
    <w:rsid w:val="00D43C5B"/>
    <w:rsid w:val="00D43FC3"/>
    <w:rsid w:val="00D4468B"/>
    <w:rsid w:val="00D448A4"/>
    <w:rsid w:val="00D45335"/>
    <w:rsid w:val="00D4535B"/>
    <w:rsid w:val="00D45396"/>
    <w:rsid w:val="00D454C2"/>
    <w:rsid w:val="00D456EC"/>
    <w:rsid w:val="00D457C3"/>
    <w:rsid w:val="00D458C5"/>
    <w:rsid w:val="00D45912"/>
    <w:rsid w:val="00D4594A"/>
    <w:rsid w:val="00D45967"/>
    <w:rsid w:val="00D45D70"/>
    <w:rsid w:val="00D45E51"/>
    <w:rsid w:val="00D4606F"/>
    <w:rsid w:val="00D46397"/>
    <w:rsid w:val="00D46680"/>
    <w:rsid w:val="00D46ECD"/>
    <w:rsid w:val="00D46FB4"/>
    <w:rsid w:val="00D472FB"/>
    <w:rsid w:val="00D47ADD"/>
    <w:rsid w:val="00D47C59"/>
    <w:rsid w:val="00D47C63"/>
    <w:rsid w:val="00D50732"/>
    <w:rsid w:val="00D509EE"/>
    <w:rsid w:val="00D50A5E"/>
    <w:rsid w:val="00D50A6A"/>
    <w:rsid w:val="00D50D54"/>
    <w:rsid w:val="00D514B8"/>
    <w:rsid w:val="00D51B0C"/>
    <w:rsid w:val="00D51BA2"/>
    <w:rsid w:val="00D51D3D"/>
    <w:rsid w:val="00D51D4E"/>
    <w:rsid w:val="00D51F97"/>
    <w:rsid w:val="00D520B3"/>
    <w:rsid w:val="00D524AC"/>
    <w:rsid w:val="00D52616"/>
    <w:rsid w:val="00D526FD"/>
    <w:rsid w:val="00D52DD4"/>
    <w:rsid w:val="00D52F07"/>
    <w:rsid w:val="00D53C9F"/>
    <w:rsid w:val="00D53F04"/>
    <w:rsid w:val="00D53F77"/>
    <w:rsid w:val="00D54C70"/>
    <w:rsid w:val="00D54EF2"/>
    <w:rsid w:val="00D5527B"/>
    <w:rsid w:val="00D552A1"/>
    <w:rsid w:val="00D5534C"/>
    <w:rsid w:val="00D55400"/>
    <w:rsid w:val="00D55861"/>
    <w:rsid w:val="00D559C4"/>
    <w:rsid w:val="00D55A95"/>
    <w:rsid w:val="00D55BD6"/>
    <w:rsid w:val="00D55D5E"/>
    <w:rsid w:val="00D5620A"/>
    <w:rsid w:val="00D56374"/>
    <w:rsid w:val="00D566BA"/>
    <w:rsid w:val="00D56A59"/>
    <w:rsid w:val="00D56E7F"/>
    <w:rsid w:val="00D56ECD"/>
    <w:rsid w:val="00D56FC8"/>
    <w:rsid w:val="00D57391"/>
    <w:rsid w:val="00D5757C"/>
    <w:rsid w:val="00D578E2"/>
    <w:rsid w:val="00D57C16"/>
    <w:rsid w:val="00D609A3"/>
    <w:rsid w:val="00D60A3A"/>
    <w:rsid w:val="00D60FED"/>
    <w:rsid w:val="00D6123C"/>
    <w:rsid w:val="00D6150F"/>
    <w:rsid w:val="00D618C8"/>
    <w:rsid w:val="00D625D1"/>
    <w:rsid w:val="00D62CFE"/>
    <w:rsid w:val="00D62E23"/>
    <w:rsid w:val="00D63CD6"/>
    <w:rsid w:val="00D63E36"/>
    <w:rsid w:val="00D63E88"/>
    <w:rsid w:val="00D64262"/>
    <w:rsid w:val="00D644BC"/>
    <w:rsid w:val="00D64546"/>
    <w:rsid w:val="00D6465B"/>
    <w:rsid w:val="00D6478C"/>
    <w:rsid w:val="00D64869"/>
    <w:rsid w:val="00D6489A"/>
    <w:rsid w:val="00D655B5"/>
    <w:rsid w:val="00D65AF8"/>
    <w:rsid w:val="00D65C83"/>
    <w:rsid w:val="00D65D9F"/>
    <w:rsid w:val="00D65EE0"/>
    <w:rsid w:val="00D65F23"/>
    <w:rsid w:val="00D664B2"/>
    <w:rsid w:val="00D66810"/>
    <w:rsid w:val="00D66A69"/>
    <w:rsid w:val="00D66AC2"/>
    <w:rsid w:val="00D6772E"/>
    <w:rsid w:val="00D67967"/>
    <w:rsid w:val="00D6799F"/>
    <w:rsid w:val="00D701C7"/>
    <w:rsid w:val="00D70312"/>
    <w:rsid w:val="00D70813"/>
    <w:rsid w:val="00D70AB8"/>
    <w:rsid w:val="00D70CF5"/>
    <w:rsid w:val="00D70E3D"/>
    <w:rsid w:val="00D719AD"/>
    <w:rsid w:val="00D71B77"/>
    <w:rsid w:val="00D720F6"/>
    <w:rsid w:val="00D723D0"/>
    <w:rsid w:val="00D72441"/>
    <w:rsid w:val="00D72663"/>
    <w:rsid w:val="00D72C06"/>
    <w:rsid w:val="00D72D8A"/>
    <w:rsid w:val="00D735AF"/>
    <w:rsid w:val="00D74036"/>
    <w:rsid w:val="00D740A5"/>
    <w:rsid w:val="00D743E4"/>
    <w:rsid w:val="00D748A8"/>
    <w:rsid w:val="00D74F8B"/>
    <w:rsid w:val="00D756C9"/>
    <w:rsid w:val="00D75B19"/>
    <w:rsid w:val="00D75EE4"/>
    <w:rsid w:val="00D76376"/>
    <w:rsid w:val="00D767D1"/>
    <w:rsid w:val="00D769C2"/>
    <w:rsid w:val="00D76A31"/>
    <w:rsid w:val="00D77BA4"/>
    <w:rsid w:val="00D77ECD"/>
    <w:rsid w:val="00D801CA"/>
    <w:rsid w:val="00D80867"/>
    <w:rsid w:val="00D81229"/>
    <w:rsid w:val="00D818E4"/>
    <w:rsid w:val="00D81A0C"/>
    <w:rsid w:val="00D81C34"/>
    <w:rsid w:val="00D81DC1"/>
    <w:rsid w:val="00D81EEA"/>
    <w:rsid w:val="00D82401"/>
    <w:rsid w:val="00D8267F"/>
    <w:rsid w:val="00D827AD"/>
    <w:rsid w:val="00D829A4"/>
    <w:rsid w:val="00D8340F"/>
    <w:rsid w:val="00D8353C"/>
    <w:rsid w:val="00D837F6"/>
    <w:rsid w:val="00D83AE3"/>
    <w:rsid w:val="00D83EE3"/>
    <w:rsid w:val="00D840E7"/>
    <w:rsid w:val="00D84313"/>
    <w:rsid w:val="00D844DA"/>
    <w:rsid w:val="00D8486B"/>
    <w:rsid w:val="00D84876"/>
    <w:rsid w:val="00D84A17"/>
    <w:rsid w:val="00D84ACF"/>
    <w:rsid w:val="00D84BD0"/>
    <w:rsid w:val="00D84DDB"/>
    <w:rsid w:val="00D84DEA"/>
    <w:rsid w:val="00D84E71"/>
    <w:rsid w:val="00D8510A"/>
    <w:rsid w:val="00D855DB"/>
    <w:rsid w:val="00D85A61"/>
    <w:rsid w:val="00D85A62"/>
    <w:rsid w:val="00D85C73"/>
    <w:rsid w:val="00D85C7F"/>
    <w:rsid w:val="00D85CEE"/>
    <w:rsid w:val="00D85D5E"/>
    <w:rsid w:val="00D86114"/>
    <w:rsid w:val="00D86230"/>
    <w:rsid w:val="00D865BF"/>
    <w:rsid w:val="00D866B2"/>
    <w:rsid w:val="00D86964"/>
    <w:rsid w:val="00D869D7"/>
    <w:rsid w:val="00D87075"/>
    <w:rsid w:val="00D871BA"/>
    <w:rsid w:val="00D871C0"/>
    <w:rsid w:val="00D87354"/>
    <w:rsid w:val="00D878CB"/>
    <w:rsid w:val="00D87947"/>
    <w:rsid w:val="00D87B00"/>
    <w:rsid w:val="00D87C6E"/>
    <w:rsid w:val="00D87EE9"/>
    <w:rsid w:val="00D91C47"/>
    <w:rsid w:val="00D928E6"/>
    <w:rsid w:val="00D92F9D"/>
    <w:rsid w:val="00D92FCD"/>
    <w:rsid w:val="00D9332F"/>
    <w:rsid w:val="00D93440"/>
    <w:rsid w:val="00D936CC"/>
    <w:rsid w:val="00D93A8F"/>
    <w:rsid w:val="00D93DDD"/>
    <w:rsid w:val="00D942F7"/>
    <w:rsid w:val="00D948DC"/>
    <w:rsid w:val="00D948F0"/>
    <w:rsid w:val="00D94B4C"/>
    <w:rsid w:val="00D94C90"/>
    <w:rsid w:val="00D94CA2"/>
    <w:rsid w:val="00D94DBE"/>
    <w:rsid w:val="00D95706"/>
    <w:rsid w:val="00D95974"/>
    <w:rsid w:val="00D95B5D"/>
    <w:rsid w:val="00D95F91"/>
    <w:rsid w:val="00D961CF"/>
    <w:rsid w:val="00D96600"/>
    <w:rsid w:val="00D96A81"/>
    <w:rsid w:val="00D96D6A"/>
    <w:rsid w:val="00D96EAA"/>
    <w:rsid w:val="00D96F4A"/>
    <w:rsid w:val="00D9764B"/>
    <w:rsid w:val="00D97992"/>
    <w:rsid w:val="00D97A03"/>
    <w:rsid w:val="00D97A9E"/>
    <w:rsid w:val="00D97BC0"/>
    <w:rsid w:val="00D97C16"/>
    <w:rsid w:val="00D97C63"/>
    <w:rsid w:val="00DA0110"/>
    <w:rsid w:val="00DA06FF"/>
    <w:rsid w:val="00DA0BC5"/>
    <w:rsid w:val="00DA0DD9"/>
    <w:rsid w:val="00DA1288"/>
    <w:rsid w:val="00DA1486"/>
    <w:rsid w:val="00DA156E"/>
    <w:rsid w:val="00DA187E"/>
    <w:rsid w:val="00DA18EE"/>
    <w:rsid w:val="00DA1B66"/>
    <w:rsid w:val="00DA1BAC"/>
    <w:rsid w:val="00DA1C49"/>
    <w:rsid w:val="00DA1D56"/>
    <w:rsid w:val="00DA1EF9"/>
    <w:rsid w:val="00DA1FDA"/>
    <w:rsid w:val="00DA21D0"/>
    <w:rsid w:val="00DA2822"/>
    <w:rsid w:val="00DA2A3B"/>
    <w:rsid w:val="00DA2EEB"/>
    <w:rsid w:val="00DA316F"/>
    <w:rsid w:val="00DA364E"/>
    <w:rsid w:val="00DA4C90"/>
    <w:rsid w:val="00DA4EEC"/>
    <w:rsid w:val="00DA4F14"/>
    <w:rsid w:val="00DA52F3"/>
    <w:rsid w:val="00DA5839"/>
    <w:rsid w:val="00DA5AE0"/>
    <w:rsid w:val="00DA5F9E"/>
    <w:rsid w:val="00DA6040"/>
    <w:rsid w:val="00DA653C"/>
    <w:rsid w:val="00DA662B"/>
    <w:rsid w:val="00DA6633"/>
    <w:rsid w:val="00DA6A16"/>
    <w:rsid w:val="00DA6CCD"/>
    <w:rsid w:val="00DA77EB"/>
    <w:rsid w:val="00DA7841"/>
    <w:rsid w:val="00DA7866"/>
    <w:rsid w:val="00DA7913"/>
    <w:rsid w:val="00DA7AD0"/>
    <w:rsid w:val="00DA7F6D"/>
    <w:rsid w:val="00DB0281"/>
    <w:rsid w:val="00DB0569"/>
    <w:rsid w:val="00DB087C"/>
    <w:rsid w:val="00DB0F4E"/>
    <w:rsid w:val="00DB13D1"/>
    <w:rsid w:val="00DB15BC"/>
    <w:rsid w:val="00DB1ADB"/>
    <w:rsid w:val="00DB2101"/>
    <w:rsid w:val="00DB25C3"/>
    <w:rsid w:val="00DB2740"/>
    <w:rsid w:val="00DB316A"/>
    <w:rsid w:val="00DB36BE"/>
    <w:rsid w:val="00DB36F7"/>
    <w:rsid w:val="00DB3A65"/>
    <w:rsid w:val="00DB3B8A"/>
    <w:rsid w:val="00DB3BF2"/>
    <w:rsid w:val="00DB3CFF"/>
    <w:rsid w:val="00DB3E85"/>
    <w:rsid w:val="00DB3FBF"/>
    <w:rsid w:val="00DB41F9"/>
    <w:rsid w:val="00DB4854"/>
    <w:rsid w:val="00DB4ADF"/>
    <w:rsid w:val="00DB4D6C"/>
    <w:rsid w:val="00DB526D"/>
    <w:rsid w:val="00DB52B0"/>
    <w:rsid w:val="00DB5884"/>
    <w:rsid w:val="00DB59CA"/>
    <w:rsid w:val="00DB5CD8"/>
    <w:rsid w:val="00DB5D8C"/>
    <w:rsid w:val="00DB5FA8"/>
    <w:rsid w:val="00DB6494"/>
    <w:rsid w:val="00DB69F6"/>
    <w:rsid w:val="00DB6A12"/>
    <w:rsid w:val="00DB6ADF"/>
    <w:rsid w:val="00DB6E19"/>
    <w:rsid w:val="00DB6EC9"/>
    <w:rsid w:val="00DB701B"/>
    <w:rsid w:val="00DB709C"/>
    <w:rsid w:val="00DB74AF"/>
    <w:rsid w:val="00DB765E"/>
    <w:rsid w:val="00DB7CC1"/>
    <w:rsid w:val="00DC027A"/>
    <w:rsid w:val="00DC05D1"/>
    <w:rsid w:val="00DC0C01"/>
    <w:rsid w:val="00DC10C2"/>
    <w:rsid w:val="00DC1204"/>
    <w:rsid w:val="00DC1491"/>
    <w:rsid w:val="00DC1777"/>
    <w:rsid w:val="00DC17B6"/>
    <w:rsid w:val="00DC1935"/>
    <w:rsid w:val="00DC19FC"/>
    <w:rsid w:val="00DC1A92"/>
    <w:rsid w:val="00DC1DB4"/>
    <w:rsid w:val="00DC1DED"/>
    <w:rsid w:val="00DC1F67"/>
    <w:rsid w:val="00DC247C"/>
    <w:rsid w:val="00DC2890"/>
    <w:rsid w:val="00DC29F0"/>
    <w:rsid w:val="00DC2A15"/>
    <w:rsid w:val="00DC2A3D"/>
    <w:rsid w:val="00DC2D6B"/>
    <w:rsid w:val="00DC2E56"/>
    <w:rsid w:val="00DC2E8C"/>
    <w:rsid w:val="00DC32B4"/>
    <w:rsid w:val="00DC33BD"/>
    <w:rsid w:val="00DC34AD"/>
    <w:rsid w:val="00DC3878"/>
    <w:rsid w:val="00DC3DF6"/>
    <w:rsid w:val="00DC44B8"/>
    <w:rsid w:val="00DC46C3"/>
    <w:rsid w:val="00DC47F9"/>
    <w:rsid w:val="00DC4826"/>
    <w:rsid w:val="00DC49B5"/>
    <w:rsid w:val="00DC4FD0"/>
    <w:rsid w:val="00DC546A"/>
    <w:rsid w:val="00DC57B3"/>
    <w:rsid w:val="00DC57DF"/>
    <w:rsid w:val="00DC5875"/>
    <w:rsid w:val="00DC5EAC"/>
    <w:rsid w:val="00DC6909"/>
    <w:rsid w:val="00DC7EDB"/>
    <w:rsid w:val="00DD018D"/>
    <w:rsid w:val="00DD02F7"/>
    <w:rsid w:val="00DD032D"/>
    <w:rsid w:val="00DD06FC"/>
    <w:rsid w:val="00DD078D"/>
    <w:rsid w:val="00DD0A7B"/>
    <w:rsid w:val="00DD0B34"/>
    <w:rsid w:val="00DD0BC8"/>
    <w:rsid w:val="00DD16A0"/>
    <w:rsid w:val="00DD1EF0"/>
    <w:rsid w:val="00DD2172"/>
    <w:rsid w:val="00DD22B9"/>
    <w:rsid w:val="00DD2990"/>
    <w:rsid w:val="00DD2A04"/>
    <w:rsid w:val="00DD300C"/>
    <w:rsid w:val="00DD3349"/>
    <w:rsid w:val="00DD3396"/>
    <w:rsid w:val="00DD34C0"/>
    <w:rsid w:val="00DD3B94"/>
    <w:rsid w:val="00DD3DE3"/>
    <w:rsid w:val="00DD411B"/>
    <w:rsid w:val="00DD4362"/>
    <w:rsid w:val="00DD4B76"/>
    <w:rsid w:val="00DD508D"/>
    <w:rsid w:val="00DD5DA3"/>
    <w:rsid w:val="00DD77B9"/>
    <w:rsid w:val="00DD7953"/>
    <w:rsid w:val="00DD79B6"/>
    <w:rsid w:val="00DD7F9F"/>
    <w:rsid w:val="00DE0184"/>
    <w:rsid w:val="00DE09EB"/>
    <w:rsid w:val="00DE0AF4"/>
    <w:rsid w:val="00DE1855"/>
    <w:rsid w:val="00DE1B8E"/>
    <w:rsid w:val="00DE1D5D"/>
    <w:rsid w:val="00DE24C6"/>
    <w:rsid w:val="00DE2755"/>
    <w:rsid w:val="00DE2A37"/>
    <w:rsid w:val="00DE2C76"/>
    <w:rsid w:val="00DE2CB4"/>
    <w:rsid w:val="00DE2F31"/>
    <w:rsid w:val="00DE3098"/>
    <w:rsid w:val="00DE30B4"/>
    <w:rsid w:val="00DE3216"/>
    <w:rsid w:val="00DE34C3"/>
    <w:rsid w:val="00DE35D8"/>
    <w:rsid w:val="00DE37E9"/>
    <w:rsid w:val="00DE3B48"/>
    <w:rsid w:val="00DE3CA7"/>
    <w:rsid w:val="00DE3D1F"/>
    <w:rsid w:val="00DE3EB4"/>
    <w:rsid w:val="00DE3F71"/>
    <w:rsid w:val="00DE4429"/>
    <w:rsid w:val="00DE4B24"/>
    <w:rsid w:val="00DE4C12"/>
    <w:rsid w:val="00DE4DEE"/>
    <w:rsid w:val="00DE4E6E"/>
    <w:rsid w:val="00DE4E9E"/>
    <w:rsid w:val="00DE56E8"/>
    <w:rsid w:val="00DE594B"/>
    <w:rsid w:val="00DE6421"/>
    <w:rsid w:val="00DE65E4"/>
    <w:rsid w:val="00DE6A9C"/>
    <w:rsid w:val="00DE7035"/>
    <w:rsid w:val="00DE7656"/>
    <w:rsid w:val="00DE7B43"/>
    <w:rsid w:val="00DF077D"/>
    <w:rsid w:val="00DF0A08"/>
    <w:rsid w:val="00DF0BEE"/>
    <w:rsid w:val="00DF115E"/>
    <w:rsid w:val="00DF1199"/>
    <w:rsid w:val="00DF1545"/>
    <w:rsid w:val="00DF1EEC"/>
    <w:rsid w:val="00DF26BD"/>
    <w:rsid w:val="00DF32FB"/>
    <w:rsid w:val="00DF351A"/>
    <w:rsid w:val="00DF3DCB"/>
    <w:rsid w:val="00DF410E"/>
    <w:rsid w:val="00DF4206"/>
    <w:rsid w:val="00DF47D1"/>
    <w:rsid w:val="00DF48B3"/>
    <w:rsid w:val="00DF4A4A"/>
    <w:rsid w:val="00DF4CE8"/>
    <w:rsid w:val="00DF4D6F"/>
    <w:rsid w:val="00DF4F80"/>
    <w:rsid w:val="00DF5091"/>
    <w:rsid w:val="00DF5325"/>
    <w:rsid w:val="00DF5424"/>
    <w:rsid w:val="00DF57A5"/>
    <w:rsid w:val="00DF5922"/>
    <w:rsid w:val="00DF5E81"/>
    <w:rsid w:val="00DF63A6"/>
    <w:rsid w:val="00DF6930"/>
    <w:rsid w:val="00DF6F20"/>
    <w:rsid w:val="00DF7173"/>
    <w:rsid w:val="00DF7532"/>
    <w:rsid w:val="00DF75AD"/>
    <w:rsid w:val="00DF7AD5"/>
    <w:rsid w:val="00DF7BD2"/>
    <w:rsid w:val="00DF7C4F"/>
    <w:rsid w:val="00DF7D54"/>
    <w:rsid w:val="00E0019F"/>
    <w:rsid w:val="00E006A5"/>
    <w:rsid w:val="00E00B8A"/>
    <w:rsid w:val="00E00F76"/>
    <w:rsid w:val="00E00FE5"/>
    <w:rsid w:val="00E017EF"/>
    <w:rsid w:val="00E018DC"/>
    <w:rsid w:val="00E01B81"/>
    <w:rsid w:val="00E0242B"/>
    <w:rsid w:val="00E02853"/>
    <w:rsid w:val="00E0394F"/>
    <w:rsid w:val="00E03A16"/>
    <w:rsid w:val="00E03A75"/>
    <w:rsid w:val="00E044D8"/>
    <w:rsid w:val="00E047E4"/>
    <w:rsid w:val="00E048EE"/>
    <w:rsid w:val="00E05445"/>
    <w:rsid w:val="00E05A5B"/>
    <w:rsid w:val="00E05BC0"/>
    <w:rsid w:val="00E05F00"/>
    <w:rsid w:val="00E063DD"/>
    <w:rsid w:val="00E0684E"/>
    <w:rsid w:val="00E068D4"/>
    <w:rsid w:val="00E06BFC"/>
    <w:rsid w:val="00E06E11"/>
    <w:rsid w:val="00E07411"/>
    <w:rsid w:val="00E07894"/>
    <w:rsid w:val="00E079AE"/>
    <w:rsid w:val="00E07BA9"/>
    <w:rsid w:val="00E10782"/>
    <w:rsid w:val="00E1096A"/>
    <w:rsid w:val="00E10D02"/>
    <w:rsid w:val="00E116B2"/>
    <w:rsid w:val="00E1177E"/>
    <w:rsid w:val="00E11937"/>
    <w:rsid w:val="00E11A7C"/>
    <w:rsid w:val="00E11B48"/>
    <w:rsid w:val="00E124DB"/>
    <w:rsid w:val="00E1266C"/>
    <w:rsid w:val="00E12722"/>
    <w:rsid w:val="00E128FA"/>
    <w:rsid w:val="00E134C6"/>
    <w:rsid w:val="00E1385D"/>
    <w:rsid w:val="00E13881"/>
    <w:rsid w:val="00E13F96"/>
    <w:rsid w:val="00E13F9F"/>
    <w:rsid w:val="00E142F5"/>
    <w:rsid w:val="00E14398"/>
    <w:rsid w:val="00E14570"/>
    <w:rsid w:val="00E1477E"/>
    <w:rsid w:val="00E1488E"/>
    <w:rsid w:val="00E14B72"/>
    <w:rsid w:val="00E14CA7"/>
    <w:rsid w:val="00E14CA9"/>
    <w:rsid w:val="00E15120"/>
    <w:rsid w:val="00E1519F"/>
    <w:rsid w:val="00E15654"/>
    <w:rsid w:val="00E15860"/>
    <w:rsid w:val="00E15C15"/>
    <w:rsid w:val="00E15D41"/>
    <w:rsid w:val="00E15F58"/>
    <w:rsid w:val="00E161A9"/>
    <w:rsid w:val="00E1644B"/>
    <w:rsid w:val="00E16546"/>
    <w:rsid w:val="00E16D4B"/>
    <w:rsid w:val="00E16E48"/>
    <w:rsid w:val="00E172E9"/>
    <w:rsid w:val="00E179A0"/>
    <w:rsid w:val="00E179B3"/>
    <w:rsid w:val="00E179EF"/>
    <w:rsid w:val="00E17E9B"/>
    <w:rsid w:val="00E200A3"/>
    <w:rsid w:val="00E2010B"/>
    <w:rsid w:val="00E2075A"/>
    <w:rsid w:val="00E20B02"/>
    <w:rsid w:val="00E20CAA"/>
    <w:rsid w:val="00E20D0A"/>
    <w:rsid w:val="00E20D81"/>
    <w:rsid w:val="00E20F8F"/>
    <w:rsid w:val="00E21235"/>
    <w:rsid w:val="00E21333"/>
    <w:rsid w:val="00E21AC1"/>
    <w:rsid w:val="00E21D0E"/>
    <w:rsid w:val="00E21D2A"/>
    <w:rsid w:val="00E21E2C"/>
    <w:rsid w:val="00E21F78"/>
    <w:rsid w:val="00E224E5"/>
    <w:rsid w:val="00E22AE1"/>
    <w:rsid w:val="00E22E3E"/>
    <w:rsid w:val="00E23293"/>
    <w:rsid w:val="00E23B56"/>
    <w:rsid w:val="00E23B91"/>
    <w:rsid w:val="00E23DB2"/>
    <w:rsid w:val="00E240C5"/>
    <w:rsid w:val="00E24253"/>
    <w:rsid w:val="00E248DE"/>
    <w:rsid w:val="00E249F4"/>
    <w:rsid w:val="00E24AEE"/>
    <w:rsid w:val="00E24BCB"/>
    <w:rsid w:val="00E24BEC"/>
    <w:rsid w:val="00E24FCD"/>
    <w:rsid w:val="00E2500C"/>
    <w:rsid w:val="00E250D5"/>
    <w:rsid w:val="00E25651"/>
    <w:rsid w:val="00E25683"/>
    <w:rsid w:val="00E256F9"/>
    <w:rsid w:val="00E257F7"/>
    <w:rsid w:val="00E25891"/>
    <w:rsid w:val="00E258B2"/>
    <w:rsid w:val="00E2596A"/>
    <w:rsid w:val="00E25CD6"/>
    <w:rsid w:val="00E25EEA"/>
    <w:rsid w:val="00E2626F"/>
    <w:rsid w:val="00E264D4"/>
    <w:rsid w:val="00E265F8"/>
    <w:rsid w:val="00E26E05"/>
    <w:rsid w:val="00E272C2"/>
    <w:rsid w:val="00E27531"/>
    <w:rsid w:val="00E276AD"/>
    <w:rsid w:val="00E277B3"/>
    <w:rsid w:val="00E2785B"/>
    <w:rsid w:val="00E30369"/>
    <w:rsid w:val="00E3038C"/>
    <w:rsid w:val="00E309B4"/>
    <w:rsid w:val="00E30A8B"/>
    <w:rsid w:val="00E30BF3"/>
    <w:rsid w:val="00E30C68"/>
    <w:rsid w:val="00E30F80"/>
    <w:rsid w:val="00E31242"/>
    <w:rsid w:val="00E31361"/>
    <w:rsid w:val="00E3156A"/>
    <w:rsid w:val="00E31662"/>
    <w:rsid w:val="00E31BB0"/>
    <w:rsid w:val="00E31CC7"/>
    <w:rsid w:val="00E3236B"/>
    <w:rsid w:val="00E3297D"/>
    <w:rsid w:val="00E32A65"/>
    <w:rsid w:val="00E32C2D"/>
    <w:rsid w:val="00E32CFA"/>
    <w:rsid w:val="00E32DF4"/>
    <w:rsid w:val="00E32E5D"/>
    <w:rsid w:val="00E33120"/>
    <w:rsid w:val="00E33567"/>
    <w:rsid w:val="00E33AA0"/>
    <w:rsid w:val="00E33CF6"/>
    <w:rsid w:val="00E33E31"/>
    <w:rsid w:val="00E340E0"/>
    <w:rsid w:val="00E3423F"/>
    <w:rsid w:val="00E345DD"/>
    <w:rsid w:val="00E348BA"/>
    <w:rsid w:val="00E349AF"/>
    <w:rsid w:val="00E34B8A"/>
    <w:rsid w:val="00E34CA8"/>
    <w:rsid w:val="00E34D38"/>
    <w:rsid w:val="00E34D61"/>
    <w:rsid w:val="00E34E1D"/>
    <w:rsid w:val="00E3517B"/>
    <w:rsid w:val="00E352D2"/>
    <w:rsid w:val="00E356B9"/>
    <w:rsid w:val="00E369BF"/>
    <w:rsid w:val="00E37071"/>
    <w:rsid w:val="00E371EB"/>
    <w:rsid w:val="00E37298"/>
    <w:rsid w:val="00E3738A"/>
    <w:rsid w:val="00E37C65"/>
    <w:rsid w:val="00E401CE"/>
    <w:rsid w:val="00E404FD"/>
    <w:rsid w:val="00E406CE"/>
    <w:rsid w:val="00E40788"/>
    <w:rsid w:val="00E408F0"/>
    <w:rsid w:val="00E40DB0"/>
    <w:rsid w:val="00E4111F"/>
    <w:rsid w:val="00E411A1"/>
    <w:rsid w:val="00E412A8"/>
    <w:rsid w:val="00E41326"/>
    <w:rsid w:val="00E414DA"/>
    <w:rsid w:val="00E41B8B"/>
    <w:rsid w:val="00E41B8D"/>
    <w:rsid w:val="00E42C16"/>
    <w:rsid w:val="00E431DE"/>
    <w:rsid w:val="00E433E7"/>
    <w:rsid w:val="00E438D7"/>
    <w:rsid w:val="00E43D02"/>
    <w:rsid w:val="00E43D53"/>
    <w:rsid w:val="00E43DEF"/>
    <w:rsid w:val="00E44192"/>
    <w:rsid w:val="00E443A1"/>
    <w:rsid w:val="00E44496"/>
    <w:rsid w:val="00E444DA"/>
    <w:rsid w:val="00E44A04"/>
    <w:rsid w:val="00E44F9E"/>
    <w:rsid w:val="00E45101"/>
    <w:rsid w:val="00E45419"/>
    <w:rsid w:val="00E4589A"/>
    <w:rsid w:val="00E45988"/>
    <w:rsid w:val="00E46B8D"/>
    <w:rsid w:val="00E47677"/>
    <w:rsid w:val="00E5095A"/>
    <w:rsid w:val="00E50AC3"/>
    <w:rsid w:val="00E50BE6"/>
    <w:rsid w:val="00E50E43"/>
    <w:rsid w:val="00E511DC"/>
    <w:rsid w:val="00E5137D"/>
    <w:rsid w:val="00E51612"/>
    <w:rsid w:val="00E51F81"/>
    <w:rsid w:val="00E52480"/>
    <w:rsid w:val="00E52659"/>
    <w:rsid w:val="00E5314E"/>
    <w:rsid w:val="00E531A6"/>
    <w:rsid w:val="00E5417C"/>
    <w:rsid w:val="00E548DD"/>
    <w:rsid w:val="00E549A9"/>
    <w:rsid w:val="00E54A1E"/>
    <w:rsid w:val="00E54BDD"/>
    <w:rsid w:val="00E54D0B"/>
    <w:rsid w:val="00E54D8E"/>
    <w:rsid w:val="00E55060"/>
    <w:rsid w:val="00E55178"/>
    <w:rsid w:val="00E551AA"/>
    <w:rsid w:val="00E55496"/>
    <w:rsid w:val="00E55702"/>
    <w:rsid w:val="00E557F8"/>
    <w:rsid w:val="00E55826"/>
    <w:rsid w:val="00E55BD7"/>
    <w:rsid w:val="00E55D1E"/>
    <w:rsid w:val="00E55FD8"/>
    <w:rsid w:val="00E5656F"/>
    <w:rsid w:val="00E5682F"/>
    <w:rsid w:val="00E568E9"/>
    <w:rsid w:val="00E56950"/>
    <w:rsid w:val="00E56954"/>
    <w:rsid w:val="00E56DF6"/>
    <w:rsid w:val="00E5770F"/>
    <w:rsid w:val="00E607FF"/>
    <w:rsid w:val="00E60AC5"/>
    <w:rsid w:val="00E60B91"/>
    <w:rsid w:val="00E60BBF"/>
    <w:rsid w:val="00E60D58"/>
    <w:rsid w:val="00E60D6E"/>
    <w:rsid w:val="00E612E4"/>
    <w:rsid w:val="00E61444"/>
    <w:rsid w:val="00E61521"/>
    <w:rsid w:val="00E61633"/>
    <w:rsid w:val="00E6169F"/>
    <w:rsid w:val="00E616DA"/>
    <w:rsid w:val="00E6181D"/>
    <w:rsid w:val="00E619FD"/>
    <w:rsid w:val="00E61EA5"/>
    <w:rsid w:val="00E61F33"/>
    <w:rsid w:val="00E626E6"/>
    <w:rsid w:val="00E627B0"/>
    <w:rsid w:val="00E62C92"/>
    <w:rsid w:val="00E62E1D"/>
    <w:rsid w:val="00E6312C"/>
    <w:rsid w:val="00E638E4"/>
    <w:rsid w:val="00E63B50"/>
    <w:rsid w:val="00E63E35"/>
    <w:rsid w:val="00E63EBA"/>
    <w:rsid w:val="00E6451B"/>
    <w:rsid w:val="00E645B3"/>
    <w:rsid w:val="00E645E3"/>
    <w:rsid w:val="00E648DA"/>
    <w:rsid w:val="00E6492B"/>
    <w:rsid w:val="00E65325"/>
    <w:rsid w:val="00E6565B"/>
    <w:rsid w:val="00E65CAA"/>
    <w:rsid w:val="00E65ED6"/>
    <w:rsid w:val="00E664A7"/>
    <w:rsid w:val="00E66902"/>
    <w:rsid w:val="00E66AF8"/>
    <w:rsid w:val="00E66E96"/>
    <w:rsid w:val="00E66F1F"/>
    <w:rsid w:val="00E67041"/>
    <w:rsid w:val="00E6741D"/>
    <w:rsid w:val="00E67674"/>
    <w:rsid w:val="00E70211"/>
    <w:rsid w:val="00E7037A"/>
    <w:rsid w:val="00E707A0"/>
    <w:rsid w:val="00E70BA9"/>
    <w:rsid w:val="00E70C1C"/>
    <w:rsid w:val="00E70DAC"/>
    <w:rsid w:val="00E70EB6"/>
    <w:rsid w:val="00E710D1"/>
    <w:rsid w:val="00E7144D"/>
    <w:rsid w:val="00E71874"/>
    <w:rsid w:val="00E71C3A"/>
    <w:rsid w:val="00E71D24"/>
    <w:rsid w:val="00E71E62"/>
    <w:rsid w:val="00E71F95"/>
    <w:rsid w:val="00E723A3"/>
    <w:rsid w:val="00E72483"/>
    <w:rsid w:val="00E72974"/>
    <w:rsid w:val="00E72A66"/>
    <w:rsid w:val="00E72F0B"/>
    <w:rsid w:val="00E73274"/>
    <w:rsid w:val="00E733B7"/>
    <w:rsid w:val="00E73715"/>
    <w:rsid w:val="00E739F8"/>
    <w:rsid w:val="00E73A94"/>
    <w:rsid w:val="00E73AF1"/>
    <w:rsid w:val="00E73C11"/>
    <w:rsid w:val="00E73ECE"/>
    <w:rsid w:val="00E7400F"/>
    <w:rsid w:val="00E740E9"/>
    <w:rsid w:val="00E7461A"/>
    <w:rsid w:val="00E75037"/>
    <w:rsid w:val="00E750A0"/>
    <w:rsid w:val="00E7527E"/>
    <w:rsid w:val="00E75360"/>
    <w:rsid w:val="00E75585"/>
    <w:rsid w:val="00E75AC7"/>
    <w:rsid w:val="00E75C49"/>
    <w:rsid w:val="00E75D8E"/>
    <w:rsid w:val="00E76295"/>
    <w:rsid w:val="00E7630D"/>
    <w:rsid w:val="00E764F5"/>
    <w:rsid w:val="00E765D5"/>
    <w:rsid w:val="00E7691E"/>
    <w:rsid w:val="00E76CA8"/>
    <w:rsid w:val="00E76D17"/>
    <w:rsid w:val="00E770A3"/>
    <w:rsid w:val="00E7743E"/>
    <w:rsid w:val="00E7777D"/>
    <w:rsid w:val="00E77C2E"/>
    <w:rsid w:val="00E77C54"/>
    <w:rsid w:val="00E80119"/>
    <w:rsid w:val="00E80574"/>
    <w:rsid w:val="00E80750"/>
    <w:rsid w:val="00E80968"/>
    <w:rsid w:val="00E8146D"/>
    <w:rsid w:val="00E815E2"/>
    <w:rsid w:val="00E81738"/>
    <w:rsid w:val="00E81E14"/>
    <w:rsid w:val="00E82562"/>
    <w:rsid w:val="00E825B8"/>
    <w:rsid w:val="00E826BA"/>
    <w:rsid w:val="00E82F5B"/>
    <w:rsid w:val="00E838DE"/>
    <w:rsid w:val="00E83B03"/>
    <w:rsid w:val="00E83EC8"/>
    <w:rsid w:val="00E8408A"/>
    <w:rsid w:val="00E840A1"/>
    <w:rsid w:val="00E841C7"/>
    <w:rsid w:val="00E8429B"/>
    <w:rsid w:val="00E84885"/>
    <w:rsid w:val="00E84997"/>
    <w:rsid w:val="00E84C4D"/>
    <w:rsid w:val="00E856D1"/>
    <w:rsid w:val="00E85CBC"/>
    <w:rsid w:val="00E8635E"/>
    <w:rsid w:val="00E8649C"/>
    <w:rsid w:val="00E864C6"/>
    <w:rsid w:val="00E86654"/>
    <w:rsid w:val="00E86813"/>
    <w:rsid w:val="00E869E7"/>
    <w:rsid w:val="00E86E8B"/>
    <w:rsid w:val="00E86E90"/>
    <w:rsid w:val="00E872D6"/>
    <w:rsid w:val="00E87378"/>
    <w:rsid w:val="00E87381"/>
    <w:rsid w:val="00E87B0F"/>
    <w:rsid w:val="00E87C1E"/>
    <w:rsid w:val="00E87CB0"/>
    <w:rsid w:val="00E87CC8"/>
    <w:rsid w:val="00E906CA"/>
    <w:rsid w:val="00E90AA5"/>
    <w:rsid w:val="00E90AC4"/>
    <w:rsid w:val="00E90C1F"/>
    <w:rsid w:val="00E90CA6"/>
    <w:rsid w:val="00E91238"/>
    <w:rsid w:val="00E914B6"/>
    <w:rsid w:val="00E914C4"/>
    <w:rsid w:val="00E9225C"/>
    <w:rsid w:val="00E926AC"/>
    <w:rsid w:val="00E92831"/>
    <w:rsid w:val="00E92DBB"/>
    <w:rsid w:val="00E93300"/>
    <w:rsid w:val="00E936EE"/>
    <w:rsid w:val="00E9375D"/>
    <w:rsid w:val="00E939C4"/>
    <w:rsid w:val="00E93B4F"/>
    <w:rsid w:val="00E94930"/>
    <w:rsid w:val="00E94A15"/>
    <w:rsid w:val="00E94E03"/>
    <w:rsid w:val="00E951D5"/>
    <w:rsid w:val="00E9565A"/>
    <w:rsid w:val="00E95663"/>
    <w:rsid w:val="00E956DC"/>
    <w:rsid w:val="00E958A6"/>
    <w:rsid w:val="00E95B65"/>
    <w:rsid w:val="00E95BBB"/>
    <w:rsid w:val="00E95BFB"/>
    <w:rsid w:val="00E95E6D"/>
    <w:rsid w:val="00E96B20"/>
    <w:rsid w:val="00E9718B"/>
    <w:rsid w:val="00E9757F"/>
    <w:rsid w:val="00E976F0"/>
    <w:rsid w:val="00E97B4B"/>
    <w:rsid w:val="00E97DBF"/>
    <w:rsid w:val="00E97E51"/>
    <w:rsid w:val="00EA015A"/>
    <w:rsid w:val="00EA05D6"/>
    <w:rsid w:val="00EA09C2"/>
    <w:rsid w:val="00EA0D97"/>
    <w:rsid w:val="00EA12E7"/>
    <w:rsid w:val="00EA1B50"/>
    <w:rsid w:val="00EA2570"/>
    <w:rsid w:val="00EA2894"/>
    <w:rsid w:val="00EA2992"/>
    <w:rsid w:val="00EA2A9D"/>
    <w:rsid w:val="00EA2DB9"/>
    <w:rsid w:val="00EA31BC"/>
    <w:rsid w:val="00EA37A2"/>
    <w:rsid w:val="00EA4024"/>
    <w:rsid w:val="00EA4697"/>
    <w:rsid w:val="00EA5878"/>
    <w:rsid w:val="00EA5C89"/>
    <w:rsid w:val="00EA5FAB"/>
    <w:rsid w:val="00EA61C8"/>
    <w:rsid w:val="00EA61DD"/>
    <w:rsid w:val="00EA689E"/>
    <w:rsid w:val="00EA68F4"/>
    <w:rsid w:val="00EA6962"/>
    <w:rsid w:val="00EA6965"/>
    <w:rsid w:val="00EA6D93"/>
    <w:rsid w:val="00EA6DA3"/>
    <w:rsid w:val="00EA736B"/>
    <w:rsid w:val="00EA77FD"/>
    <w:rsid w:val="00EA7B6B"/>
    <w:rsid w:val="00EA7BB6"/>
    <w:rsid w:val="00EA7C53"/>
    <w:rsid w:val="00EA7FD6"/>
    <w:rsid w:val="00EB045F"/>
    <w:rsid w:val="00EB08B2"/>
    <w:rsid w:val="00EB0961"/>
    <w:rsid w:val="00EB0C70"/>
    <w:rsid w:val="00EB107F"/>
    <w:rsid w:val="00EB11AB"/>
    <w:rsid w:val="00EB120A"/>
    <w:rsid w:val="00EB1558"/>
    <w:rsid w:val="00EB159B"/>
    <w:rsid w:val="00EB1782"/>
    <w:rsid w:val="00EB1AF5"/>
    <w:rsid w:val="00EB1B1E"/>
    <w:rsid w:val="00EB1DD0"/>
    <w:rsid w:val="00EB1E09"/>
    <w:rsid w:val="00EB2014"/>
    <w:rsid w:val="00EB268A"/>
    <w:rsid w:val="00EB2FDE"/>
    <w:rsid w:val="00EB324E"/>
    <w:rsid w:val="00EB32B4"/>
    <w:rsid w:val="00EB3391"/>
    <w:rsid w:val="00EB3F32"/>
    <w:rsid w:val="00EB4223"/>
    <w:rsid w:val="00EB439D"/>
    <w:rsid w:val="00EB4622"/>
    <w:rsid w:val="00EB4974"/>
    <w:rsid w:val="00EB4AEE"/>
    <w:rsid w:val="00EB4E0F"/>
    <w:rsid w:val="00EB4E97"/>
    <w:rsid w:val="00EB52A9"/>
    <w:rsid w:val="00EB5494"/>
    <w:rsid w:val="00EB54D2"/>
    <w:rsid w:val="00EB59D6"/>
    <w:rsid w:val="00EB5A99"/>
    <w:rsid w:val="00EB5B3A"/>
    <w:rsid w:val="00EB5DE6"/>
    <w:rsid w:val="00EB5EC3"/>
    <w:rsid w:val="00EB5ED3"/>
    <w:rsid w:val="00EB5EF7"/>
    <w:rsid w:val="00EB5F1A"/>
    <w:rsid w:val="00EB6B19"/>
    <w:rsid w:val="00EB6CCD"/>
    <w:rsid w:val="00EB6D63"/>
    <w:rsid w:val="00EB6F44"/>
    <w:rsid w:val="00EB72F2"/>
    <w:rsid w:val="00EB79DA"/>
    <w:rsid w:val="00EC00F8"/>
    <w:rsid w:val="00EC0830"/>
    <w:rsid w:val="00EC0D5F"/>
    <w:rsid w:val="00EC0DDD"/>
    <w:rsid w:val="00EC1033"/>
    <w:rsid w:val="00EC1513"/>
    <w:rsid w:val="00EC18DB"/>
    <w:rsid w:val="00EC1F69"/>
    <w:rsid w:val="00EC1FC4"/>
    <w:rsid w:val="00EC212D"/>
    <w:rsid w:val="00EC2306"/>
    <w:rsid w:val="00EC2932"/>
    <w:rsid w:val="00EC2E09"/>
    <w:rsid w:val="00EC2EF2"/>
    <w:rsid w:val="00EC3610"/>
    <w:rsid w:val="00EC37AB"/>
    <w:rsid w:val="00EC3816"/>
    <w:rsid w:val="00EC4391"/>
    <w:rsid w:val="00EC4920"/>
    <w:rsid w:val="00EC4BE2"/>
    <w:rsid w:val="00EC4C47"/>
    <w:rsid w:val="00EC4CF7"/>
    <w:rsid w:val="00EC4F81"/>
    <w:rsid w:val="00EC500B"/>
    <w:rsid w:val="00EC5577"/>
    <w:rsid w:val="00EC578E"/>
    <w:rsid w:val="00EC588E"/>
    <w:rsid w:val="00EC58E3"/>
    <w:rsid w:val="00EC5A18"/>
    <w:rsid w:val="00EC5AB8"/>
    <w:rsid w:val="00EC65BC"/>
    <w:rsid w:val="00EC6790"/>
    <w:rsid w:val="00EC6878"/>
    <w:rsid w:val="00EC6E31"/>
    <w:rsid w:val="00EC7144"/>
    <w:rsid w:val="00EC7396"/>
    <w:rsid w:val="00EC742A"/>
    <w:rsid w:val="00EC7450"/>
    <w:rsid w:val="00EC768C"/>
    <w:rsid w:val="00EC7EAE"/>
    <w:rsid w:val="00ED0310"/>
    <w:rsid w:val="00ED04B5"/>
    <w:rsid w:val="00ED0517"/>
    <w:rsid w:val="00ED0621"/>
    <w:rsid w:val="00ED07DF"/>
    <w:rsid w:val="00ED0874"/>
    <w:rsid w:val="00ED0C41"/>
    <w:rsid w:val="00ED0CB8"/>
    <w:rsid w:val="00ED0F4D"/>
    <w:rsid w:val="00ED1016"/>
    <w:rsid w:val="00ED14D6"/>
    <w:rsid w:val="00ED1657"/>
    <w:rsid w:val="00ED18B2"/>
    <w:rsid w:val="00ED18DD"/>
    <w:rsid w:val="00ED2098"/>
    <w:rsid w:val="00ED21E3"/>
    <w:rsid w:val="00ED274A"/>
    <w:rsid w:val="00ED2A78"/>
    <w:rsid w:val="00ED2B1C"/>
    <w:rsid w:val="00ED2C00"/>
    <w:rsid w:val="00ED2F45"/>
    <w:rsid w:val="00ED33D1"/>
    <w:rsid w:val="00ED396C"/>
    <w:rsid w:val="00ED3A9F"/>
    <w:rsid w:val="00ED3BF0"/>
    <w:rsid w:val="00ED3DBD"/>
    <w:rsid w:val="00ED4112"/>
    <w:rsid w:val="00ED41B6"/>
    <w:rsid w:val="00ED422E"/>
    <w:rsid w:val="00ED4317"/>
    <w:rsid w:val="00ED43B6"/>
    <w:rsid w:val="00ED43F3"/>
    <w:rsid w:val="00ED466D"/>
    <w:rsid w:val="00ED48A3"/>
    <w:rsid w:val="00ED48BC"/>
    <w:rsid w:val="00ED4A53"/>
    <w:rsid w:val="00ED4D9C"/>
    <w:rsid w:val="00ED4DE8"/>
    <w:rsid w:val="00ED5134"/>
    <w:rsid w:val="00ED5A32"/>
    <w:rsid w:val="00ED5B53"/>
    <w:rsid w:val="00ED5C94"/>
    <w:rsid w:val="00ED6030"/>
    <w:rsid w:val="00ED6490"/>
    <w:rsid w:val="00ED685E"/>
    <w:rsid w:val="00ED68C9"/>
    <w:rsid w:val="00ED6949"/>
    <w:rsid w:val="00ED73EB"/>
    <w:rsid w:val="00ED762E"/>
    <w:rsid w:val="00ED7B5D"/>
    <w:rsid w:val="00ED7D53"/>
    <w:rsid w:val="00ED7DD0"/>
    <w:rsid w:val="00EE00EB"/>
    <w:rsid w:val="00EE017B"/>
    <w:rsid w:val="00EE01F7"/>
    <w:rsid w:val="00EE042D"/>
    <w:rsid w:val="00EE06E4"/>
    <w:rsid w:val="00EE07EA"/>
    <w:rsid w:val="00EE0912"/>
    <w:rsid w:val="00EE0FAF"/>
    <w:rsid w:val="00EE145C"/>
    <w:rsid w:val="00EE1635"/>
    <w:rsid w:val="00EE172C"/>
    <w:rsid w:val="00EE17C8"/>
    <w:rsid w:val="00EE17E8"/>
    <w:rsid w:val="00EE19D5"/>
    <w:rsid w:val="00EE1B3A"/>
    <w:rsid w:val="00EE1C9C"/>
    <w:rsid w:val="00EE26E7"/>
    <w:rsid w:val="00EE27C2"/>
    <w:rsid w:val="00EE2E70"/>
    <w:rsid w:val="00EE308C"/>
    <w:rsid w:val="00EE31D6"/>
    <w:rsid w:val="00EE336B"/>
    <w:rsid w:val="00EE3915"/>
    <w:rsid w:val="00EE3CD8"/>
    <w:rsid w:val="00EE44FA"/>
    <w:rsid w:val="00EE4598"/>
    <w:rsid w:val="00EE4681"/>
    <w:rsid w:val="00EE471C"/>
    <w:rsid w:val="00EE47EB"/>
    <w:rsid w:val="00EE4C07"/>
    <w:rsid w:val="00EE4C4C"/>
    <w:rsid w:val="00EE5220"/>
    <w:rsid w:val="00EE52FF"/>
    <w:rsid w:val="00EE54A0"/>
    <w:rsid w:val="00EE58AB"/>
    <w:rsid w:val="00EE5FBE"/>
    <w:rsid w:val="00EE6149"/>
    <w:rsid w:val="00EE63C7"/>
    <w:rsid w:val="00EE6491"/>
    <w:rsid w:val="00EE652E"/>
    <w:rsid w:val="00EE66D6"/>
    <w:rsid w:val="00EE6820"/>
    <w:rsid w:val="00EE6C48"/>
    <w:rsid w:val="00EE6FC6"/>
    <w:rsid w:val="00EE75DE"/>
    <w:rsid w:val="00EE767B"/>
    <w:rsid w:val="00EE7BB3"/>
    <w:rsid w:val="00EE7C36"/>
    <w:rsid w:val="00EE7E82"/>
    <w:rsid w:val="00EF0949"/>
    <w:rsid w:val="00EF09D6"/>
    <w:rsid w:val="00EF09E6"/>
    <w:rsid w:val="00EF0A41"/>
    <w:rsid w:val="00EF0CE9"/>
    <w:rsid w:val="00EF0F9A"/>
    <w:rsid w:val="00EF1CB0"/>
    <w:rsid w:val="00EF205C"/>
    <w:rsid w:val="00EF240F"/>
    <w:rsid w:val="00EF2828"/>
    <w:rsid w:val="00EF28CA"/>
    <w:rsid w:val="00EF2AA5"/>
    <w:rsid w:val="00EF2E43"/>
    <w:rsid w:val="00EF306D"/>
    <w:rsid w:val="00EF32C5"/>
    <w:rsid w:val="00EF33B7"/>
    <w:rsid w:val="00EF37F5"/>
    <w:rsid w:val="00EF414C"/>
    <w:rsid w:val="00EF426F"/>
    <w:rsid w:val="00EF4596"/>
    <w:rsid w:val="00EF46A8"/>
    <w:rsid w:val="00EF4B78"/>
    <w:rsid w:val="00EF4CF4"/>
    <w:rsid w:val="00EF4D23"/>
    <w:rsid w:val="00EF4EA6"/>
    <w:rsid w:val="00EF510F"/>
    <w:rsid w:val="00EF5119"/>
    <w:rsid w:val="00EF5268"/>
    <w:rsid w:val="00EF5512"/>
    <w:rsid w:val="00EF5A12"/>
    <w:rsid w:val="00EF5AE1"/>
    <w:rsid w:val="00EF5BA8"/>
    <w:rsid w:val="00EF5C8D"/>
    <w:rsid w:val="00EF6342"/>
    <w:rsid w:val="00EF6BFE"/>
    <w:rsid w:val="00EF6CDD"/>
    <w:rsid w:val="00EF6CE4"/>
    <w:rsid w:val="00EF7111"/>
    <w:rsid w:val="00EF71F1"/>
    <w:rsid w:val="00EF723A"/>
    <w:rsid w:val="00EF7532"/>
    <w:rsid w:val="00EF77EE"/>
    <w:rsid w:val="00EF78F6"/>
    <w:rsid w:val="00EF7EEC"/>
    <w:rsid w:val="00F000B3"/>
    <w:rsid w:val="00F00CB6"/>
    <w:rsid w:val="00F00D70"/>
    <w:rsid w:val="00F00F1C"/>
    <w:rsid w:val="00F01499"/>
    <w:rsid w:val="00F017E0"/>
    <w:rsid w:val="00F018A7"/>
    <w:rsid w:val="00F021FB"/>
    <w:rsid w:val="00F02841"/>
    <w:rsid w:val="00F029BF"/>
    <w:rsid w:val="00F032BC"/>
    <w:rsid w:val="00F033B4"/>
    <w:rsid w:val="00F03E1D"/>
    <w:rsid w:val="00F044DA"/>
    <w:rsid w:val="00F047F4"/>
    <w:rsid w:val="00F04D47"/>
    <w:rsid w:val="00F04D5A"/>
    <w:rsid w:val="00F04D87"/>
    <w:rsid w:val="00F050A8"/>
    <w:rsid w:val="00F0510C"/>
    <w:rsid w:val="00F053F1"/>
    <w:rsid w:val="00F05442"/>
    <w:rsid w:val="00F05562"/>
    <w:rsid w:val="00F057C2"/>
    <w:rsid w:val="00F061FF"/>
    <w:rsid w:val="00F06712"/>
    <w:rsid w:val="00F06A2F"/>
    <w:rsid w:val="00F06BC9"/>
    <w:rsid w:val="00F0721D"/>
    <w:rsid w:val="00F074BA"/>
    <w:rsid w:val="00F07574"/>
    <w:rsid w:val="00F07704"/>
    <w:rsid w:val="00F07951"/>
    <w:rsid w:val="00F07A93"/>
    <w:rsid w:val="00F07BDF"/>
    <w:rsid w:val="00F07C16"/>
    <w:rsid w:val="00F07D78"/>
    <w:rsid w:val="00F07DC3"/>
    <w:rsid w:val="00F07DC9"/>
    <w:rsid w:val="00F1016F"/>
    <w:rsid w:val="00F1017B"/>
    <w:rsid w:val="00F10296"/>
    <w:rsid w:val="00F10363"/>
    <w:rsid w:val="00F106F8"/>
    <w:rsid w:val="00F10739"/>
    <w:rsid w:val="00F10A88"/>
    <w:rsid w:val="00F11638"/>
    <w:rsid w:val="00F118E0"/>
    <w:rsid w:val="00F12041"/>
    <w:rsid w:val="00F12066"/>
    <w:rsid w:val="00F1257D"/>
    <w:rsid w:val="00F126D6"/>
    <w:rsid w:val="00F12971"/>
    <w:rsid w:val="00F12A5F"/>
    <w:rsid w:val="00F12C67"/>
    <w:rsid w:val="00F12F8C"/>
    <w:rsid w:val="00F134A1"/>
    <w:rsid w:val="00F134C6"/>
    <w:rsid w:val="00F140FC"/>
    <w:rsid w:val="00F14111"/>
    <w:rsid w:val="00F1430E"/>
    <w:rsid w:val="00F14969"/>
    <w:rsid w:val="00F14B2E"/>
    <w:rsid w:val="00F1516D"/>
    <w:rsid w:val="00F152E9"/>
    <w:rsid w:val="00F1566C"/>
    <w:rsid w:val="00F15754"/>
    <w:rsid w:val="00F15F4C"/>
    <w:rsid w:val="00F15FAC"/>
    <w:rsid w:val="00F16035"/>
    <w:rsid w:val="00F162F9"/>
    <w:rsid w:val="00F16703"/>
    <w:rsid w:val="00F16C0B"/>
    <w:rsid w:val="00F16F8F"/>
    <w:rsid w:val="00F17328"/>
    <w:rsid w:val="00F17B32"/>
    <w:rsid w:val="00F17B46"/>
    <w:rsid w:val="00F203E6"/>
    <w:rsid w:val="00F20B7A"/>
    <w:rsid w:val="00F20D4D"/>
    <w:rsid w:val="00F2101E"/>
    <w:rsid w:val="00F21B35"/>
    <w:rsid w:val="00F21D37"/>
    <w:rsid w:val="00F21D38"/>
    <w:rsid w:val="00F21EAE"/>
    <w:rsid w:val="00F22007"/>
    <w:rsid w:val="00F22221"/>
    <w:rsid w:val="00F225E5"/>
    <w:rsid w:val="00F226D3"/>
    <w:rsid w:val="00F226D8"/>
    <w:rsid w:val="00F226F4"/>
    <w:rsid w:val="00F22873"/>
    <w:rsid w:val="00F22BB8"/>
    <w:rsid w:val="00F23267"/>
    <w:rsid w:val="00F232B7"/>
    <w:rsid w:val="00F235E5"/>
    <w:rsid w:val="00F2388E"/>
    <w:rsid w:val="00F23FC9"/>
    <w:rsid w:val="00F24256"/>
    <w:rsid w:val="00F24533"/>
    <w:rsid w:val="00F24729"/>
    <w:rsid w:val="00F249FA"/>
    <w:rsid w:val="00F24B4F"/>
    <w:rsid w:val="00F24E01"/>
    <w:rsid w:val="00F252EF"/>
    <w:rsid w:val="00F25566"/>
    <w:rsid w:val="00F25B91"/>
    <w:rsid w:val="00F25D7B"/>
    <w:rsid w:val="00F2621C"/>
    <w:rsid w:val="00F265C2"/>
    <w:rsid w:val="00F265D3"/>
    <w:rsid w:val="00F265EB"/>
    <w:rsid w:val="00F26991"/>
    <w:rsid w:val="00F26A9A"/>
    <w:rsid w:val="00F26DA3"/>
    <w:rsid w:val="00F26ECD"/>
    <w:rsid w:val="00F26F9D"/>
    <w:rsid w:val="00F27379"/>
    <w:rsid w:val="00F274CE"/>
    <w:rsid w:val="00F27572"/>
    <w:rsid w:val="00F27596"/>
    <w:rsid w:val="00F2781D"/>
    <w:rsid w:val="00F27915"/>
    <w:rsid w:val="00F27BB3"/>
    <w:rsid w:val="00F30200"/>
    <w:rsid w:val="00F30209"/>
    <w:rsid w:val="00F303AE"/>
    <w:rsid w:val="00F30662"/>
    <w:rsid w:val="00F30DFD"/>
    <w:rsid w:val="00F3103A"/>
    <w:rsid w:val="00F31832"/>
    <w:rsid w:val="00F31941"/>
    <w:rsid w:val="00F31DC7"/>
    <w:rsid w:val="00F3271A"/>
    <w:rsid w:val="00F32CA6"/>
    <w:rsid w:val="00F32E94"/>
    <w:rsid w:val="00F331AE"/>
    <w:rsid w:val="00F33DDA"/>
    <w:rsid w:val="00F33EB0"/>
    <w:rsid w:val="00F341A7"/>
    <w:rsid w:val="00F342EB"/>
    <w:rsid w:val="00F345A3"/>
    <w:rsid w:val="00F345D1"/>
    <w:rsid w:val="00F34718"/>
    <w:rsid w:val="00F349D7"/>
    <w:rsid w:val="00F34CF1"/>
    <w:rsid w:val="00F34D6A"/>
    <w:rsid w:val="00F34FE9"/>
    <w:rsid w:val="00F35297"/>
    <w:rsid w:val="00F35BC2"/>
    <w:rsid w:val="00F35F8D"/>
    <w:rsid w:val="00F360BF"/>
    <w:rsid w:val="00F364BF"/>
    <w:rsid w:val="00F36A43"/>
    <w:rsid w:val="00F36C4F"/>
    <w:rsid w:val="00F36D5F"/>
    <w:rsid w:val="00F36E23"/>
    <w:rsid w:val="00F36F7C"/>
    <w:rsid w:val="00F3729D"/>
    <w:rsid w:val="00F373B9"/>
    <w:rsid w:val="00F37576"/>
    <w:rsid w:val="00F379DC"/>
    <w:rsid w:val="00F37C78"/>
    <w:rsid w:val="00F37FB2"/>
    <w:rsid w:val="00F4016D"/>
    <w:rsid w:val="00F40547"/>
    <w:rsid w:val="00F405DB"/>
    <w:rsid w:val="00F40634"/>
    <w:rsid w:val="00F4078E"/>
    <w:rsid w:val="00F40832"/>
    <w:rsid w:val="00F415B3"/>
    <w:rsid w:val="00F4171A"/>
    <w:rsid w:val="00F41D2C"/>
    <w:rsid w:val="00F42057"/>
    <w:rsid w:val="00F42379"/>
    <w:rsid w:val="00F42417"/>
    <w:rsid w:val="00F42540"/>
    <w:rsid w:val="00F4277A"/>
    <w:rsid w:val="00F42F1F"/>
    <w:rsid w:val="00F430D9"/>
    <w:rsid w:val="00F43294"/>
    <w:rsid w:val="00F4382B"/>
    <w:rsid w:val="00F43CBA"/>
    <w:rsid w:val="00F43FBE"/>
    <w:rsid w:val="00F44919"/>
    <w:rsid w:val="00F44B74"/>
    <w:rsid w:val="00F45118"/>
    <w:rsid w:val="00F468B4"/>
    <w:rsid w:val="00F46A04"/>
    <w:rsid w:val="00F46A11"/>
    <w:rsid w:val="00F4789D"/>
    <w:rsid w:val="00F478FD"/>
    <w:rsid w:val="00F47C21"/>
    <w:rsid w:val="00F47E4A"/>
    <w:rsid w:val="00F47FBE"/>
    <w:rsid w:val="00F505DD"/>
    <w:rsid w:val="00F50659"/>
    <w:rsid w:val="00F5087D"/>
    <w:rsid w:val="00F50C66"/>
    <w:rsid w:val="00F50F1C"/>
    <w:rsid w:val="00F5126A"/>
    <w:rsid w:val="00F512D9"/>
    <w:rsid w:val="00F516CB"/>
    <w:rsid w:val="00F51DF3"/>
    <w:rsid w:val="00F51FA7"/>
    <w:rsid w:val="00F52607"/>
    <w:rsid w:val="00F52A6E"/>
    <w:rsid w:val="00F5334C"/>
    <w:rsid w:val="00F53486"/>
    <w:rsid w:val="00F5371B"/>
    <w:rsid w:val="00F53B2A"/>
    <w:rsid w:val="00F5402A"/>
    <w:rsid w:val="00F54517"/>
    <w:rsid w:val="00F5451D"/>
    <w:rsid w:val="00F548E8"/>
    <w:rsid w:val="00F5490B"/>
    <w:rsid w:val="00F54B51"/>
    <w:rsid w:val="00F54B60"/>
    <w:rsid w:val="00F551C3"/>
    <w:rsid w:val="00F556DD"/>
    <w:rsid w:val="00F55C39"/>
    <w:rsid w:val="00F55D0C"/>
    <w:rsid w:val="00F55D44"/>
    <w:rsid w:val="00F55E2D"/>
    <w:rsid w:val="00F56063"/>
    <w:rsid w:val="00F5606F"/>
    <w:rsid w:val="00F5657C"/>
    <w:rsid w:val="00F566DB"/>
    <w:rsid w:val="00F56756"/>
    <w:rsid w:val="00F5688D"/>
    <w:rsid w:val="00F568D7"/>
    <w:rsid w:val="00F569F9"/>
    <w:rsid w:val="00F573D4"/>
    <w:rsid w:val="00F574E6"/>
    <w:rsid w:val="00F5793F"/>
    <w:rsid w:val="00F57A3A"/>
    <w:rsid w:val="00F57C18"/>
    <w:rsid w:val="00F600C1"/>
    <w:rsid w:val="00F60633"/>
    <w:rsid w:val="00F60DDD"/>
    <w:rsid w:val="00F611C3"/>
    <w:rsid w:val="00F61263"/>
    <w:rsid w:val="00F61276"/>
    <w:rsid w:val="00F618D5"/>
    <w:rsid w:val="00F6195C"/>
    <w:rsid w:val="00F620A1"/>
    <w:rsid w:val="00F62208"/>
    <w:rsid w:val="00F6270D"/>
    <w:rsid w:val="00F6274D"/>
    <w:rsid w:val="00F628FD"/>
    <w:rsid w:val="00F62969"/>
    <w:rsid w:val="00F62CF0"/>
    <w:rsid w:val="00F632F5"/>
    <w:rsid w:val="00F635F8"/>
    <w:rsid w:val="00F63D03"/>
    <w:rsid w:val="00F6477D"/>
    <w:rsid w:val="00F6499F"/>
    <w:rsid w:val="00F65755"/>
    <w:rsid w:val="00F659CA"/>
    <w:rsid w:val="00F65DE9"/>
    <w:rsid w:val="00F66201"/>
    <w:rsid w:val="00F66517"/>
    <w:rsid w:val="00F665B8"/>
    <w:rsid w:val="00F66DA8"/>
    <w:rsid w:val="00F66E64"/>
    <w:rsid w:val="00F672A0"/>
    <w:rsid w:val="00F6787F"/>
    <w:rsid w:val="00F679B0"/>
    <w:rsid w:val="00F67AA5"/>
    <w:rsid w:val="00F70158"/>
    <w:rsid w:val="00F70321"/>
    <w:rsid w:val="00F70596"/>
    <w:rsid w:val="00F706FE"/>
    <w:rsid w:val="00F7135C"/>
    <w:rsid w:val="00F71636"/>
    <w:rsid w:val="00F71AF7"/>
    <w:rsid w:val="00F71D14"/>
    <w:rsid w:val="00F71E3A"/>
    <w:rsid w:val="00F71F08"/>
    <w:rsid w:val="00F7216E"/>
    <w:rsid w:val="00F726E7"/>
    <w:rsid w:val="00F729D7"/>
    <w:rsid w:val="00F7314D"/>
    <w:rsid w:val="00F731BB"/>
    <w:rsid w:val="00F735B0"/>
    <w:rsid w:val="00F73838"/>
    <w:rsid w:val="00F740FC"/>
    <w:rsid w:val="00F74319"/>
    <w:rsid w:val="00F747E9"/>
    <w:rsid w:val="00F74EA9"/>
    <w:rsid w:val="00F74EBC"/>
    <w:rsid w:val="00F7553B"/>
    <w:rsid w:val="00F75576"/>
    <w:rsid w:val="00F75E31"/>
    <w:rsid w:val="00F75E9E"/>
    <w:rsid w:val="00F75EF3"/>
    <w:rsid w:val="00F75F10"/>
    <w:rsid w:val="00F766BD"/>
    <w:rsid w:val="00F766C7"/>
    <w:rsid w:val="00F7690D"/>
    <w:rsid w:val="00F776F1"/>
    <w:rsid w:val="00F77A33"/>
    <w:rsid w:val="00F8001F"/>
    <w:rsid w:val="00F800C8"/>
    <w:rsid w:val="00F803A5"/>
    <w:rsid w:val="00F80CA6"/>
    <w:rsid w:val="00F80F21"/>
    <w:rsid w:val="00F80F5E"/>
    <w:rsid w:val="00F8104A"/>
    <w:rsid w:val="00F814D0"/>
    <w:rsid w:val="00F81E2F"/>
    <w:rsid w:val="00F82337"/>
    <w:rsid w:val="00F82575"/>
    <w:rsid w:val="00F8294E"/>
    <w:rsid w:val="00F82961"/>
    <w:rsid w:val="00F82A35"/>
    <w:rsid w:val="00F82E8F"/>
    <w:rsid w:val="00F8316B"/>
    <w:rsid w:val="00F835FD"/>
    <w:rsid w:val="00F836B2"/>
    <w:rsid w:val="00F8377B"/>
    <w:rsid w:val="00F839FD"/>
    <w:rsid w:val="00F83B08"/>
    <w:rsid w:val="00F83F72"/>
    <w:rsid w:val="00F84078"/>
    <w:rsid w:val="00F8481E"/>
    <w:rsid w:val="00F849CD"/>
    <w:rsid w:val="00F84AC9"/>
    <w:rsid w:val="00F84CF6"/>
    <w:rsid w:val="00F853E1"/>
    <w:rsid w:val="00F85998"/>
    <w:rsid w:val="00F85C40"/>
    <w:rsid w:val="00F85F7B"/>
    <w:rsid w:val="00F85F89"/>
    <w:rsid w:val="00F86322"/>
    <w:rsid w:val="00F863F7"/>
    <w:rsid w:val="00F864D7"/>
    <w:rsid w:val="00F86573"/>
    <w:rsid w:val="00F86913"/>
    <w:rsid w:val="00F86A9C"/>
    <w:rsid w:val="00F86C70"/>
    <w:rsid w:val="00F87198"/>
    <w:rsid w:val="00F8742E"/>
    <w:rsid w:val="00F900C6"/>
    <w:rsid w:val="00F90186"/>
    <w:rsid w:val="00F90275"/>
    <w:rsid w:val="00F90553"/>
    <w:rsid w:val="00F906B2"/>
    <w:rsid w:val="00F90B2C"/>
    <w:rsid w:val="00F912BB"/>
    <w:rsid w:val="00F91989"/>
    <w:rsid w:val="00F91DD3"/>
    <w:rsid w:val="00F91ED4"/>
    <w:rsid w:val="00F92325"/>
    <w:rsid w:val="00F92359"/>
    <w:rsid w:val="00F92562"/>
    <w:rsid w:val="00F9280D"/>
    <w:rsid w:val="00F92825"/>
    <w:rsid w:val="00F92A92"/>
    <w:rsid w:val="00F92AC9"/>
    <w:rsid w:val="00F92AE5"/>
    <w:rsid w:val="00F933BE"/>
    <w:rsid w:val="00F93893"/>
    <w:rsid w:val="00F93A91"/>
    <w:rsid w:val="00F93C6E"/>
    <w:rsid w:val="00F93D4F"/>
    <w:rsid w:val="00F93F3E"/>
    <w:rsid w:val="00F94342"/>
    <w:rsid w:val="00F943DC"/>
    <w:rsid w:val="00F94CDE"/>
    <w:rsid w:val="00F952D0"/>
    <w:rsid w:val="00F9550C"/>
    <w:rsid w:val="00F95796"/>
    <w:rsid w:val="00F959BA"/>
    <w:rsid w:val="00F95CC2"/>
    <w:rsid w:val="00F95D58"/>
    <w:rsid w:val="00F96741"/>
    <w:rsid w:val="00F967E4"/>
    <w:rsid w:val="00F96858"/>
    <w:rsid w:val="00F96FAF"/>
    <w:rsid w:val="00F973CE"/>
    <w:rsid w:val="00F97A3A"/>
    <w:rsid w:val="00F97B2E"/>
    <w:rsid w:val="00F97CD6"/>
    <w:rsid w:val="00F97E5F"/>
    <w:rsid w:val="00FA018E"/>
    <w:rsid w:val="00FA02DE"/>
    <w:rsid w:val="00FA05AA"/>
    <w:rsid w:val="00FA0BD1"/>
    <w:rsid w:val="00FA0FA2"/>
    <w:rsid w:val="00FA101E"/>
    <w:rsid w:val="00FA154F"/>
    <w:rsid w:val="00FA1A60"/>
    <w:rsid w:val="00FA1D17"/>
    <w:rsid w:val="00FA1F7F"/>
    <w:rsid w:val="00FA2771"/>
    <w:rsid w:val="00FA280F"/>
    <w:rsid w:val="00FA29AC"/>
    <w:rsid w:val="00FA2B85"/>
    <w:rsid w:val="00FA2CA1"/>
    <w:rsid w:val="00FA2F3D"/>
    <w:rsid w:val="00FA31EC"/>
    <w:rsid w:val="00FA3309"/>
    <w:rsid w:val="00FA3577"/>
    <w:rsid w:val="00FA36A5"/>
    <w:rsid w:val="00FA37A6"/>
    <w:rsid w:val="00FA3D06"/>
    <w:rsid w:val="00FA4585"/>
    <w:rsid w:val="00FA4748"/>
    <w:rsid w:val="00FA4FC4"/>
    <w:rsid w:val="00FA507D"/>
    <w:rsid w:val="00FA509D"/>
    <w:rsid w:val="00FA5106"/>
    <w:rsid w:val="00FA569C"/>
    <w:rsid w:val="00FA58AA"/>
    <w:rsid w:val="00FA5D45"/>
    <w:rsid w:val="00FA5D61"/>
    <w:rsid w:val="00FA5F2C"/>
    <w:rsid w:val="00FA5FF4"/>
    <w:rsid w:val="00FA616C"/>
    <w:rsid w:val="00FA62F4"/>
    <w:rsid w:val="00FA64D9"/>
    <w:rsid w:val="00FA6607"/>
    <w:rsid w:val="00FA6A73"/>
    <w:rsid w:val="00FA72A6"/>
    <w:rsid w:val="00FA76FB"/>
    <w:rsid w:val="00FB03EE"/>
    <w:rsid w:val="00FB0566"/>
    <w:rsid w:val="00FB097E"/>
    <w:rsid w:val="00FB0A0D"/>
    <w:rsid w:val="00FB0CCD"/>
    <w:rsid w:val="00FB0D74"/>
    <w:rsid w:val="00FB0F05"/>
    <w:rsid w:val="00FB0F57"/>
    <w:rsid w:val="00FB0FED"/>
    <w:rsid w:val="00FB151D"/>
    <w:rsid w:val="00FB1B93"/>
    <w:rsid w:val="00FB1B98"/>
    <w:rsid w:val="00FB2037"/>
    <w:rsid w:val="00FB2390"/>
    <w:rsid w:val="00FB29E6"/>
    <w:rsid w:val="00FB2E94"/>
    <w:rsid w:val="00FB3209"/>
    <w:rsid w:val="00FB3342"/>
    <w:rsid w:val="00FB353C"/>
    <w:rsid w:val="00FB3562"/>
    <w:rsid w:val="00FB3643"/>
    <w:rsid w:val="00FB36CA"/>
    <w:rsid w:val="00FB3E0B"/>
    <w:rsid w:val="00FB451B"/>
    <w:rsid w:val="00FB4539"/>
    <w:rsid w:val="00FB4663"/>
    <w:rsid w:val="00FB473F"/>
    <w:rsid w:val="00FB486D"/>
    <w:rsid w:val="00FB4BA9"/>
    <w:rsid w:val="00FB4C74"/>
    <w:rsid w:val="00FB4E1A"/>
    <w:rsid w:val="00FB4F5C"/>
    <w:rsid w:val="00FB54D8"/>
    <w:rsid w:val="00FB554D"/>
    <w:rsid w:val="00FB57CA"/>
    <w:rsid w:val="00FB582A"/>
    <w:rsid w:val="00FB5A90"/>
    <w:rsid w:val="00FB5A99"/>
    <w:rsid w:val="00FB5C0B"/>
    <w:rsid w:val="00FB5DDD"/>
    <w:rsid w:val="00FB610F"/>
    <w:rsid w:val="00FB65C0"/>
    <w:rsid w:val="00FB65F3"/>
    <w:rsid w:val="00FB6810"/>
    <w:rsid w:val="00FB6A42"/>
    <w:rsid w:val="00FB6BE9"/>
    <w:rsid w:val="00FB6E33"/>
    <w:rsid w:val="00FB70AD"/>
    <w:rsid w:val="00FB73DC"/>
    <w:rsid w:val="00FB7842"/>
    <w:rsid w:val="00FB789A"/>
    <w:rsid w:val="00FB7C23"/>
    <w:rsid w:val="00FB7C56"/>
    <w:rsid w:val="00FB7D70"/>
    <w:rsid w:val="00FB7E69"/>
    <w:rsid w:val="00FB7F26"/>
    <w:rsid w:val="00FC025D"/>
    <w:rsid w:val="00FC0918"/>
    <w:rsid w:val="00FC098A"/>
    <w:rsid w:val="00FC0A70"/>
    <w:rsid w:val="00FC0C71"/>
    <w:rsid w:val="00FC0D13"/>
    <w:rsid w:val="00FC0DD1"/>
    <w:rsid w:val="00FC1A5E"/>
    <w:rsid w:val="00FC1FEA"/>
    <w:rsid w:val="00FC257E"/>
    <w:rsid w:val="00FC25B4"/>
    <w:rsid w:val="00FC2611"/>
    <w:rsid w:val="00FC27BF"/>
    <w:rsid w:val="00FC2953"/>
    <w:rsid w:val="00FC2FCB"/>
    <w:rsid w:val="00FC314B"/>
    <w:rsid w:val="00FC3342"/>
    <w:rsid w:val="00FC340D"/>
    <w:rsid w:val="00FC34AE"/>
    <w:rsid w:val="00FC3908"/>
    <w:rsid w:val="00FC3995"/>
    <w:rsid w:val="00FC405E"/>
    <w:rsid w:val="00FC423B"/>
    <w:rsid w:val="00FC42EE"/>
    <w:rsid w:val="00FC4D5C"/>
    <w:rsid w:val="00FC4D91"/>
    <w:rsid w:val="00FC4DAF"/>
    <w:rsid w:val="00FC4EC9"/>
    <w:rsid w:val="00FC53BA"/>
    <w:rsid w:val="00FC5499"/>
    <w:rsid w:val="00FC54C4"/>
    <w:rsid w:val="00FC5A33"/>
    <w:rsid w:val="00FC5E1C"/>
    <w:rsid w:val="00FC607B"/>
    <w:rsid w:val="00FC6168"/>
    <w:rsid w:val="00FC6478"/>
    <w:rsid w:val="00FC6668"/>
    <w:rsid w:val="00FC68DC"/>
    <w:rsid w:val="00FC69D0"/>
    <w:rsid w:val="00FC69FD"/>
    <w:rsid w:val="00FC6F46"/>
    <w:rsid w:val="00FC720B"/>
    <w:rsid w:val="00FC7262"/>
    <w:rsid w:val="00FC743A"/>
    <w:rsid w:val="00FC7832"/>
    <w:rsid w:val="00FC7BD1"/>
    <w:rsid w:val="00FC7C18"/>
    <w:rsid w:val="00FC7C34"/>
    <w:rsid w:val="00FC7C56"/>
    <w:rsid w:val="00FC7CB2"/>
    <w:rsid w:val="00FD0474"/>
    <w:rsid w:val="00FD0D64"/>
    <w:rsid w:val="00FD0F0E"/>
    <w:rsid w:val="00FD0F7C"/>
    <w:rsid w:val="00FD1001"/>
    <w:rsid w:val="00FD1560"/>
    <w:rsid w:val="00FD1CAD"/>
    <w:rsid w:val="00FD24D7"/>
    <w:rsid w:val="00FD29F2"/>
    <w:rsid w:val="00FD2F8E"/>
    <w:rsid w:val="00FD3059"/>
    <w:rsid w:val="00FD3111"/>
    <w:rsid w:val="00FD3209"/>
    <w:rsid w:val="00FD3983"/>
    <w:rsid w:val="00FD401B"/>
    <w:rsid w:val="00FD415D"/>
    <w:rsid w:val="00FD4634"/>
    <w:rsid w:val="00FD4956"/>
    <w:rsid w:val="00FD49C2"/>
    <w:rsid w:val="00FD4D8C"/>
    <w:rsid w:val="00FD4E33"/>
    <w:rsid w:val="00FD5151"/>
    <w:rsid w:val="00FD5451"/>
    <w:rsid w:val="00FD5551"/>
    <w:rsid w:val="00FD5770"/>
    <w:rsid w:val="00FD5840"/>
    <w:rsid w:val="00FD5AA0"/>
    <w:rsid w:val="00FD5C15"/>
    <w:rsid w:val="00FD5DD7"/>
    <w:rsid w:val="00FD5E48"/>
    <w:rsid w:val="00FD5F29"/>
    <w:rsid w:val="00FD5FC0"/>
    <w:rsid w:val="00FD6098"/>
    <w:rsid w:val="00FD6CFC"/>
    <w:rsid w:val="00FD6FC0"/>
    <w:rsid w:val="00FD782B"/>
    <w:rsid w:val="00FD7C74"/>
    <w:rsid w:val="00FD7F19"/>
    <w:rsid w:val="00FE04A5"/>
    <w:rsid w:val="00FE05AE"/>
    <w:rsid w:val="00FE088C"/>
    <w:rsid w:val="00FE0A2E"/>
    <w:rsid w:val="00FE0CFC"/>
    <w:rsid w:val="00FE0DC2"/>
    <w:rsid w:val="00FE0F63"/>
    <w:rsid w:val="00FE107C"/>
    <w:rsid w:val="00FE113F"/>
    <w:rsid w:val="00FE135E"/>
    <w:rsid w:val="00FE1C7E"/>
    <w:rsid w:val="00FE1FB1"/>
    <w:rsid w:val="00FE2963"/>
    <w:rsid w:val="00FE29C2"/>
    <w:rsid w:val="00FE31D0"/>
    <w:rsid w:val="00FE3304"/>
    <w:rsid w:val="00FE342F"/>
    <w:rsid w:val="00FE363A"/>
    <w:rsid w:val="00FE37E3"/>
    <w:rsid w:val="00FE391A"/>
    <w:rsid w:val="00FE4275"/>
    <w:rsid w:val="00FE4443"/>
    <w:rsid w:val="00FE473A"/>
    <w:rsid w:val="00FE4760"/>
    <w:rsid w:val="00FE478E"/>
    <w:rsid w:val="00FE4A37"/>
    <w:rsid w:val="00FE4C1C"/>
    <w:rsid w:val="00FE4CD8"/>
    <w:rsid w:val="00FE4D72"/>
    <w:rsid w:val="00FE52BE"/>
    <w:rsid w:val="00FE54B5"/>
    <w:rsid w:val="00FE5F37"/>
    <w:rsid w:val="00FE5F7F"/>
    <w:rsid w:val="00FE5FE9"/>
    <w:rsid w:val="00FE6393"/>
    <w:rsid w:val="00FE6841"/>
    <w:rsid w:val="00FE6E52"/>
    <w:rsid w:val="00FE6F3A"/>
    <w:rsid w:val="00FE71CF"/>
    <w:rsid w:val="00FE73D4"/>
    <w:rsid w:val="00FE7509"/>
    <w:rsid w:val="00FE753D"/>
    <w:rsid w:val="00FE7758"/>
    <w:rsid w:val="00FE77AC"/>
    <w:rsid w:val="00FE7829"/>
    <w:rsid w:val="00FE7E9C"/>
    <w:rsid w:val="00FE7FFE"/>
    <w:rsid w:val="00FF058E"/>
    <w:rsid w:val="00FF08D8"/>
    <w:rsid w:val="00FF0955"/>
    <w:rsid w:val="00FF0B8E"/>
    <w:rsid w:val="00FF0F5A"/>
    <w:rsid w:val="00FF10A4"/>
    <w:rsid w:val="00FF1281"/>
    <w:rsid w:val="00FF14F4"/>
    <w:rsid w:val="00FF1C0B"/>
    <w:rsid w:val="00FF1E0C"/>
    <w:rsid w:val="00FF24CF"/>
    <w:rsid w:val="00FF26EF"/>
    <w:rsid w:val="00FF2905"/>
    <w:rsid w:val="00FF2D77"/>
    <w:rsid w:val="00FF3135"/>
    <w:rsid w:val="00FF3167"/>
    <w:rsid w:val="00FF320E"/>
    <w:rsid w:val="00FF33FE"/>
    <w:rsid w:val="00FF3788"/>
    <w:rsid w:val="00FF37DF"/>
    <w:rsid w:val="00FF3B7A"/>
    <w:rsid w:val="00FF4531"/>
    <w:rsid w:val="00FF4B76"/>
    <w:rsid w:val="00FF4CC3"/>
    <w:rsid w:val="00FF513B"/>
    <w:rsid w:val="00FF5148"/>
    <w:rsid w:val="00FF517C"/>
    <w:rsid w:val="00FF54EE"/>
    <w:rsid w:val="00FF55E5"/>
    <w:rsid w:val="00FF588D"/>
    <w:rsid w:val="00FF59DA"/>
    <w:rsid w:val="00FF5BF8"/>
    <w:rsid w:val="00FF5CEA"/>
    <w:rsid w:val="00FF6121"/>
    <w:rsid w:val="00FF616F"/>
    <w:rsid w:val="00FF65ED"/>
    <w:rsid w:val="00FF6A42"/>
    <w:rsid w:val="00FF6B7E"/>
    <w:rsid w:val="00FF6D50"/>
    <w:rsid w:val="00FF756E"/>
    <w:rsid w:val="00FF784D"/>
    <w:rsid w:val="00FF7892"/>
    <w:rsid w:val="00FF78DB"/>
    <w:rsid w:val="00FF79AC"/>
    <w:rsid w:val="00FF7DA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F5279C8"/>
  <w15:docId w15:val="{479B1F30-61C0-43B5-9152-932BF4BE12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qFormat="1"/>
    <w:lsdException w:name="toc 2" w:locked="1" w:semiHidden="1" w:uiPriority="39" w:unhideWhenUsed="1" w:qFormat="1"/>
    <w:lsdException w:name="toc 3" w:locked="1" w:semiHidden="1" w:uiPriority="39" w:unhideWhenUsed="1" w:qFormat="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49E1"/>
    <w:pPr>
      <w:jc w:val="both"/>
    </w:pPr>
    <w:rPr>
      <w:rFonts w:asciiTheme="minorHAnsi" w:hAnsiTheme="minorHAnsi"/>
      <w:lang w:val="es-CL" w:eastAsia="en-US"/>
    </w:rPr>
  </w:style>
  <w:style w:type="paragraph" w:styleId="Ttulo1">
    <w:name w:val="heading 1"/>
    <w:basedOn w:val="Prrafodelista"/>
    <w:next w:val="Normal"/>
    <w:link w:val="Ttulo1Car"/>
    <w:uiPriority w:val="99"/>
    <w:qFormat/>
    <w:rsid w:val="00C958D0"/>
    <w:pPr>
      <w:numPr>
        <w:numId w:val="1"/>
      </w:numPr>
      <w:jc w:val="left"/>
      <w:outlineLvl w:val="0"/>
    </w:pPr>
    <w:rPr>
      <w:rFonts w:cstheme="minorHAnsi"/>
      <w:b/>
      <w:sz w:val="24"/>
      <w:szCs w:val="20"/>
    </w:rPr>
  </w:style>
  <w:style w:type="paragraph" w:styleId="Ttulo2">
    <w:name w:val="heading 2"/>
    <w:basedOn w:val="Ttulo1"/>
    <w:next w:val="Normal"/>
    <w:link w:val="Ttulo2Car"/>
    <w:uiPriority w:val="99"/>
    <w:qFormat/>
    <w:rsid w:val="00ED4317"/>
    <w:pPr>
      <w:numPr>
        <w:ilvl w:val="1"/>
      </w:numPr>
      <w:outlineLvl w:val="1"/>
    </w:pPr>
  </w:style>
  <w:style w:type="paragraph" w:styleId="Ttulo3">
    <w:name w:val="heading 3"/>
    <w:basedOn w:val="Ttulo2"/>
    <w:next w:val="Normal"/>
    <w:link w:val="Ttulo3Car"/>
    <w:uiPriority w:val="99"/>
    <w:qFormat/>
    <w:rsid w:val="006270FF"/>
    <w:pPr>
      <w:numPr>
        <w:ilvl w:val="2"/>
      </w:numPr>
      <w:outlineLvl w:val="2"/>
    </w:pPr>
    <w:rPr>
      <w:sz w:val="22"/>
    </w:rPr>
  </w:style>
  <w:style w:type="paragraph" w:styleId="Ttulo4">
    <w:name w:val="heading 4"/>
    <w:basedOn w:val="Normal"/>
    <w:next w:val="Normal"/>
    <w:link w:val="Ttulo4Car"/>
    <w:uiPriority w:val="99"/>
    <w:qFormat/>
    <w:rsid w:val="003154A4"/>
    <w:pPr>
      <w:outlineLvl w:val="3"/>
    </w:pPr>
    <w:rPr>
      <w:b/>
    </w:rPr>
  </w:style>
  <w:style w:type="paragraph" w:styleId="Ttulo5">
    <w:name w:val="heading 5"/>
    <w:basedOn w:val="Ttulo2"/>
    <w:next w:val="Normal"/>
    <w:link w:val="Ttulo5Car"/>
    <w:uiPriority w:val="99"/>
    <w:qFormat/>
    <w:rsid w:val="00CE505A"/>
    <w:pPr>
      <w:numPr>
        <w:ilvl w:val="0"/>
        <w:numId w:val="0"/>
      </w:numPr>
      <w:ind w:left="540" w:hanging="540"/>
      <w:outlineLvl w:val="4"/>
    </w:pPr>
    <w:rPr>
      <w:szCs w:val="24"/>
    </w:rPr>
  </w:style>
  <w:style w:type="paragraph" w:styleId="Ttulo6">
    <w:name w:val="heading 6"/>
    <w:basedOn w:val="Normal"/>
    <w:next w:val="Normal"/>
    <w:link w:val="Ttulo6Car"/>
    <w:uiPriority w:val="99"/>
    <w:qFormat/>
    <w:rsid w:val="00374B8B"/>
    <w:pPr>
      <w:keepNext/>
      <w:keepLines/>
      <w:spacing w:before="200"/>
      <w:outlineLvl w:val="5"/>
    </w:pPr>
    <w:rPr>
      <w:rFonts w:ascii="Cambria" w:eastAsia="Times New Roman" w:hAnsi="Cambria"/>
      <w:i/>
      <w:iCs/>
      <w:color w:val="243F60"/>
    </w:rPr>
  </w:style>
  <w:style w:type="paragraph" w:styleId="Ttulo7">
    <w:name w:val="heading 7"/>
    <w:basedOn w:val="Normal"/>
    <w:next w:val="Normal"/>
    <w:link w:val="Ttulo7Car"/>
    <w:uiPriority w:val="99"/>
    <w:qFormat/>
    <w:rsid w:val="00374B8B"/>
    <w:pPr>
      <w:keepNext/>
      <w:keepLines/>
      <w:spacing w:before="200"/>
      <w:outlineLvl w:val="6"/>
    </w:pPr>
    <w:rPr>
      <w:rFonts w:ascii="Cambria" w:eastAsia="Times New Roman" w:hAnsi="Cambria"/>
      <w:i/>
      <w:iCs/>
      <w:color w:val="404040"/>
    </w:rPr>
  </w:style>
  <w:style w:type="paragraph" w:styleId="Ttulo8">
    <w:name w:val="heading 8"/>
    <w:basedOn w:val="Normal"/>
    <w:next w:val="Normal"/>
    <w:link w:val="Ttulo8Car"/>
    <w:uiPriority w:val="99"/>
    <w:qFormat/>
    <w:rsid w:val="00374B8B"/>
    <w:pPr>
      <w:keepNext/>
      <w:keepLines/>
      <w:spacing w:before="200"/>
      <w:outlineLvl w:val="7"/>
    </w:pPr>
    <w:rPr>
      <w:rFonts w:ascii="Cambria" w:eastAsia="Times New Roman" w:hAnsi="Cambria"/>
      <w:color w:val="404040"/>
      <w:sz w:val="20"/>
      <w:szCs w:val="20"/>
    </w:rPr>
  </w:style>
  <w:style w:type="paragraph" w:styleId="Ttulo9">
    <w:name w:val="heading 9"/>
    <w:basedOn w:val="Normal"/>
    <w:next w:val="Normal"/>
    <w:link w:val="Ttulo9Car"/>
    <w:uiPriority w:val="99"/>
    <w:qFormat/>
    <w:rsid w:val="00374B8B"/>
    <w:pPr>
      <w:keepNext/>
      <w:keepLines/>
      <w:spacing w:before="200"/>
      <w:outlineLvl w:val="8"/>
    </w:pPr>
    <w:rPr>
      <w:rFonts w:ascii="Cambria" w:eastAsia="Times New Roman" w:hAnsi="Cambria"/>
      <w:i/>
      <w:iCs/>
      <w:color w:val="404040"/>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C958D0"/>
    <w:rPr>
      <w:rFonts w:asciiTheme="minorHAnsi" w:hAnsiTheme="minorHAnsi" w:cstheme="minorHAnsi"/>
      <w:b/>
      <w:sz w:val="24"/>
      <w:szCs w:val="20"/>
      <w:lang w:val="es-CL" w:eastAsia="en-US"/>
    </w:rPr>
  </w:style>
  <w:style w:type="character" w:customStyle="1" w:styleId="Ttulo2Car">
    <w:name w:val="Título 2 Car"/>
    <w:basedOn w:val="Fuentedeprrafopredeter"/>
    <w:link w:val="Ttulo2"/>
    <w:uiPriority w:val="99"/>
    <w:locked/>
    <w:rsid w:val="00ED4317"/>
    <w:rPr>
      <w:rFonts w:asciiTheme="minorHAnsi" w:hAnsiTheme="minorHAnsi" w:cstheme="minorHAnsi"/>
      <w:b/>
      <w:sz w:val="24"/>
      <w:szCs w:val="20"/>
      <w:lang w:val="es-CL" w:eastAsia="en-US"/>
    </w:rPr>
  </w:style>
  <w:style w:type="character" w:customStyle="1" w:styleId="Ttulo3Car">
    <w:name w:val="Título 3 Car"/>
    <w:basedOn w:val="Fuentedeprrafopredeter"/>
    <w:link w:val="Ttulo3"/>
    <w:uiPriority w:val="99"/>
    <w:locked/>
    <w:rsid w:val="006270FF"/>
    <w:rPr>
      <w:rFonts w:asciiTheme="minorHAnsi" w:hAnsiTheme="minorHAnsi" w:cstheme="minorHAnsi"/>
      <w:b/>
      <w:szCs w:val="20"/>
      <w:lang w:val="es-CL" w:eastAsia="en-US"/>
    </w:rPr>
  </w:style>
  <w:style w:type="character" w:customStyle="1" w:styleId="Ttulo4Car">
    <w:name w:val="Título 4 Car"/>
    <w:basedOn w:val="Fuentedeprrafopredeter"/>
    <w:link w:val="Ttulo4"/>
    <w:uiPriority w:val="99"/>
    <w:locked/>
    <w:rsid w:val="003154A4"/>
    <w:rPr>
      <w:rFonts w:ascii="Verdana" w:hAnsi="Verdana"/>
      <w:b/>
      <w:lang w:val="es-CL" w:eastAsia="en-US"/>
    </w:rPr>
  </w:style>
  <w:style w:type="character" w:customStyle="1" w:styleId="Ttulo5Car">
    <w:name w:val="Título 5 Car"/>
    <w:basedOn w:val="Fuentedeprrafopredeter"/>
    <w:link w:val="Ttulo5"/>
    <w:uiPriority w:val="99"/>
    <w:locked/>
    <w:rsid w:val="00CE505A"/>
    <w:rPr>
      <w:rFonts w:asciiTheme="minorHAnsi" w:hAnsiTheme="minorHAnsi" w:cstheme="minorHAnsi"/>
      <w:b/>
      <w:sz w:val="24"/>
      <w:szCs w:val="24"/>
      <w:lang w:val="es-CL" w:eastAsia="en-US"/>
    </w:rPr>
  </w:style>
  <w:style w:type="character" w:customStyle="1" w:styleId="Ttulo6Car">
    <w:name w:val="Título 6 Car"/>
    <w:basedOn w:val="Fuentedeprrafopredeter"/>
    <w:link w:val="Ttulo6"/>
    <w:uiPriority w:val="99"/>
    <w:locked/>
    <w:rsid w:val="00374B8B"/>
    <w:rPr>
      <w:rFonts w:ascii="Cambria" w:eastAsia="Times New Roman" w:hAnsi="Cambria"/>
      <w:i/>
      <w:iCs/>
      <w:color w:val="243F60"/>
      <w:lang w:val="es-CL" w:eastAsia="en-US"/>
    </w:rPr>
  </w:style>
  <w:style w:type="character" w:customStyle="1" w:styleId="Ttulo7Car">
    <w:name w:val="Título 7 Car"/>
    <w:basedOn w:val="Fuentedeprrafopredeter"/>
    <w:link w:val="Ttulo7"/>
    <w:uiPriority w:val="99"/>
    <w:locked/>
    <w:rsid w:val="00374B8B"/>
    <w:rPr>
      <w:rFonts w:ascii="Cambria" w:eastAsia="Times New Roman" w:hAnsi="Cambria"/>
      <w:i/>
      <w:iCs/>
      <w:color w:val="404040"/>
      <w:lang w:val="es-CL" w:eastAsia="en-US"/>
    </w:rPr>
  </w:style>
  <w:style w:type="character" w:customStyle="1" w:styleId="Ttulo8Car">
    <w:name w:val="Título 8 Car"/>
    <w:basedOn w:val="Fuentedeprrafopredeter"/>
    <w:link w:val="Ttulo8"/>
    <w:uiPriority w:val="99"/>
    <w:locked/>
    <w:rsid w:val="00374B8B"/>
    <w:rPr>
      <w:rFonts w:ascii="Cambria" w:eastAsia="Times New Roman" w:hAnsi="Cambria"/>
      <w:color w:val="404040"/>
      <w:sz w:val="20"/>
      <w:szCs w:val="20"/>
      <w:lang w:val="es-CL" w:eastAsia="en-US"/>
    </w:rPr>
  </w:style>
  <w:style w:type="character" w:customStyle="1" w:styleId="Ttulo9Car">
    <w:name w:val="Título 9 Car"/>
    <w:basedOn w:val="Fuentedeprrafopredeter"/>
    <w:link w:val="Ttulo9"/>
    <w:uiPriority w:val="99"/>
    <w:locked/>
    <w:rsid w:val="00374B8B"/>
    <w:rPr>
      <w:rFonts w:ascii="Cambria" w:eastAsia="Times New Roman" w:hAnsi="Cambria"/>
      <w:i/>
      <w:iCs/>
      <w:color w:val="404040"/>
      <w:sz w:val="20"/>
      <w:szCs w:val="20"/>
      <w:lang w:val="es-CL" w:eastAsia="en-US"/>
    </w:rPr>
  </w:style>
  <w:style w:type="paragraph" w:styleId="Encabezado">
    <w:name w:val="header"/>
    <w:aliases w:val="encabezado"/>
    <w:basedOn w:val="Normal"/>
    <w:link w:val="EncabezadoCar"/>
    <w:rsid w:val="0056524C"/>
    <w:pPr>
      <w:tabs>
        <w:tab w:val="center" w:pos="4419"/>
        <w:tab w:val="right" w:pos="8838"/>
      </w:tabs>
    </w:pPr>
  </w:style>
  <w:style w:type="character" w:customStyle="1" w:styleId="EncabezadoCar">
    <w:name w:val="Encabezado Car"/>
    <w:aliases w:val="encabezado Car"/>
    <w:basedOn w:val="Fuentedeprrafopredeter"/>
    <w:link w:val="Encabezado"/>
    <w:uiPriority w:val="99"/>
    <w:locked/>
    <w:rsid w:val="0056524C"/>
    <w:rPr>
      <w:rFonts w:cs="Times New Roman"/>
    </w:rPr>
  </w:style>
  <w:style w:type="paragraph" w:styleId="Piedepgina">
    <w:name w:val="footer"/>
    <w:basedOn w:val="Normal"/>
    <w:link w:val="PiedepginaCar"/>
    <w:uiPriority w:val="99"/>
    <w:rsid w:val="0056524C"/>
    <w:pPr>
      <w:tabs>
        <w:tab w:val="center" w:pos="4419"/>
        <w:tab w:val="right" w:pos="8838"/>
      </w:tabs>
    </w:pPr>
  </w:style>
  <w:style w:type="character" w:customStyle="1" w:styleId="PiedepginaCar">
    <w:name w:val="Pie de página Car"/>
    <w:basedOn w:val="Fuentedeprrafopredeter"/>
    <w:link w:val="Piedepgina"/>
    <w:uiPriority w:val="99"/>
    <w:locked/>
    <w:rsid w:val="0056524C"/>
    <w:rPr>
      <w:rFonts w:cs="Times New Roman"/>
    </w:rPr>
  </w:style>
  <w:style w:type="paragraph" w:styleId="Textodeglobo">
    <w:name w:val="Balloon Text"/>
    <w:basedOn w:val="Normal"/>
    <w:link w:val="TextodegloboCar"/>
    <w:uiPriority w:val="99"/>
    <w:semiHidden/>
    <w:rsid w:val="0056524C"/>
    <w:rPr>
      <w:rFonts w:ascii="Tahoma" w:hAnsi="Tahoma"/>
      <w:sz w:val="16"/>
      <w:szCs w:val="16"/>
      <w:lang w:val="es-ES" w:eastAsia="es-ES"/>
    </w:rPr>
  </w:style>
  <w:style w:type="character" w:customStyle="1" w:styleId="TextodegloboCar">
    <w:name w:val="Texto de globo Car"/>
    <w:basedOn w:val="Fuentedeprrafopredeter"/>
    <w:link w:val="Textodeglobo"/>
    <w:uiPriority w:val="99"/>
    <w:semiHidden/>
    <w:locked/>
    <w:rsid w:val="0056524C"/>
    <w:rPr>
      <w:rFonts w:ascii="Tahoma" w:hAnsi="Tahoma" w:cs="Times New Roman"/>
      <w:sz w:val="16"/>
    </w:rPr>
  </w:style>
  <w:style w:type="table" w:styleId="Tablaconcuadrcula">
    <w:name w:val="Table Grid"/>
    <w:basedOn w:val="Tablanormal"/>
    <w:uiPriority w:val="99"/>
    <w:rsid w:val="00085CB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detextonormal">
    <w:name w:val="Body Text Indent"/>
    <w:basedOn w:val="Normal"/>
    <w:link w:val="SangradetextonormalCar"/>
    <w:uiPriority w:val="99"/>
    <w:rsid w:val="008B7341"/>
    <w:pPr>
      <w:ind w:left="709" w:hanging="709"/>
      <w:outlineLvl w:val="0"/>
    </w:pPr>
    <w:rPr>
      <w:rFonts w:ascii="Tahoma" w:eastAsia="Times New Roman" w:hAnsi="Tahoma"/>
      <w:b/>
      <w:i/>
      <w:sz w:val="24"/>
      <w:szCs w:val="20"/>
      <w:lang w:val="es-ES" w:eastAsia="es-ES"/>
    </w:rPr>
  </w:style>
  <w:style w:type="character" w:customStyle="1" w:styleId="SangradetextonormalCar">
    <w:name w:val="Sangría de texto normal Car"/>
    <w:basedOn w:val="Fuentedeprrafopredeter"/>
    <w:link w:val="Sangradetextonormal"/>
    <w:uiPriority w:val="99"/>
    <w:locked/>
    <w:rsid w:val="008B7341"/>
    <w:rPr>
      <w:rFonts w:ascii="Tahoma" w:hAnsi="Tahoma" w:cs="Times New Roman"/>
      <w:b/>
      <w:i/>
      <w:sz w:val="24"/>
      <w:lang w:val="es-ES" w:eastAsia="es-ES"/>
    </w:rPr>
  </w:style>
  <w:style w:type="paragraph" w:styleId="Prrafodelista">
    <w:name w:val="List Paragraph"/>
    <w:basedOn w:val="Normal"/>
    <w:uiPriority w:val="34"/>
    <w:qFormat/>
    <w:rsid w:val="00870FF2"/>
    <w:pPr>
      <w:ind w:left="720"/>
      <w:contextualSpacing/>
    </w:pPr>
  </w:style>
  <w:style w:type="paragraph" w:styleId="NormalWeb">
    <w:name w:val="Normal (Web)"/>
    <w:basedOn w:val="Normal"/>
    <w:uiPriority w:val="99"/>
    <w:rsid w:val="00823EA7"/>
    <w:pPr>
      <w:spacing w:before="100" w:beforeAutospacing="1" w:after="100" w:afterAutospacing="1"/>
      <w:jc w:val="left"/>
    </w:pPr>
    <w:rPr>
      <w:rFonts w:ascii="Times New Roman" w:eastAsia="Times New Roman" w:hAnsi="Times New Roman"/>
      <w:sz w:val="24"/>
      <w:szCs w:val="24"/>
      <w:lang w:eastAsia="es-CL"/>
    </w:rPr>
  </w:style>
  <w:style w:type="paragraph" w:styleId="TtulodeTDC">
    <w:name w:val="TOC Heading"/>
    <w:basedOn w:val="Ttulo1"/>
    <w:next w:val="Normal"/>
    <w:uiPriority w:val="39"/>
    <w:qFormat/>
    <w:rsid w:val="00025CB5"/>
    <w:pPr>
      <w:keepLines/>
      <w:spacing w:before="480"/>
      <w:outlineLvl w:val="9"/>
    </w:pPr>
    <w:rPr>
      <w:rFonts w:ascii="Cambria" w:hAnsi="Cambria"/>
      <w:color w:val="365F91"/>
      <w:lang w:eastAsia="es-CL"/>
    </w:rPr>
  </w:style>
  <w:style w:type="paragraph" w:styleId="TDC1">
    <w:name w:val="toc 1"/>
    <w:basedOn w:val="Normal"/>
    <w:next w:val="Normal"/>
    <w:autoRedefine/>
    <w:uiPriority w:val="39"/>
    <w:qFormat/>
    <w:rsid w:val="00C7391E"/>
    <w:pPr>
      <w:tabs>
        <w:tab w:val="left" w:pos="440"/>
        <w:tab w:val="right" w:leader="dot" w:pos="9923"/>
      </w:tabs>
      <w:spacing w:before="120" w:after="120"/>
      <w:jc w:val="left"/>
    </w:pPr>
    <w:rPr>
      <w:b/>
      <w:bCs/>
      <w:caps/>
      <w:sz w:val="20"/>
      <w:szCs w:val="20"/>
    </w:rPr>
  </w:style>
  <w:style w:type="paragraph" w:styleId="TDC2">
    <w:name w:val="toc 2"/>
    <w:basedOn w:val="Normal"/>
    <w:next w:val="Normal"/>
    <w:autoRedefine/>
    <w:uiPriority w:val="39"/>
    <w:qFormat/>
    <w:rsid w:val="00ED4317"/>
    <w:pPr>
      <w:ind w:left="220"/>
      <w:jc w:val="left"/>
    </w:pPr>
    <w:rPr>
      <w:smallCaps/>
      <w:sz w:val="20"/>
      <w:szCs w:val="20"/>
    </w:rPr>
  </w:style>
  <w:style w:type="paragraph" w:styleId="TDC3">
    <w:name w:val="toc 3"/>
    <w:basedOn w:val="Normal"/>
    <w:next w:val="Normal"/>
    <w:autoRedefine/>
    <w:uiPriority w:val="39"/>
    <w:qFormat/>
    <w:rsid w:val="00F55D44"/>
    <w:pPr>
      <w:ind w:left="440"/>
      <w:jc w:val="left"/>
    </w:pPr>
    <w:rPr>
      <w:i/>
      <w:iCs/>
      <w:sz w:val="20"/>
      <w:szCs w:val="20"/>
    </w:rPr>
  </w:style>
  <w:style w:type="character" w:styleId="Hipervnculo">
    <w:name w:val="Hyperlink"/>
    <w:basedOn w:val="Fuentedeprrafopredeter"/>
    <w:uiPriority w:val="99"/>
    <w:rsid w:val="00025CB5"/>
    <w:rPr>
      <w:rFonts w:cs="Times New Roman"/>
      <w:color w:val="0000FF"/>
      <w:u w:val="single"/>
    </w:rPr>
  </w:style>
  <w:style w:type="paragraph" w:styleId="Textonotapie">
    <w:name w:val="footnote text"/>
    <w:basedOn w:val="Normal"/>
    <w:link w:val="TextonotapieCar"/>
    <w:uiPriority w:val="99"/>
    <w:rsid w:val="00DB1ADB"/>
    <w:rPr>
      <w:sz w:val="20"/>
      <w:szCs w:val="20"/>
    </w:rPr>
  </w:style>
  <w:style w:type="character" w:customStyle="1" w:styleId="TextonotapieCar">
    <w:name w:val="Texto nota pie Car"/>
    <w:basedOn w:val="Fuentedeprrafopredeter"/>
    <w:link w:val="Textonotapie"/>
    <w:uiPriority w:val="99"/>
    <w:locked/>
    <w:rsid w:val="00DB1ADB"/>
    <w:rPr>
      <w:rFonts w:ascii="gobCL" w:hAnsi="gobCL" w:cs="Times New Roman"/>
      <w:lang w:eastAsia="en-US"/>
    </w:rPr>
  </w:style>
  <w:style w:type="character" w:styleId="Refdenotaalpie">
    <w:name w:val="footnote reference"/>
    <w:aliases w:val="HAB06"/>
    <w:basedOn w:val="Fuentedeprrafopredeter"/>
    <w:uiPriority w:val="99"/>
    <w:semiHidden/>
    <w:rsid w:val="00DB1ADB"/>
    <w:rPr>
      <w:rFonts w:cs="Times New Roman"/>
      <w:vertAlign w:val="superscript"/>
    </w:rPr>
  </w:style>
  <w:style w:type="character" w:customStyle="1" w:styleId="eacep">
    <w:name w:val="eacep"/>
    <w:basedOn w:val="Fuentedeprrafopredeter"/>
    <w:uiPriority w:val="99"/>
    <w:rsid w:val="00C046FC"/>
    <w:rPr>
      <w:rFonts w:cs="Times New Roman"/>
    </w:rPr>
  </w:style>
  <w:style w:type="paragraph" w:styleId="Textonotaalfinal">
    <w:name w:val="endnote text"/>
    <w:basedOn w:val="Normal"/>
    <w:link w:val="TextonotaalfinalCar"/>
    <w:uiPriority w:val="99"/>
    <w:semiHidden/>
    <w:rsid w:val="001D4892"/>
    <w:rPr>
      <w:sz w:val="20"/>
      <w:szCs w:val="20"/>
    </w:rPr>
  </w:style>
  <w:style w:type="character" w:customStyle="1" w:styleId="TextonotaalfinalCar">
    <w:name w:val="Texto nota al final Car"/>
    <w:basedOn w:val="Fuentedeprrafopredeter"/>
    <w:link w:val="Textonotaalfinal"/>
    <w:uiPriority w:val="99"/>
    <w:semiHidden/>
    <w:locked/>
    <w:rsid w:val="001D4892"/>
    <w:rPr>
      <w:rFonts w:ascii="gobCL" w:hAnsi="gobCL" w:cs="Times New Roman"/>
      <w:lang w:eastAsia="en-US"/>
    </w:rPr>
  </w:style>
  <w:style w:type="character" w:styleId="Refdenotaalfinal">
    <w:name w:val="endnote reference"/>
    <w:basedOn w:val="Fuentedeprrafopredeter"/>
    <w:uiPriority w:val="99"/>
    <w:semiHidden/>
    <w:rsid w:val="001D4892"/>
    <w:rPr>
      <w:rFonts w:cs="Times New Roman"/>
      <w:vertAlign w:val="superscript"/>
    </w:rPr>
  </w:style>
  <w:style w:type="paragraph" w:customStyle="1" w:styleId="MMA-TextoGeneral">
    <w:name w:val="MMA-Texto General"/>
    <w:link w:val="MMA-TextoGeneralCar"/>
    <w:uiPriority w:val="99"/>
    <w:rsid w:val="001D4892"/>
    <w:pPr>
      <w:ind w:left="2552"/>
      <w:jc w:val="both"/>
    </w:pPr>
    <w:rPr>
      <w:rFonts w:ascii="Verdana" w:eastAsia="Times New Roman" w:hAnsi="Verdana"/>
      <w:sz w:val="24"/>
      <w:lang w:val="es-ES_tradnl" w:eastAsia="en-US"/>
    </w:rPr>
  </w:style>
  <w:style w:type="character" w:customStyle="1" w:styleId="MMA-TextoGeneralCar">
    <w:name w:val="MMA-Texto General Car"/>
    <w:link w:val="MMA-TextoGeneral"/>
    <w:uiPriority w:val="99"/>
    <w:locked/>
    <w:rsid w:val="001D4892"/>
    <w:rPr>
      <w:rFonts w:ascii="Verdana" w:hAnsi="Verdana"/>
      <w:sz w:val="22"/>
      <w:lang w:val="es-ES_tradnl" w:eastAsia="en-US"/>
    </w:rPr>
  </w:style>
  <w:style w:type="paragraph" w:customStyle="1" w:styleId="MMA-TITULOTAPA">
    <w:name w:val="MMA-TITULO TAPA"/>
    <w:basedOn w:val="Normal"/>
    <w:next w:val="MMA-TextoGeneral"/>
    <w:uiPriority w:val="99"/>
    <w:rsid w:val="001D4892"/>
    <w:pPr>
      <w:ind w:left="2127"/>
      <w:outlineLvl w:val="0"/>
    </w:pPr>
    <w:rPr>
      <w:b/>
      <w:color w:val="006CB7"/>
      <w:sz w:val="28"/>
      <w:szCs w:val="24"/>
      <w:lang w:val="es-ES_tradnl"/>
    </w:rPr>
  </w:style>
  <w:style w:type="paragraph" w:styleId="Revisin">
    <w:name w:val="Revision"/>
    <w:hidden/>
    <w:uiPriority w:val="99"/>
    <w:semiHidden/>
    <w:rsid w:val="001D4892"/>
    <w:rPr>
      <w:rFonts w:ascii="gobCL" w:hAnsi="gobCL"/>
      <w:lang w:val="es-CL" w:eastAsia="en-US"/>
    </w:rPr>
  </w:style>
  <w:style w:type="character" w:styleId="Refdecomentario">
    <w:name w:val="annotation reference"/>
    <w:basedOn w:val="Fuentedeprrafopredeter"/>
    <w:uiPriority w:val="99"/>
    <w:rsid w:val="0015698E"/>
    <w:rPr>
      <w:rFonts w:cs="Times New Roman"/>
      <w:sz w:val="16"/>
      <w:szCs w:val="16"/>
    </w:rPr>
  </w:style>
  <w:style w:type="paragraph" w:styleId="Textocomentario">
    <w:name w:val="annotation text"/>
    <w:basedOn w:val="Normal"/>
    <w:link w:val="TextocomentarioCar"/>
    <w:uiPriority w:val="99"/>
    <w:rsid w:val="0015698E"/>
    <w:rPr>
      <w:sz w:val="20"/>
      <w:szCs w:val="20"/>
    </w:rPr>
  </w:style>
  <w:style w:type="character" w:customStyle="1" w:styleId="TextocomentarioCar">
    <w:name w:val="Texto comentario Car"/>
    <w:basedOn w:val="Fuentedeprrafopredeter"/>
    <w:link w:val="Textocomentario"/>
    <w:uiPriority w:val="99"/>
    <w:locked/>
    <w:rsid w:val="0015698E"/>
    <w:rPr>
      <w:rFonts w:ascii="gobCL" w:hAnsi="gobCL" w:cs="Times New Roman"/>
      <w:lang w:eastAsia="en-US"/>
    </w:rPr>
  </w:style>
  <w:style w:type="paragraph" w:styleId="Asuntodelcomentario">
    <w:name w:val="annotation subject"/>
    <w:basedOn w:val="Textocomentario"/>
    <w:next w:val="Textocomentario"/>
    <w:link w:val="AsuntodelcomentarioCar"/>
    <w:uiPriority w:val="99"/>
    <w:semiHidden/>
    <w:rsid w:val="0015698E"/>
    <w:rPr>
      <w:b/>
      <w:bCs/>
    </w:rPr>
  </w:style>
  <w:style w:type="character" w:customStyle="1" w:styleId="AsuntodelcomentarioCar">
    <w:name w:val="Asunto del comentario Car"/>
    <w:basedOn w:val="TextocomentarioCar"/>
    <w:link w:val="Asuntodelcomentario"/>
    <w:uiPriority w:val="99"/>
    <w:semiHidden/>
    <w:locked/>
    <w:rsid w:val="0015698E"/>
    <w:rPr>
      <w:rFonts w:ascii="gobCL" w:hAnsi="gobCL" w:cs="Times New Roman"/>
      <w:b/>
      <w:bCs/>
      <w:lang w:eastAsia="en-US"/>
    </w:rPr>
  </w:style>
  <w:style w:type="paragraph" w:styleId="Textoindependiente">
    <w:name w:val="Body Text"/>
    <w:basedOn w:val="Normal"/>
    <w:link w:val="TextoindependienteCar"/>
    <w:uiPriority w:val="99"/>
    <w:semiHidden/>
    <w:rsid w:val="007853AF"/>
    <w:pPr>
      <w:spacing w:after="120" w:line="276" w:lineRule="auto"/>
      <w:jc w:val="left"/>
    </w:pPr>
    <w:rPr>
      <w:rFonts w:ascii="Calibri" w:hAnsi="Calibri"/>
    </w:rPr>
  </w:style>
  <w:style w:type="character" w:customStyle="1" w:styleId="TextoindependienteCar">
    <w:name w:val="Texto independiente Car"/>
    <w:basedOn w:val="Fuentedeprrafopredeter"/>
    <w:link w:val="Textoindependiente"/>
    <w:uiPriority w:val="99"/>
    <w:semiHidden/>
    <w:locked/>
    <w:rsid w:val="007853AF"/>
    <w:rPr>
      <w:rFonts w:cs="Times New Roman"/>
      <w:sz w:val="22"/>
      <w:szCs w:val="22"/>
      <w:lang w:eastAsia="en-US"/>
    </w:rPr>
  </w:style>
  <w:style w:type="paragraph" w:styleId="Descripcin">
    <w:name w:val="caption"/>
    <w:aliases w:val="Epígrafe 2"/>
    <w:basedOn w:val="Ttulo2"/>
    <w:next w:val="Normal"/>
    <w:link w:val="DescripcinCar"/>
    <w:uiPriority w:val="99"/>
    <w:qFormat/>
    <w:rsid w:val="001066B9"/>
    <w:pPr>
      <w:numPr>
        <w:ilvl w:val="0"/>
        <w:numId w:val="0"/>
      </w:numPr>
    </w:pPr>
    <w:rPr>
      <w:sz w:val="18"/>
    </w:rPr>
  </w:style>
  <w:style w:type="paragraph" w:styleId="Sinespaciado">
    <w:name w:val="No Spacing"/>
    <w:link w:val="SinespaciadoCar"/>
    <w:uiPriority w:val="99"/>
    <w:qFormat/>
    <w:rsid w:val="001F5C4D"/>
    <w:rPr>
      <w:lang w:val="es-ES_tradnl" w:eastAsia="en-US"/>
    </w:rPr>
  </w:style>
  <w:style w:type="character" w:customStyle="1" w:styleId="SinespaciadoCar">
    <w:name w:val="Sin espaciado Car"/>
    <w:basedOn w:val="Fuentedeprrafopredeter"/>
    <w:link w:val="Sinespaciado"/>
    <w:uiPriority w:val="99"/>
    <w:locked/>
    <w:rsid w:val="001F5C4D"/>
    <w:rPr>
      <w:rFonts w:cs="Times New Roman"/>
      <w:sz w:val="22"/>
      <w:szCs w:val="22"/>
      <w:lang w:val="es-ES_tradnl" w:eastAsia="en-US" w:bidi="ar-SA"/>
    </w:rPr>
  </w:style>
  <w:style w:type="character" w:styleId="Textodelmarcadordeposicin">
    <w:name w:val="Placeholder Text"/>
    <w:basedOn w:val="Fuentedeprrafopredeter"/>
    <w:uiPriority w:val="99"/>
    <w:semiHidden/>
    <w:rsid w:val="001F5C4D"/>
    <w:rPr>
      <w:rFonts w:cs="Times New Roman"/>
      <w:color w:val="808080"/>
    </w:rPr>
  </w:style>
  <w:style w:type="paragraph" w:styleId="ndice1">
    <w:name w:val="index 1"/>
    <w:basedOn w:val="Normal"/>
    <w:next w:val="Normal"/>
    <w:autoRedefine/>
    <w:uiPriority w:val="99"/>
    <w:rsid w:val="001F5C4D"/>
    <w:pPr>
      <w:tabs>
        <w:tab w:val="left" w:pos="680"/>
        <w:tab w:val="center" w:pos="4423"/>
        <w:tab w:val="right" w:pos="8845"/>
      </w:tabs>
      <w:spacing w:line="480" w:lineRule="auto"/>
      <w:ind w:left="221" w:hanging="221"/>
    </w:pPr>
    <w:rPr>
      <w:rFonts w:cs="Calibri"/>
      <w:sz w:val="18"/>
      <w:szCs w:val="18"/>
    </w:rPr>
  </w:style>
  <w:style w:type="paragraph" w:styleId="ndice2">
    <w:name w:val="index 2"/>
    <w:basedOn w:val="Normal"/>
    <w:next w:val="Normal"/>
    <w:autoRedefine/>
    <w:uiPriority w:val="99"/>
    <w:rsid w:val="001F5C4D"/>
    <w:pPr>
      <w:tabs>
        <w:tab w:val="left" w:pos="680"/>
        <w:tab w:val="center" w:pos="4423"/>
        <w:tab w:val="right" w:pos="8845"/>
      </w:tabs>
      <w:ind w:left="440" w:hanging="220"/>
    </w:pPr>
    <w:rPr>
      <w:rFonts w:cs="Calibri"/>
      <w:sz w:val="18"/>
      <w:szCs w:val="18"/>
    </w:rPr>
  </w:style>
  <w:style w:type="paragraph" w:styleId="ndice3">
    <w:name w:val="index 3"/>
    <w:basedOn w:val="Normal"/>
    <w:next w:val="Normal"/>
    <w:autoRedefine/>
    <w:uiPriority w:val="99"/>
    <w:rsid w:val="001F5C4D"/>
    <w:pPr>
      <w:tabs>
        <w:tab w:val="left" w:pos="680"/>
        <w:tab w:val="center" w:pos="4423"/>
        <w:tab w:val="right" w:pos="8845"/>
      </w:tabs>
      <w:ind w:left="660" w:hanging="220"/>
    </w:pPr>
    <w:rPr>
      <w:rFonts w:cs="Calibri"/>
      <w:sz w:val="18"/>
      <w:szCs w:val="18"/>
    </w:rPr>
  </w:style>
  <w:style w:type="paragraph" w:styleId="ndice4">
    <w:name w:val="index 4"/>
    <w:basedOn w:val="Normal"/>
    <w:next w:val="Normal"/>
    <w:autoRedefine/>
    <w:uiPriority w:val="99"/>
    <w:rsid w:val="001F5C4D"/>
    <w:pPr>
      <w:tabs>
        <w:tab w:val="left" w:pos="680"/>
        <w:tab w:val="center" w:pos="4423"/>
        <w:tab w:val="right" w:pos="8845"/>
      </w:tabs>
      <w:ind w:left="880" w:hanging="220"/>
    </w:pPr>
    <w:rPr>
      <w:rFonts w:cs="Calibri"/>
      <w:sz w:val="18"/>
      <w:szCs w:val="18"/>
    </w:rPr>
  </w:style>
  <w:style w:type="paragraph" w:styleId="ndice5">
    <w:name w:val="index 5"/>
    <w:basedOn w:val="Normal"/>
    <w:next w:val="Normal"/>
    <w:autoRedefine/>
    <w:uiPriority w:val="99"/>
    <w:rsid w:val="001F5C4D"/>
    <w:pPr>
      <w:tabs>
        <w:tab w:val="left" w:pos="680"/>
        <w:tab w:val="center" w:pos="4423"/>
        <w:tab w:val="right" w:pos="8845"/>
      </w:tabs>
      <w:ind w:left="1100" w:hanging="220"/>
    </w:pPr>
    <w:rPr>
      <w:rFonts w:cs="Calibri"/>
      <w:sz w:val="18"/>
      <w:szCs w:val="18"/>
    </w:rPr>
  </w:style>
  <w:style w:type="paragraph" w:styleId="ndice6">
    <w:name w:val="index 6"/>
    <w:basedOn w:val="Normal"/>
    <w:next w:val="Normal"/>
    <w:autoRedefine/>
    <w:uiPriority w:val="99"/>
    <w:rsid w:val="001F5C4D"/>
    <w:pPr>
      <w:tabs>
        <w:tab w:val="left" w:pos="680"/>
        <w:tab w:val="center" w:pos="4423"/>
        <w:tab w:val="right" w:pos="8845"/>
      </w:tabs>
      <w:ind w:left="1320" w:hanging="220"/>
    </w:pPr>
    <w:rPr>
      <w:rFonts w:cs="Calibri"/>
      <w:sz w:val="18"/>
      <w:szCs w:val="18"/>
    </w:rPr>
  </w:style>
  <w:style w:type="paragraph" w:styleId="ndice7">
    <w:name w:val="index 7"/>
    <w:basedOn w:val="Normal"/>
    <w:next w:val="Normal"/>
    <w:autoRedefine/>
    <w:uiPriority w:val="99"/>
    <w:rsid w:val="001F5C4D"/>
    <w:pPr>
      <w:tabs>
        <w:tab w:val="left" w:pos="680"/>
        <w:tab w:val="center" w:pos="4423"/>
        <w:tab w:val="right" w:pos="8845"/>
      </w:tabs>
      <w:ind w:left="1540" w:hanging="220"/>
    </w:pPr>
    <w:rPr>
      <w:rFonts w:cs="Calibri"/>
      <w:sz w:val="18"/>
      <w:szCs w:val="18"/>
    </w:rPr>
  </w:style>
  <w:style w:type="paragraph" w:styleId="ndice8">
    <w:name w:val="index 8"/>
    <w:basedOn w:val="Normal"/>
    <w:next w:val="Normal"/>
    <w:autoRedefine/>
    <w:uiPriority w:val="99"/>
    <w:rsid w:val="001F5C4D"/>
    <w:pPr>
      <w:tabs>
        <w:tab w:val="left" w:pos="680"/>
        <w:tab w:val="center" w:pos="4423"/>
        <w:tab w:val="right" w:pos="8845"/>
      </w:tabs>
      <w:ind w:left="1760" w:hanging="220"/>
    </w:pPr>
    <w:rPr>
      <w:rFonts w:cs="Calibri"/>
      <w:sz w:val="18"/>
      <w:szCs w:val="18"/>
    </w:rPr>
  </w:style>
  <w:style w:type="paragraph" w:styleId="ndice9">
    <w:name w:val="index 9"/>
    <w:basedOn w:val="Normal"/>
    <w:next w:val="Normal"/>
    <w:autoRedefine/>
    <w:uiPriority w:val="99"/>
    <w:rsid w:val="001F5C4D"/>
    <w:pPr>
      <w:tabs>
        <w:tab w:val="left" w:pos="680"/>
        <w:tab w:val="center" w:pos="4423"/>
        <w:tab w:val="right" w:pos="8845"/>
      </w:tabs>
      <w:ind w:left="1980" w:hanging="220"/>
    </w:pPr>
    <w:rPr>
      <w:rFonts w:cs="Calibri"/>
      <w:sz w:val="18"/>
      <w:szCs w:val="18"/>
    </w:rPr>
  </w:style>
  <w:style w:type="paragraph" w:styleId="Ttulodendice">
    <w:name w:val="index heading"/>
    <w:basedOn w:val="Normal"/>
    <w:next w:val="ndice1"/>
    <w:uiPriority w:val="99"/>
    <w:rsid w:val="001F5C4D"/>
    <w:pPr>
      <w:tabs>
        <w:tab w:val="left" w:pos="680"/>
        <w:tab w:val="center" w:pos="4423"/>
        <w:tab w:val="right" w:pos="8845"/>
      </w:tabs>
      <w:spacing w:before="240" w:after="120"/>
      <w:jc w:val="center"/>
    </w:pPr>
    <w:rPr>
      <w:rFonts w:cs="Calibri"/>
      <w:b/>
      <w:bCs/>
      <w:sz w:val="26"/>
      <w:szCs w:val="26"/>
    </w:rPr>
  </w:style>
  <w:style w:type="character" w:customStyle="1" w:styleId="apple-style-span">
    <w:name w:val="apple-style-span"/>
    <w:basedOn w:val="Fuentedeprrafopredeter"/>
    <w:uiPriority w:val="99"/>
    <w:rsid w:val="001F5C4D"/>
    <w:rPr>
      <w:rFonts w:cs="Times New Roman"/>
    </w:rPr>
  </w:style>
  <w:style w:type="paragraph" w:styleId="Subttulo">
    <w:name w:val="Subtitle"/>
    <w:basedOn w:val="Normal"/>
    <w:next w:val="Normal"/>
    <w:link w:val="SubttuloCar"/>
    <w:uiPriority w:val="99"/>
    <w:qFormat/>
    <w:rsid w:val="001F5C4D"/>
    <w:pPr>
      <w:numPr>
        <w:ilvl w:val="1"/>
      </w:numPr>
      <w:tabs>
        <w:tab w:val="left" w:pos="680"/>
        <w:tab w:val="center" w:pos="4423"/>
        <w:tab w:val="right" w:pos="8845"/>
      </w:tabs>
    </w:pPr>
    <w:rPr>
      <w:rFonts w:ascii="Cambria" w:eastAsia="Times New Roman" w:hAnsi="Cambria"/>
      <w:i/>
      <w:iCs/>
      <w:color w:val="4F81BD"/>
      <w:spacing w:val="15"/>
      <w:sz w:val="24"/>
      <w:szCs w:val="24"/>
    </w:rPr>
  </w:style>
  <w:style w:type="character" w:customStyle="1" w:styleId="SubttuloCar">
    <w:name w:val="Subtítulo Car"/>
    <w:basedOn w:val="Fuentedeprrafopredeter"/>
    <w:link w:val="Subttulo"/>
    <w:uiPriority w:val="99"/>
    <w:locked/>
    <w:rsid w:val="001F5C4D"/>
    <w:rPr>
      <w:rFonts w:ascii="Cambria" w:hAnsi="Cambria" w:cs="Times New Roman"/>
      <w:i/>
      <w:iCs/>
      <w:color w:val="4F81BD"/>
      <w:spacing w:val="15"/>
      <w:sz w:val="24"/>
      <w:szCs w:val="24"/>
      <w:lang w:eastAsia="en-US"/>
    </w:rPr>
  </w:style>
  <w:style w:type="paragraph" w:styleId="Tabladeilustraciones">
    <w:name w:val="table of figures"/>
    <w:aliases w:val="Tabla de Figuras"/>
    <w:basedOn w:val="Normal"/>
    <w:next w:val="Normal"/>
    <w:uiPriority w:val="99"/>
    <w:rsid w:val="0007229B"/>
    <w:pPr>
      <w:ind w:left="440" w:hanging="440"/>
      <w:jc w:val="left"/>
    </w:pPr>
    <w:rPr>
      <w:smallCaps/>
      <w:sz w:val="20"/>
      <w:szCs w:val="20"/>
    </w:rPr>
  </w:style>
  <w:style w:type="character" w:styleId="nfasissutil">
    <w:name w:val="Subtle Emphasis"/>
    <w:basedOn w:val="Fuentedeprrafopredeter"/>
    <w:uiPriority w:val="99"/>
    <w:qFormat/>
    <w:rsid w:val="008921EB"/>
    <w:rPr>
      <w:rFonts w:cs="Times New Roman"/>
      <w:i/>
      <w:iCs/>
      <w:color w:val="808080"/>
    </w:rPr>
  </w:style>
  <w:style w:type="character" w:styleId="Referenciaintensa">
    <w:name w:val="Intense Reference"/>
    <w:basedOn w:val="Fuentedeprrafopredeter"/>
    <w:uiPriority w:val="99"/>
    <w:qFormat/>
    <w:rsid w:val="00767346"/>
    <w:rPr>
      <w:rFonts w:cs="Times New Roman"/>
      <w:b/>
      <w:bCs/>
      <w:smallCaps/>
      <w:color w:val="C0504D"/>
      <w:spacing w:val="5"/>
      <w:u w:val="single"/>
    </w:rPr>
  </w:style>
  <w:style w:type="paragraph" w:styleId="Mapadeldocumento">
    <w:name w:val="Document Map"/>
    <w:basedOn w:val="Normal"/>
    <w:link w:val="MapadeldocumentoCar"/>
    <w:uiPriority w:val="99"/>
    <w:semiHidden/>
    <w:rsid w:val="00A41177"/>
    <w:rPr>
      <w:rFonts w:ascii="Tahoma" w:hAnsi="Tahoma" w:cs="Tahoma"/>
      <w:sz w:val="16"/>
      <w:szCs w:val="16"/>
    </w:rPr>
  </w:style>
  <w:style w:type="character" w:customStyle="1" w:styleId="MapadeldocumentoCar">
    <w:name w:val="Mapa del documento Car"/>
    <w:basedOn w:val="Fuentedeprrafopredeter"/>
    <w:link w:val="Mapadeldocumento"/>
    <w:uiPriority w:val="99"/>
    <w:semiHidden/>
    <w:locked/>
    <w:rsid w:val="00A41177"/>
    <w:rPr>
      <w:rFonts w:ascii="Tahoma" w:hAnsi="Tahoma" w:cs="Tahoma"/>
      <w:sz w:val="16"/>
      <w:szCs w:val="16"/>
      <w:lang w:eastAsia="en-US"/>
    </w:rPr>
  </w:style>
  <w:style w:type="paragraph" w:styleId="TDC4">
    <w:name w:val="toc 4"/>
    <w:basedOn w:val="Normal"/>
    <w:next w:val="Normal"/>
    <w:autoRedefine/>
    <w:uiPriority w:val="39"/>
    <w:rsid w:val="00055E3E"/>
    <w:pPr>
      <w:ind w:left="660"/>
      <w:jc w:val="left"/>
    </w:pPr>
    <w:rPr>
      <w:sz w:val="18"/>
      <w:szCs w:val="18"/>
    </w:rPr>
  </w:style>
  <w:style w:type="paragraph" w:styleId="TDC5">
    <w:name w:val="toc 5"/>
    <w:basedOn w:val="Normal"/>
    <w:next w:val="Normal"/>
    <w:autoRedefine/>
    <w:uiPriority w:val="39"/>
    <w:rsid w:val="00055E3E"/>
    <w:pPr>
      <w:ind w:left="880"/>
      <w:jc w:val="left"/>
    </w:pPr>
    <w:rPr>
      <w:sz w:val="18"/>
      <w:szCs w:val="18"/>
    </w:rPr>
  </w:style>
  <w:style w:type="paragraph" w:styleId="TDC6">
    <w:name w:val="toc 6"/>
    <w:basedOn w:val="Normal"/>
    <w:next w:val="Normal"/>
    <w:autoRedefine/>
    <w:uiPriority w:val="39"/>
    <w:rsid w:val="00055E3E"/>
    <w:pPr>
      <w:ind w:left="1100"/>
      <w:jc w:val="left"/>
    </w:pPr>
    <w:rPr>
      <w:sz w:val="18"/>
      <w:szCs w:val="18"/>
    </w:rPr>
  </w:style>
  <w:style w:type="paragraph" w:styleId="TDC7">
    <w:name w:val="toc 7"/>
    <w:basedOn w:val="Normal"/>
    <w:next w:val="Normal"/>
    <w:autoRedefine/>
    <w:uiPriority w:val="39"/>
    <w:rsid w:val="00055E3E"/>
    <w:pPr>
      <w:ind w:left="1320"/>
      <w:jc w:val="left"/>
    </w:pPr>
    <w:rPr>
      <w:sz w:val="18"/>
      <w:szCs w:val="18"/>
    </w:rPr>
  </w:style>
  <w:style w:type="paragraph" w:styleId="TDC8">
    <w:name w:val="toc 8"/>
    <w:basedOn w:val="Normal"/>
    <w:next w:val="Normal"/>
    <w:autoRedefine/>
    <w:uiPriority w:val="39"/>
    <w:rsid w:val="00055E3E"/>
    <w:pPr>
      <w:ind w:left="1540"/>
      <w:jc w:val="left"/>
    </w:pPr>
    <w:rPr>
      <w:sz w:val="18"/>
      <w:szCs w:val="18"/>
    </w:rPr>
  </w:style>
  <w:style w:type="paragraph" w:styleId="TDC9">
    <w:name w:val="toc 9"/>
    <w:basedOn w:val="Normal"/>
    <w:next w:val="Normal"/>
    <w:autoRedefine/>
    <w:uiPriority w:val="39"/>
    <w:rsid w:val="00055E3E"/>
    <w:pPr>
      <w:ind w:left="1760"/>
      <w:jc w:val="left"/>
    </w:pPr>
    <w:rPr>
      <w:sz w:val="18"/>
      <w:szCs w:val="18"/>
    </w:rPr>
  </w:style>
  <w:style w:type="paragraph" w:styleId="Puesto">
    <w:name w:val="Title"/>
    <w:basedOn w:val="Normal"/>
    <w:next w:val="Normal"/>
    <w:link w:val="PuestoCar"/>
    <w:uiPriority w:val="10"/>
    <w:qFormat/>
    <w:locked/>
    <w:rsid w:val="00A6522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PuestoCar">
    <w:name w:val="Puesto Car"/>
    <w:basedOn w:val="Fuentedeprrafopredeter"/>
    <w:link w:val="Puesto"/>
    <w:uiPriority w:val="10"/>
    <w:rsid w:val="00A6522A"/>
    <w:rPr>
      <w:rFonts w:asciiTheme="majorHAnsi" w:eastAsiaTheme="majorEastAsia" w:hAnsiTheme="majorHAnsi" w:cstheme="majorBidi"/>
      <w:color w:val="17365D" w:themeColor="text2" w:themeShade="BF"/>
      <w:spacing w:val="5"/>
      <w:kern w:val="28"/>
      <w:sz w:val="52"/>
      <w:szCs w:val="52"/>
      <w:lang w:val="es-CL" w:eastAsia="en-US"/>
    </w:rPr>
  </w:style>
  <w:style w:type="character" w:customStyle="1" w:styleId="apple-converted-space">
    <w:name w:val="apple-converted-space"/>
    <w:basedOn w:val="Fuentedeprrafopredeter"/>
    <w:rsid w:val="00904793"/>
  </w:style>
  <w:style w:type="character" w:styleId="Textoennegrita">
    <w:name w:val="Strong"/>
    <w:basedOn w:val="Fuentedeprrafopredeter"/>
    <w:uiPriority w:val="22"/>
    <w:qFormat/>
    <w:locked/>
    <w:rsid w:val="00904793"/>
    <w:rPr>
      <w:b/>
      <w:bCs/>
    </w:rPr>
  </w:style>
  <w:style w:type="table" w:styleId="Sombreadomedio1-nfasis1">
    <w:name w:val="Medium Shading 1 Accent 1"/>
    <w:basedOn w:val="Tablanormal"/>
    <w:uiPriority w:val="63"/>
    <w:rsid w:val="009717A5"/>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FigurasTablasyotros">
    <w:name w:val="Figuras Tablas y otros"/>
    <w:basedOn w:val="Normal"/>
    <w:link w:val="FigurasTablasyotrosCar"/>
    <w:qFormat/>
    <w:rsid w:val="00172EB1"/>
    <w:pPr>
      <w:jc w:val="center"/>
    </w:pPr>
    <w:rPr>
      <w:b/>
      <w:sz w:val="18"/>
      <w:szCs w:val="20"/>
    </w:rPr>
  </w:style>
  <w:style w:type="character" w:customStyle="1" w:styleId="FigurasTablasyotrosCar">
    <w:name w:val="Figuras Tablas y otros Car"/>
    <w:basedOn w:val="Fuentedeprrafopredeter"/>
    <w:link w:val="FigurasTablasyotros"/>
    <w:rsid w:val="00172EB1"/>
    <w:rPr>
      <w:rFonts w:asciiTheme="minorHAnsi" w:hAnsiTheme="minorHAnsi"/>
      <w:b/>
      <w:sz w:val="18"/>
      <w:szCs w:val="20"/>
      <w:lang w:val="es-CL" w:eastAsia="en-US"/>
    </w:rPr>
  </w:style>
  <w:style w:type="paragraph" w:customStyle="1" w:styleId="Epigrafe">
    <w:name w:val="Epigrafe"/>
    <w:basedOn w:val="Descripcin"/>
    <w:link w:val="EpigrafeCar"/>
    <w:qFormat/>
    <w:rsid w:val="001066B9"/>
    <w:pPr>
      <w:jc w:val="center"/>
    </w:pPr>
  </w:style>
  <w:style w:type="character" w:customStyle="1" w:styleId="DescripcinCar">
    <w:name w:val="Descripción Car"/>
    <w:aliases w:val="Epígrafe 2 Car"/>
    <w:basedOn w:val="Ttulo2Car"/>
    <w:link w:val="Descripcin"/>
    <w:uiPriority w:val="99"/>
    <w:rsid w:val="001066B9"/>
    <w:rPr>
      <w:rFonts w:asciiTheme="minorHAnsi" w:hAnsiTheme="minorHAnsi" w:cstheme="minorHAnsi"/>
      <w:b/>
      <w:sz w:val="18"/>
      <w:szCs w:val="20"/>
      <w:lang w:val="es-CL" w:eastAsia="en-US"/>
    </w:rPr>
  </w:style>
  <w:style w:type="character" w:customStyle="1" w:styleId="EpigrafeCar">
    <w:name w:val="Epigrafe Car"/>
    <w:basedOn w:val="DescripcinCar"/>
    <w:link w:val="Epigrafe"/>
    <w:rsid w:val="001066B9"/>
    <w:rPr>
      <w:rFonts w:asciiTheme="minorHAnsi" w:hAnsiTheme="minorHAnsi" w:cstheme="minorHAnsi"/>
      <w:b/>
      <w:sz w:val="18"/>
      <w:szCs w:val="20"/>
      <w:lang w:val="es-CL" w:eastAsia="en-US"/>
    </w:rPr>
  </w:style>
  <w:style w:type="paragraph" w:customStyle="1" w:styleId="Cuerpo">
    <w:name w:val="Cuerpo"/>
    <w:rsid w:val="002033C6"/>
    <w:pPr>
      <w:pBdr>
        <w:top w:val="nil"/>
        <w:left w:val="nil"/>
        <w:bottom w:val="nil"/>
        <w:right w:val="nil"/>
        <w:between w:val="nil"/>
        <w:bar w:val="nil"/>
      </w:pBdr>
      <w:spacing w:after="200" w:line="276" w:lineRule="auto"/>
    </w:pPr>
    <w:rPr>
      <w:rFonts w:cs="Calibri"/>
      <w:color w:val="000000"/>
      <w:u w:color="000000"/>
      <w:bdr w:val="nil"/>
      <w:lang w:val="pt-PT"/>
    </w:rPr>
  </w:style>
  <w:style w:type="paragraph" w:customStyle="1" w:styleId="Default">
    <w:name w:val="Default"/>
    <w:rsid w:val="00FB6E33"/>
    <w:pPr>
      <w:autoSpaceDE w:val="0"/>
      <w:autoSpaceDN w:val="0"/>
      <w:adjustRightInd w:val="0"/>
    </w:pPr>
    <w:rPr>
      <w:rFonts w:cs="Calibri"/>
      <w:color w:val="000000"/>
      <w:sz w:val="24"/>
      <w:szCs w:val="24"/>
      <w:lang w:val="es-CL"/>
    </w:rPr>
  </w:style>
  <w:style w:type="character" w:styleId="nfasis">
    <w:name w:val="Emphasis"/>
    <w:basedOn w:val="Fuentedeprrafopredeter"/>
    <w:uiPriority w:val="20"/>
    <w:qFormat/>
    <w:locked/>
    <w:rsid w:val="00BF0943"/>
    <w:rPr>
      <w:i/>
      <w:iCs/>
    </w:rPr>
  </w:style>
  <w:style w:type="paragraph" w:customStyle="1" w:styleId="n">
    <w:name w:val="n"/>
    <w:basedOn w:val="Normal"/>
    <w:autoRedefine/>
    <w:rsid w:val="000B6A76"/>
    <w:pPr>
      <w:widowControl w:val="0"/>
      <w:autoSpaceDE w:val="0"/>
      <w:autoSpaceDN w:val="0"/>
      <w:adjustRightInd w:val="0"/>
      <w:spacing w:before="40"/>
    </w:pPr>
    <w:rPr>
      <w:rFonts w:eastAsia="Times New Roman"/>
      <w:sz w:val="20"/>
      <w:szCs w:val="24"/>
      <w:lang w:val="es-ES_tradnl" w:eastAsia="es-ES"/>
    </w:rPr>
  </w:style>
  <w:style w:type="paragraph" w:styleId="Textoindependiente3">
    <w:name w:val="Body Text 3"/>
    <w:basedOn w:val="Normal"/>
    <w:link w:val="Textoindependiente3Car"/>
    <w:uiPriority w:val="99"/>
    <w:semiHidden/>
    <w:unhideWhenUsed/>
    <w:locked/>
    <w:rsid w:val="00C15A3D"/>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C15A3D"/>
    <w:rPr>
      <w:rFonts w:asciiTheme="minorHAnsi" w:hAnsiTheme="minorHAnsi"/>
      <w:sz w:val="16"/>
      <w:szCs w:val="16"/>
      <w:lang w:val="es-CL" w:eastAsia="en-US"/>
    </w:rPr>
  </w:style>
  <w:style w:type="paragraph" w:styleId="Sangra2detindependiente">
    <w:name w:val="Body Text Indent 2"/>
    <w:basedOn w:val="Normal"/>
    <w:link w:val="Sangra2detindependienteCar"/>
    <w:uiPriority w:val="99"/>
    <w:semiHidden/>
    <w:unhideWhenUsed/>
    <w:locked/>
    <w:rsid w:val="002D5143"/>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2D5143"/>
    <w:rPr>
      <w:rFonts w:asciiTheme="minorHAnsi" w:hAnsiTheme="minorHAnsi"/>
      <w:lang w:val="es-C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173000">
      <w:bodyDiv w:val="1"/>
      <w:marLeft w:val="0"/>
      <w:marRight w:val="0"/>
      <w:marTop w:val="0"/>
      <w:marBottom w:val="0"/>
      <w:divBdr>
        <w:top w:val="none" w:sz="0" w:space="0" w:color="auto"/>
        <w:left w:val="none" w:sz="0" w:space="0" w:color="auto"/>
        <w:bottom w:val="none" w:sz="0" w:space="0" w:color="auto"/>
        <w:right w:val="none" w:sz="0" w:space="0" w:color="auto"/>
      </w:divBdr>
      <w:divsChild>
        <w:div w:id="1321353523">
          <w:marLeft w:val="547"/>
          <w:marRight w:val="0"/>
          <w:marTop w:val="0"/>
          <w:marBottom w:val="0"/>
          <w:divBdr>
            <w:top w:val="none" w:sz="0" w:space="0" w:color="auto"/>
            <w:left w:val="none" w:sz="0" w:space="0" w:color="auto"/>
            <w:bottom w:val="none" w:sz="0" w:space="0" w:color="auto"/>
            <w:right w:val="none" w:sz="0" w:space="0" w:color="auto"/>
          </w:divBdr>
        </w:div>
        <w:div w:id="1746797398">
          <w:marLeft w:val="547"/>
          <w:marRight w:val="0"/>
          <w:marTop w:val="0"/>
          <w:marBottom w:val="0"/>
          <w:divBdr>
            <w:top w:val="none" w:sz="0" w:space="0" w:color="auto"/>
            <w:left w:val="none" w:sz="0" w:space="0" w:color="auto"/>
            <w:bottom w:val="none" w:sz="0" w:space="0" w:color="auto"/>
            <w:right w:val="none" w:sz="0" w:space="0" w:color="auto"/>
          </w:divBdr>
        </w:div>
        <w:div w:id="1758019894">
          <w:marLeft w:val="547"/>
          <w:marRight w:val="0"/>
          <w:marTop w:val="0"/>
          <w:marBottom w:val="0"/>
          <w:divBdr>
            <w:top w:val="none" w:sz="0" w:space="0" w:color="auto"/>
            <w:left w:val="none" w:sz="0" w:space="0" w:color="auto"/>
            <w:bottom w:val="none" w:sz="0" w:space="0" w:color="auto"/>
            <w:right w:val="none" w:sz="0" w:space="0" w:color="auto"/>
          </w:divBdr>
        </w:div>
      </w:divsChild>
    </w:div>
    <w:div w:id="90710238">
      <w:bodyDiv w:val="1"/>
      <w:marLeft w:val="0"/>
      <w:marRight w:val="0"/>
      <w:marTop w:val="0"/>
      <w:marBottom w:val="0"/>
      <w:divBdr>
        <w:top w:val="none" w:sz="0" w:space="0" w:color="auto"/>
        <w:left w:val="none" w:sz="0" w:space="0" w:color="auto"/>
        <w:bottom w:val="none" w:sz="0" w:space="0" w:color="auto"/>
        <w:right w:val="none" w:sz="0" w:space="0" w:color="auto"/>
      </w:divBdr>
      <w:divsChild>
        <w:div w:id="1459184827">
          <w:marLeft w:val="0"/>
          <w:marRight w:val="0"/>
          <w:marTop w:val="0"/>
          <w:marBottom w:val="0"/>
          <w:divBdr>
            <w:top w:val="none" w:sz="0" w:space="0" w:color="auto"/>
            <w:left w:val="none" w:sz="0" w:space="0" w:color="auto"/>
            <w:bottom w:val="none" w:sz="0" w:space="0" w:color="auto"/>
            <w:right w:val="none" w:sz="0" w:space="0" w:color="auto"/>
          </w:divBdr>
        </w:div>
      </w:divsChild>
    </w:div>
    <w:div w:id="107479948">
      <w:bodyDiv w:val="1"/>
      <w:marLeft w:val="0"/>
      <w:marRight w:val="0"/>
      <w:marTop w:val="0"/>
      <w:marBottom w:val="0"/>
      <w:divBdr>
        <w:top w:val="none" w:sz="0" w:space="0" w:color="auto"/>
        <w:left w:val="none" w:sz="0" w:space="0" w:color="auto"/>
        <w:bottom w:val="none" w:sz="0" w:space="0" w:color="auto"/>
        <w:right w:val="none" w:sz="0" w:space="0" w:color="auto"/>
      </w:divBdr>
    </w:div>
    <w:div w:id="134565128">
      <w:bodyDiv w:val="1"/>
      <w:marLeft w:val="0"/>
      <w:marRight w:val="0"/>
      <w:marTop w:val="0"/>
      <w:marBottom w:val="0"/>
      <w:divBdr>
        <w:top w:val="none" w:sz="0" w:space="0" w:color="auto"/>
        <w:left w:val="none" w:sz="0" w:space="0" w:color="auto"/>
        <w:bottom w:val="none" w:sz="0" w:space="0" w:color="auto"/>
        <w:right w:val="none" w:sz="0" w:space="0" w:color="auto"/>
      </w:divBdr>
    </w:div>
    <w:div w:id="149097904">
      <w:bodyDiv w:val="1"/>
      <w:marLeft w:val="0"/>
      <w:marRight w:val="0"/>
      <w:marTop w:val="0"/>
      <w:marBottom w:val="0"/>
      <w:divBdr>
        <w:top w:val="none" w:sz="0" w:space="0" w:color="auto"/>
        <w:left w:val="none" w:sz="0" w:space="0" w:color="auto"/>
        <w:bottom w:val="none" w:sz="0" w:space="0" w:color="auto"/>
        <w:right w:val="none" w:sz="0" w:space="0" w:color="auto"/>
      </w:divBdr>
    </w:div>
    <w:div w:id="153885562">
      <w:bodyDiv w:val="1"/>
      <w:marLeft w:val="0"/>
      <w:marRight w:val="0"/>
      <w:marTop w:val="0"/>
      <w:marBottom w:val="0"/>
      <w:divBdr>
        <w:top w:val="none" w:sz="0" w:space="0" w:color="auto"/>
        <w:left w:val="none" w:sz="0" w:space="0" w:color="auto"/>
        <w:bottom w:val="none" w:sz="0" w:space="0" w:color="auto"/>
        <w:right w:val="none" w:sz="0" w:space="0" w:color="auto"/>
      </w:divBdr>
    </w:div>
    <w:div w:id="245773529">
      <w:bodyDiv w:val="1"/>
      <w:marLeft w:val="0"/>
      <w:marRight w:val="0"/>
      <w:marTop w:val="0"/>
      <w:marBottom w:val="0"/>
      <w:divBdr>
        <w:top w:val="none" w:sz="0" w:space="0" w:color="auto"/>
        <w:left w:val="none" w:sz="0" w:space="0" w:color="auto"/>
        <w:bottom w:val="none" w:sz="0" w:space="0" w:color="auto"/>
        <w:right w:val="none" w:sz="0" w:space="0" w:color="auto"/>
      </w:divBdr>
    </w:div>
    <w:div w:id="268583317">
      <w:bodyDiv w:val="1"/>
      <w:marLeft w:val="0"/>
      <w:marRight w:val="0"/>
      <w:marTop w:val="0"/>
      <w:marBottom w:val="0"/>
      <w:divBdr>
        <w:top w:val="none" w:sz="0" w:space="0" w:color="auto"/>
        <w:left w:val="none" w:sz="0" w:space="0" w:color="auto"/>
        <w:bottom w:val="none" w:sz="0" w:space="0" w:color="auto"/>
        <w:right w:val="none" w:sz="0" w:space="0" w:color="auto"/>
      </w:divBdr>
    </w:div>
    <w:div w:id="301426777">
      <w:bodyDiv w:val="1"/>
      <w:marLeft w:val="0"/>
      <w:marRight w:val="0"/>
      <w:marTop w:val="0"/>
      <w:marBottom w:val="0"/>
      <w:divBdr>
        <w:top w:val="none" w:sz="0" w:space="0" w:color="auto"/>
        <w:left w:val="none" w:sz="0" w:space="0" w:color="auto"/>
        <w:bottom w:val="none" w:sz="0" w:space="0" w:color="auto"/>
        <w:right w:val="none" w:sz="0" w:space="0" w:color="auto"/>
      </w:divBdr>
    </w:div>
    <w:div w:id="317344302">
      <w:bodyDiv w:val="1"/>
      <w:marLeft w:val="0"/>
      <w:marRight w:val="0"/>
      <w:marTop w:val="0"/>
      <w:marBottom w:val="0"/>
      <w:divBdr>
        <w:top w:val="none" w:sz="0" w:space="0" w:color="auto"/>
        <w:left w:val="none" w:sz="0" w:space="0" w:color="auto"/>
        <w:bottom w:val="none" w:sz="0" w:space="0" w:color="auto"/>
        <w:right w:val="none" w:sz="0" w:space="0" w:color="auto"/>
      </w:divBdr>
    </w:div>
    <w:div w:id="360865624">
      <w:bodyDiv w:val="1"/>
      <w:marLeft w:val="0"/>
      <w:marRight w:val="0"/>
      <w:marTop w:val="0"/>
      <w:marBottom w:val="0"/>
      <w:divBdr>
        <w:top w:val="none" w:sz="0" w:space="0" w:color="auto"/>
        <w:left w:val="none" w:sz="0" w:space="0" w:color="auto"/>
        <w:bottom w:val="none" w:sz="0" w:space="0" w:color="auto"/>
        <w:right w:val="none" w:sz="0" w:space="0" w:color="auto"/>
      </w:divBdr>
      <w:divsChild>
        <w:div w:id="13750338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2655657">
      <w:bodyDiv w:val="1"/>
      <w:marLeft w:val="0"/>
      <w:marRight w:val="0"/>
      <w:marTop w:val="0"/>
      <w:marBottom w:val="0"/>
      <w:divBdr>
        <w:top w:val="none" w:sz="0" w:space="0" w:color="auto"/>
        <w:left w:val="none" w:sz="0" w:space="0" w:color="auto"/>
        <w:bottom w:val="none" w:sz="0" w:space="0" w:color="auto"/>
        <w:right w:val="none" w:sz="0" w:space="0" w:color="auto"/>
      </w:divBdr>
    </w:div>
    <w:div w:id="374888695">
      <w:bodyDiv w:val="1"/>
      <w:marLeft w:val="0"/>
      <w:marRight w:val="0"/>
      <w:marTop w:val="0"/>
      <w:marBottom w:val="0"/>
      <w:divBdr>
        <w:top w:val="none" w:sz="0" w:space="0" w:color="auto"/>
        <w:left w:val="none" w:sz="0" w:space="0" w:color="auto"/>
        <w:bottom w:val="none" w:sz="0" w:space="0" w:color="auto"/>
        <w:right w:val="none" w:sz="0" w:space="0" w:color="auto"/>
      </w:divBdr>
    </w:div>
    <w:div w:id="419373970">
      <w:bodyDiv w:val="1"/>
      <w:marLeft w:val="0"/>
      <w:marRight w:val="0"/>
      <w:marTop w:val="0"/>
      <w:marBottom w:val="0"/>
      <w:divBdr>
        <w:top w:val="none" w:sz="0" w:space="0" w:color="auto"/>
        <w:left w:val="none" w:sz="0" w:space="0" w:color="auto"/>
        <w:bottom w:val="none" w:sz="0" w:space="0" w:color="auto"/>
        <w:right w:val="none" w:sz="0" w:space="0" w:color="auto"/>
      </w:divBdr>
    </w:div>
    <w:div w:id="424230992">
      <w:bodyDiv w:val="1"/>
      <w:marLeft w:val="0"/>
      <w:marRight w:val="0"/>
      <w:marTop w:val="0"/>
      <w:marBottom w:val="0"/>
      <w:divBdr>
        <w:top w:val="none" w:sz="0" w:space="0" w:color="auto"/>
        <w:left w:val="none" w:sz="0" w:space="0" w:color="auto"/>
        <w:bottom w:val="none" w:sz="0" w:space="0" w:color="auto"/>
        <w:right w:val="none" w:sz="0" w:space="0" w:color="auto"/>
      </w:divBdr>
      <w:divsChild>
        <w:div w:id="788085931">
          <w:marLeft w:val="0"/>
          <w:marRight w:val="0"/>
          <w:marTop w:val="0"/>
          <w:marBottom w:val="0"/>
          <w:divBdr>
            <w:top w:val="none" w:sz="0" w:space="0" w:color="auto"/>
            <w:left w:val="none" w:sz="0" w:space="0" w:color="auto"/>
            <w:bottom w:val="none" w:sz="0" w:space="0" w:color="auto"/>
            <w:right w:val="none" w:sz="0" w:space="0" w:color="auto"/>
          </w:divBdr>
        </w:div>
      </w:divsChild>
    </w:div>
    <w:div w:id="439229780">
      <w:bodyDiv w:val="1"/>
      <w:marLeft w:val="0"/>
      <w:marRight w:val="0"/>
      <w:marTop w:val="0"/>
      <w:marBottom w:val="0"/>
      <w:divBdr>
        <w:top w:val="none" w:sz="0" w:space="0" w:color="auto"/>
        <w:left w:val="none" w:sz="0" w:space="0" w:color="auto"/>
        <w:bottom w:val="none" w:sz="0" w:space="0" w:color="auto"/>
        <w:right w:val="none" w:sz="0" w:space="0" w:color="auto"/>
      </w:divBdr>
    </w:div>
    <w:div w:id="487331705">
      <w:bodyDiv w:val="1"/>
      <w:marLeft w:val="0"/>
      <w:marRight w:val="0"/>
      <w:marTop w:val="0"/>
      <w:marBottom w:val="0"/>
      <w:divBdr>
        <w:top w:val="none" w:sz="0" w:space="0" w:color="auto"/>
        <w:left w:val="none" w:sz="0" w:space="0" w:color="auto"/>
        <w:bottom w:val="none" w:sz="0" w:space="0" w:color="auto"/>
        <w:right w:val="none" w:sz="0" w:space="0" w:color="auto"/>
      </w:divBdr>
    </w:div>
    <w:div w:id="488400526">
      <w:bodyDiv w:val="1"/>
      <w:marLeft w:val="0"/>
      <w:marRight w:val="0"/>
      <w:marTop w:val="0"/>
      <w:marBottom w:val="0"/>
      <w:divBdr>
        <w:top w:val="none" w:sz="0" w:space="0" w:color="auto"/>
        <w:left w:val="none" w:sz="0" w:space="0" w:color="auto"/>
        <w:bottom w:val="none" w:sz="0" w:space="0" w:color="auto"/>
        <w:right w:val="none" w:sz="0" w:space="0" w:color="auto"/>
      </w:divBdr>
    </w:div>
    <w:div w:id="497962535">
      <w:bodyDiv w:val="1"/>
      <w:marLeft w:val="0"/>
      <w:marRight w:val="0"/>
      <w:marTop w:val="0"/>
      <w:marBottom w:val="0"/>
      <w:divBdr>
        <w:top w:val="none" w:sz="0" w:space="0" w:color="auto"/>
        <w:left w:val="none" w:sz="0" w:space="0" w:color="auto"/>
        <w:bottom w:val="none" w:sz="0" w:space="0" w:color="auto"/>
        <w:right w:val="none" w:sz="0" w:space="0" w:color="auto"/>
      </w:divBdr>
    </w:div>
    <w:div w:id="559369499">
      <w:bodyDiv w:val="1"/>
      <w:marLeft w:val="0"/>
      <w:marRight w:val="0"/>
      <w:marTop w:val="0"/>
      <w:marBottom w:val="0"/>
      <w:divBdr>
        <w:top w:val="none" w:sz="0" w:space="0" w:color="auto"/>
        <w:left w:val="none" w:sz="0" w:space="0" w:color="auto"/>
        <w:bottom w:val="none" w:sz="0" w:space="0" w:color="auto"/>
        <w:right w:val="none" w:sz="0" w:space="0" w:color="auto"/>
      </w:divBdr>
    </w:div>
    <w:div w:id="562176317">
      <w:bodyDiv w:val="1"/>
      <w:marLeft w:val="0"/>
      <w:marRight w:val="0"/>
      <w:marTop w:val="0"/>
      <w:marBottom w:val="0"/>
      <w:divBdr>
        <w:top w:val="none" w:sz="0" w:space="0" w:color="auto"/>
        <w:left w:val="none" w:sz="0" w:space="0" w:color="auto"/>
        <w:bottom w:val="none" w:sz="0" w:space="0" w:color="auto"/>
        <w:right w:val="none" w:sz="0" w:space="0" w:color="auto"/>
      </w:divBdr>
    </w:div>
    <w:div w:id="564724605">
      <w:bodyDiv w:val="1"/>
      <w:marLeft w:val="0"/>
      <w:marRight w:val="0"/>
      <w:marTop w:val="0"/>
      <w:marBottom w:val="0"/>
      <w:divBdr>
        <w:top w:val="none" w:sz="0" w:space="0" w:color="auto"/>
        <w:left w:val="none" w:sz="0" w:space="0" w:color="auto"/>
        <w:bottom w:val="none" w:sz="0" w:space="0" w:color="auto"/>
        <w:right w:val="none" w:sz="0" w:space="0" w:color="auto"/>
      </w:divBdr>
    </w:div>
    <w:div w:id="566918550">
      <w:bodyDiv w:val="1"/>
      <w:marLeft w:val="0"/>
      <w:marRight w:val="0"/>
      <w:marTop w:val="0"/>
      <w:marBottom w:val="0"/>
      <w:divBdr>
        <w:top w:val="none" w:sz="0" w:space="0" w:color="auto"/>
        <w:left w:val="none" w:sz="0" w:space="0" w:color="auto"/>
        <w:bottom w:val="none" w:sz="0" w:space="0" w:color="auto"/>
        <w:right w:val="none" w:sz="0" w:space="0" w:color="auto"/>
      </w:divBdr>
      <w:divsChild>
        <w:div w:id="7022493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76093193">
      <w:bodyDiv w:val="1"/>
      <w:marLeft w:val="0"/>
      <w:marRight w:val="0"/>
      <w:marTop w:val="0"/>
      <w:marBottom w:val="0"/>
      <w:divBdr>
        <w:top w:val="none" w:sz="0" w:space="0" w:color="auto"/>
        <w:left w:val="none" w:sz="0" w:space="0" w:color="auto"/>
        <w:bottom w:val="none" w:sz="0" w:space="0" w:color="auto"/>
        <w:right w:val="none" w:sz="0" w:space="0" w:color="auto"/>
      </w:divBdr>
    </w:div>
    <w:div w:id="622998379">
      <w:bodyDiv w:val="1"/>
      <w:marLeft w:val="0"/>
      <w:marRight w:val="0"/>
      <w:marTop w:val="0"/>
      <w:marBottom w:val="0"/>
      <w:divBdr>
        <w:top w:val="none" w:sz="0" w:space="0" w:color="auto"/>
        <w:left w:val="none" w:sz="0" w:space="0" w:color="auto"/>
        <w:bottom w:val="none" w:sz="0" w:space="0" w:color="auto"/>
        <w:right w:val="none" w:sz="0" w:space="0" w:color="auto"/>
      </w:divBdr>
    </w:div>
    <w:div w:id="624702273">
      <w:bodyDiv w:val="1"/>
      <w:marLeft w:val="0"/>
      <w:marRight w:val="0"/>
      <w:marTop w:val="0"/>
      <w:marBottom w:val="0"/>
      <w:divBdr>
        <w:top w:val="none" w:sz="0" w:space="0" w:color="auto"/>
        <w:left w:val="none" w:sz="0" w:space="0" w:color="auto"/>
        <w:bottom w:val="none" w:sz="0" w:space="0" w:color="auto"/>
        <w:right w:val="none" w:sz="0" w:space="0" w:color="auto"/>
      </w:divBdr>
    </w:div>
    <w:div w:id="636570826">
      <w:bodyDiv w:val="1"/>
      <w:marLeft w:val="0"/>
      <w:marRight w:val="0"/>
      <w:marTop w:val="0"/>
      <w:marBottom w:val="0"/>
      <w:divBdr>
        <w:top w:val="none" w:sz="0" w:space="0" w:color="auto"/>
        <w:left w:val="none" w:sz="0" w:space="0" w:color="auto"/>
        <w:bottom w:val="none" w:sz="0" w:space="0" w:color="auto"/>
        <w:right w:val="none" w:sz="0" w:space="0" w:color="auto"/>
      </w:divBdr>
    </w:div>
    <w:div w:id="662391295">
      <w:bodyDiv w:val="1"/>
      <w:marLeft w:val="0"/>
      <w:marRight w:val="0"/>
      <w:marTop w:val="0"/>
      <w:marBottom w:val="0"/>
      <w:divBdr>
        <w:top w:val="none" w:sz="0" w:space="0" w:color="auto"/>
        <w:left w:val="none" w:sz="0" w:space="0" w:color="auto"/>
        <w:bottom w:val="none" w:sz="0" w:space="0" w:color="auto"/>
        <w:right w:val="none" w:sz="0" w:space="0" w:color="auto"/>
      </w:divBdr>
    </w:div>
    <w:div w:id="673218421">
      <w:bodyDiv w:val="1"/>
      <w:marLeft w:val="0"/>
      <w:marRight w:val="0"/>
      <w:marTop w:val="0"/>
      <w:marBottom w:val="0"/>
      <w:divBdr>
        <w:top w:val="none" w:sz="0" w:space="0" w:color="auto"/>
        <w:left w:val="none" w:sz="0" w:space="0" w:color="auto"/>
        <w:bottom w:val="none" w:sz="0" w:space="0" w:color="auto"/>
        <w:right w:val="none" w:sz="0" w:space="0" w:color="auto"/>
      </w:divBdr>
    </w:div>
    <w:div w:id="702900553">
      <w:bodyDiv w:val="1"/>
      <w:marLeft w:val="0"/>
      <w:marRight w:val="0"/>
      <w:marTop w:val="0"/>
      <w:marBottom w:val="0"/>
      <w:divBdr>
        <w:top w:val="none" w:sz="0" w:space="0" w:color="auto"/>
        <w:left w:val="none" w:sz="0" w:space="0" w:color="auto"/>
        <w:bottom w:val="none" w:sz="0" w:space="0" w:color="auto"/>
        <w:right w:val="none" w:sz="0" w:space="0" w:color="auto"/>
      </w:divBdr>
    </w:div>
    <w:div w:id="721447698">
      <w:bodyDiv w:val="1"/>
      <w:marLeft w:val="0"/>
      <w:marRight w:val="0"/>
      <w:marTop w:val="0"/>
      <w:marBottom w:val="0"/>
      <w:divBdr>
        <w:top w:val="none" w:sz="0" w:space="0" w:color="auto"/>
        <w:left w:val="none" w:sz="0" w:space="0" w:color="auto"/>
        <w:bottom w:val="none" w:sz="0" w:space="0" w:color="auto"/>
        <w:right w:val="none" w:sz="0" w:space="0" w:color="auto"/>
      </w:divBdr>
    </w:div>
    <w:div w:id="762991877">
      <w:bodyDiv w:val="1"/>
      <w:marLeft w:val="0"/>
      <w:marRight w:val="0"/>
      <w:marTop w:val="0"/>
      <w:marBottom w:val="0"/>
      <w:divBdr>
        <w:top w:val="none" w:sz="0" w:space="0" w:color="auto"/>
        <w:left w:val="none" w:sz="0" w:space="0" w:color="auto"/>
        <w:bottom w:val="none" w:sz="0" w:space="0" w:color="auto"/>
        <w:right w:val="none" w:sz="0" w:space="0" w:color="auto"/>
      </w:divBdr>
    </w:div>
    <w:div w:id="774208308">
      <w:bodyDiv w:val="1"/>
      <w:marLeft w:val="0"/>
      <w:marRight w:val="0"/>
      <w:marTop w:val="0"/>
      <w:marBottom w:val="0"/>
      <w:divBdr>
        <w:top w:val="none" w:sz="0" w:space="0" w:color="auto"/>
        <w:left w:val="none" w:sz="0" w:space="0" w:color="auto"/>
        <w:bottom w:val="none" w:sz="0" w:space="0" w:color="auto"/>
        <w:right w:val="none" w:sz="0" w:space="0" w:color="auto"/>
      </w:divBdr>
    </w:div>
    <w:div w:id="787940562">
      <w:bodyDiv w:val="1"/>
      <w:marLeft w:val="0"/>
      <w:marRight w:val="0"/>
      <w:marTop w:val="0"/>
      <w:marBottom w:val="0"/>
      <w:divBdr>
        <w:top w:val="none" w:sz="0" w:space="0" w:color="auto"/>
        <w:left w:val="none" w:sz="0" w:space="0" w:color="auto"/>
        <w:bottom w:val="none" w:sz="0" w:space="0" w:color="auto"/>
        <w:right w:val="none" w:sz="0" w:space="0" w:color="auto"/>
      </w:divBdr>
    </w:div>
    <w:div w:id="826288208">
      <w:bodyDiv w:val="1"/>
      <w:marLeft w:val="0"/>
      <w:marRight w:val="0"/>
      <w:marTop w:val="0"/>
      <w:marBottom w:val="0"/>
      <w:divBdr>
        <w:top w:val="none" w:sz="0" w:space="0" w:color="auto"/>
        <w:left w:val="none" w:sz="0" w:space="0" w:color="auto"/>
        <w:bottom w:val="none" w:sz="0" w:space="0" w:color="auto"/>
        <w:right w:val="none" w:sz="0" w:space="0" w:color="auto"/>
      </w:divBdr>
    </w:div>
    <w:div w:id="851650140">
      <w:bodyDiv w:val="1"/>
      <w:marLeft w:val="0"/>
      <w:marRight w:val="0"/>
      <w:marTop w:val="0"/>
      <w:marBottom w:val="0"/>
      <w:divBdr>
        <w:top w:val="none" w:sz="0" w:space="0" w:color="auto"/>
        <w:left w:val="none" w:sz="0" w:space="0" w:color="auto"/>
        <w:bottom w:val="none" w:sz="0" w:space="0" w:color="auto"/>
        <w:right w:val="none" w:sz="0" w:space="0" w:color="auto"/>
      </w:divBdr>
    </w:div>
    <w:div w:id="895622841">
      <w:bodyDiv w:val="1"/>
      <w:marLeft w:val="0"/>
      <w:marRight w:val="0"/>
      <w:marTop w:val="0"/>
      <w:marBottom w:val="0"/>
      <w:divBdr>
        <w:top w:val="none" w:sz="0" w:space="0" w:color="auto"/>
        <w:left w:val="none" w:sz="0" w:space="0" w:color="auto"/>
        <w:bottom w:val="none" w:sz="0" w:space="0" w:color="auto"/>
        <w:right w:val="none" w:sz="0" w:space="0" w:color="auto"/>
      </w:divBdr>
    </w:div>
    <w:div w:id="938676719">
      <w:bodyDiv w:val="1"/>
      <w:marLeft w:val="0"/>
      <w:marRight w:val="0"/>
      <w:marTop w:val="0"/>
      <w:marBottom w:val="0"/>
      <w:divBdr>
        <w:top w:val="none" w:sz="0" w:space="0" w:color="auto"/>
        <w:left w:val="none" w:sz="0" w:space="0" w:color="auto"/>
        <w:bottom w:val="none" w:sz="0" w:space="0" w:color="auto"/>
        <w:right w:val="none" w:sz="0" w:space="0" w:color="auto"/>
      </w:divBdr>
    </w:div>
    <w:div w:id="943264706">
      <w:bodyDiv w:val="1"/>
      <w:marLeft w:val="0"/>
      <w:marRight w:val="0"/>
      <w:marTop w:val="0"/>
      <w:marBottom w:val="0"/>
      <w:divBdr>
        <w:top w:val="none" w:sz="0" w:space="0" w:color="auto"/>
        <w:left w:val="none" w:sz="0" w:space="0" w:color="auto"/>
        <w:bottom w:val="none" w:sz="0" w:space="0" w:color="auto"/>
        <w:right w:val="none" w:sz="0" w:space="0" w:color="auto"/>
      </w:divBdr>
    </w:div>
    <w:div w:id="947011333">
      <w:bodyDiv w:val="1"/>
      <w:marLeft w:val="0"/>
      <w:marRight w:val="0"/>
      <w:marTop w:val="0"/>
      <w:marBottom w:val="0"/>
      <w:divBdr>
        <w:top w:val="none" w:sz="0" w:space="0" w:color="auto"/>
        <w:left w:val="none" w:sz="0" w:space="0" w:color="auto"/>
        <w:bottom w:val="none" w:sz="0" w:space="0" w:color="auto"/>
        <w:right w:val="none" w:sz="0" w:space="0" w:color="auto"/>
      </w:divBdr>
    </w:div>
    <w:div w:id="966474439">
      <w:bodyDiv w:val="1"/>
      <w:marLeft w:val="0"/>
      <w:marRight w:val="0"/>
      <w:marTop w:val="0"/>
      <w:marBottom w:val="0"/>
      <w:divBdr>
        <w:top w:val="none" w:sz="0" w:space="0" w:color="auto"/>
        <w:left w:val="none" w:sz="0" w:space="0" w:color="auto"/>
        <w:bottom w:val="none" w:sz="0" w:space="0" w:color="auto"/>
        <w:right w:val="none" w:sz="0" w:space="0" w:color="auto"/>
      </w:divBdr>
    </w:div>
    <w:div w:id="1037923598">
      <w:bodyDiv w:val="1"/>
      <w:marLeft w:val="0"/>
      <w:marRight w:val="0"/>
      <w:marTop w:val="0"/>
      <w:marBottom w:val="0"/>
      <w:divBdr>
        <w:top w:val="none" w:sz="0" w:space="0" w:color="auto"/>
        <w:left w:val="none" w:sz="0" w:space="0" w:color="auto"/>
        <w:bottom w:val="none" w:sz="0" w:space="0" w:color="auto"/>
        <w:right w:val="none" w:sz="0" w:space="0" w:color="auto"/>
      </w:divBdr>
    </w:div>
    <w:div w:id="1065681776">
      <w:bodyDiv w:val="1"/>
      <w:marLeft w:val="0"/>
      <w:marRight w:val="0"/>
      <w:marTop w:val="0"/>
      <w:marBottom w:val="0"/>
      <w:divBdr>
        <w:top w:val="none" w:sz="0" w:space="0" w:color="auto"/>
        <w:left w:val="none" w:sz="0" w:space="0" w:color="auto"/>
        <w:bottom w:val="none" w:sz="0" w:space="0" w:color="auto"/>
        <w:right w:val="none" w:sz="0" w:space="0" w:color="auto"/>
      </w:divBdr>
    </w:div>
    <w:div w:id="1111825905">
      <w:bodyDiv w:val="1"/>
      <w:marLeft w:val="0"/>
      <w:marRight w:val="0"/>
      <w:marTop w:val="0"/>
      <w:marBottom w:val="0"/>
      <w:divBdr>
        <w:top w:val="none" w:sz="0" w:space="0" w:color="auto"/>
        <w:left w:val="none" w:sz="0" w:space="0" w:color="auto"/>
        <w:bottom w:val="none" w:sz="0" w:space="0" w:color="auto"/>
        <w:right w:val="none" w:sz="0" w:space="0" w:color="auto"/>
      </w:divBdr>
    </w:div>
    <w:div w:id="1120105172">
      <w:bodyDiv w:val="1"/>
      <w:marLeft w:val="0"/>
      <w:marRight w:val="0"/>
      <w:marTop w:val="0"/>
      <w:marBottom w:val="0"/>
      <w:divBdr>
        <w:top w:val="none" w:sz="0" w:space="0" w:color="auto"/>
        <w:left w:val="none" w:sz="0" w:space="0" w:color="auto"/>
        <w:bottom w:val="none" w:sz="0" w:space="0" w:color="auto"/>
        <w:right w:val="none" w:sz="0" w:space="0" w:color="auto"/>
      </w:divBdr>
    </w:div>
    <w:div w:id="1131821899">
      <w:bodyDiv w:val="1"/>
      <w:marLeft w:val="0"/>
      <w:marRight w:val="0"/>
      <w:marTop w:val="0"/>
      <w:marBottom w:val="0"/>
      <w:divBdr>
        <w:top w:val="none" w:sz="0" w:space="0" w:color="auto"/>
        <w:left w:val="none" w:sz="0" w:space="0" w:color="auto"/>
        <w:bottom w:val="none" w:sz="0" w:space="0" w:color="auto"/>
        <w:right w:val="none" w:sz="0" w:space="0" w:color="auto"/>
      </w:divBdr>
    </w:div>
    <w:div w:id="1132864877">
      <w:bodyDiv w:val="1"/>
      <w:marLeft w:val="0"/>
      <w:marRight w:val="0"/>
      <w:marTop w:val="0"/>
      <w:marBottom w:val="0"/>
      <w:divBdr>
        <w:top w:val="none" w:sz="0" w:space="0" w:color="auto"/>
        <w:left w:val="none" w:sz="0" w:space="0" w:color="auto"/>
        <w:bottom w:val="none" w:sz="0" w:space="0" w:color="auto"/>
        <w:right w:val="none" w:sz="0" w:space="0" w:color="auto"/>
      </w:divBdr>
    </w:div>
    <w:div w:id="1138955228">
      <w:bodyDiv w:val="1"/>
      <w:marLeft w:val="0"/>
      <w:marRight w:val="0"/>
      <w:marTop w:val="0"/>
      <w:marBottom w:val="0"/>
      <w:divBdr>
        <w:top w:val="none" w:sz="0" w:space="0" w:color="auto"/>
        <w:left w:val="none" w:sz="0" w:space="0" w:color="auto"/>
        <w:bottom w:val="none" w:sz="0" w:space="0" w:color="auto"/>
        <w:right w:val="none" w:sz="0" w:space="0" w:color="auto"/>
      </w:divBdr>
    </w:div>
    <w:div w:id="1143810207">
      <w:bodyDiv w:val="1"/>
      <w:marLeft w:val="0"/>
      <w:marRight w:val="0"/>
      <w:marTop w:val="0"/>
      <w:marBottom w:val="0"/>
      <w:divBdr>
        <w:top w:val="none" w:sz="0" w:space="0" w:color="auto"/>
        <w:left w:val="none" w:sz="0" w:space="0" w:color="auto"/>
        <w:bottom w:val="none" w:sz="0" w:space="0" w:color="auto"/>
        <w:right w:val="none" w:sz="0" w:space="0" w:color="auto"/>
      </w:divBdr>
    </w:div>
    <w:div w:id="1156603588">
      <w:bodyDiv w:val="1"/>
      <w:marLeft w:val="0"/>
      <w:marRight w:val="0"/>
      <w:marTop w:val="0"/>
      <w:marBottom w:val="0"/>
      <w:divBdr>
        <w:top w:val="none" w:sz="0" w:space="0" w:color="auto"/>
        <w:left w:val="none" w:sz="0" w:space="0" w:color="auto"/>
        <w:bottom w:val="none" w:sz="0" w:space="0" w:color="auto"/>
        <w:right w:val="none" w:sz="0" w:space="0" w:color="auto"/>
      </w:divBdr>
    </w:div>
    <w:div w:id="1190605485">
      <w:bodyDiv w:val="1"/>
      <w:marLeft w:val="0"/>
      <w:marRight w:val="0"/>
      <w:marTop w:val="0"/>
      <w:marBottom w:val="0"/>
      <w:divBdr>
        <w:top w:val="none" w:sz="0" w:space="0" w:color="auto"/>
        <w:left w:val="none" w:sz="0" w:space="0" w:color="auto"/>
        <w:bottom w:val="none" w:sz="0" w:space="0" w:color="auto"/>
        <w:right w:val="none" w:sz="0" w:space="0" w:color="auto"/>
      </w:divBdr>
    </w:div>
    <w:div w:id="1204752175">
      <w:bodyDiv w:val="1"/>
      <w:marLeft w:val="0"/>
      <w:marRight w:val="0"/>
      <w:marTop w:val="0"/>
      <w:marBottom w:val="0"/>
      <w:divBdr>
        <w:top w:val="none" w:sz="0" w:space="0" w:color="auto"/>
        <w:left w:val="none" w:sz="0" w:space="0" w:color="auto"/>
        <w:bottom w:val="none" w:sz="0" w:space="0" w:color="auto"/>
        <w:right w:val="none" w:sz="0" w:space="0" w:color="auto"/>
      </w:divBdr>
    </w:div>
    <w:div w:id="1250893563">
      <w:bodyDiv w:val="1"/>
      <w:marLeft w:val="0"/>
      <w:marRight w:val="0"/>
      <w:marTop w:val="0"/>
      <w:marBottom w:val="0"/>
      <w:divBdr>
        <w:top w:val="none" w:sz="0" w:space="0" w:color="auto"/>
        <w:left w:val="none" w:sz="0" w:space="0" w:color="auto"/>
        <w:bottom w:val="none" w:sz="0" w:space="0" w:color="auto"/>
        <w:right w:val="none" w:sz="0" w:space="0" w:color="auto"/>
      </w:divBdr>
    </w:div>
    <w:div w:id="1262034554">
      <w:bodyDiv w:val="1"/>
      <w:marLeft w:val="0"/>
      <w:marRight w:val="0"/>
      <w:marTop w:val="0"/>
      <w:marBottom w:val="0"/>
      <w:divBdr>
        <w:top w:val="none" w:sz="0" w:space="0" w:color="auto"/>
        <w:left w:val="none" w:sz="0" w:space="0" w:color="auto"/>
        <w:bottom w:val="none" w:sz="0" w:space="0" w:color="auto"/>
        <w:right w:val="none" w:sz="0" w:space="0" w:color="auto"/>
      </w:divBdr>
    </w:div>
    <w:div w:id="1280995549">
      <w:bodyDiv w:val="1"/>
      <w:marLeft w:val="0"/>
      <w:marRight w:val="0"/>
      <w:marTop w:val="0"/>
      <w:marBottom w:val="0"/>
      <w:divBdr>
        <w:top w:val="none" w:sz="0" w:space="0" w:color="auto"/>
        <w:left w:val="none" w:sz="0" w:space="0" w:color="auto"/>
        <w:bottom w:val="none" w:sz="0" w:space="0" w:color="auto"/>
        <w:right w:val="none" w:sz="0" w:space="0" w:color="auto"/>
      </w:divBdr>
    </w:div>
    <w:div w:id="1291205996">
      <w:bodyDiv w:val="1"/>
      <w:marLeft w:val="0"/>
      <w:marRight w:val="0"/>
      <w:marTop w:val="0"/>
      <w:marBottom w:val="0"/>
      <w:divBdr>
        <w:top w:val="none" w:sz="0" w:space="0" w:color="auto"/>
        <w:left w:val="none" w:sz="0" w:space="0" w:color="auto"/>
        <w:bottom w:val="none" w:sz="0" w:space="0" w:color="auto"/>
        <w:right w:val="none" w:sz="0" w:space="0" w:color="auto"/>
      </w:divBdr>
    </w:div>
    <w:div w:id="1299190435">
      <w:bodyDiv w:val="1"/>
      <w:marLeft w:val="0"/>
      <w:marRight w:val="0"/>
      <w:marTop w:val="0"/>
      <w:marBottom w:val="0"/>
      <w:divBdr>
        <w:top w:val="none" w:sz="0" w:space="0" w:color="auto"/>
        <w:left w:val="none" w:sz="0" w:space="0" w:color="auto"/>
        <w:bottom w:val="none" w:sz="0" w:space="0" w:color="auto"/>
        <w:right w:val="none" w:sz="0" w:space="0" w:color="auto"/>
      </w:divBdr>
    </w:div>
    <w:div w:id="1300914644">
      <w:bodyDiv w:val="1"/>
      <w:marLeft w:val="0"/>
      <w:marRight w:val="0"/>
      <w:marTop w:val="0"/>
      <w:marBottom w:val="0"/>
      <w:divBdr>
        <w:top w:val="none" w:sz="0" w:space="0" w:color="auto"/>
        <w:left w:val="none" w:sz="0" w:space="0" w:color="auto"/>
        <w:bottom w:val="none" w:sz="0" w:space="0" w:color="auto"/>
        <w:right w:val="none" w:sz="0" w:space="0" w:color="auto"/>
      </w:divBdr>
      <w:divsChild>
        <w:div w:id="571088290">
          <w:marLeft w:val="705"/>
          <w:marRight w:val="0"/>
          <w:marTop w:val="0"/>
          <w:marBottom w:val="0"/>
          <w:divBdr>
            <w:top w:val="none" w:sz="0" w:space="0" w:color="auto"/>
            <w:left w:val="none" w:sz="0" w:space="0" w:color="auto"/>
            <w:bottom w:val="none" w:sz="0" w:space="0" w:color="auto"/>
            <w:right w:val="none" w:sz="0" w:space="0" w:color="auto"/>
          </w:divBdr>
        </w:div>
      </w:divsChild>
    </w:div>
    <w:div w:id="1359745104">
      <w:bodyDiv w:val="1"/>
      <w:marLeft w:val="0"/>
      <w:marRight w:val="0"/>
      <w:marTop w:val="0"/>
      <w:marBottom w:val="0"/>
      <w:divBdr>
        <w:top w:val="none" w:sz="0" w:space="0" w:color="auto"/>
        <w:left w:val="none" w:sz="0" w:space="0" w:color="auto"/>
        <w:bottom w:val="none" w:sz="0" w:space="0" w:color="auto"/>
        <w:right w:val="none" w:sz="0" w:space="0" w:color="auto"/>
      </w:divBdr>
    </w:div>
    <w:div w:id="1404330352">
      <w:bodyDiv w:val="1"/>
      <w:marLeft w:val="0"/>
      <w:marRight w:val="0"/>
      <w:marTop w:val="0"/>
      <w:marBottom w:val="0"/>
      <w:divBdr>
        <w:top w:val="none" w:sz="0" w:space="0" w:color="auto"/>
        <w:left w:val="none" w:sz="0" w:space="0" w:color="auto"/>
        <w:bottom w:val="none" w:sz="0" w:space="0" w:color="auto"/>
        <w:right w:val="none" w:sz="0" w:space="0" w:color="auto"/>
      </w:divBdr>
    </w:div>
    <w:div w:id="1439568935">
      <w:bodyDiv w:val="1"/>
      <w:marLeft w:val="0"/>
      <w:marRight w:val="0"/>
      <w:marTop w:val="0"/>
      <w:marBottom w:val="0"/>
      <w:divBdr>
        <w:top w:val="none" w:sz="0" w:space="0" w:color="auto"/>
        <w:left w:val="none" w:sz="0" w:space="0" w:color="auto"/>
        <w:bottom w:val="none" w:sz="0" w:space="0" w:color="auto"/>
        <w:right w:val="none" w:sz="0" w:space="0" w:color="auto"/>
      </w:divBdr>
    </w:div>
    <w:div w:id="1440488171">
      <w:bodyDiv w:val="1"/>
      <w:marLeft w:val="0"/>
      <w:marRight w:val="0"/>
      <w:marTop w:val="0"/>
      <w:marBottom w:val="0"/>
      <w:divBdr>
        <w:top w:val="none" w:sz="0" w:space="0" w:color="auto"/>
        <w:left w:val="none" w:sz="0" w:space="0" w:color="auto"/>
        <w:bottom w:val="none" w:sz="0" w:space="0" w:color="auto"/>
        <w:right w:val="none" w:sz="0" w:space="0" w:color="auto"/>
      </w:divBdr>
    </w:div>
    <w:div w:id="1478641315">
      <w:bodyDiv w:val="1"/>
      <w:marLeft w:val="0"/>
      <w:marRight w:val="0"/>
      <w:marTop w:val="0"/>
      <w:marBottom w:val="0"/>
      <w:divBdr>
        <w:top w:val="none" w:sz="0" w:space="0" w:color="auto"/>
        <w:left w:val="none" w:sz="0" w:space="0" w:color="auto"/>
        <w:bottom w:val="none" w:sz="0" w:space="0" w:color="auto"/>
        <w:right w:val="none" w:sz="0" w:space="0" w:color="auto"/>
      </w:divBdr>
    </w:div>
    <w:div w:id="1608344661">
      <w:bodyDiv w:val="1"/>
      <w:marLeft w:val="0"/>
      <w:marRight w:val="0"/>
      <w:marTop w:val="0"/>
      <w:marBottom w:val="0"/>
      <w:divBdr>
        <w:top w:val="none" w:sz="0" w:space="0" w:color="auto"/>
        <w:left w:val="none" w:sz="0" w:space="0" w:color="auto"/>
        <w:bottom w:val="none" w:sz="0" w:space="0" w:color="auto"/>
        <w:right w:val="none" w:sz="0" w:space="0" w:color="auto"/>
      </w:divBdr>
    </w:div>
    <w:div w:id="1610821307">
      <w:bodyDiv w:val="1"/>
      <w:marLeft w:val="0"/>
      <w:marRight w:val="0"/>
      <w:marTop w:val="0"/>
      <w:marBottom w:val="0"/>
      <w:divBdr>
        <w:top w:val="none" w:sz="0" w:space="0" w:color="auto"/>
        <w:left w:val="none" w:sz="0" w:space="0" w:color="auto"/>
        <w:bottom w:val="none" w:sz="0" w:space="0" w:color="auto"/>
        <w:right w:val="none" w:sz="0" w:space="0" w:color="auto"/>
      </w:divBdr>
    </w:div>
    <w:div w:id="1618682483">
      <w:bodyDiv w:val="1"/>
      <w:marLeft w:val="0"/>
      <w:marRight w:val="0"/>
      <w:marTop w:val="0"/>
      <w:marBottom w:val="0"/>
      <w:divBdr>
        <w:top w:val="none" w:sz="0" w:space="0" w:color="auto"/>
        <w:left w:val="none" w:sz="0" w:space="0" w:color="auto"/>
        <w:bottom w:val="none" w:sz="0" w:space="0" w:color="auto"/>
        <w:right w:val="none" w:sz="0" w:space="0" w:color="auto"/>
      </w:divBdr>
    </w:div>
    <w:div w:id="1621767826">
      <w:bodyDiv w:val="1"/>
      <w:marLeft w:val="0"/>
      <w:marRight w:val="0"/>
      <w:marTop w:val="0"/>
      <w:marBottom w:val="0"/>
      <w:divBdr>
        <w:top w:val="none" w:sz="0" w:space="0" w:color="auto"/>
        <w:left w:val="none" w:sz="0" w:space="0" w:color="auto"/>
        <w:bottom w:val="none" w:sz="0" w:space="0" w:color="auto"/>
        <w:right w:val="none" w:sz="0" w:space="0" w:color="auto"/>
      </w:divBdr>
    </w:div>
    <w:div w:id="1641954090">
      <w:bodyDiv w:val="1"/>
      <w:marLeft w:val="0"/>
      <w:marRight w:val="0"/>
      <w:marTop w:val="0"/>
      <w:marBottom w:val="0"/>
      <w:divBdr>
        <w:top w:val="none" w:sz="0" w:space="0" w:color="auto"/>
        <w:left w:val="none" w:sz="0" w:space="0" w:color="auto"/>
        <w:bottom w:val="none" w:sz="0" w:space="0" w:color="auto"/>
        <w:right w:val="none" w:sz="0" w:space="0" w:color="auto"/>
      </w:divBdr>
    </w:div>
    <w:div w:id="1678994693">
      <w:bodyDiv w:val="1"/>
      <w:marLeft w:val="0"/>
      <w:marRight w:val="0"/>
      <w:marTop w:val="0"/>
      <w:marBottom w:val="0"/>
      <w:divBdr>
        <w:top w:val="none" w:sz="0" w:space="0" w:color="auto"/>
        <w:left w:val="none" w:sz="0" w:space="0" w:color="auto"/>
        <w:bottom w:val="none" w:sz="0" w:space="0" w:color="auto"/>
        <w:right w:val="none" w:sz="0" w:space="0" w:color="auto"/>
      </w:divBdr>
    </w:div>
    <w:div w:id="1686514835">
      <w:bodyDiv w:val="1"/>
      <w:marLeft w:val="0"/>
      <w:marRight w:val="0"/>
      <w:marTop w:val="0"/>
      <w:marBottom w:val="0"/>
      <w:divBdr>
        <w:top w:val="none" w:sz="0" w:space="0" w:color="auto"/>
        <w:left w:val="none" w:sz="0" w:space="0" w:color="auto"/>
        <w:bottom w:val="none" w:sz="0" w:space="0" w:color="auto"/>
        <w:right w:val="none" w:sz="0" w:space="0" w:color="auto"/>
      </w:divBdr>
    </w:div>
    <w:div w:id="1689985760">
      <w:bodyDiv w:val="1"/>
      <w:marLeft w:val="0"/>
      <w:marRight w:val="0"/>
      <w:marTop w:val="0"/>
      <w:marBottom w:val="0"/>
      <w:divBdr>
        <w:top w:val="none" w:sz="0" w:space="0" w:color="auto"/>
        <w:left w:val="none" w:sz="0" w:space="0" w:color="auto"/>
        <w:bottom w:val="none" w:sz="0" w:space="0" w:color="auto"/>
        <w:right w:val="none" w:sz="0" w:space="0" w:color="auto"/>
      </w:divBdr>
    </w:div>
    <w:div w:id="1706982599">
      <w:bodyDiv w:val="1"/>
      <w:marLeft w:val="0"/>
      <w:marRight w:val="0"/>
      <w:marTop w:val="0"/>
      <w:marBottom w:val="0"/>
      <w:divBdr>
        <w:top w:val="none" w:sz="0" w:space="0" w:color="auto"/>
        <w:left w:val="none" w:sz="0" w:space="0" w:color="auto"/>
        <w:bottom w:val="none" w:sz="0" w:space="0" w:color="auto"/>
        <w:right w:val="none" w:sz="0" w:space="0" w:color="auto"/>
      </w:divBdr>
    </w:div>
    <w:div w:id="1709720409">
      <w:bodyDiv w:val="1"/>
      <w:marLeft w:val="0"/>
      <w:marRight w:val="0"/>
      <w:marTop w:val="0"/>
      <w:marBottom w:val="0"/>
      <w:divBdr>
        <w:top w:val="none" w:sz="0" w:space="0" w:color="auto"/>
        <w:left w:val="none" w:sz="0" w:space="0" w:color="auto"/>
        <w:bottom w:val="none" w:sz="0" w:space="0" w:color="auto"/>
        <w:right w:val="none" w:sz="0" w:space="0" w:color="auto"/>
      </w:divBdr>
    </w:div>
    <w:div w:id="1732801401">
      <w:bodyDiv w:val="1"/>
      <w:marLeft w:val="0"/>
      <w:marRight w:val="0"/>
      <w:marTop w:val="0"/>
      <w:marBottom w:val="0"/>
      <w:divBdr>
        <w:top w:val="none" w:sz="0" w:space="0" w:color="auto"/>
        <w:left w:val="none" w:sz="0" w:space="0" w:color="auto"/>
        <w:bottom w:val="none" w:sz="0" w:space="0" w:color="auto"/>
        <w:right w:val="none" w:sz="0" w:space="0" w:color="auto"/>
      </w:divBdr>
    </w:div>
    <w:div w:id="1760910145">
      <w:bodyDiv w:val="1"/>
      <w:marLeft w:val="0"/>
      <w:marRight w:val="0"/>
      <w:marTop w:val="0"/>
      <w:marBottom w:val="0"/>
      <w:divBdr>
        <w:top w:val="none" w:sz="0" w:space="0" w:color="auto"/>
        <w:left w:val="none" w:sz="0" w:space="0" w:color="auto"/>
        <w:bottom w:val="none" w:sz="0" w:space="0" w:color="auto"/>
        <w:right w:val="none" w:sz="0" w:space="0" w:color="auto"/>
      </w:divBdr>
    </w:div>
    <w:div w:id="1775321189">
      <w:bodyDiv w:val="1"/>
      <w:marLeft w:val="0"/>
      <w:marRight w:val="0"/>
      <w:marTop w:val="0"/>
      <w:marBottom w:val="0"/>
      <w:divBdr>
        <w:top w:val="none" w:sz="0" w:space="0" w:color="auto"/>
        <w:left w:val="none" w:sz="0" w:space="0" w:color="auto"/>
        <w:bottom w:val="none" w:sz="0" w:space="0" w:color="auto"/>
        <w:right w:val="none" w:sz="0" w:space="0" w:color="auto"/>
      </w:divBdr>
    </w:div>
    <w:div w:id="1808207046">
      <w:bodyDiv w:val="1"/>
      <w:marLeft w:val="0"/>
      <w:marRight w:val="0"/>
      <w:marTop w:val="0"/>
      <w:marBottom w:val="0"/>
      <w:divBdr>
        <w:top w:val="none" w:sz="0" w:space="0" w:color="auto"/>
        <w:left w:val="none" w:sz="0" w:space="0" w:color="auto"/>
        <w:bottom w:val="none" w:sz="0" w:space="0" w:color="auto"/>
        <w:right w:val="none" w:sz="0" w:space="0" w:color="auto"/>
      </w:divBdr>
    </w:div>
    <w:div w:id="1809127877">
      <w:bodyDiv w:val="1"/>
      <w:marLeft w:val="0"/>
      <w:marRight w:val="0"/>
      <w:marTop w:val="0"/>
      <w:marBottom w:val="0"/>
      <w:divBdr>
        <w:top w:val="none" w:sz="0" w:space="0" w:color="auto"/>
        <w:left w:val="none" w:sz="0" w:space="0" w:color="auto"/>
        <w:bottom w:val="none" w:sz="0" w:space="0" w:color="auto"/>
        <w:right w:val="none" w:sz="0" w:space="0" w:color="auto"/>
      </w:divBdr>
    </w:div>
    <w:div w:id="1811240716">
      <w:bodyDiv w:val="1"/>
      <w:marLeft w:val="0"/>
      <w:marRight w:val="0"/>
      <w:marTop w:val="0"/>
      <w:marBottom w:val="0"/>
      <w:divBdr>
        <w:top w:val="none" w:sz="0" w:space="0" w:color="auto"/>
        <w:left w:val="none" w:sz="0" w:space="0" w:color="auto"/>
        <w:bottom w:val="none" w:sz="0" w:space="0" w:color="auto"/>
        <w:right w:val="none" w:sz="0" w:space="0" w:color="auto"/>
      </w:divBdr>
      <w:divsChild>
        <w:div w:id="419984277">
          <w:marLeft w:val="720"/>
          <w:marRight w:val="0"/>
          <w:marTop w:val="0"/>
          <w:marBottom w:val="0"/>
          <w:divBdr>
            <w:top w:val="none" w:sz="0" w:space="0" w:color="auto"/>
            <w:left w:val="none" w:sz="0" w:space="0" w:color="auto"/>
            <w:bottom w:val="none" w:sz="0" w:space="0" w:color="auto"/>
            <w:right w:val="none" w:sz="0" w:space="0" w:color="auto"/>
          </w:divBdr>
        </w:div>
        <w:div w:id="486360375">
          <w:marLeft w:val="720"/>
          <w:marRight w:val="0"/>
          <w:marTop w:val="0"/>
          <w:marBottom w:val="0"/>
          <w:divBdr>
            <w:top w:val="none" w:sz="0" w:space="0" w:color="auto"/>
            <w:left w:val="none" w:sz="0" w:space="0" w:color="auto"/>
            <w:bottom w:val="none" w:sz="0" w:space="0" w:color="auto"/>
            <w:right w:val="none" w:sz="0" w:space="0" w:color="auto"/>
          </w:divBdr>
        </w:div>
        <w:div w:id="1016423910">
          <w:marLeft w:val="720"/>
          <w:marRight w:val="0"/>
          <w:marTop w:val="0"/>
          <w:marBottom w:val="0"/>
          <w:divBdr>
            <w:top w:val="none" w:sz="0" w:space="0" w:color="auto"/>
            <w:left w:val="none" w:sz="0" w:space="0" w:color="auto"/>
            <w:bottom w:val="none" w:sz="0" w:space="0" w:color="auto"/>
            <w:right w:val="none" w:sz="0" w:space="0" w:color="auto"/>
          </w:divBdr>
        </w:div>
        <w:div w:id="1478379973">
          <w:marLeft w:val="720"/>
          <w:marRight w:val="0"/>
          <w:marTop w:val="0"/>
          <w:marBottom w:val="0"/>
          <w:divBdr>
            <w:top w:val="none" w:sz="0" w:space="0" w:color="auto"/>
            <w:left w:val="none" w:sz="0" w:space="0" w:color="auto"/>
            <w:bottom w:val="none" w:sz="0" w:space="0" w:color="auto"/>
            <w:right w:val="none" w:sz="0" w:space="0" w:color="auto"/>
          </w:divBdr>
        </w:div>
      </w:divsChild>
    </w:div>
    <w:div w:id="1831436058">
      <w:bodyDiv w:val="1"/>
      <w:marLeft w:val="0"/>
      <w:marRight w:val="0"/>
      <w:marTop w:val="0"/>
      <w:marBottom w:val="0"/>
      <w:divBdr>
        <w:top w:val="none" w:sz="0" w:space="0" w:color="auto"/>
        <w:left w:val="none" w:sz="0" w:space="0" w:color="auto"/>
        <w:bottom w:val="none" w:sz="0" w:space="0" w:color="auto"/>
        <w:right w:val="none" w:sz="0" w:space="0" w:color="auto"/>
      </w:divBdr>
    </w:div>
    <w:div w:id="1841313197">
      <w:bodyDiv w:val="1"/>
      <w:marLeft w:val="0"/>
      <w:marRight w:val="0"/>
      <w:marTop w:val="0"/>
      <w:marBottom w:val="0"/>
      <w:divBdr>
        <w:top w:val="none" w:sz="0" w:space="0" w:color="auto"/>
        <w:left w:val="none" w:sz="0" w:space="0" w:color="auto"/>
        <w:bottom w:val="none" w:sz="0" w:space="0" w:color="auto"/>
        <w:right w:val="none" w:sz="0" w:space="0" w:color="auto"/>
      </w:divBdr>
    </w:div>
    <w:div w:id="1846820369">
      <w:bodyDiv w:val="1"/>
      <w:marLeft w:val="0"/>
      <w:marRight w:val="0"/>
      <w:marTop w:val="0"/>
      <w:marBottom w:val="0"/>
      <w:divBdr>
        <w:top w:val="none" w:sz="0" w:space="0" w:color="auto"/>
        <w:left w:val="none" w:sz="0" w:space="0" w:color="auto"/>
        <w:bottom w:val="none" w:sz="0" w:space="0" w:color="auto"/>
        <w:right w:val="none" w:sz="0" w:space="0" w:color="auto"/>
      </w:divBdr>
    </w:div>
    <w:div w:id="1867283550">
      <w:bodyDiv w:val="1"/>
      <w:marLeft w:val="0"/>
      <w:marRight w:val="0"/>
      <w:marTop w:val="0"/>
      <w:marBottom w:val="0"/>
      <w:divBdr>
        <w:top w:val="none" w:sz="0" w:space="0" w:color="auto"/>
        <w:left w:val="none" w:sz="0" w:space="0" w:color="auto"/>
        <w:bottom w:val="none" w:sz="0" w:space="0" w:color="auto"/>
        <w:right w:val="none" w:sz="0" w:space="0" w:color="auto"/>
      </w:divBdr>
    </w:div>
    <w:div w:id="1878811326">
      <w:bodyDiv w:val="1"/>
      <w:marLeft w:val="0"/>
      <w:marRight w:val="0"/>
      <w:marTop w:val="0"/>
      <w:marBottom w:val="0"/>
      <w:divBdr>
        <w:top w:val="none" w:sz="0" w:space="0" w:color="auto"/>
        <w:left w:val="none" w:sz="0" w:space="0" w:color="auto"/>
        <w:bottom w:val="none" w:sz="0" w:space="0" w:color="auto"/>
        <w:right w:val="none" w:sz="0" w:space="0" w:color="auto"/>
      </w:divBdr>
    </w:div>
    <w:div w:id="1909261108">
      <w:bodyDiv w:val="1"/>
      <w:marLeft w:val="0"/>
      <w:marRight w:val="0"/>
      <w:marTop w:val="0"/>
      <w:marBottom w:val="0"/>
      <w:divBdr>
        <w:top w:val="none" w:sz="0" w:space="0" w:color="auto"/>
        <w:left w:val="none" w:sz="0" w:space="0" w:color="auto"/>
        <w:bottom w:val="none" w:sz="0" w:space="0" w:color="auto"/>
        <w:right w:val="none" w:sz="0" w:space="0" w:color="auto"/>
      </w:divBdr>
    </w:div>
    <w:div w:id="1914272866">
      <w:bodyDiv w:val="1"/>
      <w:marLeft w:val="0"/>
      <w:marRight w:val="0"/>
      <w:marTop w:val="0"/>
      <w:marBottom w:val="0"/>
      <w:divBdr>
        <w:top w:val="none" w:sz="0" w:space="0" w:color="auto"/>
        <w:left w:val="none" w:sz="0" w:space="0" w:color="auto"/>
        <w:bottom w:val="none" w:sz="0" w:space="0" w:color="auto"/>
        <w:right w:val="none" w:sz="0" w:space="0" w:color="auto"/>
      </w:divBdr>
    </w:div>
    <w:div w:id="1922716745">
      <w:bodyDiv w:val="1"/>
      <w:marLeft w:val="0"/>
      <w:marRight w:val="0"/>
      <w:marTop w:val="0"/>
      <w:marBottom w:val="0"/>
      <w:divBdr>
        <w:top w:val="none" w:sz="0" w:space="0" w:color="auto"/>
        <w:left w:val="none" w:sz="0" w:space="0" w:color="auto"/>
        <w:bottom w:val="none" w:sz="0" w:space="0" w:color="auto"/>
        <w:right w:val="none" w:sz="0" w:space="0" w:color="auto"/>
      </w:divBdr>
    </w:div>
    <w:div w:id="1930960756">
      <w:bodyDiv w:val="1"/>
      <w:marLeft w:val="0"/>
      <w:marRight w:val="0"/>
      <w:marTop w:val="0"/>
      <w:marBottom w:val="0"/>
      <w:divBdr>
        <w:top w:val="none" w:sz="0" w:space="0" w:color="auto"/>
        <w:left w:val="none" w:sz="0" w:space="0" w:color="auto"/>
        <w:bottom w:val="none" w:sz="0" w:space="0" w:color="auto"/>
        <w:right w:val="none" w:sz="0" w:space="0" w:color="auto"/>
      </w:divBdr>
    </w:div>
    <w:div w:id="1932734585">
      <w:bodyDiv w:val="1"/>
      <w:marLeft w:val="0"/>
      <w:marRight w:val="0"/>
      <w:marTop w:val="0"/>
      <w:marBottom w:val="0"/>
      <w:divBdr>
        <w:top w:val="none" w:sz="0" w:space="0" w:color="auto"/>
        <w:left w:val="none" w:sz="0" w:space="0" w:color="auto"/>
        <w:bottom w:val="none" w:sz="0" w:space="0" w:color="auto"/>
        <w:right w:val="none" w:sz="0" w:space="0" w:color="auto"/>
      </w:divBdr>
    </w:div>
    <w:div w:id="1942057253">
      <w:bodyDiv w:val="1"/>
      <w:marLeft w:val="0"/>
      <w:marRight w:val="0"/>
      <w:marTop w:val="0"/>
      <w:marBottom w:val="0"/>
      <w:divBdr>
        <w:top w:val="none" w:sz="0" w:space="0" w:color="auto"/>
        <w:left w:val="none" w:sz="0" w:space="0" w:color="auto"/>
        <w:bottom w:val="none" w:sz="0" w:space="0" w:color="auto"/>
        <w:right w:val="none" w:sz="0" w:space="0" w:color="auto"/>
      </w:divBdr>
    </w:div>
    <w:div w:id="1943217947">
      <w:bodyDiv w:val="1"/>
      <w:marLeft w:val="0"/>
      <w:marRight w:val="0"/>
      <w:marTop w:val="0"/>
      <w:marBottom w:val="0"/>
      <w:divBdr>
        <w:top w:val="none" w:sz="0" w:space="0" w:color="auto"/>
        <w:left w:val="none" w:sz="0" w:space="0" w:color="auto"/>
        <w:bottom w:val="none" w:sz="0" w:space="0" w:color="auto"/>
        <w:right w:val="none" w:sz="0" w:space="0" w:color="auto"/>
      </w:divBdr>
    </w:div>
    <w:div w:id="1975871980">
      <w:bodyDiv w:val="1"/>
      <w:marLeft w:val="0"/>
      <w:marRight w:val="0"/>
      <w:marTop w:val="0"/>
      <w:marBottom w:val="0"/>
      <w:divBdr>
        <w:top w:val="none" w:sz="0" w:space="0" w:color="auto"/>
        <w:left w:val="none" w:sz="0" w:space="0" w:color="auto"/>
        <w:bottom w:val="none" w:sz="0" w:space="0" w:color="auto"/>
        <w:right w:val="none" w:sz="0" w:space="0" w:color="auto"/>
      </w:divBdr>
    </w:div>
    <w:div w:id="2009362819">
      <w:bodyDiv w:val="1"/>
      <w:marLeft w:val="0"/>
      <w:marRight w:val="0"/>
      <w:marTop w:val="0"/>
      <w:marBottom w:val="0"/>
      <w:divBdr>
        <w:top w:val="none" w:sz="0" w:space="0" w:color="auto"/>
        <w:left w:val="none" w:sz="0" w:space="0" w:color="auto"/>
        <w:bottom w:val="none" w:sz="0" w:space="0" w:color="auto"/>
        <w:right w:val="none" w:sz="0" w:space="0" w:color="auto"/>
      </w:divBdr>
    </w:div>
    <w:div w:id="2014381792">
      <w:bodyDiv w:val="1"/>
      <w:marLeft w:val="0"/>
      <w:marRight w:val="0"/>
      <w:marTop w:val="0"/>
      <w:marBottom w:val="0"/>
      <w:divBdr>
        <w:top w:val="none" w:sz="0" w:space="0" w:color="auto"/>
        <w:left w:val="none" w:sz="0" w:space="0" w:color="auto"/>
        <w:bottom w:val="none" w:sz="0" w:space="0" w:color="auto"/>
        <w:right w:val="none" w:sz="0" w:space="0" w:color="auto"/>
      </w:divBdr>
    </w:div>
    <w:div w:id="2016759618">
      <w:bodyDiv w:val="1"/>
      <w:marLeft w:val="0"/>
      <w:marRight w:val="0"/>
      <w:marTop w:val="0"/>
      <w:marBottom w:val="0"/>
      <w:divBdr>
        <w:top w:val="none" w:sz="0" w:space="0" w:color="auto"/>
        <w:left w:val="none" w:sz="0" w:space="0" w:color="auto"/>
        <w:bottom w:val="none" w:sz="0" w:space="0" w:color="auto"/>
        <w:right w:val="none" w:sz="0" w:space="0" w:color="auto"/>
      </w:divBdr>
    </w:div>
    <w:div w:id="2020807950">
      <w:bodyDiv w:val="1"/>
      <w:marLeft w:val="0"/>
      <w:marRight w:val="0"/>
      <w:marTop w:val="0"/>
      <w:marBottom w:val="0"/>
      <w:divBdr>
        <w:top w:val="none" w:sz="0" w:space="0" w:color="auto"/>
        <w:left w:val="none" w:sz="0" w:space="0" w:color="auto"/>
        <w:bottom w:val="none" w:sz="0" w:space="0" w:color="auto"/>
        <w:right w:val="none" w:sz="0" w:space="0" w:color="auto"/>
      </w:divBdr>
    </w:div>
    <w:div w:id="2071146814">
      <w:bodyDiv w:val="1"/>
      <w:marLeft w:val="0"/>
      <w:marRight w:val="0"/>
      <w:marTop w:val="0"/>
      <w:marBottom w:val="0"/>
      <w:divBdr>
        <w:top w:val="none" w:sz="0" w:space="0" w:color="auto"/>
        <w:left w:val="none" w:sz="0" w:space="0" w:color="auto"/>
        <w:bottom w:val="none" w:sz="0" w:space="0" w:color="auto"/>
        <w:right w:val="none" w:sz="0" w:space="0" w:color="auto"/>
      </w:divBdr>
    </w:div>
    <w:div w:id="2079089881">
      <w:bodyDiv w:val="1"/>
      <w:marLeft w:val="0"/>
      <w:marRight w:val="0"/>
      <w:marTop w:val="0"/>
      <w:marBottom w:val="0"/>
      <w:divBdr>
        <w:top w:val="none" w:sz="0" w:space="0" w:color="auto"/>
        <w:left w:val="none" w:sz="0" w:space="0" w:color="auto"/>
        <w:bottom w:val="none" w:sz="0" w:space="0" w:color="auto"/>
        <w:right w:val="none" w:sz="0" w:space="0" w:color="auto"/>
      </w:divBdr>
    </w:div>
    <w:div w:id="2110005238">
      <w:bodyDiv w:val="1"/>
      <w:marLeft w:val="0"/>
      <w:marRight w:val="0"/>
      <w:marTop w:val="0"/>
      <w:marBottom w:val="0"/>
      <w:divBdr>
        <w:top w:val="none" w:sz="0" w:space="0" w:color="auto"/>
        <w:left w:val="none" w:sz="0" w:space="0" w:color="auto"/>
        <w:bottom w:val="none" w:sz="0" w:space="0" w:color="auto"/>
        <w:right w:val="none" w:sz="0" w:space="0" w:color="auto"/>
      </w:divBdr>
    </w:div>
    <w:div w:id="2117745508">
      <w:marLeft w:val="0"/>
      <w:marRight w:val="0"/>
      <w:marTop w:val="0"/>
      <w:marBottom w:val="0"/>
      <w:divBdr>
        <w:top w:val="none" w:sz="0" w:space="0" w:color="auto"/>
        <w:left w:val="none" w:sz="0" w:space="0" w:color="auto"/>
        <w:bottom w:val="none" w:sz="0" w:space="0" w:color="auto"/>
        <w:right w:val="none" w:sz="0" w:space="0" w:color="auto"/>
      </w:divBdr>
    </w:div>
    <w:div w:id="2117745509">
      <w:marLeft w:val="0"/>
      <w:marRight w:val="0"/>
      <w:marTop w:val="0"/>
      <w:marBottom w:val="0"/>
      <w:divBdr>
        <w:top w:val="none" w:sz="0" w:space="0" w:color="auto"/>
        <w:left w:val="none" w:sz="0" w:space="0" w:color="auto"/>
        <w:bottom w:val="none" w:sz="0" w:space="0" w:color="auto"/>
        <w:right w:val="none" w:sz="0" w:space="0" w:color="auto"/>
      </w:divBdr>
    </w:div>
    <w:div w:id="2117745510">
      <w:marLeft w:val="0"/>
      <w:marRight w:val="0"/>
      <w:marTop w:val="0"/>
      <w:marBottom w:val="0"/>
      <w:divBdr>
        <w:top w:val="none" w:sz="0" w:space="0" w:color="auto"/>
        <w:left w:val="none" w:sz="0" w:space="0" w:color="auto"/>
        <w:bottom w:val="none" w:sz="0" w:space="0" w:color="auto"/>
        <w:right w:val="none" w:sz="0" w:space="0" w:color="auto"/>
      </w:divBdr>
    </w:div>
    <w:div w:id="2117745511">
      <w:marLeft w:val="0"/>
      <w:marRight w:val="0"/>
      <w:marTop w:val="0"/>
      <w:marBottom w:val="0"/>
      <w:divBdr>
        <w:top w:val="none" w:sz="0" w:space="0" w:color="auto"/>
        <w:left w:val="none" w:sz="0" w:space="0" w:color="auto"/>
        <w:bottom w:val="none" w:sz="0" w:space="0" w:color="auto"/>
        <w:right w:val="none" w:sz="0" w:space="0" w:color="auto"/>
      </w:divBdr>
    </w:div>
    <w:div w:id="2117745512">
      <w:marLeft w:val="0"/>
      <w:marRight w:val="0"/>
      <w:marTop w:val="0"/>
      <w:marBottom w:val="0"/>
      <w:divBdr>
        <w:top w:val="none" w:sz="0" w:space="0" w:color="auto"/>
        <w:left w:val="none" w:sz="0" w:space="0" w:color="auto"/>
        <w:bottom w:val="none" w:sz="0" w:space="0" w:color="auto"/>
        <w:right w:val="none" w:sz="0" w:space="0" w:color="auto"/>
      </w:divBdr>
    </w:div>
    <w:div w:id="2117745513">
      <w:marLeft w:val="0"/>
      <w:marRight w:val="0"/>
      <w:marTop w:val="0"/>
      <w:marBottom w:val="0"/>
      <w:divBdr>
        <w:top w:val="none" w:sz="0" w:space="0" w:color="auto"/>
        <w:left w:val="none" w:sz="0" w:space="0" w:color="auto"/>
        <w:bottom w:val="none" w:sz="0" w:space="0" w:color="auto"/>
        <w:right w:val="none" w:sz="0" w:space="0" w:color="auto"/>
      </w:divBdr>
    </w:div>
    <w:div w:id="2117745514">
      <w:marLeft w:val="0"/>
      <w:marRight w:val="0"/>
      <w:marTop w:val="0"/>
      <w:marBottom w:val="0"/>
      <w:divBdr>
        <w:top w:val="none" w:sz="0" w:space="0" w:color="auto"/>
        <w:left w:val="none" w:sz="0" w:space="0" w:color="auto"/>
        <w:bottom w:val="none" w:sz="0" w:space="0" w:color="auto"/>
        <w:right w:val="none" w:sz="0" w:space="0" w:color="auto"/>
      </w:divBdr>
    </w:div>
    <w:div w:id="2117745515">
      <w:marLeft w:val="0"/>
      <w:marRight w:val="0"/>
      <w:marTop w:val="0"/>
      <w:marBottom w:val="0"/>
      <w:divBdr>
        <w:top w:val="none" w:sz="0" w:space="0" w:color="auto"/>
        <w:left w:val="none" w:sz="0" w:space="0" w:color="auto"/>
        <w:bottom w:val="none" w:sz="0" w:space="0" w:color="auto"/>
        <w:right w:val="none" w:sz="0" w:space="0" w:color="auto"/>
      </w:divBdr>
    </w:div>
    <w:div w:id="2117745516">
      <w:marLeft w:val="0"/>
      <w:marRight w:val="0"/>
      <w:marTop w:val="0"/>
      <w:marBottom w:val="0"/>
      <w:divBdr>
        <w:top w:val="none" w:sz="0" w:space="0" w:color="auto"/>
        <w:left w:val="none" w:sz="0" w:space="0" w:color="auto"/>
        <w:bottom w:val="none" w:sz="0" w:space="0" w:color="auto"/>
        <w:right w:val="none" w:sz="0" w:space="0" w:color="auto"/>
      </w:divBdr>
    </w:div>
    <w:div w:id="2117745517">
      <w:marLeft w:val="0"/>
      <w:marRight w:val="0"/>
      <w:marTop w:val="0"/>
      <w:marBottom w:val="0"/>
      <w:divBdr>
        <w:top w:val="none" w:sz="0" w:space="0" w:color="auto"/>
        <w:left w:val="none" w:sz="0" w:space="0" w:color="auto"/>
        <w:bottom w:val="none" w:sz="0" w:space="0" w:color="auto"/>
        <w:right w:val="none" w:sz="0" w:space="0" w:color="auto"/>
      </w:divBdr>
    </w:div>
    <w:div w:id="2117745518">
      <w:marLeft w:val="0"/>
      <w:marRight w:val="0"/>
      <w:marTop w:val="0"/>
      <w:marBottom w:val="0"/>
      <w:divBdr>
        <w:top w:val="none" w:sz="0" w:space="0" w:color="auto"/>
        <w:left w:val="none" w:sz="0" w:space="0" w:color="auto"/>
        <w:bottom w:val="none" w:sz="0" w:space="0" w:color="auto"/>
        <w:right w:val="none" w:sz="0" w:space="0" w:color="auto"/>
      </w:divBdr>
    </w:div>
    <w:div w:id="2117745519">
      <w:marLeft w:val="0"/>
      <w:marRight w:val="0"/>
      <w:marTop w:val="0"/>
      <w:marBottom w:val="0"/>
      <w:divBdr>
        <w:top w:val="none" w:sz="0" w:space="0" w:color="auto"/>
        <w:left w:val="none" w:sz="0" w:space="0" w:color="auto"/>
        <w:bottom w:val="none" w:sz="0" w:space="0" w:color="auto"/>
        <w:right w:val="none" w:sz="0" w:space="0" w:color="auto"/>
      </w:divBdr>
    </w:div>
    <w:div w:id="2117745521">
      <w:marLeft w:val="0"/>
      <w:marRight w:val="0"/>
      <w:marTop w:val="0"/>
      <w:marBottom w:val="0"/>
      <w:divBdr>
        <w:top w:val="none" w:sz="0" w:space="0" w:color="auto"/>
        <w:left w:val="none" w:sz="0" w:space="0" w:color="auto"/>
        <w:bottom w:val="none" w:sz="0" w:space="0" w:color="auto"/>
        <w:right w:val="none" w:sz="0" w:space="0" w:color="auto"/>
      </w:divBdr>
    </w:div>
    <w:div w:id="2117745522">
      <w:marLeft w:val="0"/>
      <w:marRight w:val="0"/>
      <w:marTop w:val="0"/>
      <w:marBottom w:val="0"/>
      <w:divBdr>
        <w:top w:val="none" w:sz="0" w:space="0" w:color="auto"/>
        <w:left w:val="none" w:sz="0" w:space="0" w:color="auto"/>
        <w:bottom w:val="none" w:sz="0" w:space="0" w:color="auto"/>
        <w:right w:val="none" w:sz="0" w:space="0" w:color="auto"/>
      </w:divBdr>
    </w:div>
    <w:div w:id="2117745523">
      <w:marLeft w:val="0"/>
      <w:marRight w:val="0"/>
      <w:marTop w:val="0"/>
      <w:marBottom w:val="0"/>
      <w:divBdr>
        <w:top w:val="none" w:sz="0" w:space="0" w:color="auto"/>
        <w:left w:val="none" w:sz="0" w:space="0" w:color="auto"/>
        <w:bottom w:val="none" w:sz="0" w:space="0" w:color="auto"/>
        <w:right w:val="none" w:sz="0" w:space="0" w:color="auto"/>
      </w:divBdr>
    </w:div>
    <w:div w:id="2117745524">
      <w:marLeft w:val="0"/>
      <w:marRight w:val="0"/>
      <w:marTop w:val="0"/>
      <w:marBottom w:val="0"/>
      <w:divBdr>
        <w:top w:val="none" w:sz="0" w:space="0" w:color="auto"/>
        <w:left w:val="none" w:sz="0" w:space="0" w:color="auto"/>
        <w:bottom w:val="none" w:sz="0" w:space="0" w:color="auto"/>
        <w:right w:val="none" w:sz="0" w:space="0" w:color="auto"/>
      </w:divBdr>
    </w:div>
    <w:div w:id="2117745525">
      <w:marLeft w:val="0"/>
      <w:marRight w:val="0"/>
      <w:marTop w:val="0"/>
      <w:marBottom w:val="0"/>
      <w:divBdr>
        <w:top w:val="none" w:sz="0" w:space="0" w:color="auto"/>
        <w:left w:val="none" w:sz="0" w:space="0" w:color="auto"/>
        <w:bottom w:val="none" w:sz="0" w:space="0" w:color="auto"/>
        <w:right w:val="none" w:sz="0" w:space="0" w:color="auto"/>
      </w:divBdr>
    </w:div>
    <w:div w:id="2117745526">
      <w:marLeft w:val="0"/>
      <w:marRight w:val="0"/>
      <w:marTop w:val="0"/>
      <w:marBottom w:val="0"/>
      <w:divBdr>
        <w:top w:val="none" w:sz="0" w:space="0" w:color="auto"/>
        <w:left w:val="none" w:sz="0" w:space="0" w:color="auto"/>
        <w:bottom w:val="none" w:sz="0" w:space="0" w:color="auto"/>
        <w:right w:val="none" w:sz="0" w:space="0" w:color="auto"/>
      </w:divBdr>
    </w:div>
    <w:div w:id="2117745527">
      <w:marLeft w:val="0"/>
      <w:marRight w:val="0"/>
      <w:marTop w:val="0"/>
      <w:marBottom w:val="0"/>
      <w:divBdr>
        <w:top w:val="none" w:sz="0" w:space="0" w:color="auto"/>
        <w:left w:val="none" w:sz="0" w:space="0" w:color="auto"/>
        <w:bottom w:val="none" w:sz="0" w:space="0" w:color="auto"/>
        <w:right w:val="none" w:sz="0" w:space="0" w:color="auto"/>
      </w:divBdr>
    </w:div>
    <w:div w:id="2117745528">
      <w:marLeft w:val="0"/>
      <w:marRight w:val="0"/>
      <w:marTop w:val="0"/>
      <w:marBottom w:val="0"/>
      <w:divBdr>
        <w:top w:val="none" w:sz="0" w:space="0" w:color="auto"/>
        <w:left w:val="none" w:sz="0" w:space="0" w:color="auto"/>
        <w:bottom w:val="none" w:sz="0" w:space="0" w:color="auto"/>
        <w:right w:val="none" w:sz="0" w:space="0" w:color="auto"/>
      </w:divBdr>
    </w:div>
    <w:div w:id="2117745529">
      <w:marLeft w:val="0"/>
      <w:marRight w:val="0"/>
      <w:marTop w:val="0"/>
      <w:marBottom w:val="0"/>
      <w:divBdr>
        <w:top w:val="none" w:sz="0" w:space="0" w:color="auto"/>
        <w:left w:val="none" w:sz="0" w:space="0" w:color="auto"/>
        <w:bottom w:val="none" w:sz="0" w:space="0" w:color="auto"/>
        <w:right w:val="none" w:sz="0" w:space="0" w:color="auto"/>
      </w:divBdr>
    </w:div>
    <w:div w:id="2117745531">
      <w:marLeft w:val="0"/>
      <w:marRight w:val="0"/>
      <w:marTop w:val="0"/>
      <w:marBottom w:val="0"/>
      <w:divBdr>
        <w:top w:val="none" w:sz="0" w:space="0" w:color="auto"/>
        <w:left w:val="none" w:sz="0" w:space="0" w:color="auto"/>
        <w:bottom w:val="none" w:sz="0" w:space="0" w:color="auto"/>
        <w:right w:val="none" w:sz="0" w:space="0" w:color="auto"/>
      </w:divBdr>
    </w:div>
    <w:div w:id="2117745533">
      <w:marLeft w:val="0"/>
      <w:marRight w:val="0"/>
      <w:marTop w:val="0"/>
      <w:marBottom w:val="0"/>
      <w:divBdr>
        <w:top w:val="none" w:sz="0" w:space="0" w:color="auto"/>
        <w:left w:val="none" w:sz="0" w:space="0" w:color="auto"/>
        <w:bottom w:val="none" w:sz="0" w:space="0" w:color="auto"/>
        <w:right w:val="none" w:sz="0" w:space="0" w:color="auto"/>
      </w:divBdr>
    </w:div>
    <w:div w:id="2117745534">
      <w:marLeft w:val="0"/>
      <w:marRight w:val="0"/>
      <w:marTop w:val="0"/>
      <w:marBottom w:val="0"/>
      <w:divBdr>
        <w:top w:val="none" w:sz="0" w:space="0" w:color="auto"/>
        <w:left w:val="none" w:sz="0" w:space="0" w:color="auto"/>
        <w:bottom w:val="none" w:sz="0" w:space="0" w:color="auto"/>
        <w:right w:val="none" w:sz="0" w:space="0" w:color="auto"/>
      </w:divBdr>
    </w:div>
    <w:div w:id="2117745535">
      <w:marLeft w:val="0"/>
      <w:marRight w:val="0"/>
      <w:marTop w:val="0"/>
      <w:marBottom w:val="0"/>
      <w:divBdr>
        <w:top w:val="none" w:sz="0" w:space="0" w:color="auto"/>
        <w:left w:val="none" w:sz="0" w:space="0" w:color="auto"/>
        <w:bottom w:val="none" w:sz="0" w:space="0" w:color="auto"/>
        <w:right w:val="none" w:sz="0" w:space="0" w:color="auto"/>
      </w:divBdr>
    </w:div>
    <w:div w:id="2117745536">
      <w:marLeft w:val="0"/>
      <w:marRight w:val="0"/>
      <w:marTop w:val="0"/>
      <w:marBottom w:val="0"/>
      <w:divBdr>
        <w:top w:val="none" w:sz="0" w:space="0" w:color="auto"/>
        <w:left w:val="none" w:sz="0" w:space="0" w:color="auto"/>
        <w:bottom w:val="none" w:sz="0" w:space="0" w:color="auto"/>
        <w:right w:val="none" w:sz="0" w:space="0" w:color="auto"/>
      </w:divBdr>
    </w:div>
    <w:div w:id="2117745537">
      <w:marLeft w:val="0"/>
      <w:marRight w:val="0"/>
      <w:marTop w:val="0"/>
      <w:marBottom w:val="0"/>
      <w:divBdr>
        <w:top w:val="none" w:sz="0" w:space="0" w:color="auto"/>
        <w:left w:val="none" w:sz="0" w:space="0" w:color="auto"/>
        <w:bottom w:val="none" w:sz="0" w:space="0" w:color="auto"/>
        <w:right w:val="none" w:sz="0" w:space="0" w:color="auto"/>
      </w:divBdr>
    </w:div>
    <w:div w:id="2117745538">
      <w:marLeft w:val="0"/>
      <w:marRight w:val="0"/>
      <w:marTop w:val="0"/>
      <w:marBottom w:val="0"/>
      <w:divBdr>
        <w:top w:val="none" w:sz="0" w:space="0" w:color="auto"/>
        <w:left w:val="none" w:sz="0" w:space="0" w:color="auto"/>
        <w:bottom w:val="none" w:sz="0" w:space="0" w:color="auto"/>
        <w:right w:val="none" w:sz="0" w:space="0" w:color="auto"/>
      </w:divBdr>
    </w:div>
    <w:div w:id="2117745539">
      <w:marLeft w:val="0"/>
      <w:marRight w:val="0"/>
      <w:marTop w:val="0"/>
      <w:marBottom w:val="0"/>
      <w:divBdr>
        <w:top w:val="none" w:sz="0" w:space="0" w:color="auto"/>
        <w:left w:val="none" w:sz="0" w:space="0" w:color="auto"/>
        <w:bottom w:val="none" w:sz="0" w:space="0" w:color="auto"/>
        <w:right w:val="none" w:sz="0" w:space="0" w:color="auto"/>
      </w:divBdr>
    </w:div>
    <w:div w:id="2117745540">
      <w:marLeft w:val="0"/>
      <w:marRight w:val="0"/>
      <w:marTop w:val="0"/>
      <w:marBottom w:val="0"/>
      <w:divBdr>
        <w:top w:val="none" w:sz="0" w:space="0" w:color="auto"/>
        <w:left w:val="none" w:sz="0" w:space="0" w:color="auto"/>
        <w:bottom w:val="none" w:sz="0" w:space="0" w:color="auto"/>
        <w:right w:val="none" w:sz="0" w:space="0" w:color="auto"/>
      </w:divBdr>
    </w:div>
    <w:div w:id="2117745541">
      <w:marLeft w:val="0"/>
      <w:marRight w:val="0"/>
      <w:marTop w:val="0"/>
      <w:marBottom w:val="0"/>
      <w:divBdr>
        <w:top w:val="none" w:sz="0" w:space="0" w:color="auto"/>
        <w:left w:val="none" w:sz="0" w:space="0" w:color="auto"/>
        <w:bottom w:val="none" w:sz="0" w:space="0" w:color="auto"/>
        <w:right w:val="none" w:sz="0" w:space="0" w:color="auto"/>
      </w:divBdr>
    </w:div>
    <w:div w:id="2117745542">
      <w:marLeft w:val="0"/>
      <w:marRight w:val="0"/>
      <w:marTop w:val="0"/>
      <w:marBottom w:val="0"/>
      <w:divBdr>
        <w:top w:val="none" w:sz="0" w:space="0" w:color="auto"/>
        <w:left w:val="none" w:sz="0" w:space="0" w:color="auto"/>
        <w:bottom w:val="none" w:sz="0" w:space="0" w:color="auto"/>
        <w:right w:val="none" w:sz="0" w:space="0" w:color="auto"/>
      </w:divBdr>
    </w:div>
    <w:div w:id="2117745543">
      <w:marLeft w:val="0"/>
      <w:marRight w:val="0"/>
      <w:marTop w:val="0"/>
      <w:marBottom w:val="0"/>
      <w:divBdr>
        <w:top w:val="none" w:sz="0" w:space="0" w:color="auto"/>
        <w:left w:val="none" w:sz="0" w:space="0" w:color="auto"/>
        <w:bottom w:val="none" w:sz="0" w:space="0" w:color="auto"/>
        <w:right w:val="none" w:sz="0" w:space="0" w:color="auto"/>
      </w:divBdr>
    </w:div>
    <w:div w:id="2117745544">
      <w:marLeft w:val="0"/>
      <w:marRight w:val="0"/>
      <w:marTop w:val="0"/>
      <w:marBottom w:val="0"/>
      <w:divBdr>
        <w:top w:val="none" w:sz="0" w:space="0" w:color="auto"/>
        <w:left w:val="none" w:sz="0" w:space="0" w:color="auto"/>
        <w:bottom w:val="none" w:sz="0" w:space="0" w:color="auto"/>
        <w:right w:val="none" w:sz="0" w:space="0" w:color="auto"/>
      </w:divBdr>
    </w:div>
    <w:div w:id="2117745546">
      <w:marLeft w:val="0"/>
      <w:marRight w:val="0"/>
      <w:marTop w:val="0"/>
      <w:marBottom w:val="0"/>
      <w:divBdr>
        <w:top w:val="none" w:sz="0" w:space="0" w:color="auto"/>
        <w:left w:val="none" w:sz="0" w:space="0" w:color="auto"/>
        <w:bottom w:val="none" w:sz="0" w:space="0" w:color="auto"/>
        <w:right w:val="none" w:sz="0" w:space="0" w:color="auto"/>
      </w:divBdr>
    </w:div>
    <w:div w:id="2117745547">
      <w:marLeft w:val="0"/>
      <w:marRight w:val="0"/>
      <w:marTop w:val="0"/>
      <w:marBottom w:val="0"/>
      <w:divBdr>
        <w:top w:val="none" w:sz="0" w:space="0" w:color="auto"/>
        <w:left w:val="none" w:sz="0" w:space="0" w:color="auto"/>
        <w:bottom w:val="none" w:sz="0" w:space="0" w:color="auto"/>
        <w:right w:val="none" w:sz="0" w:space="0" w:color="auto"/>
      </w:divBdr>
    </w:div>
    <w:div w:id="2117745548">
      <w:marLeft w:val="0"/>
      <w:marRight w:val="0"/>
      <w:marTop w:val="0"/>
      <w:marBottom w:val="0"/>
      <w:divBdr>
        <w:top w:val="none" w:sz="0" w:space="0" w:color="auto"/>
        <w:left w:val="none" w:sz="0" w:space="0" w:color="auto"/>
        <w:bottom w:val="none" w:sz="0" w:space="0" w:color="auto"/>
        <w:right w:val="none" w:sz="0" w:space="0" w:color="auto"/>
      </w:divBdr>
    </w:div>
    <w:div w:id="2117745549">
      <w:marLeft w:val="0"/>
      <w:marRight w:val="0"/>
      <w:marTop w:val="0"/>
      <w:marBottom w:val="0"/>
      <w:divBdr>
        <w:top w:val="none" w:sz="0" w:space="0" w:color="auto"/>
        <w:left w:val="none" w:sz="0" w:space="0" w:color="auto"/>
        <w:bottom w:val="none" w:sz="0" w:space="0" w:color="auto"/>
        <w:right w:val="none" w:sz="0" w:space="0" w:color="auto"/>
      </w:divBdr>
    </w:div>
    <w:div w:id="2117745550">
      <w:marLeft w:val="0"/>
      <w:marRight w:val="0"/>
      <w:marTop w:val="0"/>
      <w:marBottom w:val="0"/>
      <w:divBdr>
        <w:top w:val="none" w:sz="0" w:space="0" w:color="auto"/>
        <w:left w:val="none" w:sz="0" w:space="0" w:color="auto"/>
        <w:bottom w:val="none" w:sz="0" w:space="0" w:color="auto"/>
        <w:right w:val="none" w:sz="0" w:space="0" w:color="auto"/>
      </w:divBdr>
    </w:div>
    <w:div w:id="2117745551">
      <w:marLeft w:val="0"/>
      <w:marRight w:val="0"/>
      <w:marTop w:val="0"/>
      <w:marBottom w:val="0"/>
      <w:divBdr>
        <w:top w:val="none" w:sz="0" w:space="0" w:color="auto"/>
        <w:left w:val="none" w:sz="0" w:space="0" w:color="auto"/>
        <w:bottom w:val="none" w:sz="0" w:space="0" w:color="auto"/>
        <w:right w:val="none" w:sz="0" w:space="0" w:color="auto"/>
      </w:divBdr>
    </w:div>
    <w:div w:id="2117745552">
      <w:marLeft w:val="0"/>
      <w:marRight w:val="0"/>
      <w:marTop w:val="0"/>
      <w:marBottom w:val="0"/>
      <w:divBdr>
        <w:top w:val="none" w:sz="0" w:space="0" w:color="auto"/>
        <w:left w:val="none" w:sz="0" w:space="0" w:color="auto"/>
        <w:bottom w:val="none" w:sz="0" w:space="0" w:color="auto"/>
        <w:right w:val="none" w:sz="0" w:space="0" w:color="auto"/>
      </w:divBdr>
    </w:div>
    <w:div w:id="2117745553">
      <w:marLeft w:val="0"/>
      <w:marRight w:val="0"/>
      <w:marTop w:val="0"/>
      <w:marBottom w:val="0"/>
      <w:divBdr>
        <w:top w:val="none" w:sz="0" w:space="0" w:color="auto"/>
        <w:left w:val="none" w:sz="0" w:space="0" w:color="auto"/>
        <w:bottom w:val="none" w:sz="0" w:space="0" w:color="auto"/>
        <w:right w:val="none" w:sz="0" w:space="0" w:color="auto"/>
      </w:divBdr>
    </w:div>
    <w:div w:id="2117745554">
      <w:marLeft w:val="0"/>
      <w:marRight w:val="0"/>
      <w:marTop w:val="0"/>
      <w:marBottom w:val="0"/>
      <w:divBdr>
        <w:top w:val="none" w:sz="0" w:space="0" w:color="auto"/>
        <w:left w:val="none" w:sz="0" w:space="0" w:color="auto"/>
        <w:bottom w:val="none" w:sz="0" w:space="0" w:color="auto"/>
        <w:right w:val="none" w:sz="0" w:space="0" w:color="auto"/>
      </w:divBdr>
    </w:div>
    <w:div w:id="2117745555">
      <w:marLeft w:val="0"/>
      <w:marRight w:val="0"/>
      <w:marTop w:val="0"/>
      <w:marBottom w:val="0"/>
      <w:divBdr>
        <w:top w:val="none" w:sz="0" w:space="0" w:color="auto"/>
        <w:left w:val="none" w:sz="0" w:space="0" w:color="auto"/>
        <w:bottom w:val="none" w:sz="0" w:space="0" w:color="auto"/>
        <w:right w:val="none" w:sz="0" w:space="0" w:color="auto"/>
      </w:divBdr>
      <w:divsChild>
        <w:div w:id="2117745532">
          <w:marLeft w:val="547"/>
          <w:marRight w:val="0"/>
          <w:marTop w:val="0"/>
          <w:marBottom w:val="0"/>
          <w:divBdr>
            <w:top w:val="none" w:sz="0" w:space="0" w:color="auto"/>
            <w:left w:val="none" w:sz="0" w:space="0" w:color="auto"/>
            <w:bottom w:val="none" w:sz="0" w:space="0" w:color="auto"/>
            <w:right w:val="none" w:sz="0" w:space="0" w:color="auto"/>
          </w:divBdr>
        </w:div>
      </w:divsChild>
    </w:div>
    <w:div w:id="2117745556">
      <w:marLeft w:val="0"/>
      <w:marRight w:val="0"/>
      <w:marTop w:val="0"/>
      <w:marBottom w:val="0"/>
      <w:divBdr>
        <w:top w:val="none" w:sz="0" w:space="0" w:color="auto"/>
        <w:left w:val="none" w:sz="0" w:space="0" w:color="auto"/>
        <w:bottom w:val="none" w:sz="0" w:space="0" w:color="auto"/>
        <w:right w:val="none" w:sz="0" w:space="0" w:color="auto"/>
      </w:divBdr>
      <w:divsChild>
        <w:div w:id="2117745520">
          <w:marLeft w:val="547"/>
          <w:marRight w:val="0"/>
          <w:marTop w:val="77"/>
          <w:marBottom w:val="0"/>
          <w:divBdr>
            <w:top w:val="none" w:sz="0" w:space="0" w:color="auto"/>
            <w:left w:val="none" w:sz="0" w:space="0" w:color="auto"/>
            <w:bottom w:val="none" w:sz="0" w:space="0" w:color="auto"/>
            <w:right w:val="none" w:sz="0" w:space="0" w:color="auto"/>
          </w:divBdr>
        </w:div>
        <w:div w:id="2117745561">
          <w:marLeft w:val="547"/>
          <w:marRight w:val="0"/>
          <w:marTop w:val="77"/>
          <w:marBottom w:val="0"/>
          <w:divBdr>
            <w:top w:val="none" w:sz="0" w:space="0" w:color="auto"/>
            <w:left w:val="none" w:sz="0" w:space="0" w:color="auto"/>
            <w:bottom w:val="none" w:sz="0" w:space="0" w:color="auto"/>
            <w:right w:val="none" w:sz="0" w:space="0" w:color="auto"/>
          </w:divBdr>
        </w:div>
      </w:divsChild>
    </w:div>
    <w:div w:id="2117745557">
      <w:marLeft w:val="0"/>
      <w:marRight w:val="0"/>
      <w:marTop w:val="0"/>
      <w:marBottom w:val="0"/>
      <w:divBdr>
        <w:top w:val="none" w:sz="0" w:space="0" w:color="auto"/>
        <w:left w:val="none" w:sz="0" w:space="0" w:color="auto"/>
        <w:bottom w:val="none" w:sz="0" w:space="0" w:color="auto"/>
        <w:right w:val="none" w:sz="0" w:space="0" w:color="auto"/>
      </w:divBdr>
      <w:divsChild>
        <w:div w:id="2117745507">
          <w:marLeft w:val="547"/>
          <w:marRight w:val="0"/>
          <w:marTop w:val="96"/>
          <w:marBottom w:val="0"/>
          <w:divBdr>
            <w:top w:val="none" w:sz="0" w:space="0" w:color="auto"/>
            <w:left w:val="none" w:sz="0" w:space="0" w:color="auto"/>
            <w:bottom w:val="none" w:sz="0" w:space="0" w:color="auto"/>
            <w:right w:val="none" w:sz="0" w:space="0" w:color="auto"/>
          </w:divBdr>
        </w:div>
        <w:div w:id="2117745530">
          <w:marLeft w:val="547"/>
          <w:marRight w:val="0"/>
          <w:marTop w:val="96"/>
          <w:marBottom w:val="0"/>
          <w:divBdr>
            <w:top w:val="none" w:sz="0" w:space="0" w:color="auto"/>
            <w:left w:val="none" w:sz="0" w:space="0" w:color="auto"/>
            <w:bottom w:val="none" w:sz="0" w:space="0" w:color="auto"/>
            <w:right w:val="none" w:sz="0" w:space="0" w:color="auto"/>
          </w:divBdr>
        </w:div>
        <w:div w:id="2117745562">
          <w:marLeft w:val="547"/>
          <w:marRight w:val="0"/>
          <w:marTop w:val="96"/>
          <w:marBottom w:val="0"/>
          <w:divBdr>
            <w:top w:val="none" w:sz="0" w:space="0" w:color="auto"/>
            <w:left w:val="none" w:sz="0" w:space="0" w:color="auto"/>
            <w:bottom w:val="none" w:sz="0" w:space="0" w:color="auto"/>
            <w:right w:val="none" w:sz="0" w:space="0" w:color="auto"/>
          </w:divBdr>
        </w:div>
      </w:divsChild>
    </w:div>
    <w:div w:id="2117745558">
      <w:marLeft w:val="0"/>
      <w:marRight w:val="0"/>
      <w:marTop w:val="0"/>
      <w:marBottom w:val="0"/>
      <w:divBdr>
        <w:top w:val="none" w:sz="0" w:space="0" w:color="auto"/>
        <w:left w:val="none" w:sz="0" w:space="0" w:color="auto"/>
        <w:bottom w:val="none" w:sz="0" w:space="0" w:color="auto"/>
        <w:right w:val="none" w:sz="0" w:space="0" w:color="auto"/>
      </w:divBdr>
    </w:div>
    <w:div w:id="2117745559">
      <w:marLeft w:val="0"/>
      <w:marRight w:val="0"/>
      <w:marTop w:val="0"/>
      <w:marBottom w:val="0"/>
      <w:divBdr>
        <w:top w:val="none" w:sz="0" w:space="0" w:color="auto"/>
        <w:left w:val="none" w:sz="0" w:space="0" w:color="auto"/>
        <w:bottom w:val="none" w:sz="0" w:space="0" w:color="auto"/>
        <w:right w:val="none" w:sz="0" w:space="0" w:color="auto"/>
      </w:divBdr>
      <w:divsChild>
        <w:div w:id="2117745545">
          <w:marLeft w:val="547"/>
          <w:marRight w:val="0"/>
          <w:marTop w:val="0"/>
          <w:marBottom w:val="0"/>
          <w:divBdr>
            <w:top w:val="none" w:sz="0" w:space="0" w:color="auto"/>
            <w:left w:val="none" w:sz="0" w:space="0" w:color="auto"/>
            <w:bottom w:val="none" w:sz="0" w:space="0" w:color="auto"/>
            <w:right w:val="none" w:sz="0" w:space="0" w:color="auto"/>
          </w:divBdr>
        </w:div>
      </w:divsChild>
    </w:div>
    <w:div w:id="2117745560">
      <w:marLeft w:val="0"/>
      <w:marRight w:val="0"/>
      <w:marTop w:val="0"/>
      <w:marBottom w:val="0"/>
      <w:divBdr>
        <w:top w:val="none" w:sz="0" w:space="0" w:color="auto"/>
        <w:left w:val="none" w:sz="0" w:space="0" w:color="auto"/>
        <w:bottom w:val="none" w:sz="0" w:space="0" w:color="auto"/>
        <w:right w:val="none" w:sz="0" w:space="0" w:color="auto"/>
      </w:divBdr>
    </w:div>
    <w:div w:id="2126536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18" Type="http://schemas.openxmlformats.org/officeDocument/2006/relationships/image" Target="media/image5.png"/><Relationship Id="rId26" Type="http://schemas.openxmlformats.org/officeDocument/2006/relationships/image" Target="media/image13.png"/><Relationship Id="rId3" Type="http://schemas.openxmlformats.org/officeDocument/2006/relationships/customXml" Target="../customXml/item3.xml"/><Relationship Id="rId21" Type="http://schemas.openxmlformats.org/officeDocument/2006/relationships/image" Target="media/image8.jpeg"/><Relationship Id="rId34" Type="http://schemas.openxmlformats.org/officeDocument/2006/relationships/image" Target="media/image21.jpeg"/><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4.png"/><Relationship Id="rId25" Type="http://schemas.openxmlformats.org/officeDocument/2006/relationships/image" Target="media/image12.jpeg"/><Relationship Id="rId33" Type="http://schemas.openxmlformats.org/officeDocument/2006/relationships/image" Target="media/image20.png"/><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7.png"/><Relationship Id="rId29" Type="http://schemas.openxmlformats.org/officeDocument/2006/relationships/image" Target="media/image16.jpe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1.png"/><Relationship Id="rId32" Type="http://schemas.openxmlformats.org/officeDocument/2006/relationships/image" Target="media/image19.png"/><Relationship Id="rId37"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image" Target="media/image10.png"/><Relationship Id="rId28" Type="http://schemas.openxmlformats.org/officeDocument/2006/relationships/image" Target="media/image15.png"/><Relationship Id="rId36" Type="http://schemas.openxmlformats.org/officeDocument/2006/relationships/image" Target="media/image23.png"/><Relationship Id="rId10" Type="http://schemas.openxmlformats.org/officeDocument/2006/relationships/footnotes" Target="footnotes.xml"/><Relationship Id="rId19" Type="http://schemas.openxmlformats.org/officeDocument/2006/relationships/image" Target="media/image6.png"/><Relationship Id="rId31" Type="http://schemas.openxmlformats.org/officeDocument/2006/relationships/image" Target="media/image18.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emf"/><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image" Target="media/image17.png"/><Relationship Id="rId35" Type="http://schemas.openxmlformats.org/officeDocument/2006/relationships/image" Target="media/image22.png"/></Relationships>
</file>

<file path=word/_rels/footer1.xml.rels><?xml version="1.0" encoding="UTF-8" standalone="yes"?>
<Relationships xmlns="http://schemas.openxmlformats.org/package/2006/relationships"><Relationship Id="rId1" Type="http://schemas.openxmlformats.org/officeDocument/2006/relationships/hyperlink" Target="http://www.sma.gob.c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2" Type="http://schemas.openxmlformats.org/package/2006/relationships/digital-signature/signature" Target="sig2.xml"/><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8RgUhtNjeGPl7ciSrMcujbVtGqoHKYq+tE/t/mMow80=</DigestValue>
    </Reference>
    <Reference Type="http://www.w3.org/2000/09/xmldsig#Object" URI="#idOfficeObject">
      <DigestMethod Algorithm="http://www.w3.org/2001/04/xmlenc#sha256"/>
      <DigestValue>XxpBZhItepslGtqcQqGDje5aRIunUCGbGQ9R04/D1+w=</DigestValue>
    </Reference>
    <Reference Type="http://uri.etsi.org/01903#SignedProperties" URI="#idSignedProperties">
      <Transforms>
        <Transform Algorithm="http://www.w3.org/TR/2001/REC-xml-c14n-20010315"/>
      </Transforms>
      <DigestMethod Algorithm="http://www.w3.org/2001/04/xmlenc#sha256"/>
      <DigestValue>WmZ1nkfEiUa4SKym9T3vIb6yPehhPJYFWdqVtA/mnFE=</DigestValue>
    </Reference>
    <Reference Type="http://www.w3.org/2000/09/xmldsig#Object" URI="#idValidSigLnImg">
      <DigestMethod Algorithm="http://www.w3.org/2001/04/xmlenc#sha256"/>
      <DigestValue>3/V3yAVeBrOxxt8srlxh7lMsjwqbpXZu6jGIV5DZJlY=</DigestValue>
    </Reference>
    <Reference Type="http://www.w3.org/2000/09/xmldsig#Object" URI="#idInvalidSigLnImg">
      <DigestMethod Algorithm="http://www.w3.org/2001/04/xmlenc#sha256"/>
      <DigestValue>bEP3FVxZOh2n4eRLQlQW6SSYlDkBt0zWkmJevTeyt+c=</DigestValue>
    </Reference>
  </SignedInfo>
  <SignatureValue>X8ER5R7mwJJfCFP0LZZzkDhf4x5TRzMe18grFVO05CD+0UsvzONiabUpaNBCEvnWi0Zt8CmupmsN
6A6EXsLQHsIEidqi8vECrwtYyEUa+IEeh6YT3RwfLwqJKOYT578wzXE8njEfLBJw5RS9B3Yz5SsR
CU49zTTUDxhv4EqS3H4ekoaSL4z2zbf+Csg8zWhQms6CYJKXrk9P2egFV1Bz7oUYLVED2IaOFWsP
Y9GApygexbJFP6Re/APP7ZZnGuSk4bN/zhC1KEZGPoJLnFVo7bkbQpZ3ofhiS2ULQZLpHo1mN895
1wEJ/EhVi5DK/rWUZQwXdw/BKOR9gbKpA8zhQw==</SignatureValue>
  <KeyInfo>
    <X509Data>
      <X509Certificate>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</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Transform>
          <Transform Algorithm="http://www.w3.org/TR/2001/REC-xml-c14n-20010315"/>
        </Transforms>
        <DigestMethod Algorithm="http://www.w3.org/2001/04/xmlenc#sha256"/>
        <DigestValue>yTysx7QnKgSfathXY+Xh99zEtKRHlyvLQ5QZ4TrFNN0=</DigestValue>
      </Reference>
      <Reference URI="/word/_rels/footer1.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6PMevobleBikUOEsHH3u7S3u0DY8LysBL0RbLeuz/FU=</DigestValue>
      </Reference>
      <Reference URI="/word/document.xml?ContentType=application/vnd.openxmlformats-officedocument.wordprocessingml.document.main+xml">
        <DigestMethod Algorithm="http://www.w3.org/2001/04/xmlenc#sha256"/>
        <DigestValue>hxbHuM9BYvtMJWLYNUfqEu5MSPrwIAwEmdj9Cy5TbSE=</DigestValue>
      </Reference>
      <Reference URI="/word/endnotes.xml?ContentType=application/vnd.openxmlformats-officedocument.wordprocessingml.endnotes+xml">
        <DigestMethod Algorithm="http://www.w3.org/2001/04/xmlenc#sha256"/>
        <DigestValue>rYchvS9eH3QON5XvNPNApzvzz/Ny3PVAHhdjcLraITU=</DigestValue>
      </Reference>
      <Reference URI="/word/fontTable.xml?ContentType=application/vnd.openxmlformats-officedocument.wordprocessingml.fontTable+xml">
        <DigestMethod Algorithm="http://www.w3.org/2001/04/xmlenc#sha256"/>
        <DigestValue>b9H55wPa7v5bG3aH1CD3/Tcvgtgt2WETwfHGYKHe4YI=</DigestValue>
      </Reference>
      <Reference URI="/word/footer1.xml?ContentType=application/vnd.openxmlformats-officedocument.wordprocessingml.footer+xml">
        <DigestMethod Algorithm="http://www.w3.org/2001/04/xmlenc#sha256"/>
        <DigestValue>5QUeh3ksdF/KJuW/hoUe0KBHc1xRTMmDrrdagek7Zik=</DigestValue>
      </Reference>
      <Reference URI="/word/footer2.xml?ContentType=application/vnd.openxmlformats-officedocument.wordprocessingml.footer+xml">
        <DigestMethod Algorithm="http://www.w3.org/2001/04/xmlenc#sha256"/>
        <DigestValue>Kr8pNVp3JS75MsbZZvZca7+WL1lYyX5ct8dML4AwnZo=</DigestValue>
      </Reference>
      <Reference URI="/word/footnotes.xml?ContentType=application/vnd.openxmlformats-officedocument.wordprocessingml.footnotes+xml">
        <DigestMethod Algorithm="http://www.w3.org/2001/04/xmlenc#sha256"/>
        <DigestValue>2PhUFXKYJvyMUV7Fgw/Edf7J3+BwuTpvMBdkmIGLrNE=</DigestValue>
      </Reference>
      <Reference URI="/word/media/image1.jpeg?ContentType=image/jpeg">
        <DigestMethod Algorithm="http://www.w3.org/2001/04/xmlenc#sha256"/>
        <DigestValue>G9ftlx34ed8+zogDvU6433bAsEHyfMKmw4JPXswAvp0=</DigestValue>
      </Reference>
      <Reference URI="/word/media/image10.png?ContentType=image/png">
        <DigestMethod Algorithm="http://www.w3.org/2001/04/xmlenc#sha256"/>
        <DigestValue>3y0TgQmsWjkD/0s1HI0Hrrd5rq5m/UZbsKWGT5SETec=</DigestValue>
      </Reference>
      <Reference URI="/word/media/image11.png?ContentType=image/png">
        <DigestMethod Algorithm="http://www.w3.org/2001/04/xmlenc#sha256"/>
        <DigestValue>3aPi3Ld6HRVGBrAtoD93KcvKS0r4YwwxWOTcFraHe14=</DigestValue>
      </Reference>
      <Reference URI="/word/media/image12.jpeg?ContentType=image/jpeg">
        <DigestMethod Algorithm="http://www.w3.org/2001/04/xmlenc#sha256"/>
        <DigestValue>wLCZGCKTk7oXw+r8hLK43Ozlllw7pCGIqjZXcoAPXBc=</DigestValue>
      </Reference>
      <Reference URI="/word/media/image13.png?ContentType=image/png">
        <DigestMethod Algorithm="http://www.w3.org/2001/04/xmlenc#sha256"/>
        <DigestValue>zSy6kZQgjp9HweZwcjrguK4sfz15qN2qooXUawNcSPY=</DigestValue>
      </Reference>
      <Reference URI="/word/media/image14.png?ContentType=image/png">
        <DigestMethod Algorithm="http://www.w3.org/2001/04/xmlenc#sha256"/>
        <DigestValue>EgT5iHYugO7mNtLbOW2Kh3/7thymD8hdrRlh3hwk4MQ=</DigestValue>
      </Reference>
      <Reference URI="/word/media/image15.png?ContentType=image/png">
        <DigestMethod Algorithm="http://www.w3.org/2001/04/xmlenc#sha256"/>
        <DigestValue>OfIPHotHtNaGacKih9h1thb8dtzhrtKvCXMxsNWYojY=</DigestValue>
      </Reference>
      <Reference URI="/word/media/image16.jpeg?ContentType=image/jpeg">
        <DigestMethod Algorithm="http://www.w3.org/2001/04/xmlenc#sha256"/>
        <DigestValue>u+apRVubeo6ti7Ls/6z6OhNeU9XD9xm/fhgcRs+ZgVg=</DigestValue>
      </Reference>
      <Reference URI="/word/media/image17.png?ContentType=image/png">
        <DigestMethod Algorithm="http://www.w3.org/2001/04/xmlenc#sha256"/>
        <DigestValue>rNeM3xOahPF6WgbidQDK0aVPazsuu7cchZAw4OlXwpU=</DigestValue>
      </Reference>
      <Reference URI="/word/media/image18.png?ContentType=image/png">
        <DigestMethod Algorithm="http://www.w3.org/2001/04/xmlenc#sha256"/>
        <DigestValue>ffz6nIn4zr+ccT5aP6wsdBGQQOUBl0OuP4ymIHb/0Fk=</DigestValue>
      </Reference>
      <Reference URI="/word/media/image19.png?ContentType=image/png">
        <DigestMethod Algorithm="http://www.w3.org/2001/04/xmlenc#sha256"/>
        <DigestValue>ue3en9QMADggp+ppz+CdBPoyk4dg9GZt8ZzaJgmvdgs=</DigestValue>
      </Reference>
      <Reference URI="/word/media/image2.emf?ContentType=image/x-emf">
        <DigestMethod Algorithm="http://www.w3.org/2001/04/xmlenc#sha256"/>
        <DigestValue>XXa9/0eqyjsEExy7GmFWF95GvQUBq+GjI3ZFLTmVOMo=</DigestValue>
      </Reference>
      <Reference URI="/word/media/image20.png?ContentType=image/png">
        <DigestMethod Algorithm="http://www.w3.org/2001/04/xmlenc#sha256"/>
        <DigestValue>mLLTfUmzfVeHUIxlLZm3MG2CVtoC7UzLZ8o/mIo57EU=</DigestValue>
      </Reference>
      <Reference URI="/word/media/image21.jpeg?ContentType=image/jpeg">
        <DigestMethod Algorithm="http://www.w3.org/2001/04/xmlenc#sha256"/>
        <DigestValue>r9akuCUsBYpME1WPDpJzrlaSoshY3myUamb3BRNCjhA=</DigestValue>
      </Reference>
      <Reference URI="/word/media/image22.png?ContentType=image/png">
        <DigestMethod Algorithm="http://www.w3.org/2001/04/xmlenc#sha256"/>
        <DigestValue>NIDbIgRJ4OAcMlyE0WL6Dq0/I3zB97EkvAQpmLECVzY=</DigestValue>
      </Reference>
      <Reference URI="/word/media/image23.png?ContentType=image/png">
        <DigestMethod Algorithm="http://www.w3.org/2001/04/xmlenc#sha256"/>
        <DigestValue>8znjScy1cC+EbuxxORWKJ3tJUe/xQ0+8q5ssoh3A66E=</DigestValue>
      </Reference>
      <Reference URI="/word/media/image3.emf?ContentType=image/x-emf">
        <DigestMethod Algorithm="http://www.w3.org/2001/04/xmlenc#sha256"/>
        <DigestValue>tbLdSj+QhaJsHBYlhGueci9sgJd4mj9MQ3ymdljX3D4=</DigestValue>
      </Reference>
      <Reference URI="/word/media/image4.png?ContentType=image/png">
        <DigestMethod Algorithm="http://www.w3.org/2001/04/xmlenc#sha256"/>
        <DigestValue>TTNBhmP904jjIe6RhcK0dE3ZghMIMco46u1w/tCyUDA=</DigestValue>
      </Reference>
      <Reference URI="/word/media/image5.png?ContentType=image/png">
        <DigestMethod Algorithm="http://www.w3.org/2001/04/xmlenc#sha256"/>
        <DigestValue>hIWtydUlLaQSOEyMYppyty6uaQK5JEw08PcK52T98PU=</DigestValue>
      </Reference>
      <Reference URI="/word/media/image6.png?ContentType=image/png">
        <DigestMethod Algorithm="http://www.w3.org/2001/04/xmlenc#sha256"/>
        <DigestValue>x9GX+xFAs0FApGBvywa1OwSy16IqwKZU24HhoptQoig=</DigestValue>
      </Reference>
      <Reference URI="/word/media/image7.png?ContentType=image/png">
        <DigestMethod Algorithm="http://www.w3.org/2001/04/xmlenc#sha256"/>
        <DigestValue>Aw+9tO5jWOWcVrl1FmIhWRZQa/a8DHaUaeVUMt5aKxo=</DigestValue>
      </Reference>
      <Reference URI="/word/media/image8.jpeg?ContentType=image/jpeg">
        <DigestMethod Algorithm="http://www.w3.org/2001/04/xmlenc#sha256"/>
        <DigestValue>E9TkdxeIgaBihINE8tplyW2xB1uE/SoEzvlC9YA9IHI=</DigestValue>
      </Reference>
      <Reference URI="/word/media/image9.png?ContentType=image/png">
        <DigestMethod Algorithm="http://www.w3.org/2001/04/xmlenc#sha256"/>
        <DigestValue>DmsdpS9P/qpxeomNnOOUFGtcqcBSb18hwZPG65gXe74=</DigestValue>
      </Reference>
      <Reference URI="/word/numbering.xml?ContentType=application/vnd.openxmlformats-officedocument.wordprocessingml.numbering+xml">
        <DigestMethod Algorithm="http://www.w3.org/2001/04/xmlenc#sha256"/>
        <DigestValue>kBZFONrPsb0gpIuQ79K553FIsqGfnYgNhGYhOaVoaNM=</DigestValue>
      </Reference>
      <Reference URI="/word/settings.xml?ContentType=application/vnd.openxmlformats-officedocument.wordprocessingml.settings+xml">
        <DigestMethod Algorithm="http://www.w3.org/2001/04/xmlenc#sha256"/>
        <DigestValue>6/md+pM7Z+MLntBCFXaXw2VRq4z4eyDVgQvmqM5aLKM=</DigestValue>
      </Reference>
      <Reference URI="/word/styles.xml?ContentType=application/vnd.openxmlformats-officedocument.wordprocessingml.styles+xml">
        <DigestMethod Algorithm="http://www.w3.org/2001/04/xmlenc#sha256"/>
        <DigestValue>raoliaIsa2Eik4cDdGRYJPc0HiuWuBJm61eBQBufNuY=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7JsTiBR07tHD/75HSx99Jg8hvx+3K8Y72oEQJdJyJtg=</DigestValue>
      </Reference>
    </Manifest>
    <SignatureProperties>
      <SignatureProperty Id="idSignatureTime" Target="#idPackageSignature">
        <mdssi:SignatureTime xmlns:mdssi="http://schemas.openxmlformats.org/package/2006/digital-signature">
          <mdssi:Format>YYYY-MM-DDThh:mm:ssTZD</mdssi:Format>
          <mdssi:Value>2019-11-07T20:15:00Z</mdssi:Value>
        </mdssi:SignatureTime>
      </SignatureProperty>
    </SignatureProperties>
  </Object>
  <Object Id="idOfficeObject">
    <SignatureProperties>
      <SignatureProperty Id="idOfficeV1Details" Target="#idPackageSignature">
        <SignatureInfoV1 xmlns="http://schemas.microsoft.com/office/2006/digsig">
          <SetupID>{862DC0E4-8F52-4DC3-8C41-706F31F531F5}</SetupID>
          <SignatureText/>
          <SignatureImage>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</SignatureImage>
          <SignatureComments/>
          <WindowsVersion>6.1</WindowsVersion>
          <OfficeVersion>15.0</OfficeVersion>
          <ApplicationVersion>15.0</ApplicationVersion>
          <Monitors>1</Monitors>
          <HorizontalResolution>1366</HorizontalResolution>
          <VerticalResolution>768</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2019-11-07T20:15:00Z</xd:SigningTime>
          <xd:SigningCertificate>
            <xd:Cert>
              <xd:CertDigest>
                <DigestMethod Algorithm="http://www.w3.org/2001/04/xmlenc#sha256"/>
                <DigestValue>36tKl7Gzqfxly1j1xdpzbWuwL5GkcyWuGMCB3AtNWeM=</DigestValue>
              </xd:CertDigest>
              <xd:IssuerSerial>
                <X509IssuerName>E=e-sign@esign-la.com, CN=ESign Class 3 Firma Electronica Avanzada para Estado de Chile CA, OU=Terminos de uso en www.esign-la.com/acuerdoterceros, O=E-Sign S.A., C=CL</X509IssuerName>
                <X509SerialNumber>1932068163046448099</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</xd:EncapsulatedX509Certificate>
            <xd:EncapsulatedX509Certificate>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</xd:EncapsulatedX509Certificate>
          </xd:CertificateValues>
        </xd:UnsignedSignatureProperties>
      </xd:UnsignedProperties>
    </xd:QualifyingProperties>
  </Object>
  <Object Id="idValidSigLnImg">AQAAAGwAAAAAAAAAAAAAAAYBAAB/AAAAAAAAAAAAAABBJAAApREAACBFTUYAAAEANMgAAMsAAAAFAAAAAAAAAAAAAAAAAAAAVgUAAAADAADiAQAADwEAAAAAAAAAAAAAAAAAAGZaBwBVIgQACgAAABAAAAAAAAAAAAAAAEsAAAAQAAAAAAAAAAUAAAAeAAAAGAAAAAAAAAAAAAAABwEAAIAAAAAnAAAAGAAAAAEAAAAAAAAAAAAAAAAAAAAlAAAADAAAAAEAAABMAAAAZAAAAAAAAAAAAAAABgEAAH8AAAAAAAAAAAAAAAc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H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</Object>
  <Object Id="idInvalidSigLnImg">AQAAAGwAAAAAAAAAAAAAAAYBAAB/AAAAAAAAAAAAAABBJAAApREAACBFTUYAAAEA0MsAANEAAAAFAAAAAAAAAAAAAAAAAAAAVgUAAAADAADiAQAADwEAAAAAAAAAAAAAAAAAAGZaBwBVIgQACgAAABAAAAAAAAAAAAAAAEsAAAAQAAAAAAAAAAUAAAAeAAAAGAAAAAAAAAAAAAAABwEAAIAAAAAnAAAAGAAAAAEAAAAAAAAAAAAAAAAAAAAlAAAADAAAAAEAAABMAAAAZAAAAAAAAAAAAAAABgEAAH8AAAAAAAAAAAAAAAc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H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</Object>
</Signature>
</file>

<file path=_xmlsignatures/sig2.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wnn7JTfyAXg6lVEwxn/lZA8Z9e81AO8hvvxiJC1/ebw=</DigestValue>
    </Reference>
    <Reference Type="http://www.w3.org/2000/09/xmldsig#Object" URI="#idOfficeObject">
      <DigestMethod Algorithm="http://www.w3.org/2001/04/xmlenc#sha256"/>
      <DigestValue>S8RCTa/RPn/OsxnYeNxFbKcI0dcbeSpxvkkQRcIeloc=</DigestValue>
    </Reference>
    <Reference Type="http://uri.etsi.org/01903#SignedProperties" URI="#idSignedProperties">
      <Transforms>
        <Transform Algorithm="http://www.w3.org/TR/2001/REC-xml-c14n-20010315"/>
      </Transforms>
      <DigestMethod Algorithm="http://www.w3.org/2001/04/xmlenc#sha256"/>
      <DigestValue>PXxVrd+Ov/X+5zM3yMm49TVwC8LD796G3VAHOxaIyvE=</DigestValue>
    </Reference>
    <Reference Type="http://www.w3.org/2000/09/xmldsig#Object" URI="#idValidSigLnImg">
      <DigestMethod Algorithm="http://www.w3.org/2001/04/xmlenc#sha256"/>
      <DigestValue>O8IZaiH0YBklofoXOxGz9G92izpovbfJ000/8fS5Foc=</DigestValue>
    </Reference>
    <Reference Type="http://www.w3.org/2000/09/xmldsig#Object" URI="#idInvalidSigLnImg">
      <DigestMethod Algorithm="http://www.w3.org/2001/04/xmlenc#sha256"/>
      <DigestValue>z8HOys6Dj0y4Scr1q1ydGhRGh3c/akEcD7DwVElqR4I=</DigestValue>
    </Reference>
  </SignedInfo>
  <SignatureValue>DQKJCdFghLxwtMQ/xv1S2pWJPJzTKSzzVqWGVL8oh4EQa/0VpdKWvruBFG1oTUI2wVUU9PU16elP
Jm+wm05O1Y/G+0qm/4GUXG8Q6gATVBcT8GNyTRKf6qeXdAFfR0aWZ1Vtkm9YxvpDSz03/exaB21o
Om3wURA3ArBw6yfAuDwrPty/aGlk2omj7ItPm1j3FvvP/0P/uHJ5QxvJomKawzjeQEXcyn1QnL3p
oXb+buMp/JX+I9DaCgktkpWbGpmQrfkeVXzaHbSFE5gv+UzanuImr6+duBmvt98MzyYiQsvnn1ti
kGDQLdsRGu09jxA9A/agIJYljtiGnCuM2+X85g==</SignatureValue>
  <KeyInfo>
    <X509Data>
      <X509Certificate>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</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Transform>
          <Transform Algorithm="http://www.w3.org/TR/2001/REC-xml-c14n-20010315"/>
        </Transforms>
        <DigestMethod Algorithm="http://www.w3.org/2001/04/xmlenc#sha256"/>
        <DigestValue>yTysx7QnKgSfathXY+Xh99zEtKRHlyvLQ5QZ4TrFNN0=</DigestValue>
      </Reference>
      <Reference URI="/word/_rels/footer1.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6PMevobleBikUOEsHH3u7S3u0DY8LysBL0RbLeuz/FU=</DigestValue>
      </Reference>
      <Reference URI="/word/document.xml?ContentType=application/vnd.openxmlformats-officedocument.wordprocessingml.document.main+xml">
        <DigestMethod Algorithm="http://www.w3.org/2001/04/xmlenc#sha256"/>
        <DigestValue>hxbHuM9BYvtMJWLYNUfqEu5MSPrwIAwEmdj9Cy5TbSE=</DigestValue>
      </Reference>
      <Reference URI="/word/endnotes.xml?ContentType=application/vnd.openxmlformats-officedocument.wordprocessingml.endnotes+xml">
        <DigestMethod Algorithm="http://www.w3.org/2001/04/xmlenc#sha256"/>
        <DigestValue>rYchvS9eH3QON5XvNPNApzvzz/Ny3PVAHhdjcLraITU=</DigestValue>
      </Reference>
      <Reference URI="/word/fontTable.xml?ContentType=application/vnd.openxmlformats-officedocument.wordprocessingml.fontTable+xml">
        <DigestMethod Algorithm="http://www.w3.org/2001/04/xmlenc#sha256"/>
        <DigestValue>b9H55wPa7v5bG3aH1CD3/Tcvgtgt2WETwfHGYKHe4YI=</DigestValue>
      </Reference>
      <Reference URI="/word/footer1.xml?ContentType=application/vnd.openxmlformats-officedocument.wordprocessingml.footer+xml">
        <DigestMethod Algorithm="http://www.w3.org/2001/04/xmlenc#sha256"/>
        <DigestValue>5QUeh3ksdF/KJuW/hoUe0KBHc1xRTMmDrrdagek7Zik=</DigestValue>
      </Reference>
      <Reference URI="/word/footer2.xml?ContentType=application/vnd.openxmlformats-officedocument.wordprocessingml.footer+xml">
        <DigestMethod Algorithm="http://www.w3.org/2001/04/xmlenc#sha256"/>
        <DigestValue>Kr8pNVp3JS75MsbZZvZca7+WL1lYyX5ct8dML4AwnZo=</DigestValue>
      </Reference>
      <Reference URI="/word/footnotes.xml?ContentType=application/vnd.openxmlformats-officedocument.wordprocessingml.footnotes+xml">
        <DigestMethod Algorithm="http://www.w3.org/2001/04/xmlenc#sha256"/>
        <DigestValue>2PhUFXKYJvyMUV7Fgw/Edf7J3+BwuTpvMBdkmIGLrNE=</DigestValue>
      </Reference>
      <Reference URI="/word/media/image1.jpeg?ContentType=image/jpeg">
        <DigestMethod Algorithm="http://www.w3.org/2001/04/xmlenc#sha256"/>
        <DigestValue>G9ftlx34ed8+zogDvU6433bAsEHyfMKmw4JPXswAvp0=</DigestValue>
      </Reference>
      <Reference URI="/word/media/image10.png?ContentType=image/png">
        <DigestMethod Algorithm="http://www.w3.org/2001/04/xmlenc#sha256"/>
        <DigestValue>3y0TgQmsWjkD/0s1HI0Hrrd5rq5m/UZbsKWGT5SETec=</DigestValue>
      </Reference>
      <Reference URI="/word/media/image11.png?ContentType=image/png">
        <DigestMethod Algorithm="http://www.w3.org/2001/04/xmlenc#sha256"/>
        <DigestValue>3aPi3Ld6HRVGBrAtoD93KcvKS0r4YwwxWOTcFraHe14=</DigestValue>
      </Reference>
      <Reference URI="/word/media/image12.jpeg?ContentType=image/jpeg">
        <DigestMethod Algorithm="http://www.w3.org/2001/04/xmlenc#sha256"/>
        <DigestValue>wLCZGCKTk7oXw+r8hLK43Ozlllw7pCGIqjZXcoAPXBc=</DigestValue>
      </Reference>
      <Reference URI="/word/media/image13.png?ContentType=image/png">
        <DigestMethod Algorithm="http://www.w3.org/2001/04/xmlenc#sha256"/>
        <DigestValue>zSy6kZQgjp9HweZwcjrguK4sfz15qN2qooXUawNcSPY=</DigestValue>
      </Reference>
      <Reference URI="/word/media/image14.png?ContentType=image/png">
        <DigestMethod Algorithm="http://www.w3.org/2001/04/xmlenc#sha256"/>
        <DigestValue>EgT5iHYugO7mNtLbOW2Kh3/7thymD8hdrRlh3hwk4MQ=</DigestValue>
      </Reference>
      <Reference URI="/word/media/image15.png?ContentType=image/png">
        <DigestMethod Algorithm="http://www.w3.org/2001/04/xmlenc#sha256"/>
        <DigestValue>OfIPHotHtNaGacKih9h1thb8dtzhrtKvCXMxsNWYojY=</DigestValue>
      </Reference>
      <Reference URI="/word/media/image16.jpeg?ContentType=image/jpeg">
        <DigestMethod Algorithm="http://www.w3.org/2001/04/xmlenc#sha256"/>
        <DigestValue>u+apRVubeo6ti7Ls/6z6OhNeU9XD9xm/fhgcRs+ZgVg=</DigestValue>
      </Reference>
      <Reference URI="/word/media/image17.png?ContentType=image/png">
        <DigestMethod Algorithm="http://www.w3.org/2001/04/xmlenc#sha256"/>
        <DigestValue>rNeM3xOahPF6WgbidQDK0aVPazsuu7cchZAw4OlXwpU=</DigestValue>
      </Reference>
      <Reference URI="/word/media/image18.png?ContentType=image/png">
        <DigestMethod Algorithm="http://www.w3.org/2001/04/xmlenc#sha256"/>
        <DigestValue>ffz6nIn4zr+ccT5aP6wsdBGQQOUBl0OuP4ymIHb/0Fk=</DigestValue>
      </Reference>
      <Reference URI="/word/media/image19.png?ContentType=image/png">
        <DigestMethod Algorithm="http://www.w3.org/2001/04/xmlenc#sha256"/>
        <DigestValue>ue3en9QMADggp+ppz+CdBPoyk4dg9GZt8ZzaJgmvdgs=</DigestValue>
      </Reference>
      <Reference URI="/word/media/image2.emf?ContentType=image/x-emf">
        <DigestMethod Algorithm="http://www.w3.org/2001/04/xmlenc#sha256"/>
        <DigestValue>XXa9/0eqyjsEExy7GmFWF95GvQUBq+GjI3ZFLTmVOMo=</DigestValue>
      </Reference>
      <Reference URI="/word/media/image20.png?ContentType=image/png">
        <DigestMethod Algorithm="http://www.w3.org/2001/04/xmlenc#sha256"/>
        <DigestValue>mLLTfUmzfVeHUIxlLZm3MG2CVtoC7UzLZ8o/mIo57EU=</DigestValue>
      </Reference>
      <Reference URI="/word/media/image21.jpeg?ContentType=image/jpeg">
        <DigestMethod Algorithm="http://www.w3.org/2001/04/xmlenc#sha256"/>
        <DigestValue>r9akuCUsBYpME1WPDpJzrlaSoshY3myUamb3BRNCjhA=</DigestValue>
      </Reference>
      <Reference URI="/word/media/image22.png?ContentType=image/png">
        <DigestMethod Algorithm="http://www.w3.org/2001/04/xmlenc#sha256"/>
        <DigestValue>NIDbIgRJ4OAcMlyE0WL6Dq0/I3zB97EkvAQpmLECVzY=</DigestValue>
      </Reference>
      <Reference URI="/word/media/image23.png?ContentType=image/png">
        <DigestMethod Algorithm="http://www.w3.org/2001/04/xmlenc#sha256"/>
        <DigestValue>8znjScy1cC+EbuxxORWKJ3tJUe/xQ0+8q5ssoh3A66E=</DigestValue>
      </Reference>
      <Reference URI="/word/media/image3.emf?ContentType=image/x-emf">
        <DigestMethod Algorithm="http://www.w3.org/2001/04/xmlenc#sha256"/>
        <DigestValue>tbLdSj+QhaJsHBYlhGueci9sgJd4mj9MQ3ymdljX3D4=</DigestValue>
      </Reference>
      <Reference URI="/word/media/image4.png?ContentType=image/png">
        <DigestMethod Algorithm="http://www.w3.org/2001/04/xmlenc#sha256"/>
        <DigestValue>TTNBhmP904jjIe6RhcK0dE3ZghMIMco46u1w/tCyUDA=</DigestValue>
      </Reference>
      <Reference URI="/word/media/image5.png?ContentType=image/png">
        <DigestMethod Algorithm="http://www.w3.org/2001/04/xmlenc#sha256"/>
        <DigestValue>hIWtydUlLaQSOEyMYppyty6uaQK5JEw08PcK52T98PU=</DigestValue>
      </Reference>
      <Reference URI="/word/media/image6.png?ContentType=image/png">
        <DigestMethod Algorithm="http://www.w3.org/2001/04/xmlenc#sha256"/>
        <DigestValue>x9GX+xFAs0FApGBvywa1OwSy16IqwKZU24HhoptQoig=</DigestValue>
      </Reference>
      <Reference URI="/word/media/image7.png?ContentType=image/png">
        <DigestMethod Algorithm="http://www.w3.org/2001/04/xmlenc#sha256"/>
        <DigestValue>Aw+9tO5jWOWcVrl1FmIhWRZQa/a8DHaUaeVUMt5aKxo=</DigestValue>
      </Reference>
      <Reference URI="/word/media/image8.jpeg?ContentType=image/jpeg">
        <DigestMethod Algorithm="http://www.w3.org/2001/04/xmlenc#sha256"/>
        <DigestValue>E9TkdxeIgaBihINE8tplyW2xB1uE/SoEzvlC9YA9IHI=</DigestValue>
      </Reference>
      <Reference URI="/word/media/image9.png?ContentType=image/png">
        <DigestMethod Algorithm="http://www.w3.org/2001/04/xmlenc#sha256"/>
        <DigestValue>DmsdpS9P/qpxeomNnOOUFGtcqcBSb18hwZPG65gXe74=</DigestValue>
      </Reference>
      <Reference URI="/word/numbering.xml?ContentType=application/vnd.openxmlformats-officedocument.wordprocessingml.numbering+xml">
        <DigestMethod Algorithm="http://www.w3.org/2001/04/xmlenc#sha256"/>
        <DigestValue>kBZFONrPsb0gpIuQ79K553FIsqGfnYgNhGYhOaVoaNM=</DigestValue>
      </Reference>
      <Reference URI="/word/settings.xml?ContentType=application/vnd.openxmlformats-officedocument.wordprocessingml.settings+xml">
        <DigestMethod Algorithm="http://www.w3.org/2001/04/xmlenc#sha256"/>
        <DigestValue>6/md+pM7Z+MLntBCFXaXw2VRq4z4eyDVgQvmqM5aLKM=</DigestValue>
      </Reference>
      <Reference URI="/word/styles.xml?ContentType=application/vnd.openxmlformats-officedocument.wordprocessingml.styles+xml">
        <DigestMethod Algorithm="http://www.w3.org/2001/04/xmlenc#sha256"/>
        <DigestValue>raoliaIsa2Eik4cDdGRYJPc0HiuWuBJm61eBQBufNuY=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7JsTiBR07tHD/75HSx99Jg8hvx+3K8Y72oEQJdJyJtg=</DigestValue>
      </Reference>
    </Manifest>
    <SignatureProperties>
      <SignatureProperty Id="idSignatureTime" Target="#idPackageSignature">
        <mdssi:SignatureTime xmlns:mdssi="http://schemas.openxmlformats.org/package/2006/digital-signature">
          <mdssi:Format>YYYY-MM-DDThh:mm:ssTZD</mdssi:Format>
          <mdssi:Value>2019-11-08T11:51:17Z</mdssi:Value>
        </mdssi:SignatureTime>
      </SignatureProperty>
    </SignatureProperties>
  </Object>
  <Object Id="idOfficeObject">
    <SignatureProperties>
      <SignatureProperty Id="idOfficeV1Details" Target="#idPackageSignature">
        <SignatureInfoV1 xmlns="http://schemas.microsoft.com/office/2006/digsig">
          <SetupID>{4617164B-0E03-45F4-87AA-F1F547CC8B2B}</SetupID>
          <SignatureText/>
          <SignatureImage>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</SignatureImage>
          <SignatureComments/>
          <WindowsVersion>6.1</WindowsVersion>
          <OfficeVersion>15.0</OfficeVersion>
          <ApplicationVersion>15.0</ApplicationVersion>
          <Monitors>2</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2019-11-08T11:51:17Z</xd:SigningTime>
          <xd:SigningCertificate>
            <xd:Cert>
              <xd:CertDigest>
                <DigestMethod Algorithm="http://www.w3.org/2001/04/xmlenc#sha256"/>
                <DigestValue>bytmeqN3RuUHJPukck9KuKhqc4WyFkI68cbJb+yVb3k=</DigestValue>
              </xd:CertDigest>
              <xd:IssuerSerial>
                <X509IssuerName>E=e-sign@esign-la.com, CN=ESign Class 3 Firma Electronica Avanzada para Estado de Chile CA, OU=Terminos de uso en www.esign-la.com/acuerdoterceros, O=E-Sign S.A., C=CL</X509IssuerName>
                <X509SerialNumber>7103218374405369510</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</xd:EncapsulatedX509Certificate>
            <xd:EncapsulatedX509Certificate>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</xd:EncapsulatedX509Certificate>
          </xd:CertificateValues>
        </xd:UnsignedSignatureProperties>
      </xd:UnsignedProperties>
    </xd:QualifyingProperties>
  </Object>
  <Object Id="idValidSigLnImg">AQAAAGwAAAAAAAAAAAAAABwBAAB/AAAAAAAAAAAAAABCJwAApBEAACBFTUYAAAEAwNYAAMsAAAAFAAAAAAAAAAAAAAAAAAAAgAcAADgEAAClAgAAfQEAAAAAAAAAAAAAAAAAANVVCgBI0AUACgAAABAAAAAAAAAAAAAAAEsAAAAQAAAAAAAAAAUAAAAeAAAAGAAAAAAAAAAAAAAAHQEAAIAAAAAnAAAAGAAAAAEAAAAAAAAAAAAAAAAAAAAlAAAADAAAAAEAAABMAAAAZAAAAAAAAAAAAAAAHAEAAH8AAAAAAAAAAAAAAB0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wAAAAAAAAACAAAABQAAAAEAAADYFLYTAAAAAIDBBxQDAAAAWM3tZ6hwAiEAAAAAgMEHFDdat2cDAAAAQFq3ZwEAAABoGtwgQDHtZ7mPsmdAVUUAgAHMdg1cx3bfW8d2QFVFAGQBAAAJZUZ1CWVGdcjpRQkACAAAAAIAAAAAAABgVUUAnGxGdQAAAAAAAAAAlFZFAAYAAACIVkUABgAAAAAAAAAAAAAAiFZFAJhVRQCa7EV1AAAAAAACAAAAAEUABgAAAIhWRQAGAAAATBJHdQAAAAAAAAAAiFZFAAYAAAAAAAAAxFVFAEYwRXUAAAAAAAIAAIhWRQAGAAAAZHYACAAAAAAlAAAADAAAAAMAAAAYAAAADAAAAAAAAAISAAAADAAAAAEAAAAWAAAADAAAAAgAAABUAAAAVAAAAAoAAAAnAAAAHgAAAEoAAAABAAAAqwoNQnIcDUI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d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</Object>
  <Object Id="idInvalidSigLnImg">AQAAAGwAAAAAAAAAAAAAABwBAAB/AAAAAAAAAAAAAABCJwAApBEAACBFTUYAAAEAXNoAANEAAAAFAAAAAAAAAAAAAAAAAAAAgAcAADgEAAClAgAAfQEAAAAAAAAAAAAAAAAAANVVCgBI0AUACgAAABAAAAAAAAAAAAAAAEsAAAAQAAAAAAAAAAUAAAAeAAAAGAAAAAAAAAAAAAAAHQEAAIAAAAAnAAAAGAAAAAEAAAAAAAAAAAAAAAAAAAAlAAAADAAAAAEAAABMAAAAZAAAAAAAAAAAAAAAHAEAAH8AAAAAAAAAAAAAAB0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d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</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o" ma:contentTypeID="0x010100CDF2AF8199523547A2E7E78CA07AABF2" ma:contentTypeVersion="1" ma:contentTypeDescription="Crear nuevo documento." ma:contentTypeScope="" ma:versionID="9bd04567d39baad820eac9143cab6572">
  <xsd:schema xmlns:xsd="http://www.w3.org/2001/XMLSchema" xmlns:xs="http://www.w3.org/2001/XMLSchema" xmlns:p="http://schemas.microsoft.com/office/2006/metadata/properties" xmlns:ns2="21c3207e-4ad9-41ce-b187-b126d6257ffb" targetNamespace="http://schemas.microsoft.com/office/2006/metadata/properties" ma:root="true" ma:fieldsID="3d4e17a5a4e12e8510ea9ef2fa65cbc1" ns2:_="">
    <xsd:import namespace="21c3207e-4ad9-41ce-b187-b126d6257ffb"/>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c3207e-4ad9-41ce-b187-b126d6257ffb" elementFormDefault="qualified">
    <xsd:import namespace="http://schemas.microsoft.com/office/2006/documentManagement/types"/>
    <xsd:import namespace="http://schemas.microsoft.com/office/infopath/2007/PartnerControls"/>
    <xsd:element name="_dlc_DocId" ma:index="8" nillable="true" ma:displayName="Valor de Id. de documento" ma:description="El valor del identificador de documento asignado a este elemento." ma:internalName="_dlc_DocId" ma:readOnly="true">
      <xsd:simpleType>
        <xsd:restriction base="dms:Text"/>
      </xsd:simpleType>
    </xsd:element>
    <xsd:element name="_dlc_DocIdUrl" ma:index="9" nillable="true" ma:displayName="Id. de documento" ma:description="Vínculo permanente a este documento."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Identificador persistente" ma:description="Mantener el identificador al agregar."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21c3207e-4ad9-41ce-b187-b126d6257ffb">636UEWMD4YA6-16-67</_dlc_DocId>
    <_dlc_DocIdUrl xmlns="21c3207e-4ad9-41ce-b187-b126d6257ffb">
      <Url>http://sharepoint2/dfz/_layouts/DocIdRedir.aspx?ID=636UEWMD4YA6-16-67</Url>
      <Description>636UEWMD4YA6-16-67</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2BF588-EF6C-40C4-959C-54C21A2276D0}">
  <ds:schemaRefs>
    <ds:schemaRef ds:uri="http://schemas.microsoft.com/sharepoint/events"/>
  </ds:schemaRefs>
</ds:datastoreItem>
</file>

<file path=customXml/itemProps2.xml><?xml version="1.0" encoding="utf-8"?>
<ds:datastoreItem xmlns:ds="http://schemas.openxmlformats.org/officeDocument/2006/customXml" ds:itemID="{9293A387-8A8F-48D4-B15E-3D753BB722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c3207e-4ad9-41ce-b187-b126d6257f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2EBAC9-88F3-46E0-BF92-090EE1D4D177}">
  <ds:schemaRefs>
    <ds:schemaRef ds:uri="http://schemas.microsoft.com/office/2006/metadata/properties"/>
    <ds:schemaRef ds:uri="http://schemas.microsoft.com/office/infopath/2007/PartnerControls"/>
    <ds:schemaRef ds:uri="21c3207e-4ad9-41ce-b187-b126d6257ffb"/>
  </ds:schemaRefs>
</ds:datastoreItem>
</file>

<file path=customXml/itemProps4.xml><?xml version="1.0" encoding="utf-8"?>
<ds:datastoreItem xmlns:ds="http://schemas.openxmlformats.org/officeDocument/2006/customXml" ds:itemID="{3EDB1C3F-973D-493E-9F36-817DCB890635}">
  <ds:schemaRefs>
    <ds:schemaRef ds:uri="http://schemas.microsoft.com/sharepoint/v3/contenttype/forms"/>
  </ds:schemaRefs>
</ds:datastoreItem>
</file>

<file path=customXml/itemProps5.xml><?xml version="1.0" encoding="utf-8"?>
<ds:datastoreItem xmlns:ds="http://schemas.openxmlformats.org/officeDocument/2006/customXml" ds:itemID="{7CF4B032-6414-4906-A626-5279218B67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52294</TotalTime>
  <Pages>30</Pages>
  <Words>7070</Words>
  <Characters>38886</Characters>
  <Application>Microsoft Office Word</Application>
  <DocSecurity>0</DocSecurity>
  <Lines>324</Lines>
  <Paragraphs>91</Paragraphs>
  <ScaleCrop>false</ScaleCrop>
  <HeadingPairs>
    <vt:vector size="2" baseType="variant">
      <vt:variant>
        <vt:lpstr>Título</vt:lpstr>
      </vt:variant>
      <vt:variant>
        <vt:i4>1</vt:i4>
      </vt:variant>
    </vt:vector>
  </HeadingPairs>
  <TitlesOfParts>
    <vt:vector size="1" baseType="lpstr">
      <vt:lpstr>Informe de Fiscalización</vt:lpstr>
    </vt:vector>
  </TitlesOfParts>
  <Company>HP</Company>
  <LinksUpToDate>false</LinksUpToDate>
  <CharactersWithSpaces>45865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 Fiscalización</dc:title>
  <dc:creator>Usuario</dc:creator>
  <cp:lastModifiedBy>Rodrigo García Caballero</cp:lastModifiedBy>
  <cp:revision>3055</cp:revision>
  <cp:lastPrinted>2019-06-06T15:05:00Z</cp:lastPrinted>
  <dcterms:created xsi:type="dcterms:W3CDTF">2015-07-09T15:48:00Z</dcterms:created>
  <dcterms:modified xsi:type="dcterms:W3CDTF">2019-11-07T20:14:00Z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0x010100CDF2AF8199523547A2E7E78CA07AABF2</vt:lpwstr>
  </property>
  <property fmtid="{D5CDD505-2E9C-101B-9397-08002B2CF9AE}" pid="3" name="_dlc_DocIdItemGuid">
    <vt:lpwstr>c7588e19-91e0-4bf0-9e68-6ddf49088c60</vt:lpwstr>
  </property>
</Properties>
</file>