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7d01975fb40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8d7471340b04d5a"/>
      <w:headerReference w:type="even" r:id="Rf03e21c0fccf4b19"/>
      <w:headerReference w:type="first" r:id="R3e30c59eb6584fe5"/>
      <w:titlePg/>
      <w:footerReference w:type="default" r:id="R1c9e1bb8fa9f43f6"/>
      <w:footerReference w:type="even" r:id="R51480a64a260458f"/>
      <w:footerReference w:type="first" r:id="Rb21fdec28fff4f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5e4d1c02f543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 LATINOAMERICANA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DFZ-2019-2042-VII-NE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26-11-2019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693590c7fb4f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 LATINOAMERICANA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EMBOTELLADORA METROPOLITANA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76039282-0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 LATINOAMERICANA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ON LEIVA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ON LEIVA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ON LEIVA en el período 01-2017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 LATINOAMERICANA.zip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 LATINOAMERICANA.xlsx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0e7a6c87ba40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99065dd27a42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2973c2345743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aea590e3334f32" /><Relationship Type="http://schemas.openxmlformats.org/officeDocument/2006/relationships/numbering" Target="/word/numbering.xml" Id="Rdde77778017e40fd" /><Relationship Type="http://schemas.openxmlformats.org/officeDocument/2006/relationships/settings" Target="/word/settings.xml" Id="R94c0e3b8b31e44d2" /><Relationship Type="http://schemas.openxmlformats.org/officeDocument/2006/relationships/header" Target="/word/header1.xml" Id="R88d7471340b04d5a" /><Relationship Type="http://schemas.openxmlformats.org/officeDocument/2006/relationships/header" Target="/word/header2.xml" Id="Rf03e21c0fccf4b19" /><Relationship Type="http://schemas.openxmlformats.org/officeDocument/2006/relationships/header" Target="/word/header3.xml" Id="R3e30c59eb6584fe5" /><Relationship Type="http://schemas.openxmlformats.org/officeDocument/2006/relationships/image" Target="/word/media/994921a8-90de-42ea-bd0b-e3d6b4a5271a.png" Id="R12982af619944ef0" /><Relationship Type="http://schemas.openxmlformats.org/officeDocument/2006/relationships/footer" Target="/word/footer1.xml" Id="R1c9e1bb8fa9f43f6" /><Relationship Type="http://schemas.openxmlformats.org/officeDocument/2006/relationships/footer" Target="/word/footer2.xml" Id="R51480a64a260458f" /><Relationship Type="http://schemas.openxmlformats.org/officeDocument/2006/relationships/footer" Target="/word/footer3.xml" Id="Rb21fdec28fff4fb5" /><Relationship Type="http://schemas.openxmlformats.org/officeDocument/2006/relationships/image" Target="/word/media/544d7ec4-694c-4bc0-aee7-358a3728b155.png" Id="R8c2e8d787b924a4f" /><Relationship Type="http://schemas.openxmlformats.org/officeDocument/2006/relationships/image" Target="/word/media/6184328b-9d3d-403a-af50-c9c49d85193a.png" Id="Rd65e4d1c02f543b6" /><Relationship Type="http://schemas.openxmlformats.org/officeDocument/2006/relationships/image" Target="/word/media/e058cf4d-60ba-4ebc-b156-6d2304d10d17.png" Id="Rff693590c7fb4f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4d7ec4-694c-4bc0-aee7-358a3728b155.png" Id="R770e7a6c87ba40f2" /><Relationship Type="http://schemas.openxmlformats.org/officeDocument/2006/relationships/hyperlink" Target="http://www.sma.gob.cl" TargetMode="External" Id="R1e99065dd27a42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4921a8-90de-42ea-bd0b-e3d6b4a5271a.png" Id="R8d2973c234574366" /></Relationships>
</file>