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636CF238" w:rsidR="00A11692" w:rsidRPr="00A03CB1" w:rsidRDefault="00A03CB1" w:rsidP="00373994">
      <w:pPr>
        <w:spacing w:after="0" w:line="240" w:lineRule="auto"/>
        <w:jc w:val="center"/>
        <w:rPr>
          <w:rFonts w:ascii="Calibri" w:eastAsia="Calibri" w:hAnsi="Calibri" w:cs="Calibri"/>
          <w:b/>
          <w:sz w:val="24"/>
          <w:szCs w:val="24"/>
        </w:rPr>
      </w:pPr>
      <w:r w:rsidRPr="00A03CB1">
        <w:rPr>
          <w:rFonts w:ascii="Calibri" w:eastAsia="Calibri" w:hAnsi="Calibri" w:cs="Calibri"/>
          <w:b/>
          <w:sz w:val="24"/>
          <w:szCs w:val="24"/>
        </w:rPr>
        <w:t>DISCOTECA QUINTA BAR</w:t>
      </w:r>
    </w:p>
    <w:p w14:paraId="6D13DD0C" w14:textId="77777777" w:rsidR="00A03CB1" w:rsidRPr="00F979DD" w:rsidRDefault="00A03CB1"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60DB4E79" w:rsidR="00602FAF" w:rsidRDefault="001F33B9" w:rsidP="00373994">
      <w:pPr>
        <w:spacing w:after="0" w:line="240" w:lineRule="auto"/>
        <w:jc w:val="center"/>
        <w:rPr>
          <w:rFonts w:ascii="Calibri" w:eastAsia="Calibri" w:hAnsi="Calibri" w:cs="Times New Roman"/>
          <w:b/>
          <w:sz w:val="24"/>
          <w:szCs w:val="24"/>
        </w:rPr>
      </w:pPr>
      <w:r w:rsidRPr="001F33B9">
        <w:rPr>
          <w:rFonts w:ascii="Calibri" w:eastAsia="Calibri" w:hAnsi="Calibri" w:cs="Times New Roman"/>
          <w:b/>
          <w:sz w:val="24"/>
          <w:szCs w:val="24"/>
        </w:rPr>
        <w:t>DFZ-2019-2094-XIII-NE</w:t>
      </w:r>
    </w:p>
    <w:p w14:paraId="585E5F5B" w14:textId="77777777" w:rsidR="001F33B9" w:rsidRDefault="001F33B9"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p w14:paraId="3871A3B7" w14:textId="3F6569B2" w:rsidR="00602FAF" w:rsidRDefault="001F33B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NOVIEMBRE</w:t>
      </w:r>
      <w:r w:rsidR="00A03CB1">
        <w:rPr>
          <w:rFonts w:ascii="Calibri" w:eastAsia="Calibri" w:hAnsi="Calibri" w:cs="Times New Roman"/>
          <w:b/>
          <w:sz w:val="24"/>
          <w:szCs w:val="24"/>
        </w:rPr>
        <w:t xml:space="preserve"> 2019</w:t>
      </w:r>
    </w:p>
    <w:p w14:paraId="5887C71B" w14:textId="6BEE2A47" w:rsidR="00C2092E" w:rsidRDefault="00C2092E" w:rsidP="00373994">
      <w:pPr>
        <w:spacing w:after="0" w:line="240" w:lineRule="auto"/>
        <w:jc w:val="center"/>
        <w:rPr>
          <w:rFonts w:ascii="Calibri" w:eastAsia="Calibri" w:hAnsi="Calibri" w:cs="Times New Roman"/>
          <w:b/>
          <w:sz w:val="24"/>
          <w:szCs w:val="24"/>
        </w:rPr>
      </w:pPr>
    </w:p>
    <w:p w14:paraId="7D3BF05C"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E970C6"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6.4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E970C6"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4.05pt;height:56.4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1A526B" w:rsidRPr="001A526B" w14:paraId="26384C46" w14:textId="77777777" w:rsidTr="002506B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77777777" w:rsidR="001A526B" w:rsidRPr="001A526B" w:rsidRDefault="001A526B" w:rsidP="002506BB">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A85B331" w14:textId="604CC9EC" w:rsidR="00BF2225" w:rsidRPr="001A526B" w:rsidRDefault="00A03CB1" w:rsidP="002506BB">
            <w:pPr>
              <w:spacing w:after="0" w:line="276" w:lineRule="auto"/>
              <w:rPr>
                <w:rFonts w:ascii="Calibri" w:eastAsia="Calibri" w:hAnsi="Calibri" w:cs="Calibri"/>
                <w:sz w:val="20"/>
                <w:szCs w:val="20"/>
              </w:rPr>
            </w:pPr>
            <w:r w:rsidRPr="00A03CB1">
              <w:rPr>
                <w:rFonts w:ascii="Calibri" w:eastAsia="Calibri" w:hAnsi="Calibri" w:cs="Calibri"/>
                <w:sz w:val="20"/>
                <w:szCs w:val="20"/>
              </w:rPr>
              <w:t>Discoteca Quinta Bar</w:t>
            </w:r>
          </w:p>
        </w:tc>
      </w:tr>
      <w:tr w:rsidR="001A526B" w:rsidRPr="001A526B" w14:paraId="0220F345" w14:textId="77777777" w:rsidTr="002506BB">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39C3229" w14:textId="77777777" w:rsidR="00BF2225" w:rsidRPr="00A03CB1" w:rsidRDefault="001A526B" w:rsidP="002506BB">
            <w:pPr>
              <w:spacing w:after="0" w:line="276" w:lineRule="auto"/>
              <w:rPr>
                <w:rFonts w:ascii="Calibri" w:eastAsia="Calibri" w:hAnsi="Calibri" w:cs="Calibri"/>
                <w:sz w:val="20"/>
                <w:szCs w:val="20"/>
              </w:rPr>
            </w:pPr>
            <w:r w:rsidRPr="00A03CB1">
              <w:rPr>
                <w:rFonts w:ascii="Calibri" w:eastAsia="Calibri" w:hAnsi="Calibri" w:cs="Calibri"/>
                <w:b/>
                <w:sz w:val="20"/>
                <w:szCs w:val="20"/>
              </w:rPr>
              <w:t>Región:</w:t>
            </w:r>
            <w:r w:rsidRPr="00A03CB1">
              <w:rPr>
                <w:rFonts w:ascii="Calibri" w:eastAsia="Calibri" w:hAnsi="Calibri" w:cs="Calibri"/>
                <w:sz w:val="20"/>
                <w:szCs w:val="20"/>
              </w:rPr>
              <w:t xml:space="preserve"> </w:t>
            </w:r>
            <w:bookmarkStart w:id="7" w:name="_GoBack"/>
            <w:bookmarkEnd w:id="7"/>
          </w:p>
          <w:p w14:paraId="58D2DB5E" w14:textId="19EEA77D" w:rsidR="001A526B" w:rsidRPr="00A03CB1" w:rsidRDefault="002811DF" w:rsidP="002506BB">
            <w:pPr>
              <w:spacing w:after="0" w:line="276" w:lineRule="auto"/>
              <w:rPr>
                <w:rFonts w:ascii="Calibri" w:eastAsia="Calibri" w:hAnsi="Calibri" w:cs="Calibri"/>
                <w:b/>
                <w:sz w:val="20"/>
                <w:szCs w:val="20"/>
              </w:rPr>
            </w:pPr>
            <w:r w:rsidRPr="00A03CB1">
              <w:rPr>
                <w:rFonts w:ascii="Calibri" w:eastAsia="Calibri" w:hAnsi="Calibri" w:cs="Calibr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2C3678FF" w14:textId="494E2E28" w:rsidR="001A526B" w:rsidRDefault="001A526B" w:rsidP="002506BB">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5205CB3A" w14:textId="77777777" w:rsidR="001F33B9" w:rsidRDefault="00A03CB1" w:rsidP="002506BB">
            <w:pPr>
              <w:spacing w:after="0" w:line="276" w:lineRule="auto"/>
              <w:ind w:left="46" w:right="38"/>
              <w:rPr>
                <w:rFonts w:ascii="Calibri" w:eastAsia="Calibri" w:hAnsi="Calibri" w:cs="Calibri"/>
                <w:sz w:val="20"/>
                <w:szCs w:val="20"/>
              </w:rPr>
            </w:pPr>
            <w:r w:rsidRPr="00A03CB1">
              <w:rPr>
                <w:rFonts w:ascii="Calibri" w:eastAsia="Calibri" w:hAnsi="Calibri" w:cs="Calibri"/>
                <w:sz w:val="20"/>
                <w:szCs w:val="20"/>
              </w:rPr>
              <w:t>Bucarest 95, Providencia</w:t>
            </w:r>
            <w:r>
              <w:rPr>
                <w:rFonts w:ascii="Calibri" w:eastAsia="Calibri" w:hAnsi="Calibri" w:cs="Calibri"/>
                <w:sz w:val="20"/>
                <w:szCs w:val="20"/>
              </w:rPr>
              <w:t xml:space="preserve">, </w:t>
            </w:r>
          </w:p>
          <w:p w14:paraId="40CC8BEE" w14:textId="3094A835" w:rsidR="00A46D0B" w:rsidRPr="001A526B" w:rsidRDefault="00A03CB1" w:rsidP="002506BB">
            <w:pPr>
              <w:spacing w:after="0" w:line="276" w:lineRule="auto"/>
              <w:ind w:left="46" w:right="38"/>
              <w:rPr>
                <w:rFonts w:ascii="Calibri" w:eastAsia="Calibri" w:hAnsi="Calibri" w:cs="Calibri"/>
                <w:sz w:val="20"/>
                <w:szCs w:val="20"/>
              </w:rPr>
            </w:pPr>
            <w:r>
              <w:rPr>
                <w:rFonts w:ascii="Calibri" w:eastAsia="Calibri" w:hAnsi="Calibri" w:cs="Calibri"/>
                <w:sz w:val="20"/>
                <w:szCs w:val="20"/>
              </w:rPr>
              <w:t>Santiago, Región Metropolitana</w:t>
            </w:r>
          </w:p>
        </w:tc>
      </w:tr>
      <w:tr w:rsidR="001A526B" w:rsidRPr="001A526B" w14:paraId="3E127FB7" w14:textId="77777777" w:rsidTr="002506BB">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AFC7BD5" w14:textId="77777777" w:rsidR="00BF2225" w:rsidRPr="00A03CB1" w:rsidRDefault="001A526B" w:rsidP="002506BB">
            <w:pPr>
              <w:spacing w:after="0" w:line="276" w:lineRule="auto"/>
              <w:rPr>
                <w:rFonts w:ascii="Calibri" w:eastAsia="Calibri" w:hAnsi="Calibri" w:cs="Calibri"/>
                <w:sz w:val="20"/>
                <w:szCs w:val="20"/>
              </w:rPr>
            </w:pPr>
            <w:r w:rsidRPr="00A03CB1">
              <w:rPr>
                <w:rFonts w:ascii="Calibri" w:eastAsia="Calibri" w:hAnsi="Calibri" w:cs="Calibri"/>
                <w:b/>
                <w:sz w:val="20"/>
                <w:szCs w:val="20"/>
              </w:rPr>
              <w:t>Provincia:</w:t>
            </w:r>
            <w:r w:rsidRPr="00A03CB1">
              <w:rPr>
                <w:rFonts w:ascii="Calibri" w:eastAsia="Calibri" w:hAnsi="Calibri" w:cs="Calibri"/>
                <w:sz w:val="20"/>
                <w:szCs w:val="20"/>
              </w:rPr>
              <w:t xml:space="preserve"> </w:t>
            </w:r>
          </w:p>
          <w:p w14:paraId="45214E52" w14:textId="4A3D413C" w:rsidR="001A526B" w:rsidRPr="00A03CB1" w:rsidRDefault="002811DF" w:rsidP="002506BB">
            <w:pPr>
              <w:spacing w:after="0" w:line="276" w:lineRule="auto"/>
              <w:rPr>
                <w:rFonts w:ascii="Calibri" w:eastAsia="Calibri" w:hAnsi="Calibri" w:cs="Calibri"/>
                <w:sz w:val="20"/>
                <w:szCs w:val="20"/>
              </w:rPr>
            </w:pPr>
            <w:r w:rsidRPr="00A03CB1">
              <w:rPr>
                <w:rFonts w:ascii="Calibri" w:eastAsia="Calibri" w:hAnsi="Calibri" w:cs="Calibri"/>
                <w:sz w:val="20"/>
                <w:szCs w:val="20"/>
              </w:rPr>
              <w:t>Santiago</w:t>
            </w:r>
          </w:p>
        </w:tc>
        <w:tc>
          <w:tcPr>
            <w:tcW w:w="2441" w:type="pct"/>
            <w:vMerge/>
            <w:tcBorders>
              <w:left w:val="single" w:sz="4" w:space="0" w:color="auto"/>
              <w:right w:val="single" w:sz="4" w:space="0" w:color="auto"/>
            </w:tcBorders>
            <w:shd w:val="clear" w:color="auto" w:fill="FFFFFF"/>
          </w:tcPr>
          <w:p w14:paraId="29C678BC" w14:textId="77777777" w:rsidR="001A526B" w:rsidRPr="001A526B" w:rsidRDefault="001A526B" w:rsidP="002506BB">
            <w:pPr>
              <w:spacing w:after="0" w:line="276" w:lineRule="auto"/>
              <w:ind w:left="188"/>
              <w:rPr>
                <w:rFonts w:ascii="Calibri" w:eastAsia="Calibri" w:hAnsi="Calibri" w:cs="Calibri"/>
                <w:b/>
                <w:sz w:val="20"/>
                <w:szCs w:val="20"/>
              </w:rPr>
            </w:pPr>
          </w:p>
        </w:tc>
      </w:tr>
      <w:tr w:rsidR="001A526B" w:rsidRPr="001A526B" w14:paraId="57E777F6" w14:textId="77777777" w:rsidTr="002506BB">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72D2D5D" w14:textId="77777777" w:rsidR="00BF2225" w:rsidRDefault="001A526B" w:rsidP="002506BB">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p>
          <w:p w14:paraId="66BA6AE4" w14:textId="3B2BA72D" w:rsidR="001A526B" w:rsidRPr="001A526B" w:rsidRDefault="00A03CB1" w:rsidP="002506BB">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441"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2506BB">
            <w:pPr>
              <w:spacing w:after="0" w:line="276" w:lineRule="auto"/>
              <w:ind w:left="188"/>
              <w:rPr>
                <w:rFonts w:ascii="Calibri" w:eastAsia="Calibri" w:hAnsi="Calibri" w:cs="Calibri"/>
                <w:b/>
                <w:sz w:val="20"/>
                <w:szCs w:val="20"/>
              </w:rPr>
            </w:pPr>
          </w:p>
        </w:tc>
      </w:tr>
      <w:tr w:rsidR="001A526B" w:rsidRPr="001A526B" w14:paraId="35672AF4" w14:textId="77777777" w:rsidTr="002506BB">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58DE031" w14:textId="77777777" w:rsidR="00BF2225" w:rsidRDefault="001A526B" w:rsidP="002506BB">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p>
          <w:p w14:paraId="65F1EE75" w14:textId="5B864115" w:rsidR="001A526B" w:rsidRPr="001A526B" w:rsidRDefault="00A03CB1" w:rsidP="002506BB">
            <w:pPr>
              <w:spacing w:after="0" w:line="276" w:lineRule="auto"/>
              <w:rPr>
                <w:rFonts w:ascii="Calibri" w:eastAsia="Calibri" w:hAnsi="Calibri" w:cs="Calibri"/>
                <w:sz w:val="20"/>
                <w:szCs w:val="20"/>
                <w:lang w:eastAsia="es-ES"/>
              </w:rPr>
            </w:pPr>
            <w:proofErr w:type="spellStart"/>
            <w:r w:rsidRPr="00A03CB1">
              <w:rPr>
                <w:rFonts w:ascii="Calibri" w:eastAsia="Calibri" w:hAnsi="Calibri" w:cs="Calibri"/>
                <w:sz w:val="20"/>
                <w:szCs w:val="20"/>
              </w:rPr>
              <w:t>Ilé</w:t>
            </w:r>
            <w:proofErr w:type="spellEnd"/>
            <w:r w:rsidRPr="00A03CB1">
              <w:rPr>
                <w:rFonts w:ascii="Calibri" w:eastAsia="Calibri" w:hAnsi="Calibri" w:cs="Calibri"/>
                <w:sz w:val="20"/>
                <w:szCs w:val="20"/>
              </w:rPr>
              <w:t xml:space="preserve"> Habana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49E9E4" w14:textId="77777777" w:rsidR="00BF2225" w:rsidRDefault="001A526B" w:rsidP="002506BB">
            <w:pPr>
              <w:spacing w:after="0" w:line="276" w:lineRule="auto"/>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14:paraId="0D55F365" w14:textId="649F7D35" w:rsidR="001A526B" w:rsidRPr="001A526B" w:rsidRDefault="00A03CB1" w:rsidP="002506BB">
            <w:pPr>
              <w:spacing w:after="0" w:line="276" w:lineRule="auto"/>
              <w:rPr>
                <w:rFonts w:ascii="Calibri" w:eastAsia="Calibri" w:hAnsi="Calibri" w:cs="Calibri"/>
                <w:sz w:val="20"/>
                <w:szCs w:val="20"/>
                <w:lang w:val="es-ES" w:eastAsia="es-ES"/>
              </w:rPr>
            </w:pPr>
            <w:r w:rsidRPr="00A03CB1">
              <w:rPr>
                <w:rFonts w:ascii="Calibri" w:eastAsia="Calibri" w:hAnsi="Calibri" w:cs="Calibri"/>
                <w:sz w:val="20"/>
                <w:szCs w:val="20"/>
              </w:rPr>
              <w:t>8</w:t>
            </w:r>
            <w:r>
              <w:rPr>
                <w:rFonts w:ascii="Calibri" w:eastAsia="Calibri" w:hAnsi="Calibri" w:cs="Calibri"/>
                <w:sz w:val="20"/>
                <w:szCs w:val="20"/>
              </w:rPr>
              <w:t>.</w:t>
            </w:r>
            <w:r w:rsidRPr="00A03CB1">
              <w:rPr>
                <w:rFonts w:ascii="Calibri" w:eastAsia="Calibri" w:hAnsi="Calibri" w:cs="Calibri"/>
                <w:sz w:val="20"/>
                <w:szCs w:val="20"/>
              </w:rPr>
              <w:t>259</w:t>
            </w:r>
            <w:r>
              <w:rPr>
                <w:rFonts w:ascii="Calibri" w:eastAsia="Calibri" w:hAnsi="Calibri" w:cs="Calibri"/>
                <w:sz w:val="20"/>
                <w:szCs w:val="20"/>
              </w:rPr>
              <w:t>.</w:t>
            </w:r>
            <w:r w:rsidRPr="00A03CB1">
              <w:rPr>
                <w:rFonts w:ascii="Calibri" w:eastAsia="Calibri" w:hAnsi="Calibri" w:cs="Calibri"/>
                <w:sz w:val="20"/>
                <w:szCs w:val="20"/>
              </w:rPr>
              <w:t>624-0</w:t>
            </w:r>
          </w:p>
        </w:tc>
      </w:tr>
      <w:tr w:rsidR="00020B75" w:rsidRPr="001A526B" w14:paraId="5D450ABF" w14:textId="77777777" w:rsidTr="002506BB">
        <w:trPr>
          <w:trHeight w:val="571"/>
          <w:jc w:val="center"/>
        </w:trPr>
        <w:tc>
          <w:tcPr>
            <w:tcW w:w="2559"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21B8CAF0" w14:textId="77777777" w:rsidR="00BF2225" w:rsidRDefault="00020B75" w:rsidP="002506BB">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p>
          <w:p w14:paraId="45469433" w14:textId="77777777" w:rsidR="001F33B9" w:rsidRDefault="00A03CB1" w:rsidP="002506BB">
            <w:pPr>
              <w:spacing w:after="0" w:line="276" w:lineRule="auto"/>
              <w:rPr>
                <w:rFonts w:ascii="Calibri" w:eastAsia="Calibri" w:hAnsi="Calibri" w:cs="Calibri"/>
                <w:sz w:val="20"/>
                <w:szCs w:val="20"/>
              </w:rPr>
            </w:pPr>
            <w:r w:rsidRPr="00A03CB1">
              <w:rPr>
                <w:rFonts w:ascii="Calibri" w:eastAsia="Calibri" w:hAnsi="Calibri" w:cs="Calibri"/>
                <w:sz w:val="20"/>
                <w:szCs w:val="20"/>
              </w:rPr>
              <w:t>Bucarest 95, Providencia</w:t>
            </w:r>
            <w:r>
              <w:rPr>
                <w:rFonts w:ascii="Calibri" w:eastAsia="Calibri" w:hAnsi="Calibri" w:cs="Calibri"/>
                <w:sz w:val="20"/>
                <w:szCs w:val="20"/>
              </w:rPr>
              <w:t xml:space="preserve">, </w:t>
            </w:r>
          </w:p>
          <w:p w14:paraId="51E7B47F" w14:textId="43523EF8" w:rsidR="00020B75" w:rsidRPr="00020B75" w:rsidRDefault="00A03CB1" w:rsidP="002506BB">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1F6AF7" w14:textId="0D2FCF7C" w:rsidR="00BF2225" w:rsidRDefault="00A03CB1" w:rsidP="002506BB">
            <w:pPr>
              <w:spacing w:after="0" w:line="276" w:lineRule="auto"/>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7E376E55" wp14:editId="30CE5902">
                      <wp:simplePos x="0" y="0"/>
                      <wp:positionH relativeFrom="column">
                        <wp:posOffset>554989</wp:posOffset>
                      </wp:positionH>
                      <wp:positionV relativeFrom="paragraph">
                        <wp:posOffset>-5080</wp:posOffset>
                      </wp:positionV>
                      <wp:extent cx="2200275" cy="800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2200275"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153AA3"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3.7pt,-.4pt" to="216.9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" strokecolor="black [3200]" strokeweight=".5pt">
                      <v:stroke joinstyle="miter"/>
                    </v:line>
                  </w:pict>
                </mc:Fallback>
              </mc:AlternateContent>
            </w:r>
            <w:r w:rsidR="00020B75" w:rsidRPr="001A526B">
              <w:rPr>
                <w:rFonts w:ascii="Calibri" w:eastAsia="Calibri" w:hAnsi="Calibri" w:cs="Calibri"/>
                <w:b/>
                <w:sz w:val="20"/>
                <w:szCs w:val="20"/>
              </w:rPr>
              <w:t>Correo electrónico:</w:t>
            </w:r>
          </w:p>
          <w:p w14:paraId="41044E85" w14:textId="559339C9" w:rsidR="00020B75" w:rsidRPr="001A526B" w:rsidRDefault="00020B75" w:rsidP="002506BB">
            <w:pPr>
              <w:spacing w:after="0" w:line="276" w:lineRule="auto"/>
              <w:rPr>
                <w:rFonts w:ascii="Calibri" w:eastAsia="Calibri" w:hAnsi="Calibri" w:cs="Calibri"/>
                <w:sz w:val="20"/>
                <w:szCs w:val="20"/>
              </w:rPr>
            </w:pPr>
          </w:p>
        </w:tc>
      </w:tr>
      <w:tr w:rsidR="00020B75" w:rsidRPr="001A526B" w14:paraId="0CD8EDDE" w14:textId="77777777" w:rsidTr="002506BB">
        <w:trPr>
          <w:trHeight w:val="571"/>
          <w:jc w:val="center"/>
        </w:trPr>
        <w:tc>
          <w:tcPr>
            <w:tcW w:w="2559"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2506BB">
            <w:pPr>
              <w:spacing w:after="0" w:line="276" w:lineRule="auto"/>
              <w:rPr>
                <w:rFonts w:ascii="Calibri" w:eastAsia="Calibri" w:hAnsi="Calibri" w:cs="Calibri"/>
                <w:b/>
                <w:sz w:val="20"/>
                <w:szCs w:val="20"/>
              </w:rPr>
            </w:pP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FD62BE" w14:textId="77777777" w:rsidR="00BF2225" w:rsidRDefault="00020B75" w:rsidP="002506BB">
            <w:pPr>
              <w:spacing w:after="0" w:line="276" w:lineRule="auto"/>
              <w:rPr>
                <w:rFonts w:ascii="Calibri" w:eastAsia="Calibri" w:hAnsi="Calibri" w:cs="Calibri"/>
                <w:b/>
                <w:sz w:val="20"/>
                <w:szCs w:val="20"/>
              </w:rPr>
            </w:pPr>
            <w:r>
              <w:rPr>
                <w:rFonts w:ascii="Calibri" w:eastAsia="Calibri" w:hAnsi="Calibri" w:cs="Calibri"/>
                <w:b/>
                <w:sz w:val="20"/>
                <w:szCs w:val="20"/>
              </w:rPr>
              <w:t xml:space="preserve">Teléfono: </w:t>
            </w:r>
          </w:p>
          <w:p w14:paraId="4EF7A099" w14:textId="0C1CC491" w:rsidR="00020B75" w:rsidRPr="00020B75" w:rsidRDefault="00020B75" w:rsidP="002506BB">
            <w:pPr>
              <w:spacing w:after="0" w:line="276" w:lineRule="auto"/>
              <w:rPr>
                <w:rFonts w:ascii="Calibri" w:eastAsia="Calibri" w:hAnsi="Calibri" w:cs="Calibri"/>
                <w:sz w:val="20"/>
                <w:szCs w:val="20"/>
              </w:rPr>
            </w:pP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14:paraId="74DD1238" w14:textId="77777777" w:rsidR="001A526B" w:rsidRDefault="001A526B" w:rsidP="00373994">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1A526B">
        <w:lastRenderedPageBreak/>
        <w:t>INSTRUMENTOS DE CARÁCTER AMBIENTAL FISCALIZADOS</w:t>
      </w:r>
      <w:bookmarkEnd w:id="17"/>
      <w:bookmarkEnd w:id="18"/>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9"/>
      <w:bookmarkEnd w:id="20"/>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1" w:name="_Toc390777030"/>
      <w:bookmarkStart w:id="22" w:name="_Toc449519274"/>
      <w:r>
        <w:t xml:space="preserve">HALLAZGOS </w:t>
      </w:r>
      <w:bookmarkStart w:id="23" w:name="_Ref352922216"/>
      <w:bookmarkStart w:id="24" w:name="_Toc353998120"/>
      <w:bookmarkStart w:id="25" w:name="_Toc353998193"/>
      <w:bookmarkStart w:id="26" w:name="_Toc382383547"/>
      <w:bookmarkStart w:id="27" w:name="_Toc382472369"/>
      <w:bookmarkStart w:id="28" w:name="_Toc390184279"/>
      <w:bookmarkStart w:id="29" w:name="_Toc390360010"/>
      <w:bookmarkStart w:id="30" w:name="_Toc390777031"/>
      <w:bookmarkEnd w:id="21"/>
      <w:bookmarkEnd w:id="22"/>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880D62">
        <w:trPr>
          <w:trHeight w:val="395"/>
          <w:tblHeader/>
          <w:jc w:val="center"/>
        </w:trPr>
        <w:tc>
          <w:tcPr>
            <w:tcW w:w="521" w:type="pct"/>
            <w:shd w:val="clear" w:color="auto" w:fill="D9D9D9" w:themeFill="background1" w:themeFillShade="D9"/>
            <w:vAlign w:val="center"/>
          </w:tcPr>
          <w:bookmarkEnd w:id="23"/>
          <w:bookmarkEnd w:id="24"/>
          <w:bookmarkEnd w:id="25"/>
          <w:bookmarkEnd w:id="26"/>
          <w:bookmarkEnd w:id="27"/>
          <w:bookmarkEnd w:id="28"/>
          <w:bookmarkEnd w:id="29"/>
          <w:bookmarkEnd w:id="30"/>
          <w:p w14:paraId="252B6DBE"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777777"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14:paraId="009DC4A9" w14:textId="77777777" w:rsidR="00B3429A" w:rsidRDefault="00B3429A" w:rsidP="0037399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0266FEEF" w14:textId="7D3E122F" w:rsidR="00097751" w:rsidRPr="00097751" w:rsidRDefault="006A67BE" w:rsidP="006A67BE">
            <w:pPr>
              <w:spacing w:after="120"/>
              <w:jc w:val="both"/>
              <w:rPr>
                <w:rFonts w:asciiTheme="minorHAnsi" w:hAnsiTheme="minorHAnsi"/>
              </w:rPr>
            </w:pPr>
            <w:r w:rsidRPr="00D77A16">
              <w:rPr>
                <w:rFonts w:asciiTheme="minorHAnsi" w:hAnsiTheme="minorHAnsi"/>
              </w:rPr>
              <w:t xml:space="preserve">Con fecha </w:t>
            </w:r>
            <w:r w:rsidR="00F225FD" w:rsidRPr="00D77A16">
              <w:rPr>
                <w:rFonts w:asciiTheme="minorHAnsi" w:hAnsiTheme="minorHAnsi"/>
              </w:rPr>
              <w:t>13 de septiembre de 2019</w:t>
            </w:r>
            <w:r w:rsidRPr="00D77A16">
              <w:rPr>
                <w:rFonts w:asciiTheme="minorHAnsi" w:hAnsiTheme="minorHAnsi"/>
              </w:rPr>
              <w:t xml:space="preserve">, siendo las </w:t>
            </w:r>
            <w:r w:rsidR="00F225FD" w:rsidRPr="00D77A16">
              <w:rPr>
                <w:rFonts w:asciiTheme="minorHAnsi" w:hAnsiTheme="minorHAnsi"/>
              </w:rPr>
              <w:t>23:48</w:t>
            </w:r>
            <w:r w:rsidRPr="00D77A16">
              <w:rPr>
                <w:rFonts w:asciiTheme="minorHAnsi" w:hAnsiTheme="minorHAnsi"/>
              </w:rPr>
              <w:t xml:space="preserve"> horas, se realizó exitosamente una (01) medición de nivel de presión sonora en periodo nocturno, de acuerdo con el procedimiento indicado en la Norma de Emisión (D.S. N°38/11 MMA), desde </w:t>
            </w:r>
            <w:r w:rsidR="00F225FD" w:rsidRPr="00D77A16">
              <w:rPr>
                <w:rFonts w:asciiTheme="minorHAnsi" w:hAnsiTheme="minorHAnsi"/>
              </w:rPr>
              <w:t>el patio de luz del</w:t>
            </w:r>
            <w:r w:rsidR="00602FAF" w:rsidRPr="00D77A16">
              <w:rPr>
                <w:rFonts w:asciiTheme="minorHAnsi" w:hAnsiTheme="minorHAnsi"/>
              </w:rPr>
              <w:t xml:space="preserve"> </w:t>
            </w:r>
            <w:r w:rsidRPr="00D77A16">
              <w:rPr>
                <w:rFonts w:asciiTheme="minorHAnsi" w:hAnsiTheme="minorHAnsi"/>
              </w:rPr>
              <w:t>domicilio ubicado en calle</w:t>
            </w:r>
            <w:r w:rsidR="00F225FD" w:rsidRPr="00D77A16">
              <w:rPr>
                <w:rFonts w:asciiTheme="minorHAnsi" w:hAnsiTheme="minorHAnsi"/>
              </w:rPr>
              <w:t xml:space="preserve"> General </w:t>
            </w:r>
            <w:proofErr w:type="spellStart"/>
            <w:r w:rsidR="00F225FD" w:rsidRPr="00D77A16">
              <w:rPr>
                <w:rFonts w:asciiTheme="minorHAnsi" w:hAnsiTheme="minorHAnsi"/>
              </w:rPr>
              <w:t>Holley</w:t>
            </w:r>
            <w:proofErr w:type="spellEnd"/>
            <w:r w:rsidRPr="00D77A16">
              <w:rPr>
                <w:rFonts w:asciiTheme="minorHAnsi" w:hAnsiTheme="minorHAnsi"/>
              </w:rPr>
              <w:t xml:space="preserve"> N°</w:t>
            </w:r>
            <w:r w:rsidR="00F225FD" w:rsidRPr="00D77A16">
              <w:rPr>
                <w:rFonts w:asciiTheme="minorHAnsi" w:hAnsiTheme="minorHAnsi"/>
              </w:rPr>
              <w:t>2372</w:t>
            </w:r>
            <w:r w:rsidRPr="00D77A16">
              <w:rPr>
                <w:rFonts w:asciiTheme="minorHAnsi" w:hAnsiTheme="minorHAnsi"/>
              </w:rPr>
              <w:t xml:space="preserve">, </w:t>
            </w:r>
            <w:r w:rsidR="00F225FD" w:rsidRPr="00D77A16">
              <w:rPr>
                <w:rFonts w:asciiTheme="minorHAnsi" w:hAnsiTheme="minorHAnsi"/>
              </w:rPr>
              <w:t xml:space="preserve">departamento A-B, </w:t>
            </w:r>
            <w:r w:rsidRPr="00D77A16">
              <w:rPr>
                <w:rFonts w:asciiTheme="minorHAnsi" w:hAnsiTheme="minorHAnsi"/>
              </w:rPr>
              <w:t xml:space="preserve">comuna de </w:t>
            </w:r>
            <w:r w:rsidR="00F225FD" w:rsidRPr="00D77A16">
              <w:rPr>
                <w:rFonts w:asciiTheme="minorHAnsi" w:hAnsiTheme="minorHAnsi"/>
              </w:rPr>
              <w:t>Providencia</w:t>
            </w:r>
            <w:r w:rsidRPr="00D77A16">
              <w:rPr>
                <w:rFonts w:asciiTheme="minorHAnsi" w:hAnsiTheme="minorHAnsi"/>
              </w:rPr>
              <w:t xml:space="preserve"> (Receptor N°1), en condición interior </w:t>
            </w:r>
            <w:r w:rsidR="00F225FD" w:rsidRPr="00D77A16">
              <w:rPr>
                <w:rFonts w:asciiTheme="minorHAnsi" w:hAnsiTheme="minorHAnsi"/>
              </w:rPr>
              <w:t xml:space="preserve">con </w:t>
            </w:r>
            <w:r w:rsidRPr="00D77A16">
              <w:rPr>
                <w:rFonts w:asciiTheme="minorHAnsi" w:hAnsiTheme="minorHAnsi"/>
              </w:rPr>
              <w:t>ventana cerrada</w:t>
            </w:r>
            <w:r w:rsidR="00F225FD" w:rsidRPr="00D77A16">
              <w:rPr>
                <w:rFonts w:asciiTheme="minorHAnsi" w:hAnsiTheme="minorHAnsi"/>
              </w:rPr>
              <w:t>.</w:t>
            </w:r>
            <w:r w:rsidR="00D77A16" w:rsidRPr="00D77A16">
              <w:rPr>
                <w:rFonts w:asciiTheme="minorHAnsi" w:hAnsiTheme="minorHAnsi"/>
              </w:rPr>
              <w:t xml:space="preserve"> </w:t>
            </w:r>
            <w:r w:rsidR="0057318B" w:rsidRPr="00097751">
              <w:rPr>
                <w:rFonts w:asciiTheme="minorHAnsi" w:hAnsiTheme="minorHAnsi"/>
              </w:rPr>
              <w:t>Sin embargo, e</w:t>
            </w:r>
            <w:r w:rsidR="00E970C6" w:rsidRPr="00097751">
              <w:rPr>
                <w:rFonts w:asciiTheme="minorHAnsi" w:hAnsiTheme="minorHAnsi"/>
              </w:rPr>
              <w:t xml:space="preserve">n análisis de la información entregada, y </w:t>
            </w:r>
            <w:proofErr w:type="gramStart"/>
            <w:r w:rsidR="00E970C6" w:rsidRPr="00097751">
              <w:rPr>
                <w:rFonts w:asciiTheme="minorHAnsi" w:hAnsiTheme="minorHAnsi"/>
              </w:rPr>
              <w:t>de acuerdo a</w:t>
            </w:r>
            <w:proofErr w:type="gramEnd"/>
            <w:r w:rsidR="00E970C6" w:rsidRPr="00097751">
              <w:rPr>
                <w:rFonts w:asciiTheme="minorHAnsi" w:hAnsiTheme="minorHAnsi"/>
              </w:rPr>
              <w:t xml:space="preserve"> los criterios de esta Superintendencia, se </w:t>
            </w:r>
            <w:r w:rsidR="00097751" w:rsidRPr="00097751">
              <w:rPr>
                <w:rFonts w:asciiTheme="minorHAnsi" w:hAnsiTheme="minorHAnsi"/>
              </w:rPr>
              <w:t>comprobó que</w:t>
            </w:r>
            <w:r w:rsidR="00E970C6" w:rsidRPr="00097751">
              <w:rPr>
                <w:rFonts w:asciiTheme="minorHAnsi" w:hAnsiTheme="minorHAnsi"/>
              </w:rPr>
              <w:t xml:space="preserve"> la condición de medición </w:t>
            </w:r>
            <w:r w:rsidR="00097751" w:rsidRPr="00097751">
              <w:rPr>
                <w:rFonts w:asciiTheme="minorHAnsi" w:hAnsiTheme="minorHAnsi"/>
              </w:rPr>
              <w:t>corresponde a interior con</w:t>
            </w:r>
            <w:r w:rsidR="00E970C6" w:rsidRPr="00097751">
              <w:rPr>
                <w:rFonts w:asciiTheme="minorHAnsi" w:hAnsiTheme="minorHAnsi"/>
              </w:rPr>
              <w:t xml:space="preserve"> ventana abierta</w:t>
            </w:r>
            <w:r w:rsidR="00097751" w:rsidRPr="00097751">
              <w:rPr>
                <w:rFonts w:asciiTheme="minorHAnsi" w:hAnsiTheme="minorHAnsi"/>
              </w:rPr>
              <w:t>, y no con ventana cerrada como indica en las Fichas del Reporte Técnico, esto</w:t>
            </w:r>
            <w:r w:rsidR="00E970C6" w:rsidRPr="00097751">
              <w:rPr>
                <w:rFonts w:asciiTheme="minorHAnsi" w:hAnsiTheme="minorHAnsi"/>
              </w:rPr>
              <w:t xml:space="preserve"> dado que el lugar corresponde a un patio de luz con tejado en material ligero acústicamente transparente</w:t>
            </w:r>
            <w:r w:rsidR="0075473D">
              <w:rPr>
                <w:rFonts w:asciiTheme="minorHAnsi" w:hAnsiTheme="minorHAnsi"/>
              </w:rPr>
              <w:t>, asimilable a un vano</w:t>
            </w:r>
            <w:r w:rsidR="00E970C6" w:rsidRPr="00097751">
              <w:rPr>
                <w:rFonts w:asciiTheme="minorHAnsi" w:hAnsiTheme="minorHAnsi"/>
              </w:rPr>
              <w:t xml:space="preserve">, </w:t>
            </w:r>
            <w:r w:rsidR="00097751" w:rsidRPr="00097751">
              <w:rPr>
                <w:rFonts w:asciiTheme="minorHAnsi" w:hAnsiTheme="minorHAnsi"/>
              </w:rPr>
              <w:t xml:space="preserve">la habitación en sí corresponde a una de dimensiones pequeñas, sin ventanas. Por lo anterior, </w:t>
            </w:r>
            <w:r w:rsidR="0075473D">
              <w:rPr>
                <w:rFonts w:asciiTheme="minorHAnsi" w:hAnsiTheme="minorHAnsi"/>
              </w:rPr>
              <w:t xml:space="preserve">también </w:t>
            </w:r>
            <w:r w:rsidR="00097751" w:rsidRPr="00097751">
              <w:rPr>
                <w:rFonts w:asciiTheme="minorHAnsi" w:hAnsiTheme="minorHAnsi"/>
              </w:rPr>
              <w:t xml:space="preserve">se modifica el resultado del </w:t>
            </w:r>
            <w:r w:rsidR="00432EEC">
              <w:rPr>
                <w:rFonts w:asciiTheme="minorHAnsi" w:hAnsiTheme="minorHAnsi"/>
              </w:rPr>
              <w:t>Nivel de Presión Sonora Corregido (</w:t>
            </w:r>
            <w:r w:rsidR="00097751" w:rsidRPr="00097751">
              <w:rPr>
                <w:rFonts w:asciiTheme="minorHAnsi" w:hAnsiTheme="minorHAnsi"/>
              </w:rPr>
              <w:t>NPC</w:t>
            </w:r>
            <w:r w:rsidR="00432EEC">
              <w:rPr>
                <w:rFonts w:asciiTheme="minorHAnsi" w:hAnsiTheme="minorHAnsi"/>
              </w:rPr>
              <w:t>)</w:t>
            </w:r>
            <w:r w:rsidR="00097751" w:rsidRPr="00097751">
              <w:rPr>
                <w:rFonts w:asciiTheme="minorHAnsi" w:hAnsiTheme="minorHAnsi"/>
              </w:rPr>
              <w:t xml:space="preserve"> obtenido.</w:t>
            </w:r>
            <w:r w:rsidR="00097751">
              <w:rPr>
                <w:rFonts w:asciiTheme="minorHAnsi" w:hAnsiTheme="minorHAnsi"/>
              </w:rPr>
              <w:t xml:space="preserve"> </w:t>
            </w:r>
            <w:r w:rsidR="00097751" w:rsidRPr="00583729">
              <w:rPr>
                <w:rFonts w:asciiTheme="minorHAnsi" w:hAnsiTheme="minorHAnsi"/>
              </w:rPr>
              <w:t>(</w:t>
            </w:r>
            <w:r w:rsidR="001521A6" w:rsidRPr="00583729">
              <w:rPr>
                <w:rFonts w:asciiTheme="minorHAnsi" w:hAnsiTheme="minorHAnsi"/>
              </w:rPr>
              <w:t>Ver Registros</w:t>
            </w:r>
            <w:r w:rsidR="00583729" w:rsidRPr="00583729">
              <w:rPr>
                <w:rFonts w:asciiTheme="minorHAnsi" w:hAnsiTheme="minorHAnsi"/>
              </w:rPr>
              <w:t xml:space="preserve">: </w:t>
            </w:r>
            <w:r w:rsidR="00583729" w:rsidRPr="00583729">
              <w:rPr>
                <w:rFonts w:asciiTheme="minorHAnsi" w:hAnsiTheme="minorHAnsi"/>
              </w:rPr>
              <w:fldChar w:fldCharType="begin"/>
            </w:r>
            <w:r w:rsidR="00583729" w:rsidRPr="00583729">
              <w:rPr>
                <w:rFonts w:asciiTheme="minorHAnsi" w:hAnsiTheme="minorHAnsi"/>
              </w:rPr>
              <w:instrText xml:space="preserve"> REF _Ref25310850 \h </w:instrText>
            </w:r>
            <w:r w:rsidR="00583729" w:rsidRPr="00583729">
              <w:rPr>
                <w:rFonts w:asciiTheme="minorHAnsi" w:hAnsiTheme="minorHAnsi"/>
              </w:rPr>
            </w:r>
            <w:r w:rsidR="00583729">
              <w:rPr>
                <w:rFonts w:asciiTheme="minorHAnsi" w:hAnsiTheme="minorHAnsi"/>
              </w:rPr>
              <w:instrText xml:space="preserve"> \* MERGEFORMAT </w:instrText>
            </w:r>
            <w:r w:rsidR="00583729" w:rsidRPr="00583729">
              <w:rPr>
                <w:rFonts w:asciiTheme="minorHAnsi" w:hAnsiTheme="minorHAnsi"/>
              </w:rPr>
              <w:fldChar w:fldCharType="separate"/>
            </w:r>
            <w:r w:rsidR="00583729" w:rsidRPr="00583729">
              <w:t xml:space="preserve">Figura </w:t>
            </w:r>
            <w:r w:rsidR="00583729" w:rsidRPr="00583729">
              <w:rPr>
                <w:noProof/>
              </w:rPr>
              <w:t>1</w:t>
            </w:r>
            <w:r w:rsidR="00583729" w:rsidRPr="00583729">
              <w:rPr>
                <w:rFonts w:asciiTheme="minorHAnsi" w:hAnsiTheme="minorHAnsi"/>
              </w:rPr>
              <w:fldChar w:fldCharType="end"/>
            </w:r>
            <w:r w:rsidR="00583729" w:rsidRPr="00583729">
              <w:rPr>
                <w:rFonts w:asciiTheme="minorHAnsi" w:hAnsiTheme="minorHAnsi"/>
              </w:rPr>
              <w:t xml:space="preserve">, </w:t>
            </w:r>
            <w:r w:rsidR="00583729" w:rsidRPr="00583729">
              <w:rPr>
                <w:rFonts w:asciiTheme="minorHAnsi" w:hAnsiTheme="minorHAnsi"/>
              </w:rPr>
              <w:fldChar w:fldCharType="begin"/>
            </w:r>
            <w:r w:rsidR="00583729" w:rsidRPr="00583729">
              <w:rPr>
                <w:rFonts w:asciiTheme="minorHAnsi" w:hAnsiTheme="minorHAnsi"/>
              </w:rPr>
              <w:instrText xml:space="preserve"> REF _Ref25310851 \h </w:instrText>
            </w:r>
            <w:r w:rsidR="00583729" w:rsidRPr="00583729">
              <w:rPr>
                <w:rFonts w:asciiTheme="minorHAnsi" w:hAnsiTheme="minorHAnsi"/>
              </w:rPr>
            </w:r>
            <w:r w:rsidR="00583729">
              <w:rPr>
                <w:rFonts w:asciiTheme="minorHAnsi" w:hAnsiTheme="minorHAnsi"/>
              </w:rPr>
              <w:instrText xml:space="preserve"> \* MERGEFORMAT </w:instrText>
            </w:r>
            <w:r w:rsidR="00583729" w:rsidRPr="00583729">
              <w:rPr>
                <w:rFonts w:asciiTheme="minorHAnsi" w:hAnsiTheme="minorHAnsi"/>
              </w:rPr>
              <w:fldChar w:fldCharType="separate"/>
            </w:r>
            <w:r w:rsidR="00583729" w:rsidRPr="00583729">
              <w:t xml:space="preserve">Figura </w:t>
            </w:r>
            <w:r w:rsidR="00583729" w:rsidRPr="00583729">
              <w:rPr>
                <w:noProof/>
              </w:rPr>
              <w:t>2</w:t>
            </w:r>
            <w:r w:rsidR="00583729" w:rsidRPr="00583729">
              <w:rPr>
                <w:rFonts w:asciiTheme="minorHAnsi" w:hAnsiTheme="minorHAnsi"/>
              </w:rPr>
              <w:fldChar w:fldCharType="end"/>
            </w:r>
            <w:r w:rsidR="00583729" w:rsidRPr="00583729">
              <w:rPr>
                <w:rFonts w:asciiTheme="minorHAnsi" w:hAnsiTheme="minorHAnsi"/>
              </w:rPr>
              <w:t xml:space="preserve"> y </w:t>
            </w:r>
            <w:r w:rsidR="00583729" w:rsidRPr="00583729">
              <w:rPr>
                <w:rFonts w:asciiTheme="minorHAnsi" w:hAnsiTheme="minorHAnsi"/>
              </w:rPr>
              <w:fldChar w:fldCharType="begin"/>
            </w:r>
            <w:r w:rsidR="00583729" w:rsidRPr="00583729">
              <w:rPr>
                <w:rFonts w:asciiTheme="minorHAnsi" w:hAnsiTheme="minorHAnsi"/>
              </w:rPr>
              <w:instrText xml:space="preserve"> REF _Ref25310853 \h </w:instrText>
            </w:r>
            <w:r w:rsidR="00583729" w:rsidRPr="00583729">
              <w:rPr>
                <w:rFonts w:asciiTheme="minorHAnsi" w:hAnsiTheme="minorHAnsi"/>
              </w:rPr>
            </w:r>
            <w:r w:rsidR="00583729">
              <w:rPr>
                <w:rFonts w:asciiTheme="minorHAnsi" w:hAnsiTheme="minorHAnsi"/>
              </w:rPr>
              <w:instrText xml:space="preserve"> \* MERGEFORMAT </w:instrText>
            </w:r>
            <w:r w:rsidR="00583729" w:rsidRPr="00583729">
              <w:rPr>
                <w:rFonts w:asciiTheme="minorHAnsi" w:hAnsiTheme="minorHAnsi"/>
              </w:rPr>
              <w:fldChar w:fldCharType="separate"/>
            </w:r>
            <w:r w:rsidR="00583729" w:rsidRPr="00583729">
              <w:t xml:space="preserve">Figura </w:t>
            </w:r>
            <w:r w:rsidR="00583729" w:rsidRPr="00583729">
              <w:t>3</w:t>
            </w:r>
            <w:r w:rsidR="00583729" w:rsidRPr="00583729">
              <w:rPr>
                <w:rFonts w:asciiTheme="minorHAnsi" w:hAnsiTheme="minorHAnsi"/>
              </w:rPr>
              <w:fldChar w:fldCharType="end"/>
            </w:r>
            <w:r w:rsidR="00583729" w:rsidRPr="00583729">
              <w:rPr>
                <w:rFonts w:asciiTheme="minorHAnsi" w:hAnsiTheme="minorHAnsi"/>
              </w:rPr>
              <w:t>).</w:t>
            </w:r>
          </w:p>
          <w:p w14:paraId="6703CB54" w14:textId="65B610D2" w:rsidR="006A67BE" w:rsidRDefault="006A67BE" w:rsidP="006A67BE">
            <w:pPr>
              <w:spacing w:after="120"/>
              <w:jc w:val="both"/>
              <w:rPr>
                <w:rFonts w:asciiTheme="minorHAnsi" w:hAnsiTheme="minorHAnsi"/>
              </w:rPr>
            </w:pPr>
            <w:r>
              <w:rPr>
                <w:rFonts w:asciiTheme="minorHAnsi" w:hAnsiTheme="minorHAnsi"/>
              </w:rPr>
              <w:t xml:space="preserve">Una vez obtenido el </w:t>
            </w:r>
            <w:r w:rsidR="00432EEC">
              <w:rPr>
                <w:rFonts w:asciiTheme="minorHAnsi" w:hAnsiTheme="minorHAnsi"/>
              </w:rPr>
              <w:t>NPC</w:t>
            </w:r>
            <w:r w:rsidRPr="001B049F">
              <w:rPr>
                <w:rFonts w:asciiTheme="minorHAnsi" w:hAnsiTheme="minorHAnsi"/>
              </w:rPr>
              <w:t>, correspondiente a</w:t>
            </w:r>
            <w:r w:rsidR="00432EEC">
              <w:rPr>
                <w:rFonts w:asciiTheme="minorHAnsi" w:hAnsiTheme="minorHAnsi"/>
              </w:rPr>
              <w:t xml:space="preserve"> </w:t>
            </w:r>
            <w:r w:rsidR="00D77A16">
              <w:rPr>
                <w:rFonts w:asciiTheme="minorHAnsi" w:hAnsiTheme="minorHAnsi"/>
              </w:rPr>
              <w:t>66</w:t>
            </w:r>
            <w:r w:rsidR="00F225FD">
              <w:rPr>
                <w:rFonts w:asciiTheme="minorHAnsi" w:hAnsiTheme="minorHAnsi"/>
              </w:rPr>
              <w:t xml:space="preserve"> </w:t>
            </w:r>
            <w:proofErr w:type="spellStart"/>
            <w:r w:rsidRPr="001B049F">
              <w:rPr>
                <w:rFonts w:asciiTheme="minorHAnsi" w:hAnsiTheme="minorHAnsi"/>
              </w:rPr>
              <w:t>dBA</w:t>
            </w:r>
            <w:proofErr w:type="spellEnd"/>
            <w:r>
              <w:rPr>
                <w:rFonts w:asciiTheme="minorHAnsi" w:hAnsiTheme="minorHAnsi"/>
              </w:rPr>
              <w:t xml:space="preserve"> de acuerdo con las fichas de evaluación de ruido de la actividad</w:t>
            </w:r>
            <w:r w:rsidR="002C33B1">
              <w:rPr>
                <w:rFonts w:asciiTheme="minorHAnsi" w:hAnsiTheme="minorHAnsi"/>
              </w:rPr>
              <w:t xml:space="preserve"> (Ver Registros,</w:t>
            </w:r>
            <w:r w:rsidR="002C33B1" w:rsidRPr="00583729">
              <w:rPr>
                <w:rFonts w:asciiTheme="minorHAnsi" w:hAnsiTheme="minorHAnsi"/>
              </w:rPr>
              <w:t xml:space="preserve"> </w:t>
            </w:r>
            <w:r w:rsidR="002C33B1" w:rsidRPr="00583729">
              <w:rPr>
                <w:rFonts w:asciiTheme="minorHAnsi" w:hAnsiTheme="minorHAnsi"/>
              </w:rPr>
              <w:fldChar w:fldCharType="begin"/>
            </w:r>
            <w:r w:rsidR="002C33B1" w:rsidRPr="00583729">
              <w:rPr>
                <w:rFonts w:asciiTheme="minorHAnsi" w:hAnsiTheme="minorHAnsi"/>
              </w:rPr>
              <w:instrText xml:space="preserve"> REF _Ref25310850 \h </w:instrText>
            </w:r>
            <w:r w:rsidR="002C33B1" w:rsidRPr="00583729">
              <w:rPr>
                <w:rFonts w:asciiTheme="minorHAnsi" w:hAnsiTheme="minorHAnsi"/>
              </w:rPr>
            </w:r>
            <w:r w:rsidR="002C33B1">
              <w:rPr>
                <w:rFonts w:asciiTheme="minorHAnsi" w:hAnsiTheme="minorHAnsi"/>
              </w:rPr>
              <w:instrText xml:space="preserve"> \* MERGEFORMAT </w:instrText>
            </w:r>
            <w:r w:rsidR="002C33B1" w:rsidRPr="00583729">
              <w:rPr>
                <w:rFonts w:asciiTheme="minorHAnsi" w:hAnsiTheme="minorHAnsi"/>
              </w:rPr>
              <w:fldChar w:fldCharType="separate"/>
            </w:r>
            <w:r w:rsidR="002C33B1" w:rsidRPr="00583729">
              <w:t xml:space="preserve">Figura </w:t>
            </w:r>
            <w:r w:rsidR="002C33B1" w:rsidRPr="00583729">
              <w:rPr>
                <w:noProof/>
              </w:rPr>
              <w:t>1</w:t>
            </w:r>
            <w:r w:rsidR="002C33B1" w:rsidRPr="00583729">
              <w:rPr>
                <w:rFonts w:asciiTheme="minorHAnsi" w:hAnsiTheme="minorHAnsi"/>
              </w:rPr>
              <w:fldChar w:fldCharType="end"/>
            </w:r>
            <w:r w:rsidR="002C33B1">
              <w:rPr>
                <w:rFonts w:asciiTheme="minorHAnsi" w:hAnsiTheme="minorHAnsi"/>
              </w:rPr>
              <w:t>)</w:t>
            </w:r>
            <w:r>
              <w:rPr>
                <w:rFonts w:asciiTheme="minorHAnsi" w:hAnsiTheme="minorHAnsi"/>
              </w:rPr>
              <w:t xml:space="preserve">, se realizó la evaluación de los niveles medidos. Para esto, se homologó la zona donde se ubica el receptor, concluyéndose que ésta, </w:t>
            </w:r>
            <w:r w:rsidRPr="002D13AD">
              <w:rPr>
                <w:rFonts w:asciiTheme="minorHAnsi" w:hAnsiTheme="minorHAnsi"/>
              </w:rPr>
              <w:t xml:space="preserve">correspondiente a Zona </w:t>
            </w:r>
            <w:proofErr w:type="spellStart"/>
            <w:r w:rsidR="00F225FD">
              <w:rPr>
                <w:rFonts w:asciiTheme="minorHAnsi" w:hAnsiTheme="minorHAnsi"/>
              </w:rPr>
              <w:t>UpR</w:t>
            </w:r>
            <w:proofErr w:type="spellEnd"/>
            <w:r w:rsidR="00F225FD">
              <w:rPr>
                <w:rFonts w:asciiTheme="minorHAnsi" w:hAnsiTheme="minorHAnsi"/>
              </w:rPr>
              <w:t xml:space="preserve"> y </w:t>
            </w:r>
            <w:proofErr w:type="spellStart"/>
            <w:r w:rsidR="00F225FD">
              <w:rPr>
                <w:rFonts w:asciiTheme="minorHAnsi" w:hAnsiTheme="minorHAnsi"/>
              </w:rPr>
              <w:t>ECr</w:t>
            </w:r>
            <w:proofErr w:type="spellEnd"/>
            <w:r>
              <w:rPr>
                <w:rFonts w:asciiTheme="minorHAnsi" w:hAnsiTheme="minorHAnsi"/>
              </w:rPr>
              <w:t xml:space="preserve"> del Plan Regulador de </w:t>
            </w:r>
            <w:r w:rsidR="00F225FD">
              <w:rPr>
                <w:rFonts w:asciiTheme="minorHAnsi" w:hAnsiTheme="minorHAnsi"/>
              </w:rPr>
              <w:t>Providencia</w:t>
            </w:r>
            <w:r w:rsidRPr="007864BF">
              <w:rPr>
                <w:rFonts w:asciiTheme="minorHAnsi" w:hAnsiTheme="minorHAnsi"/>
              </w:rPr>
              <w:t xml:space="preserve"> es homologable a Zona </w:t>
            </w:r>
            <w:r w:rsidR="00F225FD">
              <w:rPr>
                <w:rFonts w:asciiTheme="minorHAnsi" w:hAnsiTheme="minorHAnsi"/>
              </w:rPr>
              <w:t>III</w:t>
            </w:r>
            <w:r w:rsidRPr="007864BF">
              <w:rPr>
                <w:rFonts w:asciiTheme="minorHAnsi" w:hAnsiTheme="minorHAnsi"/>
              </w:rPr>
              <w:t xml:space="preserve"> del D.S. N°38/11 MMA</w:t>
            </w:r>
            <w:r w:rsidR="00F225FD">
              <w:rPr>
                <w:rFonts w:asciiTheme="minorHAnsi" w:hAnsiTheme="minorHAnsi"/>
              </w:rPr>
              <w:t>.</w:t>
            </w:r>
          </w:p>
          <w:p w14:paraId="0CD2DE70" w14:textId="6D8547A0" w:rsidR="00F628DA" w:rsidRPr="00CE46B9" w:rsidRDefault="006A67BE" w:rsidP="006A67BE">
            <w:pPr>
              <w:jc w:val="both"/>
              <w:rPr>
                <w:rFonts w:asciiTheme="minorHAnsi" w:hAnsiTheme="minorHAnsi"/>
              </w:rPr>
            </w:pPr>
            <w:r>
              <w:rPr>
                <w:rFonts w:asciiTheme="minorHAnsi" w:hAnsiTheme="minorHAnsi"/>
              </w:rPr>
              <w:lastRenderedPageBreak/>
              <w:t xml:space="preserve">Con base a los límites que se deben cumplir </w:t>
            </w:r>
            <w:r w:rsidRPr="001B049F">
              <w:rPr>
                <w:rFonts w:asciiTheme="minorHAnsi" w:hAnsiTheme="minorHAnsi"/>
              </w:rPr>
              <w:t>para esta zona (</w:t>
            </w:r>
            <w:r w:rsidR="00F225FD">
              <w:rPr>
                <w:rFonts w:asciiTheme="minorHAnsi" w:hAnsiTheme="minorHAnsi"/>
              </w:rPr>
              <w:t>50</w:t>
            </w:r>
            <w:r w:rsidRPr="001B049F">
              <w:rPr>
                <w:rFonts w:asciiTheme="minorHAnsi" w:hAnsiTheme="minorHAnsi"/>
              </w:rPr>
              <w:t xml:space="preserve"> </w:t>
            </w:r>
            <w:proofErr w:type="spellStart"/>
            <w:r w:rsidRPr="001B049F">
              <w:rPr>
                <w:rFonts w:asciiTheme="minorHAnsi" w:hAnsiTheme="minorHAnsi"/>
              </w:rPr>
              <w:t>dBA</w:t>
            </w:r>
            <w:proofErr w:type="spellEnd"/>
            <w:r w:rsidRPr="001B049F">
              <w:rPr>
                <w:rFonts w:asciiTheme="minorHAnsi" w:hAnsiTheme="minorHAnsi"/>
              </w:rPr>
              <w:t xml:space="preserve"> en periodo </w:t>
            </w:r>
            <w:r w:rsidRPr="00F225FD">
              <w:rPr>
                <w:rFonts w:asciiTheme="minorHAnsi" w:hAnsiTheme="minorHAnsi"/>
              </w:rPr>
              <w:t>nocturno</w:t>
            </w:r>
            <w:r w:rsidRPr="001B049F">
              <w:rPr>
                <w:rFonts w:asciiTheme="minorHAnsi" w:hAnsiTheme="minorHAnsi"/>
              </w:rPr>
              <w:t xml:space="preserve">), y el NPC obtenido a partir </w:t>
            </w:r>
            <w:r w:rsidRPr="00F225FD">
              <w:rPr>
                <w:rFonts w:asciiTheme="minorHAnsi" w:hAnsiTheme="minorHAnsi"/>
              </w:rPr>
              <w:t xml:space="preserve">de las mediciones realizadas en la fecha anteriormente señalada, se indica que existe superación en el Receptor N°1, presentándose una excedencia de </w:t>
            </w:r>
            <w:r w:rsidR="00D77A16">
              <w:rPr>
                <w:rFonts w:asciiTheme="minorHAnsi" w:hAnsiTheme="minorHAnsi"/>
              </w:rPr>
              <w:t>16</w:t>
            </w:r>
            <w:r w:rsidRPr="00F225FD">
              <w:rPr>
                <w:rFonts w:asciiTheme="minorHAnsi" w:hAnsiTheme="minorHAnsi"/>
              </w:rPr>
              <w:t xml:space="preserve"> </w:t>
            </w:r>
            <w:proofErr w:type="spellStart"/>
            <w:r w:rsidRPr="00F225FD">
              <w:rPr>
                <w:rFonts w:asciiTheme="minorHAnsi" w:hAnsiTheme="minorHAnsi"/>
              </w:rPr>
              <w:t>dBA</w:t>
            </w:r>
            <w:proofErr w:type="spellEnd"/>
            <w:r w:rsidRPr="00F225FD">
              <w:rPr>
                <w:rFonts w:asciiTheme="minorHAnsi" w:hAnsiTheme="minorHAnsi"/>
              </w:rPr>
              <w:t xml:space="preserve"> en periodo nocturno.</w:t>
            </w:r>
          </w:p>
        </w:tc>
        <w:tc>
          <w:tcPr>
            <w:tcW w:w="664" w:type="pct"/>
            <w:vAlign w:val="center"/>
          </w:tcPr>
          <w:p w14:paraId="10AC3101" w14:textId="37C6A8A4" w:rsidR="00B3429A" w:rsidRPr="00F225FD" w:rsidRDefault="00B3429A" w:rsidP="007A603A">
            <w:pPr>
              <w:widowControl w:val="0"/>
              <w:overflowPunct w:val="0"/>
              <w:autoSpaceDE w:val="0"/>
              <w:autoSpaceDN w:val="0"/>
              <w:adjustRightInd w:val="0"/>
              <w:spacing w:after="120"/>
              <w:jc w:val="both"/>
              <w:rPr>
                <w:rFonts w:asciiTheme="minorHAnsi" w:hAnsiTheme="minorHAnsi"/>
              </w:rPr>
            </w:pPr>
            <w:r w:rsidRPr="00F225FD">
              <w:rPr>
                <w:rFonts w:asciiTheme="minorHAnsi" w:hAnsiTheme="minorHAnsi"/>
              </w:rPr>
              <w:lastRenderedPageBreak/>
              <w:t>Existe superación del límite establecido por la normativa para Zona </w:t>
            </w:r>
            <w:r w:rsidR="00F225FD" w:rsidRPr="00F225FD">
              <w:rPr>
                <w:rFonts w:asciiTheme="minorHAnsi" w:hAnsiTheme="minorHAnsi"/>
              </w:rPr>
              <w:t>III</w:t>
            </w:r>
            <w:r w:rsidRPr="00F225FD">
              <w:rPr>
                <w:rFonts w:asciiTheme="minorHAnsi" w:hAnsiTheme="minorHAnsi"/>
              </w:rPr>
              <w:t xml:space="preserve"> en periodo </w:t>
            </w:r>
            <w:r w:rsidR="00F628DA" w:rsidRPr="00F225FD">
              <w:rPr>
                <w:rFonts w:asciiTheme="minorHAnsi" w:hAnsiTheme="minorHAnsi"/>
              </w:rPr>
              <w:t>nocturno</w:t>
            </w:r>
            <w:r w:rsidRPr="00F225FD">
              <w:rPr>
                <w:rFonts w:asciiTheme="minorHAnsi" w:hAnsiTheme="minorHAnsi"/>
              </w:rPr>
              <w:t>, generándose una excedencia</w:t>
            </w:r>
            <w:r w:rsidR="009642B6" w:rsidRPr="00F225FD">
              <w:rPr>
                <w:rFonts w:asciiTheme="minorHAnsi" w:hAnsiTheme="minorHAnsi"/>
              </w:rPr>
              <w:t xml:space="preserve"> de</w:t>
            </w:r>
            <w:r w:rsidRPr="00F225FD">
              <w:rPr>
                <w:rFonts w:asciiTheme="minorHAnsi" w:hAnsiTheme="minorHAnsi"/>
              </w:rPr>
              <w:t xml:space="preserve"> </w:t>
            </w:r>
            <w:r w:rsidR="00FF55D1" w:rsidRPr="00F225FD">
              <w:rPr>
                <w:rFonts w:asciiTheme="minorHAnsi" w:hAnsiTheme="minorHAnsi"/>
              </w:rPr>
              <w:br/>
            </w:r>
            <w:r w:rsidR="00D77A16">
              <w:rPr>
                <w:rFonts w:asciiTheme="minorHAnsi" w:hAnsiTheme="minorHAnsi"/>
              </w:rPr>
              <w:t>16</w:t>
            </w:r>
            <w:r w:rsidRPr="00F225FD">
              <w:rPr>
                <w:rFonts w:asciiTheme="minorHAnsi" w:hAnsiTheme="minorHAnsi"/>
              </w:rPr>
              <w:t xml:space="preserve"> </w:t>
            </w:r>
            <w:proofErr w:type="spellStart"/>
            <w:r w:rsidRPr="00F225FD">
              <w:rPr>
                <w:rFonts w:asciiTheme="minorHAnsi" w:hAnsiTheme="minorHAnsi"/>
              </w:rPr>
              <w:t>dBA</w:t>
            </w:r>
            <w:proofErr w:type="spellEnd"/>
            <w:r w:rsidRPr="00F225FD">
              <w:rPr>
                <w:rFonts w:asciiTheme="minorHAnsi" w:hAnsiTheme="minorHAnsi"/>
              </w:rPr>
              <w:t xml:space="preserve"> en la ubicación del </w:t>
            </w:r>
            <w:r w:rsidR="00FF55D1" w:rsidRPr="00F225FD">
              <w:rPr>
                <w:rFonts w:asciiTheme="minorHAnsi" w:hAnsiTheme="minorHAnsi"/>
              </w:rPr>
              <w:t xml:space="preserve">Receptor </w:t>
            </w:r>
            <w:r w:rsidRPr="00F225FD">
              <w:rPr>
                <w:rFonts w:asciiTheme="minorHAnsi" w:hAnsiTheme="minorHAnsi"/>
              </w:rPr>
              <w:t xml:space="preserve">N°1, por parte </w:t>
            </w:r>
            <w:r w:rsidR="00F628DA" w:rsidRPr="00F225FD">
              <w:rPr>
                <w:rFonts w:asciiTheme="minorHAnsi" w:hAnsiTheme="minorHAnsi"/>
              </w:rPr>
              <w:t>de</w:t>
            </w:r>
            <w:r w:rsidR="00F225FD" w:rsidRPr="00F225FD">
              <w:rPr>
                <w:rFonts w:asciiTheme="minorHAnsi" w:hAnsiTheme="minorHAnsi"/>
              </w:rPr>
              <w:t xml:space="preserve"> la </w:t>
            </w:r>
            <w:r w:rsidR="00947F02" w:rsidRPr="00F225FD">
              <w:rPr>
                <w:rFonts w:asciiTheme="minorHAnsi" w:hAnsiTheme="minorHAnsi"/>
              </w:rPr>
              <w:t>actividad de esparcimiento</w:t>
            </w:r>
            <w:r w:rsidR="00F628DA" w:rsidRPr="00F225FD">
              <w:rPr>
                <w:rFonts w:asciiTheme="minorHAnsi" w:hAnsiTheme="minorHAnsi"/>
              </w:rPr>
              <w:t xml:space="preserve"> </w:t>
            </w:r>
            <w:r w:rsidRPr="00F225FD">
              <w:rPr>
                <w:rFonts w:asciiTheme="minorHAnsi" w:hAnsiTheme="minorHAnsi"/>
              </w:rPr>
              <w:t>que conforma la fuente de ruido identificada.</w:t>
            </w:r>
          </w:p>
        </w:tc>
      </w:tr>
    </w:tbl>
    <w:p w14:paraId="51DEBE91" w14:textId="04CFDECA" w:rsidR="00E970C6" w:rsidRDefault="00E970C6" w:rsidP="00F225FD">
      <w:pPr>
        <w:pStyle w:val="IFA1"/>
        <w:numPr>
          <w:ilvl w:val="0"/>
          <w:numId w:val="0"/>
        </w:numPr>
      </w:pPr>
      <w:bookmarkStart w:id="31" w:name="_Toc352840404"/>
      <w:bookmarkStart w:id="32" w:name="_Toc352841464"/>
      <w:bookmarkStart w:id="33" w:name="_Toc447875253"/>
    </w:p>
    <w:p w14:paraId="35A29A5D" w14:textId="77777777" w:rsidR="00E970C6" w:rsidRDefault="00E970C6">
      <w:pPr>
        <w:rPr>
          <w:rFonts w:ascii="Calibri" w:eastAsia="Calibri" w:hAnsi="Calibri" w:cs="Calibri"/>
          <w:b/>
          <w:sz w:val="24"/>
          <w:szCs w:val="20"/>
        </w:rPr>
      </w:pPr>
      <w:r>
        <w:br w:type="page"/>
      </w:r>
    </w:p>
    <w:p w14:paraId="1CA1C359" w14:textId="77777777" w:rsidR="008128E2" w:rsidRDefault="008128E2" w:rsidP="00F225FD">
      <w:pPr>
        <w:pStyle w:val="IFA1"/>
        <w:numPr>
          <w:ilvl w:val="0"/>
          <w:numId w:val="0"/>
        </w:numPr>
      </w:pPr>
    </w:p>
    <w:tbl>
      <w:tblPr>
        <w:tblW w:w="5000" w:type="pct"/>
        <w:jc w:val="center"/>
        <w:tblCellMar>
          <w:left w:w="70" w:type="dxa"/>
          <w:right w:w="70" w:type="dxa"/>
        </w:tblCellMar>
        <w:tblLook w:val="04A0" w:firstRow="1" w:lastRow="0" w:firstColumn="1" w:lastColumn="0" w:noHBand="0" w:noVBand="1"/>
      </w:tblPr>
      <w:tblGrid>
        <w:gridCol w:w="6027"/>
        <w:gridCol w:w="7535"/>
      </w:tblGrid>
      <w:tr w:rsidR="00E970C6" w:rsidRPr="001A526B" w14:paraId="7DC92B60" w14:textId="77777777" w:rsidTr="00856DDD">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31C115" w14:textId="77777777" w:rsidR="00E970C6" w:rsidRPr="001A526B" w:rsidRDefault="00E970C6" w:rsidP="00856DDD">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Registros</w:t>
            </w:r>
          </w:p>
        </w:tc>
      </w:tr>
      <w:tr w:rsidR="00E970C6" w:rsidRPr="001A526B" w14:paraId="4587D9A8" w14:textId="77777777" w:rsidTr="00E970C6">
        <w:trPr>
          <w:trHeight w:val="2400"/>
          <w:jc w:val="center"/>
        </w:trPr>
        <w:tc>
          <w:tcPr>
            <w:tcW w:w="5000" w:type="pct"/>
            <w:gridSpan w:val="2"/>
            <w:tcBorders>
              <w:top w:val="nil"/>
              <w:left w:val="single" w:sz="4" w:space="0" w:color="auto"/>
              <w:right w:val="single" w:sz="4" w:space="0" w:color="auto"/>
            </w:tcBorders>
            <w:shd w:val="clear" w:color="auto" w:fill="auto"/>
            <w:noWrap/>
          </w:tcPr>
          <w:p w14:paraId="212C50C9" w14:textId="77777777" w:rsidR="00432EEC" w:rsidRDefault="00432EEC" w:rsidP="00E970C6">
            <w:pPr>
              <w:spacing w:after="0" w:line="240" w:lineRule="auto"/>
              <w:jc w:val="center"/>
              <w:rPr>
                <w:rFonts w:ascii="Calibri" w:eastAsia="Times New Roman" w:hAnsi="Calibri" w:cs="Times New Roman"/>
                <w:color w:val="000000"/>
                <w:sz w:val="20"/>
                <w:szCs w:val="20"/>
                <w:lang w:eastAsia="es-CL"/>
              </w:rPr>
            </w:pPr>
          </w:p>
          <w:p w14:paraId="0DD60DD3" w14:textId="33C82B27" w:rsidR="00E970C6" w:rsidRPr="00432EEC" w:rsidRDefault="00432EEC" w:rsidP="00E970C6">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Modificación de</w:t>
            </w:r>
            <w:r w:rsidR="00E970C6" w:rsidRPr="00432EEC">
              <w:rPr>
                <w:rFonts w:ascii="Calibri" w:eastAsia="Times New Roman" w:hAnsi="Calibri" w:cs="Times New Roman"/>
                <w:color w:val="000000"/>
                <w:sz w:val="20"/>
                <w:szCs w:val="20"/>
                <w:lang w:eastAsia="es-CL"/>
              </w:rPr>
              <w:t xml:space="preserve"> Fichas del Reporte Técnico</w:t>
            </w:r>
          </w:p>
          <w:p w14:paraId="5AE95C54" w14:textId="77777777" w:rsidR="00E970C6" w:rsidRDefault="00E970C6" w:rsidP="00E970C6">
            <w:pPr>
              <w:spacing w:after="0" w:line="240" w:lineRule="auto"/>
              <w:jc w:val="center"/>
              <w:rPr>
                <w:rFonts w:ascii="Calibri" w:eastAsia="Times New Roman" w:hAnsi="Calibri" w:cs="Times New Roman"/>
                <w:color w:val="000000"/>
                <w:sz w:val="20"/>
                <w:szCs w:val="20"/>
                <w:lang w:eastAsia="es-CL"/>
              </w:rPr>
            </w:pPr>
          </w:p>
        </w:tc>
      </w:tr>
      <w:tr w:rsidR="00E970C6" w:rsidRPr="001A526B" w14:paraId="79B28611" w14:textId="77777777" w:rsidTr="00E970C6">
        <w:trPr>
          <w:trHeight w:val="2400"/>
          <w:jc w:val="center"/>
        </w:trPr>
        <w:tc>
          <w:tcPr>
            <w:tcW w:w="5000" w:type="pct"/>
            <w:gridSpan w:val="2"/>
            <w:tcBorders>
              <w:top w:val="nil"/>
              <w:left w:val="single" w:sz="4" w:space="0" w:color="auto"/>
              <w:right w:val="single" w:sz="4" w:space="0" w:color="auto"/>
            </w:tcBorders>
            <w:shd w:val="clear" w:color="auto" w:fill="auto"/>
            <w:noWrap/>
            <w:hideMark/>
          </w:tcPr>
          <w:p w14:paraId="41244313" w14:textId="77777777" w:rsidR="00E970C6" w:rsidRDefault="00E970C6" w:rsidP="00E970C6">
            <w:pPr>
              <w:spacing w:after="0" w:line="240" w:lineRule="auto"/>
              <w:jc w:val="center"/>
              <w:rPr>
                <w:rFonts w:ascii="Calibri" w:eastAsia="Times New Roman" w:hAnsi="Calibri" w:cs="Times New Roman"/>
                <w:color w:val="000000"/>
                <w:sz w:val="20"/>
                <w:szCs w:val="20"/>
                <w:lang w:eastAsia="es-CL"/>
              </w:rPr>
            </w:pPr>
            <w:r>
              <w:rPr>
                <w:noProof/>
              </w:rPr>
              <mc:AlternateContent>
                <mc:Choice Requires="wps">
                  <w:drawing>
                    <wp:anchor distT="0" distB="0" distL="114300" distR="114300" simplePos="0" relativeHeight="251664384" behindDoc="0" locked="0" layoutInCell="1" allowOverlap="1" wp14:anchorId="033CB050" wp14:editId="4D9BB7B2">
                      <wp:simplePos x="0" y="0"/>
                      <wp:positionH relativeFrom="column">
                        <wp:posOffset>3042920</wp:posOffset>
                      </wp:positionH>
                      <wp:positionV relativeFrom="paragraph">
                        <wp:posOffset>1604975</wp:posOffset>
                      </wp:positionV>
                      <wp:extent cx="1372337" cy="324765"/>
                      <wp:effectExtent l="19050" t="19050" r="18415" b="18415"/>
                      <wp:wrapNone/>
                      <wp:docPr id="4" name="Rectángulo: esquinas redondeadas 4"/>
                      <wp:cNvGraphicFramePr/>
                      <a:graphic xmlns:a="http://schemas.openxmlformats.org/drawingml/2006/main">
                        <a:graphicData uri="http://schemas.microsoft.com/office/word/2010/wordprocessingShape">
                          <wps:wsp>
                            <wps:cNvSpPr/>
                            <wps:spPr>
                              <a:xfrm>
                                <a:off x="0" y="0"/>
                                <a:ext cx="1372337" cy="324765"/>
                              </a:xfrm>
                              <a:prstGeom prst="roundRect">
                                <a:avLst/>
                              </a:prstGeom>
                              <a:solidFill>
                                <a:srgbClr val="FF5050">
                                  <a:alpha val="7843"/>
                                </a:srgb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21FB6" id="Rectángulo: esquinas redondeadas 4" o:spid="_x0000_s1026" style="position:absolute;margin-left:239.6pt;margin-top:126.4pt;width:108.05pt;height: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" fillcolor="#ff5050" strokecolor="red" strokeweight="2.25pt">
                      <v:fill opacity="5140f"/>
                      <v:stroke joinstyle="miter"/>
                    </v:roundrect>
                  </w:pict>
                </mc:Fallback>
              </mc:AlternateContent>
            </w:r>
            <w:r>
              <w:rPr>
                <w:noProof/>
              </w:rPr>
              <w:drawing>
                <wp:inline distT="0" distB="0" distL="0" distR="0" wp14:anchorId="673841BC" wp14:editId="3A0FB593">
                  <wp:extent cx="6117294" cy="2516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7992" cy="2533012"/>
                          </a:xfrm>
                          <a:prstGeom prst="rect">
                            <a:avLst/>
                          </a:prstGeom>
                        </pic:spPr>
                      </pic:pic>
                    </a:graphicData>
                  </a:graphic>
                </wp:inline>
              </w:drawing>
            </w:r>
          </w:p>
          <w:p w14:paraId="1DCDC2AF" w14:textId="61F644CB" w:rsidR="00E970C6" w:rsidRPr="001A526B" w:rsidRDefault="00D2411F" w:rsidP="00E970C6">
            <w:pPr>
              <w:spacing w:after="0" w:line="240" w:lineRule="auto"/>
              <w:jc w:val="center"/>
              <w:rPr>
                <w:rFonts w:ascii="Calibri" w:eastAsia="Times New Roman" w:hAnsi="Calibri" w:cs="Times New Roman"/>
                <w:color w:val="000000"/>
                <w:sz w:val="20"/>
                <w:szCs w:val="20"/>
                <w:lang w:eastAsia="es-CL"/>
              </w:rPr>
            </w:pPr>
            <w:r>
              <w:rPr>
                <w:noProof/>
              </w:rPr>
              <w:lastRenderedPageBreak/>
              <mc:AlternateContent>
                <mc:Choice Requires="wps">
                  <w:drawing>
                    <wp:anchor distT="0" distB="0" distL="114300" distR="114300" simplePos="0" relativeHeight="251668480" behindDoc="0" locked="0" layoutInCell="1" allowOverlap="1" wp14:anchorId="3FB9F9BC" wp14:editId="43369A8F">
                      <wp:simplePos x="0" y="0"/>
                      <wp:positionH relativeFrom="column">
                        <wp:posOffset>5216119</wp:posOffset>
                      </wp:positionH>
                      <wp:positionV relativeFrom="paragraph">
                        <wp:posOffset>1759763</wp:posOffset>
                      </wp:positionV>
                      <wp:extent cx="680313" cy="248717"/>
                      <wp:effectExtent l="0" t="0" r="24765" b="18415"/>
                      <wp:wrapNone/>
                      <wp:docPr id="18" name="Rectángulo 18"/>
                      <wp:cNvGraphicFramePr/>
                      <a:graphic xmlns:a="http://schemas.openxmlformats.org/drawingml/2006/main">
                        <a:graphicData uri="http://schemas.microsoft.com/office/word/2010/wordprocessingShape">
                          <wps:wsp>
                            <wps:cNvSpPr/>
                            <wps:spPr>
                              <a:xfrm>
                                <a:off x="0" y="0"/>
                                <a:ext cx="680313" cy="2487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2FE42" id="Rectángulo 18" o:spid="_x0000_s1026" style="position:absolute;margin-left:410.7pt;margin-top:138.55pt;width:53.55pt;height:1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" fillcolor="white [3212]" strokecolor="white [3212]" strokeweight="1pt"/>
                  </w:pict>
                </mc:Fallback>
              </mc:AlternateContent>
            </w:r>
            <w:r w:rsidR="00E970C6">
              <w:rPr>
                <w:noProof/>
              </w:rPr>
              <mc:AlternateContent>
                <mc:Choice Requires="wps">
                  <w:drawing>
                    <wp:anchor distT="0" distB="0" distL="114300" distR="114300" simplePos="0" relativeHeight="251666432" behindDoc="0" locked="0" layoutInCell="1" allowOverlap="1" wp14:anchorId="6C4E3B72" wp14:editId="6388E08F">
                      <wp:simplePos x="0" y="0"/>
                      <wp:positionH relativeFrom="column">
                        <wp:posOffset>4528490</wp:posOffset>
                      </wp:positionH>
                      <wp:positionV relativeFrom="paragraph">
                        <wp:posOffset>1167232</wp:posOffset>
                      </wp:positionV>
                      <wp:extent cx="1901952" cy="219456"/>
                      <wp:effectExtent l="0" t="0" r="22225" b="28575"/>
                      <wp:wrapNone/>
                      <wp:docPr id="10" name="Rectángulo: esquinas redondeadas 10"/>
                      <wp:cNvGraphicFramePr/>
                      <a:graphic xmlns:a="http://schemas.openxmlformats.org/drawingml/2006/main">
                        <a:graphicData uri="http://schemas.microsoft.com/office/word/2010/wordprocessingShape">
                          <wps:wsp>
                            <wps:cNvSpPr/>
                            <wps:spPr>
                              <a:xfrm>
                                <a:off x="0" y="0"/>
                                <a:ext cx="1901952" cy="219456"/>
                              </a:xfrm>
                              <a:prstGeom prst="roundRect">
                                <a:avLst/>
                              </a:prstGeom>
                              <a:solidFill>
                                <a:srgbClr val="FF5050">
                                  <a:alpha val="12157"/>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C1AEA9" id="Rectángulo: esquinas redondeadas 10" o:spid="_x0000_s1026" style="position:absolute;margin-left:356.55pt;margin-top:91.9pt;width:149.75pt;height:1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" fillcolor="#ff5050" strokecolor="red" strokeweight="1pt">
                      <v:fill opacity="7967f"/>
                      <v:stroke joinstyle="miter"/>
                    </v:roundrect>
                  </w:pict>
                </mc:Fallback>
              </mc:AlternateContent>
            </w:r>
            <w:r w:rsidR="00E970C6">
              <w:rPr>
                <w:noProof/>
              </w:rPr>
              <mc:AlternateContent>
                <mc:Choice Requires="wps">
                  <w:drawing>
                    <wp:anchor distT="0" distB="0" distL="114300" distR="114300" simplePos="0" relativeHeight="251665408" behindDoc="0" locked="0" layoutInCell="1" allowOverlap="1" wp14:anchorId="6FBA4FCB" wp14:editId="2D94156E">
                      <wp:simplePos x="0" y="0"/>
                      <wp:positionH relativeFrom="column">
                        <wp:posOffset>3745764</wp:posOffset>
                      </wp:positionH>
                      <wp:positionV relativeFrom="paragraph">
                        <wp:posOffset>2081632</wp:posOffset>
                      </wp:positionV>
                      <wp:extent cx="2867330" cy="1418971"/>
                      <wp:effectExtent l="19050" t="19050" r="28575" b="10160"/>
                      <wp:wrapNone/>
                      <wp:docPr id="8" name="Rectángulo: esquinas redondeadas 8"/>
                      <wp:cNvGraphicFramePr/>
                      <a:graphic xmlns:a="http://schemas.openxmlformats.org/drawingml/2006/main">
                        <a:graphicData uri="http://schemas.microsoft.com/office/word/2010/wordprocessingShape">
                          <wps:wsp>
                            <wps:cNvSpPr/>
                            <wps:spPr>
                              <a:xfrm>
                                <a:off x="0" y="0"/>
                                <a:ext cx="2867330" cy="1418971"/>
                              </a:xfrm>
                              <a:prstGeom prst="roundRect">
                                <a:avLst/>
                              </a:prstGeom>
                              <a:solidFill>
                                <a:srgbClr val="FF5050">
                                  <a:alpha val="5882"/>
                                </a:srgbClr>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B8C67" id="Rectángulo: esquinas redondeadas 8" o:spid="_x0000_s1026" style="position:absolute;margin-left:294.95pt;margin-top:163.9pt;width:225.75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" fillcolor="#ff5050" strokecolor="red" strokeweight="3pt">
                      <v:fill opacity="3855f"/>
                      <v:stroke joinstyle="miter"/>
                    </v:roundrect>
                  </w:pict>
                </mc:Fallback>
              </mc:AlternateContent>
            </w:r>
            <w:r w:rsidR="00E970C6">
              <w:rPr>
                <w:noProof/>
              </w:rPr>
              <w:drawing>
                <wp:inline distT="0" distB="0" distL="0" distR="0" wp14:anchorId="0A2C947A" wp14:editId="548A78FC">
                  <wp:extent cx="4620286" cy="5322723"/>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20286" cy="5322723"/>
                          </a:xfrm>
                          <a:prstGeom prst="rect">
                            <a:avLst/>
                          </a:prstGeom>
                        </pic:spPr>
                      </pic:pic>
                    </a:graphicData>
                  </a:graphic>
                </wp:inline>
              </w:drawing>
            </w:r>
            <w:r w:rsidR="00E970C6">
              <w:rPr>
                <w:noProof/>
              </w:rPr>
              <w:lastRenderedPageBreak/>
              <mc:AlternateContent>
                <mc:Choice Requires="wps">
                  <w:drawing>
                    <wp:anchor distT="0" distB="0" distL="114300" distR="114300" simplePos="0" relativeHeight="251667456" behindDoc="0" locked="0" layoutInCell="1" allowOverlap="1" wp14:anchorId="3C367A2B" wp14:editId="3D84E9C7">
                      <wp:simplePos x="0" y="0"/>
                      <wp:positionH relativeFrom="column">
                        <wp:posOffset>2297354</wp:posOffset>
                      </wp:positionH>
                      <wp:positionV relativeFrom="paragraph">
                        <wp:posOffset>1116025</wp:posOffset>
                      </wp:positionV>
                      <wp:extent cx="870509" cy="241402"/>
                      <wp:effectExtent l="0" t="0" r="25400" b="25400"/>
                      <wp:wrapNone/>
                      <wp:docPr id="15" name="Rectángulo: esquinas redondeadas 15"/>
                      <wp:cNvGraphicFramePr/>
                      <a:graphic xmlns:a="http://schemas.openxmlformats.org/drawingml/2006/main">
                        <a:graphicData uri="http://schemas.microsoft.com/office/word/2010/wordprocessingShape">
                          <wps:wsp>
                            <wps:cNvSpPr/>
                            <wps:spPr>
                              <a:xfrm>
                                <a:off x="0" y="0"/>
                                <a:ext cx="870509" cy="241402"/>
                              </a:xfrm>
                              <a:prstGeom prst="roundRect">
                                <a:avLst/>
                              </a:prstGeom>
                              <a:solidFill>
                                <a:srgbClr val="FF5050">
                                  <a:alpha val="10196"/>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BBEC21" id="Rectángulo: esquinas redondeadas 15" o:spid="_x0000_s1026" style="position:absolute;margin-left:180.9pt;margin-top:87.9pt;width:68.55pt;height:19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" fillcolor="#ff5050" strokecolor="red" strokeweight="1pt">
                      <v:fill opacity="6682f"/>
                      <v:stroke joinstyle="miter"/>
                    </v:roundrect>
                  </w:pict>
                </mc:Fallback>
              </mc:AlternateContent>
            </w:r>
            <w:r w:rsidR="00E970C6">
              <w:rPr>
                <w:noProof/>
              </w:rPr>
              <w:drawing>
                <wp:inline distT="0" distB="0" distL="0" distR="0" wp14:anchorId="42A3BFA6" wp14:editId="1EFC0DC9">
                  <wp:extent cx="5524500" cy="13716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24500" cy="1371600"/>
                          </a:xfrm>
                          <a:prstGeom prst="rect">
                            <a:avLst/>
                          </a:prstGeom>
                        </pic:spPr>
                      </pic:pic>
                    </a:graphicData>
                  </a:graphic>
                </wp:inline>
              </w:drawing>
            </w:r>
          </w:p>
        </w:tc>
      </w:tr>
      <w:tr w:rsidR="00E970C6" w:rsidRPr="00432729" w14:paraId="784C1ACC" w14:textId="77777777" w:rsidTr="00432EEC">
        <w:trPr>
          <w:trHeight w:val="300"/>
          <w:jc w:val="center"/>
        </w:trPr>
        <w:tc>
          <w:tcPr>
            <w:tcW w:w="2221" w:type="pct"/>
            <w:tcBorders>
              <w:top w:val="single" w:sz="4" w:space="0" w:color="auto"/>
              <w:left w:val="single" w:sz="4" w:space="0" w:color="auto"/>
              <w:bottom w:val="single" w:sz="4" w:space="0" w:color="000000"/>
              <w:right w:val="single" w:sz="4" w:space="0" w:color="000000"/>
            </w:tcBorders>
            <w:noWrap/>
            <w:vAlign w:val="center"/>
            <w:hideMark/>
          </w:tcPr>
          <w:p w14:paraId="50CE39DA" w14:textId="08D02195" w:rsidR="00E970C6" w:rsidRPr="00D2411F" w:rsidRDefault="001521A6" w:rsidP="001521A6">
            <w:pPr>
              <w:pStyle w:val="Descripcin"/>
              <w:jc w:val="left"/>
              <w:rPr>
                <w:rFonts w:eastAsia="Times New Roman"/>
                <w:bCs/>
                <w:color w:val="000000"/>
                <w:lang w:eastAsia="es-CL"/>
              </w:rPr>
            </w:pPr>
            <w:bookmarkStart w:id="34" w:name="_Toc353998121"/>
            <w:bookmarkStart w:id="35" w:name="_Toc353998194"/>
            <w:bookmarkStart w:id="36" w:name="_Toc382383548"/>
            <w:bookmarkStart w:id="37" w:name="_Toc382472370"/>
            <w:bookmarkStart w:id="38" w:name="_Toc390184280"/>
            <w:bookmarkStart w:id="39" w:name="_Toc390360011"/>
            <w:bookmarkStart w:id="40" w:name="_Toc390777032"/>
            <w:bookmarkStart w:id="41" w:name="_Toc447875243"/>
            <w:bookmarkStart w:id="42" w:name="_Toc448926733"/>
            <w:bookmarkStart w:id="43" w:name="_Toc448926922"/>
            <w:bookmarkStart w:id="44" w:name="_Toc448927010"/>
            <w:bookmarkStart w:id="45" w:name="_Toc448928073"/>
            <w:bookmarkStart w:id="46" w:name="_Toc449106302"/>
            <w:bookmarkStart w:id="47" w:name="_Toc449519275"/>
            <w:bookmarkStart w:id="48" w:name="_Ref25310850"/>
            <w:r>
              <w:lastRenderedPageBreak/>
              <w:t xml:space="preserve">Figura </w:t>
            </w:r>
            <w:fldSimple w:instr=" SEQ Figura \* ARABIC ">
              <w:r>
                <w:rPr>
                  <w:noProof/>
                </w:rPr>
                <w:t>1</w:t>
              </w:r>
            </w:fldSimple>
            <w:bookmarkEnd w:id="48"/>
            <w:r w:rsidR="00E970C6" w:rsidRPr="00D2411F">
              <w:t>.</w:t>
            </w:r>
            <w:bookmarkEnd w:id="34"/>
            <w:bookmarkEnd w:id="35"/>
            <w:bookmarkEnd w:id="36"/>
            <w:bookmarkEnd w:id="37"/>
            <w:bookmarkEnd w:id="38"/>
            <w:bookmarkEnd w:id="39"/>
            <w:bookmarkEnd w:id="40"/>
            <w:bookmarkEnd w:id="41"/>
            <w:bookmarkEnd w:id="42"/>
            <w:bookmarkEnd w:id="43"/>
            <w:bookmarkEnd w:id="44"/>
            <w:bookmarkEnd w:id="45"/>
            <w:bookmarkEnd w:id="46"/>
            <w:bookmarkEnd w:id="47"/>
            <w:r w:rsidR="00D2411F" w:rsidRPr="00D2411F">
              <w:rPr>
                <w:b w:val="0"/>
              </w:rPr>
              <w:t xml:space="preserve"> </w:t>
            </w:r>
            <w:r w:rsidR="00D2411F" w:rsidRPr="001521A6">
              <w:rPr>
                <w:b w:val="0"/>
              </w:rPr>
              <w:t>Fichas del Reporte Técnico modificadas.</w:t>
            </w:r>
          </w:p>
        </w:tc>
        <w:tc>
          <w:tcPr>
            <w:tcW w:w="2779" w:type="pct"/>
            <w:tcBorders>
              <w:top w:val="single" w:sz="4" w:space="0" w:color="auto"/>
              <w:left w:val="single" w:sz="4" w:space="0" w:color="auto"/>
              <w:bottom w:val="single" w:sz="4" w:space="0" w:color="000000"/>
              <w:right w:val="single" w:sz="4" w:space="0" w:color="000000"/>
            </w:tcBorders>
            <w:noWrap/>
            <w:vAlign w:val="center"/>
          </w:tcPr>
          <w:p w14:paraId="128E4DD2" w14:textId="418EABFA" w:rsidR="00E970C6" w:rsidRPr="00432729" w:rsidRDefault="00E970C6" w:rsidP="00856DDD">
            <w:pPr>
              <w:spacing w:after="0" w:line="240" w:lineRule="auto"/>
              <w:rPr>
                <w:rFonts w:ascii="Calibri" w:eastAsia="Times New Roman" w:hAnsi="Calibri" w:cs="Times New Roman"/>
                <w:color w:val="000000"/>
                <w:sz w:val="18"/>
                <w:szCs w:val="18"/>
                <w:highlight w:val="yellow"/>
                <w:lang w:eastAsia="es-CL"/>
              </w:rPr>
            </w:pPr>
            <w:r w:rsidRPr="00432EEC">
              <w:rPr>
                <w:rFonts w:ascii="Calibri" w:eastAsia="Times New Roman" w:hAnsi="Calibri" w:cs="Times New Roman"/>
                <w:b/>
                <w:color w:val="000000"/>
                <w:sz w:val="18"/>
                <w:szCs w:val="18"/>
                <w:lang w:eastAsia="es-CL"/>
              </w:rPr>
              <w:t xml:space="preserve">Fuente: </w:t>
            </w:r>
            <w:r w:rsidR="00432EEC" w:rsidRPr="00432EEC">
              <w:rPr>
                <w:rFonts w:ascii="Calibri" w:eastAsia="Times New Roman" w:hAnsi="Calibri" w:cs="Times New Roman"/>
                <w:bCs/>
                <w:color w:val="000000"/>
                <w:sz w:val="18"/>
                <w:szCs w:val="18"/>
                <w:lang w:eastAsia="es-CL"/>
              </w:rPr>
              <w:t>Fichas del Reporte Técnico</w:t>
            </w:r>
            <w:r w:rsidRPr="00432EEC">
              <w:rPr>
                <w:rFonts w:ascii="Calibri" w:eastAsia="Times New Roman" w:hAnsi="Calibri" w:cs="Times New Roman"/>
                <w:color w:val="000000"/>
                <w:sz w:val="18"/>
                <w:szCs w:val="18"/>
                <w:lang w:eastAsia="es-CL"/>
              </w:rPr>
              <w:t xml:space="preserve"> </w:t>
            </w:r>
          </w:p>
        </w:tc>
      </w:tr>
    </w:tbl>
    <w:p w14:paraId="1FB35C7D" w14:textId="76CB21E4" w:rsidR="00432729" w:rsidRDefault="00432729" w:rsidP="00E970C6">
      <w:pPr>
        <w:pStyle w:val="Ttulo1"/>
        <w:numPr>
          <w:ilvl w:val="0"/>
          <w:numId w:val="0"/>
        </w:numPr>
        <w:ind w:left="567" w:hanging="567"/>
      </w:pPr>
    </w:p>
    <w:tbl>
      <w:tblPr>
        <w:tblW w:w="5000" w:type="pct"/>
        <w:jc w:val="center"/>
        <w:tblCellMar>
          <w:left w:w="70" w:type="dxa"/>
          <w:right w:w="70" w:type="dxa"/>
        </w:tblCellMar>
        <w:tblLook w:val="04A0" w:firstRow="1" w:lastRow="0" w:firstColumn="1" w:lastColumn="0" w:noHBand="0" w:noVBand="1"/>
      </w:tblPr>
      <w:tblGrid>
        <w:gridCol w:w="5456"/>
        <w:gridCol w:w="1824"/>
        <w:gridCol w:w="2385"/>
        <w:gridCol w:w="3897"/>
      </w:tblGrid>
      <w:tr w:rsidR="00D312BF" w:rsidRPr="00432729" w14:paraId="5329BD10" w14:textId="77777777" w:rsidTr="0075473D">
        <w:trPr>
          <w:trHeight w:val="5489"/>
          <w:jc w:val="center"/>
        </w:trPr>
        <w:tc>
          <w:tcPr>
            <w:tcW w:w="2223" w:type="pct"/>
            <w:gridSpan w:val="2"/>
            <w:tcBorders>
              <w:top w:val="single" w:sz="4" w:space="0" w:color="auto"/>
              <w:left w:val="single" w:sz="4" w:space="0" w:color="auto"/>
              <w:bottom w:val="single" w:sz="4" w:space="0" w:color="000000"/>
              <w:right w:val="single" w:sz="4" w:space="0" w:color="000000"/>
            </w:tcBorders>
            <w:noWrap/>
            <w:vAlign w:val="center"/>
          </w:tcPr>
          <w:p w14:paraId="144869BE" w14:textId="305279D0" w:rsidR="00432EEC" w:rsidRPr="008408AD" w:rsidRDefault="00432EEC" w:rsidP="00432EEC">
            <w:pPr>
              <w:spacing w:after="0" w:line="240" w:lineRule="auto"/>
              <w:contextualSpacing/>
              <w:jc w:val="center"/>
              <w:outlineLvl w:val="1"/>
              <w:rPr>
                <w:rFonts w:ascii="Calibri" w:eastAsia="Calibri" w:hAnsi="Calibri" w:cs="Calibri"/>
                <w:b/>
                <w:sz w:val="18"/>
                <w:szCs w:val="20"/>
              </w:rPr>
            </w:pPr>
            <w:r>
              <w:rPr>
                <w:noProof/>
              </w:rPr>
              <w:drawing>
                <wp:inline distT="0" distB="0" distL="0" distR="0" wp14:anchorId="21B74D78" wp14:editId="1AC0C027">
                  <wp:extent cx="4528109" cy="3396082"/>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640" cy="3429481"/>
                          </a:xfrm>
                          <a:prstGeom prst="rect">
                            <a:avLst/>
                          </a:prstGeom>
                          <a:noFill/>
                          <a:ln>
                            <a:noFill/>
                          </a:ln>
                        </pic:spPr>
                      </pic:pic>
                    </a:graphicData>
                  </a:graphic>
                </wp:inline>
              </w:drawing>
            </w:r>
          </w:p>
        </w:tc>
        <w:tc>
          <w:tcPr>
            <w:tcW w:w="2777" w:type="pct"/>
            <w:gridSpan w:val="2"/>
            <w:tcBorders>
              <w:top w:val="single" w:sz="4" w:space="0" w:color="auto"/>
              <w:left w:val="single" w:sz="4" w:space="0" w:color="auto"/>
              <w:bottom w:val="single" w:sz="4" w:space="0" w:color="000000"/>
              <w:right w:val="single" w:sz="4" w:space="0" w:color="000000"/>
            </w:tcBorders>
            <w:noWrap/>
            <w:vAlign w:val="center"/>
          </w:tcPr>
          <w:p w14:paraId="390D6D60" w14:textId="41CB025B" w:rsidR="00432EEC" w:rsidRPr="00432EEC" w:rsidRDefault="00432EEC" w:rsidP="00432EEC">
            <w:pPr>
              <w:spacing w:after="0" w:line="240" w:lineRule="auto"/>
              <w:jc w:val="center"/>
              <w:rPr>
                <w:rFonts w:ascii="Calibri" w:eastAsia="Times New Roman" w:hAnsi="Calibri" w:cs="Times New Roman"/>
                <w:b/>
                <w:color w:val="000000"/>
                <w:sz w:val="18"/>
                <w:szCs w:val="18"/>
                <w:lang w:eastAsia="es-CL"/>
              </w:rPr>
            </w:pPr>
            <w:r>
              <w:rPr>
                <w:noProof/>
              </w:rPr>
              <w:drawing>
                <wp:inline distT="0" distB="0" distL="0" distR="0" wp14:anchorId="3632684D" wp14:editId="7F5ABD11">
                  <wp:extent cx="3407999" cy="2556000"/>
                  <wp:effectExtent l="6667" t="0" r="9208" b="9207"/>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3407999" cy="2556000"/>
                          </a:xfrm>
                          <a:prstGeom prst="rect">
                            <a:avLst/>
                          </a:prstGeom>
                          <a:noFill/>
                          <a:ln>
                            <a:noFill/>
                          </a:ln>
                        </pic:spPr>
                      </pic:pic>
                    </a:graphicData>
                  </a:graphic>
                </wp:inline>
              </w:drawing>
            </w:r>
          </w:p>
        </w:tc>
      </w:tr>
      <w:tr w:rsidR="00D312BF" w:rsidRPr="00432729" w14:paraId="22DA3284" w14:textId="77777777" w:rsidTr="00432EEC">
        <w:trPr>
          <w:trHeight w:val="300"/>
          <w:jc w:val="center"/>
        </w:trPr>
        <w:tc>
          <w:tcPr>
            <w:tcW w:w="2223" w:type="pct"/>
            <w:gridSpan w:val="2"/>
            <w:tcBorders>
              <w:top w:val="single" w:sz="4" w:space="0" w:color="auto"/>
              <w:left w:val="single" w:sz="4" w:space="0" w:color="auto"/>
              <w:bottom w:val="single" w:sz="4" w:space="0" w:color="000000"/>
              <w:right w:val="single" w:sz="4" w:space="0" w:color="000000"/>
            </w:tcBorders>
            <w:noWrap/>
            <w:vAlign w:val="center"/>
            <w:hideMark/>
          </w:tcPr>
          <w:p w14:paraId="57B1898C" w14:textId="12A2CC18" w:rsidR="00432EEC" w:rsidRPr="008408AD" w:rsidRDefault="001521A6" w:rsidP="001521A6">
            <w:pPr>
              <w:pStyle w:val="Descripcin"/>
              <w:rPr>
                <w:rFonts w:eastAsia="Times New Roman"/>
                <w:color w:val="000000"/>
                <w:lang w:eastAsia="es-CL"/>
              </w:rPr>
            </w:pPr>
            <w:bookmarkStart w:id="49" w:name="_Ref25310851"/>
            <w:r>
              <w:t xml:space="preserve">Figura </w:t>
            </w:r>
            <w:r>
              <w:fldChar w:fldCharType="begin"/>
            </w:r>
            <w:r>
              <w:instrText xml:space="preserve"> SEQ Figura \* ARABIC </w:instrText>
            </w:r>
            <w:r>
              <w:fldChar w:fldCharType="separate"/>
            </w:r>
            <w:r>
              <w:rPr>
                <w:noProof/>
              </w:rPr>
              <w:t>2</w:t>
            </w:r>
            <w:r>
              <w:fldChar w:fldCharType="end"/>
            </w:r>
            <w:bookmarkEnd w:id="49"/>
            <w:r>
              <w:t xml:space="preserve"> </w:t>
            </w:r>
            <w:r w:rsidR="00432EEC" w:rsidRPr="001521A6">
              <w:rPr>
                <w:b w:val="0"/>
                <w:bCs/>
              </w:rPr>
              <w:t xml:space="preserve">Descripción medio de verificación: </w:t>
            </w:r>
            <w:r w:rsidR="00432EEC" w:rsidRPr="001521A6">
              <w:rPr>
                <w:b w:val="0"/>
                <w:bCs/>
              </w:rPr>
              <w:t xml:space="preserve">Fotografía </w:t>
            </w:r>
            <w:r w:rsidR="00432EEC" w:rsidRPr="001521A6">
              <w:rPr>
                <w:b w:val="0"/>
                <w:bCs/>
              </w:rPr>
              <w:t>tejado</w:t>
            </w:r>
            <w:r w:rsidR="00355E09">
              <w:rPr>
                <w:b w:val="0"/>
                <w:bCs/>
              </w:rPr>
              <w:t xml:space="preserve"> liviano</w:t>
            </w:r>
            <w:r w:rsidR="00432EEC" w:rsidRPr="001521A6">
              <w:rPr>
                <w:b w:val="0"/>
                <w:bCs/>
              </w:rPr>
              <w:t xml:space="preserve"> del patio de luz</w:t>
            </w:r>
            <w:r w:rsidR="00355E09">
              <w:rPr>
                <w:b w:val="0"/>
                <w:bCs/>
              </w:rPr>
              <w:t>.</w:t>
            </w:r>
          </w:p>
        </w:tc>
        <w:tc>
          <w:tcPr>
            <w:tcW w:w="2777" w:type="pct"/>
            <w:gridSpan w:val="2"/>
            <w:tcBorders>
              <w:top w:val="single" w:sz="4" w:space="0" w:color="auto"/>
              <w:left w:val="single" w:sz="4" w:space="0" w:color="auto"/>
              <w:bottom w:val="single" w:sz="4" w:space="0" w:color="000000"/>
              <w:right w:val="single" w:sz="4" w:space="0" w:color="000000"/>
            </w:tcBorders>
            <w:noWrap/>
            <w:vAlign w:val="center"/>
          </w:tcPr>
          <w:p w14:paraId="50F6B067" w14:textId="4A598A0D" w:rsidR="00432EEC" w:rsidRPr="001521A6" w:rsidRDefault="001521A6" w:rsidP="001521A6">
            <w:pPr>
              <w:pStyle w:val="Descripcin"/>
            </w:pPr>
            <w:bookmarkStart w:id="50" w:name="_Ref25310853"/>
            <w:r>
              <w:t xml:space="preserve">Figura </w:t>
            </w:r>
            <w:r>
              <w:fldChar w:fldCharType="begin"/>
            </w:r>
            <w:r>
              <w:instrText xml:space="preserve"> SEQ Figura \* ARABIC </w:instrText>
            </w:r>
            <w:r>
              <w:fldChar w:fldCharType="separate"/>
            </w:r>
            <w:r>
              <w:t>3</w:t>
            </w:r>
            <w:r>
              <w:fldChar w:fldCharType="end"/>
            </w:r>
            <w:bookmarkEnd w:id="50"/>
            <w:r>
              <w:t xml:space="preserve">. </w:t>
            </w:r>
            <w:r w:rsidR="00432EEC" w:rsidRPr="001521A6">
              <w:rPr>
                <w:b w:val="0"/>
                <w:bCs/>
              </w:rPr>
              <w:t xml:space="preserve">Descripción medio de verificación: </w:t>
            </w:r>
            <w:r w:rsidR="00432EEC" w:rsidRPr="001521A6">
              <w:rPr>
                <w:b w:val="0"/>
                <w:bCs/>
              </w:rPr>
              <w:t>Fotografía patio de luz</w:t>
            </w:r>
            <w:r w:rsidR="00355E09">
              <w:rPr>
                <w:b w:val="0"/>
                <w:bCs/>
              </w:rPr>
              <w:t>.</w:t>
            </w:r>
          </w:p>
        </w:tc>
      </w:tr>
      <w:tr w:rsidR="00432EEC" w:rsidRPr="00432729" w14:paraId="156DFBE1" w14:textId="77777777" w:rsidTr="00432EEC">
        <w:trPr>
          <w:trHeight w:val="300"/>
          <w:jc w:val="center"/>
        </w:trPr>
        <w:tc>
          <w:tcPr>
            <w:tcW w:w="5000" w:type="pct"/>
            <w:gridSpan w:val="4"/>
            <w:tcBorders>
              <w:top w:val="single" w:sz="4" w:space="0" w:color="auto"/>
              <w:left w:val="single" w:sz="4" w:space="0" w:color="auto"/>
              <w:bottom w:val="single" w:sz="4" w:space="0" w:color="000000"/>
              <w:right w:val="single" w:sz="4" w:space="0" w:color="000000"/>
            </w:tcBorders>
            <w:noWrap/>
            <w:vAlign w:val="center"/>
          </w:tcPr>
          <w:p w14:paraId="064B64FD" w14:textId="28DECF83" w:rsidR="00432EEC" w:rsidRPr="00432EEC" w:rsidRDefault="00432EEC" w:rsidP="00432EEC">
            <w:pPr>
              <w:spacing w:after="0" w:line="240" w:lineRule="auto"/>
              <w:jc w:val="center"/>
              <w:rPr>
                <w:rFonts w:ascii="Calibri" w:eastAsia="Times New Roman" w:hAnsi="Calibri" w:cs="Times New Roman"/>
                <w:bCs/>
                <w:color w:val="000000"/>
                <w:sz w:val="18"/>
                <w:szCs w:val="18"/>
                <w:lang w:eastAsia="es-CL"/>
              </w:rPr>
            </w:pPr>
            <w:r w:rsidRPr="00432EEC">
              <w:rPr>
                <w:rFonts w:ascii="Calibri" w:eastAsia="Times New Roman" w:hAnsi="Calibri" w:cs="Times New Roman"/>
                <w:b/>
                <w:color w:val="000000"/>
                <w:sz w:val="18"/>
                <w:szCs w:val="18"/>
                <w:lang w:eastAsia="es-CL"/>
              </w:rPr>
              <w:t xml:space="preserve">Fuente: </w:t>
            </w:r>
            <w:r>
              <w:rPr>
                <w:rFonts w:ascii="Calibri" w:eastAsia="Times New Roman" w:hAnsi="Calibri" w:cs="Times New Roman"/>
                <w:bCs/>
                <w:color w:val="000000"/>
                <w:sz w:val="18"/>
                <w:szCs w:val="18"/>
                <w:lang w:eastAsia="es-CL"/>
              </w:rPr>
              <w:t>Información proporcionada por Ilustre Municipalidad de Providencia</w:t>
            </w:r>
          </w:p>
        </w:tc>
      </w:tr>
      <w:tr w:rsidR="00D312BF" w:rsidRPr="008408AD" w14:paraId="063AE460" w14:textId="77777777" w:rsidTr="00432EEC">
        <w:trPr>
          <w:trHeight w:val="300"/>
          <w:jc w:val="center"/>
        </w:trPr>
        <w:tc>
          <w:tcPr>
            <w:tcW w:w="1666"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7D0B64A" w14:textId="77777777" w:rsidR="00432EEC" w:rsidRPr="00917874" w:rsidRDefault="00432EEC" w:rsidP="00432EEC">
            <w:pPr>
              <w:spacing w:after="0" w:line="240" w:lineRule="auto"/>
              <w:jc w:val="center"/>
              <w:rPr>
                <w:rFonts w:ascii="Calibri" w:eastAsia="Times New Roman" w:hAnsi="Calibri" w:cs="Times New Roman"/>
                <w:b/>
                <w:color w:val="000000"/>
                <w:sz w:val="18"/>
                <w:szCs w:val="18"/>
                <w:highlight w:val="yellow"/>
                <w:lang w:eastAsia="es-CL"/>
              </w:rPr>
            </w:pPr>
            <w:r w:rsidRPr="008408AD">
              <w:rPr>
                <w:rFonts w:ascii="Calibri" w:eastAsia="Times New Roman" w:hAnsi="Calibri" w:cs="Times New Roman"/>
                <w:b/>
                <w:color w:val="000000"/>
                <w:sz w:val="18"/>
                <w:szCs w:val="18"/>
                <w:lang w:eastAsia="es-CL"/>
              </w:rPr>
              <w:t xml:space="preserve">Coordenadas UTM DATUM WGS84 </w:t>
            </w:r>
            <w:r w:rsidRPr="008408AD">
              <w:rPr>
                <w:rFonts w:ascii="Calibri" w:eastAsia="Times New Roman" w:hAnsi="Calibri" w:cs="Times New Roman"/>
                <w:b/>
                <w:sz w:val="18"/>
                <w:szCs w:val="18"/>
                <w:lang w:eastAsia="es-CL"/>
              </w:rPr>
              <w:t>HUSO 19 S</w:t>
            </w:r>
          </w:p>
        </w:tc>
        <w:tc>
          <w:tcPr>
            <w:tcW w:w="1667" w:type="pct"/>
            <w:gridSpan w:val="2"/>
            <w:tcBorders>
              <w:top w:val="single" w:sz="4" w:space="0" w:color="auto"/>
              <w:left w:val="nil"/>
              <w:bottom w:val="single" w:sz="4" w:space="0" w:color="auto"/>
              <w:right w:val="single" w:sz="4" w:space="0" w:color="000000"/>
            </w:tcBorders>
            <w:shd w:val="clear" w:color="auto" w:fill="auto"/>
            <w:noWrap/>
            <w:vAlign w:val="center"/>
          </w:tcPr>
          <w:p w14:paraId="0CEE018A" w14:textId="21685396" w:rsidR="00432EEC" w:rsidRPr="00D2411F" w:rsidRDefault="00432EEC" w:rsidP="00D2411F">
            <w:pPr>
              <w:spacing w:after="0" w:line="240" w:lineRule="auto"/>
              <w:jc w:val="center"/>
              <w:rPr>
                <w:rFonts w:ascii="Calibri" w:eastAsia="Times New Roman" w:hAnsi="Calibri" w:cs="Times New Roman"/>
                <w:b/>
                <w:color w:val="000000"/>
                <w:sz w:val="18"/>
                <w:szCs w:val="18"/>
                <w:lang w:eastAsia="es-CL"/>
              </w:rPr>
            </w:pPr>
            <w:r w:rsidRPr="00D2411F">
              <w:rPr>
                <w:rFonts w:ascii="Calibri" w:eastAsia="Times New Roman" w:hAnsi="Calibri" w:cs="Times New Roman"/>
                <w:b/>
                <w:color w:val="000000"/>
                <w:sz w:val="18"/>
                <w:szCs w:val="18"/>
                <w:lang w:eastAsia="es-CL"/>
              </w:rPr>
              <w:t>Norte:</w:t>
            </w:r>
            <w:r w:rsidR="00D2411F" w:rsidRPr="00D2411F">
              <w:t xml:space="preserve"> </w:t>
            </w:r>
            <w:r w:rsidR="00D2411F" w:rsidRPr="00D2411F">
              <w:rPr>
                <w:rFonts w:ascii="Calibri" w:eastAsia="Times New Roman" w:hAnsi="Calibri" w:cs="Times New Roman"/>
                <w:bCs/>
                <w:color w:val="000000"/>
                <w:sz w:val="18"/>
                <w:szCs w:val="18"/>
                <w:lang w:eastAsia="es-CL"/>
              </w:rPr>
              <w:t>6301086.43 m</w:t>
            </w:r>
          </w:p>
        </w:tc>
        <w:tc>
          <w:tcPr>
            <w:tcW w:w="1667" w:type="pct"/>
            <w:tcBorders>
              <w:top w:val="single" w:sz="4" w:space="0" w:color="auto"/>
              <w:left w:val="nil"/>
              <w:bottom w:val="single" w:sz="4" w:space="0" w:color="auto"/>
              <w:right w:val="single" w:sz="4" w:space="0" w:color="000000"/>
            </w:tcBorders>
            <w:shd w:val="clear" w:color="auto" w:fill="auto"/>
            <w:noWrap/>
            <w:vAlign w:val="center"/>
          </w:tcPr>
          <w:p w14:paraId="21BDB7A4" w14:textId="7CDF6666" w:rsidR="00432EEC" w:rsidRPr="00D2411F" w:rsidRDefault="00432EEC" w:rsidP="001521A6">
            <w:pPr>
              <w:keepNext/>
              <w:spacing w:after="0" w:line="240" w:lineRule="auto"/>
              <w:jc w:val="center"/>
              <w:rPr>
                <w:rFonts w:ascii="Calibri" w:eastAsia="Times New Roman" w:hAnsi="Calibri" w:cs="Times New Roman"/>
                <w:b/>
                <w:color w:val="000000"/>
                <w:sz w:val="18"/>
                <w:szCs w:val="18"/>
                <w:lang w:eastAsia="es-CL"/>
              </w:rPr>
            </w:pPr>
            <w:r w:rsidRPr="00D2411F">
              <w:rPr>
                <w:rFonts w:ascii="Calibri" w:eastAsia="Times New Roman" w:hAnsi="Calibri" w:cs="Times New Roman"/>
                <w:b/>
                <w:color w:val="000000"/>
                <w:sz w:val="18"/>
                <w:szCs w:val="18"/>
                <w:lang w:eastAsia="es-CL"/>
              </w:rPr>
              <w:t>Este:</w:t>
            </w:r>
            <w:r w:rsidR="00D2411F" w:rsidRPr="00D2411F">
              <w:rPr>
                <w:rFonts w:ascii="Calibri" w:eastAsia="Times New Roman" w:hAnsi="Calibri" w:cs="Times New Roman"/>
                <w:b/>
                <w:color w:val="000000"/>
                <w:sz w:val="18"/>
                <w:szCs w:val="18"/>
                <w:lang w:eastAsia="es-CL"/>
              </w:rPr>
              <w:t xml:space="preserve"> </w:t>
            </w:r>
            <w:r w:rsidR="00D2411F" w:rsidRPr="00D2411F">
              <w:rPr>
                <w:rFonts w:ascii="Calibri" w:eastAsia="Times New Roman" w:hAnsi="Calibri" w:cs="Times New Roman"/>
                <w:bCs/>
                <w:color w:val="000000"/>
                <w:sz w:val="18"/>
                <w:szCs w:val="18"/>
                <w:lang w:eastAsia="es-CL"/>
              </w:rPr>
              <w:t>350548.36 m</w:t>
            </w:r>
          </w:p>
        </w:tc>
      </w:tr>
    </w:tbl>
    <w:p w14:paraId="053DE0CD" w14:textId="1E4FDC93" w:rsidR="00E970C6" w:rsidRPr="00E970C6" w:rsidRDefault="00E970C6" w:rsidP="001521A6">
      <w:pPr>
        <w:pStyle w:val="Descripcin"/>
        <w:sectPr w:rsidR="00E970C6" w:rsidRPr="00E970C6"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51" w:name="_Toc352840405"/>
      <w:bookmarkStart w:id="52" w:name="_Toc352841465"/>
      <w:bookmarkStart w:id="53" w:name="_Toc447875255"/>
      <w:bookmarkStart w:id="54" w:name="_Toc449519286"/>
      <w:bookmarkEnd w:id="31"/>
      <w:bookmarkEnd w:id="32"/>
      <w:bookmarkEnd w:id="33"/>
      <w:r w:rsidRPr="001A526B">
        <w:lastRenderedPageBreak/>
        <w:t>ANEXOS</w:t>
      </w:r>
      <w:bookmarkEnd w:id="51"/>
      <w:bookmarkEnd w:id="52"/>
      <w:bookmarkEnd w:id="53"/>
      <w:bookmarkEnd w:id="54"/>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3D2BFA">
        <w:trPr>
          <w:trHeight w:val="286"/>
          <w:jc w:val="center"/>
        </w:trPr>
        <w:tc>
          <w:tcPr>
            <w:tcW w:w="1038" w:type="pct"/>
            <w:vAlign w:val="center"/>
          </w:tcPr>
          <w:p w14:paraId="70AA6745" w14:textId="371840C6" w:rsidR="00ED76CA" w:rsidRPr="00781C97" w:rsidRDefault="00781C97" w:rsidP="003F7FFE">
            <w:pPr>
              <w:jc w:val="center"/>
              <w:rPr>
                <w:rFonts w:cs="Calibri"/>
                <w:lang w:val="es-CL" w:eastAsia="en-US"/>
              </w:rPr>
            </w:pPr>
            <w:r w:rsidRPr="00781C97">
              <w:rPr>
                <w:rFonts w:cs="Calibri"/>
                <w:lang w:val="es-CL" w:eastAsia="en-US"/>
              </w:rPr>
              <w:t>1</w:t>
            </w:r>
          </w:p>
        </w:tc>
        <w:tc>
          <w:tcPr>
            <w:tcW w:w="3962" w:type="pct"/>
            <w:vAlign w:val="center"/>
          </w:tcPr>
          <w:p w14:paraId="5448B5D4" w14:textId="58C0C048" w:rsidR="00ED76CA" w:rsidRPr="00781C97" w:rsidRDefault="008C6F87" w:rsidP="003F7FFE">
            <w:pPr>
              <w:jc w:val="both"/>
              <w:rPr>
                <w:rFonts w:cs="Calibri"/>
                <w:lang w:val="es-CL" w:eastAsia="en-US"/>
              </w:rPr>
            </w:pPr>
            <w:r w:rsidRPr="00781C97">
              <w:rPr>
                <w:rFonts w:cs="Calibri"/>
                <w:lang w:val="es-CL" w:eastAsia="en-US"/>
              </w:rPr>
              <w:t>Fichas de Reporte Técnico</w:t>
            </w:r>
            <w:r w:rsidR="00781C97" w:rsidRPr="00781C97">
              <w:rPr>
                <w:rFonts w:cs="Calibri"/>
                <w:lang w:val="es-CL" w:eastAsia="en-US"/>
              </w:rPr>
              <w:t xml:space="preserve"> del 13 de septiembre de 2019</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DD4C2" w14:textId="77777777" w:rsidR="00936701" w:rsidRDefault="00936701" w:rsidP="00E56524">
      <w:pPr>
        <w:spacing w:after="0" w:line="240" w:lineRule="auto"/>
      </w:pPr>
      <w:r>
        <w:separator/>
      </w:r>
    </w:p>
  </w:endnote>
  <w:endnote w:type="continuationSeparator" w:id="0">
    <w:p w14:paraId="6E1657F6" w14:textId="77777777" w:rsidR="00936701" w:rsidRDefault="0093670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ABCAA" w14:textId="77777777" w:rsidR="00936701" w:rsidRDefault="00936701" w:rsidP="00E56524">
      <w:pPr>
        <w:spacing w:after="0" w:line="240" w:lineRule="auto"/>
      </w:pPr>
      <w:r>
        <w:separator/>
      </w:r>
    </w:p>
  </w:footnote>
  <w:footnote w:type="continuationSeparator" w:id="0">
    <w:p w14:paraId="7F8FE1A9" w14:textId="77777777" w:rsidR="00936701" w:rsidRDefault="0093670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97751"/>
    <w:rsid w:val="000A28D4"/>
    <w:rsid w:val="000B400D"/>
    <w:rsid w:val="000B41A1"/>
    <w:rsid w:val="000B6D9C"/>
    <w:rsid w:val="000D1791"/>
    <w:rsid w:val="000D2DA5"/>
    <w:rsid w:val="000E73E3"/>
    <w:rsid w:val="000F0BEF"/>
    <w:rsid w:val="000F741D"/>
    <w:rsid w:val="001029E5"/>
    <w:rsid w:val="001071F0"/>
    <w:rsid w:val="00110C80"/>
    <w:rsid w:val="001119EA"/>
    <w:rsid w:val="00126F49"/>
    <w:rsid w:val="001435BD"/>
    <w:rsid w:val="00145020"/>
    <w:rsid w:val="001520B1"/>
    <w:rsid w:val="001521A6"/>
    <w:rsid w:val="001753A8"/>
    <w:rsid w:val="001758A4"/>
    <w:rsid w:val="00181EA1"/>
    <w:rsid w:val="001902F7"/>
    <w:rsid w:val="00191FC0"/>
    <w:rsid w:val="001924A3"/>
    <w:rsid w:val="001929A7"/>
    <w:rsid w:val="001A526B"/>
    <w:rsid w:val="001B5B97"/>
    <w:rsid w:val="001C286B"/>
    <w:rsid w:val="001D007D"/>
    <w:rsid w:val="001D3AFD"/>
    <w:rsid w:val="001D7A2C"/>
    <w:rsid w:val="001F0817"/>
    <w:rsid w:val="001F33B9"/>
    <w:rsid w:val="001F43E2"/>
    <w:rsid w:val="001F4D94"/>
    <w:rsid w:val="00203B0E"/>
    <w:rsid w:val="00217CB7"/>
    <w:rsid w:val="00222266"/>
    <w:rsid w:val="0023731E"/>
    <w:rsid w:val="00242300"/>
    <w:rsid w:val="00245BFA"/>
    <w:rsid w:val="00246E95"/>
    <w:rsid w:val="002506BB"/>
    <w:rsid w:val="00252A8D"/>
    <w:rsid w:val="00262413"/>
    <w:rsid w:val="00262969"/>
    <w:rsid w:val="002811DF"/>
    <w:rsid w:val="00283CC4"/>
    <w:rsid w:val="002A1CCA"/>
    <w:rsid w:val="002A2F83"/>
    <w:rsid w:val="002A68C9"/>
    <w:rsid w:val="002B5B70"/>
    <w:rsid w:val="002C2A1F"/>
    <w:rsid w:val="002C33B1"/>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5E09"/>
    <w:rsid w:val="0035689D"/>
    <w:rsid w:val="00372CC5"/>
    <w:rsid w:val="00373994"/>
    <w:rsid w:val="00374C8E"/>
    <w:rsid w:val="00382531"/>
    <w:rsid w:val="00382709"/>
    <w:rsid w:val="00390BA5"/>
    <w:rsid w:val="003A1A47"/>
    <w:rsid w:val="003A1B6E"/>
    <w:rsid w:val="003B5F82"/>
    <w:rsid w:val="003C2B6A"/>
    <w:rsid w:val="003C445F"/>
    <w:rsid w:val="003C57B5"/>
    <w:rsid w:val="003D2BFA"/>
    <w:rsid w:val="003E1DC0"/>
    <w:rsid w:val="003E78B8"/>
    <w:rsid w:val="003E7908"/>
    <w:rsid w:val="004003A3"/>
    <w:rsid w:val="004137CE"/>
    <w:rsid w:val="00427BB7"/>
    <w:rsid w:val="00432729"/>
    <w:rsid w:val="00432EEC"/>
    <w:rsid w:val="00444262"/>
    <w:rsid w:val="0044610D"/>
    <w:rsid w:val="00475C09"/>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318B"/>
    <w:rsid w:val="0057401F"/>
    <w:rsid w:val="00574FCA"/>
    <w:rsid w:val="00583729"/>
    <w:rsid w:val="005849CA"/>
    <w:rsid w:val="005B29E1"/>
    <w:rsid w:val="005C1EE4"/>
    <w:rsid w:val="005D4C8D"/>
    <w:rsid w:val="005F15F8"/>
    <w:rsid w:val="00600B72"/>
    <w:rsid w:val="00602FAF"/>
    <w:rsid w:val="00622D5A"/>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5473D"/>
    <w:rsid w:val="00762E5C"/>
    <w:rsid w:val="00781C97"/>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9076E5"/>
    <w:rsid w:val="0091355D"/>
    <w:rsid w:val="0093042A"/>
    <w:rsid w:val="00930588"/>
    <w:rsid w:val="00932D89"/>
    <w:rsid w:val="00933D7F"/>
    <w:rsid w:val="00934B70"/>
    <w:rsid w:val="00936701"/>
    <w:rsid w:val="00943327"/>
    <w:rsid w:val="00947F02"/>
    <w:rsid w:val="0095256C"/>
    <w:rsid w:val="00960014"/>
    <w:rsid w:val="009642B6"/>
    <w:rsid w:val="00974804"/>
    <w:rsid w:val="00975761"/>
    <w:rsid w:val="009A164C"/>
    <w:rsid w:val="009A3990"/>
    <w:rsid w:val="009B1653"/>
    <w:rsid w:val="009B1DB6"/>
    <w:rsid w:val="009C417E"/>
    <w:rsid w:val="009D4B32"/>
    <w:rsid w:val="00A03CB1"/>
    <w:rsid w:val="00A0414A"/>
    <w:rsid w:val="00A10FA1"/>
    <w:rsid w:val="00A11692"/>
    <w:rsid w:val="00A25543"/>
    <w:rsid w:val="00A32786"/>
    <w:rsid w:val="00A37206"/>
    <w:rsid w:val="00A425B7"/>
    <w:rsid w:val="00A46D0B"/>
    <w:rsid w:val="00A560B4"/>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E3600"/>
    <w:rsid w:val="00CE46B9"/>
    <w:rsid w:val="00CE4BED"/>
    <w:rsid w:val="00D14619"/>
    <w:rsid w:val="00D15C75"/>
    <w:rsid w:val="00D200F9"/>
    <w:rsid w:val="00D2411F"/>
    <w:rsid w:val="00D312BF"/>
    <w:rsid w:val="00D34851"/>
    <w:rsid w:val="00D77A16"/>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970C6"/>
    <w:rsid w:val="00EB4016"/>
    <w:rsid w:val="00EC10C2"/>
    <w:rsid w:val="00EC2933"/>
    <w:rsid w:val="00ED21AD"/>
    <w:rsid w:val="00ED740B"/>
    <w:rsid w:val="00ED76CA"/>
    <w:rsid w:val="00EE7C15"/>
    <w:rsid w:val="00EF07CE"/>
    <w:rsid w:val="00EF51FB"/>
    <w:rsid w:val="00F15068"/>
    <w:rsid w:val="00F225FD"/>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1521A6"/>
    <w:pPr>
      <w:spacing w:after="0" w:line="240" w:lineRule="auto"/>
      <w:contextualSpacing/>
      <w:jc w:val="center"/>
      <w:outlineLvl w:val="1"/>
    </w:pPr>
    <w:rPr>
      <w:rFonts w:ascii="Calibri" w:eastAsia="Calibri" w:hAnsi="Calibri" w:cs="Calibri"/>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pk+zQvYwYRO9NKv7VvvuUAuOa8YAMcTHyrN0OvBWcno=</DigestValue>
    </Reference>
    <Reference Type="http://www.w3.org/2000/09/xmldsig#Object" URI="#idOfficeObject">
      <DigestMethod Algorithm="http://www.w3.org/2001/04/xmlenc#sha256"/>
      <DigestValue>87uItqkXA/XJsMA+tjYo8JD0hJmladt+xD0v2NcPBj4=</DigestValue>
    </Reference>
    <Reference Type="http://uri.etsi.org/01903#SignedProperties" URI="#idSignedProperties">
      <Transforms>
        <Transform Algorithm="http://www.w3.org/TR/2001/REC-xml-c14n-20010315"/>
      </Transforms>
      <DigestMethod Algorithm="http://www.w3.org/2001/04/xmlenc#sha256"/>
      <DigestValue>zTMrjLgkxF0u7qa2hD03kElL41ejS7wPdNTR97mJP04=</DigestValue>
    </Reference>
    <Reference Type="http://www.w3.org/2000/09/xmldsig#Object" URI="#idValidSigLnImg">
      <DigestMethod Algorithm="http://www.w3.org/2001/04/xmlenc#sha256"/>
      <DigestValue>rwm8AphCZc+7r97peUUnWSnXpLY7JL+cavM9qnkUbJs=</DigestValue>
    </Reference>
    <Reference Type="http://www.w3.org/2000/09/xmldsig#Object" URI="#idInvalidSigLnImg">
      <DigestMethod Algorithm="http://www.w3.org/2001/04/xmlenc#sha256"/>
      <DigestValue>AhOzNhOnKiEtveZq1CY5KH76Kfi3xOcvAYEWSQ5RLvk=</DigestValue>
    </Reference>
  </SignedInfo>
  <SignatureValue>dmB/hWPLnRaIDMjnOh/csP/6SPRo67oBHejoewOHRBdwiz1zWpbRWmmAu2Cy83hBSbltX9ulQkxO
MX15w+wTwXthobD0WMQvURTW0H0R0Ij27Q8bLCiX2OAiSvbGctZFN9i1rtqELNR3rvW5czfbi62Y
W4w7x0p7mNr8gwKO2E+9+AgIAn2WewoWNnFSPUW+M/p8Xck870fHugzMIb0YtzyVZSSHEmCbtwpQ
5RZes0aMJwjqHeymIoNwdis/kwVmuWrekeCbRmVS4fTi5R/XKb8hyeM5vYTClAA2QtkqcQGoE5pX
gjFPourX8/UNX8ePjyf0Iu4m0X09eCjoqQ7Wlg==</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JxxBYcAiV+yLKlx/mYGA4JYBYxfehm/bJ6DnZ6O6gFw=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J8LzcP7LXBBFIETxejEdbS44oysGYEOOwF1Vy+4QiDk=</DigestValue>
      </Reference>
      <Reference URI="/word/endnotes.xml?ContentType=application/vnd.openxmlformats-officedocument.wordprocessingml.endnotes+xml">
        <DigestMethod Algorithm="http://www.w3.org/2001/04/xmlenc#sha256"/>
        <DigestValue>LD6HByHWkiovImfCLRfmpvVAtsNqeLhCVjPBfVVJV+I=</DigestValue>
      </Reference>
      <Reference URI="/word/fontTable.xml?ContentType=application/vnd.openxmlformats-officedocument.wordprocessingml.fontTable+xml">
        <DigestMethod Algorithm="http://www.w3.org/2001/04/xmlenc#sha256"/>
        <DigestValue>n6G+aRMKK+w97+5INBYvMeh98Lv0dZzk2Izvx32I7Ew=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IvA2CcY5XAJ3UuLCnwmKwbGrudLB3oe82pPXDIXAyYU=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Vom4IzXTMAtjMyLBzIgYrQiWb7AdO/nbPEXayno3qE0=</DigestValue>
      </Reference>
      <Reference URI="/word/media/image3.emf?ContentType=image/x-emf">
        <DigestMethod Algorithm="http://www.w3.org/2001/04/xmlenc#sha256"/>
        <DigestValue>3CtNk+paQYZf/8ikexdXbnD+RHZ1rDwxcUbarKwsTT4=</DigestValue>
      </Reference>
      <Reference URI="/word/media/image4.png?ContentType=image/png">
        <DigestMethod Algorithm="http://www.w3.org/2001/04/xmlenc#sha256"/>
        <DigestValue>UfJ5AH/p3FdupMZ+d5gxdlPRFUs5M5/kM1pNbMg9Dlo=</DigestValue>
      </Reference>
      <Reference URI="/word/media/image5.png?ContentType=image/png">
        <DigestMethod Algorithm="http://www.w3.org/2001/04/xmlenc#sha256"/>
        <DigestValue>WEiKgenNUtAfsRf04+yYDYuhnemBCNQghePyY2EXKlw=</DigestValue>
      </Reference>
      <Reference URI="/word/media/image6.png?ContentType=image/png">
        <DigestMethod Algorithm="http://www.w3.org/2001/04/xmlenc#sha256"/>
        <DigestValue>vGt2CNaouKQk+YM0xeNynqg94HOLaH6qi4PMRgaG1gw=</DigestValue>
      </Reference>
      <Reference URI="/word/media/image7.jpeg?ContentType=image/jpeg">
        <DigestMethod Algorithm="http://www.w3.org/2001/04/xmlenc#sha256"/>
        <DigestValue>1Q8c6EvXfym4eF6Iu+Q9hLpI5bKl1Ln3N82Jc0ujB+Y=</DigestValue>
      </Reference>
      <Reference URI="/word/media/image8.jpeg?ContentType=image/jpeg">
        <DigestMethod Algorithm="http://www.w3.org/2001/04/xmlenc#sha256"/>
        <DigestValue>/2/PkGCSnrAg2Ci5cXG9YxdbFIqs9rS5HGO5+nOdhJg=</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vy2yQHivuUiNV6djuluNK239Nk67h/q61TOVU+05MZE=</DigestValue>
      </Reference>
      <Reference URI="/word/styles.xml?ContentType=application/vnd.openxmlformats-officedocument.wordprocessingml.styles+xml">
        <DigestMethod Algorithm="http://www.w3.org/2001/04/xmlenc#sha256"/>
        <DigestValue>gV3vZHANfTIi8EkKIaw9Cfdxe57qrW6s2knlsGx/u1A=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2019-11-22T13:34:00Z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16.0.12130/19</OfficeVersion>
          <ApplicationVersion>16.0.12130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2019-11-22T13:34:00Z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MMBAADlhIo9+X8AAAAAAADDAQAAAgAAAMMBAAA4xBZ3vAAAADi5ojHDAQAAAAAAAAAAAAAAAAAAAAAAAAAAAAAAAAAAkL+hMcMBAAAQAqUxwwEAAAAAwiPDAQAAmyf1efl/AABAZWt2+X8AAJC/oTEAAAAAyNB2dvl/AAAAAAAAAAAAAAYAAAAAAAAAAAAAAAAAAAAAAAAAAAAAAAAAAAAAAAAAcSC1+SspAAA4AAAAAAAAAIDFFne8AAAA7gSKAAAAAADwCRokwwEAAJDFFne8AAAA4M8aJMMBAAAHAAAAAAAAAAAAAAAAAAAAzMQW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AAAAAAAAAAAAAAAAAAAAAnAMHAAAAAAAAAAAAvAAAAAAAAAAAAAAAsGkWd7wAAAASaBZ3vAAAABFoFne8AAAAAAABIiQAAAAs4kAkwwEAAAjiQCTDAQAABAAAAAAAAAAGAAAAAAAAAJwDBwAAAAAAcgYEAAAAAAAAAAAAAAAAAJCjsjfDAQAAAAAAAAAAAAD+/////////2j89nn5fwAAAAAAAAAAAADAcfh5+X8AAINYtP5ttAAAaPF2TQAAAAAIOC48wwEAAOgqxT75fwAAAAAAAAAAAADIcxZ3vAAAAFNYtP5ttAAAAAAAAAAAAAAYWcs++X8AAOgqxT5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D/fw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H2efl/AAAAAAAAAAAAAAgTAAAAAAAAQAAAwPl/AABwSFR5+X8AAH6Fij35fwAABAAAAAAAAABwSFR5+X8AAGmdFne8AAAAAAAAAAAAAAAQeTY0wwEAACBzRDTDAQAASAAAAAAAAAD0RvI9+X8AALgzEz75fwAAQEvyPQAAAAABAAAAAAAAABRt8j35fwAAAABUefl/AAAAAAAAAAAAAAAAAAAAAAAAAAAAAAAAAABxfrX5KykAAHALAAAAAAAA8AkaJMMBAAConxZ3vAAAAAAAAAAAAAAAAAAAAAAAAAAAAAAAAAAAAAAAAAAAAAAACZ8Wd7wAAACYdYo9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wwEAAOWEij35fwAAAAAAAMMBAAACAAAAwwEAADjEFne8AAAAOLmiMcMBAAAAAAAAAAAAAAAAAAAAAAAAAAAAAAAAAACQv6ExwwEAABACpTHDAQAAAADCI8MBAACbJ/V5+X8AAEBla3b5fwAAkL+hMQAAAADI0HZ2+X8AAAAAAAAAAAAABgAAAAAAAAAAAAAAAAAAAAAAAAAAAAAAAAAAAAAAAABxILX5KykAADgAAAAAAAAAgMUWd7wAAADuBIoAAAAAAPAJGiTDAQAAkMUWd7wAAADgzxokwwEAAAcAAAAAAAAAAAAAAAAAAADMxBZ3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gAAAAAAAAAJBOnPPl/AAAAAAAAAAAAABgAAAAYAAAAAMAVAAAAAAAAAAAAAAAAAAAAAAAAAAAAFhSnPPl/AAAAAAAAAAAAAAAAAIIAAAAAIC6CP/l/AAAgHoI/+X8AAND9AAD5fwAAII6BP/l/AAABAAAAAAAAAL4oLjwAAAAABAAAAAAAAADbiK08+X8AAOEAAAAAAAAAAAAAAAAAAADv/QAAAAAAAAAAAAAAAAAADwAAAAAAAAAEAAAAAAAAAAAAAAAAAAAARYitPPl/AAC+KC48wwEAAAAAAAAAAAAAwGkWd7wAAAAAJw0iwwEAAEhpFne8AAAAgGkWd2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tFuSvuHBRRD1e4YKjl9bYkyKCzyr8ITz10RMyBTpPX8=</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vW8nRS4ARypsSt9PZhvXvGGxPJ7bPuJEhYQ9utd0Z20=</DigestValue>
    </Reference>
    <Reference Type="http://www.w3.org/2000/09/xmldsig#Object" URI="#idValidSigLnImg">
      <DigestMethod Algorithm="http://www.w3.org/2001/04/xmlenc#sha256"/>
      <DigestValue>7HB7RtWnreaHck/3AtmFzkmJRLI4FJeSAgLCnFKpGgw=</DigestValue>
    </Reference>
    <Reference Type="http://www.w3.org/2000/09/xmldsig#Object" URI="#idInvalidSigLnImg">
      <DigestMethod Algorithm="http://www.w3.org/2001/04/xmlenc#sha256"/>
      <DigestValue>C7W2TOoeYIC7ryrJ09aKTEI2pBrTherSGuZg7rIiVGg=</DigestValue>
    </Reference>
  </SignedInfo>
  <SignatureValue>u6t9F12KETHWp6j7wFgEgrie0WUrQoFworbVkh0vrYXjFNUdogefTyu2IoeW6wnwwqo+QfejPihf
i4ZzqphJrseLR9LWZ5ljjA+7T+IDWfNw8CL4xCJ+7b5uXotcJsVyaaqaqWNXF/5LyayV6n62K0aW
d+UqBtLMGswVsVHtFZopgUsCLd+JSfi5TlIF9xvV0KNy68m6g7pdmMk8WtBB2c+loUQXXuLNCgLH
VhcKye9lp+2PI2ozO2XloF5ST3st21fs4waX3yLUVzgm+Hq3KnvFRQCvkOaui4g/3MY8Zxj5qADC
6VLy0Sq7NbELOsuNq0ekhzq8rhug2QQ5ATL0fQ==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JxxBYcAiV+yLKlx/mYGA4JYBYxfehm/bJ6DnZ6O6gFw=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J8LzcP7LXBBFIETxejEdbS44oysGYEOOwF1Vy+4QiDk=</DigestValue>
      </Reference>
      <Reference URI="/word/endnotes.xml?ContentType=application/vnd.openxmlformats-officedocument.wordprocessingml.endnotes+xml">
        <DigestMethod Algorithm="http://www.w3.org/2001/04/xmlenc#sha256"/>
        <DigestValue>LD6HByHWkiovImfCLRfmpvVAtsNqeLhCVjPBfVVJV+I=</DigestValue>
      </Reference>
      <Reference URI="/word/fontTable.xml?ContentType=application/vnd.openxmlformats-officedocument.wordprocessingml.fontTable+xml">
        <DigestMethod Algorithm="http://www.w3.org/2001/04/xmlenc#sha256"/>
        <DigestValue>n6G+aRMKK+w97+5INBYvMeh98Lv0dZzk2Izvx32I7Ew=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IvA2CcY5XAJ3UuLCnwmKwbGrudLB3oe82pPXDIXAyYU=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Vom4IzXTMAtjMyLBzIgYrQiWb7AdO/nbPEXayno3qE0=</DigestValue>
      </Reference>
      <Reference URI="/word/media/image3.emf?ContentType=image/x-emf">
        <DigestMethod Algorithm="http://www.w3.org/2001/04/xmlenc#sha256"/>
        <DigestValue>3CtNk+paQYZf/8ikexdXbnD+RHZ1rDwxcUbarKwsTT4=</DigestValue>
      </Reference>
      <Reference URI="/word/media/image4.png?ContentType=image/png">
        <DigestMethod Algorithm="http://www.w3.org/2001/04/xmlenc#sha256"/>
        <DigestValue>UfJ5AH/p3FdupMZ+d5gxdlPRFUs5M5/kM1pNbMg9Dlo=</DigestValue>
      </Reference>
      <Reference URI="/word/media/image5.png?ContentType=image/png">
        <DigestMethod Algorithm="http://www.w3.org/2001/04/xmlenc#sha256"/>
        <DigestValue>WEiKgenNUtAfsRf04+yYDYuhnemBCNQghePyY2EXKlw=</DigestValue>
      </Reference>
      <Reference URI="/word/media/image6.png?ContentType=image/png">
        <DigestMethod Algorithm="http://www.w3.org/2001/04/xmlenc#sha256"/>
        <DigestValue>vGt2CNaouKQk+YM0xeNynqg94HOLaH6qi4PMRgaG1gw=</DigestValue>
      </Reference>
      <Reference URI="/word/media/image7.jpeg?ContentType=image/jpeg">
        <DigestMethod Algorithm="http://www.w3.org/2001/04/xmlenc#sha256"/>
        <DigestValue>1Q8c6EvXfym4eF6Iu+Q9hLpI5bKl1Ln3N82Jc0ujB+Y=</DigestValue>
      </Reference>
      <Reference URI="/word/media/image8.jpeg?ContentType=image/jpeg">
        <DigestMethod Algorithm="http://www.w3.org/2001/04/xmlenc#sha256"/>
        <DigestValue>/2/PkGCSnrAg2Ci5cXG9YxdbFIqs9rS5HGO5+nOdhJg=</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vy2yQHivuUiNV6djuluNK239Nk67h/q61TOVU+05MZE=</DigestValue>
      </Reference>
      <Reference URI="/word/styles.xml?ContentType=application/vnd.openxmlformats-officedocument.wordprocessingml.styles+xml">
        <DigestMethod Algorithm="http://www.w3.org/2001/04/xmlenc#sha256"/>
        <DigestValue>gV3vZHANfTIi8EkKIaw9Cfdxe57qrW6s2knlsGx/u1A=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2019-11-29T18:13:11Z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2019-11-29T18:13:11Z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RdwAAWACw8mEAIBVADWQBAADiZq904mavdCjBvAgACAAAAAIAAAAAAACYUUIAAgAAAAAAAAAoAAAAzFJCAJxRQgBkV0h0AABYAAAAAAAgAAAANBVADXjyNA00FUANAgAAAAAAAAAIAgAA4mavdOJmr3RkV0h0AAgAAAACAAAAAAAA8FFCAHVur3QAAAAAAAAAACZTQgAHAAAAGFNCAAcAAAAAAAAAAAAAABhTQgAoUkIA2u2udAAAAAAAAgAAAABCAAcAAAAYU0IABwAAAEwSsHQAAAAAAAAAABhTQgAHAAAAAAAAAFRSQgCYMK50AAAAAAACAAAYU0I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lHDGhEBwxoSXvtVjQL6hCEjXRBN0cqEIMyYhDSIAigEQbkIA5G1CAJBDvgggDQCEqHBCAGa/1WMgDQCEAAAAAEC+oQg4NK8ElG9CABB8/WN2cqEIAAAAABB8/WMgDQAAdHKhCAEAAAAAAAAABwAAAHRyoQgAAAAAAAAAABhuQgBFK8djIAAAAP////8AAAAAAAAAABUAAAAAAAAAcAAAAAEAAAABAAAAJAAAACQAAAAQAAAAAAAAAAAAoQg4NK8EAR4BAP////8XJwqh2G5CANhuQgAwhdVjAAAAAAAAAADYPmANAAAAAAEAAAAAAAAAmG5CAFAv2H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rN8ndki5IWV0XSFl//8AAAAAj3V+WgAAWJdCAAAAAAAAAAAAcI5aAKyWQgBo85B1AAAAAAAAQ2hhclVwcGVyVwCYQgDNTRZ3zJt0Af7///8El0IAgAHcdQ1c13XfW9d1BJdCAGQBAADiZq904mavdFj3sAQACAAAAAIAAAAAAAAkl0IAdW6vdAAAAAAAAAAAXphCAAkAAABMmEIACQAAAAAAAAAAAAAATJhCAFyXQgDa7a50AAAAAAACAAAAAEIACQAAAEyYQgAJAAAATBKwdAAAAAAAAAAATJhCAAkAAAAAAAAAiJdCAJgwrnQAAAAAAAIAAEyYQg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F3AABYALDyYQAgFUANZAEAAOJmr3TiZq90KMG8CAAIAAAAAgAAAAAAAJhRQgACAAAAAAAAACgAAADMUkIAnFFCAGRXSHQAAFgAAAAAACAAAAA0FUANePI0DTQVQA0CAAAAAAAAAAgCAADiZq904mavdGRXSHQACAAAAAIAAAAAAADwUUIAdW6vdAAAAAAAAAAAJlNCAAcAAAAYU0IABwAAAAAAAAAAAAAAGFNCAChSQgDa7a50AAAAAAACAAAAAEIABwAAABhTQgAHAAAATBKwdAAAAAAAAAAAGFNCAAcAAAAAAAAAVFJCAJgwrnQAAAAAAAIAABhT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hCMhodw1/pdd1fyYfZD4oAUQAAAAASNdEE3xvQgBpJCG2IgCKAVkpH2Q8bkIAAAAAAEC+oQh8b0IAJIiAEoRuQgDpKB9kUwBlAGcAbwBlACAAVQBJAAAAAAAFKR9kVG9CAOEAAAD8bUIAO1zWY2i11wjhAAAAAQAAAOZodw0AAEIA2lvWYwQAAAAFAAAAAAAAAAAAAAAAAAAA5mh3DQhwQgA1KB9kcKPGCAQAAABAvqEIAAAAAFkoH2QAAAAAAABlAGcAbwBlACAAVQBJAAAAChDYbkIA2G5CAOEAAAB0bkIAAAAAAMhodw0AAAAAAQAAAAAAAACYbkIAUC/Y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C9B6-B1C5-4E2B-829F-53AED09D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8</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193</cp:revision>
  <dcterms:created xsi:type="dcterms:W3CDTF">2016-04-20T21:15:00Z</dcterms:created>
  <dcterms:modified xsi:type="dcterms:W3CDTF">2019-11-22T13:33:00Z</dcterms:modified>
</cp:coreProperties>
</file>