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852D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595484C9" wp14:editId="1A76F63A">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0E023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40468ED" w14:textId="5341C847" w:rsidR="00853288" w:rsidRDefault="00853288" w:rsidP="00373994">
      <w:pPr>
        <w:spacing w:after="0" w:line="240" w:lineRule="auto"/>
        <w:jc w:val="center"/>
        <w:rPr>
          <w:rFonts w:ascii="Calibri" w:eastAsia="Calibri" w:hAnsi="Calibri" w:cs="Calibri"/>
          <w:b/>
          <w:sz w:val="24"/>
          <w:szCs w:val="24"/>
        </w:rPr>
      </w:pPr>
    </w:p>
    <w:p w14:paraId="1DAD385E" w14:textId="77777777" w:rsidR="00381428" w:rsidRPr="001A526B" w:rsidRDefault="00381428" w:rsidP="00373994">
      <w:pPr>
        <w:spacing w:after="0" w:line="240" w:lineRule="auto"/>
        <w:jc w:val="center"/>
        <w:rPr>
          <w:rFonts w:ascii="Calibri" w:eastAsia="Calibri" w:hAnsi="Calibri" w:cs="Calibri"/>
          <w:b/>
          <w:sz w:val="24"/>
          <w:szCs w:val="24"/>
        </w:rPr>
      </w:pPr>
    </w:p>
    <w:p w14:paraId="7B7CC22E" w14:textId="6C701FC2" w:rsidR="004D6134" w:rsidRDefault="004425C8"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CONSTRUCCIÓN EDIFICIO </w:t>
      </w:r>
      <w:r w:rsidR="00C67912">
        <w:rPr>
          <w:rFonts w:ascii="Calibri" w:eastAsia="Calibri" w:hAnsi="Calibri" w:cs="Times New Roman"/>
          <w:b/>
          <w:sz w:val="24"/>
          <w:szCs w:val="24"/>
        </w:rPr>
        <w:t>HUMANA</w:t>
      </w:r>
    </w:p>
    <w:p w14:paraId="1FD6AD68" w14:textId="2A58D3BD" w:rsidR="001A526B" w:rsidRDefault="001A526B" w:rsidP="00373994">
      <w:pPr>
        <w:spacing w:after="0" w:line="240" w:lineRule="auto"/>
        <w:jc w:val="center"/>
        <w:rPr>
          <w:rFonts w:ascii="Calibri" w:eastAsia="Calibri" w:hAnsi="Calibri" w:cs="Calibri"/>
          <w:b/>
          <w:sz w:val="24"/>
          <w:szCs w:val="24"/>
          <w:highlight w:val="yellow"/>
        </w:rPr>
      </w:pPr>
    </w:p>
    <w:p w14:paraId="2CBFC052" w14:textId="77777777" w:rsidR="00381428" w:rsidRPr="005F5C34" w:rsidRDefault="00381428" w:rsidP="00373994">
      <w:pPr>
        <w:spacing w:after="0" w:line="240" w:lineRule="auto"/>
        <w:jc w:val="center"/>
        <w:rPr>
          <w:rFonts w:ascii="Calibri" w:eastAsia="Calibri" w:hAnsi="Calibri" w:cs="Calibri"/>
          <w:b/>
          <w:sz w:val="24"/>
          <w:szCs w:val="24"/>
          <w:highlight w:val="yellow"/>
        </w:rPr>
      </w:pPr>
    </w:p>
    <w:p w14:paraId="04747464" w14:textId="18FCC7EE" w:rsidR="00381428" w:rsidRDefault="000C2099" w:rsidP="00373994">
      <w:pPr>
        <w:spacing w:after="0" w:line="240" w:lineRule="auto"/>
        <w:jc w:val="center"/>
        <w:rPr>
          <w:rFonts w:ascii="Calibri" w:eastAsia="Calibri" w:hAnsi="Calibri" w:cs="Times New Roman"/>
          <w:b/>
          <w:sz w:val="24"/>
          <w:szCs w:val="24"/>
        </w:rPr>
      </w:pPr>
      <w:r w:rsidRPr="000C2099">
        <w:rPr>
          <w:rFonts w:ascii="Calibri" w:eastAsia="Calibri" w:hAnsi="Calibri" w:cs="Times New Roman"/>
          <w:b/>
          <w:sz w:val="24"/>
          <w:szCs w:val="24"/>
        </w:rPr>
        <w:t>DFZ-2019-1629-XIII-NE</w:t>
      </w:r>
    </w:p>
    <w:p w14:paraId="348EA3EB" w14:textId="77777777" w:rsidR="000C2099" w:rsidRDefault="000C2099" w:rsidP="00373994">
      <w:pPr>
        <w:spacing w:after="0" w:line="240" w:lineRule="auto"/>
        <w:jc w:val="center"/>
        <w:rPr>
          <w:rFonts w:ascii="Calibri" w:eastAsia="Calibri" w:hAnsi="Calibri" w:cs="Times New Roman"/>
          <w:b/>
          <w:sz w:val="24"/>
          <w:szCs w:val="24"/>
        </w:rPr>
      </w:pPr>
    </w:p>
    <w:p w14:paraId="13366F4F" w14:textId="77777777" w:rsidR="00381428" w:rsidRDefault="00381428" w:rsidP="00373994">
      <w:pPr>
        <w:spacing w:after="0" w:line="240" w:lineRule="auto"/>
        <w:jc w:val="center"/>
        <w:rPr>
          <w:rFonts w:ascii="Calibri" w:eastAsia="Calibri" w:hAnsi="Calibri" w:cs="Times New Roman"/>
          <w:b/>
          <w:sz w:val="24"/>
          <w:szCs w:val="24"/>
        </w:rPr>
      </w:pPr>
    </w:p>
    <w:p w14:paraId="4058FAD4" w14:textId="53C98206" w:rsidR="00381428" w:rsidRDefault="00FC7822"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NOVIEMBRE</w:t>
      </w:r>
      <w:r w:rsidR="00381428">
        <w:rPr>
          <w:rFonts w:ascii="Calibri" w:eastAsia="Calibri" w:hAnsi="Calibri" w:cs="Times New Roman"/>
          <w:b/>
          <w:sz w:val="24"/>
          <w:szCs w:val="24"/>
        </w:rPr>
        <w:t xml:space="preserve"> 2019</w:t>
      </w:r>
    </w:p>
    <w:p w14:paraId="149C41A4" w14:textId="77777777" w:rsidR="00B36F6D" w:rsidRDefault="00B36F6D" w:rsidP="00373994">
      <w:pPr>
        <w:spacing w:after="0" w:line="240" w:lineRule="auto"/>
        <w:jc w:val="center"/>
        <w:rPr>
          <w:rFonts w:ascii="Calibri" w:eastAsia="Calibri" w:hAnsi="Calibri" w:cs="Times New Roman"/>
          <w:b/>
          <w:sz w:val="24"/>
          <w:szCs w:val="24"/>
        </w:rPr>
      </w:pPr>
    </w:p>
    <w:p w14:paraId="58981CBC" w14:textId="77777777" w:rsidR="00B36F6D" w:rsidRPr="001A526B" w:rsidRDefault="00B36F6D"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B639D98" w14:textId="77777777" w:rsidTr="001A526B">
        <w:trPr>
          <w:trHeight w:val="567"/>
          <w:jc w:val="center"/>
        </w:trPr>
        <w:tc>
          <w:tcPr>
            <w:tcW w:w="1210" w:type="dxa"/>
            <w:shd w:val="clear" w:color="auto" w:fill="D9D9D9"/>
            <w:vAlign w:val="center"/>
          </w:tcPr>
          <w:p w14:paraId="3CC78C0C"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E548C03"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C8C3F43"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FFA8376"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7A1A929" w14:textId="77777777" w:rsidR="001A526B" w:rsidRPr="00BD62B7" w:rsidRDefault="001A526B" w:rsidP="00373994">
            <w:pPr>
              <w:spacing w:after="0" w:line="240" w:lineRule="auto"/>
              <w:jc w:val="center"/>
              <w:rPr>
                <w:rFonts w:ascii="Calibri" w:eastAsia="Calibri" w:hAnsi="Calibri" w:cs="Calibri"/>
                <w:sz w:val="18"/>
                <w:szCs w:val="18"/>
                <w:lang w:val="es-ES_tradnl"/>
              </w:rPr>
            </w:pPr>
            <w:r w:rsidRPr="00BD62B7">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FE354AD" w14:textId="5EADA24C" w:rsidR="001A526B" w:rsidRPr="00BD62B7" w:rsidRDefault="00B36F6D" w:rsidP="00373994">
            <w:pPr>
              <w:spacing w:after="0" w:line="240" w:lineRule="auto"/>
              <w:jc w:val="center"/>
              <w:rPr>
                <w:rFonts w:ascii="Calibri" w:eastAsia="Calibri" w:hAnsi="Calibri" w:cs="Calibri"/>
                <w:b/>
                <w:sz w:val="18"/>
                <w:szCs w:val="18"/>
                <w:lang w:val="es-ES_tradnl"/>
              </w:rPr>
            </w:pPr>
            <w:r w:rsidRPr="00BD62B7">
              <w:rPr>
                <w:rFonts w:ascii="Calibri" w:eastAsia="Calibri" w:hAnsi="Calibri" w:cs="Calibri"/>
                <w:b/>
                <w:sz w:val="18"/>
                <w:szCs w:val="18"/>
                <w:lang w:val="es-ES_tradnl"/>
              </w:rPr>
              <w:t xml:space="preserve">Juan Pablo </w:t>
            </w:r>
            <w:r w:rsidR="00B000F6" w:rsidRPr="00BD62B7">
              <w:rPr>
                <w:rFonts w:ascii="Calibri" w:eastAsia="Calibri" w:hAnsi="Calibri" w:cs="Calibri"/>
                <w:b/>
                <w:sz w:val="18"/>
                <w:szCs w:val="18"/>
                <w:lang w:val="es-ES_tradnl"/>
              </w:rPr>
              <w:t>Rodríguez</w:t>
            </w:r>
          </w:p>
        </w:tc>
        <w:tc>
          <w:tcPr>
            <w:tcW w:w="2662" w:type="dxa"/>
            <w:tcBorders>
              <w:top w:val="single" w:sz="4" w:space="0" w:color="auto"/>
              <w:left w:val="single" w:sz="4" w:space="0" w:color="auto"/>
              <w:bottom w:val="single" w:sz="4" w:space="0" w:color="auto"/>
              <w:right w:val="single" w:sz="4" w:space="0" w:color="auto"/>
            </w:tcBorders>
            <w:vAlign w:val="center"/>
          </w:tcPr>
          <w:p w14:paraId="6F342EF6" w14:textId="77777777" w:rsidR="001A526B" w:rsidRPr="001A526B" w:rsidRDefault="00FC7822"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60D0D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Juan Pablo Rodriguez" o:suggestedsigner2="División de Fiscalización" o:suggestedsigneremail="Jefe1@sma.gob.cl" issignatureline="t"/>
                </v:shape>
              </w:pict>
            </w:r>
          </w:p>
        </w:tc>
      </w:tr>
      <w:tr w:rsidR="001A526B" w:rsidRPr="001A526B" w14:paraId="1CE1C4B7"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E0F9A49" w14:textId="77777777" w:rsidR="001A526B" w:rsidRPr="00BD62B7" w:rsidRDefault="001A526B" w:rsidP="00373994">
            <w:pPr>
              <w:spacing w:after="0" w:line="240" w:lineRule="auto"/>
              <w:jc w:val="center"/>
              <w:rPr>
                <w:rFonts w:ascii="Calibri" w:eastAsia="Calibri" w:hAnsi="Calibri" w:cs="Calibri"/>
                <w:sz w:val="18"/>
                <w:szCs w:val="18"/>
                <w:lang w:val="es-ES_tradnl"/>
              </w:rPr>
            </w:pPr>
            <w:r w:rsidRPr="00BD62B7">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79EB04C" w14:textId="316CA688" w:rsidR="001A526B" w:rsidRPr="00BD62B7" w:rsidRDefault="00381428"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0DDE1BEB" w14:textId="77777777" w:rsidR="001A526B" w:rsidRPr="001A526B" w:rsidRDefault="00FC7822" w:rsidP="00373994">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6922E53E">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bookmarkEnd w:id="4"/>
          </w:p>
        </w:tc>
      </w:tr>
    </w:tbl>
    <w:p w14:paraId="1C4458C1" w14:textId="34CBD257" w:rsidR="001A526B" w:rsidRDefault="001A526B" w:rsidP="00373994">
      <w:pPr>
        <w:spacing w:after="0" w:line="240" w:lineRule="auto"/>
        <w:jc w:val="center"/>
        <w:rPr>
          <w:rFonts w:ascii="Calibri" w:eastAsia="Calibri" w:hAnsi="Calibri" w:cs="Times New Roman"/>
          <w:b/>
          <w:szCs w:val="28"/>
        </w:rPr>
      </w:pPr>
    </w:p>
    <w:p w14:paraId="0ABB7428" w14:textId="77777777" w:rsidR="00B36F6D" w:rsidRDefault="00B36F6D" w:rsidP="00373994">
      <w:pPr>
        <w:spacing w:after="0" w:line="240" w:lineRule="auto"/>
        <w:jc w:val="center"/>
        <w:rPr>
          <w:rFonts w:ascii="Calibri" w:eastAsia="Calibri" w:hAnsi="Calibri" w:cs="Times New Roman"/>
          <w:b/>
          <w:szCs w:val="28"/>
        </w:rPr>
      </w:pPr>
    </w:p>
    <w:p w14:paraId="4E03CF02" w14:textId="77777777" w:rsidR="00C67912" w:rsidRPr="00C67912" w:rsidRDefault="00C67912" w:rsidP="00C67912">
      <w:pPr>
        <w:rPr>
          <w:rFonts w:ascii="Calibri" w:eastAsia="Calibri" w:hAnsi="Calibri" w:cs="Calibri"/>
          <w:sz w:val="28"/>
          <w:szCs w:val="32"/>
        </w:rPr>
      </w:pPr>
    </w:p>
    <w:p w14:paraId="6796DC3B" w14:textId="77777777" w:rsidR="00C67912" w:rsidRPr="00C67912" w:rsidRDefault="00C67912" w:rsidP="00C67912">
      <w:pPr>
        <w:rPr>
          <w:rFonts w:ascii="Calibri" w:eastAsia="Calibri" w:hAnsi="Calibri" w:cs="Calibri"/>
          <w:sz w:val="28"/>
          <w:szCs w:val="32"/>
        </w:rPr>
      </w:pPr>
    </w:p>
    <w:p w14:paraId="050644A2" w14:textId="77777777" w:rsidR="00C67912" w:rsidRPr="00C67912" w:rsidRDefault="00C67912" w:rsidP="00C67912">
      <w:pPr>
        <w:jc w:val="right"/>
        <w:rPr>
          <w:rFonts w:ascii="Calibri" w:eastAsia="Calibri" w:hAnsi="Calibri" w:cs="Calibri"/>
          <w:sz w:val="28"/>
          <w:szCs w:val="32"/>
        </w:rPr>
      </w:pPr>
    </w:p>
    <w:p w14:paraId="430E5AD3" w14:textId="77777777" w:rsidR="00C67912" w:rsidRDefault="00C67912" w:rsidP="00C67912">
      <w:pPr>
        <w:rPr>
          <w:rFonts w:ascii="Calibri" w:eastAsia="Calibri" w:hAnsi="Calibri" w:cs="Calibri"/>
          <w:b/>
          <w:sz w:val="28"/>
          <w:szCs w:val="32"/>
        </w:rPr>
      </w:pPr>
    </w:p>
    <w:p w14:paraId="050DA767" w14:textId="5C83B046" w:rsidR="00C67912" w:rsidRPr="00C67912" w:rsidRDefault="00C67912" w:rsidP="00C67912">
      <w:pPr>
        <w:rPr>
          <w:rFonts w:ascii="Calibri" w:eastAsia="Calibri" w:hAnsi="Calibri" w:cs="Calibri"/>
          <w:sz w:val="28"/>
          <w:szCs w:val="32"/>
        </w:rPr>
        <w:sectPr w:rsidR="00C67912" w:rsidRPr="00C67912"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449519266" w:displacedByCustomXml="next"/>
    <w:bookmarkStart w:id="6" w:name="_Toc517102729" w:displacedByCustomXml="next"/>
    <w:sdt>
      <w:sdtPr>
        <w:rPr>
          <w:b/>
          <w:bCs/>
          <w:lang w:val="es-ES"/>
        </w:rPr>
        <w:id w:val="-818871519"/>
        <w:docPartObj>
          <w:docPartGallery w:val="Table of Contents"/>
          <w:docPartUnique/>
        </w:docPartObj>
      </w:sdtPr>
      <w:sdtEndPr>
        <w:rPr>
          <w:b w:val="0"/>
        </w:rPr>
      </w:sdtEndPr>
      <w:sdtContent>
        <w:p w14:paraId="77DBD23D" w14:textId="1A016C89" w:rsidR="00CB07DC" w:rsidRPr="000F4F27" w:rsidRDefault="001A526B" w:rsidP="003F4EA0">
          <w:pPr>
            <w:rPr>
              <w:b/>
              <w:bCs/>
              <w:lang w:val="es-ES"/>
            </w:rPr>
          </w:pPr>
          <w:r w:rsidRPr="000F4F27">
            <w:rPr>
              <w:b/>
              <w:bCs/>
              <w:lang w:val="es-ES"/>
            </w:rPr>
            <w:t>Contenido</w:t>
          </w:r>
          <w:bookmarkEnd w:id="6"/>
          <w:bookmarkEnd w:id="5"/>
        </w:p>
        <w:p w14:paraId="1FA7E468" w14:textId="68B87724" w:rsidR="000F4F27" w:rsidRDefault="001A526B">
          <w:pPr>
            <w:pStyle w:val="TDC1"/>
            <w:tabs>
              <w:tab w:val="left" w:pos="440"/>
              <w:tab w:val="right" w:leader="dot" w:pos="9962"/>
            </w:tabs>
            <w:rPr>
              <w:rFonts w:eastAsiaTheme="minorEastAsia"/>
              <w:noProof/>
              <w:lang w:eastAsia="es-CL"/>
            </w:rPr>
          </w:pPr>
          <w:r w:rsidRPr="0009093C">
            <w:rPr>
              <w:rFonts w:ascii="Calibri" w:eastAsia="Calibri" w:hAnsi="Calibri" w:cs="Calibri"/>
              <w:sz w:val="24"/>
              <w:szCs w:val="20"/>
            </w:rPr>
            <w:fldChar w:fldCharType="begin"/>
          </w:r>
          <w:r w:rsidRPr="0009093C">
            <w:rPr>
              <w:rFonts w:ascii="Calibri" w:eastAsia="Calibri" w:hAnsi="Calibri" w:cs="Calibri"/>
              <w:sz w:val="24"/>
              <w:szCs w:val="20"/>
            </w:rPr>
            <w:instrText xml:space="preserve"> TOC \o "1-3" \h \z \u </w:instrText>
          </w:r>
          <w:r w:rsidRPr="0009093C">
            <w:rPr>
              <w:rFonts w:ascii="Calibri" w:eastAsia="Calibri" w:hAnsi="Calibri" w:cs="Calibri"/>
              <w:sz w:val="24"/>
              <w:szCs w:val="20"/>
            </w:rPr>
            <w:fldChar w:fldCharType="separate"/>
          </w:r>
          <w:hyperlink w:anchor="_Toc25832729" w:history="1">
            <w:r w:rsidR="000F4F27" w:rsidRPr="005129FC">
              <w:rPr>
                <w:rStyle w:val="Hipervnculo"/>
                <w:noProof/>
              </w:rPr>
              <w:t>1</w:t>
            </w:r>
            <w:r w:rsidR="000F4F27">
              <w:rPr>
                <w:rFonts w:eastAsiaTheme="minorEastAsia"/>
                <w:noProof/>
                <w:lang w:eastAsia="es-CL"/>
              </w:rPr>
              <w:tab/>
            </w:r>
            <w:r w:rsidR="000F4F27" w:rsidRPr="005129FC">
              <w:rPr>
                <w:rStyle w:val="Hipervnculo"/>
                <w:noProof/>
              </w:rPr>
              <w:t>IDENTIFICACIÓN DE LA UNIDAD FISCALIZABLE</w:t>
            </w:r>
            <w:r w:rsidR="000F4F27">
              <w:rPr>
                <w:noProof/>
                <w:webHidden/>
              </w:rPr>
              <w:tab/>
            </w:r>
            <w:r w:rsidR="000F4F27">
              <w:rPr>
                <w:noProof/>
                <w:webHidden/>
              </w:rPr>
              <w:fldChar w:fldCharType="begin"/>
            </w:r>
            <w:r w:rsidR="000F4F27">
              <w:rPr>
                <w:noProof/>
                <w:webHidden/>
              </w:rPr>
              <w:instrText xml:space="preserve"> PAGEREF _Toc25832729 \h </w:instrText>
            </w:r>
            <w:r w:rsidR="000F4F27">
              <w:rPr>
                <w:noProof/>
                <w:webHidden/>
              </w:rPr>
            </w:r>
            <w:r w:rsidR="000F4F27">
              <w:rPr>
                <w:noProof/>
                <w:webHidden/>
              </w:rPr>
              <w:fldChar w:fldCharType="separate"/>
            </w:r>
            <w:r w:rsidR="000F4F27">
              <w:rPr>
                <w:noProof/>
                <w:webHidden/>
              </w:rPr>
              <w:t>2</w:t>
            </w:r>
            <w:r w:rsidR="000F4F27">
              <w:rPr>
                <w:noProof/>
                <w:webHidden/>
              </w:rPr>
              <w:fldChar w:fldCharType="end"/>
            </w:r>
          </w:hyperlink>
        </w:p>
        <w:p w14:paraId="06F22248" w14:textId="16B28DED" w:rsidR="000F4F27" w:rsidRDefault="000F4F27">
          <w:pPr>
            <w:pStyle w:val="TDC1"/>
            <w:tabs>
              <w:tab w:val="left" w:pos="660"/>
              <w:tab w:val="right" w:leader="dot" w:pos="9962"/>
            </w:tabs>
            <w:rPr>
              <w:rFonts w:eastAsiaTheme="minorEastAsia"/>
              <w:noProof/>
              <w:lang w:eastAsia="es-CL"/>
            </w:rPr>
          </w:pPr>
          <w:hyperlink w:anchor="_Toc25832730" w:history="1">
            <w:r w:rsidRPr="005129FC">
              <w:rPr>
                <w:rStyle w:val="Hipervnculo"/>
                <w:noProof/>
              </w:rPr>
              <w:t>1.1</w:t>
            </w:r>
            <w:r>
              <w:rPr>
                <w:rFonts w:eastAsiaTheme="minorEastAsia"/>
                <w:noProof/>
                <w:lang w:eastAsia="es-CL"/>
              </w:rPr>
              <w:tab/>
            </w:r>
            <w:r w:rsidRPr="005129FC">
              <w:rPr>
                <w:rStyle w:val="Hipervnculo"/>
                <w:noProof/>
              </w:rPr>
              <w:t>Antecedentes Generales</w:t>
            </w:r>
            <w:r>
              <w:rPr>
                <w:noProof/>
                <w:webHidden/>
              </w:rPr>
              <w:tab/>
            </w:r>
            <w:r>
              <w:rPr>
                <w:noProof/>
                <w:webHidden/>
              </w:rPr>
              <w:fldChar w:fldCharType="begin"/>
            </w:r>
            <w:r>
              <w:rPr>
                <w:noProof/>
                <w:webHidden/>
              </w:rPr>
              <w:instrText xml:space="preserve"> PAGEREF _Toc25832730 \h </w:instrText>
            </w:r>
            <w:r>
              <w:rPr>
                <w:noProof/>
                <w:webHidden/>
              </w:rPr>
            </w:r>
            <w:r>
              <w:rPr>
                <w:noProof/>
                <w:webHidden/>
              </w:rPr>
              <w:fldChar w:fldCharType="separate"/>
            </w:r>
            <w:r>
              <w:rPr>
                <w:noProof/>
                <w:webHidden/>
              </w:rPr>
              <w:t>2</w:t>
            </w:r>
            <w:r>
              <w:rPr>
                <w:noProof/>
                <w:webHidden/>
              </w:rPr>
              <w:fldChar w:fldCharType="end"/>
            </w:r>
          </w:hyperlink>
        </w:p>
        <w:p w14:paraId="1219D5FD" w14:textId="6E28D9DE" w:rsidR="000F4F27" w:rsidRDefault="000F4F27">
          <w:pPr>
            <w:pStyle w:val="TDC1"/>
            <w:tabs>
              <w:tab w:val="left" w:pos="440"/>
              <w:tab w:val="right" w:leader="dot" w:pos="9962"/>
            </w:tabs>
            <w:rPr>
              <w:rFonts w:eastAsiaTheme="minorEastAsia"/>
              <w:noProof/>
              <w:lang w:eastAsia="es-CL"/>
            </w:rPr>
          </w:pPr>
          <w:hyperlink w:anchor="_Toc25832731" w:history="1">
            <w:r w:rsidRPr="005129FC">
              <w:rPr>
                <w:rStyle w:val="Hipervnculo"/>
                <w:noProof/>
              </w:rPr>
              <w:t>2</w:t>
            </w:r>
            <w:r>
              <w:rPr>
                <w:rFonts w:eastAsiaTheme="minorEastAsia"/>
                <w:noProof/>
                <w:lang w:eastAsia="es-CL"/>
              </w:rPr>
              <w:tab/>
            </w:r>
            <w:r w:rsidRPr="005129FC">
              <w:rPr>
                <w:rStyle w:val="Hipervnculo"/>
                <w:noProof/>
              </w:rPr>
              <w:t>INSTRUMENTOS DE CARÁCTER AMBIENTAL FISCALIZADOS</w:t>
            </w:r>
            <w:r>
              <w:rPr>
                <w:noProof/>
                <w:webHidden/>
              </w:rPr>
              <w:tab/>
            </w:r>
            <w:r>
              <w:rPr>
                <w:noProof/>
                <w:webHidden/>
              </w:rPr>
              <w:fldChar w:fldCharType="begin"/>
            </w:r>
            <w:r>
              <w:rPr>
                <w:noProof/>
                <w:webHidden/>
              </w:rPr>
              <w:instrText xml:space="preserve"> PAGEREF _Toc25832731 \h </w:instrText>
            </w:r>
            <w:r>
              <w:rPr>
                <w:noProof/>
                <w:webHidden/>
              </w:rPr>
            </w:r>
            <w:r>
              <w:rPr>
                <w:noProof/>
                <w:webHidden/>
              </w:rPr>
              <w:fldChar w:fldCharType="separate"/>
            </w:r>
            <w:r>
              <w:rPr>
                <w:noProof/>
                <w:webHidden/>
              </w:rPr>
              <w:t>3</w:t>
            </w:r>
            <w:r>
              <w:rPr>
                <w:noProof/>
                <w:webHidden/>
              </w:rPr>
              <w:fldChar w:fldCharType="end"/>
            </w:r>
          </w:hyperlink>
        </w:p>
        <w:p w14:paraId="0432F65F" w14:textId="65E44A3F" w:rsidR="000F4F27" w:rsidRDefault="000F4F27">
          <w:pPr>
            <w:pStyle w:val="TDC1"/>
            <w:tabs>
              <w:tab w:val="left" w:pos="440"/>
              <w:tab w:val="right" w:leader="dot" w:pos="9962"/>
            </w:tabs>
            <w:rPr>
              <w:rFonts w:eastAsiaTheme="minorEastAsia"/>
              <w:noProof/>
              <w:lang w:eastAsia="es-CL"/>
            </w:rPr>
          </w:pPr>
          <w:hyperlink w:anchor="_Toc25832732" w:history="1">
            <w:r w:rsidRPr="005129FC">
              <w:rPr>
                <w:rStyle w:val="Hipervnculo"/>
                <w:noProof/>
              </w:rPr>
              <w:t>3</w:t>
            </w:r>
            <w:r>
              <w:rPr>
                <w:rFonts w:eastAsiaTheme="minorEastAsia"/>
                <w:noProof/>
                <w:lang w:eastAsia="es-CL"/>
              </w:rPr>
              <w:tab/>
            </w:r>
            <w:r w:rsidRPr="005129FC">
              <w:rPr>
                <w:rStyle w:val="Hipervnculo"/>
                <w:noProof/>
              </w:rPr>
              <w:t>REVISIÓN DOCUMENTAL</w:t>
            </w:r>
            <w:r>
              <w:rPr>
                <w:noProof/>
                <w:webHidden/>
              </w:rPr>
              <w:tab/>
            </w:r>
            <w:r>
              <w:rPr>
                <w:noProof/>
                <w:webHidden/>
              </w:rPr>
              <w:fldChar w:fldCharType="begin"/>
            </w:r>
            <w:r>
              <w:rPr>
                <w:noProof/>
                <w:webHidden/>
              </w:rPr>
              <w:instrText xml:space="preserve"> PAGEREF _Toc25832732 \h </w:instrText>
            </w:r>
            <w:r>
              <w:rPr>
                <w:noProof/>
                <w:webHidden/>
              </w:rPr>
            </w:r>
            <w:r>
              <w:rPr>
                <w:noProof/>
                <w:webHidden/>
              </w:rPr>
              <w:fldChar w:fldCharType="separate"/>
            </w:r>
            <w:r>
              <w:rPr>
                <w:noProof/>
                <w:webHidden/>
              </w:rPr>
              <w:t>3</w:t>
            </w:r>
            <w:r>
              <w:rPr>
                <w:noProof/>
                <w:webHidden/>
              </w:rPr>
              <w:fldChar w:fldCharType="end"/>
            </w:r>
          </w:hyperlink>
        </w:p>
        <w:p w14:paraId="32225B7A" w14:textId="33706C9F" w:rsidR="000F4F27" w:rsidRDefault="000F4F27">
          <w:pPr>
            <w:pStyle w:val="TDC1"/>
            <w:tabs>
              <w:tab w:val="left" w:pos="660"/>
              <w:tab w:val="right" w:leader="dot" w:pos="9962"/>
            </w:tabs>
            <w:rPr>
              <w:rFonts w:eastAsiaTheme="minorEastAsia"/>
              <w:noProof/>
              <w:lang w:eastAsia="es-CL"/>
            </w:rPr>
          </w:pPr>
          <w:hyperlink w:anchor="_Toc25832733" w:history="1">
            <w:r w:rsidRPr="005129FC">
              <w:rPr>
                <w:rStyle w:val="Hipervnculo"/>
                <w:bCs/>
                <w:noProof/>
              </w:rPr>
              <w:t>3.1</w:t>
            </w:r>
            <w:r>
              <w:rPr>
                <w:rFonts w:eastAsiaTheme="minorEastAsia"/>
                <w:noProof/>
                <w:lang w:eastAsia="es-CL"/>
              </w:rPr>
              <w:tab/>
            </w:r>
            <w:r w:rsidRPr="005129FC">
              <w:rPr>
                <w:rStyle w:val="Hipervnculo"/>
                <w:bCs/>
                <w:noProof/>
              </w:rPr>
              <w:t>Documentos Revisados</w:t>
            </w:r>
            <w:r>
              <w:rPr>
                <w:noProof/>
                <w:webHidden/>
              </w:rPr>
              <w:tab/>
            </w:r>
            <w:r>
              <w:rPr>
                <w:noProof/>
                <w:webHidden/>
              </w:rPr>
              <w:fldChar w:fldCharType="begin"/>
            </w:r>
            <w:r>
              <w:rPr>
                <w:noProof/>
                <w:webHidden/>
              </w:rPr>
              <w:instrText xml:space="preserve"> PAGEREF _Toc25832733 \h </w:instrText>
            </w:r>
            <w:r>
              <w:rPr>
                <w:noProof/>
                <w:webHidden/>
              </w:rPr>
            </w:r>
            <w:r>
              <w:rPr>
                <w:noProof/>
                <w:webHidden/>
              </w:rPr>
              <w:fldChar w:fldCharType="separate"/>
            </w:r>
            <w:r>
              <w:rPr>
                <w:noProof/>
                <w:webHidden/>
              </w:rPr>
              <w:t>3</w:t>
            </w:r>
            <w:r>
              <w:rPr>
                <w:noProof/>
                <w:webHidden/>
              </w:rPr>
              <w:fldChar w:fldCharType="end"/>
            </w:r>
          </w:hyperlink>
        </w:p>
        <w:p w14:paraId="6B1C1D4D" w14:textId="3C6914EA" w:rsidR="000F4F27" w:rsidRDefault="000F4F27">
          <w:pPr>
            <w:pStyle w:val="TDC1"/>
            <w:tabs>
              <w:tab w:val="left" w:pos="440"/>
              <w:tab w:val="right" w:leader="dot" w:pos="9962"/>
            </w:tabs>
            <w:rPr>
              <w:rFonts w:eastAsiaTheme="minorEastAsia"/>
              <w:noProof/>
              <w:lang w:eastAsia="es-CL"/>
            </w:rPr>
          </w:pPr>
          <w:hyperlink w:anchor="_Toc25832734" w:history="1">
            <w:r w:rsidRPr="005129FC">
              <w:rPr>
                <w:rStyle w:val="Hipervnculo"/>
                <w:noProof/>
              </w:rPr>
              <w:t>4</w:t>
            </w:r>
            <w:r>
              <w:rPr>
                <w:rFonts w:eastAsiaTheme="minorEastAsia"/>
                <w:noProof/>
                <w:lang w:eastAsia="es-CL"/>
              </w:rPr>
              <w:tab/>
            </w:r>
            <w:r w:rsidRPr="005129FC">
              <w:rPr>
                <w:rStyle w:val="Hipervnculo"/>
                <w:noProof/>
              </w:rPr>
              <w:t>RESULTADOS</w:t>
            </w:r>
            <w:r>
              <w:rPr>
                <w:noProof/>
                <w:webHidden/>
              </w:rPr>
              <w:tab/>
            </w:r>
            <w:r>
              <w:rPr>
                <w:noProof/>
                <w:webHidden/>
              </w:rPr>
              <w:fldChar w:fldCharType="begin"/>
            </w:r>
            <w:r>
              <w:rPr>
                <w:noProof/>
                <w:webHidden/>
              </w:rPr>
              <w:instrText xml:space="preserve"> PAGEREF _Toc25832734 \h </w:instrText>
            </w:r>
            <w:r>
              <w:rPr>
                <w:noProof/>
                <w:webHidden/>
              </w:rPr>
            </w:r>
            <w:r>
              <w:rPr>
                <w:noProof/>
                <w:webHidden/>
              </w:rPr>
              <w:fldChar w:fldCharType="separate"/>
            </w:r>
            <w:r>
              <w:rPr>
                <w:noProof/>
                <w:webHidden/>
              </w:rPr>
              <w:t>4</w:t>
            </w:r>
            <w:r>
              <w:rPr>
                <w:noProof/>
                <w:webHidden/>
              </w:rPr>
              <w:fldChar w:fldCharType="end"/>
            </w:r>
          </w:hyperlink>
        </w:p>
        <w:p w14:paraId="309D05D7" w14:textId="29C0428F" w:rsidR="000F4F27" w:rsidRDefault="000F4F27">
          <w:pPr>
            <w:pStyle w:val="TDC1"/>
            <w:tabs>
              <w:tab w:val="left" w:pos="660"/>
              <w:tab w:val="right" w:leader="dot" w:pos="9962"/>
            </w:tabs>
            <w:rPr>
              <w:rFonts w:eastAsiaTheme="minorEastAsia"/>
              <w:noProof/>
              <w:lang w:eastAsia="es-CL"/>
            </w:rPr>
          </w:pPr>
          <w:hyperlink w:anchor="_Toc25832735" w:history="1">
            <w:r w:rsidRPr="005129FC">
              <w:rPr>
                <w:rStyle w:val="Hipervnculo"/>
                <w:noProof/>
              </w:rPr>
              <w:t>4.1</w:t>
            </w:r>
            <w:r>
              <w:rPr>
                <w:rFonts w:eastAsiaTheme="minorEastAsia"/>
                <w:noProof/>
                <w:lang w:eastAsia="es-CL"/>
              </w:rPr>
              <w:tab/>
            </w:r>
            <w:r w:rsidRPr="005129FC">
              <w:rPr>
                <w:rStyle w:val="Hipervnculo"/>
                <w:noProof/>
              </w:rPr>
              <w:t>Medición de ruidos</w:t>
            </w:r>
            <w:r>
              <w:rPr>
                <w:noProof/>
                <w:webHidden/>
              </w:rPr>
              <w:tab/>
            </w:r>
            <w:r>
              <w:rPr>
                <w:noProof/>
                <w:webHidden/>
              </w:rPr>
              <w:fldChar w:fldCharType="begin"/>
            </w:r>
            <w:r>
              <w:rPr>
                <w:noProof/>
                <w:webHidden/>
              </w:rPr>
              <w:instrText xml:space="preserve"> PAGEREF _Toc25832735 \h </w:instrText>
            </w:r>
            <w:r>
              <w:rPr>
                <w:noProof/>
                <w:webHidden/>
              </w:rPr>
            </w:r>
            <w:r>
              <w:rPr>
                <w:noProof/>
                <w:webHidden/>
              </w:rPr>
              <w:fldChar w:fldCharType="separate"/>
            </w:r>
            <w:r>
              <w:rPr>
                <w:noProof/>
                <w:webHidden/>
              </w:rPr>
              <w:t>4</w:t>
            </w:r>
            <w:r>
              <w:rPr>
                <w:noProof/>
                <w:webHidden/>
              </w:rPr>
              <w:fldChar w:fldCharType="end"/>
            </w:r>
          </w:hyperlink>
        </w:p>
        <w:p w14:paraId="12F5CE1E" w14:textId="5C8764AB" w:rsidR="000F4F27" w:rsidRDefault="000F4F27">
          <w:pPr>
            <w:pStyle w:val="TDC1"/>
            <w:tabs>
              <w:tab w:val="left" w:pos="440"/>
              <w:tab w:val="right" w:leader="dot" w:pos="9962"/>
            </w:tabs>
            <w:rPr>
              <w:rFonts w:eastAsiaTheme="minorEastAsia"/>
              <w:noProof/>
              <w:lang w:eastAsia="es-CL"/>
            </w:rPr>
          </w:pPr>
          <w:hyperlink w:anchor="_Toc25832736" w:history="1">
            <w:r w:rsidRPr="005129FC">
              <w:rPr>
                <w:rStyle w:val="Hipervnculo"/>
                <w:noProof/>
              </w:rPr>
              <w:t>5</w:t>
            </w:r>
            <w:r>
              <w:rPr>
                <w:rFonts w:eastAsiaTheme="minorEastAsia"/>
                <w:noProof/>
                <w:lang w:eastAsia="es-CL"/>
              </w:rPr>
              <w:tab/>
            </w:r>
            <w:r w:rsidRPr="005129FC">
              <w:rPr>
                <w:rStyle w:val="Hipervnculo"/>
                <w:noProof/>
              </w:rPr>
              <w:t>ANEXOS</w:t>
            </w:r>
            <w:r>
              <w:rPr>
                <w:noProof/>
                <w:webHidden/>
              </w:rPr>
              <w:tab/>
            </w:r>
            <w:r>
              <w:rPr>
                <w:noProof/>
                <w:webHidden/>
              </w:rPr>
              <w:fldChar w:fldCharType="begin"/>
            </w:r>
            <w:r>
              <w:rPr>
                <w:noProof/>
                <w:webHidden/>
              </w:rPr>
              <w:instrText xml:space="preserve"> PAGEREF _Toc25832736 \h </w:instrText>
            </w:r>
            <w:r>
              <w:rPr>
                <w:noProof/>
                <w:webHidden/>
              </w:rPr>
            </w:r>
            <w:r>
              <w:rPr>
                <w:noProof/>
                <w:webHidden/>
              </w:rPr>
              <w:fldChar w:fldCharType="separate"/>
            </w:r>
            <w:r>
              <w:rPr>
                <w:noProof/>
                <w:webHidden/>
              </w:rPr>
              <w:t>7</w:t>
            </w:r>
            <w:r>
              <w:rPr>
                <w:noProof/>
                <w:webHidden/>
              </w:rPr>
              <w:fldChar w:fldCharType="end"/>
            </w:r>
          </w:hyperlink>
        </w:p>
        <w:p w14:paraId="4BC447E0" w14:textId="7AF11389" w:rsidR="001A526B" w:rsidRPr="0009093C" w:rsidRDefault="001A526B" w:rsidP="00373994">
          <w:pPr>
            <w:spacing w:line="240" w:lineRule="auto"/>
          </w:pPr>
          <w:r w:rsidRPr="0009093C">
            <w:rPr>
              <w:bCs/>
              <w:lang w:val="es-ES"/>
            </w:rPr>
            <w:fldChar w:fldCharType="end"/>
          </w:r>
        </w:p>
      </w:sdtContent>
    </w:sdt>
    <w:p w14:paraId="44063D8F" w14:textId="0227BD8B" w:rsidR="00DF37D9" w:rsidRDefault="00DF37D9">
      <w:pPr>
        <w:rPr>
          <w:rFonts w:ascii="Calibri" w:eastAsia="Calibri" w:hAnsi="Calibri" w:cs="Calibri"/>
          <w:b/>
          <w:sz w:val="20"/>
          <w:szCs w:val="20"/>
        </w:rPr>
      </w:pPr>
      <w:r>
        <w:rPr>
          <w:rFonts w:ascii="Calibri" w:eastAsia="Calibri" w:hAnsi="Calibri" w:cs="Calibri"/>
          <w:b/>
          <w:sz w:val="20"/>
          <w:szCs w:val="20"/>
        </w:rPr>
        <w:br w:type="page"/>
      </w:r>
    </w:p>
    <w:p w14:paraId="3EA3865D" w14:textId="77777777" w:rsidR="001A526B" w:rsidRDefault="001A526B" w:rsidP="00373994">
      <w:pPr>
        <w:pStyle w:val="IFA1"/>
      </w:pPr>
      <w:bookmarkStart w:id="7" w:name="_Toc390777017"/>
      <w:bookmarkStart w:id="8" w:name="_Toc25832729"/>
      <w:r w:rsidRPr="001A526B">
        <w:lastRenderedPageBreak/>
        <w:t xml:space="preserve">IDENTIFICACIÓN </w:t>
      </w:r>
      <w:bookmarkEnd w:id="7"/>
      <w:r w:rsidRPr="001A526B">
        <w:t>DE LA UNIDAD FISCALIZABLE</w:t>
      </w:r>
      <w:bookmarkEnd w:id="8"/>
    </w:p>
    <w:p w14:paraId="2266663E" w14:textId="77777777" w:rsidR="001A526B" w:rsidRPr="001A526B" w:rsidRDefault="001A526B" w:rsidP="00ED21AD">
      <w:pPr>
        <w:pStyle w:val="Ttulo1"/>
        <w:numPr>
          <w:ilvl w:val="0"/>
          <w:numId w:val="0"/>
        </w:numPr>
        <w:ind w:left="567" w:hanging="567"/>
      </w:pPr>
    </w:p>
    <w:p w14:paraId="4D6D24CD" w14:textId="77777777" w:rsidR="001A526B" w:rsidRDefault="001A526B" w:rsidP="00373994">
      <w:pPr>
        <w:pStyle w:val="Ttulo1"/>
      </w:pPr>
      <w:bookmarkStart w:id="9" w:name="_Toc25832730"/>
      <w:r w:rsidRPr="00373994">
        <w:t>Antecedentes Generales</w:t>
      </w:r>
      <w:bookmarkEnd w:id="9"/>
    </w:p>
    <w:p w14:paraId="6F29A2DD"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4007F6" w14:paraId="64589309" w14:textId="77777777" w:rsidTr="00381428">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59E2AF" w14:textId="77777777" w:rsidR="001A526B" w:rsidRPr="00850293" w:rsidRDefault="001A526B" w:rsidP="00381428">
            <w:pPr>
              <w:spacing w:after="60" w:line="240" w:lineRule="auto"/>
              <w:jc w:val="both"/>
              <w:rPr>
                <w:rFonts w:ascii="Calibri" w:eastAsia="Calibri" w:hAnsi="Calibri" w:cs="Calibri"/>
                <w:sz w:val="20"/>
                <w:szCs w:val="20"/>
              </w:rPr>
            </w:pPr>
            <w:r w:rsidRPr="00850293">
              <w:rPr>
                <w:rFonts w:ascii="Calibri" w:eastAsia="Calibri" w:hAnsi="Calibri" w:cs="Calibri"/>
                <w:b/>
                <w:sz w:val="20"/>
                <w:szCs w:val="20"/>
              </w:rPr>
              <w:t>Identificación de la Unidad Fiscalizable:</w:t>
            </w:r>
            <w:r w:rsidRPr="00850293">
              <w:rPr>
                <w:rFonts w:ascii="Calibri" w:eastAsia="Calibri" w:hAnsi="Calibri" w:cs="Calibri"/>
                <w:sz w:val="20"/>
                <w:szCs w:val="20"/>
              </w:rPr>
              <w:t xml:space="preserve"> </w:t>
            </w:r>
          </w:p>
          <w:p w14:paraId="482591D6" w14:textId="127FE459" w:rsidR="00850293" w:rsidRPr="00381428" w:rsidRDefault="00850293" w:rsidP="00381428">
            <w:pPr>
              <w:spacing w:after="60" w:line="240" w:lineRule="auto"/>
              <w:jc w:val="both"/>
              <w:rPr>
                <w:rFonts w:ascii="Calibri" w:eastAsia="Calibri" w:hAnsi="Calibri" w:cs="Calibri"/>
                <w:sz w:val="20"/>
                <w:szCs w:val="20"/>
              </w:rPr>
            </w:pPr>
            <w:r w:rsidRPr="00850293">
              <w:rPr>
                <w:rFonts w:ascii="Calibri" w:eastAsia="Calibri" w:hAnsi="Calibri" w:cs="Calibri"/>
                <w:sz w:val="20"/>
                <w:szCs w:val="20"/>
              </w:rPr>
              <w:t>Construcción Edificio Humana</w:t>
            </w:r>
          </w:p>
        </w:tc>
      </w:tr>
      <w:tr w:rsidR="001A526B" w:rsidRPr="004007F6" w14:paraId="4DDC6F81" w14:textId="77777777" w:rsidTr="00381428">
        <w:trPr>
          <w:trHeight w:val="2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3488D40" w14:textId="77777777" w:rsidR="00381428" w:rsidRDefault="001A526B" w:rsidP="00381428">
            <w:pPr>
              <w:spacing w:after="60" w:line="240" w:lineRule="auto"/>
              <w:jc w:val="both"/>
              <w:rPr>
                <w:rFonts w:ascii="Calibri" w:eastAsia="Calibri" w:hAnsi="Calibri" w:cs="Calibri"/>
                <w:sz w:val="20"/>
                <w:szCs w:val="20"/>
              </w:rPr>
            </w:pPr>
            <w:r w:rsidRPr="00850293">
              <w:rPr>
                <w:rFonts w:ascii="Calibri" w:eastAsia="Calibri" w:hAnsi="Calibri" w:cs="Calibri"/>
                <w:b/>
                <w:sz w:val="20"/>
                <w:szCs w:val="20"/>
              </w:rPr>
              <w:t>Región:</w:t>
            </w:r>
            <w:r w:rsidRPr="00850293">
              <w:rPr>
                <w:rFonts w:ascii="Calibri" w:eastAsia="Calibri" w:hAnsi="Calibri" w:cs="Calibri"/>
                <w:sz w:val="20"/>
                <w:szCs w:val="20"/>
              </w:rPr>
              <w:t xml:space="preserve"> </w:t>
            </w:r>
          </w:p>
          <w:p w14:paraId="350DA75F" w14:textId="303D85F3" w:rsidR="001A526B" w:rsidRPr="00850293" w:rsidRDefault="00727D51" w:rsidP="00381428">
            <w:pPr>
              <w:spacing w:after="60" w:line="240" w:lineRule="auto"/>
              <w:jc w:val="both"/>
              <w:rPr>
                <w:rFonts w:ascii="Calibri" w:eastAsia="Calibri" w:hAnsi="Calibri" w:cs="Calibri"/>
                <w:b/>
                <w:sz w:val="20"/>
                <w:szCs w:val="20"/>
              </w:rPr>
            </w:pPr>
            <w:r w:rsidRPr="00850293">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hideMark/>
          </w:tcPr>
          <w:p w14:paraId="31BA3A6F" w14:textId="77777777" w:rsidR="00850293" w:rsidRPr="00850293" w:rsidRDefault="001A526B" w:rsidP="00381428">
            <w:pPr>
              <w:spacing w:after="60" w:line="240" w:lineRule="auto"/>
              <w:ind w:left="46" w:right="180"/>
              <w:jc w:val="both"/>
              <w:rPr>
                <w:rFonts w:ascii="Calibri" w:eastAsia="Calibri" w:hAnsi="Calibri" w:cs="Calibri"/>
                <w:sz w:val="20"/>
                <w:szCs w:val="20"/>
              </w:rPr>
            </w:pPr>
            <w:r w:rsidRPr="00850293">
              <w:rPr>
                <w:rFonts w:ascii="Calibri" w:eastAsia="Calibri" w:hAnsi="Calibri" w:cs="Calibri"/>
                <w:b/>
                <w:sz w:val="20"/>
                <w:szCs w:val="20"/>
              </w:rPr>
              <w:t>Ubicación específica de la unidad fiscalizable:</w:t>
            </w:r>
            <w:r w:rsidRPr="00850293">
              <w:rPr>
                <w:rFonts w:ascii="Calibri" w:eastAsia="Calibri" w:hAnsi="Calibri" w:cs="Calibri"/>
                <w:sz w:val="20"/>
                <w:szCs w:val="20"/>
              </w:rPr>
              <w:t xml:space="preserve"> </w:t>
            </w:r>
          </w:p>
          <w:p w14:paraId="701CBA48" w14:textId="77777777" w:rsidR="00B14A07" w:rsidRDefault="00850293" w:rsidP="00381428">
            <w:pPr>
              <w:spacing w:after="60" w:line="240" w:lineRule="auto"/>
              <w:ind w:left="46" w:right="180"/>
              <w:jc w:val="both"/>
              <w:rPr>
                <w:rFonts w:ascii="Calibri" w:eastAsia="Calibri" w:hAnsi="Calibri" w:cs="Calibri"/>
                <w:sz w:val="20"/>
                <w:szCs w:val="20"/>
              </w:rPr>
            </w:pPr>
            <w:r w:rsidRPr="00850293">
              <w:rPr>
                <w:rFonts w:ascii="Calibri" w:eastAsia="Calibri" w:hAnsi="Calibri" w:cs="Calibri"/>
                <w:sz w:val="20"/>
                <w:szCs w:val="20"/>
              </w:rPr>
              <w:t xml:space="preserve">Av. Fernández Albano </w:t>
            </w:r>
            <w:r w:rsidR="005F460C">
              <w:rPr>
                <w:rFonts w:ascii="Calibri" w:eastAsia="Calibri" w:hAnsi="Calibri" w:cs="Calibri"/>
                <w:sz w:val="20"/>
                <w:szCs w:val="20"/>
              </w:rPr>
              <w:t>N°</w:t>
            </w:r>
            <w:r w:rsidRPr="00850293">
              <w:rPr>
                <w:rFonts w:ascii="Calibri" w:eastAsia="Calibri" w:hAnsi="Calibri" w:cs="Calibri"/>
                <w:sz w:val="20"/>
                <w:szCs w:val="20"/>
              </w:rPr>
              <w:t>424, La Cisterna</w:t>
            </w:r>
            <w:r w:rsidR="00381428">
              <w:rPr>
                <w:rFonts w:ascii="Calibri" w:eastAsia="Calibri" w:hAnsi="Calibri" w:cs="Calibri"/>
                <w:sz w:val="20"/>
                <w:szCs w:val="20"/>
              </w:rPr>
              <w:t xml:space="preserve">, </w:t>
            </w:r>
          </w:p>
          <w:p w14:paraId="67DABEF3" w14:textId="1655AEB9" w:rsidR="001A526B" w:rsidRPr="004007F6" w:rsidRDefault="00381428" w:rsidP="00381428">
            <w:pPr>
              <w:spacing w:after="60" w:line="240" w:lineRule="auto"/>
              <w:ind w:left="46" w:right="180"/>
              <w:jc w:val="both"/>
              <w:rPr>
                <w:rFonts w:ascii="Calibri" w:eastAsia="Calibri" w:hAnsi="Calibri" w:cs="Calibri"/>
                <w:sz w:val="20"/>
                <w:szCs w:val="20"/>
                <w:highlight w:val="yellow"/>
              </w:rPr>
            </w:pPr>
            <w:r>
              <w:rPr>
                <w:rFonts w:ascii="Calibri" w:eastAsia="Calibri" w:hAnsi="Calibri" w:cs="Calibri"/>
                <w:sz w:val="20"/>
                <w:szCs w:val="20"/>
              </w:rPr>
              <w:t>Santiago, Región Metropolitana</w:t>
            </w:r>
          </w:p>
        </w:tc>
      </w:tr>
      <w:tr w:rsidR="001A526B" w:rsidRPr="004007F6" w14:paraId="61DC735D" w14:textId="77777777" w:rsidTr="00381428">
        <w:trPr>
          <w:trHeight w:val="2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C6958E8" w14:textId="77777777" w:rsidR="00381428" w:rsidRDefault="001A526B" w:rsidP="00381428">
            <w:pPr>
              <w:spacing w:after="60" w:line="240" w:lineRule="auto"/>
              <w:jc w:val="both"/>
              <w:rPr>
                <w:rFonts w:ascii="Calibri" w:eastAsia="Calibri" w:hAnsi="Calibri" w:cs="Calibri"/>
                <w:sz w:val="20"/>
                <w:szCs w:val="20"/>
              </w:rPr>
            </w:pPr>
            <w:r w:rsidRPr="00850293">
              <w:rPr>
                <w:rFonts w:ascii="Calibri" w:eastAsia="Calibri" w:hAnsi="Calibri" w:cs="Calibri"/>
                <w:b/>
                <w:sz w:val="20"/>
                <w:szCs w:val="20"/>
              </w:rPr>
              <w:t>Provincia:</w:t>
            </w:r>
            <w:r w:rsidRPr="00850293">
              <w:rPr>
                <w:rFonts w:ascii="Calibri" w:eastAsia="Calibri" w:hAnsi="Calibri" w:cs="Calibri"/>
                <w:sz w:val="20"/>
                <w:szCs w:val="20"/>
              </w:rPr>
              <w:t xml:space="preserve"> </w:t>
            </w:r>
          </w:p>
          <w:p w14:paraId="1CAE920A" w14:textId="515F9F26" w:rsidR="001A526B" w:rsidRPr="00850293" w:rsidRDefault="00727D51" w:rsidP="00381428">
            <w:pPr>
              <w:spacing w:after="60" w:line="240" w:lineRule="auto"/>
              <w:jc w:val="both"/>
              <w:rPr>
                <w:rFonts w:ascii="Calibri" w:eastAsia="Calibri" w:hAnsi="Calibri" w:cs="Calibri"/>
                <w:sz w:val="20"/>
                <w:szCs w:val="20"/>
              </w:rPr>
            </w:pPr>
            <w:r w:rsidRPr="00850293">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tcPr>
          <w:p w14:paraId="70254BDE" w14:textId="77777777" w:rsidR="001A526B" w:rsidRPr="004007F6" w:rsidRDefault="001A526B" w:rsidP="00381428">
            <w:pPr>
              <w:spacing w:after="60" w:line="240" w:lineRule="auto"/>
              <w:ind w:left="188"/>
              <w:jc w:val="both"/>
              <w:rPr>
                <w:rFonts w:ascii="Calibri" w:eastAsia="Calibri" w:hAnsi="Calibri" w:cs="Calibri"/>
                <w:b/>
                <w:sz w:val="20"/>
                <w:szCs w:val="20"/>
                <w:highlight w:val="yellow"/>
              </w:rPr>
            </w:pPr>
          </w:p>
        </w:tc>
      </w:tr>
      <w:tr w:rsidR="001A526B" w:rsidRPr="004007F6" w14:paraId="03DD9C25" w14:textId="77777777" w:rsidTr="00381428">
        <w:trPr>
          <w:trHeight w:val="2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5CC873" w14:textId="77777777" w:rsidR="00381428" w:rsidRDefault="001A526B" w:rsidP="00381428">
            <w:pPr>
              <w:spacing w:after="60" w:line="240" w:lineRule="auto"/>
              <w:jc w:val="both"/>
              <w:rPr>
                <w:rFonts w:ascii="Calibri" w:eastAsia="Calibri" w:hAnsi="Calibri" w:cs="Calibri"/>
                <w:sz w:val="20"/>
                <w:szCs w:val="20"/>
              </w:rPr>
            </w:pPr>
            <w:r w:rsidRPr="00850293">
              <w:rPr>
                <w:rFonts w:ascii="Calibri" w:eastAsia="Calibri" w:hAnsi="Calibri" w:cs="Calibri"/>
                <w:b/>
                <w:sz w:val="20"/>
                <w:szCs w:val="20"/>
              </w:rPr>
              <w:t>Comuna:</w:t>
            </w:r>
            <w:r w:rsidRPr="00850293">
              <w:rPr>
                <w:rFonts w:ascii="Calibri" w:eastAsia="Calibri" w:hAnsi="Calibri" w:cs="Calibri"/>
                <w:sz w:val="20"/>
                <w:szCs w:val="20"/>
              </w:rPr>
              <w:t xml:space="preserve"> </w:t>
            </w:r>
          </w:p>
          <w:p w14:paraId="6142B064" w14:textId="5084AFE5" w:rsidR="001A526B" w:rsidRPr="00850293" w:rsidRDefault="00850293" w:rsidP="00381428">
            <w:pPr>
              <w:spacing w:after="60" w:line="240" w:lineRule="auto"/>
              <w:jc w:val="both"/>
              <w:rPr>
                <w:rFonts w:ascii="Calibri" w:eastAsia="Calibri" w:hAnsi="Calibri" w:cs="Calibri"/>
                <w:sz w:val="20"/>
                <w:szCs w:val="20"/>
              </w:rPr>
            </w:pPr>
            <w:r w:rsidRPr="00850293">
              <w:rPr>
                <w:rFonts w:ascii="Calibri" w:eastAsia="Calibri" w:hAnsi="Calibri" w:cs="Calibri"/>
                <w:sz w:val="20"/>
                <w:szCs w:val="20"/>
              </w:rPr>
              <w:t>La Cisterna</w:t>
            </w:r>
          </w:p>
        </w:tc>
        <w:tc>
          <w:tcPr>
            <w:tcW w:w="2500" w:type="pct"/>
            <w:vMerge/>
            <w:tcBorders>
              <w:left w:val="single" w:sz="4" w:space="0" w:color="auto"/>
              <w:bottom w:val="single" w:sz="4" w:space="0" w:color="auto"/>
              <w:right w:val="single" w:sz="4" w:space="0" w:color="auto"/>
            </w:tcBorders>
            <w:shd w:val="clear" w:color="auto" w:fill="FFFFFF"/>
          </w:tcPr>
          <w:p w14:paraId="5675E4F6" w14:textId="77777777" w:rsidR="001A526B" w:rsidRPr="004007F6" w:rsidRDefault="001A526B" w:rsidP="00381428">
            <w:pPr>
              <w:spacing w:after="60" w:line="240" w:lineRule="auto"/>
              <w:ind w:left="188"/>
              <w:jc w:val="both"/>
              <w:rPr>
                <w:rFonts w:ascii="Calibri" w:eastAsia="Calibri" w:hAnsi="Calibri" w:cs="Calibri"/>
                <w:b/>
                <w:sz w:val="20"/>
                <w:szCs w:val="20"/>
                <w:highlight w:val="yellow"/>
              </w:rPr>
            </w:pPr>
          </w:p>
        </w:tc>
      </w:tr>
      <w:tr w:rsidR="001A526B" w:rsidRPr="004007F6" w14:paraId="20502976" w14:textId="77777777" w:rsidTr="00381428">
        <w:trPr>
          <w:trHeight w:val="20"/>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C2527F6" w14:textId="77777777" w:rsidR="00381428" w:rsidRDefault="001A526B" w:rsidP="00381428">
            <w:pPr>
              <w:spacing w:after="60" w:line="240" w:lineRule="auto"/>
              <w:jc w:val="both"/>
              <w:rPr>
                <w:rFonts w:ascii="Calibri" w:eastAsia="Calibri" w:hAnsi="Calibri" w:cs="Calibri"/>
                <w:sz w:val="20"/>
                <w:szCs w:val="20"/>
              </w:rPr>
            </w:pPr>
            <w:r w:rsidRPr="00850293">
              <w:rPr>
                <w:rFonts w:ascii="Calibri" w:eastAsia="Calibri" w:hAnsi="Calibri" w:cs="Calibri"/>
                <w:b/>
                <w:sz w:val="20"/>
                <w:szCs w:val="20"/>
              </w:rPr>
              <w:t>Titular de la unidad fiscalizable:</w:t>
            </w:r>
            <w:r w:rsidRPr="00850293">
              <w:rPr>
                <w:rFonts w:ascii="Calibri" w:eastAsia="Calibri" w:hAnsi="Calibri" w:cs="Calibri"/>
                <w:sz w:val="20"/>
                <w:szCs w:val="20"/>
              </w:rPr>
              <w:t xml:space="preserve"> </w:t>
            </w:r>
          </w:p>
          <w:p w14:paraId="67BBE4B2" w14:textId="3B82989A" w:rsidR="001A526B" w:rsidRPr="00850293" w:rsidRDefault="00850293" w:rsidP="00381428">
            <w:pPr>
              <w:spacing w:after="60" w:line="240" w:lineRule="auto"/>
              <w:jc w:val="both"/>
              <w:rPr>
                <w:rFonts w:ascii="Calibri" w:eastAsia="Calibri" w:hAnsi="Calibri" w:cs="Calibri"/>
                <w:sz w:val="20"/>
                <w:szCs w:val="20"/>
                <w:lang w:eastAsia="es-ES"/>
              </w:rPr>
            </w:pPr>
            <w:r w:rsidRPr="00850293">
              <w:rPr>
                <w:rFonts w:ascii="Calibri" w:eastAsia="Calibri" w:hAnsi="Calibri" w:cs="Calibri"/>
                <w:sz w:val="20"/>
                <w:szCs w:val="20"/>
              </w:rPr>
              <w:t>Echeverría Izquierdo Edificaciones S</w:t>
            </w:r>
            <w:r w:rsidR="001B7EA8" w:rsidRPr="00850293">
              <w:rPr>
                <w:rFonts w:ascii="Calibri" w:eastAsia="Calibri" w:hAnsi="Calibri" w:cs="Calibri"/>
                <w:sz w:val="20"/>
                <w:szCs w:val="20"/>
              </w:rPr>
              <w:t>.A.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7D59B84" w14:textId="77777777" w:rsidR="00381428" w:rsidRDefault="001A526B" w:rsidP="00381428">
            <w:pPr>
              <w:spacing w:after="60" w:line="240" w:lineRule="auto"/>
              <w:jc w:val="both"/>
              <w:rPr>
                <w:rFonts w:ascii="Calibri" w:eastAsia="Calibri" w:hAnsi="Calibri" w:cs="Calibri"/>
                <w:sz w:val="20"/>
                <w:szCs w:val="20"/>
              </w:rPr>
            </w:pPr>
            <w:r w:rsidRPr="00850293">
              <w:rPr>
                <w:rFonts w:ascii="Calibri" w:eastAsia="Calibri" w:hAnsi="Calibri" w:cs="Calibri"/>
                <w:b/>
                <w:sz w:val="20"/>
                <w:szCs w:val="20"/>
              </w:rPr>
              <w:t>RUT o RUN:</w:t>
            </w:r>
            <w:r w:rsidRPr="00850293">
              <w:rPr>
                <w:rFonts w:ascii="Calibri" w:eastAsia="Calibri" w:hAnsi="Calibri" w:cs="Calibri"/>
                <w:sz w:val="20"/>
                <w:szCs w:val="20"/>
              </w:rPr>
              <w:t xml:space="preserve"> </w:t>
            </w:r>
          </w:p>
          <w:p w14:paraId="2E4175C7" w14:textId="587ABDF1" w:rsidR="001A526B" w:rsidRPr="00850293" w:rsidRDefault="00850293" w:rsidP="00381428">
            <w:pPr>
              <w:spacing w:after="60" w:line="240" w:lineRule="auto"/>
              <w:jc w:val="both"/>
              <w:rPr>
                <w:rFonts w:ascii="Calibri" w:eastAsia="Calibri" w:hAnsi="Calibri" w:cs="Calibri"/>
                <w:sz w:val="20"/>
                <w:szCs w:val="20"/>
                <w:lang w:val="es-ES" w:eastAsia="es-ES"/>
              </w:rPr>
            </w:pPr>
            <w:r w:rsidRPr="00850293">
              <w:rPr>
                <w:rFonts w:ascii="Calibri" w:eastAsia="Calibri" w:hAnsi="Calibri" w:cs="Calibri"/>
                <w:sz w:val="20"/>
                <w:szCs w:val="20"/>
              </w:rPr>
              <w:t>76.247.273-2</w:t>
            </w:r>
          </w:p>
        </w:tc>
      </w:tr>
      <w:tr w:rsidR="001B7EA8" w:rsidRPr="004007F6" w14:paraId="446B5354" w14:textId="77777777" w:rsidTr="00381428">
        <w:trPr>
          <w:trHeight w:val="20"/>
          <w:jc w:val="center"/>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CEB06A4" w14:textId="77777777" w:rsidR="00381428" w:rsidRPr="00BF0D17" w:rsidRDefault="001B7EA8" w:rsidP="00381428">
            <w:pPr>
              <w:spacing w:after="60" w:line="240" w:lineRule="auto"/>
              <w:jc w:val="both"/>
              <w:rPr>
                <w:rFonts w:ascii="Calibri" w:eastAsia="Calibri" w:hAnsi="Calibri" w:cs="Calibri"/>
                <w:sz w:val="20"/>
                <w:szCs w:val="20"/>
              </w:rPr>
            </w:pPr>
            <w:r w:rsidRPr="00BF0D17">
              <w:rPr>
                <w:rFonts w:ascii="Calibri" w:eastAsia="Calibri" w:hAnsi="Calibri" w:cs="Calibri"/>
                <w:b/>
                <w:sz w:val="20"/>
                <w:szCs w:val="20"/>
              </w:rPr>
              <w:t>Domicilio titular:</w:t>
            </w:r>
            <w:r w:rsidRPr="00BF0D17">
              <w:rPr>
                <w:rFonts w:ascii="Calibri" w:eastAsia="Calibri" w:hAnsi="Calibri" w:cs="Calibri"/>
                <w:sz w:val="20"/>
                <w:szCs w:val="20"/>
              </w:rPr>
              <w:t xml:space="preserve"> </w:t>
            </w:r>
          </w:p>
          <w:p w14:paraId="26B20424" w14:textId="77777777" w:rsidR="00B14A07" w:rsidRDefault="00BF0D17" w:rsidP="00381428">
            <w:pPr>
              <w:spacing w:after="60" w:line="240" w:lineRule="auto"/>
              <w:jc w:val="both"/>
              <w:rPr>
                <w:rFonts w:ascii="Calibri" w:eastAsia="Calibri" w:hAnsi="Calibri" w:cs="Calibri"/>
                <w:sz w:val="20"/>
                <w:szCs w:val="20"/>
              </w:rPr>
            </w:pPr>
            <w:r w:rsidRPr="00BF0D17">
              <w:rPr>
                <w:rFonts w:ascii="Calibri" w:eastAsia="Calibri" w:hAnsi="Calibri" w:cs="Calibri"/>
                <w:sz w:val="20"/>
                <w:szCs w:val="20"/>
              </w:rPr>
              <w:t xml:space="preserve">Rosario Norte N°532, </w:t>
            </w:r>
            <w:proofErr w:type="spellStart"/>
            <w:r w:rsidRPr="00BF0D17">
              <w:rPr>
                <w:rFonts w:ascii="Calibri" w:eastAsia="Calibri" w:hAnsi="Calibri" w:cs="Calibri"/>
                <w:sz w:val="20"/>
                <w:szCs w:val="20"/>
              </w:rPr>
              <w:t>Of</w:t>
            </w:r>
            <w:proofErr w:type="spellEnd"/>
            <w:r w:rsidRPr="00BF0D17">
              <w:rPr>
                <w:rFonts w:ascii="Calibri" w:eastAsia="Calibri" w:hAnsi="Calibri" w:cs="Calibri"/>
                <w:sz w:val="20"/>
                <w:szCs w:val="20"/>
              </w:rPr>
              <w:t xml:space="preserve">. 201, Las Condes, </w:t>
            </w:r>
          </w:p>
          <w:p w14:paraId="3E53695C" w14:textId="26F1D62B" w:rsidR="001B7EA8" w:rsidRPr="004007F6" w:rsidRDefault="00BF0D17" w:rsidP="00381428">
            <w:pPr>
              <w:spacing w:after="60" w:line="240" w:lineRule="auto"/>
              <w:jc w:val="both"/>
              <w:rPr>
                <w:rFonts w:ascii="Calibri" w:eastAsia="Calibri" w:hAnsi="Calibri" w:cs="Calibri"/>
                <w:sz w:val="20"/>
                <w:szCs w:val="20"/>
                <w:highlight w:val="yellow"/>
              </w:rPr>
            </w:pPr>
            <w:r w:rsidRPr="00BF0D17">
              <w:rPr>
                <w:rFonts w:ascii="Calibri" w:eastAsia="Calibri" w:hAnsi="Calibri" w:cs="Calibri"/>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285FE11" w14:textId="77777777" w:rsidR="00381428" w:rsidRPr="00BF0D17" w:rsidRDefault="001B7EA8" w:rsidP="00381428">
            <w:pPr>
              <w:spacing w:after="60" w:line="240" w:lineRule="auto"/>
              <w:rPr>
                <w:rFonts w:ascii="Calibri" w:eastAsia="Calibri" w:hAnsi="Calibri" w:cs="Calibri"/>
                <w:sz w:val="20"/>
                <w:szCs w:val="20"/>
              </w:rPr>
            </w:pPr>
            <w:r w:rsidRPr="00BF0D17">
              <w:rPr>
                <w:rFonts w:ascii="Calibri" w:eastAsia="Calibri" w:hAnsi="Calibri" w:cs="Calibri"/>
                <w:b/>
                <w:sz w:val="20"/>
                <w:szCs w:val="20"/>
              </w:rPr>
              <w:t>Correo electrónico:</w:t>
            </w:r>
            <w:r w:rsidRPr="00BF0D17">
              <w:rPr>
                <w:rFonts w:ascii="Calibri" w:eastAsia="Calibri" w:hAnsi="Calibri" w:cs="Calibri"/>
                <w:sz w:val="20"/>
                <w:szCs w:val="20"/>
              </w:rPr>
              <w:t xml:space="preserve"> </w:t>
            </w:r>
          </w:p>
          <w:p w14:paraId="20FDD1EE" w14:textId="720593ED" w:rsidR="001B7EA8" w:rsidRPr="00BF0D17" w:rsidRDefault="005166BC" w:rsidP="00381428">
            <w:pPr>
              <w:spacing w:after="60" w:line="240" w:lineRule="auto"/>
              <w:rPr>
                <w:rFonts w:ascii="Calibri" w:eastAsia="Calibri" w:hAnsi="Calibri" w:cs="Calibri"/>
                <w:sz w:val="20"/>
                <w:szCs w:val="20"/>
              </w:rPr>
            </w:pPr>
            <w:hyperlink r:id="rId13" w:history="1">
              <w:r w:rsidR="00BF0D17" w:rsidRPr="00BF0D17">
                <w:rPr>
                  <w:rStyle w:val="Hipervnculo"/>
                  <w:rFonts w:ascii="Calibri" w:eastAsia="Calibri" w:hAnsi="Calibri" w:cs="Calibri"/>
                  <w:sz w:val="20"/>
                  <w:szCs w:val="20"/>
                </w:rPr>
                <w:t>fgomez@ei.cl</w:t>
              </w:r>
            </w:hyperlink>
          </w:p>
        </w:tc>
      </w:tr>
      <w:tr w:rsidR="001B7EA8" w:rsidRPr="001A526B" w14:paraId="740448FF" w14:textId="77777777" w:rsidTr="00381428">
        <w:trPr>
          <w:trHeight w:val="20"/>
          <w:jc w:val="center"/>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64689C5F" w14:textId="77777777" w:rsidR="001B7EA8" w:rsidRPr="004007F6" w:rsidRDefault="001B7EA8" w:rsidP="00381428">
            <w:pPr>
              <w:spacing w:after="60" w:line="240" w:lineRule="auto"/>
              <w:rPr>
                <w:rFonts w:ascii="Calibri" w:eastAsia="Calibri" w:hAnsi="Calibri" w:cs="Calibri"/>
                <w:b/>
                <w:sz w:val="20"/>
                <w:szCs w:val="20"/>
                <w:highlight w:val="yellow"/>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799838" w14:textId="5B08E4DB" w:rsidR="00381428" w:rsidRPr="00BF0D17" w:rsidRDefault="001B7EA8" w:rsidP="00381428">
            <w:pPr>
              <w:spacing w:after="60" w:line="240" w:lineRule="auto"/>
              <w:jc w:val="both"/>
              <w:rPr>
                <w:rFonts w:ascii="Calibri" w:eastAsia="Calibri" w:hAnsi="Calibri" w:cs="Calibri"/>
                <w:sz w:val="20"/>
                <w:szCs w:val="20"/>
              </w:rPr>
            </w:pPr>
            <w:r w:rsidRPr="00BF0D17">
              <w:rPr>
                <w:rFonts w:ascii="Calibri" w:eastAsia="Calibri" w:hAnsi="Calibri" w:cs="Calibri"/>
                <w:b/>
                <w:sz w:val="20"/>
                <w:szCs w:val="20"/>
              </w:rPr>
              <w:t>Teléfono:</w:t>
            </w:r>
            <w:r w:rsidRPr="00BF0D17">
              <w:rPr>
                <w:rFonts w:ascii="Calibri" w:eastAsia="Calibri" w:hAnsi="Calibri" w:cs="Calibri"/>
                <w:sz w:val="20"/>
                <w:szCs w:val="20"/>
              </w:rPr>
              <w:t xml:space="preserve"> </w:t>
            </w:r>
          </w:p>
          <w:p w14:paraId="1C43E711" w14:textId="7369396C" w:rsidR="001B7EA8" w:rsidRPr="00BF0D17" w:rsidRDefault="00BF0D17" w:rsidP="00381428">
            <w:pPr>
              <w:spacing w:after="60" w:line="240" w:lineRule="auto"/>
              <w:jc w:val="both"/>
              <w:rPr>
                <w:rFonts w:ascii="Calibri" w:eastAsia="Calibri" w:hAnsi="Calibri" w:cs="Calibri"/>
                <w:sz w:val="20"/>
                <w:szCs w:val="20"/>
              </w:rPr>
            </w:pPr>
            <w:r w:rsidRPr="00BF0D17">
              <w:rPr>
                <w:rFonts w:ascii="Calibri" w:eastAsia="Calibri" w:hAnsi="Calibri" w:cs="Calibri"/>
                <w:sz w:val="20"/>
                <w:szCs w:val="20"/>
              </w:rPr>
              <w:t>+569 8156 1407</w:t>
            </w:r>
          </w:p>
        </w:tc>
      </w:tr>
    </w:tbl>
    <w:p w14:paraId="5E1AB87A" w14:textId="77777777" w:rsidR="001A526B" w:rsidRPr="00ED21AD" w:rsidRDefault="001A526B" w:rsidP="00ED21AD">
      <w:pPr>
        <w:spacing w:line="240" w:lineRule="auto"/>
        <w:jc w:val="both"/>
        <w:rPr>
          <w:rFonts w:ascii="Calibri" w:eastAsia="Calibri" w:hAnsi="Calibri" w:cs="Calibri"/>
          <w:sz w:val="20"/>
          <w:szCs w:val="20"/>
        </w:rPr>
      </w:pPr>
    </w:p>
    <w:p w14:paraId="42240AD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0" w:name="_Toc352840379"/>
      <w:bookmarkStart w:id="11" w:name="_Toc352841439"/>
      <w:bookmarkStart w:id="12" w:name="_Toc353998106"/>
      <w:bookmarkStart w:id="13" w:name="_Toc353998179"/>
      <w:bookmarkStart w:id="14" w:name="_Toc382383533"/>
      <w:bookmarkStart w:id="15" w:name="_Toc382472355"/>
      <w:bookmarkStart w:id="16" w:name="_Toc390184267"/>
      <w:bookmarkStart w:id="17" w:name="_Toc390359998"/>
      <w:bookmarkStart w:id="18" w:name="_Toc390777019"/>
    </w:p>
    <w:p w14:paraId="7BC1CBB9" w14:textId="77777777" w:rsidR="001A526B" w:rsidRDefault="001A526B" w:rsidP="00373994">
      <w:pPr>
        <w:pStyle w:val="IFA1"/>
      </w:pPr>
      <w:bookmarkStart w:id="19" w:name="_Toc390777020"/>
      <w:bookmarkStart w:id="20" w:name="_Toc25832731"/>
      <w:bookmarkEnd w:id="10"/>
      <w:bookmarkEnd w:id="11"/>
      <w:bookmarkEnd w:id="12"/>
      <w:bookmarkEnd w:id="13"/>
      <w:bookmarkEnd w:id="14"/>
      <w:bookmarkEnd w:id="15"/>
      <w:bookmarkEnd w:id="16"/>
      <w:bookmarkEnd w:id="17"/>
      <w:bookmarkEnd w:id="18"/>
      <w:r w:rsidRPr="001A526B">
        <w:lastRenderedPageBreak/>
        <w:t>INSTRUMENTOS DE CARÁCTER AMBIENTAL FISCALIZADOS</w:t>
      </w:r>
      <w:bookmarkEnd w:id="19"/>
      <w:bookmarkEnd w:id="20"/>
    </w:p>
    <w:p w14:paraId="54B179AF" w14:textId="77777777" w:rsidR="0009093C" w:rsidRPr="0009093C" w:rsidRDefault="0009093C" w:rsidP="00655B29">
      <w:pPr>
        <w:pStyle w:val="Ttulo1"/>
        <w:numPr>
          <w:ilvl w:val="0"/>
          <w:numId w:val="0"/>
        </w:numPr>
        <w:ind w:left="567" w:hanging="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655B29" w14:paraId="6F5E42C1" w14:textId="77777777" w:rsidTr="00655B29">
        <w:trPr>
          <w:trHeight w:val="49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noWrap/>
            <w:hideMark/>
          </w:tcPr>
          <w:p w14:paraId="5065E064" w14:textId="77777777" w:rsidR="00655B29" w:rsidRDefault="00655B29">
            <w:pPr>
              <w:spacing w:after="0" w:line="0" w:lineRule="atLeast"/>
              <w:rPr>
                <w:rFonts w:ascii="Calibri" w:eastAsia="Times New Roman" w:hAnsi="Calibri" w:cs="Calibri"/>
                <w:b/>
                <w:bCs/>
                <w:color w:val="000000"/>
                <w:sz w:val="20"/>
                <w:szCs w:val="20"/>
                <w:lang w:eastAsia="es-CL"/>
              </w:rPr>
            </w:pPr>
            <w:bookmarkStart w:id="21" w:name="_Toc352840392"/>
            <w:bookmarkStart w:id="22" w:name="_Toc352841452"/>
            <w:r>
              <w:rPr>
                <w:rFonts w:ascii="Calibri" w:eastAsia="Times New Roman" w:hAnsi="Calibri" w:cs="Calibri"/>
                <w:b/>
                <w:bCs/>
                <w:color w:val="000000"/>
                <w:sz w:val="20"/>
                <w:szCs w:val="20"/>
                <w:lang w:eastAsia="es-CL"/>
              </w:rPr>
              <w:t>Identificación de Instrumentos de Carácter Ambiental fiscalizados.</w:t>
            </w:r>
          </w:p>
        </w:tc>
      </w:tr>
      <w:tr w:rsidR="00655B29" w14:paraId="03A62A7F" w14:textId="77777777" w:rsidTr="00655B29">
        <w:trPr>
          <w:trHeight w:val="498"/>
        </w:trPr>
        <w:tc>
          <w:tcPr>
            <w:tcW w:w="191" w:type="pct"/>
            <w:tcBorders>
              <w:top w:val="single" w:sz="4" w:space="0" w:color="auto"/>
              <w:left w:val="single" w:sz="4" w:space="0" w:color="auto"/>
              <w:bottom w:val="single" w:sz="4" w:space="0" w:color="auto"/>
              <w:right w:val="single" w:sz="4" w:space="0" w:color="auto"/>
            </w:tcBorders>
            <w:vAlign w:val="center"/>
            <w:hideMark/>
          </w:tcPr>
          <w:p w14:paraId="0E33CB92" w14:textId="77777777" w:rsidR="00655B29" w:rsidRDefault="00655B29">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p>
        </w:tc>
        <w:tc>
          <w:tcPr>
            <w:tcW w:w="431" w:type="pct"/>
            <w:tcBorders>
              <w:top w:val="single" w:sz="4" w:space="0" w:color="auto"/>
              <w:left w:val="single" w:sz="4" w:space="0" w:color="auto"/>
              <w:bottom w:val="single" w:sz="4" w:space="0" w:color="auto"/>
              <w:right w:val="single" w:sz="4" w:space="0" w:color="auto"/>
            </w:tcBorders>
            <w:vAlign w:val="center"/>
            <w:hideMark/>
          </w:tcPr>
          <w:p w14:paraId="7415516A"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Tipo de instrumento</w:t>
            </w:r>
          </w:p>
        </w:tc>
        <w:tc>
          <w:tcPr>
            <w:tcW w:w="406" w:type="pct"/>
            <w:tcBorders>
              <w:top w:val="single" w:sz="4" w:space="0" w:color="auto"/>
              <w:left w:val="single" w:sz="4" w:space="0" w:color="auto"/>
              <w:bottom w:val="single" w:sz="4" w:space="0" w:color="auto"/>
              <w:right w:val="single" w:sz="4" w:space="0" w:color="auto"/>
            </w:tcBorders>
            <w:vAlign w:val="center"/>
            <w:hideMark/>
          </w:tcPr>
          <w:p w14:paraId="70E1443E" w14:textId="77777777" w:rsidR="00655B29" w:rsidRDefault="00655B29">
            <w:pPr>
              <w:spacing w:after="0" w:line="0" w:lineRule="atLeast"/>
              <w:jc w:val="center"/>
              <w:rPr>
                <w:rFonts w:ascii="Calibri" w:eastAsia="Times New Roman" w:hAnsi="Calibri" w:cs="Calibri"/>
                <w:b/>
                <w:bCs/>
                <w:sz w:val="20"/>
                <w:szCs w:val="20"/>
                <w:lang w:eastAsia="es-CL"/>
              </w:rPr>
            </w:pPr>
            <w:proofErr w:type="spellStart"/>
            <w:r>
              <w:rPr>
                <w:rFonts w:ascii="Calibri" w:eastAsia="Times New Roman" w:hAnsi="Calibri" w:cs="Calibri"/>
                <w:b/>
                <w:bCs/>
                <w:sz w:val="20"/>
                <w:szCs w:val="20"/>
                <w:lang w:eastAsia="es-CL"/>
              </w:rPr>
              <w:t>N°</w:t>
            </w:r>
            <w:proofErr w:type="spellEnd"/>
            <w:r>
              <w:rPr>
                <w:rFonts w:ascii="Calibri" w:eastAsia="Times New Roman" w:hAnsi="Calibri" w:cs="Calibri"/>
                <w:b/>
                <w:bCs/>
                <w:sz w:val="20"/>
                <w:szCs w:val="20"/>
                <w:lang w:eastAsia="es-CL"/>
              </w:rPr>
              <w:t>/</w:t>
            </w:r>
          </w:p>
          <w:p w14:paraId="0D03FEBB"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Descripción</w:t>
            </w:r>
          </w:p>
        </w:tc>
        <w:tc>
          <w:tcPr>
            <w:tcW w:w="425" w:type="pct"/>
            <w:tcBorders>
              <w:top w:val="single" w:sz="4" w:space="0" w:color="auto"/>
              <w:left w:val="single" w:sz="4" w:space="0" w:color="auto"/>
              <w:bottom w:val="single" w:sz="4" w:space="0" w:color="auto"/>
              <w:right w:val="single" w:sz="4" w:space="0" w:color="auto"/>
            </w:tcBorders>
            <w:vAlign w:val="center"/>
            <w:hideMark/>
          </w:tcPr>
          <w:p w14:paraId="6D4FF751"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Fecha</w:t>
            </w:r>
          </w:p>
        </w:tc>
        <w:tc>
          <w:tcPr>
            <w:tcW w:w="688" w:type="pct"/>
            <w:tcBorders>
              <w:top w:val="single" w:sz="4" w:space="0" w:color="auto"/>
              <w:left w:val="single" w:sz="4" w:space="0" w:color="auto"/>
              <w:bottom w:val="single" w:sz="4" w:space="0" w:color="auto"/>
              <w:right w:val="single" w:sz="4" w:space="0" w:color="auto"/>
            </w:tcBorders>
            <w:vAlign w:val="center"/>
            <w:hideMark/>
          </w:tcPr>
          <w:p w14:paraId="2FCFBEC9"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Comisión/ Institución</w:t>
            </w:r>
          </w:p>
        </w:tc>
        <w:tc>
          <w:tcPr>
            <w:tcW w:w="2859" w:type="pct"/>
            <w:tcBorders>
              <w:top w:val="single" w:sz="4" w:space="0" w:color="auto"/>
              <w:left w:val="single" w:sz="4" w:space="0" w:color="auto"/>
              <w:bottom w:val="single" w:sz="4" w:space="0" w:color="auto"/>
              <w:right w:val="single" w:sz="4" w:space="0" w:color="auto"/>
            </w:tcBorders>
            <w:vAlign w:val="center"/>
            <w:hideMark/>
          </w:tcPr>
          <w:p w14:paraId="4FD6EF46" w14:textId="77777777" w:rsidR="00655B29" w:rsidRDefault="00655B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Nombre</w:t>
            </w:r>
          </w:p>
        </w:tc>
      </w:tr>
      <w:tr w:rsidR="00655B29" w14:paraId="7E4ED6B4" w14:textId="77777777" w:rsidTr="00655B29">
        <w:trPr>
          <w:trHeight w:val="498"/>
        </w:trPr>
        <w:tc>
          <w:tcPr>
            <w:tcW w:w="191" w:type="pct"/>
            <w:tcBorders>
              <w:top w:val="single" w:sz="4" w:space="0" w:color="auto"/>
              <w:left w:val="single" w:sz="4" w:space="0" w:color="auto"/>
              <w:bottom w:val="single" w:sz="4" w:space="0" w:color="auto"/>
              <w:right w:val="single" w:sz="4" w:space="0" w:color="auto"/>
            </w:tcBorders>
            <w:noWrap/>
            <w:vAlign w:val="center"/>
            <w:hideMark/>
          </w:tcPr>
          <w:p w14:paraId="18B90A5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1</w:t>
            </w:r>
          </w:p>
        </w:tc>
        <w:tc>
          <w:tcPr>
            <w:tcW w:w="431" w:type="pct"/>
            <w:tcBorders>
              <w:top w:val="single" w:sz="4" w:space="0" w:color="auto"/>
              <w:left w:val="single" w:sz="4" w:space="0" w:color="auto"/>
              <w:bottom w:val="single" w:sz="4" w:space="0" w:color="auto"/>
              <w:right w:val="single" w:sz="4" w:space="0" w:color="auto"/>
            </w:tcBorders>
            <w:noWrap/>
            <w:vAlign w:val="center"/>
            <w:hideMark/>
          </w:tcPr>
          <w:p w14:paraId="0DCEEBB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tcBorders>
              <w:top w:val="single" w:sz="4" w:space="0" w:color="auto"/>
              <w:left w:val="single" w:sz="4" w:space="0" w:color="auto"/>
              <w:bottom w:val="single" w:sz="4" w:space="0" w:color="auto"/>
              <w:right w:val="single" w:sz="4" w:space="0" w:color="auto"/>
            </w:tcBorders>
            <w:noWrap/>
            <w:vAlign w:val="center"/>
            <w:hideMark/>
          </w:tcPr>
          <w:p w14:paraId="5635E78E"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tcBorders>
              <w:top w:val="single" w:sz="4" w:space="0" w:color="auto"/>
              <w:left w:val="single" w:sz="4" w:space="0" w:color="auto"/>
              <w:bottom w:val="single" w:sz="4" w:space="0" w:color="auto"/>
              <w:right w:val="single" w:sz="4" w:space="0" w:color="auto"/>
            </w:tcBorders>
            <w:vAlign w:val="center"/>
            <w:hideMark/>
          </w:tcPr>
          <w:p w14:paraId="6D011A22"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tcBorders>
              <w:top w:val="single" w:sz="4" w:space="0" w:color="auto"/>
              <w:left w:val="single" w:sz="4" w:space="0" w:color="auto"/>
              <w:bottom w:val="single" w:sz="4" w:space="0" w:color="auto"/>
              <w:right w:val="single" w:sz="4" w:space="0" w:color="auto"/>
            </w:tcBorders>
            <w:noWrap/>
            <w:vAlign w:val="center"/>
            <w:hideMark/>
          </w:tcPr>
          <w:p w14:paraId="5E548B9A" w14:textId="77777777" w:rsidR="00655B29" w:rsidRDefault="00655B29">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tcBorders>
              <w:top w:val="single" w:sz="4" w:space="0" w:color="auto"/>
              <w:left w:val="single" w:sz="4" w:space="0" w:color="auto"/>
              <w:bottom w:val="single" w:sz="4" w:space="0" w:color="auto"/>
              <w:right w:val="single" w:sz="4" w:space="0" w:color="auto"/>
            </w:tcBorders>
            <w:noWrap/>
            <w:vAlign w:val="center"/>
            <w:hideMark/>
          </w:tcPr>
          <w:p w14:paraId="6C7C7985" w14:textId="77777777" w:rsidR="00655B29" w:rsidRDefault="00655B29">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tbl>
    <w:p w14:paraId="6EC074CD" w14:textId="289F52D9" w:rsidR="00DA6C2A" w:rsidRDefault="00DA6C2A" w:rsidP="00134128">
      <w:pPr>
        <w:pStyle w:val="IFA1"/>
        <w:numPr>
          <w:ilvl w:val="0"/>
          <w:numId w:val="0"/>
        </w:numPr>
      </w:pPr>
    </w:p>
    <w:p w14:paraId="362C356C" w14:textId="2AEF2262" w:rsidR="00134128" w:rsidRPr="0035509A" w:rsidRDefault="0035509A" w:rsidP="0035509A">
      <w:pPr>
        <w:pStyle w:val="IFA1"/>
      </w:pPr>
      <w:bookmarkStart w:id="23" w:name="_Toc507422859"/>
      <w:bookmarkStart w:id="24" w:name="_Toc25832732"/>
      <w:r w:rsidRPr="0035509A">
        <w:t>REVISIÓN DOCUMENTAL</w:t>
      </w:r>
      <w:bookmarkEnd w:id="23"/>
      <w:bookmarkEnd w:id="24"/>
    </w:p>
    <w:p w14:paraId="590A38C4" w14:textId="77777777" w:rsidR="00134128" w:rsidRDefault="00134128" w:rsidP="00134128">
      <w:pPr>
        <w:pStyle w:val="Ttulo1"/>
        <w:numPr>
          <w:ilvl w:val="0"/>
          <w:numId w:val="0"/>
        </w:numPr>
        <w:ind w:left="576"/>
      </w:pPr>
    </w:p>
    <w:p w14:paraId="78308A72" w14:textId="77777777" w:rsidR="00134128" w:rsidRPr="0035509A" w:rsidRDefault="00134128" w:rsidP="00134128">
      <w:pPr>
        <w:pStyle w:val="Ttulo1"/>
        <w:rPr>
          <w:bCs/>
        </w:rPr>
      </w:pPr>
      <w:bookmarkStart w:id="25" w:name="_Toc507422860"/>
      <w:bookmarkStart w:id="26" w:name="_Toc390777029"/>
      <w:bookmarkStart w:id="27" w:name="_Toc390360008"/>
      <w:bookmarkStart w:id="28" w:name="_Toc390184277"/>
      <w:bookmarkStart w:id="29" w:name="_Toc382472367"/>
      <w:bookmarkStart w:id="30" w:name="_Toc382383545"/>
      <w:bookmarkStart w:id="31" w:name="_Toc25832733"/>
      <w:r w:rsidRPr="0035509A">
        <w:rPr>
          <w:bCs/>
        </w:rPr>
        <w:t>Documentos Revisados</w:t>
      </w:r>
      <w:bookmarkEnd w:id="25"/>
      <w:bookmarkEnd w:id="26"/>
      <w:bookmarkEnd w:id="27"/>
      <w:bookmarkEnd w:id="28"/>
      <w:bookmarkEnd w:id="29"/>
      <w:bookmarkEnd w:id="30"/>
      <w:bookmarkEnd w:id="31"/>
    </w:p>
    <w:p w14:paraId="793C300C" w14:textId="77777777" w:rsidR="00134128" w:rsidRDefault="00134128" w:rsidP="00134128">
      <w:pPr>
        <w:pStyle w:val="Listaconnmeros"/>
        <w:numPr>
          <w:ilvl w:val="0"/>
          <w:numId w:val="0"/>
        </w:numPr>
        <w:tabs>
          <w:tab w:val="left" w:pos="708"/>
        </w:tabs>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8"/>
        <w:gridCol w:w="4329"/>
        <w:gridCol w:w="4329"/>
        <w:gridCol w:w="4326"/>
      </w:tblGrid>
      <w:tr w:rsidR="00D846CA" w14:paraId="45386442" w14:textId="77777777" w:rsidTr="004425C8">
        <w:trPr>
          <w:trHeight w:val="732"/>
        </w:trPr>
        <w:tc>
          <w:tcPr>
            <w:tcW w:w="213" w:type="pct"/>
            <w:shd w:val="clear" w:color="auto" w:fill="D9D9D9"/>
            <w:vAlign w:val="center"/>
            <w:hideMark/>
          </w:tcPr>
          <w:p w14:paraId="150C2749" w14:textId="77777777"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ID</w:t>
            </w:r>
          </w:p>
        </w:tc>
        <w:tc>
          <w:tcPr>
            <w:tcW w:w="1596" w:type="pct"/>
            <w:shd w:val="clear" w:color="auto" w:fill="D9D9D9"/>
            <w:tcMar>
              <w:top w:w="0" w:type="dxa"/>
              <w:left w:w="108" w:type="dxa"/>
              <w:bottom w:w="0" w:type="dxa"/>
              <w:right w:w="108" w:type="dxa"/>
            </w:tcMar>
            <w:vAlign w:val="center"/>
            <w:hideMark/>
          </w:tcPr>
          <w:p w14:paraId="0E4BD6CB" w14:textId="77777777"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Nombre del documento revisado</w:t>
            </w:r>
          </w:p>
        </w:tc>
        <w:tc>
          <w:tcPr>
            <w:tcW w:w="1596" w:type="pct"/>
            <w:shd w:val="clear" w:color="auto" w:fill="D9D9D9"/>
            <w:vAlign w:val="center"/>
            <w:hideMark/>
          </w:tcPr>
          <w:p w14:paraId="3F085AB8" w14:textId="0EB3397B"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Origen/ Fuente del documento</w:t>
            </w:r>
          </w:p>
        </w:tc>
        <w:tc>
          <w:tcPr>
            <w:tcW w:w="1595" w:type="pct"/>
            <w:shd w:val="clear" w:color="auto" w:fill="D9D9D9"/>
            <w:vAlign w:val="center"/>
            <w:hideMark/>
          </w:tcPr>
          <w:p w14:paraId="3E8D13AB" w14:textId="77777777" w:rsidR="00D846CA" w:rsidRDefault="00D846CA">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FD22CE" w14:paraId="4C7B6711" w14:textId="77777777" w:rsidTr="004425C8">
        <w:trPr>
          <w:trHeight w:val="732"/>
        </w:trPr>
        <w:tc>
          <w:tcPr>
            <w:tcW w:w="213" w:type="pct"/>
            <w:vAlign w:val="center"/>
            <w:hideMark/>
          </w:tcPr>
          <w:p w14:paraId="1F6B095A" w14:textId="77777777" w:rsidR="00FD22CE" w:rsidRDefault="00FD22CE" w:rsidP="00FD22CE">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596" w:type="pct"/>
            <w:tcMar>
              <w:top w:w="0" w:type="dxa"/>
              <w:left w:w="108" w:type="dxa"/>
              <w:bottom w:w="0" w:type="dxa"/>
              <w:right w:w="108" w:type="dxa"/>
            </w:tcMar>
            <w:vAlign w:val="center"/>
          </w:tcPr>
          <w:p w14:paraId="68527F36" w14:textId="60354AF6" w:rsidR="00FD22CE" w:rsidRDefault="00FD22CE" w:rsidP="00FD22CE">
            <w:pPr>
              <w:spacing w:after="0" w:line="240" w:lineRule="auto"/>
              <w:jc w:val="center"/>
              <w:rPr>
                <w:rFonts w:ascii="Calibri" w:eastAsia="Calibri" w:hAnsi="Calibri" w:cs="Times New Roman"/>
                <w:sz w:val="20"/>
                <w:szCs w:val="20"/>
                <w:lang w:val="es-ES"/>
              </w:rPr>
            </w:pPr>
            <w:r w:rsidRPr="00C3160D">
              <w:rPr>
                <w:rFonts w:ascii="Calibri" w:eastAsia="Calibri" w:hAnsi="Calibri" w:cs="Times New Roman"/>
                <w:sz w:val="20"/>
                <w:szCs w:val="20"/>
                <w:lang w:val="es-ES"/>
              </w:rPr>
              <w:t xml:space="preserve">Carta sin número, con fecha </w:t>
            </w:r>
            <w:r w:rsidR="00850293">
              <w:rPr>
                <w:rFonts w:ascii="Calibri" w:eastAsia="Calibri" w:hAnsi="Calibri" w:cs="Times New Roman"/>
                <w:sz w:val="20"/>
                <w:szCs w:val="20"/>
                <w:lang w:val="es-ES"/>
              </w:rPr>
              <w:t>08 de octubre</w:t>
            </w:r>
            <w:r w:rsidRPr="00C3160D">
              <w:rPr>
                <w:rFonts w:ascii="Calibri" w:eastAsia="Calibri" w:hAnsi="Calibri" w:cs="Times New Roman"/>
                <w:sz w:val="20"/>
                <w:szCs w:val="20"/>
                <w:lang w:val="es-ES"/>
              </w:rPr>
              <w:t xml:space="preserve"> de 2019, remitida por </w:t>
            </w:r>
            <w:r w:rsidR="00850293">
              <w:rPr>
                <w:rFonts w:ascii="Calibri" w:eastAsia="Calibri" w:hAnsi="Calibri" w:cs="Times New Roman"/>
                <w:sz w:val="20"/>
                <w:szCs w:val="20"/>
                <w:lang w:val="es-ES"/>
              </w:rPr>
              <w:t>Joaquín Catalán, en representación de Echeverría Izquierdo Edificaciones S.A.</w:t>
            </w:r>
          </w:p>
        </w:tc>
        <w:tc>
          <w:tcPr>
            <w:tcW w:w="1596" w:type="pct"/>
            <w:vAlign w:val="center"/>
          </w:tcPr>
          <w:p w14:paraId="1FC375C6" w14:textId="28194E82" w:rsidR="00FD22CE" w:rsidRDefault="00FD22CE" w:rsidP="00FD22CE">
            <w:pPr>
              <w:spacing w:after="0" w:line="240" w:lineRule="auto"/>
              <w:jc w:val="center"/>
              <w:rPr>
                <w:rFonts w:ascii="Calibri" w:eastAsia="Calibri" w:hAnsi="Calibri" w:cs="Times New Roman"/>
                <w:sz w:val="20"/>
                <w:szCs w:val="20"/>
                <w:lang w:val="es-ES" w:eastAsia="es-ES"/>
              </w:rPr>
            </w:pPr>
            <w:r w:rsidRPr="00C3160D">
              <w:rPr>
                <w:rFonts w:ascii="Calibri" w:eastAsia="Calibri" w:hAnsi="Calibri" w:cs="Times New Roman"/>
                <w:sz w:val="20"/>
                <w:szCs w:val="20"/>
                <w:lang w:val="es-ES"/>
              </w:rPr>
              <w:t>Documentación entregada por el titular</w:t>
            </w:r>
          </w:p>
        </w:tc>
        <w:tc>
          <w:tcPr>
            <w:tcW w:w="1595" w:type="pct"/>
            <w:vAlign w:val="center"/>
          </w:tcPr>
          <w:p w14:paraId="2889E0A2" w14:textId="5639FE68" w:rsidR="00FD22CE" w:rsidRDefault="00FD22CE" w:rsidP="00FD22CE">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Recibido el 10 de </w:t>
            </w:r>
            <w:r w:rsidR="00850293">
              <w:rPr>
                <w:rFonts w:ascii="Calibri" w:eastAsia="Calibri" w:hAnsi="Calibri" w:cs="Times New Roman"/>
                <w:sz w:val="20"/>
                <w:szCs w:val="20"/>
                <w:lang w:val="es-ES" w:eastAsia="es-ES"/>
              </w:rPr>
              <w:t>octubre</w:t>
            </w:r>
            <w:r>
              <w:rPr>
                <w:rFonts w:ascii="Calibri" w:eastAsia="Calibri" w:hAnsi="Calibri" w:cs="Times New Roman"/>
                <w:sz w:val="20"/>
                <w:szCs w:val="20"/>
                <w:lang w:val="es-ES" w:eastAsia="es-ES"/>
              </w:rPr>
              <w:t xml:space="preserve"> de 2019</w:t>
            </w:r>
          </w:p>
        </w:tc>
      </w:tr>
      <w:tr w:rsidR="00FD22CE" w14:paraId="6335413A" w14:textId="77777777" w:rsidTr="004425C8">
        <w:trPr>
          <w:trHeight w:val="732"/>
        </w:trPr>
        <w:tc>
          <w:tcPr>
            <w:tcW w:w="213" w:type="pct"/>
            <w:vAlign w:val="center"/>
          </w:tcPr>
          <w:p w14:paraId="1E63506A" w14:textId="0D142D75" w:rsidR="00FD22CE" w:rsidRPr="00850293" w:rsidRDefault="00FD22CE" w:rsidP="00FD22CE">
            <w:pPr>
              <w:spacing w:after="0" w:line="240" w:lineRule="auto"/>
              <w:jc w:val="center"/>
              <w:rPr>
                <w:rFonts w:ascii="Calibri" w:eastAsia="Calibri" w:hAnsi="Calibri" w:cs="Times New Roman"/>
                <w:sz w:val="20"/>
                <w:szCs w:val="20"/>
                <w:lang w:val="es-ES"/>
              </w:rPr>
            </w:pPr>
            <w:r w:rsidRPr="00850293">
              <w:rPr>
                <w:rFonts w:ascii="Calibri" w:eastAsia="Calibri" w:hAnsi="Calibri" w:cs="Times New Roman"/>
                <w:sz w:val="20"/>
                <w:szCs w:val="20"/>
                <w:lang w:val="es-ES"/>
              </w:rPr>
              <w:t>2</w:t>
            </w:r>
          </w:p>
        </w:tc>
        <w:tc>
          <w:tcPr>
            <w:tcW w:w="1596" w:type="pct"/>
            <w:tcMar>
              <w:top w:w="0" w:type="dxa"/>
              <w:left w:w="108" w:type="dxa"/>
              <w:bottom w:w="0" w:type="dxa"/>
              <w:right w:w="108" w:type="dxa"/>
            </w:tcMar>
            <w:vAlign w:val="center"/>
          </w:tcPr>
          <w:p w14:paraId="6310A8D4" w14:textId="67A00F90" w:rsidR="00FD22CE" w:rsidRPr="00850293" w:rsidRDefault="00FD22CE" w:rsidP="00FD22CE">
            <w:pPr>
              <w:spacing w:after="0" w:line="240" w:lineRule="auto"/>
              <w:jc w:val="center"/>
              <w:rPr>
                <w:rFonts w:ascii="Calibri" w:eastAsia="Calibri" w:hAnsi="Calibri" w:cs="Times New Roman"/>
                <w:sz w:val="20"/>
                <w:szCs w:val="20"/>
                <w:lang w:val="es-ES"/>
              </w:rPr>
            </w:pPr>
            <w:r w:rsidRPr="00850293">
              <w:rPr>
                <w:rFonts w:ascii="Calibri" w:eastAsia="Calibri" w:hAnsi="Calibri" w:cs="Times New Roman"/>
                <w:sz w:val="20"/>
                <w:szCs w:val="20"/>
                <w:lang w:val="es-ES"/>
              </w:rPr>
              <w:t xml:space="preserve">Informe de inspección ambiental </w:t>
            </w:r>
            <w:r w:rsidR="00850293" w:rsidRPr="00850293">
              <w:rPr>
                <w:rFonts w:ascii="Calibri" w:eastAsia="Calibri" w:hAnsi="Calibri" w:cs="Times New Roman"/>
                <w:sz w:val="20"/>
                <w:szCs w:val="20"/>
                <w:lang w:val="es-ES"/>
              </w:rPr>
              <w:br/>
            </w:r>
            <w:r w:rsidRPr="00850293">
              <w:rPr>
                <w:rFonts w:ascii="Calibri" w:eastAsia="Calibri" w:hAnsi="Calibri" w:cs="Times New Roman"/>
                <w:sz w:val="20"/>
                <w:szCs w:val="20"/>
                <w:lang w:val="es-ES"/>
              </w:rPr>
              <w:t>N°0</w:t>
            </w:r>
            <w:r w:rsidR="00850293" w:rsidRPr="00850293">
              <w:rPr>
                <w:rFonts w:ascii="Calibri" w:eastAsia="Calibri" w:hAnsi="Calibri" w:cs="Times New Roman"/>
                <w:sz w:val="20"/>
                <w:szCs w:val="20"/>
                <w:lang w:val="es-ES"/>
              </w:rPr>
              <w:t>066-01MED2019-023</w:t>
            </w:r>
            <w:r w:rsidRPr="00850293">
              <w:rPr>
                <w:rFonts w:ascii="Calibri" w:eastAsia="Calibri" w:hAnsi="Calibri" w:cs="Times New Roman"/>
                <w:sz w:val="20"/>
                <w:szCs w:val="20"/>
                <w:lang w:val="es-ES"/>
              </w:rPr>
              <w:t xml:space="preserve">, con fecha </w:t>
            </w:r>
            <w:r w:rsidR="00850293" w:rsidRPr="00850293">
              <w:rPr>
                <w:rFonts w:ascii="Calibri" w:eastAsia="Calibri" w:hAnsi="Calibri" w:cs="Times New Roman"/>
                <w:sz w:val="20"/>
                <w:szCs w:val="20"/>
                <w:lang w:val="es-ES"/>
              </w:rPr>
              <w:t>27 de septiembre</w:t>
            </w:r>
            <w:r w:rsidRPr="00850293">
              <w:rPr>
                <w:rFonts w:ascii="Calibri" w:eastAsia="Calibri" w:hAnsi="Calibri" w:cs="Times New Roman"/>
                <w:sz w:val="20"/>
                <w:szCs w:val="20"/>
                <w:lang w:val="es-ES"/>
              </w:rPr>
              <w:t xml:space="preserve"> de 2019, remitido por</w:t>
            </w:r>
            <w:r w:rsidR="00850293" w:rsidRPr="00850293">
              <w:rPr>
                <w:rFonts w:ascii="Calibri" w:eastAsia="Calibri" w:hAnsi="Calibri" w:cs="Times New Roman"/>
                <w:sz w:val="20"/>
                <w:szCs w:val="20"/>
                <w:lang w:val="es-ES"/>
              </w:rPr>
              <w:t xml:space="preserve"> Echeverría Izquierdo Edificaciones S.A.</w:t>
            </w:r>
            <w:r w:rsidRPr="00850293">
              <w:rPr>
                <w:rFonts w:ascii="Calibri" w:eastAsia="Calibri" w:hAnsi="Calibri" w:cs="Times New Roman"/>
                <w:sz w:val="20"/>
                <w:szCs w:val="20"/>
                <w:lang w:val="es-ES"/>
              </w:rPr>
              <w:t xml:space="preserve"> </w:t>
            </w:r>
          </w:p>
        </w:tc>
        <w:tc>
          <w:tcPr>
            <w:tcW w:w="1596" w:type="pct"/>
            <w:vAlign w:val="center"/>
          </w:tcPr>
          <w:p w14:paraId="1129C14F" w14:textId="1BAA61D6" w:rsidR="00FD22CE" w:rsidRPr="00850293" w:rsidRDefault="00FD22CE" w:rsidP="00FD22CE">
            <w:pPr>
              <w:spacing w:after="0" w:line="240" w:lineRule="auto"/>
              <w:jc w:val="center"/>
              <w:rPr>
                <w:rFonts w:ascii="Calibri" w:eastAsia="Calibri" w:hAnsi="Calibri" w:cs="Times New Roman"/>
                <w:sz w:val="20"/>
                <w:szCs w:val="20"/>
                <w:lang w:val="es-ES"/>
              </w:rPr>
            </w:pPr>
            <w:r w:rsidRPr="00850293">
              <w:rPr>
                <w:rFonts w:ascii="Calibri" w:eastAsia="Calibri" w:hAnsi="Calibri" w:cs="Times New Roman"/>
                <w:sz w:val="20"/>
                <w:szCs w:val="20"/>
                <w:lang w:val="es-ES"/>
              </w:rPr>
              <w:t>Documentación entregada por el titular</w:t>
            </w:r>
          </w:p>
        </w:tc>
        <w:tc>
          <w:tcPr>
            <w:tcW w:w="1595" w:type="pct"/>
            <w:vAlign w:val="center"/>
          </w:tcPr>
          <w:p w14:paraId="09E9A395" w14:textId="0B13F726" w:rsidR="00FD22CE" w:rsidRPr="00850293" w:rsidRDefault="00FD22CE" w:rsidP="00FD22CE">
            <w:pPr>
              <w:spacing w:after="0" w:line="240" w:lineRule="auto"/>
              <w:jc w:val="center"/>
              <w:rPr>
                <w:rFonts w:ascii="Calibri" w:eastAsia="Calibri" w:hAnsi="Calibri" w:cs="Times New Roman"/>
                <w:sz w:val="20"/>
                <w:szCs w:val="20"/>
                <w:lang w:val="es-ES" w:eastAsia="es-ES"/>
              </w:rPr>
            </w:pPr>
            <w:r w:rsidRPr="00850293">
              <w:rPr>
                <w:rFonts w:ascii="Calibri" w:eastAsia="Calibri" w:hAnsi="Calibri" w:cs="Times New Roman"/>
                <w:sz w:val="20"/>
                <w:szCs w:val="20"/>
                <w:lang w:val="es-ES" w:eastAsia="es-ES"/>
              </w:rPr>
              <w:t xml:space="preserve">Recibido el 10 de </w:t>
            </w:r>
            <w:r w:rsidR="00850293">
              <w:rPr>
                <w:rFonts w:ascii="Calibri" w:eastAsia="Calibri" w:hAnsi="Calibri" w:cs="Times New Roman"/>
                <w:sz w:val="20"/>
                <w:szCs w:val="20"/>
                <w:lang w:val="es-ES" w:eastAsia="es-ES"/>
              </w:rPr>
              <w:t>octubre</w:t>
            </w:r>
            <w:r w:rsidRPr="00850293">
              <w:rPr>
                <w:rFonts w:ascii="Calibri" w:eastAsia="Calibri" w:hAnsi="Calibri" w:cs="Times New Roman"/>
                <w:sz w:val="20"/>
                <w:szCs w:val="20"/>
                <w:lang w:val="es-ES" w:eastAsia="es-ES"/>
              </w:rPr>
              <w:t xml:space="preserve"> de 2019</w:t>
            </w:r>
          </w:p>
        </w:tc>
      </w:tr>
    </w:tbl>
    <w:p w14:paraId="033A1E2F" w14:textId="67A4B242" w:rsidR="00134128" w:rsidRDefault="00134128" w:rsidP="00134128">
      <w:pPr>
        <w:pStyle w:val="Ttulo1"/>
        <w:numPr>
          <w:ilvl w:val="0"/>
          <w:numId w:val="0"/>
        </w:numPr>
        <w:ind w:left="567" w:hanging="567"/>
      </w:pPr>
    </w:p>
    <w:p w14:paraId="34578F3B" w14:textId="27EBBEDF" w:rsidR="00451099" w:rsidRDefault="00451099">
      <w:r>
        <w:br w:type="page"/>
      </w:r>
    </w:p>
    <w:p w14:paraId="53194A95" w14:textId="78968F59" w:rsidR="001A526B" w:rsidRDefault="00F27FD2" w:rsidP="00373994">
      <w:pPr>
        <w:pStyle w:val="IFA1"/>
      </w:pPr>
      <w:bookmarkStart w:id="32" w:name="_Ref352922216"/>
      <w:bookmarkStart w:id="33" w:name="_Toc353998120"/>
      <w:bookmarkStart w:id="34" w:name="_Toc353998193"/>
      <w:bookmarkStart w:id="35" w:name="_Toc382383547"/>
      <w:bookmarkStart w:id="36" w:name="_Toc382472369"/>
      <w:bookmarkStart w:id="37" w:name="_Toc390184279"/>
      <w:bookmarkStart w:id="38" w:name="_Toc390360010"/>
      <w:bookmarkStart w:id="39" w:name="_Toc390777031"/>
      <w:bookmarkStart w:id="40" w:name="_Toc25832734"/>
      <w:bookmarkEnd w:id="21"/>
      <w:bookmarkEnd w:id="22"/>
      <w:r>
        <w:lastRenderedPageBreak/>
        <w:t>RESULTADOS</w:t>
      </w:r>
      <w:bookmarkEnd w:id="40"/>
    </w:p>
    <w:p w14:paraId="0C4F0C4D" w14:textId="77777777" w:rsidR="00CD4B80" w:rsidRPr="00CD4B80" w:rsidRDefault="00CD4B80" w:rsidP="00CD4B80">
      <w:pPr>
        <w:pStyle w:val="Ttulo1"/>
        <w:numPr>
          <w:ilvl w:val="0"/>
          <w:numId w:val="0"/>
        </w:numPr>
        <w:ind w:left="567"/>
      </w:pPr>
    </w:p>
    <w:p w14:paraId="4F97951A" w14:textId="596135C9" w:rsidR="00CD4B80" w:rsidRDefault="0035509A" w:rsidP="00CD4B80">
      <w:pPr>
        <w:pStyle w:val="Ttulo1"/>
      </w:pPr>
      <w:bookmarkStart w:id="41" w:name="_Toc25832735"/>
      <w:r>
        <w:t>Medición de ruidos</w:t>
      </w:r>
      <w:bookmarkEnd w:id="41"/>
    </w:p>
    <w:p w14:paraId="434A9045" w14:textId="1E8D8DA5" w:rsidR="00CA63BB" w:rsidRDefault="00CA63BB" w:rsidP="00CA63BB">
      <w:pPr>
        <w:pStyle w:val="Listaconnmeros"/>
        <w:numPr>
          <w:ilvl w:val="0"/>
          <w:numId w:val="0"/>
        </w:numPr>
        <w:ind w:left="360" w:hanging="360"/>
      </w:pPr>
    </w:p>
    <w:tbl>
      <w:tblPr>
        <w:tblStyle w:val="Tablaconcuadrcula"/>
        <w:tblW w:w="5000" w:type="pct"/>
        <w:jc w:val="center"/>
        <w:tblLook w:val="04A0" w:firstRow="1" w:lastRow="0" w:firstColumn="1" w:lastColumn="0" w:noHBand="0" w:noVBand="1"/>
      </w:tblPr>
      <w:tblGrid>
        <w:gridCol w:w="1215"/>
        <w:gridCol w:w="3139"/>
        <w:gridCol w:w="6216"/>
        <w:gridCol w:w="2992"/>
      </w:tblGrid>
      <w:tr w:rsidR="00CA63BB" w14:paraId="27E0A6B1" w14:textId="77777777" w:rsidTr="008E7164">
        <w:trPr>
          <w:trHeight w:val="395"/>
          <w:tblHeader/>
          <w:jc w:val="center"/>
        </w:trPr>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BD90" w14:textId="01846361" w:rsidR="00CA63BB" w:rsidRDefault="00CA63BB">
            <w:pPr>
              <w:jc w:val="center"/>
              <w:rPr>
                <w:rFonts w:cstheme="minorHAnsi"/>
                <w:b/>
                <w:color w:val="A6A6A6" w:themeColor="background1" w:themeShade="A6"/>
              </w:rPr>
            </w:pPr>
            <w:r>
              <w:rPr>
                <w:rFonts w:cstheme="minorHAnsi"/>
                <w:b/>
              </w:rPr>
              <w:t>Materia específica objeto de la fiscalización ambiental</w:t>
            </w:r>
          </w:p>
        </w:tc>
        <w:tc>
          <w:tcPr>
            <w:tcW w:w="13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A36C5" w14:textId="77777777" w:rsidR="00CA63BB" w:rsidRDefault="00CA63BB">
            <w:pPr>
              <w:jc w:val="center"/>
              <w:rPr>
                <w:rFonts w:cstheme="minorHAnsi"/>
                <w:b/>
              </w:rPr>
            </w:pPr>
            <w:r>
              <w:rPr>
                <w:rFonts w:cstheme="minorHAnsi"/>
                <w:b/>
              </w:rPr>
              <w:t>Exigencia asociada</w:t>
            </w:r>
          </w:p>
        </w:tc>
        <w:tc>
          <w:tcPr>
            <w:tcW w:w="2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40E56" w14:textId="536217FA" w:rsidR="00CA63BB" w:rsidRDefault="00CA63BB" w:rsidP="008B46E5">
            <w:pPr>
              <w:spacing w:after="120"/>
              <w:jc w:val="center"/>
              <w:rPr>
                <w:rFonts w:cstheme="minorHAnsi"/>
                <w:b/>
              </w:rPr>
            </w:pPr>
            <w:r>
              <w:rPr>
                <w:rFonts w:cstheme="minorHAnsi"/>
                <w:b/>
              </w:rPr>
              <w:t>Resultados</w:t>
            </w:r>
          </w:p>
        </w:tc>
        <w:tc>
          <w:tcPr>
            <w:tcW w:w="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6F34E" w14:textId="424D73AA" w:rsidR="00CA63BB" w:rsidRDefault="009D7766" w:rsidP="00EE142C">
            <w:pPr>
              <w:jc w:val="center"/>
              <w:rPr>
                <w:rFonts w:cstheme="minorHAnsi"/>
                <w:b/>
              </w:rPr>
            </w:pPr>
            <w:r>
              <w:rPr>
                <w:rFonts w:cstheme="minorHAnsi"/>
                <w:b/>
              </w:rPr>
              <w:t>Conclusiones</w:t>
            </w:r>
          </w:p>
        </w:tc>
      </w:tr>
      <w:tr w:rsidR="00CA63BB" w14:paraId="588EA19E" w14:textId="77777777" w:rsidTr="008E7164">
        <w:trPr>
          <w:jc w:val="center"/>
        </w:trPr>
        <w:tc>
          <w:tcPr>
            <w:tcW w:w="521" w:type="pct"/>
            <w:tcBorders>
              <w:top w:val="single" w:sz="4" w:space="0" w:color="auto"/>
              <w:left w:val="single" w:sz="4" w:space="0" w:color="auto"/>
              <w:bottom w:val="single" w:sz="4" w:space="0" w:color="auto"/>
              <w:right w:val="single" w:sz="4" w:space="0" w:color="auto"/>
            </w:tcBorders>
            <w:vAlign w:val="center"/>
            <w:hideMark/>
          </w:tcPr>
          <w:p w14:paraId="7067A658" w14:textId="77777777" w:rsidR="00CA63BB" w:rsidRDefault="00CA63BB">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tcBorders>
              <w:top w:val="single" w:sz="4" w:space="0" w:color="auto"/>
              <w:left w:val="single" w:sz="4" w:space="0" w:color="auto"/>
              <w:bottom w:val="single" w:sz="4" w:space="0" w:color="auto"/>
              <w:right w:val="single" w:sz="4" w:space="0" w:color="auto"/>
            </w:tcBorders>
            <w:vAlign w:val="center"/>
          </w:tcPr>
          <w:p w14:paraId="53657A33" w14:textId="7DD3BBEC" w:rsidR="00CA63BB" w:rsidRDefault="00CA63BB">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N°1</w:t>
            </w:r>
          </w:p>
          <w:p w14:paraId="770DD6A8" w14:textId="77777777" w:rsidR="00CA63BB" w:rsidRDefault="00CA63BB">
            <w:pPr>
              <w:rPr>
                <w:rFonts w:asciiTheme="minorHAnsi" w:hAnsiTheme="minorHAnsi"/>
              </w:rPr>
            </w:pPr>
          </w:p>
          <w:p w14:paraId="68F0ECF4" w14:textId="77777777" w:rsidR="00CA63BB" w:rsidRDefault="00CA63BB">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tblLook w:val="04A0" w:firstRow="1" w:lastRow="0" w:firstColumn="1" w:lastColumn="0" w:noHBand="0" w:noVBand="1"/>
            </w:tblPr>
            <w:tblGrid>
              <w:gridCol w:w="911"/>
              <w:gridCol w:w="1001"/>
              <w:gridCol w:w="1001"/>
            </w:tblGrid>
            <w:tr w:rsidR="00CA63BB" w:rsidRPr="001A0910" w14:paraId="003B3852" w14:textId="77777777" w:rsidTr="008E7164">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BF4BA4" w14:textId="77777777" w:rsidR="00CA63BB" w:rsidRPr="001A0910" w:rsidRDefault="00CA63BB">
                  <w:pPr>
                    <w:jc w:val="center"/>
                    <w:rPr>
                      <w:rFonts w:asciiTheme="minorHAnsi" w:hAnsiTheme="minorHAnsi"/>
                      <w:b/>
                      <w:sz w:val="18"/>
                      <w:szCs w:val="18"/>
                    </w:rPr>
                  </w:pPr>
                  <w:r w:rsidRPr="001A0910">
                    <w:rPr>
                      <w:rFonts w:asciiTheme="minorHAnsi" w:hAnsiTheme="minorHAnsi"/>
                      <w:b/>
                      <w:sz w:val="18"/>
                      <w:szCs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5CE36" w14:textId="77777777" w:rsidR="00CA63BB" w:rsidRPr="001A0910" w:rsidRDefault="00CA63BB">
                  <w:pPr>
                    <w:jc w:val="center"/>
                    <w:rPr>
                      <w:rFonts w:asciiTheme="minorHAnsi" w:hAnsiTheme="minorHAnsi"/>
                      <w:b/>
                      <w:sz w:val="18"/>
                      <w:szCs w:val="18"/>
                    </w:rPr>
                  </w:pPr>
                  <w:r w:rsidRPr="001A0910">
                    <w:rPr>
                      <w:rFonts w:asciiTheme="minorHAnsi" w:hAnsiTheme="minorHAnsi"/>
                      <w:b/>
                      <w:sz w:val="18"/>
                      <w:szCs w:val="18"/>
                    </w:rPr>
                    <w:t>De 7 a 21 horas [</w:t>
                  </w:r>
                  <w:proofErr w:type="spellStart"/>
                  <w:r w:rsidRPr="001A0910">
                    <w:rPr>
                      <w:rFonts w:asciiTheme="minorHAnsi" w:hAnsiTheme="minorHAnsi"/>
                      <w:b/>
                      <w:sz w:val="18"/>
                      <w:szCs w:val="18"/>
                    </w:rPr>
                    <w:t>dBA</w:t>
                  </w:r>
                  <w:proofErr w:type="spellEnd"/>
                  <w:r w:rsidRPr="001A0910">
                    <w:rPr>
                      <w:rFonts w:asciiTheme="minorHAnsi" w:hAnsiTheme="minorHAnsi"/>
                      <w:b/>
                      <w:sz w:val="18"/>
                      <w:szCs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4BC5D" w14:textId="77777777" w:rsidR="00CA63BB" w:rsidRPr="001A0910" w:rsidRDefault="00CA63BB">
                  <w:pPr>
                    <w:jc w:val="center"/>
                    <w:rPr>
                      <w:rFonts w:asciiTheme="minorHAnsi" w:hAnsiTheme="minorHAnsi"/>
                      <w:b/>
                      <w:sz w:val="18"/>
                      <w:szCs w:val="18"/>
                    </w:rPr>
                  </w:pPr>
                  <w:r w:rsidRPr="001A0910">
                    <w:rPr>
                      <w:rFonts w:asciiTheme="minorHAnsi" w:hAnsiTheme="minorHAnsi"/>
                      <w:b/>
                      <w:sz w:val="18"/>
                      <w:szCs w:val="18"/>
                    </w:rPr>
                    <w:t>De 21 a 7 horas [</w:t>
                  </w:r>
                  <w:proofErr w:type="spellStart"/>
                  <w:r w:rsidRPr="001A0910">
                    <w:rPr>
                      <w:rFonts w:asciiTheme="minorHAnsi" w:hAnsiTheme="minorHAnsi"/>
                      <w:b/>
                      <w:sz w:val="18"/>
                      <w:szCs w:val="18"/>
                    </w:rPr>
                    <w:t>dBA</w:t>
                  </w:r>
                  <w:proofErr w:type="spellEnd"/>
                  <w:r w:rsidRPr="001A0910">
                    <w:rPr>
                      <w:rFonts w:asciiTheme="minorHAnsi" w:hAnsiTheme="minorHAnsi"/>
                      <w:b/>
                      <w:sz w:val="18"/>
                      <w:szCs w:val="18"/>
                    </w:rPr>
                    <w:t>]</w:t>
                  </w:r>
                </w:p>
              </w:tc>
            </w:tr>
            <w:tr w:rsidR="00CA63BB" w:rsidRPr="001A0910" w14:paraId="1FEA61BF" w14:textId="77777777" w:rsidTr="008E7164">
              <w:tc>
                <w:tcPr>
                  <w:tcW w:w="1163" w:type="dxa"/>
                  <w:tcBorders>
                    <w:top w:val="single" w:sz="4" w:space="0" w:color="auto"/>
                    <w:left w:val="single" w:sz="4" w:space="0" w:color="auto"/>
                    <w:bottom w:val="single" w:sz="4" w:space="0" w:color="auto"/>
                    <w:right w:val="single" w:sz="4" w:space="0" w:color="auto"/>
                  </w:tcBorders>
                  <w:vAlign w:val="center"/>
                  <w:hideMark/>
                </w:tcPr>
                <w:p w14:paraId="7AEC5111" w14:textId="77777777" w:rsidR="00CA63BB" w:rsidRPr="001A0910" w:rsidRDefault="00CA63BB" w:rsidP="001A0910">
                  <w:pPr>
                    <w:jc w:val="center"/>
                    <w:rPr>
                      <w:rFonts w:asciiTheme="minorHAnsi" w:hAnsiTheme="minorHAnsi"/>
                      <w:sz w:val="18"/>
                      <w:szCs w:val="18"/>
                    </w:rPr>
                  </w:pPr>
                  <w:r w:rsidRPr="001A0910">
                    <w:rPr>
                      <w:rFonts w:asciiTheme="minorHAnsi" w:hAnsiTheme="minorHAnsi"/>
                      <w:sz w:val="18"/>
                      <w:szCs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56EEEA9E" w14:textId="77777777" w:rsidR="00CA63BB" w:rsidRPr="001A0910" w:rsidRDefault="00CA63BB">
                  <w:pPr>
                    <w:jc w:val="center"/>
                    <w:rPr>
                      <w:rFonts w:asciiTheme="minorHAnsi" w:hAnsiTheme="minorHAnsi"/>
                      <w:sz w:val="18"/>
                      <w:szCs w:val="18"/>
                    </w:rPr>
                  </w:pPr>
                  <w:r w:rsidRPr="001A0910">
                    <w:rPr>
                      <w:rFonts w:asciiTheme="minorHAnsi" w:hAnsiTheme="minorHAnsi"/>
                      <w:sz w:val="18"/>
                      <w:szCs w:val="18"/>
                    </w:rPr>
                    <w:t>55</w:t>
                  </w:r>
                </w:p>
              </w:tc>
              <w:tc>
                <w:tcPr>
                  <w:tcW w:w="1290" w:type="dxa"/>
                  <w:tcBorders>
                    <w:top w:val="single" w:sz="4" w:space="0" w:color="auto"/>
                    <w:left w:val="single" w:sz="4" w:space="0" w:color="auto"/>
                    <w:bottom w:val="single" w:sz="4" w:space="0" w:color="auto"/>
                    <w:right w:val="single" w:sz="4" w:space="0" w:color="auto"/>
                  </w:tcBorders>
                  <w:hideMark/>
                </w:tcPr>
                <w:p w14:paraId="26AB97C7" w14:textId="77777777" w:rsidR="00CA63BB" w:rsidRPr="001A0910" w:rsidRDefault="00CA63BB">
                  <w:pPr>
                    <w:jc w:val="center"/>
                    <w:rPr>
                      <w:rFonts w:asciiTheme="minorHAnsi" w:hAnsiTheme="minorHAnsi"/>
                      <w:sz w:val="18"/>
                      <w:szCs w:val="18"/>
                    </w:rPr>
                  </w:pPr>
                  <w:r w:rsidRPr="001A0910">
                    <w:rPr>
                      <w:rFonts w:asciiTheme="minorHAnsi" w:hAnsiTheme="minorHAnsi"/>
                      <w:sz w:val="18"/>
                      <w:szCs w:val="18"/>
                    </w:rPr>
                    <w:t>45</w:t>
                  </w:r>
                </w:p>
              </w:tc>
            </w:tr>
            <w:tr w:rsidR="00CA63BB" w:rsidRPr="001A0910" w14:paraId="44ED4211" w14:textId="77777777" w:rsidTr="008E7164">
              <w:tc>
                <w:tcPr>
                  <w:tcW w:w="1163" w:type="dxa"/>
                  <w:tcBorders>
                    <w:top w:val="single" w:sz="4" w:space="0" w:color="auto"/>
                    <w:left w:val="single" w:sz="4" w:space="0" w:color="auto"/>
                    <w:bottom w:val="single" w:sz="4" w:space="0" w:color="auto"/>
                    <w:right w:val="single" w:sz="4" w:space="0" w:color="auto"/>
                  </w:tcBorders>
                  <w:vAlign w:val="center"/>
                  <w:hideMark/>
                </w:tcPr>
                <w:p w14:paraId="7DB4958E" w14:textId="77777777" w:rsidR="00CA63BB" w:rsidRPr="001A0910" w:rsidRDefault="00CA63BB" w:rsidP="001A0910">
                  <w:pPr>
                    <w:jc w:val="center"/>
                    <w:rPr>
                      <w:rFonts w:asciiTheme="minorHAnsi" w:hAnsiTheme="minorHAnsi"/>
                      <w:sz w:val="18"/>
                      <w:szCs w:val="18"/>
                    </w:rPr>
                  </w:pPr>
                  <w:r w:rsidRPr="001A0910">
                    <w:rPr>
                      <w:rFonts w:asciiTheme="minorHAnsi" w:hAnsiTheme="minorHAnsi"/>
                      <w:sz w:val="18"/>
                      <w:szCs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13DA5922" w14:textId="77777777" w:rsidR="00CA63BB" w:rsidRPr="001A0910" w:rsidRDefault="00CA63BB">
                  <w:pPr>
                    <w:jc w:val="center"/>
                    <w:rPr>
                      <w:rFonts w:asciiTheme="minorHAnsi" w:hAnsiTheme="minorHAnsi"/>
                      <w:sz w:val="18"/>
                      <w:szCs w:val="18"/>
                    </w:rPr>
                  </w:pPr>
                  <w:r w:rsidRPr="001A0910">
                    <w:rPr>
                      <w:rFonts w:asciiTheme="minorHAnsi" w:hAnsiTheme="minorHAnsi"/>
                      <w:sz w:val="18"/>
                      <w:szCs w:val="18"/>
                    </w:rPr>
                    <w:t>60</w:t>
                  </w:r>
                </w:p>
              </w:tc>
              <w:tc>
                <w:tcPr>
                  <w:tcW w:w="1290" w:type="dxa"/>
                  <w:tcBorders>
                    <w:top w:val="single" w:sz="4" w:space="0" w:color="auto"/>
                    <w:left w:val="single" w:sz="4" w:space="0" w:color="auto"/>
                    <w:bottom w:val="single" w:sz="4" w:space="0" w:color="auto"/>
                    <w:right w:val="single" w:sz="4" w:space="0" w:color="auto"/>
                  </w:tcBorders>
                  <w:hideMark/>
                </w:tcPr>
                <w:p w14:paraId="3A9A1A3C" w14:textId="77777777" w:rsidR="00CA63BB" w:rsidRPr="001A0910" w:rsidRDefault="00CA63BB">
                  <w:pPr>
                    <w:jc w:val="center"/>
                    <w:rPr>
                      <w:rFonts w:asciiTheme="minorHAnsi" w:hAnsiTheme="minorHAnsi"/>
                      <w:sz w:val="18"/>
                      <w:szCs w:val="18"/>
                    </w:rPr>
                  </w:pPr>
                  <w:r w:rsidRPr="001A0910">
                    <w:rPr>
                      <w:rFonts w:asciiTheme="minorHAnsi" w:hAnsiTheme="minorHAnsi"/>
                      <w:sz w:val="18"/>
                      <w:szCs w:val="18"/>
                    </w:rPr>
                    <w:t>45</w:t>
                  </w:r>
                </w:p>
              </w:tc>
            </w:tr>
            <w:tr w:rsidR="00CA63BB" w:rsidRPr="001A0910" w14:paraId="0F190982" w14:textId="77777777" w:rsidTr="008E7164">
              <w:tc>
                <w:tcPr>
                  <w:tcW w:w="1163" w:type="dxa"/>
                  <w:tcBorders>
                    <w:top w:val="single" w:sz="4" w:space="0" w:color="auto"/>
                    <w:left w:val="single" w:sz="4" w:space="0" w:color="auto"/>
                    <w:bottom w:val="single" w:sz="4" w:space="0" w:color="auto"/>
                    <w:right w:val="single" w:sz="4" w:space="0" w:color="auto"/>
                  </w:tcBorders>
                  <w:vAlign w:val="center"/>
                  <w:hideMark/>
                </w:tcPr>
                <w:p w14:paraId="5D0C70F2" w14:textId="77777777" w:rsidR="00CA63BB" w:rsidRPr="001A0910" w:rsidRDefault="00CA63BB" w:rsidP="001A0910">
                  <w:pPr>
                    <w:jc w:val="center"/>
                    <w:rPr>
                      <w:rFonts w:asciiTheme="minorHAnsi" w:hAnsiTheme="minorHAnsi"/>
                      <w:sz w:val="18"/>
                      <w:szCs w:val="18"/>
                    </w:rPr>
                  </w:pPr>
                  <w:r w:rsidRPr="001A0910">
                    <w:rPr>
                      <w:rFonts w:asciiTheme="minorHAnsi" w:hAnsiTheme="minorHAnsi"/>
                      <w:sz w:val="18"/>
                      <w:szCs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4155EDE6" w14:textId="77777777" w:rsidR="00CA63BB" w:rsidRPr="001A0910" w:rsidRDefault="00CA63BB">
                  <w:pPr>
                    <w:jc w:val="center"/>
                    <w:rPr>
                      <w:rFonts w:asciiTheme="minorHAnsi" w:hAnsiTheme="minorHAnsi"/>
                      <w:sz w:val="18"/>
                      <w:szCs w:val="18"/>
                    </w:rPr>
                  </w:pPr>
                  <w:r w:rsidRPr="001A0910">
                    <w:rPr>
                      <w:rFonts w:asciiTheme="minorHAnsi" w:hAnsiTheme="minorHAnsi"/>
                      <w:sz w:val="18"/>
                      <w:szCs w:val="18"/>
                    </w:rPr>
                    <w:t>65</w:t>
                  </w:r>
                </w:p>
              </w:tc>
              <w:tc>
                <w:tcPr>
                  <w:tcW w:w="1290" w:type="dxa"/>
                  <w:tcBorders>
                    <w:top w:val="single" w:sz="4" w:space="0" w:color="auto"/>
                    <w:left w:val="single" w:sz="4" w:space="0" w:color="auto"/>
                    <w:bottom w:val="single" w:sz="4" w:space="0" w:color="auto"/>
                    <w:right w:val="single" w:sz="4" w:space="0" w:color="auto"/>
                  </w:tcBorders>
                  <w:hideMark/>
                </w:tcPr>
                <w:p w14:paraId="18945F4F" w14:textId="77777777" w:rsidR="00CA63BB" w:rsidRPr="001A0910" w:rsidRDefault="00CA63BB">
                  <w:pPr>
                    <w:jc w:val="center"/>
                    <w:rPr>
                      <w:rFonts w:asciiTheme="minorHAnsi" w:hAnsiTheme="minorHAnsi"/>
                      <w:sz w:val="18"/>
                      <w:szCs w:val="18"/>
                    </w:rPr>
                  </w:pPr>
                  <w:r w:rsidRPr="001A0910">
                    <w:rPr>
                      <w:rFonts w:asciiTheme="minorHAnsi" w:hAnsiTheme="minorHAnsi"/>
                      <w:sz w:val="18"/>
                      <w:szCs w:val="18"/>
                    </w:rPr>
                    <w:t>50</w:t>
                  </w:r>
                </w:p>
              </w:tc>
            </w:tr>
            <w:tr w:rsidR="00CA63BB" w:rsidRPr="001A0910" w14:paraId="376BF25B" w14:textId="77777777" w:rsidTr="008E7164">
              <w:tc>
                <w:tcPr>
                  <w:tcW w:w="1163" w:type="dxa"/>
                  <w:tcBorders>
                    <w:top w:val="single" w:sz="4" w:space="0" w:color="auto"/>
                    <w:left w:val="single" w:sz="4" w:space="0" w:color="auto"/>
                    <w:bottom w:val="single" w:sz="4" w:space="0" w:color="auto"/>
                    <w:right w:val="single" w:sz="4" w:space="0" w:color="auto"/>
                  </w:tcBorders>
                  <w:vAlign w:val="center"/>
                  <w:hideMark/>
                </w:tcPr>
                <w:p w14:paraId="4E8E6F5B" w14:textId="77777777" w:rsidR="00CA63BB" w:rsidRPr="001A0910" w:rsidRDefault="00CA63BB" w:rsidP="001A0910">
                  <w:pPr>
                    <w:jc w:val="center"/>
                    <w:rPr>
                      <w:rFonts w:asciiTheme="minorHAnsi" w:hAnsiTheme="minorHAnsi"/>
                      <w:sz w:val="18"/>
                      <w:szCs w:val="18"/>
                    </w:rPr>
                  </w:pPr>
                  <w:r w:rsidRPr="001A0910">
                    <w:rPr>
                      <w:rFonts w:asciiTheme="minorHAnsi" w:hAnsiTheme="minorHAnsi"/>
                      <w:sz w:val="18"/>
                      <w:szCs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4952D990" w14:textId="77777777" w:rsidR="00CA63BB" w:rsidRPr="001A0910" w:rsidRDefault="00CA63BB">
                  <w:pPr>
                    <w:jc w:val="center"/>
                    <w:rPr>
                      <w:rFonts w:asciiTheme="minorHAnsi" w:hAnsiTheme="minorHAnsi"/>
                      <w:sz w:val="18"/>
                      <w:szCs w:val="18"/>
                    </w:rPr>
                  </w:pPr>
                  <w:r w:rsidRPr="001A0910">
                    <w:rPr>
                      <w:rFonts w:asciiTheme="minorHAnsi" w:hAnsiTheme="minorHAnsi"/>
                      <w:sz w:val="18"/>
                      <w:szCs w:val="18"/>
                    </w:rPr>
                    <w:t>70</w:t>
                  </w:r>
                </w:p>
              </w:tc>
              <w:tc>
                <w:tcPr>
                  <w:tcW w:w="1290" w:type="dxa"/>
                  <w:tcBorders>
                    <w:top w:val="single" w:sz="4" w:space="0" w:color="auto"/>
                    <w:left w:val="single" w:sz="4" w:space="0" w:color="auto"/>
                    <w:bottom w:val="single" w:sz="4" w:space="0" w:color="auto"/>
                    <w:right w:val="single" w:sz="4" w:space="0" w:color="auto"/>
                  </w:tcBorders>
                  <w:hideMark/>
                </w:tcPr>
                <w:p w14:paraId="0A714B8C" w14:textId="77777777" w:rsidR="00CA63BB" w:rsidRPr="001A0910" w:rsidRDefault="00CA63BB">
                  <w:pPr>
                    <w:jc w:val="center"/>
                    <w:rPr>
                      <w:rFonts w:asciiTheme="minorHAnsi" w:hAnsiTheme="minorHAnsi"/>
                      <w:sz w:val="18"/>
                      <w:szCs w:val="18"/>
                    </w:rPr>
                  </w:pPr>
                  <w:r w:rsidRPr="001A0910">
                    <w:rPr>
                      <w:rFonts w:asciiTheme="minorHAnsi" w:hAnsiTheme="minorHAnsi"/>
                      <w:sz w:val="18"/>
                      <w:szCs w:val="18"/>
                    </w:rPr>
                    <w:t>70</w:t>
                  </w:r>
                </w:p>
              </w:tc>
            </w:tr>
            <w:tr w:rsidR="00CA63BB" w:rsidRPr="001A0910" w14:paraId="07C9585B" w14:textId="77777777" w:rsidTr="008E7164">
              <w:tc>
                <w:tcPr>
                  <w:tcW w:w="1163" w:type="dxa"/>
                  <w:tcBorders>
                    <w:top w:val="single" w:sz="4" w:space="0" w:color="auto"/>
                    <w:left w:val="single" w:sz="4" w:space="0" w:color="auto"/>
                    <w:bottom w:val="single" w:sz="4" w:space="0" w:color="auto"/>
                    <w:right w:val="single" w:sz="4" w:space="0" w:color="auto"/>
                  </w:tcBorders>
                  <w:vAlign w:val="center"/>
                  <w:hideMark/>
                </w:tcPr>
                <w:p w14:paraId="433D6540" w14:textId="77777777" w:rsidR="00CA63BB" w:rsidRPr="001A0910" w:rsidRDefault="00CA63BB" w:rsidP="001A0910">
                  <w:pPr>
                    <w:jc w:val="center"/>
                    <w:rPr>
                      <w:rFonts w:asciiTheme="minorHAnsi" w:hAnsiTheme="minorHAnsi"/>
                      <w:sz w:val="18"/>
                      <w:szCs w:val="18"/>
                    </w:rPr>
                  </w:pPr>
                  <w:r w:rsidRPr="001A0910">
                    <w:rPr>
                      <w:rFonts w:asciiTheme="minorHAnsi" w:hAnsiTheme="minorHAnsi"/>
                      <w:sz w:val="18"/>
                      <w:szCs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25621A13" w14:textId="77777777" w:rsidR="00CA63BB" w:rsidRPr="001A0910" w:rsidRDefault="00CA63BB">
                  <w:pPr>
                    <w:rPr>
                      <w:rFonts w:asciiTheme="minorHAnsi" w:hAnsiTheme="minorHAnsi"/>
                      <w:sz w:val="18"/>
                      <w:szCs w:val="18"/>
                    </w:rPr>
                  </w:pPr>
                  <w:r w:rsidRPr="001A0910">
                    <w:rPr>
                      <w:rFonts w:asciiTheme="minorHAnsi" w:hAnsiTheme="minorHAnsi"/>
                      <w:sz w:val="18"/>
                      <w:szCs w:val="18"/>
                    </w:rPr>
                    <w:t>Menor valor entre:</w:t>
                  </w:r>
                </w:p>
                <w:p w14:paraId="3F8F0BDE" w14:textId="77777777" w:rsidR="00CA63BB" w:rsidRPr="001A0910" w:rsidRDefault="00CA63BB" w:rsidP="00CA63BB">
                  <w:pPr>
                    <w:pStyle w:val="Prrafodelista"/>
                    <w:numPr>
                      <w:ilvl w:val="0"/>
                      <w:numId w:val="14"/>
                    </w:numPr>
                    <w:ind w:left="317" w:hanging="175"/>
                    <w:rPr>
                      <w:rFonts w:asciiTheme="minorHAnsi" w:hAnsiTheme="minorHAnsi"/>
                      <w:sz w:val="18"/>
                      <w:szCs w:val="18"/>
                    </w:rPr>
                  </w:pPr>
                  <w:r w:rsidRPr="001A0910">
                    <w:rPr>
                      <w:rFonts w:asciiTheme="minorHAnsi" w:hAnsiTheme="minorHAnsi"/>
                      <w:sz w:val="18"/>
                      <w:szCs w:val="18"/>
                    </w:rPr>
                    <w:t>Ruido de fondo + 10dBA</w:t>
                  </w:r>
                </w:p>
                <w:p w14:paraId="6DC709A1" w14:textId="77777777" w:rsidR="00CA63BB" w:rsidRPr="001A0910" w:rsidRDefault="00CA63BB" w:rsidP="00CA63BB">
                  <w:pPr>
                    <w:pStyle w:val="Prrafodelista"/>
                    <w:numPr>
                      <w:ilvl w:val="0"/>
                      <w:numId w:val="14"/>
                    </w:numPr>
                    <w:ind w:left="317" w:hanging="175"/>
                    <w:rPr>
                      <w:rFonts w:asciiTheme="minorHAnsi" w:hAnsiTheme="minorHAnsi"/>
                      <w:sz w:val="18"/>
                      <w:szCs w:val="18"/>
                    </w:rPr>
                  </w:pPr>
                  <w:r w:rsidRPr="001A0910">
                    <w:rPr>
                      <w:rFonts w:asciiTheme="minorHAnsi" w:hAnsiTheme="minorHAnsi"/>
                      <w:sz w:val="18"/>
                      <w:szCs w:val="18"/>
                    </w:rPr>
                    <w:t>Límite para zona III</w:t>
                  </w:r>
                </w:p>
              </w:tc>
            </w:tr>
          </w:tbl>
          <w:p w14:paraId="524F6011" w14:textId="77777777" w:rsidR="00CA63BB" w:rsidRDefault="00CA63BB">
            <w:pPr>
              <w:jc w:val="both"/>
              <w:rPr>
                <w:rFonts w:asciiTheme="minorHAnsi" w:hAnsiTheme="minorHAnsi"/>
              </w:rPr>
            </w:pPr>
          </w:p>
        </w:tc>
        <w:tc>
          <w:tcPr>
            <w:tcW w:w="2403" w:type="pct"/>
            <w:tcBorders>
              <w:top w:val="single" w:sz="4" w:space="0" w:color="auto"/>
              <w:left w:val="single" w:sz="4" w:space="0" w:color="auto"/>
              <w:bottom w:val="single" w:sz="4" w:space="0" w:color="auto"/>
              <w:right w:val="single" w:sz="4" w:space="0" w:color="auto"/>
            </w:tcBorders>
            <w:vAlign w:val="center"/>
          </w:tcPr>
          <w:p w14:paraId="5BDE6EAB" w14:textId="1D410856" w:rsidR="00BC1DC6" w:rsidRPr="007E24D1" w:rsidRDefault="00AD6AF5" w:rsidP="008B46E5">
            <w:pPr>
              <w:spacing w:after="120"/>
              <w:jc w:val="both"/>
              <w:rPr>
                <w:rFonts w:asciiTheme="minorHAnsi" w:hAnsiTheme="minorHAnsi"/>
              </w:rPr>
            </w:pPr>
            <w:r w:rsidRPr="007E24D1">
              <w:rPr>
                <w:rFonts w:asciiTheme="minorHAnsi" w:hAnsiTheme="minorHAnsi"/>
              </w:rPr>
              <w:t xml:space="preserve">Con fecha </w:t>
            </w:r>
            <w:r w:rsidR="008948E6" w:rsidRPr="007E24D1">
              <w:rPr>
                <w:rFonts w:asciiTheme="minorHAnsi" w:hAnsiTheme="minorHAnsi"/>
              </w:rPr>
              <w:t>24 de julio</w:t>
            </w:r>
            <w:r w:rsidR="008E4F4B" w:rsidRPr="007E24D1">
              <w:rPr>
                <w:rFonts w:asciiTheme="minorHAnsi" w:hAnsiTheme="minorHAnsi"/>
              </w:rPr>
              <w:t xml:space="preserve"> de 2019</w:t>
            </w:r>
            <w:r w:rsidRPr="007E24D1">
              <w:rPr>
                <w:rFonts w:asciiTheme="minorHAnsi" w:hAnsiTheme="minorHAnsi"/>
              </w:rPr>
              <w:t>, se recibió en esta Superintendencia del Medio Ambiente el Ord. N°</w:t>
            </w:r>
            <w:r w:rsidR="008948E6" w:rsidRPr="007E24D1">
              <w:rPr>
                <w:rFonts w:asciiTheme="minorHAnsi" w:hAnsiTheme="minorHAnsi"/>
              </w:rPr>
              <w:t>4495</w:t>
            </w:r>
            <w:r w:rsidRPr="007E24D1">
              <w:rPr>
                <w:rFonts w:asciiTheme="minorHAnsi" w:hAnsiTheme="minorHAnsi"/>
              </w:rPr>
              <w:t xml:space="preserve"> del </w:t>
            </w:r>
            <w:r w:rsidR="008948E6" w:rsidRPr="007E24D1">
              <w:rPr>
                <w:rFonts w:asciiTheme="minorHAnsi" w:hAnsiTheme="minorHAnsi"/>
              </w:rPr>
              <w:t>24</w:t>
            </w:r>
            <w:r w:rsidRPr="007E24D1">
              <w:rPr>
                <w:rFonts w:asciiTheme="minorHAnsi" w:hAnsiTheme="minorHAnsi"/>
              </w:rPr>
              <w:t xml:space="preserve"> de </w:t>
            </w:r>
            <w:r w:rsidR="008948E6" w:rsidRPr="007E24D1">
              <w:rPr>
                <w:rFonts w:asciiTheme="minorHAnsi" w:hAnsiTheme="minorHAnsi"/>
              </w:rPr>
              <w:t>julio</w:t>
            </w:r>
            <w:r w:rsidRPr="007E24D1">
              <w:rPr>
                <w:rFonts w:asciiTheme="minorHAnsi" w:hAnsiTheme="minorHAnsi"/>
              </w:rPr>
              <w:t xml:space="preserve"> de 201</w:t>
            </w:r>
            <w:r w:rsidR="008E4F4B" w:rsidRPr="007E24D1">
              <w:rPr>
                <w:rFonts w:asciiTheme="minorHAnsi" w:hAnsiTheme="minorHAnsi"/>
              </w:rPr>
              <w:t>9</w:t>
            </w:r>
            <w:r w:rsidRPr="007E24D1">
              <w:rPr>
                <w:rFonts w:asciiTheme="minorHAnsi" w:hAnsiTheme="minorHAnsi"/>
              </w:rPr>
              <w:t xml:space="preserve"> de la SEREMI de Salud RM, </w:t>
            </w:r>
            <w:r w:rsidR="00D113D8" w:rsidRPr="007E24D1">
              <w:rPr>
                <w:rFonts w:asciiTheme="minorHAnsi" w:hAnsiTheme="minorHAnsi"/>
              </w:rPr>
              <w:t xml:space="preserve">en </w:t>
            </w:r>
            <w:r w:rsidR="008E4F4B" w:rsidRPr="007E24D1">
              <w:rPr>
                <w:rFonts w:asciiTheme="minorHAnsi" w:hAnsiTheme="minorHAnsi"/>
              </w:rPr>
              <w:t>la</w:t>
            </w:r>
            <w:r w:rsidR="00D113D8" w:rsidRPr="007E24D1">
              <w:rPr>
                <w:rFonts w:asciiTheme="minorHAnsi" w:hAnsiTheme="minorHAnsi"/>
              </w:rPr>
              <w:t xml:space="preserve"> cual </w:t>
            </w:r>
            <w:r w:rsidRPr="007E24D1">
              <w:rPr>
                <w:rFonts w:asciiTheme="minorHAnsi" w:hAnsiTheme="minorHAnsi"/>
              </w:rPr>
              <w:t xml:space="preserve">se incorporaron los antecedentes relacionados </w:t>
            </w:r>
            <w:r w:rsidR="007E6753" w:rsidRPr="007E24D1">
              <w:rPr>
                <w:rFonts w:asciiTheme="minorHAnsi" w:hAnsiTheme="minorHAnsi"/>
              </w:rPr>
              <w:t>a</w:t>
            </w:r>
            <w:r w:rsidRPr="007E24D1">
              <w:rPr>
                <w:rFonts w:asciiTheme="minorHAnsi" w:hAnsiTheme="minorHAnsi"/>
              </w:rPr>
              <w:t xml:space="preserve"> </w:t>
            </w:r>
            <w:r w:rsidR="008E4F4B" w:rsidRPr="007E24D1">
              <w:rPr>
                <w:rFonts w:asciiTheme="minorHAnsi" w:hAnsiTheme="minorHAnsi"/>
              </w:rPr>
              <w:t xml:space="preserve">una (01) </w:t>
            </w:r>
            <w:r w:rsidRPr="007E24D1">
              <w:rPr>
                <w:rFonts w:asciiTheme="minorHAnsi" w:hAnsiTheme="minorHAnsi"/>
              </w:rPr>
              <w:t>actividad</w:t>
            </w:r>
            <w:r w:rsidR="00BE7325" w:rsidRPr="007E24D1">
              <w:rPr>
                <w:rFonts w:asciiTheme="minorHAnsi" w:hAnsiTheme="minorHAnsi"/>
              </w:rPr>
              <w:t xml:space="preserve"> </w:t>
            </w:r>
            <w:r w:rsidRPr="007E24D1">
              <w:rPr>
                <w:rFonts w:asciiTheme="minorHAnsi" w:hAnsiTheme="minorHAnsi"/>
              </w:rPr>
              <w:t xml:space="preserve">de medición </w:t>
            </w:r>
            <w:r w:rsidR="00BE7325" w:rsidRPr="007E24D1">
              <w:rPr>
                <w:rFonts w:asciiTheme="minorHAnsi" w:hAnsiTheme="minorHAnsi"/>
              </w:rPr>
              <w:t xml:space="preserve">de </w:t>
            </w:r>
            <w:r w:rsidR="00647B72" w:rsidRPr="007E24D1">
              <w:rPr>
                <w:rFonts w:asciiTheme="minorHAnsi" w:hAnsiTheme="minorHAnsi"/>
              </w:rPr>
              <w:t>ruido</w:t>
            </w:r>
            <w:r w:rsidR="00BE7325" w:rsidRPr="007E24D1">
              <w:rPr>
                <w:rFonts w:asciiTheme="minorHAnsi" w:hAnsiTheme="minorHAnsi"/>
              </w:rPr>
              <w:t xml:space="preserve">, en atención a la denuncia </w:t>
            </w:r>
            <w:r w:rsidR="008948E6" w:rsidRPr="007E24D1">
              <w:rPr>
                <w:rFonts w:asciiTheme="minorHAnsi" w:hAnsiTheme="minorHAnsi"/>
              </w:rPr>
              <w:t>176</w:t>
            </w:r>
            <w:r w:rsidR="00BE7325" w:rsidRPr="007E24D1">
              <w:rPr>
                <w:rFonts w:asciiTheme="minorHAnsi" w:hAnsiTheme="minorHAnsi"/>
              </w:rPr>
              <w:t>-XIII-201</w:t>
            </w:r>
            <w:r w:rsidR="008E4F4B" w:rsidRPr="007E24D1">
              <w:rPr>
                <w:rFonts w:asciiTheme="minorHAnsi" w:hAnsiTheme="minorHAnsi"/>
              </w:rPr>
              <w:t>9.</w:t>
            </w:r>
          </w:p>
          <w:p w14:paraId="629D2E3C" w14:textId="0CE24228" w:rsidR="00030E96" w:rsidRPr="007E24D1" w:rsidRDefault="00BE7325" w:rsidP="008B46E5">
            <w:pPr>
              <w:spacing w:after="120"/>
              <w:jc w:val="both"/>
              <w:rPr>
                <w:rFonts w:asciiTheme="minorHAnsi" w:hAnsiTheme="minorHAnsi"/>
              </w:rPr>
            </w:pPr>
            <w:r w:rsidRPr="007E24D1">
              <w:rPr>
                <w:rFonts w:asciiTheme="minorHAnsi" w:hAnsiTheme="minorHAnsi"/>
              </w:rPr>
              <w:t xml:space="preserve">En dichos documentos se señala que </w:t>
            </w:r>
            <w:r w:rsidR="008E4F4B" w:rsidRPr="007E24D1">
              <w:rPr>
                <w:rFonts w:asciiTheme="minorHAnsi" w:hAnsiTheme="minorHAnsi"/>
              </w:rPr>
              <w:t xml:space="preserve">con </w:t>
            </w:r>
            <w:r w:rsidRPr="007E24D1">
              <w:rPr>
                <w:rFonts w:asciiTheme="minorHAnsi" w:hAnsiTheme="minorHAnsi"/>
              </w:rPr>
              <w:t>fecha</w:t>
            </w:r>
            <w:r w:rsidR="008E4F4B" w:rsidRPr="007E24D1">
              <w:rPr>
                <w:rFonts w:asciiTheme="minorHAnsi" w:hAnsiTheme="minorHAnsi"/>
              </w:rPr>
              <w:t xml:space="preserve"> </w:t>
            </w:r>
            <w:r w:rsidR="008948E6" w:rsidRPr="007E24D1">
              <w:rPr>
                <w:rFonts w:asciiTheme="minorHAnsi" w:hAnsiTheme="minorHAnsi"/>
              </w:rPr>
              <w:t>01 de julio</w:t>
            </w:r>
            <w:r w:rsidRPr="007E24D1">
              <w:rPr>
                <w:rFonts w:asciiTheme="minorHAnsi" w:hAnsiTheme="minorHAnsi"/>
              </w:rPr>
              <w:t xml:space="preserve"> de 201</w:t>
            </w:r>
            <w:r w:rsidR="008E4F4B" w:rsidRPr="007E24D1">
              <w:rPr>
                <w:rFonts w:asciiTheme="minorHAnsi" w:hAnsiTheme="minorHAnsi"/>
              </w:rPr>
              <w:t>9</w:t>
            </w:r>
            <w:r w:rsidRPr="007E24D1">
              <w:rPr>
                <w:rFonts w:asciiTheme="minorHAnsi" w:hAnsiTheme="minorHAnsi"/>
              </w:rPr>
              <w:t xml:space="preserve">, siendo las </w:t>
            </w:r>
            <w:r w:rsidR="008E4F4B" w:rsidRPr="007E24D1">
              <w:rPr>
                <w:rFonts w:asciiTheme="minorHAnsi" w:hAnsiTheme="minorHAnsi"/>
              </w:rPr>
              <w:t>10:00</w:t>
            </w:r>
            <w:r w:rsidRPr="007E24D1">
              <w:rPr>
                <w:rFonts w:asciiTheme="minorHAnsi" w:hAnsiTheme="minorHAnsi"/>
              </w:rPr>
              <w:t xml:space="preserve"> horas, </w:t>
            </w:r>
            <w:r w:rsidR="00030E96" w:rsidRPr="007E24D1">
              <w:rPr>
                <w:rFonts w:asciiTheme="minorHAnsi" w:hAnsiTheme="minorHAnsi"/>
              </w:rPr>
              <w:t>se realizó exitosamente una (01) medición de nivel de presión sonor</w:t>
            </w:r>
            <w:r w:rsidR="004425C8" w:rsidRPr="007E24D1">
              <w:rPr>
                <w:rFonts w:asciiTheme="minorHAnsi" w:hAnsiTheme="minorHAnsi"/>
              </w:rPr>
              <w:t>o</w:t>
            </w:r>
            <w:r w:rsidR="00030E96" w:rsidRPr="007E24D1">
              <w:rPr>
                <w:rFonts w:asciiTheme="minorHAnsi" w:hAnsiTheme="minorHAnsi"/>
              </w:rPr>
              <w:t xml:space="preserve"> en periodo diurno, de acuerdo con el procedimiento indicado en la Norma de Emisión (D.S. N°38/11 MMA), desde e</w:t>
            </w:r>
            <w:r w:rsidR="008B46E5" w:rsidRPr="007E24D1">
              <w:rPr>
                <w:rFonts w:asciiTheme="minorHAnsi" w:hAnsiTheme="minorHAnsi"/>
              </w:rPr>
              <w:t xml:space="preserve">l living-comedor </w:t>
            </w:r>
            <w:r w:rsidR="00030E96" w:rsidRPr="007E24D1">
              <w:rPr>
                <w:rFonts w:asciiTheme="minorHAnsi" w:hAnsiTheme="minorHAnsi"/>
              </w:rPr>
              <w:t xml:space="preserve">de la propiedad ubicada en </w:t>
            </w:r>
            <w:r w:rsidR="008B46E5" w:rsidRPr="007E24D1">
              <w:rPr>
                <w:rFonts w:asciiTheme="minorHAnsi" w:hAnsiTheme="minorHAnsi"/>
              </w:rPr>
              <w:t>Fernando Rijo N°383,</w:t>
            </w:r>
            <w:r w:rsidR="00030E96" w:rsidRPr="007E24D1">
              <w:rPr>
                <w:rFonts w:asciiTheme="minorHAnsi" w:hAnsiTheme="minorHAnsi"/>
              </w:rPr>
              <w:t xml:space="preserve"> comuna de </w:t>
            </w:r>
            <w:r w:rsidR="008B46E5" w:rsidRPr="007E24D1">
              <w:rPr>
                <w:rFonts w:asciiTheme="minorHAnsi" w:hAnsiTheme="minorHAnsi"/>
              </w:rPr>
              <w:t>La Cisterna</w:t>
            </w:r>
            <w:r w:rsidR="00030E96" w:rsidRPr="007E24D1">
              <w:rPr>
                <w:rFonts w:asciiTheme="minorHAnsi" w:hAnsiTheme="minorHAnsi"/>
              </w:rPr>
              <w:t xml:space="preserve"> (Receptor </w:t>
            </w:r>
            <w:proofErr w:type="spellStart"/>
            <w:r w:rsidR="00030E96" w:rsidRPr="007E24D1">
              <w:rPr>
                <w:rFonts w:asciiTheme="minorHAnsi" w:hAnsiTheme="minorHAnsi"/>
              </w:rPr>
              <w:t>N°</w:t>
            </w:r>
            <w:r w:rsidR="008E7164">
              <w:rPr>
                <w:rFonts w:asciiTheme="minorHAnsi" w:hAnsiTheme="minorHAnsi"/>
              </w:rPr>
              <w:t>A</w:t>
            </w:r>
            <w:proofErr w:type="spellEnd"/>
            <w:r w:rsidR="00FC7822">
              <w:rPr>
                <w:rFonts w:asciiTheme="minorHAnsi" w:hAnsiTheme="minorHAnsi"/>
              </w:rPr>
              <w:t>, en el acta de inspección se nombra como “Receptor N°1</w:t>
            </w:r>
            <w:r w:rsidR="00030E96" w:rsidRPr="007E24D1">
              <w:rPr>
                <w:rFonts w:asciiTheme="minorHAnsi" w:hAnsiTheme="minorHAnsi"/>
              </w:rPr>
              <w:t xml:space="preserve">), en condición exterior. </w:t>
            </w:r>
          </w:p>
          <w:p w14:paraId="213E2C24" w14:textId="1030D781" w:rsidR="00030E96" w:rsidRPr="007E24D1" w:rsidRDefault="00030E96" w:rsidP="008B46E5">
            <w:pPr>
              <w:spacing w:after="120"/>
              <w:jc w:val="both"/>
              <w:rPr>
                <w:rFonts w:asciiTheme="minorHAnsi" w:hAnsiTheme="minorHAnsi"/>
              </w:rPr>
            </w:pPr>
            <w:r w:rsidRPr="007E24D1">
              <w:rPr>
                <w:rFonts w:asciiTheme="minorHAnsi" w:hAnsiTheme="minorHAnsi"/>
              </w:rPr>
              <w:t xml:space="preserve">Una vez obtenido el Nivel de Presión Sonora Corregido, correspondiente a </w:t>
            </w:r>
            <w:r w:rsidRPr="007E24D1">
              <w:rPr>
                <w:rFonts w:asciiTheme="minorHAnsi" w:hAnsiTheme="minorHAnsi"/>
              </w:rPr>
              <w:br/>
            </w:r>
            <w:r w:rsidR="008B46E5" w:rsidRPr="007E24D1">
              <w:rPr>
                <w:rFonts w:asciiTheme="minorHAnsi" w:hAnsiTheme="minorHAnsi"/>
              </w:rPr>
              <w:t>69</w:t>
            </w:r>
            <w:r w:rsidRPr="007E24D1">
              <w:rPr>
                <w:rFonts w:asciiTheme="minorHAnsi" w:hAnsiTheme="minorHAnsi"/>
              </w:rPr>
              <w:t xml:space="preserve"> dB(A) de acuerdo con las fichas de evaluación de ruido de la actividad, se realizó la evaluación de los niveles medidos. Para esto, se homologó la zona donde se ubica el receptor, concluyéndose que ésta, correspondiente a Zona Z</w:t>
            </w:r>
            <w:r w:rsidR="008B46E5" w:rsidRPr="007E24D1">
              <w:rPr>
                <w:rFonts w:asciiTheme="minorHAnsi" w:hAnsiTheme="minorHAnsi"/>
              </w:rPr>
              <w:t>U-4</w:t>
            </w:r>
            <w:r w:rsidRPr="007E24D1">
              <w:rPr>
                <w:rFonts w:asciiTheme="minorHAnsi" w:hAnsiTheme="minorHAnsi"/>
              </w:rPr>
              <w:t xml:space="preserve"> del Plan Regulador de </w:t>
            </w:r>
            <w:r w:rsidR="008B46E5" w:rsidRPr="007E24D1">
              <w:rPr>
                <w:rFonts w:asciiTheme="minorHAnsi" w:hAnsiTheme="minorHAnsi"/>
              </w:rPr>
              <w:t>La Cisterna</w:t>
            </w:r>
            <w:r w:rsidRPr="007E24D1">
              <w:rPr>
                <w:rFonts w:asciiTheme="minorHAnsi" w:hAnsiTheme="minorHAnsi"/>
              </w:rPr>
              <w:t>, es homologable a Zona II del D.S. N°38/11 MMA.</w:t>
            </w:r>
          </w:p>
          <w:p w14:paraId="67A75266" w14:textId="1C61A8E3" w:rsidR="00CD6BED" w:rsidRPr="007E24D1" w:rsidRDefault="00CD6BED" w:rsidP="008B46E5">
            <w:pPr>
              <w:spacing w:after="120"/>
              <w:jc w:val="both"/>
              <w:rPr>
                <w:rFonts w:asciiTheme="minorHAnsi" w:hAnsiTheme="minorHAnsi"/>
              </w:rPr>
            </w:pPr>
            <w:r w:rsidRPr="007E24D1">
              <w:rPr>
                <w:rFonts w:asciiTheme="minorHAnsi" w:hAnsiTheme="minorHAnsi"/>
              </w:rPr>
              <w:t>Con base a los límites que se deben cumplir para esta zona (</w:t>
            </w:r>
            <w:r w:rsidR="008B46E5" w:rsidRPr="007E24D1">
              <w:rPr>
                <w:rFonts w:asciiTheme="minorHAnsi" w:hAnsiTheme="minorHAnsi"/>
              </w:rPr>
              <w:t>60</w:t>
            </w:r>
            <w:r w:rsidRPr="007E24D1">
              <w:rPr>
                <w:rFonts w:asciiTheme="minorHAnsi" w:hAnsiTheme="minorHAnsi"/>
              </w:rPr>
              <w:t xml:space="preserve"> dB(A) en periodo diurno), y el NPC obtenido a partir de las mediciones realizadas en la fecha anteriormente señalada, se indica que existe una superación en el Receptor </w:t>
            </w:r>
            <w:proofErr w:type="spellStart"/>
            <w:r w:rsidRPr="007E24D1">
              <w:rPr>
                <w:rFonts w:asciiTheme="minorHAnsi" w:hAnsiTheme="minorHAnsi"/>
              </w:rPr>
              <w:t>N°</w:t>
            </w:r>
            <w:r w:rsidR="00FC7822">
              <w:rPr>
                <w:rFonts w:asciiTheme="minorHAnsi" w:hAnsiTheme="minorHAnsi"/>
              </w:rPr>
              <w:t>A</w:t>
            </w:r>
            <w:proofErr w:type="spellEnd"/>
            <w:r w:rsidRPr="007E24D1">
              <w:rPr>
                <w:rFonts w:asciiTheme="minorHAnsi" w:hAnsiTheme="minorHAnsi"/>
              </w:rPr>
              <w:t xml:space="preserve">, presentándose una excedencia de </w:t>
            </w:r>
            <w:r w:rsidR="00B000F6" w:rsidRPr="007E24D1">
              <w:rPr>
                <w:rFonts w:asciiTheme="minorHAnsi" w:hAnsiTheme="minorHAnsi"/>
              </w:rPr>
              <w:t>0</w:t>
            </w:r>
            <w:r w:rsidR="008B46E5" w:rsidRPr="007E24D1">
              <w:rPr>
                <w:rFonts w:asciiTheme="minorHAnsi" w:hAnsiTheme="minorHAnsi"/>
              </w:rPr>
              <w:t>9</w:t>
            </w:r>
            <w:r w:rsidRPr="007E24D1">
              <w:rPr>
                <w:rFonts w:asciiTheme="minorHAnsi" w:hAnsiTheme="minorHAnsi"/>
              </w:rPr>
              <w:t xml:space="preserve"> dB(A) en periodo diurno. </w:t>
            </w:r>
          </w:p>
          <w:p w14:paraId="09B3392D" w14:textId="3D075101" w:rsidR="00CD6BED" w:rsidRPr="007E24D1" w:rsidRDefault="00AA0363" w:rsidP="008B46E5">
            <w:pPr>
              <w:spacing w:after="120"/>
              <w:jc w:val="both"/>
              <w:rPr>
                <w:rFonts w:asciiTheme="minorHAnsi" w:hAnsiTheme="minorHAnsi"/>
              </w:rPr>
            </w:pPr>
            <w:r w:rsidRPr="007E24D1">
              <w:rPr>
                <w:rFonts w:asciiTheme="minorHAnsi" w:hAnsiTheme="minorHAnsi"/>
              </w:rPr>
              <w:t xml:space="preserve">Posteriormente, </w:t>
            </w:r>
            <w:r w:rsidR="00CD6BED" w:rsidRPr="007E24D1">
              <w:rPr>
                <w:rFonts w:asciiTheme="minorHAnsi" w:hAnsiTheme="minorHAnsi"/>
              </w:rPr>
              <w:t xml:space="preserve">se le solicitó a </w:t>
            </w:r>
            <w:r w:rsidR="008B46E5" w:rsidRPr="007E24D1">
              <w:rPr>
                <w:rFonts w:asciiTheme="minorHAnsi" w:hAnsiTheme="minorHAnsi"/>
              </w:rPr>
              <w:t>Echeverría Izquierdo Edificaciones S.A.,</w:t>
            </w:r>
            <w:r w:rsidR="00CD6BED" w:rsidRPr="007E24D1">
              <w:rPr>
                <w:rFonts w:asciiTheme="minorHAnsi" w:hAnsiTheme="minorHAnsi"/>
              </w:rPr>
              <w:t xml:space="preserve"> a través de la Res. Ex. de la SMA N°</w:t>
            </w:r>
            <w:r w:rsidR="008B46E5" w:rsidRPr="007E24D1">
              <w:rPr>
                <w:rFonts w:asciiTheme="minorHAnsi" w:hAnsiTheme="minorHAnsi"/>
              </w:rPr>
              <w:t>1229</w:t>
            </w:r>
            <w:r w:rsidR="00CD6BED" w:rsidRPr="007E24D1">
              <w:rPr>
                <w:rFonts w:asciiTheme="minorHAnsi" w:hAnsiTheme="minorHAnsi"/>
              </w:rPr>
              <w:t xml:space="preserve"> del </w:t>
            </w:r>
            <w:r w:rsidR="008B46E5" w:rsidRPr="007E24D1">
              <w:rPr>
                <w:rFonts w:asciiTheme="minorHAnsi" w:hAnsiTheme="minorHAnsi"/>
              </w:rPr>
              <w:t>23 de agosto</w:t>
            </w:r>
            <w:r w:rsidR="00CD6BED" w:rsidRPr="007E24D1">
              <w:rPr>
                <w:rFonts w:asciiTheme="minorHAnsi" w:hAnsiTheme="minorHAnsi"/>
              </w:rPr>
              <w:t xml:space="preserve"> de 2019</w:t>
            </w:r>
            <w:r w:rsidR="004425C8" w:rsidRPr="007E24D1">
              <w:rPr>
                <w:rFonts w:asciiTheme="minorHAnsi" w:hAnsiTheme="minorHAnsi"/>
              </w:rPr>
              <w:t>,</w:t>
            </w:r>
            <w:r w:rsidR="00CD6BED" w:rsidRPr="007E24D1">
              <w:rPr>
                <w:rFonts w:asciiTheme="minorHAnsi" w:hAnsiTheme="minorHAnsi"/>
              </w:rPr>
              <w:t xml:space="preserve"> que presentara la etapa en que se encontraba </w:t>
            </w:r>
            <w:r w:rsidR="00075DD9" w:rsidRPr="007E24D1">
              <w:rPr>
                <w:rFonts w:asciiTheme="minorHAnsi" w:hAnsiTheme="minorHAnsi"/>
              </w:rPr>
              <w:t xml:space="preserve">su </w:t>
            </w:r>
            <w:r w:rsidR="00CD6BED" w:rsidRPr="007E24D1">
              <w:rPr>
                <w:rFonts w:asciiTheme="minorHAnsi" w:hAnsiTheme="minorHAnsi"/>
              </w:rPr>
              <w:t xml:space="preserve">obra de construcción Edificio </w:t>
            </w:r>
            <w:r w:rsidR="008B46E5" w:rsidRPr="007E24D1">
              <w:rPr>
                <w:rFonts w:asciiTheme="minorHAnsi" w:hAnsiTheme="minorHAnsi"/>
              </w:rPr>
              <w:lastRenderedPageBreak/>
              <w:t>Humana</w:t>
            </w:r>
            <w:r w:rsidR="004425C8" w:rsidRPr="007E24D1">
              <w:rPr>
                <w:rFonts w:asciiTheme="minorHAnsi" w:hAnsiTheme="minorHAnsi"/>
              </w:rPr>
              <w:t xml:space="preserve"> </w:t>
            </w:r>
            <w:r w:rsidR="00CD6BED" w:rsidRPr="007E24D1">
              <w:rPr>
                <w:rFonts w:asciiTheme="minorHAnsi" w:hAnsiTheme="minorHAnsi"/>
              </w:rPr>
              <w:t>y que informara sus emisiones de ruidos actuales a través de una Entidad Técnica de Fiscalización Ambiental (ETFA)</w:t>
            </w:r>
            <w:r w:rsidR="00B777D5" w:rsidRPr="007E24D1">
              <w:rPr>
                <w:rFonts w:asciiTheme="minorHAnsi" w:hAnsiTheme="minorHAnsi"/>
              </w:rPr>
              <w:t>, a lo cual se le otorgó un</w:t>
            </w:r>
            <w:r w:rsidR="008B46E5" w:rsidRPr="007E24D1">
              <w:rPr>
                <w:rFonts w:asciiTheme="minorHAnsi" w:hAnsiTheme="minorHAnsi"/>
              </w:rPr>
              <w:t xml:space="preserve"> nuevo</w:t>
            </w:r>
            <w:r w:rsidR="00B777D5" w:rsidRPr="007E24D1">
              <w:rPr>
                <w:rFonts w:asciiTheme="minorHAnsi" w:hAnsiTheme="minorHAnsi"/>
              </w:rPr>
              <w:t xml:space="preserve"> plazo de </w:t>
            </w:r>
            <w:r w:rsidR="008B46E5" w:rsidRPr="007E24D1">
              <w:rPr>
                <w:rFonts w:asciiTheme="minorHAnsi" w:hAnsiTheme="minorHAnsi"/>
              </w:rPr>
              <w:t>5</w:t>
            </w:r>
            <w:r w:rsidR="00B777D5" w:rsidRPr="007E24D1">
              <w:rPr>
                <w:rFonts w:asciiTheme="minorHAnsi" w:hAnsiTheme="minorHAnsi"/>
              </w:rPr>
              <w:t xml:space="preserve"> días hábiles mediante la Res. Ex. N°</w:t>
            </w:r>
            <w:r w:rsidR="008B46E5" w:rsidRPr="007E24D1">
              <w:rPr>
                <w:rFonts w:asciiTheme="minorHAnsi" w:hAnsiTheme="minorHAnsi"/>
              </w:rPr>
              <w:t>1414</w:t>
            </w:r>
            <w:r w:rsidR="00B777D5" w:rsidRPr="007E24D1">
              <w:rPr>
                <w:rFonts w:asciiTheme="minorHAnsi" w:hAnsiTheme="minorHAnsi"/>
              </w:rPr>
              <w:t xml:space="preserve"> del </w:t>
            </w:r>
            <w:r w:rsidR="008B46E5" w:rsidRPr="007E24D1">
              <w:rPr>
                <w:rFonts w:asciiTheme="minorHAnsi" w:hAnsiTheme="minorHAnsi"/>
              </w:rPr>
              <w:t>08</w:t>
            </w:r>
            <w:r w:rsidR="00B777D5" w:rsidRPr="007E24D1">
              <w:rPr>
                <w:rFonts w:asciiTheme="minorHAnsi" w:hAnsiTheme="minorHAnsi"/>
              </w:rPr>
              <w:t xml:space="preserve"> de </w:t>
            </w:r>
            <w:r w:rsidR="008B46E5" w:rsidRPr="007E24D1">
              <w:rPr>
                <w:rFonts w:asciiTheme="minorHAnsi" w:hAnsiTheme="minorHAnsi"/>
              </w:rPr>
              <w:t>octubre</w:t>
            </w:r>
            <w:r w:rsidR="00B777D5" w:rsidRPr="007E24D1">
              <w:rPr>
                <w:rFonts w:asciiTheme="minorHAnsi" w:hAnsiTheme="minorHAnsi"/>
              </w:rPr>
              <w:t xml:space="preserve"> de 2019</w:t>
            </w:r>
            <w:r w:rsidR="00CD6BED" w:rsidRPr="007E24D1">
              <w:rPr>
                <w:rFonts w:asciiTheme="minorHAnsi" w:hAnsiTheme="minorHAnsi"/>
              </w:rPr>
              <w:t xml:space="preserve">. A partir de lo anterior, la empresa constructora informó lo solicitado a esta Superintendencia </w:t>
            </w:r>
            <w:r w:rsidR="001D4434" w:rsidRPr="007E24D1">
              <w:rPr>
                <w:rFonts w:asciiTheme="minorHAnsi" w:hAnsiTheme="minorHAnsi"/>
              </w:rPr>
              <w:t>mediante</w:t>
            </w:r>
            <w:r w:rsidR="00CD6BED" w:rsidRPr="007E24D1">
              <w:rPr>
                <w:rFonts w:asciiTheme="minorHAnsi" w:hAnsiTheme="minorHAnsi"/>
              </w:rPr>
              <w:t xml:space="preserve"> la </w:t>
            </w:r>
            <w:r w:rsidR="00FC7822" w:rsidRPr="007E24D1">
              <w:rPr>
                <w:rFonts w:asciiTheme="minorHAnsi" w:hAnsiTheme="minorHAnsi"/>
              </w:rPr>
              <w:t xml:space="preserve">carta </w:t>
            </w:r>
            <w:r w:rsidR="00CD6BED" w:rsidRPr="007E24D1">
              <w:rPr>
                <w:rFonts w:asciiTheme="minorHAnsi" w:hAnsiTheme="minorHAnsi"/>
              </w:rPr>
              <w:t xml:space="preserve">sin número, con fecha </w:t>
            </w:r>
            <w:r w:rsidR="008B46E5" w:rsidRPr="007E24D1">
              <w:rPr>
                <w:rFonts w:asciiTheme="minorHAnsi" w:hAnsiTheme="minorHAnsi"/>
              </w:rPr>
              <w:t>08 de octubre</w:t>
            </w:r>
            <w:r w:rsidR="00CD6BED" w:rsidRPr="007E24D1">
              <w:rPr>
                <w:rFonts w:asciiTheme="minorHAnsi" w:hAnsiTheme="minorHAnsi"/>
              </w:rPr>
              <w:t xml:space="preserve"> de 2019 y el Informe de Inspección Ambiental </w:t>
            </w:r>
            <w:r w:rsidR="00FC7822">
              <w:rPr>
                <w:rFonts w:asciiTheme="minorHAnsi" w:hAnsiTheme="minorHAnsi"/>
              </w:rPr>
              <w:br/>
            </w:r>
            <w:r w:rsidR="00CD6BED" w:rsidRPr="007E24D1">
              <w:rPr>
                <w:rFonts w:asciiTheme="minorHAnsi" w:hAnsiTheme="minorHAnsi"/>
              </w:rPr>
              <w:t>N°0</w:t>
            </w:r>
            <w:r w:rsidR="008B46E5" w:rsidRPr="007E24D1">
              <w:rPr>
                <w:rFonts w:asciiTheme="minorHAnsi" w:hAnsiTheme="minorHAnsi"/>
              </w:rPr>
              <w:t>66-01MED2019-02</w:t>
            </w:r>
            <w:r w:rsidR="00CD6BED" w:rsidRPr="007E24D1">
              <w:rPr>
                <w:rFonts w:asciiTheme="minorHAnsi" w:hAnsiTheme="minorHAnsi"/>
              </w:rPr>
              <w:t xml:space="preserve">, con fecha </w:t>
            </w:r>
            <w:r w:rsidR="008B46E5" w:rsidRPr="007E24D1">
              <w:rPr>
                <w:rFonts w:asciiTheme="minorHAnsi" w:hAnsiTheme="minorHAnsi"/>
              </w:rPr>
              <w:t>27 de septiembre</w:t>
            </w:r>
            <w:r w:rsidR="00CD6BED" w:rsidRPr="007E24D1">
              <w:rPr>
                <w:rFonts w:asciiTheme="minorHAnsi" w:hAnsiTheme="minorHAnsi"/>
              </w:rPr>
              <w:t xml:space="preserve"> de 2019.</w:t>
            </w:r>
          </w:p>
          <w:p w14:paraId="36038874" w14:textId="0B0E6B77" w:rsidR="00734DEC" w:rsidRPr="007E24D1" w:rsidRDefault="00483CD1" w:rsidP="008B46E5">
            <w:pPr>
              <w:spacing w:after="120"/>
              <w:jc w:val="both"/>
              <w:rPr>
                <w:rFonts w:asciiTheme="minorHAnsi" w:hAnsiTheme="minorHAnsi"/>
              </w:rPr>
            </w:pPr>
            <w:r w:rsidRPr="007E24D1">
              <w:rPr>
                <w:rFonts w:asciiTheme="minorHAnsi" w:hAnsiTheme="minorHAnsi"/>
              </w:rPr>
              <w:t xml:space="preserve">Las mediciones mencionadas anteriormente fueron efectuadas por la ETFA </w:t>
            </w:r>
            <w:proofErr w:type="spellStart"/>
            <w:r w:rsidR="008B46E5" w:rsidRPr="007E24D1">
              <w:rPr>
                <w:rFonts w:asciiTheme="minorHAnsi" w:hAnsiTheme="minorHAnsi"/>
              </w:rPr>
              <w:t>Vibroacústica</w:t>
            </w:r>
            <w:proofErr w:type="spellEnd"/>
            <w:r w:rsidRPr="007E24D1">
              <w:rPr>
                <w:rFonts w:asciiTheme="minorHAnsi" w:hAnsiTheme="minorHAnsi"/>
              </w:rPr>
              <w:t xml:space="preserve"> los días </w:t>
            </w:r>
            <w:r w:rsidR="008B46E5" w:rsidRPr="007E24D1">
              <w:rPr>
                <w:rFonts w:asciiTheme="minorHAnsi" w:hAnsiTheme="minorHAnsi"/>
              </w:rPr>
              <w:t>12, 13 y 16 de septiembre de</w:t>
            </w:r>
            <w:r w:rsidRPr="007E24D1">
              <w:rPr>
                <w:rFonts w:asciiTheme="minorHAnsi" w:hAnsiTheme="minorHAnsi"/>
              </w:rPr>
              <w:t xml:space="preserve"> 2019</w:t>
            </w:r>
            <w:r w:rsidR="00381428" w:rsidRPr="007E24D1">
              <w:rPr>
                <w:rFonts w:asciiTheme="minorHAnsi" w:hAnsiTheme="minorHAnsi"/>
              </w:rPr>
              <w:t>, en periodo diurno,</w:t>
            </w:r>
            <w:r w:rsidR="007F4080" w:rsidRPr="007E24D1">
              <w:rPr>
                <w:rFonts w:asciiTheme="minorHAnsi" w:hAnsiTheme="minorHAnsi"/>
              </w:rPr>
              <w:t xml:space="preserve"> </w:t>
            </w:r>
            <w:r w:rsidR="00B000F6" w:rsidRPr="007E24D1">
              <w:rPr>
                <w:rFonts w:asciiTheme="minorHAnsi" w:hAnsiTheme="minorHAnsi"/>
              </w:rPr>
              <w:t>en las condiciones indicadas en las siguientes tablas</w:t>
            </w:r>
            <w:r w:rsidR="007F4080" w:rsidRPr="007E24D1">
              <w:rPr>
                <w:rFonts w:asciiTheme="minorHAnsi" w:hAnsiTheme="minorHAnsi"/>
              </w:rPr>
              <w:t>:</w:t>
            </w:r>
          </w:p>
          <w:p w14:paraId="5ADD0772" w14:textId="0ACDE850" w:rsidR="007F4080" w:rsidRPr="007E24D1" w:rsidRDefault="007F4080" w:rsidP="008B46E5">
            <w:pPr>
              <w:pStyle w:val="Descripcin"/>
              <w:keepNext/>
              <w:spacing w:after="120"/>
            </w:pPr>
            <w:r w:rsidRPr="007E24D1">
              <w:t xml:space="preserve">Tabla </w:t>
            </w:r>
            <w:r w:rsidRPr="007E24D1">
              <w:fldChar w:fldCharType="begin"/>
            </w:r>
            <w:r w:rsidRPr="007E24D1">
              <w:instrText xml:space="preserve"> SEQ Tabla \* ARABIC </w:instrText>
            </w:r>
            <w:r w:rsidRPr="007E24D1">
              <w:fldChar w:fldCharType="separate"/>
            </w:r>
            <w:r w:rsidR="008E7164">
              <w:rPr>
                <w:noProof/>
              </w:rPr>
              <w:t>1</w:t>
            </w:r>
            <w:r w:rsidRPr="007E24D1">
              <w:fldChar w:fldCharType="end"/>
            </w:r>
            <w:r w:rsidRPr="007E24D1">
              <w:t xml:space="preserve">. </w:t>
            </w:r>
            <w:r w:rsidR="00694D3F">
              <w:t>Ubicación r</w:t>
            </w:r>
            <w:r w:rsidR="00B000F6" w:rsidRPr="007E24D1">
              <w:t>eceptores</w:t>
            </w:r>
            <w:r w:rsidRPr="007E24D1">
              <w:t>.</w:t>
            </w:r>
          </w:p>
          <w:tbl>
            <w:tblPr>
              <w:tblStyle w:val="Tablaconcuadrcula"/>
              <w:tblW w:w="5000" w:type="pct"/>
              <w:jc w:val="center"/>
              <w:tblLook w:val="04A0" w:firstRow="1" w:lastRow="0" w:firstColumn="1" w:lastColumn="0" w:noHBand="0" w:noVBand="1"/>
            </w:tblPr>
            <w:tblGrid>
              <w:gridCol w:w="1240"/>
              <w:gridCol w:w="4750"/>
            </w:tblGrid>
            <w:tr w:rsidR="005F460C" w:rsidRPr="007E24D1" w14:paraId="3D99887D" w14:textId="64394BA8" w:rsidTr="008E7164">
              <w:trPr>
                <w:trHeight w:val="170"/>
                <w:jc w:val="center"/>
              </w:trPr>
              <w:tc>
                <w:tcPr>
                  <w:tcW w:w="1035" w:type="pct"/>
                  <w:shd w:val="clear" w:color="auto" w:fill="D9D9D9" w:themeFill="background1" w:themeFillShade="D9"/>
                  <w:vAlign w:val="center"/>
                </w:tcPr>
                <w:p w14:paraId="1AAC75E5" w14:textId="79D29336" w:rsidR="005F460C" w:rsidRPr="007E24D1" w:rsidRDefault="005F460C" w:rsidP="00381428">
                  <w:pPr>
                    <w:jc w:val="center"/>
                    <w:rPr>
                      <w:b/>
                      <w:bCs/>
                      <w:sz w:val="16"/>
                      <w:szCs w:val="16"/>
                    </w:rPr>
                  </w:pPr>
                  <w:r w:rsidRPr="007E24D1">
                    <w:rPr>
                      <w:b/>
                      <w:bCs/>
                      <w:sz w:val="16"/>
                      <w:szCs w:val="16"/>
                    </w:rPr>
                    <w:t xml:space="preserve">Receptor </w:t>
                  </w:r>
                </w:p>
              </w:tc>
              <w:tc>
                <w:tcPr>
                  <w:tcW w:w="3965" w:type="pct"/>
                  <w:shd w:val="clear" w:color="auto" w:fill="D9D9D9" w:themeFill="background1" w:themeFillShade="D9"/>
                </w:tcPr>
                <w:p w14:paraId="7B1241A1" w14:textId="58E10D2D" w:rsidR="005F460C" w:rsidRPr="007E24D1" w:rsidRDefault="005F460C" w:rsidP="00381428">
                  <w:pPr>
                    <w:jc w:val="center"/>
                    <w:rPr>
                      <w:b/>
                      <w:bCs/>
                      <w:sz w:val="16"/>
                      <w:szCs w:val="16"/>
                    </w:rPr>
                  </w:pPr>
                  <w:r w:rsidRPr="007E24D1">
                    <w:rPr>
                      <w:b/>
                      <w:bCs/>
                      <w:sz w:val="16"/>
                      <w:szCs w:val="16"/>
                    </w:rPr>
                    <w:t>Dirección</w:t>
                  </w:r>
                </w:p>
              </w:tc>
            </w:tr>
            <w:tr w:rsidR="005F460C" w:rsidRPr="007E24D1" w14:paraId="07AB17F7" w14:textId="1211AD19" w:rsidTr="008E7164">
              <w:trPr>
                <w:trHeight w:val="170"/>
                <w:jc w:val="center"/>
              </w:trPr>
              <w:tc>
                <w:tcPr>
                  <w:tcW w:w="1035" w:type="pct"/>
                  <w:vAlign w:val="center"/>
                </w:tcPr>
                <w:p w14:paraId="4A79CE3D" w14:textId="1E666678" w:rsidR="005F460C" w:rsidRPr="007E24D1" w:rsidRDefault="005F460C" w:rsidP="00381428">
                  <w:pPr>
                    <w:jc w:val="center"/>
                    <w:rPr>
                      <w:sz w:val="16"/>
                      <w:szCs w:val="16"/>
                    </w:rPr>
                  </w:pPr>
                  <w:r w:rsidRPr="007E24D1">
                    <w:rPr>
                      <w:sz w:val="16"/>
                      <w:szCs w:val="16"/>
                    </w:rPr>
                    <w:t>1</w:t>
                  </w:r>
                </w:p>
              </w:tc>
              <w:tc>
                <w:tcPr>
                  <w:tcW w:w="3965" w:type="pct"/>
                </w:tcPr>
                <w:p w14:paraId="14E11F2F" w14:textId="556E74CF" w:rsidR="005F460C" w:rsidRPr="007E24D1" w:rsidRDefault="005F460C" w:rsidP="00381428">
                  <w:pPr>
                    <w:jc w:val="center"/>
                    <w:rPr>
                      <w:sz w:val="16"/>
                      <w:szCs w:val="16"/>
                    </w:rPr>
                  </w:pPr>
                  <w:r w:rsidRPr="007E24D1">
                    <w:rPr>
                      <w:sz w:val="16"/>
                      <w:szCs w:val="16"/>
                    </w:rPr>
                    <w:t>Angamos N°7068, La Cisterna</w:t>
                  </w:r>
                </w:p>
              </w:tc>
            </w:tr>
            <w:tr w:rsidR="005F460C" w:rsidRPr="007E24D1" w14:paraId="0E24D6B5" w14:textId="3028C40E" w:rsidTr="008E7164">
              <w:trPr>
                <w:trHeight w:val="170"/>
                <w:jc w:val="center"/>
              </w:trPr>
              <w:tc>
                <w:tcPr>
                  <w:tcW w:w="1035" w:type="pct"/>
                  <w:vAlign w:val="center"/>
                </w:tcPr>
                <w:p w14:paraId="75765B05" w14:textId="06F04DA8" w:rsidR="005F460C" w:rsidRPr="007E24D1" w:rsidRDefault="005F460C" w:rsidP="00381428">
                  <w:pPr>
                    <w:jc w:val="center"/>
                    <w:rPr>
                      <w:sz w:val="16"/>
                      <w:szCs w:val="16"/>
                    </w:rPr>
                  </w:pPr>
                  <w:r w:rsidRPr="007E24D1">
                    <w:rPr>
                      <w:sz w:val="16"/>
                      <w:szCs w:val="16"/>
                    </w:rPr>
                    <w:t>2</w:t>
                  </w:r>
                </w:p>
              </w:tc>
              <w:tc>
                <w:tcPr>
                  <w:tcW w:w="3965" w:type="pct"/>
                </w:tcPr>
                <w:p w14:paraId="1D67BEE2" w14:textId="17CAA20D" w:rsidR="005F460C" w:rsidRPr="007E24D1" w:rsidRDefault="005F460C" w:rsidP="00381428">
                  <w:pPr>
                    <w:jc w:val="center"/>
                    <w:rPr>
                      <w:sz w:val="16"/>
                      <w:szCs w:val="16"/>
                    </w:rPr>
                  </w:pPr>
                  <w:r w:rsidRPr="007E24D1">
                    <w:rPr>
                      <w:sz w:val="16"/>
                      <w:szCs w:val="16"/>
                    </w:rPr>
                    <w:t>Av. Fernández Albano N°492, dpto. 308, La Cisterna</w:t>
                  </w:r>
                </w:p>
              </w:tc>
            </w:tr>
            <w:tr w:rsidR="005F460C" w:rsidRPr="007E24D1" w14:paraId="05A2530B" w14:textId="496044E0" w:rsidTr="008E7164">
              <w:trPr>
                <w:trHeight w:val="170"/>
                <w:jc w:val="center"/>
              </w:trPr>
              <w:tc>
                <w:tcPr>
                  <w:tcW w:w="1035" w:type="pct"/>
                  <w:vAlign w:val="center"/>
                </w:tcPr>
                <w:p w14:paraId="4A57903E" w14:textId="4BDFD0AA" w:rsidR="005F460C" w:rsidRPr="007E24D1" w:rsidRDefault="005F460C" w:rsidP="005F460C">
                  <w:pPr>
                    <w:jc w:val="center"/>
                    <w:rPr>
                      <w:sz w:val="16"/>
                      <w:szCs w:val="16"/>
                    </w:rPr>
                  </w:pPr>
                  <w:r w:rsidRPr="007E24D1">
                    <w:rPr>
                      <w:sz w:val="16"/>
                      <w:szCs w:val="16"/>
                    </w:rPr>
                    <w:t>3</w:t>
                  </w:r>
                </w:p>
              </w:tc>
              <w:tc>
                <w:tcPr>
                  <w:tcW w:w="3965" w:type="pct"/>
                </w:tcPr>
                <w:p w14:paraId="55E32834" w14:textId="013E89E6" w:rsidR="005F460C" w:rsidRPr="007E24D1" w:rsidRDefault="005F460C" w:rsidP="005F460C">
                  <w:pPr>
                    <w:jc w:val="center"/>
                    <w:rPr>
                      <w:sz w:val="16"/>
                      <w:szCs w:val="16"/>
                    </w:rPr>
                  </w:pPr>
                  <w:r w:rsidRPr="007E24D1">
                    <w:rPr>
                      <w:sz w:val="16"/>
                      <w:szCs w:val="16"/>
                    </w:rPr>
                    <w:t>Av. Fernández Albano N°492, dpto. 508, La Cisterna</w:t>
                  </w:r>
                </w:p>
              </w:tc>
            </w:tr>
            <w:tr w:rsidR="005F460C" w:rsidRPr="007E24D1" w14:paraId="31173089" w14:textId="5DF7959B" w:rsidTr="008E7164">
              <w:trPr>
                <w:trHeight w:val="170"/>
                <w:jc w:val="center"/>
              </w:trPr>
              <w:tc>
                <w:tcPr>
                  <w:tcW w:w="1035" w:type="pct"/>
                  <w:vAlign w:val="center"/>
                </w:tcPr>
                <w:p w14:paraId="1E4389D0" w14:textId="60D1F819" w:rsidR="005F460C" w:rsidRPr="007E24D1" w:rsidRDefault="005F460C" w:rsidP="005F460C">
                  <w:pPr>
                    <w:jc w:val="center"/>
                    <w:rPr>
                      <w:sz w:val="16"/>
                      <w:szCs w:val="16"/>
                    </w:rPr>
                  </w:pPr>
                  <w:r w:rsidRPr="007E24D1">
                    <w:rPr>
                      <w:sz w:val="16"/>
                      <w:szCs w:val="16"/>
                    </w:rPr>
                    <w:t>4</w:t>
                  </w:r>
                </w:p>
              </w:tc>
              <w:tc>
                <w:tcPr>
                  <w:tcW w:w="3965" w:type="pct"/>
                </w:tcPr>
                <w:p w14:paraId="5DDF86B4" w14:textId="65BDD0E6" w:rsidR="005F460C" w:rsidRPr="007E24D1" w:rsidRDefault="005F460C" w:rsidP="005F460C">
                  <w:pPr>
                    <w:jc w:val="center"/>
                    <w:rPr>
                      <w:sz w:val="16"/>
                      <w:szCs w:val="16"/>
                    </w:rPr>
                  </w:pPr>
                  <w:r w:rsidRPr="007E24D1">
                    <w:rPr>
                      <w:sz w:val="16"/>
                      <w:szCs w:val="16"/>
                    </w:rPr>
                    <w:t>Av. Fernández Albano N°492, dpto. 1008, La Cisterna</w:t>
                  </w:r>
                </w:p>
              </w:tc>
            </w:tr>
            <w:tr w:rsidR="005F460C" w:rsidRPr="007E24D1" w14:paraId="0D36E853" w14:textId="3910E7AE" w:rsidTr="008E7164">
              <w:trPr>
                <w:trHeight w:val="170"/>
                <w:jc w:val="center"/>
              </w:trPr>
              <w:tc>
                <w:tcPr>
                  <w:tcW w:w="1035" w:type="pct"/>
                  <w:vAlign w:val="center"/>
                </w:tcPr>
                <w:p w14:paraId="3884F9BD" w14:textId="6339960A" w:rsidR="005F460C" w:rsidRPr="007E24D1" w:rsidRDefault="005F460C" w:rsidP="005F460C">
                  <w:pPr>
                    <w:jc w:val="center"/>
                    <w:rPr>
                      <w:sz w:val="16"/>
                      <w:szCs w:val="16"/>
                    </w:rPr>
                  </w:pPr>
                  <w:r w:rsidRPr="007E24D1">
                    <w:rPr>
                      <w:sz w:val="16"/>
                      <w:szCs w:val="16"/>
                    </w:rPr>
                    <w:t>5</w:t>
                  </w:r>
                </w:p>
              </w:tc>
              <w:tc>
                <w:tcPr>
                  <w:tcW w:w="3965" w:type="pct"/>
                </w:tcPr>
                <w:p w14:paraId="1FCF032E" w14:textId="18B86381" w:rsidR="005F460C" w:rsidRPr="007E24D1" w:rsidRDefault="005F460C" w:rsidP="005F460C">
                  <w:pPr>
                    <w:jc w:val="center"/>
                    <w:rPr>
                      <w:sz w:val="16"/>
                      <w:szCs w:val="16"/>
                    </w:rPr>
                  </w:pPr>
                  <w:r w:rsidRPr="007E24D1">
                    <w:rPr>
                      <w:sz w:val="16"/>
                      <w:szCs w:val="16"/>
                    </w:rPr>
                    <w:t>Av. Fernández Albano N°492, dpto. 307, La Cisterna</w:t>
                  </w:r>
                </w:p>
              </w:tc>
            </w:tr>
          </w:tbl>
          <w:p w14:paraId="796A401C" w14:textId="340E7CF8" w:rsidR="00B000F6" w:rsidRPr="007E24D1" w:rsidRDefault="00B000F6" w:rsidP="00B000F6">
            <w:pPr>
              <w:pStyle w:val="Descripcin"/>
              <w:keepNext/>
            </w:pPr>
            <w:r w:rsidRPr="007E24D1">
              <w:t xml:space="preserve">Tabla </w:t>
            </w:r>
            <w:r w:rsidRPr="007E24D1">
              <w:fldChar w:fldCharType="begin"/>
            </w:r>
            <w:r w:rsidRPr="007E24D1">
              <w:instrText xml:space="preserve"> SEQ Tabla \* ARABIC </w:instrText>
            </w:r>
            <w:r w:rsidRPr="007E24D1">
              <w:fldChar w:fldCharType="separate"/>
            </w:r>
            <w:r w:rsidR="008E7164">
              <w:rPr>
                <w:noProof/>
              </w:rPr>
              <w:t>2</w:t>
            </w:r>
            <w:r w:rsidRPr="007E24D1">
              <w:fldChar w:fldCharType="end"/>
            </w:r>
            <w:r w:rsidRPr="007E24D1">
              <w:t>. Mediciones de ruido.</w:t>
            </w:r>
          </w:p>
          <w:tbl>
            <w:tblPr>
              <w:tblStyle w:val="Tablaconcuadrcula"/>
              <w:tblW w:w="5000" w:type="pct"/>
              <w:jc w:val="center"/>
              <w:tblLook w:val="04A0" w:firstRow="1" w:lastRow="0" w:firstColumn="1" w:lastColumn="0" w:noHBand="0" w:noVBand="1"/>
            </w:tblPr>
            <w:tblGrid>
              <w:gridCol w:w="819"/>
              <w:gridCol w:w="1393"/>
              <w:gridCol w:w="935"/>
              <w:gridCol w:w="1550"/>
              <w:gridCol w:w="1293"/>
            </w:tblGrid>
            <w:tr w:rsidR="00B000F6" w:rsidRPr="007E24D1" w14:paraId="2FDFD5EB" w14:textId="77777777" w:rsidTr="008E7164">
              <w:trPr>
                <w:trHeight w:val="20"/>
                <w:jc w:val="center"/>
              </w:trPr>
              <w:tc>
                <w:tcPr>
                  <w:tcW w:w="652" w:type="pct"/>
                  <w:shd w:val="clear" w:color="auto" w:fill="D9D9D9" w:themeFill="background1" w:themeFillShade="D9"/>
                  <w:vAlign w:val="center"/>
                </w:tcPr>
                <w:p w14:paraId="3E3B4C09" w14:textId="77777777" w:rsidR="00B000F6" w:rsidRPr="007E24D1" w:rsidRDefault="00B000F6" w:rsidP="00B000F6">
                  <w:pPr>
                    <w:jc w:val="center"/>
                    <w:rPr>
                      <w:b/>
                      <w:bCs/>
                      <w:sz w:val="16"/>
                      <w:szCs w:val="16"/>
                    </w:rPr>
                  </w:pPr>
                  <w:r w:rsidRPr="007E24D1">
                    <w:rPr>
                      <w:b/>
                      <w:bCs/>
                      <w:sz w:val="16"/>
                      <w:szCs w:val="16"/>
                    </w:rPr>
                    <w:t xml:space="preserve">Receptor </w:t>
                  </w:r>
                </w:p>
              </w:tc>
              <w:tc>
                <w:tcPr>
                  <w:tcW w:w="1171" w:type="pct"/>
                  <w:shd w:val="clear" w:color="auto" w:fill="D9D9D9" w:themeFill="background1" w:themeFillShade="D9"/>
                  <w:vAlign w:val="center"/>
                </w:tcPr>
                <w:p w14:paraId="03E0DBC7" w14:textId="77777777" w:rsidR="00B000F6" w:rsidRPr="007E24D1" w:rsidRDefault="00B000F6" w:rsidP="00B000F6">
                  <w:pPr>
                    <w:jc w:val="center"/>
                    <w:rPr>
                      <w:b/>
                      <w:bCs/>
                      <w:sz w:val="16"/>
                      <w:szCs w:val="16"/>
                    </w:rPr>
                  </w:pPr>
                  <w:r w:rsidRPr="007E24D1">
                    <w:rPr>
                      <w:b/>
                      <w:bCs/>
                      <w:sz w:val="16"/>
                      <w:szCs w:val="16"/>
                    </w:rPr>
                    <w:t xml:space="preserve">Fecha de medición </w:t>
                  </w:r>
                </w:p>
              </w:tc>
              <w:tc>
                <w:tcPr>
                  <w:tcW w:w="789" w:type="pct"/>
                  <w:shd w:val="clear" w:color="auto" w:fill="D9D9D9" w:themeFill="background1" w:themeFillShade="D9"/>
                  <w:vAlign w:val="center"/>
                </w:tcPr>
                <w:p w14:paraId="645C00FC" w14:textId="77777777" w:rsidR="00B000F6" w:rsidRPr="007E24D1" w:rsidRDefault="00B000F6" w:rsidP="00B000F6">
                  <w:pPr>
                    <w:jc w:val="center"/>
                    <w:rPr>
                      <w:b/>
                      <w:bCs/>
                      <w:sz w:val="16"/>
                      <w:szCs w:val="16"/>
                    </w:rPr>
                  </w:pPr>
                  <w:r w:rsidRPr="007E24D1">
                    <w:rPr>
                      <w:b/>
                      <w:bCs/>
                      <w:sz w:val="16"/>
                      <w:szCs w:val="16"/>
                    </w:rPr>
                    <w:t>NPC</w:t>
                  </w:r>
                </w:p>
              </w:tc>
              <w:tc>
                <w:tcPr>
                  <w:tcW w:w="1301" w:type="pct"/>
                  <w:shd w:val="clear" w:color="auto" w:fill="D9D9D9" w:themeFill="background1" w:themeFillShade="D9"/>
                  <w:vAlign w:val="center"/>
                </w:tcPr>
                <w:p w14:paraId="389EBD62" w14:textId="77777777" w:rsidR="00B000F6" w:rsidRPr="007E24D1" w:rsidRDefault="00B000F6" w:rsidP="00B000F6">
                  <w:pPr>
                    <w:jc w:val="center"/>
                    <w:rPr>
                      <w:b/>
                      <w:bCs/>
                      <w:sz w:val="16"/>
                      <w:szCs w:val="16"/>
                    </w:rPr>
                  </w:pPr>
                  <w:r w:rsidRPr="007E24D1">
                    <w:rPr>
                      <w:b/>
                      <w:bCs/>
                      <w:sz w:val="16"/>
                      <w:szCs w:val="16"/>
                    </w:rPr>
                    <w:t>Límite máximo permisible (Zona II)</w:t>
                  </w:r>
                </w:p>
              </w:tc>
              <w:tc>
                <w:tcPr>
                  <w:tcW w:w="1087" w:type="pct"/>
                  <w:shd w:val="clear" w:color="auto" w:fill="D9D9D9" w:themeFill="background1" w:themeFillShade="D9"/>
                  <w:vAlign w:val="center"/>
                </w:tcPr>
                <w:p w14:paraId="3CD4196A" w14:textId="77777777" w:rsidR="00B000F6" w:rsidRPr="007E24D1" w:rsidRDefault="00B000F6" w:rsidP="00B000F6">
                  <w:pPr>
                    <w:jc w:val="center"/>
                    <w:rPr>
                      <w:b/>
                      <w:bCs/>
                      <w:sz w:val="16"/>
                      <w:szCs w:val="16"/>
                    </w:rPr>
                  </w:pPr>
                  <w:r w:rsidRPr="007E24D1">
                    <w:rPr>
                      <w:b/>
                      <w:bCs/>
                      <w:sz w:val="16"/>
                      <w:szCs w:val="16"/>
                    </w:rPr>
                    <w:t>Superación dB(A)</w:t>
                  </w:r>
                </w:p>
              </w:tc>
            </w:tr>
            <w:tr w:rsidR="00B000F6" w:rsidRPr="007E24D1" w14:paraId="35F5935C" w14:textId="77777777" w:rsidTr="008E7164">
              <w:trPr>
                <w:trHeight w:val="20"/>
                <w:jc w:val="center"/>
              </w:trPr>
              <w:tc>
                <w:tcPr>
                  <w:tcW w:w="652" w:type="pct"/>
                  <w:vAlign w:val="center"/>
                </w:tcPr>
                <w:p w14:paraId="391E6D1E" w14:textId="77777777" w:rsidR="00B000F6" w:rsidRPr="007E24D1" w:rsidRDefault="00B000F6" w:rsidP="00B000F6">
                  <w:pPr>
                    <w:jc w:val="center"/>
                    <w:rPr>
                      <w:sz w:val="16"/>
                      <w:szCs w:val="16"/>
                    </w:rPr>
                  </w:pPr>
                  <w:r w:rsidRPr="007E24D1">
                    <w:rPr>
                      <w:sz w:val="16"/>
                      <w:szCs w:val="16"/>
                    </w:rPr>
                    <w:t>1</w:t>
                  </w:r>
                </w:p>
              </w:tc>
              <w:tc>
                <w:tcPr>
                  <w:tcW w:w="1171" w:type="pct"/>
                  <w:vMerge w:val="restart"/>
                  <w:vAlign w:val="center"/>
                </w:tcPr>
                <w:p w14:paraId="5F4CDC15" w14:textId="77777777" w:rsidR="00B000F6" w:rsidRPr="007E24D1" w:rsidRDefault="00B000F6" w:rsidP="00B000F6">
                  <w:pPr>
                    <w:jc w:val="center"/>
                    <w:rPr>
                      <w:sz w:val="16"/>
                      <w:szCs w:val="16"/>
                    </w:rPr>
                  </w:pPr>
                  <w:r w:rsidRPr="007E24D1">
                    <w:rPr>
                      <w:sz w:val="16"/>
                      <w:szCs w:val="16"/>
                    </w:rPr>
                    <w:t>12/09/2019</w:t>
                  </w:r>
                </w:p>
              </w:tc>
              <w:tc>
                <w:tcPr>
                  <w:tcW w:w="789" w:type="pct"/>
                  <w:vAlign w:val="center"/>
                </w:tcPr>
                <w:p w14:paraId="22A3F6B6" w14:textId="77777777" w:rsidR="00B000F6" w:rsidRPr="008E7164" w:rsidRDefault="00B000F6" w:rsidP="00B000F6">
                  <w:pPr>
                    <w:jc w:val="center"/>
                    <w:rPr>
                      <w:sz w:val="16"/>
                      <w:szCs w:val="16"/>
                    </w:rPr>
                  </w:pPr>
                  <w:r w:rsidRPr="008E7164">
                    <w:rPr>
                      <w:sz w:val="16"/>
                      <w:szCs w:val="16"/>
                    </w:rPr>
                    <w:t>73</w:t>
                  </w:r>
                </w:p>
              </w:tc>
              <w:tc>
                <w:tcPr>
                  <w:tcW w:w="1301" w:type="pct"/>
                  <w:vAlign w:val="center"/>
                </w:tcPr>
                <w:p w14:paraId="073C58DF" w14:textId="77777777" w:rsidR="00B000F6" w:rsidRPr="008E7164" w:rsidRDefault="00B000F6" w:rsidP="00B000F6">
                  <w:pPr>
                    <w:jc w:val="center"/>
                    <w:rPr>
                      <w:sz w:val="16"/>
                      <w:szCs w:val="16"/>
                    </w:rPr>
                  </w:pPr>
                  <w:r w:rsidRPr="008E7164">
                    <w:rPr>
                      <w:sz w:val="16"/>
                      <w:szCs w:val="16"/>
                    </w:rPr>
                    <w:t>60</w:t>
                  </w:r>
                </w:p>
              </w:tc>
              <w:tc>
                <w:tcPr>
                  <w:tcW w:w="1087" w:type="pct"/>
                  <w:vAlign w:val="center"/>
                </w:tcPr>
                <w:p w14:paraId="312A11B1" w14:textId="77777777" w:rsidR="00B000F6" w:rsidRPr="008E7164" w:rsidRDefault="00B000F6" w:rsidP="00B000F6">
                  <w:pPr>
                    <w:jc w:val="center"/>
                    <w:rPr>
                      <w:sz w:val="16"/>
                      <w:szCs w:val="16"/>
                    </w:rPr>
                  </w:pPr>
                  <w:r w:rsidRPr="008E7164">
                    <w:rPr>
                      <w:sz w:val="16"/>
                      <w:szCs w:val="16"/>
                    </w:rPr>
                    <w:t>13</w:t>
                  </w:r>
                </w:p>
              </w:tc>
            </w:tr>
            <w:tr w:rsidR="00B000F6" w:rsidRPr="007E24D1" w14:paraId="5EE95D94" w14:textId="77777777" w:rsidTr="008E7164">
              <w:trPr>
                <w:trHeight w:val="20"/>
                <w:jc w:val="center"/>
              </w:trPr>
              <w:tc>
                <w:tcPr>
                  <w:tcW w:w="652" w:type="pct"/>
                  <w:vAlign w:val="center"/>
                </w:tcPr>
                <w:p w14:paraId="29230505" w14:textId="77777777" w:rsidR="00B000F6" w:rsidRPr="007E24D1" w:rsidRDefault="00B000F6" w:rsidP="00B000F6">
                  <w:pPr>
                    <w:jc w:val="center"/>
                    <w:rPr>
                      <w:sz w:val="16"/>
                      <w:szCs w:val="16"/>
                    </w:rPr>
                  </w:pPr>
                  <w:r w:rsidRPr="007E24D1">
                    <w:rPr>
                      <w:sz w:val="16"/>
                      <w:szCs w:val="16"/>
                    </w:rPr>
                    <w:t>2</w:t>
                  </w:r>
                </w:p>
              </w:tc>
              <w:tc>
                <w:tcPr>
                  <w:tcW w:w="1171" w:type="pct"/>
                  <w:vMerge/>
                  <w:vAlign w:val="center"/>
                </w:tcPr>
                <w:p w14:paraId="3F844711" w14:textId="77777777" w:rsidR="00B000F6" w:rsidRPr="007E24D1" w:rsidRDefault="00B000F6" w:rsidP="00B000F6">
                  <w:pPr>
                    <w:jc w:val="center"/>
                    <w:rPr>
                      <w:sz w:val="16"/>
                      <w:szCs w:val="16"/>
                    </w:rPr>
                  </w:pPr>
                </w:p>
              </w:tc>
              <w:tc>
                <w:tcPr>
                  <w:tcW w:w="789" w:type="pct"/>
                  <w:vAlign w:val="center"/>
                </w:tcPr>
                <w:p w14:paraId="50A71E22" w14:textId="77777777" w:rsidR="00B000F6" w:rsidRPr="008E7164" w:rsidRDefault="00B000F6" w:rsidP="00B000F6">
                  <w:pPr>
                    <w:jc w:val="center"/>
                    <w:rPr>
                      <w:sz w:val="16"/>
                      <w:szCs w:val="16"/>
                    </w:rPr>
                  </w:pPr>
                  <w:r w:rsidRPr="008E7164">
                    <w:rPr>
                      <w:sz w:val="16"/>
                      <w:szCs w:val="16"/>
                    </w:rPr>
                    <w:t>72</w:t>
                  </w:r>
                </w:p>
              </w:tc>
              <w:tc>
                <w:tcPr>
                  <w:tcW w:w="1301" w:type="pct"/>
                  <w:vAlign w:val="center"/>
                </w:tcPr>
                <w:p w14:paraId="363BD8B7" w14:textId="77777777" w:rsidR="00B000F6" w:rsidRPr="008E7164" w:rsidRDefault="00B000F6" w:rsidP="00B000F6">
                  <w:pPr>
                    <w:jc w:val="center"/>
                    <w:rPr>
                      <w:sz w:val="16"/>
                      <w:szCs w:val="16"/>
                    </w:rPr>
                  </w:pPr>
                  <w:r w:rsidRPr="008E7164">
                    <w:rPr>
                      <w:sz w:val="16"/>
                      <w:szCs w:val="16"/>
                    </w:rPr>
                    <w:t>60</w:t>
                  </w:r>
                </w:p>
              </w:tc>
              <w:tc>
                <w:tcPr>
                  <w:tcW w:w="1087" w:type="pct"/>
                  <w:vAlign w:val="center"/>
                </w:tcPr>
                <w:p w14:paraId="30F5C092" w14:textId="77777777" w:rsidR="00B000F6" w:rsidRPr="008E7164" w:rsidRDefault="00B000F6" w:rsidP="00B000F6">
                  <w:pPr>
                    <w:jc w:val="center"/>
                    <w:rPr>
                      <w:sz w:val="16"/>
                      <w:szCs w:val="16"/>
                    </w:rPr>
                  </w:pPr>
                  <w:r w:rsidRPr="008E7164">
                    <w:rPr>
                      <w:sz w:val="16"/>
                      <w:szCs w:val="16"/>
                    </w:rPr>
                    <w:t>12</w:t>
                  </w:r>
                </w:p>
              </w:tc>
            </w:tr>
            <w:tr w:rsidR="00B000F6" w:rsidRPr="007E24D1" w14:paraId="4AAA5BD3" w14:textId="77777777" w:rsidTr="008E7164">
              <w:trPr>
                <w:trHeight w:val="20"/>
                <w:jc w:val="center"/>
              </w:trPr>
              <w:tc>
                <w:tcPr>
                  <w:tcW w:w="652" w:type="pct"/>
                  <w:vAlign w:val="center"/>
                </w:tcPr>
                <w:p w14:paraId="39B7EDFA" w14:textId="77777777" w:rsidR="00B000F6" w:rsidRPr="007E24D1" w:rsidRDefault="00B000F6" w:rsidP="00B000F6">
                  <w:pPr>
                    <w:jc w:val="center"/>
                    <w:rPr>
                      <w:sz w:val="16"/>
                      <w:szCs w:val="16"/>
                    </w:rPr>
                  </w:pPr>
                  <w:r w:rsidRPr="007E24D1">
                    <w:rPr>
                      <w:sz w:val="16"/>
                      <w:szCs w:val="16"/>
                    </w:rPr>
                    <w:t>3</w:t>
                  </w:r>
                </w:p>
              </w:tc>
              <w:tc>
                <w:tcPr>
                  <w:tcW w:w="1171" w:type="pct"/>
                  <w:vMerge/>
                  <w:vAlign w:val="center"/>
                </w:tcPr>
                <w:p w14:paraId="60316948" w14:textId="77777777" w:rsidR="00B000F6" w:rsidRPr="007E24D1" w:rsidRDefault="00B000F6" w:rsidP="00B000F6">
                  <w:pPr>
                    <w:jc w:val="center"/>
                    <w:rPr>
                      <w:sz w:val="16"/>
                      <w:szCs w:val="16"/>
                    </w:rPr>
                  </w:pPr>
                </w:p>
              </w:tc>
              <w:tc>
                <w:tcPr>
                  <w:tcW w:w="789" w:type="pct"/>
                  <w:vAlign w:val="center"/>
                </w:tcPr>
                <w:p w14:paraId="62A0EAB6" w14:textId="77777777" w:rsidR="00B000F6" w:rsidRPr="007E24D1" w:rsidRDefault="00B000F6" w:rsidP="00B000F6">
                  <w:pPr>
                    <w:jc w:val="center"/>
                    <w:rPr>
                      <w:sz w:val="16"/>
                      <w:szCs w:val="16"/>
                    </w:rPr>
                  </w:pPr>
                  <w:r w:rsidRPr="007E24D1">
                    <w:rPr>
                      <w:sz w:val="16"/>
                      <w:szCs w:val="16"/>
                    </w:rPr>
                    <w:t>66</w:t>
                  </w:r>
                </w:p>
              </w:tc>
              <w:tc>
                <w:tcPr>
                  <w:tcW w:w="1301" w:type="pct"/>
                  <w:vAlign w:val="center"/>
                </w:tcPr>
                <w:p w14:paraId="5259361C" w14:textId="77777777" w:rsidR="00B000F6" w:rsidRPr="007E24D1" w:rsidRDefault="00B000F6" w:rsidP="00B000F6">
                  <w:pPr>
                    <w:jc w:val="center"/>
                    <w:rPr>
                      <w:sz w:val="16"/>
                      <w:szCs w:val="16"/>
                    </w:rPr>
                  </w:pPr>
                  <w:r w:rsidRPr="007E24D1">
                    <w:rPr>
                      <w:sz w:val="16"/>
                      <w:szCs w:val="16"/>
                    </w:rPr>
                    <w:t>60</w:t>
                  </w:r>
                </w:p>
              </w:tc>
              <w:tc>
                <w:tcPr>
                  <w:tcW w:w="1087" w:type="pct"/>
                  <w:vAlign w:val="center"/>
                </w:tcPr>
                <w:p w14:paraId="437DC2E3" w14:textId="77777777" w:rsidR="00B000F6" w:rsidRPr="008E7164" w:rsidRDefault="00B000F6" w:rsidP="00B000F6">
                  <w:pPr>
                    <w:jc w:val="center"/>
                    <w:rPr>
                      <w:sz w:val="16"/>
                      <w:szCs w:val="16"/>
                    </w:rPr>
                  </w:pPr>
                  <w:r w:rsidRPr="008E7164">
                    <w:rPr>
                      <w:sz w:val="16"/>
                      <w:szCs w:val="16"/>
                    </w:rPr>
                    <w:t>6</w:t>
                  </w:r>
                </w:p>
              </w:tc>
            </w:tr>
            <w:tr w:rsidR="00B000F6" w:rsidRPr="007E24D1" w14:paraId="7F900EDC" w14:textId="77777777" w:rsidTr="008E7164">
              <w:trPr>
                <w:trHeight w:val="20"/>
                <w:jc w:val="center"/>
              </w:trPr>
              <w:tc>
                <w:tcPr>
                  <w:tcW w:w="652" w:type="pct"/>
                  <w:vAlign w:val="center"/>
                </w:tcPr>
                <w:p w14:paraId="049193EF" w14:textId="77777777" w:rsidR="00B000F6" w:rsidRPr="007E24D1" w:rsidRDefault="00B000F6" w:rsidP="00B000F6">
                  <w:pPr>
                    <w:jc w:val="center"/>
                    <w:rPr>
                      <w:sz w:val="16"/>
                      <w:szCs w:val="16"/>
                    </w:rPr>
                  </w:pPr>
                  <w:r w:rsidRPr="007E24D1">
                    <w:rPr>
                      <w:sz w:val="16"/>
                      <w:szCs w:val="16"/>
                    </w:rPr>
                    <w:t>1</w:t>
                  </w:r>
                </w:p>
              </w:tc>
              <w:tc>
                <w:tcPr>
                  <w:tcW w:w="1171" w:type="pct"/>
                  <w:vMerge w:val="restart"/>
                  <w:vAlign w:val="center"/>
                </w:tcPr>
                <w:p w14:paraId="5FE4E8FA" w14:textId="77777777" w:rsidR="00B000F6" w:rsidRPr="007E24D1" w:rsidRDefault="00B000F6" w:rsidP="00B000F6">
                  <w:pPr>
                    <w:jc w:val="center"/>
                    <w:rPr>
                      <w:sz w:val="16"/>
                      <w:szCs w:val="16"/>
                    </w:rPr>
                  </w:pPr>
                  <w:r w:rsidRPr="007E24D1">
                    <w:rPr>
                      <w:sz w:val="16"/>
                      <w:szCs w:val="16"/>
                    </w:rPr>
                    <w:t>13/09/2019</w:t>
                  </w:r>
                </w:p>
              </w:tc>
              <w:tc>
                <w:tcPr>
                  <w:tcW w:w="789" w:type="pct"/>
                  <w:vAlign w:val="center"/>
                </w:tcPr>
                <w:p w14:paraId="6BCA9EA7" w14:textId="77777777" w:rsidR="00B000F6" w:rsidRPr="007E24D1" w:rsidRDefault="00B000F6" w:rsidP="00B000F6">
                  <w:pPr>
                    <w:jc w:val="center"/>
                    <w:rPr>
                      <w:sz w:val="16"/>
                      <w:szCs w:val="16"/>
                    </w:rPr>
                  </w:pPr>
                  <w:r w:rsidRPr="007E24D1">
                    <w:rPr>
                      <w:sz w:val="16"/>
                      <w:szCs w:val="16"/>
                    </w:rPr>
                    <w:t>64</w:t>
                  </w:r>
                </w:p>
              </w:tc>
              <w:tc>
                <w:tcPr>
                  <w:tcW w:w="1301" w:type="pct"/>
                  <w:vAlign w:val="center"/>
                </w:tcPr>
                <w:p w14:paraId="573552B8" w14:textId="77777777" w:rsidR="00B000F6" w:rsidRPr="007E24D1" w:rsidRDefault="00B000F6" w:rsidP="00B000F6">
                  <w:pPr>
                    <w:jc w:val="center"/>
                    <w:rPr>
                      <w:sz w:val="16"/>
                      <w:szCs w:val="16"/>
                    </w:rPr>
                  </w:pPr>
                  <w:r w:rsidRPr="007E24D1">
                    <w:rPr>
                      <w:sz w:val="16"/>
                      <w:szCs w:val="16"/>
                    </w:rPr>
                    <w:t>60</w:t>
                  </w:r>
                </w:p>
              </w:tc>
              <w:tc>
                <w:tcPr>
                  <w:tcW w:w="1087" w:type="pct"/>
                  <w:vAlign w:val="center"/>
                </w:tcPr>
                <w:p w14:paraId="33B345F8" w14:textId="77777777" w:rsidR="00B000F6" w:rsidRPr="008E7164" w:rsidRDefault="00B000F6" w:rsidP="00B000F6">
                  <w:pPr>
                    <w:jc w:val="center"/>
                    <w:rPr>
                      <w:sz w:val="16"/>
                      <w:szCs w:val="16"/>
                    </w:rPr>
                  </w:pPr>
                  <w:r w:rsidRPr="008E7164">
                    <w:rPr>
                      <w:sz w:val="16"/>
                      <w:szCs w:val="16"/>
                    </w:rPr>
                    <w:t>4</w:t>
                  </w:r>
                </w:p>
              </w:tc>
            </w:tr>
            <w:tr w:rsidR="00B000F6" w:rsidRPr="007E24D1" w14:paraId="1B224E72" w14:textId="77777777" w:rsidTr="008E7164">
              <w:trPr>
                <w:trHeight w:val="20"/>
                <w:jc w:val="center"/>
              </w:trPr>
              <w:tc>
                <w:tcPr>
                  <w:tcW w:w="652" w:type="pct"/>
                  <w:vAlign w:val="center"/>
                </w:tcPr>
                <w:p w14:paraId="549710F8" w14:textId="77777777" w:rsidR="00B000F6" w:rsidRPr="007E24D1" w:rsidRDefault="00B000F6" w:rsidP="00B000F6">
                  <w:pPr>
                    <w:jc w:val="center"/>
                    <w:rPr>
                      <w:sz w:val="16"/>
                      <w:szCs w:val="16"/>
                    </w:rPr>
                  </w:pPr>
                  <w:r w:rsidRPr="007E24D1">
                    <w:rPr>
                      <w:sz w:val="16"/>
                      <w:szCs w:val="16"/>
                    </w:rPr>
                    <w:t>2</w:t>
                  </w:r>
                </w:p>
              </w:tc>
              <w:tc>
                <w:tcPr>
                  <w:tcW w:w="1171" w:type="pct"/>
                  <w:vMerge/>
                  <w:vAlign w:val="center"/>
                </w:tcPr>
                <w:p w14:paraId="4272EE75" w14:textId="77777777" w:rsidR="00B000F6" w:rsidRPr="007E24D1" w:rsidRDefault="00B000F6" w:rsidP="00B000F6">
                  <w:pPr>
                    <w:jc w:val="center"/>
                    <w:rPr>
                      <w:sz w:val="16"/>
                      <w:szCs w:val="16"/>
                    </w:rPr>
                  </w:pPr>
                </w:p>
              </w:tc>
              <w:tc>
                <w:tcPr>
                  <w:tcW w:w="789" w:type="pct"/>
                  <w:vAlign w:val="center"/>
                </w:tcPr>
                <w:p w14:paraId="4E32DBB7" w14:textId="77777777" w:rsidR="00B000F6" w:rsidRPr="007E24D1" w:rsidRDefault="00B000F6" w:rsidP="00B000F6">
                  <w:pPr>
                    <w:jc w:val="center"/>
                    <w:rPr>
                      <w:sz w:val="16"/>
                      <w:szCs w:val="16"/>
                    </w:rPr>
                  </w:pPr>
                  <w:r w:rsidRPr="007E24D1">
                    <w:rPr>
                      <w:sz w:val="16"/>
                      <w:szCs w:val="16"/>
                    </w:rPr>
                    <w:t>69</w:t>
                  </w:r>
                </w:p>
              </w:tc>
              <w:tc>
                <w:tcPr>
                  <w:tcW w:w="1301" w:type="pct"/>
                  <w:vAlign w:val="center"/>
                </w:tcPr>
                <w:p w14:paraId="1023D3D3" w14:textId="77777777" w:rsidR="00B000F6" w:rsidRPr="007E24D1" w:rsidRDefault="00B000F6" w:rsidP="00B000F6">
                  <w:pPr>
                    <w:jc w:val="center"/>
                    <w:rPr>
                      <w:sz w:val="16"/>
                      <w:szCs w:val="16"/>
                    </w:rPr>
                  </w:pPr>
                  <w:r w:rsidRPr="007E24D1">
                    <w:rPr>
                      <w:sz w:val="16"/>
                      <w:szCs w:val="16"/>
                    </w:rPr>
                    <w:t>60</w:t>
                  </w:r>
                </w:p>
              </w:tc>
              <w:tc>
                <w:tcPr>
                  <w:tcW w:w="1087" w:type="pct"/>
                  <w:vAlign w:val="center"/>
                </w:tcPr>
                <w:p w14:paraId="4981FF0C" w14:textId="77777777" w:rsidR="00B000F6" w:rsidRPr="008E7164" w:rsidRDefault="00B000F6" w:rsidP="00B000F6">
                  <w:pPr>
                    <w:jc w:val="center"/>
                    <w:rPr>
                      <w:sz w:val="16"/>
                      <w:szCs w:val="16"/>
                    </w:rPr>
                  </w:pPr>
                  <w:r w:rsidRPr="008E7164">
                    <w:rPr>
                      <w:sz w:val="16"/>
                      <w:szCs w:val="16"/>
                    </w:rPr>
                    <w:t>9</w:t>
                  </w:r>
                </w:p>
              </w:tc>
            </w:tr>
            <w:tr w:rsidR="00B000F6" w:rsidRPr="007E24D1" w14:paraId="00D1290B" w14:textId="77777777" w:rsidTr="008E7164">
              <w:trPr>
                <w:trHeight w:val="20"/>
                <w:jc w:val="center"/>
              </w:trPr>
              <w:tc>
                <w:tcPr>
                  <w:tcW w:w="652" w:type="pct"/>
                  <w:vAlign w:val="center"/>
                </w:tcPr>
                <w:p w14:paraId="0E283226" w14:textId="77777777" w:rsidR="00B000F6" w:rsidRPr="007E24D1" w:rsidRDefault="00B000F6" w:rsidP="00B000F6">
                  <w:pPr>
                    <w:jc w:val="center"/>
                    <w:rPr>
                      <w:sz w:val="16"/>
                      <w:szCs w:val="16"/>
                    </w:rPr>
                  </w:pPr>
                  <w:r w:rsidRPr="007E24D1">
                    <w:rPr>
                      <w:sz w:val="16"/>
                      <w:szCs w:val="16"/>
                    </w:rPr>
                    <w:t>4</w:t>
                  </w:r>
                </w:p>
              </w:tc>
              <w:tc>
                <w:tcPr>
                  <w:tcW w:w="1171" w:type="pct"/>
                  <w:vMerge/>
                  <w:vAlign w:val="center"/>
                </w:tcPr>
                <w:p w14:paraId="3718A144" w14:textId="77777777" w:rsidR="00B000F6" w:rsidRPr="007E24D1" w:rsidRDefault="00B000F6" w:rsidP="00B000F6">
                  <w:pPr>
                    <w:jc w:val="center"/>
                    <w:rPr>
                      <w:sz w:val="16"/>
                      <w:szCs w:val="16"/>
                    </w:rPr>
                  </w:pPr>
                </w:p>
              </w:tc>
              <w:tc>
                <w:tcPr>
                  <w:tcW w:w="789" w:type="pct"/>
                  <w:vAlign w:val="center"/>
                </w:tcPr>
                <w:p w14:paraId="46EF6FCA" w14:textId="77777777" w:rsidR="00B000F6" w:rsidRPr="007E24D1" w:rsidRDefault="00B000F6" w:rsidP="00B000F6">
                  <w:pPr>
                    <w:jc w:val="center"/>
                    <w:rPr>
                      <w:sz w:val="16"/>
                      <w:szCs w:val="16"/>
                    </w:rPr>
                  </w:pPr>
                  <w:r w:rsidRPr="007E24D1">
                    <w:rPr>
                      <w:sz w:val="16"/>
                      <w:szCs w:val="16"/>
                    </w:rPr>
                    <w:t>73</w:t>
                  </w:r>
                </w:p>
              </w:tc>
              <w:tc>
                <w:tcPr>
                  <w:tcW w:w="1301" w:type="pct"/>
                  <w:vAlign w:val="center"/>
                </w:tcPr>
                <w:p w14:paraId="6AA07A29" w14:textId="77777777" w:rsidR="00B000F6" w:rsidRPr="007E24D1" w:rsidRDefault="00B000F6" w:rsidP="00B000F6">
                  <w:pPr>
                    <w:jc w:val="center"/>
                    <w:rPr>
                      <w:sz w:val="16"/>
                      <w:szCs w:val="16"/>
                    </w:rPr>
                  </w:pPr>
                  <w:r w:rsidRPr="007E24D1">
                    <w:rPr>
                      <w:sz w:val="16"/>
                      <w:szCs w:val="16"/>
                    </w:rPr>
                    <w:t>60</w:t>
                  </w:r>
                </w:p>
              </w:tc>
              <w:tc>
                <w:tcPr>
                  <w:tcW w:w="1087" w:type="pct"/>
                  <w:vAlign w:val="center"/>
                </w:tcPr>
                <w:p w14:paraId="297B78AC" w14:textId="77777777" w:rsidR="00B000F6" w:rsidRPr="008E7164" w:rsidRDefault="00B000F6" w:rsidP="00B000F6">
                  <w:pPr>
                    <w:jc w:val="center"/>
                    <w:rPr>
                      <w:sz w:val="16"/>
                      <w:szCs w:val="16"/>
                    </w:rPr>
                  </w:pPr>
                  <w:r w:rsidRPr="008E7164">
                    <w:rPr>
                      <w:sz w:val="16"/>
                      <w:szCs w:val="16"/>
                    </w:rPr>
                    <w:t>13</w:t>
                  </w:r>
                </w:p>
              </w:tc>
            </w:tr>
            <w:tr w:rsidR="00B000F6" w:rsidRPr="007E24D1" w14:paraId="0FD52804" w14:textId="77777777" w:rsidTr="008E7164">
              <w:trPr>
                <w:trHeight w:val="20"/>
                <w:jc w:val="center"/>
              </w:trPr>
              <w:tc>
                <w:tcPr>
                  <w:tcW w:w="652" w:type="pct"/>
                  <w:vAlign w:val="center"/>
                </w:tcPr>
                <w:p w14:paraId="73203434" w14:textId="77777777" w:rsidR="00B000F6" w:rsidRPr="007E24D1" w:rsidRDefault="00B000F6" w:rsidP="00B000F6">
                  <w:pPr>
                    <w:jc w:val="center"/>
                    <w:rPr>
                      <w:sz w:val="16"/>
                      <w:szCs w:val="16"/>
                    </w:rPr>
                  </w:pPr>
                  <w:r w:rsidRPr="007E24D1">
                    <w:rPr>
                      <w:sz w:val="16"/>
                      <w:szCs w:val="16"/>
                    </w:rPr>
                    <w:t>1</w:t>
                  </w:r>
                </w:p>
              </w:tc>
              <w:tc>
                <w:tcPr>
                  <w:tcW w:w="1171" w:type="pct"/>
                  <w:vMerge w:val="restart"/>
                  <w:vAlign w:val="center"/>
                </w:tcPr>
                <w:p w14:paraId="357FAB59" w14:textId="77777777" w:rsidR="00B000F6" w:rsidRPr="007E24D1" w:rsidRDefault="00B000F6" w:rsidP="00B000F6">
                  <w:pPr>
                    <w:jc w:val="center"/>
                    <w:rPr>
                      <w:sz w:val="16"/>
                      <w:szCs w:val="16"/>
                    </w:rPr>
                  </w:pPr>
                  <w:r w:rsidRPr="007E24D1">
                    <w:rPr>
                      <w:sz w:val="16"/>
                      <w:szCs w:val="16"/>
                    </w:rPr>
                    <w:t>16/09/2019</w:t>
                  </w:r>
                </w:p>
              </w:tc>
              <w:tc>
                <w:tcPr>
                  <w:tcW w:w="789" w:type="pct"/>
                  <w:vAlign w:val="center"/>
                </w:tcPr>
                <w:p w14:paraId="7DDD4F78" w14:textId="77777777" w:rsidR="00B000F6" w:rsidRPr="007E24D1" w:rsidRDefault="00B000F6" w:rsidP="00B000F6">
                  <w:pPr>
                    <w:jc w:val="center"/>
                    <w:rPr>
                      <w:sz w:val="16"/>
                      <w:szCs w:val="16"/>
                    </w:rPr>
                  </w:pPr>
                  <w:r w:rsidRPr="007E24D1">
                    <w:rPr>
                      <w:sz w:val="16"/>
                      <w:szCs w:val="16"/>
                    </w:rPr>
                    <w:t>65</w:t>
                  </w:r>
                </w:p>
              </w:tc>
              <w:tc>
                <w:tcPr>
                  <w:tcW w:w="1301" w:type="pct"/>
                  <w:vAlign w:val="center"/>
                </w:tcPr>
                <w:p w14:paraId="2E3E9C24" w14:textId="77777777" w:rsidR="00B000F6" w:rsidRPr="007E24D1" w:rsidRDefault="00B000F6" w:rsidP="00B000F6">
                  <w:pPr>
                    <w:jc w:val="center"/>
                    <w:rPr>
                      <w:sz w:val="16"/>
                      <w:szCs w:val="16"/>
                    </w:rPr>
                  </w:pPr>
                  <w:r w:rsidRPr="007E24D1">
                    <w:rPr>
                      <w:sz w:val="16"/>
                      <w:szCs w:val="16"/>
                    </w:rPr>
                    <w:t>60</w:t>
                  </w:r>
                </w:p>
              </w:tc>
              <w:tc>
                <w:tcPr>
                  <w:tcW w:w="1087" w:type="pct"/>
                  <w:vAlign w:val="center"/>
                </w:tcPr>
                <w:p w14:paraId="32F8DA22" w14:textId="77777777" w:rsidR="00B000F6" w:rsidRPr="008E7164" w:rsidRDefault="00B000F6" w:rsidP="00B000F6">
                  <w:pPr>
                    <w:jc w:val="center"/>
                    <w:rPr>
                      <w:sz w:val="16"/>
                      <w:szCs w:val="16"/>
                    </w:rPr>
                  </w:pPr>
                  <w:r w:rsidRPr="008E7164">
                    <w:rPr>
                      <w:sz w:val="16"/>
                      <w:szCs w:val="16"/>
                    </w:rPr>
                    <w:t>5</w:t>
                  </w:r>
                </w:p>
              </w:tc>
            </w:tr>
            <w:tr w:rsidR="00B000F6" w:rsidRPr="007E24D1" w14:paraId="43A868A6" w14:textId="77777777" w:rsidTr="008E7164">
              <w:trPr>
                <w:trHeight w:val="20"/>
                <w:jc w:val="center"/>
              </w:trPr>
              <w:tc>
                <w:tcPr>
                  <w:tcW w:w="652" w:type="pct"/>
                  <w:vAlign w:val="center"/>
                </w:tcPr>
                <w:p w14:paraId="7F6CD6E0" w14:textId="77777777" w:rsidR="00B000F6" w:rsidRPr="007E24D1" w:rsidRDefault="00B000F6" w:rsidP="00B000F6">
                  <w:pPr>
                    <w:jc w:val="center"/>
                    <w:rPr>
                      <w:sz w:val="16"/>
                      <w:szCs w:val="16"/>
                    </w:rPr>
                  </w:pPr>
                  <w:r w:rsidRPr="007E24D1">
                    <w:rPr>
                      <w:sz w:val="16"/>
                      <w:szCs w:val="16"/>
                    </w:rPr>
                    <w:t>4</w:t>
                  </w:r>
                </w:p>
              </w:tc>
              <w:tc>
                <w:tcPr>
                  <w:tcW w:w="1171" w:type="pct"/>
                  <w:vMerge/>
                  <w:vAlign w:val="center"/>
                </w:tcPr>
                <w:p w14:paraId="0D7C3CC6" w14:textId="77777777" w:rsidR="00B000F6" w:rsidRPr="007E24D1" w:rsidRDefault="00B000F6" w:rsidP="00B000F6">
                  <w:pPr>
                    <w:jc w:val="center"/>
                    <w:rPr>
                      <w:sz w:val="16"/>
                      <w:szCs w:val="16"/>
                    </w:rPr>
                  </w:pPr>
                </w:p>
              </w:tc>
              <w:tc>
                <w:tcPr>
                  <w:tcW w:w="789" w:type="pct"/>
                  <w:vAlign w:val="center"/>
                </w:tcPr>
                <w:p w14:paraId="723432E5" w14:textId="77777777" w:rsidR="00B000F6" w:rsidRPr="007E24D1" w:rsidRDefault="00B000F6" w:rsidP="00B000F6">
                  <w:pPr>
                    <w:jc w:val="center"/>
                    <w:rPr>
                      <w:sz w:val="16"/>
                      <w:szCs w:val="16"/>
                    </w:rPr>
                  </w:pPr>
                  <w:r w:rsidRPr="007E24D1">
                    <w:rPr>
                      <w:sz w:val="16"/>
                      <w:szCs w:val="16"/>
                    </w:rPr>
                    <w:t>73</w:t>
                  </w:r>
                </w:p>
              </w:tc>
              <w:tc>
                <w:tcPr>
                  <w:tcW w:w="1301" w:type="pct"/>
                  <w:vAlign w:val="center"/>
                </w:tcPr>
                <w:p w14:paraId="57917985" w14:textId="77777777" w:rsidR="00B000F6" w:rsidRPr="007E24D1" w:rsidRDefault="00B000F6" w:rsidP="00B000F6">
                  <w:pPr>
                    <w:jc w:val="center"/>
                    <w:rPr>
                      <w:sz w:val="16"/>
                      <w:szCs w:val="16"/>
                    </w:rPr>
                  </w:pPr>
                  <w:r w:rsidRPr="007E24D1">
                    <w:rPr>
                      <w:sz w:val="16"/>
                      <w:szCs w:val="16"/>
                    </w:rPr>
                    <w:t>60</w:t>
                  </w:r>
                </w:p>
              </w:tc>
              <w:tc>
                <w:tcPr>
                  <w:tcW w:w="1087" w:type="pct"/>
                  <w:vAlign w:val="center"/>
                </w:tcPr>
                <w:p w14:paraId="02EFC6C0" w14:textId="77777777" w:rsidR="00B000F6" w:rsidRPr="008E7164" w:rsidRDefault="00B000F6" w:rsidP="00B000F6">
                  <w:pPr>
                    <w:jc w:val="center"/>
                    <w:rPr>
                      <w:sz w:val="16"/>
                      <w:szCs w:val="16"/>
                    </w:rPr>
                  </w:pPr>
                  <w:r w:rsidRPr="008E7164">
                    <w:rPr>
                      <w:sz w:val="16"/>
                      <w:szCs w:val="16"/>
                    </w:rPr>
                    <w:t>13</w:t>
                  </w:r>
                </w:p>
              </w:tc>
            </w:tr>
            <w:tr w:rsidR="00B000F6" w:rsidRPr="007E24D1" w14:paraId="09B2C621" w14:textId="77777777" w:rsidTr="008E7164">
              <w:trPr>
                <w:trHeight w:val="20"/>
                <w:jc w:val="center"/>
              </w:trPr>
              <w:tc>
                <w:tcPr>
                  <w:tcW w:w="652" w:type="pct"/>
                  <w:vAlign w:val="center"/>
                </w:tcPr>
                <w:p w14:paraId="2EC38B4A" w14:textId="77777777" w:rsidR="00B000F6" w:rsidRPr="007E24D1" w:rsidRDefault="00B000F6" w:rsidP="00B000F6">
                  <w:pPr>
                    <w:jc w:val="center"/>
                    <w:rPr>
                      <w:sz w:val="16"/>
                      <w:szCs w:val="16"/>
                    </w:rPr>
                  </w:pPr>
                  <w:r w:rsidRPr="007E24D1">
                    <w:rPr>
                      <w:sz w:val="16"/>
                      <w:szCs w:val="16"/>
                    </w:rPr>
                    <w:t>5</w:t>
                  </w:r>
                </w:p>
              </w:tc>
              <w:tc>
                <w:tcPr>
                  <w:tcW w:w="1171" w:type="pct"/>
                  <w:vMerge/>
                  <w:vAlign w:val="center"/>
                </w:tcPr>
                <w:p w14:paraId="1EC35E57" w14:textId="77777777" w:rsidR="00B000F6" w:rsidRPr="007E24D1" w:rsidRDefault="00B000F6" w:rsidP="00B000F6">
                  <w:pPr>
                    <w:jc w:val="center"/>
                    <w:rPr>
                      <w:sz w:val="16"/>
                      <w:szCs w:val="16"/>
                    </w:rPr>
                  </w:pPr>
                </w:p>
              </w:tc>
              <w:tc>
                <w:tcPr>
                  <w:tcW w:w="789" w:type="pct"/>
                  <w:vAlign w:val="center"/>
                </w:tcPr>
                <w:p w14:paraId="4806FBE2" w14:textId="77777777" w:rsidR="00B000F6" w:rsidRPr="007E24D1" w:rsidRDefault="00B000F6" w:rsidP="00B000F6">
                  <w:pPr>
                    <w:jc w:val="center"/>
                    <w:rPr>
                      <w:sz w:val="16"/>
                      <w:szCs w:val="16"/>
                    </w:rPr>
                  </w:pPr>
                  <w:r w:rsidRPr="007E24D1">
                    <w:rPr>
                      <w:sz w:val="16"/>
                      <w:szCs w:val="16"/>
                    </w:rPr>
                    <w:t>68</w:t>
                  </w:r>
                </w:p>
              </w:tc>
              <w:tc>
                <w:tcPr>
                  <w:tcW w:w="1301" w:type="pct"/>
                  <w:vAlign w:val="center"/>
                </w:tcPr>
                <w:p w14:paraId="4EF9E37E" w14:textId="77777777" w:rsidR="00B000F6" w:rsidRPr="007E24D1" w:rsidRDefault="00B000F6" w:rsidP="00B000F6">
                  <w:pPr>
                    <w:jc w:val="center"/>
                    <w:rPr>
                      <w:sz w:val="16"/>
                      <w:szCs w:val="16"/>
                    </w:rPr>
                  </w:pPr>
                  <w:r w:rsidRPr="007E24D1">
                    <w:rPr>
                      <w:sz w:val="16"/>
                      <w:szCs w:val="16"/>
                    </w:rPr>
                    <w:t>60</w:t>
                  </w:r>
                </w:p>
              </w:tc>
              <w:tc>
                <w:tcPr>
                  <w:tcW w:w="1087" w:type="pct"/>
                  <w:vAlign w:val="center"/>
                </w:tcPr>
                <w:p w14:paraId="6399432B" w14:textId="77777777" w:rsidR="00B000F6" w:rsidRPr="008E7164" w:rsidRDefault="00B000F6" w:rsidP="00B000F6">
                  <w:pPr>
                    <w:jc w:val="center"/>
                    <w:rPr>
                      <w:sz w:val="16"/>
                      <w:szCs w:val="16"/>
                    </w:rPr>
                  </w:pPr>
                  <w:r w:rsidRPr="008E7164">
                    <w:rPr>
                      <w:sz w:val="16"/>
                      <w:szCs w:val="16"/>
                    </w:rPr>
                    <w:t>8</w:t>
                  </w:r>
                </w:p>
              </w:tc>
            </w:tr>
          </w:tbl>
          <w:p w14:paraId="025CB1CD" w14:textId="1678CCF9" w:rsidR="005F460C" w:rsidRPr="007E24D1" w:rsidRDefault="005F460C" w:rsidP="005F460C">
            <w:pPr>
              <w:spacing w:before="120" w:after="120"/>
              <w:jc w:val="both"/>
              <w:rPr>
                <w:rFonts w:asciiTheme="minorHAnsi" w:hAnsiTheme="minorHAnsi"/>
              </w:rPr>
            </w:pPr>
            <w:r w:rsidRPr="007E24D1">
              <w:rPr>
                <w:rFonts w:asciiTheme="minorHAnsi" w:hAnsiTheme="minorHAnsi"/>
              </w:rPr>
              <w:t xml:space="preserve">Una vez obtenidos los Niveles de Presión Sonora Corregidos, </w:t>
            </w:r>
            <w:r w:rsidR="00694D3F">
              <w:rPr>
                <w:rFonts w:asciiTheme="minorHAnsi" w:hAnsiTheme="minorHAnsi"/>
              </w:rPr>
              <w:t>que se encuentran resumidos en</w:t>
            </w:r>
            <w:r w:rsidRPr="007E24D1">
              <w:rPr>
                <w:rFonts w:asciiTheme="minorHAnsi" w:hAnsiTheme="minorHAnsi"/>
              </w:rPr>
              <w:t xml:space="preserve"> la Tabla </w:t>
            </w:r>
            <w:r w:rsidR="007E24D1" w:rsidRPr="007E24D1">
              <w:rPr>
                <w:rFonts w:asciiTheme="minorHAnsi" w:hAnsiTheme="minorHAnsi"/>
              </w:rPr>
              <w:t>2</w:t>
            </w:r>
            <w:r w:rsidRPr="007E24D1">
              <w:rPr>
                <w:rFonts w:asciiTheme="minorHAnsi" w:hAnsiTheme="minorHAnsi"/>
              </w:rPr>
              <w:t>, de acuerdo con las fichas de evaluación de ruido de la actividad, se realizó la evaluación de los niveles medidos. Para esto, se homologó la zona donde se ubica</w:t>
            </w:r>
            <w:r w:rsidR="00FC7822">
              <w:rPr>
                <w:rFonts w:asciiTheme="minorHAnsi" w:hAnsiTheme="minorHAnsi"/>
              </w:rPr>
              <w:t>n</w:t>
            </w:r>
            <w:r w:rsidRPr="007E24D1">
              <w:rPr>
                <w:rFonts w:asciiTheme="minorHAnsi" w:hAnsiTheme="minorHAnsi"/>
              </w:rPr>
              <w:t xml:space="preserve"> l</w:t>
            </w:r>
            <w:r w:rsidR="00FC7822">
              <w:rPr>
                <w:rFonts w:asciiTheme="minorHAnsi" w:hAnsiTheme="minorHAnsi"/>
              </w:rPr>
              <w:t>os</w:t>
            </w:r>
            <w:r w:rsidRPr="007E24D1">
              <w:rPr>
                <w:rFonts w:asciiTheme="minorHAnsi" w:hAnsiTheme="minorHAnsi"/>
              </w:rPr>
              <w:t xml:space="preserve"> receptor</w:t>
            </w:r>
            <w:r w:rsidR="00FC7822">
              <w:rPr>
                <w:rFonts w:asciiTheme="minorHAnsi" w:hAnsiTheme="minorHAnsi"/>
              </w:rPr>
              <w:t>es</w:t>
            </w:r>
            <w:r w:rsidRPr="007E24D1">
              <w:rPr>
                <w:rFonts w:asciiTheme="minorHAnsi" w:hAnsiTheme="minorHAnsi"/>
              </w:rPr>
              <w:t xml:space="preserve">, </w:t>
            </w:r>
            <w:r w:rsidRPr="007E24D1">
              <w:rPr>
                <w:rFonts w:asciiTheme="minorHAnsi" w:hAnsiTheme="minorHAnsi"/>
              </w:rPr>
              <w:lastRenderedPageBreak/>
              <w:t>concluyéndose que ésta, correspondiente a Zona ZU-4 del Plan Regulador de La Cisterna, es homologable a Zona II del D.S. N°38/11 MMA.</w:t>
            </w:r>
          </w:p>
          <w:p w14:paraId="5882852D" w14:textId="77777777" w:rsidR="001E1BD0" w:rsidRDefault="001A5B95" w:rsidP="008B46E5">
            <w:pPr>
              <w:spacing w:after="120"/>
              <w:jc w:val="both"/>
              <w:rPr>
                <w:rFonts w:asciiTheme="minorHAnsi" w:hAnsiTheme="minorHAnsi"/>
              </w:rPr>
            </w:pPr>
            <w:r w:rsidRPr="007E24D1">
              <w:rPr>
                <w:rFonts w:asciiTheme="minorHAnsi" w:hAnsiTheme="minorHAnsi"/>
              </w:rPr>
              <w:t>Con base a los límites que se deben cumplir para esta zona (</w:t>
            </w:r>
            <w:r w:rsidR="005F460C" w:rsidRPr="007E24D1">
              <w:rPr>
                <w:rFonts w:asciiTheme="minorHAnsi" w:hAnsiTheme="minorHAnsi"/>
              </w:rPr>
              <w:t>60</w:t>
            </w:r>
            <w:r w:rsidRPr="007E24D1">
              <w:rPr>
                <w:rFonts w:asciiTheme="minorHAnsi" w:hAnsiTheme="minorHAnsi"/>
              </w:rPr>
              <w:t xml:space="preserve"> </w:t>
            </w:r>
            <w:proofErr w:type="spellStart"/>
            <w:r w:rsidRPr="007E24D1">
              <w:rPr>
                <w:rFonts w:asciiTheme="minorHAnsi" w:hAnsiTheme="minorHAnsi"/>
              </w:rPr>
              <w:t>dBA</w:t>
            </w:r>
            <w:proofErr w:type="spellEnd"/>
            <w:r w:rsidRPr="007E24D1">
              <w:rPr>
                <w:rFonts w:asciiTheme="minorHAnsi" w:hAnsiTheme="minorHAnsi"/>
              </w:rPr>
              <w:t xml:space="preserve"> en periodo </w:t>
            </w:r>
            <w:r w:rsidR="00852447" w:rsidRPr="007E24D1">
              <w:rPr>
                <w:rFonts w:asciiTheme="minorHAnsi" w:hAnsiTheme="minorHAnsi"/>
              </w:rPr>
              <w:t>diurno</w:t>
            </w:r>
            <w:r w:rsidRPr="007E24D1">
              <w:rPr>
                <w:rFonts w:asciiTheme="minorHAnsi" w:hAnsiTheme="minorHAnsi"/>
              </w:rPr>
              <w:t>), y el NPC obtenido a partir de las mediciones realizadas en la fecha anteriormente señalada, se indica que existe una superación en</w:t>
            </w:r>
            <w:r w:rsidR="00852447" w:rsidRPr="007E24D1">
              <w:rPr>
                <w:rFonts w:asciiTheme="minorHAnsi" w:hAnsiTheme="minorHAnsi"/>
              </w:rPr>
              <w:t xml:space="preserve"> </w:t>
            </w:r>
            <w:r w:rsidR="005F460C" w:rsidRPr="007E24D1">
              <w:rPr>
                <w:rFonts w:asciiTheme="minorHAnsi" w:hAnsiTheme="minorHAnsi"/>
              </w:rPr>
              <w:t xml:space="preserve">todos </w:t>
            </w:r>
            <w:r w:rsidR="00852447" w:rsidRPr="007E24D1">
              <w:rPr>
                <w:rFonts w:asciiTheme="minorHAnsi" w:hAnsiTheme="minorHAnsi"/>
              </w:rPr>
              <w:t xml:space="preserve">los receptores </w:t>
            </w:r>
            <w:r w:rsidR="005F460C" w:rsidRPr="007E24D1">
              <w:rPr>
                <w:rFonts w:asciiTheme="minorHAnsi" w:hAnsiTheme="minorHAnsi"/>
              </w:rPr>
              <w:t>(</w:t>
            </w:r>
            <w:r w:rsidR="00852447" w:rsidRPr="007E24D1">
              <w:rPr>
                <w:rFonts w:asciiTheme="minorHAnsi" w:hAnsiTheme="minorHAnsi"/>
              </w:rPr>
              <w:t>N°1, 2</w:t>
            </w:r>
            <w:r w:rsidR="005F460C" w:rsidRPr="007E24D1">
              <w:rPr>
                <w:rFonts w:asciiTheme="minorHAnsi" w:hAnsiTheme="minorHAnsi"/>
              </w:rPr>
              <w:t>,</w:t>
            </w:r>
            <w:r w:rsidR="00852447" w:rsidRPr="007E24D1">
              <w:rPr>
                <w:rFonts w:asciiTheme="minorHAnsi" w:hAnsiTheme="minorHAnsi"/>
              </w:rPr>
              <w:t xml:space="preserve"> 3</w:t>
            </w:r>
            <w:r w:rsidR="005F460C" w:rsidRPr="007E24D1">
              <w:rPr>
                <w:rFonts w:asciiTheme="minorHAnsi" w:hAnsiTheme="minorHAnsi"/>
              </w:rPr>
              <w:t>, 4 y 5)</w:t>
            </w:r>
            <w:r w:rsidR="001E1BD0" w:rsidRPr="007E24D1">
              <w:rPr>
                <w:rFonts w:asciiTheme="minorHAnsi" w:hAnsiTheme="minorHAnsi"/>
              </w:rPr>
              <w:t xml:space="preserve"> durante </w:t>
            </w:r>
            <w:r w:rsidR="005F460C" w:rsidRPr="007E24D1">
              <w:rPr>
                <w:rFonts w:asciiTheme="minorHAnsi" w:hAnsiTheme="minorHAnsi"/>
              </w:rPr>
              <w:t>los tres</w:t>
            </w:r>
            <w:r w:rsidR="001E1BD0" w:rsidRPr="007E24D1">
              <w:rPr>
                <w:rFonts w:asciiTheme="minorHAnsi" w:hAnsiTheme="minorHAnsi"/>
              </w:rPr>
              <w:t xml:space="preserve"> días de medición</w:t>
            </w:r>
            <w:r w:rsidR="007E24D1" w:rsidRPr="007E24D1">
              <w:rPr>
                <w:rFonts w:asciiTheme="minorHAnsi" w:hAnsiTheme="minorHAnsi"/>
              </w:rPr>
              <w:t>.</w:t>
            </w:r>
          </w:p>
          <w:p w14:paraId="1F12C4E4" w14:textId="77777777" w:rsidR="00E332BE" w:rsidRDefault="00E332BE" w:rsidP="008B46E5">
            <w:pPr>
              <w:spacing w:after="120"/>
              <w:jc w:val="both"/>
              <w:rPr>
                <w:rFonts w:asciiTheme="minorHAnsi" w:hAnsiTheme="minorHAnsi"/>
              </w:rPr>
            </w:pPr>
            <w:r>
              <w:rPr>
                <w:rFonts w:asciiTheme="minorHAnsi" w:hAnsiTheme="minorHAnsi"/>
              </w:rPr>
              <w:t>Acerca de las medidas técnicas implementadas en la obra:</w:t>
            </w:r>
          </w:p>
          <w:p w14:paraId="1E1D5D47" w14:textId="39773C13" w:rsidR="00E332BE" w:rsidRPr="00496196" w:rsidRDefault="00E332BE" w:rsidP="00496196">
            <w:pPr>
              <w:pStyle w:val="Prrafodelista"/>
              <w:numPr>
                <w:ilvl w:val="0"/>
                <w:numId w:val="22"/>
              </w:numPr>
              <w:spacing w:after="120"/>
            </w:pPr>
            <w:r>
              <w:t>La barrera acústica para las fuentes de emisión móviles como picado de hormigón, está compuesta por lana mineral al interior, entre dos planchas de madera OSB (a modo “sándwich”), ésta debería estar ubicada hacia la fuente en la siguiente configuración: plancha OSB + plancha OSB + lana mineral (</w:t>
            </w:r>
            <w:r w:rsidRPr="00496196">
              <w:t>hacia la fuente de ruido).</w:t>
            </w:r>
          </w:p>
          <w:p w14:paraId="46FE71B4" w14:textId="4447078F" w:rsidR="00E332BE" w:rsidRDefault="00E332BE" w:rsidP="00E332BE">
            <w:pPr>
              <w:pStyle w:val="Prrafodelista"/>
              <w:numPr>
                <w:ilvl w:val="0"/>
                <w:numId w:val="22"/>
              </w:numPr>
              <w:spacing w:after="120"/>
            </w:pPr>
            <w:r>
              <w:t>El semi encierro permanente, confeccionado con material absorbente acústico, para el uso de herramientas eléctricas, tiene una altura menor a la necesaria para cubrir la proyección sonora de</w:t>
            </w:r>
            <w:r w:rsidR="00496196">
              <w:t xml:space="preserve"> las</w:t>
            </w:r>
            <w:r>
              <w:t xml:space="preserve"> herramientas </w:t>
            </w:r>
            <w:r w:rsidR="00496196">
              <w:t xml:space="preserve">ubicadas </w:t>
            </w:r>
            <w:r>
              <w:t xml:space="preserve">sobre el mesón, así mismo, presenta fisuras </w:t>
            </w:r>
            <w:r w:rsidR="00496196">
              <w:t>(</w:t>
            </w:r>
            <w:r>
              <w:t xml:space="preserve">no se aprecia </w:t>
            </w:r>
            <w:r w:rsidR="00496196">
              <w:t xml:space="preserve">si en </w:t>
            </w:r>
            <w:r>
              <w:t xml:space="preserve">su extensión completa </w:t>
            </w:r>
            <w:r w:rsidR="00496196">
              <w:t>contiene un</w:t>
            </w:r>
            <w:r>
              <w:t>a o dos planchas de OSB (traslapadas</w:t>
            </w:r>
            <w:r w:rsidR="00496196">
              <w:t>)</w:t>
            </w:r>
            <w:r>
              <w:t>).</w:t>
            </w:r>
          </w:p>
          <w:p w14:paraId="66A59C64" w14:textId="0E768ECE" w:rsidR="00E332BE" w:rsidRPr="00E332BE" w:rsidRDefault="00496196" w:rsidP="00496196">
            <w:pPr>
              <w:spacing w:after="120"/>
              <w:jc w:val="both"/>
            </w:pPr>
            <w:r>
              <w:t>Además, e</w:t>
            </w:r>
            <w:r w:rsidR="00E332BE">
              <w:t>n los casos anteriores</w:t>
            </w:r>
            <w:r>
              <w:t>, no</w:t>
            </w:r>
            <w:r w:rsidR="00E332BE">
              <w:t xml:space="preserve"> se indica la materialidad </w:t>
            </w:r>
            <w:r w:rsidR="00422122">
              <w:t xml:space="preserve">ni espesor </w:t>
            </w:r>
            <w:r w:rsidR="00E332BE">
              <w:t>de las medidas de control</w:t>
            </w:r>
            <w:r>
              <w:t xml:space="preserve"> de ruido.</w:t>
            </w:r>
          </w:p>
        </w:tc>
        <w:tc>
          <w:tcPr>
            <w:tcW w:w="769" w:type="pct"/>
            <w:tcBorders>
              <w:top w:val="single" w:sz="4" w:space="0" w:color="auto"/>
              <w:left w:val="single" w:sz="4" w:space="0" w:color="auto"/>
              <w:bottom w:val="single" w:sz="4" w:space="0" w:color="auto"/>
              <w:right w:val="single" w:sz="4" w:space="0" w:color="auto"/>
            </w:tcBorders>
            <w:vAlign w:val="center"/>
            <w:hideMark/>
          </w:tcPr>
          <w:p w14:paraId="3A17F34A" w14:textId="38631ECF" w:rsidR="00E20E84" w:rsidRPr="00F71EFE" w:rsidRDefault="00852447" w:rsidP="004A2A42">
            <w:pPr>
              <w:widowControl w:val="0"/>
              <w:overflowPunct w:val="0"/>
              <w:autoSpaceDE w:val="0"/>
              <w:autoSpaceDN w:val="0"/>
              <w:adjustRightInd w:val="0"/>
              <w:spacing w:after="120"/>
              <w:jc w:val="both"/>
              <w:rPr>
                <w:rFonts w:asciiTheme="minorHAnsi" w:hAnsiTheme="minorHAnsi"/>
              </w:rPr>
            </w:pPr>
            <w:r w:rsidRPr="007E24D1">
              <w:rPr>
                <w:rFonts w:asciiTheme="minorHAnsi" w:hAnsiTheme="minorHAnsi"/>
              </w:rPr>
              <w:lastRenderedPageBreak/>
              <w:t>E</w:t>
            </w:r>
            <w:r w:rsidR="00CA63BB" w:rsidRPr="007E24D1">
              <w:rPr>
                <w:rFonts w:asciiTheme="minorHAnsi" w:hAnsiTheme="minorHAnsi"/>
              </w:rPr>
              <w:t>xiste superación del límite establecido por la normativa para Zona</w:t>
            </w:r>
            <w:r w:rsidR="00F90049" w:rsidRPr="007E24D1">
              <w:rPr>
                <w:rFonts w:asciiTheme="minorHAnsi" w:hAnsiTheme="minorHAnsi"/>
              </w:rPr>
              <w:t xml:space="preserve"> </w:t>
            </w:r>
            <w:r w:rsidR="00CA63BB" w:rsidRPr="007E24D1">
              <w:rPr>
                <w:rFonts w:asciiTheme="minorHAnsi" w:hAnsiTheme="minorHAnsi"/>
              </w:rPr>
              <w:t>I</w:t>
            </w:r>
            <w:r w:rsidRPr="007E24D1">
              <w:rPr>
                <w:rFonts w:asciiTheme="minorHAnsi" w:hAnsiTheme="minorHAnsi"/>
              </w:rPr>
              <w:t>I</w:t>
            </w:r>
            <w:r w:rsidR="00CA63BB" w:rsidRPr="007E24D1">
              <w:rPr>
                <w:rFonts w:asciiTheme="minorHAnsi" w:hAnsiTheme="minorHAnsi"/>
              </w:rPr>
              <w:t xml:space="preserve"> en periodo </w:t>
            </w:r>
            <w:r w:rsidR="007E5072" w:rsidRPr="007E24D1">
              <w:rPr>
                <w:rFonts w:asciiTheme="minorHAnsi" w:hAnsiTheme="minorHAnsi"/>
              </w:rPr>
              <w:t>diurno</w:t>
            </w:r>
            <w:r w:rsidR="00AC06E9" w:rsidRPr="007E24D1">
              <w:rPr>
                <w:rFonts w:asciiTheme="minorHAnsi" w:hAnsiTheme="minorHAnsi"/>
              </w:rPr>
              <w:t>,</w:t>
            </w:r>
            <w:r w:rsidR="004A2A42" w:rsidRPr="007E24D1">
              <w:rPr>
                <w:rFonts w:asciiTheme="minorHAnsi" w:hAnsiTheme="minorHAnsi"/>
              </w:rPr>
              <w:t xml:space="preserve"> generándose una excedencia </w:t>
            </w:r>
            <w:r w:rsidR="001E1BD0" w:rsidRPr="007E24D1">
              <w:rPr>
                <w:rFonts w:asciiTheme="minorHAnsi" w:hAnsiTheme="minorHAnsi"/>
              </w:rPr>
              <w:t xml:space="preserve">para </w:t>
            </w:r>
            <w:r w:rsidR="007E24D1" w:rsidRPr="007E24D1">
              <w:rPr>
                <w:rFonts w:asciiTheme="minorHAnsi" w:hAnsiTheme="minorHAnsi"/>
              </w:rPr>
              <w:t>los r</w:t>
            </w:r>
            <w:r w:rsidR="001E1BD0" w:rsidRPr="007E24D1">
              <w:rPr>
                <w:rFonts w:asciiTheme="minorHAnsi" w:hAnsiTheme="minorHAnsi"/>
              </w:rPr>
              <w:t>eceptor</w:t>
            </w:r>
            <w:r w:rsidR="007E24D1" w:rsidRPr="007E24D1">
              <w:rPr>
                <w:rFonts w:asciiTheme="minorHAnsi" w:hAnsiTheme="minorHAnsi"/>
              </w:rPr>
              <w:t xml:space="preserve">es </w:t>
            </w:r>
            <w:proofErr w:type="spellStart"/>
            <w:r w:rsidR="001E1BD0" w:rsidRPr="007E24D1">
              <w:rPr>
                <w:rFonts w:asciiTheme="minorHAnsi" w:hAnsiTheme="minorHAnsi"/>
              </w:rPr>
              <w:t>N°</w:t>
            </w:r>
            <w:r w:rsidR="008E7164">
              <w:rPr>
                <w:rFonts w:asciiTheme="minorHAnsi" w:hAnsiTheme="minorHAnsi"/>
              </w:rPr>
              <w:t>A</w:t>
            </w:r>
            <w:proofErr w:type="spellEnd"/>
            <w:r w:rsidR="001D0C82">
              <w:rPr>
                <w:rFonts w:asciiTheme="minorHAnsi" w:hAnsiTheme="minorHAnsi"/>
              </w:rPr>
              <w:t xml:space="preserve">, </w:t>
            </w:r>
            <w:r w:rsidR="001E1BD0" w:rsidRPr="007E24D1">
              <w:rPr>
                <w:rFonts w:asciiTheme="minorHAnsi" w:hAnsiTheme="minorHAnsi"/>
              </w:rPr>
              <w:t>1</w:t>
            </w:r>
            <w:r w:rsidR="007E24D1" w:rsidRPr="007E24D1">
              <w:rPr>
                <w:rFonts w:asciiTheme="minorHAnsi" w:hAnsiTheme="minorHAnsi"/>
              </w:rPr>
              <w:t>, 2, 3, 4 y 5</w:t>
            </w:r>
            <w:r w:rsidR="00496196">
              <w:rPr>
                <w:rFonts w:asciiTheme="minorHAnsi" w:hAnsiTheme="minorHAnsi"/>
              </w:rPr>
              <w:t>,</w:t>
            </w:r>
            <w:r w:rsidR="001D0C82">
              <w:rPr>
                <w:rFonts w:asciiTheme="minorHAnsi" w:hAnsiTheme="minorHAnsi"/>
              </w:rPr>
              <w:t xml:space="preserve"> </w:t>
            </w:r>
            <w:r w:rsidR="00A040A3" w:rsidRPr="007E24D1">
              <w:rPr>
                <w:rFonts w:asciiTheme="minorHAnsi" w:hAnsiTheme="minorHAnsi"/>
              </w:rPr>
              <w:t>por parte de la obra de construcción que conforma la fuente de ruido identificada</w:t>
            </w:r>
            <w:r w:rsidR="00A040A3">
              <w:rPr>
                <w:rFonts w:asciiTheme="minorHAnsi" w:hAnsiTheme="minorHAnsi"/>
              </w:rPr>
              <w:t>, de acuerdo con</w:t>
            </w:r>
            <w:r w:rsidR="00496196">
              <w:rPr>
                <w:rFonts w:asciiTheme="minorHAnsi" w:hAnsiTheme="minorHAnsi"/>
              </w:rPr>
              <w:t xml:space="preserve"> la siguiente tabla</w:t>
            </w:r>
            <w:r w:rsidR="008E7164">
              <w:rPr>
                <w:rFonts w:asciiTheme="minorHAnsi" w:hAnsiTheme="minorHAnsi"/>
              </w:rPr>
              <w:t>:</w:t>
            </w:r>
          </w:p>
          <w:p w14:paraId="15B20E69" w14:textId="3988A5C3" w:rsidR="008E7164" w:rsidRDefault="008E7164" w:rsidP="008E7164">
            <w:pPr>
              <w:pStyle w:val="Descripcin"/>
              <w:keepNext/>
            </w:pPr>
            <w:r>
              <w:t xml:space="preserve">Tabla </w:t>
            </w:r>
            <w:r>
              <w:fldChar w:fldCharType="begin"/>
            </w:r>
            <w:r>
              <w:instrText xml:space="preserve"> SEQ Tabla \* ARABIC </w:instrText>
            </w:r>
            <w:r>
              <w:fldChar w:fldCharType="separate"/>
            </w:r>
            <w:r>
              <w:rPr>
                <w:noProof/>
              </w:rPr>
              <w:t>3</w:t>
            </w:r>
            <w:r>
              <w:fldChar w:fldCharType="end"/>
            </w:r>
            <w:r>
              <w:t>. Resumen excedencias.</w:t>
            </w:r>
          </w:p>
          <w:tbl>
            <w:tblPr>
              <w:tblStyle w:val="Tablaconcuadrcula"/>
              <w:tblW w:w="5000" w:type="pct"/>
              <w:tblLook w:val="04A0" w:firstRow="1" w:lastRow="0" w:firstColumn="1" w:lastColumn="0" w:noHBand="0" w:noVBand="1"/>
            </w:tblPr>
            <w:tblGrid>
              <w:gridCol w:w="819"/>
              <w:gridCol w:w="989"/>
              <w:gridCol w:w="958"/>
            </w:tblGrid>
            <w:tr w:rsidR="008E7164" w:rsidRPr="008E7164" w14:paraId="39DF9D3B" w14:textId="02C58C06" w:rsidTr="008E7164">
              <w:trPr>
                <w:trHeight w:val="227"/>
              </w:trPr>
              <w:tc>
                <w:tcPr>
                  <w:tcW w:w="1487" w:type="pct"/>
                  <w:shd w:val="clear" w:color="auto" w:fill="D9D9D9" w:themeFill="background1" w:themeFillShade="D9"/>
                  <w:vAlign w:val="center"/>
                </w:tcPr>
                <w:p w14:paraId="21EF43CE" w14:textId="371DED36" w:rsidR="008E7164" w:rsidRPr="00A040A3" w:rsidRDefault="008E7164" w:rsidP="008E7164">
                  <w:pPr>
                    <w:widowControl w:val="0"/>
                    <w:overflowPunct w:val="0"/>
                    <w:autoSpaceDE w:val="0"/>
                    <w:autoSpaceDN w:val="0"/>
                    <w:adjustRightInd w:val="0"/>
                    <w:jc w:val="center"/>
                    <w:rPr>
                      <w:b/>
                      <w:bCs/>
                      <w:sz w:val="16"/>
                      <w:szCs w:val="16"/>
                    </w:rPr>
                  </w:pPr>
                  <w:r w:rsidRPr="00A040A3">
                    <w:rPr>
                      <w:b/>
                      <w:bCs/>
                      <w:sz w:val="16"/>
                      <w:szCs w:val="16"/>
                    </w:rPr>
                    <w:t>Receptor</w:t>
                  </w:r>
                </w:p>
              </w:tc>
              <w:tc>
                <w:tcPr>
                  <w:tcW w:w="1783" w:type="pct"/>
                  <w:shd w:val="clear" w:color="auto" w:fill="D9D9D9" w:themeFill="background1" w:themeFillShade="D9"/>
                  <w:vAlign w:val="center"/>
                </w:tcPr>
                <w:p w14:paraId="0489CECA" w14:textId="4B1B25E1" w:rsidR="008E7164" w:rsidRPr="00A040A3" w:rsidRDefault="008E7164" w:rsidP="008E7164">
                  <w:pPr>
                    <w:widowControl w:val="0"/>
                    <w:overflowPunct w:val="0"/>
                    <w:autoSpaceDE w:val="0"/>
                    <w:autoSpaceDN w:val="0"/>
                    <w:adjustRightInd w:val="0"/>
                    <w:jc w:val="center"/>
                    <w:rPr>
                      <w:b/>
                      <w:bCs/>
                      <w:sz w:val="16"/>
                      <w:szCs w:val="16"/>
                    </w:rPr>
                  </w:pPr>
                  <w:r w:rsidRPr="00A040A3">
                    <w:rPr>
                      <w:b/>
                      <w:bCs/>
                      <w:sz w:val="16"/>
                      <w:szCs w:val="16"/>
                    </w:rPr>
                    <w:t>Fecha</w:t>
                  </w:r>
                </w:p>
              </w:tc>
              <w:tc>
                <w:tcPr>
                  <w:tcW w:w="1731" w:type="pct"/>
                  <w:shd w:val="clear" w:color="auto" w:fill="D9D9D9" w:themeFill="background1" w:themeFillShade="D9"/>
                  <w:vAlign w:val="center"/>
                </w:tcPr>
                <w:p w14:paraId="6F99810B" w14:textId="46BFF81A" w:rsidR="008E7164" w:rsidRPr="00A040A3" w:rsidRDefault="008E7164" w:rsidP="008E7164">
                  <w:pPr>
                    <w:widowControl w:val="0"/>
                    <w:overflowPunct w:val="0"/>
                    <w:autoSpaceDE w:val="0"/>
                    <w:autoSpaceDN w:val="0"/>
                    <w:adjustRightInd w:val="0"/>
                    <w:jc w:val="center"/>
                    <w:rPr>
                      <w:b/>
                      <w:bCs/>
                      <w:sz w:val="16"/>
                      <w:szCs w:val="16"/>
                    </w:rPr>
                  </w:pPr>
                  <w:r w:rsidRPr="00A040A3">
                    <w:rPr>
                      <w:b/>
                      <w:bCs/>
                      <w:sz w:val="16"/>
                      <w:szCs w:val="16"/>
                    </w:rPr>
                    <w:t>Mayor Superación</w:t>
                  </w:r>
                </w:p>
              </w:tc>
            </w:tr>
            <w:tr w:rsidR="008E7164" w:rsidRPr="008E7164" w14:paraId="3760A6CD" w14:textId="6EF86C0C" w:rsidTr="008E7164">
              <w:trPr>
                <w:trHeight w:val="227"/>
              </w:trPr>
              <w:tc>
                <w:tcPr>
                  <w:tcW w:w="1487" w:type="pct"/>
                  <w:vAlign w:val="center"/>
                </w:tcPr>
                <w:p w14:paraId="2B22FB82" w14:textId="0747AF50"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A</w:t>
                  </w:r>
                </w:p>
              </w:tc>
              <w:tc>
                <w:tcPr>
                  <w:tcW w:w="1783" w:type="pct"/>
                  <w:vAlign w:val="center"/>
                </w:tcPr>
                <w:p w14:paraId="5AFC5E6A" w14:textId="245C4B60"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01/07/2019</w:t>
                  </w:r>
                </w:p>
              </w:tc>
              <w:tc>
                <w:tcPr>
                  <w:tcW w:w="1731" w:type="pct"/>
                  <w:vAlign w:val="center"/>
                </w:tcPr>
                <w:p w14:paraId="4B55EC3D" w14:textId="4D9DE67F"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 xml:space="preserve">09 </w:t>
                  </w:r>
                  <w:proofErr w:type="spellStart"/>
                  <w:r w:rsidRPr="00A040A3">
                    <w:rPr>
                      <w:sz w:val="16"/>
                      <w:szCs w:val="16"/>
                    </w:rPr>
                    <w:t>dBA</w:t>
                  </w:r>
                  <w:proofErr w:type="spellEnd"/>
                </w:p>
              </w:tc>
            </w:tr>
            <w:tr w:rsidR="008E7164" w:rsidRPr="008E7164" w14:paraId="73CC5B36" w14:textId="3A54BEF2" w:rsidTr="008E7164">
              <w:trPr>
                <w:trHeight w:val="227"/>
              </w:trPr>
              <w:tc>
                <w:tcPr>
                  <w:tcW w:w="1487" w:type="pct"/>
                  <w:vAlign w:val="center"/>
                </w:tcPr>
                <w:p w14:paraId="529FC5A9" w14:textId="07C09865"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1</w:t>
                  </w:r>
                </w:p>
              </w:tc>
              <w:tc>
                <w:tcPr>
                  <w:tcW w:w="1783" w:type="pct"/>
                  <w:vAlign w:val="center"/>
                </w:tcPr>
                <w:p w14:paraId="1FB2D754" w14:textId="3D9B5A48"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12/09/2019</w:t>
                  </w:r>
                </w:p>
              </w:tc>
              <w:tc>
                <w:tcPr>
                  <w:tcW w:w="1731" w:type="pct"/>
                  <w:vAlign w:val="center"/>
                </w:tcPr>
                <w:p w14:paraId="602E1B22" w14:textId="3DA062F0"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 xml:space="preserve">13 </w:t>
                  </w:r>
                  <w:proofErr w:type="spellStart"/>
                  <w:r w:rsidRPr="00A040A3">
                    <w:rPr>
                      <w:sz w:val="16"/>
                      <w:szCs w:val="16"/>
                    </w:rPr>
                    <w:t>dBA</w:t>
                  </w:r>
                  <w:proofErr w:type="spellEnd"/>
                </w:p>
              </w:tc>
            </w:tr>
            <w:tr w:rsidR="008E7164" w:rsidRPr="008E7164" w14:paraId="1FA89F47" w14:textId="63D3E3A8" w:rsidTr="008E7164">
              <w:trPr>
                <w:trHeight w:val="227"/>
              </w:trPr>
              <w:tc>
                <w:tcPr>
                  <w:tcW w:w="1487" w:type="pct"/>
                  <w:vAlign w:val="center"/>
                </w:tcPr>
                <w:p w14:paraId="5F470F94" w14:textId="7D09C1FB"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2</w:t>
                  </w:r>
                </w:p>
              </w:tc>
              <w:tc>
                <w:tcPr>
                  <w:tcW w:w="1783" w:type="pct"/>
                  <w:vAlign w:val="center"/>
                </w:tcPr>
                <w:p w14:paraId="0C779241" w14:textId="0B7E4F9B"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12/09/2019</w:t>
                  </w:r>
                </w:p>
              </w:tc>
              <w:tc>
                <w:tcPr>
                  <w:tcW w:w="1731" w:type="pct"/>
                  <w:vAlign w:val="center"/>
                </w:tcPr>
                <w:p w14:paraId="52D18AFB" w14:textId="4D0071FF"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 xml:space="preserve">12 </w:t>
                  </w:r>
                  <w:proofErr w:type="spellStart"/>
                  <w:r w:rsidRPr="00A040A3">
                    <w:rPr>
                      <w:sz w:val="16"/>
                      <w:szCs w:val="16"/>
                    </w:rPr>
                    <w:t>dBA</w:t>
                  </w:r>
                  <w:proofErr w:type="spellEnd"/>
                </w:p>
              </w:tc>
            </w:tr>
            <w:tr w:rsidR="008E7164" w:rsidRPr="008E7164" w14:paraId="2F996FD7" w14:textId="4BCDAF0D" w:rsidTr="008E7164">
              <w:trPr>
                <w:trHeight w:val="227"/>
              </w:trPr>
              <w:tc>
                <w:tcPr>
                  <w:tcW w:w="1487" w:type="pct"/>
                  <w:vAlign w:val="center"/>
                </w:tcPr>
                <w:p w14:paraId="7C615A8C" w14:textId="7555C8C9"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3</w:t>
                  </w:r>
                </w:p>
              </w:tc>
              <w:tc>
                <w:tcPr>
                  <w:tcW w:w="1783" w:type="pct"/>
                  <w:vAlign w:val="center"/>
                </w:tcPr>
                <w:p w14:paraId="479D1C86" w14:textId="46C1A497"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12/09/2019</w:t>
                  </w:r>
                </w:p>
              </w:tc>
              <w:tc>
                <w:tcPr>
                  <w:tcW w:w="1731" w:type="pct"/>
                  <w:vAlign w:val="center"/>
                </w:tcPr>
                <w:p w14:paraId="2CC166D5" w14:textId="25221131"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 xml:space="preserve">06 </w:t>
                  </w:r>
                  <w:proofErr w:type="spellStart"/>
                  <w:r w:rsidRPr="00A040A3">
                    <w:rPr>
                      <w:sz w:val="16"/>
                      <w:szCs w:val="16"/>
                    </w:rPr>
                    <w:t>dBA</w:t>
                  </w:r>
                  <w:proofErr w:type="spellEnd"/>
                </w:p>
              </w:tc>
            </w:tr>
            <w:tr w:rsidR="008E7164" w:rsidRPr="008E7164" w14:paraId="439BAF95" w14:textId="1292BC71" w:rsidTr="008E7164">
              <w:trPr>
                <w:trHeight w:val="227"/>
              </w:trPr>
              <w:tc>
                <w:tcPr>
                  <w:tcW w:w="1487" w:type="pct"/>
                  <w:vAlign w:val="center"/>
                </w:tcPr>
                <w:p w14:paraId="4E723D9B" w14:textId="02A31F2E"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4</w:t>
                  </w:r>
                </w:p>
              </w:tc>
              <w:tc>
                <w:tcPr>
                  <w:tcW w:w="1783" w:type="pct"/>
                  <w:vAlign w:val="center"/>
                </w:tcPr>
                <w:p w14:paraId="77271E54" w14:textId="3D040204"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13/09/2019</w:t>
                  </w:r>
                </w:p>
              </w:tc>
              <w:tc>
                <w:tcPr>
                  <w:tcW w:w="1731" w:type="pct"/>
                  <w:vAlign w:val="center"/>
                </w:tcPr>
                <w:p w14:paraId="22540455" w14:textId="26FA3834"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 xml:space="preserve">13 </w:t>
                  </w:r>
                  <w:proofErr w:type="spellStart"/>
                  <w:r w:rsidRPr="00A040A3">
                    <w:rPr>
                      <w:sz w:val="16"/>
                      <w:szCs w:val="16"/>
                    </w:rPr>
                    <w:t>dBA</w:t>
                  </w:r>
                  <w:proofErr w:type="spellEnd"/>
                </w:p>
              </w:tc>
            </w:tr>
            <w:tr w:rsidR="008E7164" w:rsidRPr="008E7164" w14:paraId="42FB94D2" w14:textId="0C36FD16" w:rsidTr="008E7164">
              <w:trPr>
                <w:trHeight w:val="227"/>
              </w:trPr>
              <w:tc>
                <w:tcPr>
                  <w:tcW w:w="1487" w:type="pct"/>
                  <w:vAlign w:val="center"/>
                </w:tcPr>
                <w:p w14:paraId="43F5B55E" w14:textId="50F41067"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5</w:t>
                  </w:r>
                </w:p>
              </w:tc>
              <w:tc>
                <w:tcPr>
                  <w:tcW w:w="1783" w:type="pct"/>
                  <w:vAlign w:val="center"/>
                </w:tcPr>
                <w:p w14:paraId="0EA606D7" w14:textId="0CD1B0BC"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16/09/2019</w:t>
                  </w:r>
                </w:p>
              </w:tc>
              <w:tc>
                <w:tcPr>
                  <w:tcW w:w="1731" w:type="pct"/>
                  <w:vAlign w:val="center"/>
                </w:tcPr>
                <w:p w14:paraId="3497DE0E" w14:textId="684AED98" w:rsidR="008E7164" w:rsidRPr="00A040A3" w:rsidRDefault="008E7164" w:rsidP="008E7164">
                  <w:pPr>
                    <w:widowControl w:val="0"/>
                    <w:overflowPunct w:val="0"/>
                    <w:autoSpaceDE w:val="0"/>
                    <w:autoSpaceDN w:val="0"/>
                    <w:adjustRightInd w:val="0"/>
                    <w:jc w:val="center"/>
                    <w:rPr>
                      <w:sz w:val="16"/>
                      <w:szCs w:val="16"/>
                    </w:rPr>
                  </w:pPr>
                  <w:r w:rsidRPr="00A040A3">
                    <w:rPr>
                      <w:sz w:val="16"/>
                      <w:szCs w:val="16"/>
                    </w:rPr>
                    <w:t xml:space="preserve">08 </w:t>
                  </w:r>
                  <w:proofErr w:type="spellStart"/>
                  <w:r w:rsidRPr="00A040A3">
                    <w:rPr>
                      <w:sz w:val="16"/>
                      <w:szCs w:val="16"/>
                    </w:rPr>
                    <w:t>dBA</w:t>
                  </w:r>
                  <w:proofErr w:type="spellEnd"/>
                </w:p>
              </w:tc>
            </w:tr>
          </w:tbl>
          <w:p w14:paraId="7A6D9233" w14:textId="1A3CF17B" w:rsidR="00E20E84" w:rsidRPr="008B46E5" w:rsidRDefault="00E20E84" w:rsidP="004A2A42">
            <w:pPr>
              <w:widowControl w:val="0"/>
              <w:overflowPunct w:val="0"/>
              <w:autoSpaceDE w:val="0"/>
              <w:autoSpaceDN w:val="0"/>
              <w:adjustRightInd w:val="0"/>
              <w:spacing w:after="120"/>
              <w:jc w:val="both"/>
              <w:rPr>
                <w:rFonts w:asciiTheme="minorHAnsi" w:hAnsiTheme="minorHAnsi"/>
                <w:highlight w:val="yellow"/>
              </w:rPr>
            </w:pPr>
          </w:p>
        </w:tc>
      </w:tr>
      <w:bookmarkEnd w:id="32"/>
      <w:bookmarkEnd w:id="33"/>
      <w:bookmarkEnd w:id="34"/>
      <w:bookmarkEnd w:id="35"/>
      <w:bookmarkEnd w:id="36"/>
      <w:bookmarkEnd w:id="37"/>
      <w:bookmarkEnd w:id="38"/>
      <w:bookmarkEnd w:id="39"/>
    </w:tbl>
    <w:p w14:paraId="001B0AD7" w14:textId="4E9CB3C1" w:rsidR="005C07E3" w:rsidRDefault="007E5127">
      <w:r>
        <w:lastRenderedPageBreak/>
        <w:br w:type="page"/>
      </w:r>
      <w:bookmarkStart w:id="42" w:name="_Toc352840404"/>
      <w:bookmarkStart w:id="43" w:name="_Toc352841464"/>
      <w:bookmarkStart w:id="44" w:name="_Toc447875253"/>
    </w:p>
    <w:p w14:paraId="6B13D960" w14:textId="77777777" w:rsidR="00573975" w:rsidRPr="00573975" w:rsidRDefault="00573975" w:rsidP="00573975">
      <w:pPr>
        <w:pStyle w:val="Ttulo1"/>
        <w:sectPr w:rsidR="00573975" w:rsidRPr="00573975" w:rsidSect="000A28D4">
          <w:type w:val="nextColumn"/>
          <w:pgSz w:w="15840" w:h="12240" w:orient="landscape" w:code="1"/>
          <w:pgMar w:top="1134" w:right="1134" w:bottom="1134" w:left="1134" w:header="709" w:footer="709" w:gutter="0"/>
          <w:cols w:space="708"/>
          <w:docGrid w:linePitch="360"/>
        </w:sectPr>
      </w:pPr>
    </w:p>
    <w:p w14:paraId="50786A85" w14:textId="77777777" w:rsidR="00ED76CA" w:rsidRPr="001A526B" w:rsidRDefault="00ED76CA" w:rsidP="00ED76CA">
      <w:pPr>
        <w:pStyle w:val="IFA1"/>
      </w:pPr>
      <w:bookmarkStart w:id="45" w:name="_Toc352840405"/>
      <w:bookmarkStart w:id="46" w:name="_Toc352841465"/>
      <w:bookmarkStart w:id="47" w:name="_Toc447875255"/>
      <w:bookmarkStart w:id="48" w:name="_Toc25832736"/>
      <w:bookmarkEnd w:id="42"/>
      <w:bookmarkEnd w:id="43"/>
      <w:bookmarkEnd w:id="44"/>
      <w:r w:rsidRPr="001A526B">
        <w:lastRenderedPageBreak/>
        <w:t>ANEXOS</w:t>
      </w:r>
      <w:bookmarkEnd w:id="45"/>
      <w:bookmarkEnd w:id="46"/>
      <w:bookmarkEnd w:id="47"/>
      <w:bookmarkEnd w:id="48"/>
    </w:p>
    <w:p w14:paraId="4B22911A"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36F58DCB" w14:textId="77777777" w:rsidTr="003D2BFA">
        <w:trPr>
          <w:trHeight w:val="286"/>
          <w:jc w:val="center"/>
        </w:trPr>
        <w:tc>
          <w:tcPr>
            <w:tcW w:w="1038" w:type="pct"/>
            <w:shd w:val="clear" w:color="auto" w:fill="D9D9D9"/>
          </w:tcPr>
          <w:p w14:paraId="08255D01" w14:textId="77777777" w:rsidR="00ED76CA" w:rsidRPr="001A526B" w:rsidRDefault="00ED76CA" w:rsidP="00E96245">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1C6DAF94" w14:textId="77777777" w:rsidR="00ED76CA" w:rsidRPr="001A526B" w:rsidRDefault="00ED76CA" w:rsidP="00E96245">
            <w:pPr>
              <w:jc w:val="center"/>
              <w:rPr>
                <w:rFonts w:cs="Calibri"/>
                <w:b/>
                <w:lang w:val="es-CL" w:eastAsia="en-US"/>
              </w:rPr>
            </w:pPr>
            <w:r w:rsidRPr="001A526B">
              <w:rPr>
                <w:rFonts w:cs="Calibri"/>
                <w:b/>
                <w:lang w:val="es-CL" w:eastAsia="en-US"/>
              </w:rPr>
              <w:t>Nombre Anexo</w:t>
            </w:r>
          </w:p>
        </w:tc>
      </w:tr>
      <w:tr w:rsidR="00ED76CA" w:rsidRPr="00381428" w14:paraId="4789C5F4" w14:textId="77777777" w:rsidTr="003D2BFA">
        <w:trPr>
          <w:trHeight w:val="286"/>
          <w:jc w:val="center"/>
        </w:trPr>
        <w:tc>
          <w:tcPr>
            <w:tcW w:w="1038" w:type="pct"/>
            <w:vAlign w:val="center"/>
          </w:tcPr>
          <w:p w14:paraId="054D7419" w14:textId="77777777" w:rsidR="00ED76CA" w:rsidRPr="00247EC4" w:rsidRDefault="00ED76CA" w:rsidP="00E96245">
            <w:pPr>
              <w:jc w:val="center"/>
              <w:rPr>
                <w:rFonts w:cs="Calibri"/>
                <w:lang w:val="es-CL" w:eastAsia="en-US"/>
              </w:rPr>
            </w:pPr>
            <w:r w:rsidRPr="00247EC4">
              <w:rPr>
                <w:rFonts w:cs="Calibri"/>
                <w:lang w:val="es-CL" w:eastAsia="en-US"/>
              </w:rPr>
              <w:t>1</w:t>
            </w:r>
          </w:p>
        </w:tc>
        <w:tc>
          <w:tcPr>
            <w:tcW w:w="3962" w:type="pct"/>
            <w:vAlign w:val="center"/>
          </w:tcPr>
          <w:p w14:paraId="076BA446" w14:textId="0521F5DF" w:rsidR="00ED76CA" w:rsidRPr="00247EC4" w:rsidRDefault="004329A0" w:rsidP="00E96245">
            <w:pPr>
              <w:jc w:val="both"/>
              <w:rPr>
                <w:rFonts w:cs="Calibri"/>
                <w:lang w:val="es-CL" w:eastAsia="en-US"/>
              </w:rPr>
            </w:pPr>
            <w:r w:rsidRPr="00247EC4">
              <w:rPr>
                <w:rFonts w:cs="Calibri"/>
                <w:lang w:val="es-CL" w:eastAsia="en-US"/>
              </w:rPr>
              <w:t xml:space="preserve">Acta de </w:t>
            </w:r>
            <w:r w:rsidR="007310D5" w:rsidRPr="00247EC4">
              <w:rPr>
                <w:rFonts w:cs="Calibri"/>
                <w:lang w:val="es-CL" w:eastAsia="en-US"/>
              </w:rPr>
              <w:t>Inspección</w:t>
            </w:r>
            <w:r w:rsidR="00A15A26" w:rsidRPr="00247EC4">
              <w:rPr>
                <w:rFonts w:cs="Calibri"/>
                <w:lang w:val="es-CL" w:eastAsia="en-US"/>
              </w:rPr>
              <w:t xml:space="preserve"> Ambiental del </w:t>
            </w:r>
            <w:r w:rsidR="00247EC4" w:rsidRPr="00247EC4">
              <w:rPr>
                <w:rFonts w:asciiTheme="minorHAnsi" w:hAnsiTheme="minorHAnsi"/>
              </w:rPr>
              <w:t xml:space="preserve">01 de julio de 2019 </w:t>
            </w:r>
            <w:r w:rsidR="00A15A26" w:rsidRPr="00247EC4">
              <w:rPr>
                <w:rFonts w:cs="Calibri"/>
                <w:lang w:val="es-CL" w:eastAsia="en-US"/>
              </w:rPr>
              <w:t xml:space="preserve">de </w:t>
            </w:r>
            <w:r w:rsidR="005A4CD5" w:rsidRPr="00247EC4">
              <w:rPr>
                <w:rFonts w:cs="Calibri"/>
                <w:lang w:val="es-CL" w:eastAsia="en-US"/>
              </w:rPr>
              <w:t xml:space="preserve">SEREMI </w:t>
            </w:r>
            <w:r w:rsidR="00A15A26" w:rsidRPr="00247EC4">
              <w:rPr>
                <w:rFonts w:cs="Calibri"/>
                <w:lang w:val="es-CL" w:eastAsia="en-US"/>
              </w:rPr>
              <w:t>de Salud RM</w:t>
            </w:r>
          </w:p>
        </w:tc>
      </w:tr>
      <w:tr w:rsidR="00A15A26" w:rsidRPr="000E03B6" w14:paraId="4A91B91D" w14:textId="77777777" w:rsidTr="003D2BFA">
        <w:trPr>
          <w:trHeight w:val="286"/>
          <w:jc w:val="center"/>
        </w:trPr>
        <w:tc>
          <w:tcPr>
            <w:tcW w:w="1038" w:type="pct"/>
            <w:vAlign w:val="center"/>
          </w:tcPr>
          <w:p w14:paraId="26479DC4" w14:textId="13A0C6D7" w:rsidR="00A15A26" w:rsidRPr="00A64843" w:rsidRDefault="00A15A26" w:rsidP="00A15A26">
            <w:pPr>
              <w:jc w:val="center"/>
              <w:rPr>
                <w:rFonts w:cs="Calibri"/>
              </w:rPr>
            </w:pPr>
            <w:r w:rsidRPr="00A64843">
              <w:rPr>
                <w:rFonts w:cs="Calibri"/>
              </w:rPr>
              <w:t>2</w:t>
            </w:r>
          </w:p>
        </w:tc>
        <w:tc>
          <w:tcPr>
            <w:tcW w:w="3962" w:type="pct"/>
            <w:vAlign w:val="center"/>
          </w:tcPr>
          <w:p w14:paraId="247C2B31" w14:textId="2D3A09C6" w:rsidR="00A15A26" w:rsidRPr="00FC7822" w:rsidRDefault="00FC7822" w:rsidP="00A15A26">
            <w:pPr>
              <w:jc w:val="both"/>
              <w:rPr>
                <w:rFonts w:cs="Calibri"/>
              </w:rPr>
            </w:pPr>
            <w:r w:rsidRPr="00FC7822">
              <w:rPr>
                <w:rFonts w:cs="Calibri"/>
              </w:rPr>
              <w:t xml:space="preserve">Carta </w:t>
            </w:r>
            <w:r>
              <w:rPr>
                <w:rFonts w:cs="Calibri"/>
              </w:rPr>
              <w:t xml:space="preserve">sin número, de fecha 08 de octubre de 2019, </w:t>
            </w:r>
            <w:r w:rsidRPr="00FC7822">
              <w:rPr>
                <w:rFonts w:cs="Calibri"/>
              </w:rPr>
              <w:t>remitida por Echeverría Izquierdo Edificaciones S.A.</w:t>
            </w:r>
          </w:p>
        </w:tc>
      </w:tr>
    </w:tbl>
    <w:p w14:paraId="5231BE0B"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A6941" w14:textId="77777777" w:rsidR="00EB28BB" w:rsidRDefault="00EB28BB" w:rsidP="00E56524">
      <w:pPr>
        <w:spacing w:after="0" w:line="240" w:lineRule="auto"/>
      </w:pPr>
      <w:r>
        <w:separator/>
      </w:r>
    </w:p>
  </w:endnote>
  <w:endnote w:type="continuationSeparator" w:id="0">
    <w:p w14:paraId="6B2B2390" w14:textId="77777777" w:rsidR="00EB28BB" w:rsidRDefault="00EB28B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DCBBE6A" w14:textId="67DC81BA" w:rsidR="00A40E18" w:rsidRDefault="00A40E18">
        <w:pPr>
          <w:pStyle w:val="Piedepgina"/>
          <w:jc w:val="right"/>
        </w:pPr>
        <w:r>
          <w:fldChar w:fldCharType="begin"/>
        </w:r>
        <w:r>
          <w:instrText>PAGE   \* MERGEFORMAT</w:instrText>
        </w:r>
        <w:r>
          <w:fldChar w:fldCharType="separate"/>
        </w:r>
        <w:r w:rsidRPr="00A66BE0">
          <w:rPr>
            <w:noProof/>
            <w:lang w:val="es-ES"/>
          </w:rPr>
          <w:t>1</w:t>
        </w:r>
        <w:r>
          <w:fldChar w:fldCharType="end"/>
        </w:r>
      </w:p>
    </w:sdtContent>
  </w:sdt>
  <w:p w14:paraId="6C54DCA5" w14:textId="77777777" w:rsidR="00A40E18" w:rsidRPr="00E56524" w:rsidRDefault="00A40E18"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EA1949D" w14:textId="21DCFCA6" w:rsidR="00A40E18" w:rsidRPr="00E56524" w:rsidRDefault="00A40E18"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67CF0973" w14:textId="77777777" w:rsidR="00A40E18" w:rsidRDefault="00A40E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7CC5" w14:textId="1CD0C49C" w:rsidR="00A40E18" w:rsidRDefault="00A40E18">
    <w:pPr>
      <w:pStyle w:val="Piedepgina"/>
      <w:jc w:val="right"/>
    </w:pPr>
  </w:p>
  <w:p w14:paraId="5F8D49C3" w14:textId="77777777" w:rsidR="00A40E18" w:rsidRPr="00E56524" w:rsidRDefault="00A40E18"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A53A086" w14:textId="77777777" w:rsidR="00A40E18" w:rsidRPr="00E56524" w:rsidRDefault="00A40E18"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541FF03" w14:textId="77777777" w:rsidR="00A40E18" w:rsidRDefault="00A40E18"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05EB" w14:textId="77777777" w:rsidR="00EB28BB" w:rsidRDefault="00EB28BB" w:rsidP="00E56524">
      <w:pPr>
        <w:spacing w:after="0" w:line="240" w:lineRule="auto"/>
      </w:pPr>
      <w:r>
        <w:separator/>
      </w:r>
    </w:p>
  </w:footnote>
  <w:footnote w:type="continuationSeparator" w:id="0">
    <w:p w14:paraId="0788360C" w14:textId="77777777" w:rsidR="00EB28BB" w:rsidRDefault="00EB28BB"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06B6BC7"/>
    <w:multiLevelType w:val="hybridMultilevel"/>
    <w:tmpl w:val="766C8A3C"/>
    <w:lvl w:ilvl="0" w:tplc="8F6454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CA3A78"/>
    <w:multiLevelType w:val="hybridMultilevel"/>
    <w:tmpl w:val="CEA885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5206508"/>
    <w:multiLevelType w:val="hybridMultilevel"/>
    <w:tmpl w:val="6130F522"/>
    <w:lvl w:ilvl="0" w:tplc="AE7EAC66">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2E176F08"/>
    <w:multiLevelType w:val="hybridMultilevel"/>
    <w:tmpl w:val="CCA45E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73A47ED"/>
    <w:multiLevelType w:val="hybridMultilevel"/>
    <w:tmpl w:val="830835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C830F44"/>
    <w:multiLevelType w:val="hybridMultilevel"/>
    <w:tmpl w:val="7FD826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3"/>
  </w:num>
  <w:num w:numId="6">
    <w:abstractNumId w:val="1"/>
  </w:num>
  <w:num w:numId="7">
    <w:abstractNumId w:val="11"/>
  </w:num>
  <w:num w:numId="8">
    <w:abstractNumId w:val="8"/>
  </w:num>
  <w:num w:numId="9">
    <w:abstractNumId w:val="9"/>
  </w:num>
  <w:num w:numId="10">
    <w:abstractNumId w:val="14"/>
  </w:num>
  <w:num w:numId="11">
    <w:abstractNumId w:val="15"/>
  </w:num>
  <w:num w:numId="12">
    <w:abstractNumId w:val="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097"/>
    <w:rsid w:val="00001E88"/>
    <w:rsid w:val="0000268D"/>
    <w:rsid w:val="00007865"/>
    <w:rsid w:val="00020750"/>
    <w:rsid w:val="00023390"/>
    <w:rsid w:val="00023C00"/>
    <w:rsid w:val="00027953"/>
    <w:rsid w:val="000301E8"/>
    <w:rsid w:val="00030E96"/>
    <w:rsid w:val="00031478"/>
    <w:rsid w:val="000407DF"/>
    <w:rsid w:val="00046C8A"/>
    <w:rsid w:val="000479E1"/>
    <w:rsid w:val="00053869"/>
    <w:rsid w:val="000655D9"/>
    <w:rsid w:val="00067704"/>
    <w:rsid w:val="00071D62"/>
    <w:rsid w:val="00072469"/>
    <w:rsid w:val="000757C7"/>
    <w:rsid w:val="00075996"/>
    <w:rsid w:val="00075DD9"/>
    <w:rsid w:val="0008069D"/>
    <w:rsid w:val="00081ED1"/>
    <w:rsid w:val="00082C86"/>
    <w:rsid w:val="00083904"/>
    <w:rsid w:val="00084090"/>
    <w:rsid w:val="00084687"/>
    <w:rsid w:val="00087F20"/>
    <w:rsid w:val="0009093C"/>
    <w:rsid w:val="000923AB"/>
    <w:rsid w:val="0009307E"/>
    <w:rsid w:val="0009729F"/>
    <w:rsid w:val="00097693"/>
    <w:rsid w:val="000A1120"/>
    <w:rsid w:val="000A162D"/>
    <w:rsid w:val="000A198B"/>
    <w:rsid w:val="000A28D4"/>
    <w:rsid w:val="000A4DD3"/>
    <w:rsid w:val="000A5D44"/>
    <w:rsid w:val="000A7D47"/>
    <w:rsid w:val="000B36C2"/>
    <w:rsid w:val="000B3ECD"/>
    <w:rsid w:val="000B7375"/>
    <w:rsid w:val="000C2099"/>
    <w:rsid w:val="000C2B58"/>
    <w:rsid w:val="000C6407"/>
    <w:rsid w:val="000D0653"/>
    <w:rsid w:val="000D1791"/>
    <w:rsid w:val="000E03B6"/>
    <w:rsid w:val="000E4524"/>
    <w:rsid w:val="000E6CF9"/>
    <w:rsid w:val="000E761B"/>
    <w:rsid w:val="000F313F"/>
    <w:rsid w:val="000F4F27"/>
    <w:rsid w:val="000F5EEA"/>
    <w:rsid w:val="001029E5"/>
    <w:rsid w:val="00104356"/>
    <w:rsid w:val="0010492F"/>
    <w:rsid w:val="00106905"/>
    <w:rsid w:val="001136E3"/>
    <w:rsid w:val="001152C1"/>
    <w:rsid w:val="00115843"/>
    <w:rsid w:val="001160D8"/>
    <w:rsid w:val="00116F13"/>
    <w:rsid w:val="00123AD9"/>
    <w:rsid w:val="00126F49"/>
    <w:rsid w:val="001311F2"/>
    <w:rsid w:val="00134128"/>
    <w:rsid w:val="00135A90"/>
    <w:rsid w:val="001369EC"/>
    <w:rsid w:val="00137CFB"/>
    <w:rsid w:val="00141532"/>
    <w:rsid w:val="001426FA"/>
    <w:rsid w:val="001435BD"/>
    <w:rsid w:val="00145020"/>
    <w:rsid w:val="001520B1"/>
    <w:rsid w:val="001522CA"/>
    <w:rsid w:val="00155863"/>
    <w:rsid w:val="00156233"/>
    <w:rsid w:val="00157A72"/>
    <w:rsid w:val="00160EA0"/>
    <w:rsid w:val="00161297"/>
    <w:rsid w:val="00166952"/>
    <w:rsid w:val="00167918"/>
    <w:rsid w:val="00171453"/>
    <w:rsid w:val="00173BE6"/>
    <w:rsid w:val="001742E3"/>
    <w:rsid w:val="00174EBE"/>
    <w:rsid w:val="00175F66"/>
    <w:rsid w:val="001800A5"/>
    <w:rsid w:val="00183315"/>
    <w:rsid w:val="00184AB1"/>
    <w:rsid w:val="001902F7"/>
    <w:rsid w:val="00190D6B"/>
    <w:rsid w:val="00191E4C"/>
    <w:rsid w:val="00191FC0"/>
    <w:rsid w:val="001A0910"/>
    <w:rsid w:val="001A3BB7"/>
    <w:rsid w:val="001A526B"/>
    <w:rsid w:val="001A5B95"/>
    <w:rsid w:val="001A6992"/>
    <w:rsid w:val="001A7C7C"/>
    <w:rsid w:val="001B01CC"/>
    <w:rsid w:val="001B2696"/>
    <w:rsid w:val="001B7EA8"/>
    <w:rsid w:val="001C286B"/>
    <w:rsid w:val="001C61CB"/>
    <w:rsid w:val="001D037D"/>
    <w:rsid w:val="001D0BEB"/>
    <w:rsid w:val="001D0C82"/>
    <w:rsid w:val="001D1442"/>
    <w:rsid w:val="001D2108"/>
    <w:rsid w:val="001D2B6E"/>
    <w:rsid w:val="001D4434"/>
    <w:rsid w:val="001E0F06"/>
    <w:rsid w:val="001E1AC8"/>
    <w:rsid w:val="001E1BD0"/>
    <w:rsid w:val="001E218F"/>
    <w:rsid w:val="001E5A51"/>
    <w:rsid w:val="001E7F01"/>
    <w:rsid w:val="001F30D8"/>
    <w:rsid w:val="001F433B"/>
    <w:rsid w:val="001F43E2"/>
    <w:rsid w:val="00202ED0"/>
    <w:rsid w:val="00203A71"/>
    <w:rsid w:val="0020495F"/>
    <w:rsid w:val="00205112"/>
    <w:rsid w:val="00206A29"/>
    <w:rsid w:val="00206AB3"/>
    <w:rsid w:val="00210BC7"/>
    <w:rsid w:val="00210C74"/>
    <w:rsid w:val="00217CB7"/>
    <w:rsid w:val="002207B6"/>
    <w:rsid w:val="002218AF"/>
    <w:rsid w:val="00221D64"/>
    <w:rsid w:val="0022294B"/>
    <w:rsid w:val="0022347A"/>
    <w:rsid w:val="00224F86"/>
    <w:rsid w:val="00226F78"/>
    <w:rsid w:val="00230246"/>
    <w:rsid w:val="002354DF"/>
    <w:rsid w:val="0023731E"/>
    <w:rsid w:val="00237611"/>
    <w:rsid w:val="00240EA3"/>
    <w:rsid w:val="00245BFA"/>
    <w:rsid w:val="00246A8E"/>
    <w:rsid w:val="00247456"/>
    <w:rsid w:val="00247B2E"/>
    <w:rsid w:val="00247EC4"/>
    <w:rsid w:val="002500F1"/>
    <w:rsid w:val="002532E8"/>
    <w:rsid w:val="002535D0"/>
    <w:rsid w:val="002549DF"/>
    <w:rsid w:val="00262413"/>
    <w:rsid w:val="00262969"/>
    <w:rsid w:val="00265D4D"/>
    <w:rsid w:val="00266606"/>
    <w:rsid w:val="00280F14"/>
    <w:rsid w:val="002834CF"/>
    <w:rsid w:val="002861FE"/>
    <w:rsid w:val="00286330"/>
    <w:rsid w:val="0029348A"/>
    <w:rsid w:val="00297B35"/>
    <w:rsid w:val="002A027B"/>
    <w:rsid w:val="002A20D0"/>
    <w:rsid w:val="002A2F83"/>
    <w:rsid w:val="002A4532"/>
    <w:rsid w:val="002B1D8A"/>
    <w:rsid w:val="002B22E0"/>
    <w:rsid w:val="002B32F8"/>
    <w:rsid w:val="002B3F29"/>
    <w:rsid w:val="002B3F69"/>
    <w:rsid w:val="002B40F6"/>
    <w:rsid w:val="002B5557"/>
    <w:rsid w:val="002B5C65"/>
    <w:rsid w:val="002C05F9"/>
    <w:rsid w:val="002C0C85"/>
    <w:rsid w:val="002C450D"/>
    <w:rsid w:val="002C7DE3"/>
    <w:rsid w:val="002D4F96"/>
    <w:rsid w:val="002D7935"/>
    <w:rsid w:val="002E78C9"/>
    <w:rsid w:val="00302F26"/>
    <w:rsid w:val="00304D5E"/>
    <w:rsid w:val="0030630D"/>
    <w:rsid w:val="00311CE1"/>
    <w:rsid w:val="00312DC3"/>
    <w:rsid w:val="003159A1"/>
    <w:rsid w:val="00317E35"/>
    <w:rsid w:val="003200A3"/>
    <w:rsid w:val="00320643"/>
    <w:rsid w:val="00321170"/>
    <w:rsid w:val="003223D2"/>
    <w:rsid w:val="00322E02"/>
    <w:rsid w:val="00326E66"/>
    <w:rsid w:val="00330FB8"/>
    <w:rsid w:val="00333383"/>
    <w:rsid w:val="003360C8"/>
    <w:rsid w:val="00342985"/>
    <w:rsid w:val="003437A1"/>
    <w:rsid w:val="003437D1"/>
    <w:rsid w:val="003460DC"/>
    <w:rsid w:val="00346A83"/>
    <w:rsid w:val="00351AAE"/>
    <w:rsid w:val="00352744"/>
    <w:rsid w:val="003545BC"/>
    <w:rsid w:val="00355055"/>
    <w:rsid w:val="0035509A"/>
    <w:rsid w:val="00355457"/>
    <w:rsid w:val="0036160C"/>
    <w:rsid w:val="003672A1"/>
    <w:rsid w:val="00372439"/>
    <w:rsid w:val="00373994"/>
    <w:rsid w:val="00381428"/>
    <w:rsid w:val="00382709"/>
    <w:rsid w:val="00382A91"/>
    <w:rsid w:val="0038596A"/>
    <w:rsid w:val="003907BA"/>
    <w:rsid w:val="00390BA5"/>
    <w:rsid w:val="00392519"/>
    <w:rsid w:val="0039451F"/>
    <w:rsid w:val="0039642F"/>
    <w:rsid w:val="003A1552"/>
    <w:rsid w:val="003A27C9"/>
    <w:rsid w:val="003A28BA"/>
    <w:rsid w:val="003A6C12"/>
    <w:rsid w:val="003B0ED6"/>
    <w:rsid w:val="003B1192"/>
    <w:rsid w:val="003B14DA"/>
    <w:rsid w:val="003B2B10"/>
    <w:rsid w:val="003B3BAC"/>
    <w:rsid w:val="003B5F82"/>
    <w:rsid w:val="003C3731"/>
    <w:rsid w:val="003C4E2E"/>
    <w:rsid w:val="003C6984"/>
    <w:rsid w:val="003C73F0"/>
    <w:rsid w:val="003C7F03"/>
    <w:rsid w:val="003D2BFA"/>
    <w:rsid w:val="003D3EC3"/>
    <w:rsid w:val="003D448A"/>
    <w:rsid w:val="003D49E9"/>
    <w:rsid w:val="003D777B"/>
    <w:rsid w:val="003E0051"/>
    <w:rsid w:val="003E03F4"/>
    <w:rsid w:val="003E3941"/>
    <w:rsid w:val="003F0924"/>
    <w:rsid w:val="003F1D49"/>
    <w:rsid w:val="003F1DCA"/>
    <w:rsid w:val="003F4EA0"/>
    <w:rsid w:val="003F5212"/>
    <w:rsid w:val="003F534A"/>
    <w:rsid w:val="003F5F85"/>
    <w:rsid w:val="003F62C4"/>
    <w:rsid w:val="004003A3"/>
    <w:rsid w:val="00400635"/>
    <w:rsid w:val="004007F6"/>
    <w:rsid w:val="00400A97"/>
    <w:rsid w:val="00405644"/>
    <w:rsid w:val="0041554B"/>
    <w:rsid w:val="00420D18"/>
    <w:rsid w:val="00422122"/>
    <w:rsid w:val="0042303C"/>
    <w:rsid w:val="004230E5"/>
    <w:rsid w:val="00423F99"/>
    <w:rsid w:val="004257AB"/>
    <w:rsid w:val="00425DBB"/>
    <w:rsid w:val="004329A0"/>
    <w:rsid w:val="004348E1"/>
    <w:rsid w:val="004348F1"/>
    <w:rsid w:val="0044082D"/>
    <w:rsid w:val="004425C8"/>
    <w:rsid w:val="00442D0E"/>
    <w:rsid w:val="00445437"/>
    <w:rsid w:val="00445857"/>
    <w:rsid w:val="0044610D"/>
    <w:rsid w:val="00446AEB"/>
    <w:rsid w:val="00451099"/>
    <w:rsid w:val="00451846"/>
    <w:rsid w:val="004562C3"/>
    <w:rsid w:val="0045661D"/>
    <w:rsid w:val="00463F99"/>
    <w:rsid w:val="004647B8"/>
    <w:rsid w:val="0047232F"/>
    <w:rsid w:val="00475C09"/>
    <w:rsid w:val="00476644"/>
    <w:rsid w:val="00477AFA"/>
    <w:rsid w:val="00477DFA"/>
    <w:rsid w:val="00482A60"/>
    <w:rsid w:val="004835F5"/>
    <w:rsid w:val="00483CD1"/>
    <w:rsid w:val="00483FF6"/>
    <w:rsid w:val="00493FC4"/>
    <w:rsid w:val="00496196"/>
    <w:rsid w:val="004A1CC6"/>
    <w:rsid w:val="004A2A42"/>
    <w:rsid w:val="004B58F6"/>
    <w:rsid w:val="004B620F"/>
    <w:rsid w:val="004B74E0"/>
    <w:rsid w:val="004B7B16"/>
    <w:rsid w:val="004C0342"/>
    <w:rsid w:val="004C1746"/>
    <w:rsid w:val="004C46E3"/>
    <w:rsid w:val="004C5FD3"/>
    <w:rsid w:val="004D0268"/>
    <w:rsid w:val="004D6134"/>
    <w:rsid w:val="004E55B7"/>
    <w:rsid w:val="004E7B3E"/>
    <w:rsid w:val="004F0F22"/>
    <w:rsid w:val="004F25D6"/>
    <w:rsid w:val="004F5C66"/>
    <w:rsid w:val="00503DDE"/>
    <w:rsid w:val="00506E92"/>
    <w:rsid w:val="00507D62"/>
    <w:rsid w:val="00515E2F"/>
    <w:rsid w:val="005166BC"/>
    <w:rsid w:val="00517A89"/>
    <w:rsid w:val="0052460F"/>
    <w:rsid w:val="005264B6"/>
    <w:rsid w:val="00527A65"/>
    <w:rsid w:val="00527CD5"/>
    <w:rsid w:val="00532244"/>
    <w:rsid w:val="005344C0"/>
    <w:rsid w:val="005379BE"/>
    <w:rsid w:val="00541AE8"/>
    <w:rsid w:val="00543BF4"/>
    <w:rsid w:val="00547E7A"/>
    <w:rsid w:val="00553048"/>
    <w:rsid w:val="00553C3A"/>
    <w:rsid w:val="00555C34"/>
    <w:rsid w:val="00556CEF"/>
    <w:rsid w:val="00560972"/>
    <w:rsid w:val="0056110E"/>
    <w:rsid w:val="00571577"/>
    <w:rsid w:val="005716E7"/>
    <w:rsid w:val="00571D15"/>
    <w:rsid w:val="00572A54"/>
    <w:rsid w:val="00573013"/>
    <w:rsid w:val="00573975"/>
    <w:rsid w:val="0057401F"/>
    <w:rsid w:val="005745DD"/>
    <w:rsid w:val="00574B31"/>
    <w:rsid w:val="00576520"/>
    <w:rsid w:val="005777DE"/>
    <w:rsid w:val="00596E80"/>
    <w:rsid w:val="005A3038"/>
    <w:rsid w:val="005A4CD5"/>
    <w:rsid w:val="005A5F35"/>
    <w:rsid w:val="005B1227"/>
    <w:rsid w:val="005B271C"/>
    <w:rsid w:val="005B4F18"/>
    <w:rsid w:val="005B5903"/>
    <w:rsid w:val="005B668F"/>
    <w:rsid w:val="005C07E3"/>
    <w:rsid w:val="005C086F"/>
    <w:rsid w:val="005C2AC6"/>
    <w:rsid w:val="005C2FA6"/>
    <w:rsid w:val="005C3DCB"/>
    <w:rsid w:val="005C5D75"/>
    <w:rsid w:val="005D3E2D"/>
    <w:rsid w:val="005E0A17"/>
    <w:rsid w:val="005E0EA3"/>
    <w:rsid w:val="005E1B84"/>
    <w:rsid w:val="005E225C"/>
    <w:rsid w:val="005E34FA"/>
    <w:rsid w:val="005F15F8"/>
    <w:rsid w:val="005F26E3"/>
    <w:rsid w:val="005F3AA3"/>
    <w:rsid w:val="005F454F"/>
    <w:rsid w:val="005F460C"/>
    <w:rsid w:val="005F5C34"/>
    <w:rsid w:val="00603EF0"/>
    <w:rsid w:val="006056E0"/>
    <w:rsid w:val="00607D90"/>
    <w:rsid w:val="00612B77"/>
    <w:rsid w:val="00612F71"/>
    <w:rsid w:val="006143BB"/>
    <w:rsid w:val="00614D9E"/>
    <w:rsid w:val="006154E8"/>
    <w:rsid w:val="00626847"/>
    <w:rsid w:val="006270FF"/>
    <w:rsid w:val="006302CF"/>
    <w:rsid w:val="00632018"/>
    <w:rsid w:val="00642464"/>
    <w:rsid w:val="00647B72"/>
    <w:rsid w:val="00651A07"/>
    <w:rsid w:val="00652670"/>
    <w:rsid w:val="00654080"/>
    <w:rsid w:val="00655B29"/>
    <w:rsid w:val="006568C2"/>
    <w:rsid w:val="00662D8F"/>
    <w:rsid w:val="00663C88"/>
    <w:rsid w:val="006658DA"/>
    <w:rsid w:val="00666493"/>
    <w:rsid w:val="006704AA"/>
    <w:rsid w:val="006718A6"/>
    <w:rsid w:val="0067326C"/>
    <w:rsid w:val="0068030A"/>
    <w:rsid w:val="00680317"/>
    <w:rsid w:val="0068311D"/>
    <w:rsid w:val="00683FAA"/>
    <w:rsid w:val="00692622"/>
    <w:rsid w:val="00694D3F"/>
    <w:rsid w:val="00696076"/>
    <w:rsid w:val="00696CF7"/>
    <w:rsid w:val="00697AC0"/>
    <w:rsid w:val="006A1B4D"/>
    <w:rsid w:val="006A2582"/>
    <w:rsid w:val="006A64A8"/>
    <w:rsid w:val="006A7FE3"/>
    <w:rsid w:val="006B279F"/>
    <w:rsid w:val="006B7529"/>
    <w:rsid w:val="006C1DC3"/>
    <w:rsid w:val="006C236A"/>
    <w:rsid w:val="006C3E14"/>
    <w:rsid w:val="006D1EDA"/>
    <w:rsid w:val="006D3AEE"/>
    <w:rsid w:val="006D3F9C"/>
    <w:rsid w:val="006E1D88"/>
    <w:rsid w:val="006E261B"/>
    <w:rsid w:val="006E43B4"/>
    <w:rsid w:val="006F39E0"/>
    <w:rsid w:val="006F49BB"/>
    <w:rsid w:val="006F4C02"/>
    <w:rsid w:val="006F4EA6"/>
    <w:rsid w:val="006F6A14"/>
    <w:rsid w:val="006F6C59"/>
    <w:rsid w:val="006F6E2C"/>
    <w:rsid w:val="006F7409"/>
    <w:rsid w:val="007003B5"/>
    <w:rsid w:val="007007DA"/>
    <w:rsid w:val="0070182B"/>
    <w:rsid w:val="007040F6"/>
    <w:rsid w:val="007045D4"/>
    <w:rsid w:val="007046C4"/>
    <w:rsid w:val="00704C45"/>
    <w:rsid w:val="00706C1A"/>
    <w:rsid w:val="007107D2"/>
    <w:rsid w:val="0071090E"/>
    <w:rsid w:val="00717116"/>
    <w:rsid w:val="0072452A"/>
    <w:rsid w:val="00727893"/>
    <w:rsid w:val="00727D51"/>
    <w:rsid w:val="007310D5"/>
    <w:rsid w:val="00731D1D"/>
    <w:rsid w:val="00734DEC"/>
    <w:rsid w:val="00735377"/>
    <w:rsid w:val="007357A3"/>
    <w:rsid w:val="00740158"/>
    <w:rsid w:val="00742F86"/>
    <w:rsid w:val="007442E1"/>
    <w:rsid w:val="00754587"/>
    <w:rsid w:val="0076077A"/>
    <w:rsid w:val="007641CE"/>
    <w:rsid w:val="00765405"/>
    <w:rsid w:val="00766C59"/>
    <w:rsid w:val="0077086D"/>
    <w:rsid w:val="007719C6"/>
    <w:rsid w:val="007755EE"/>
    <w:rsid w:val="00776903"/>
    <w:rsid w:val="00776C84"/>
    <w:rsid w:val="00782851"/>
    <w:rsid w:val="00782E3F"/>
    <w:rsid w:val="00790F74"/>
    <w:rsid w:val="00791465"/>
    <w:rsid w:val="0079670A"/>
    <w:rsid w:val="00796ADD"/>
    <w:rsid w:val="007A3F25"/>
    <w:rsid w:val="007A4229"/>
    <w:rsid w:val="007A5BC2"/>
    <w:rsid w:val="007B327E"/>
    <w:rsid w:val="007C09B4"/>
    <w:rsid w:val="007C2D44"/>
    <w:rsid w:val="007C50F4"/>
    <w:rsid w:val="007D163A"/>
    <w:rsid w:val="007E20A4"/>
    <w:rsid w:val="007E24D1"/>
    <w:rsid w:val="007E2705"/>
    <w:rsid w:val="007E5072"/>
    <w:rsid w:val="007E5127"/>
    <w:rsid w:val="007E6753"/>
    <w:rsid w:val="007E6779"/>
    <w:rsid w:val="007E6A73"/>
    <w:rsid w:val="007F1409"/>
    <w:rsid w:val="007F4080"/>
    <w:rsid w:val="007F4DAE"/>
    <w:rsid w:val="007F7912"/>
    <w:rsid w:val="00800118"/>
    <w:rsid w:val="008043E3"/>
    <w:rsid w:val="008064D4"/>
    <w:rsid w:val="008128E2"/>
    <w:rsid w:val="0081746B"/>
    <w:rsid w:val="00822447"/>
    <w:rsid w:val="008231E9"/>
    <w:rsid w:val="008253A2"/>
    <w:rsid w:val="00832C89"/>
    <w:rsid w:val="0084330B"/>
    <w:rsid w:val="008479AF"/>
    <w:rsid w:val="00850293"/>
    <w:rsid w:val="00852447"/>
    <w:rsid w:val="00852B66"/>
    <w:rsid w:val="00853288"/>
    <w:rsid w:val="008537A0"/>
    <w:rsid w:val="00853F4F"/>
    <w:rsid w:val="008541AD"/>
    <w:rsid w:val="00855690"/>
    <w:rsid w:val="00857996"/>
    <w:rsid w:val="0086019E"/>
    <w:rsid w:val="00862363"/>
    <w:rsid w:val="008672EA"/>
    <w:rsid w:val="00880C9A"/>
    <w:rsid w:val="00886EA0"/>
    <w:rsid w:val="00887EC8"/>
    <w:rsid w:val="00890854"/>
    <w:rsid w:val="00890A92"/>
    <w:rsid w:val="008948E6"/>
    <w:rsid w:val="008A1150"/>
    <w:rsid w:val="008A1693"/>
    <w:rsid w:val="008A47E3"/>
    <w:rsid w:val="008B4317"/>
    <w:rsid w:val="008B46E5"/>
    <w:rsid w:val="008B678B"/>
    <w:rsid w:val="008C000D"/>
    <w:rsid w:val="008C0850"/>
    <w:rsid w:val="008C2663"/>
    <w:rsid w:val="008C44B5"/>
    <w:rsid w:val="008C4B0A"/>
    <w:rsid w:val="008C5CDE"/>
    <w:rsid w:val="008C6244"/>
    <w:rsid w:val="008D1785"/>
    <w:rsid w:val="008D284A"/>
    <w:rsid w:val="008D3F1F"/>
    <w:rsid w:val="008D48C3"/>
    <w:rsid w:val="008D7A9E"/>
    <w:rsid w:val="008E33EA"/>
    <w:rsid w:val="008E3C0C"/>
    <w:rsid w:val="008E3C6A"/>
    <w:rsid w:val="008E4F4B"/>
    <w:rsid w:val="008E7164"/>
    <w:rsid w:val="008F3162"/>
    <w:rsid w:val="009016FE"/>
    <w:rsid w:val="009047A1"/>
    <w:rsid w:val="009050E9"/>
    <w:rsid w:val="0090632F"/>
    <w:rsid w:val="009076E5"/>
    <w:rsid w:val="00907764"/>
    <w:rsid w:val="009102BD"/>
    <w:rsid w:val="0091077C"/>
    <w:rsid w:val="00911E2D"/>
    <w:rsid w:val="0091355D"/>
    <w:rsid w:val="00917AA9"/>
    <w:rsid w:val="00917C61"/>
    <w:rsid w:val="00920428"/>
    <w:rsid w:val="009274B9"/>
    <w:rsid w:val="0093042A"/>
    <w:rsid w:val="00933D7F"/>
    <w:rsid w:val="00934B70"/>
    <w:rsid w:val="009401BB"/>
    <w:rsid w:val="00940CE3"/>
    <w:rsid w:val="00942B04"/>
    <w:rsid w:val="009443FD"/>
    <w:rsid w:val="0094780D"/>
    <w:rsid w:val="0095256C"/>
    <w:rsid w:val="00952EA7"/>
    <w:rsid w:val="009533CA"/>
    <w:rsid w:val="00954F07"/>
    <w:rsid w:val="00960014"/>
    <w:rsid w:val="00961166"/>
    <w:rsid w:val="00965EEB"/>
    <w:rsid w:val="00966AB3"/>
    <w:rsid w:val="00970DE9"/>
    <w:rsid w:val="00971DFC"/>
    <w:rsid w:val="00977D99"/>
    <w:rsid w:val="00981326"/>
    <w:rsid w:val="00986C0F"/>
    <w:rsid w:val="009874D6"/>
    <w:rsid w:val="0099109A"/>
    <w:rsid w:val="0099248A"/>
    <w:rsid w:val="00993672"/>
    <w:rsid w:val="009952D2"/>
    <w:rsid w:val="00996C89"/>
    <w:rsid w:val="009A3990"/>
    <w:rsid w:val="009A3B03"/>
    <w:rsid w:val="009B36B6"/>
    <w:rsid w:val="009B570D"/>
    <w:rsid w:val="009B7838"/>
    <w:rsid w:val="009C1815"/>
    <w:rsid w:val="009C417E"/>
    <w:rsid w:val="009C4A9B"/>
    <w:rsid w:val="009C6652"/>
    <w:rsid w:val="009D5A6B"/>
    <w:rsid w:val="009D7766"/>
    <w:rsid w:val="009E197E"/>
    <w:rsid w:val="009E30A2"/>
    <w:rsid w:val="009E4834"/>
    <w:rsid w:val="009F086A"/>
    <w:rsid w:val="009F505E"/>
    <w:rsid w:val="009F6B7D"/>
    <w:rsid w:val="00A040A3"/>
    <w:rsid w:val="00A11D50"/>
    <w:rsid w:val="00A15A26"/>
    <w:rsid w:val="00A178D8"/>
    <w:rsid w:val="00A25543"/>
    <w:rsid w:val="00A2563A"/>
    <w:rsid w:val="00A259A9"/>
    <w:rsid w:val="00A25E9A"/>
    <w:rsid w:val="00A32812"/>
    <w:rsid w:val="00A37206"/>
    <w:rsid w:val="00A37FBD"/>
    <w:rsid w:val="00A40E18"/>
    <w:rsid w:val="00A425B7"/>
    <w:rsid w:val="00A444E0"/>
    <w:rsid w:val="00A540DC"/>
    <w:rsid w:val="00A6065A"/>
    <w:rsid w:val="00A6243A"/>
    <w:rsid w:val="00A62905"/>
    <w:rsid w:val="00A64843"/>
    <w:rsid w:val="00A66BE0"/>
    <w:rsid w:val="00A67958"/>
    <w:rsid w:val="00A67B5E"/>
    <w:rsid w:val="00A77C1A"/>
    <w:rsid w:val="00A8074D"/>
    <w:rsid w:val="00A8203A"/>
    <w:rsid w:val="00A833FC"/>
    <w:rsid w:val="00A86E08"/>
    <w:rsid w:val="00A904F6"/>
    <w:rsid w:val="00A91E05"/>
    <w:rsid w:val="00A950F6"/>
    <w:rsid w:val="00A97DCD"/>
    <w:rsid w:val="00AA0363"/>
    <w:rsid w:val="00AA081B"/>
    <w:rsid w:val="00AA384D"/>
    <w:rsid w:val="00AA3D3B"/>
    <w:rsid w:val="00AA53B9"/>
    <w:rsid w:val="00AA5BFB"/>
    <w:rsid w:val="00AA6F6C"/>
    <w:rsid w:val="00AB226B"/>
    <w:rsid w:val="00AB4106"/>
    <w:rsid w:val="00AB67EF"/>
    <w:rsid w:val="00AB6A96"/>
    <w:rsid w:val="00AC06E9"/>
    <w:rsid w:val="00AC1E90"/>
    <w:rsid w:val="00AC3423"/>
    <w:rsid w:val="00AD0A9C"/>
    <w:rsid w:val="00AD2651"/>
    <w:rsid w:val="00AD5159"/>
    <w:rsid w:val="00AD6A8F"/>
    <w:rsid w:val="00AD6AF5"/>
    <w:rsid w:val="00AF04B6"/>
    <w:rsid w:val="00B000F6"/>
    <w:rsid w:val="00B007BE"/>
    <w:rsid w:val="00B03171"/>
    <w:rsid w:val="00B039DD"/>
    <w:rsid w:val="00B053A1"/>
    <w:rsid w:val="00B106FE"/>
    <w:rsid w:val="00B10919"/>
    <w:rsid w:val="00B123AB"/>
    <w:rsid w:val="00B14A07"/>
    <w:rsid w:val="00B15450"/>
    <w:rsid w:val="00B21316"/>
    <w:rsid w:val="00B25F99"/>
    <w:rsid w:val="00B26263"/>
    <w:rsid w:val="00B30E89"/>
    <w:rsid w:val="00B32B3B"/>
    <w:rsid w:val="00B348CA"/>
    <w:rsid w:val="00B36F6D"/>
    <w:rsid w:val="00B40819"/>
    <w:rsid w:val="00B43E1A"/>
    <w:rsid w:val="00B54A74"/>
    <w:rsid w:val="00B54A9E"/>
    <w:rsid w:val="00B5591A"/>
    <w:rsid w:val="00B63447"/>
    <w:rsid w:val="00B656ED"/>
    <w:rsid w:val="00B75BC6"/>
    <w:rsid w:val="00B75D9D"/>
    <w:rsid w:val="00B777D5"/>
    <w:rsid w:val="00B80B03"/>
    <w:rsid w:val="00B83294"/>
    <w:rsid w:val="00B8691A"/>
    <w:rsid w:val="00B93C1C"/>
    <w:rsid w:val="00B953F0"/>
    <w:rsid w:val="00BA24A5"/>
    <w:rsid w:val="00BA28EC"/>
    <w:rsid w:val="00BA58FF"/>
    <w:rsid w:val="00BA6566"/>
    <w:rsid w:val="00BA67F3"/>
    <w:rsid w:val="00BB061C"/>
    <w:rsid w:val="00BB0CCF"/>
    <w:rsid w:val="00BB10A3"/>
    <w:rsid w:val="00BB1901"/>
    <w:rsid w:val="00BB1F10"/>
    <w:rsid w:val="00BB35AF"/>
    <w:rsid w:val="00BC14C4"/>
    <w:rsid w:val="00BC19F6"/>
    <w:rsid w:val="00BC1DC6"/>
    <w:rsid w:val="00BC2641"/>
    <w:rsid w:val="00BC3D93"/>
    <w:rsid w:val="00BC6F57"/>
    <w:rsid w:val="00BD1C04"/>
    <w:rsid w:val="00BD62B7"/>
    <w:rsid w:val="00BE29B3"/>
    <w:rsid w:val="00BE32A9"/>
    <w:rsid w:val="00BE6D40"/>
    <w:rsid w:val="00BE7325"/>
    <w:rsid w:val="00BF0D17"/>
    <w:rsid w:val="00BF0DF8"/>
    <w:rsid w:val="00BF13AE"/>
    <w:rsid w:val="00BF25A1"/>
    <w:rsid w:val="00BF3F62"/>
    <w:rsid w:val="00BF431C"/>
    <w:rsid w:val="00BF63FA"/>
    <w:rsid w:val="00C03F12"/>
    <w:rsid w:val="00C04693"/>
    <w:rsid w:val="00C07B6C"/>
    <w:rsid w:val="00C11245"/>
    <w:rsid w:val="00C13E75"/>
    <w:rsid w:val="00C14142"/>
    <w:rsid w:val="00C15785"/>
    <w:rsid w:val="00C15BFD"/>
    <w:rsid w:val="00C16983"/>
    <w:rsid w:val="00C201D6"/>
    <w:rsid w:val="00C20F4C"/>
    <w:rsid w:val="00C211AA"/>
    <w:rsid w:val="00C26752"/>
    <w:rsid w:val="00C3583B"/>
    <w:rsid w:val="00C4008D"/>
    <w:rsid w:val="00C40792"/>
    <w:rsid w:val="00C41FF9"/>
    <w:rsid w:val="00C42E42"/>
    <w:rsid w:val="00C47585"/>
    <w:rsid w:val="00C47F7B"/>
    <w:rsid w:val="00C51A8F"/>
    <w:rsid w:val="00C53151"/>
    <w:rsid w:val="00C55567"/>
    <w:rsid w:val="00C6119A"/>
    <w:rsid w:val="00C62B44"/>
    <w:rsid w:val="00C66FF8"/>
    <w:rsid w:val="00C67784"/>
    <w:rsid w:val="00C67912"/>
    <w:rsid w:val="00C70F15"/>
    <w:rsid w:val="00C75743"/>
    <w:rsid w:val="00C765B1"/>
    <w:rsid w:val="00C77CAD"/>
    <w:rsid w:val="00C80544"/>
    <w:rsid w:val="00C8125A"/>
    <w:rsid w:val="00C83D9E"/>
    <w:rsid w:val="00C84A22"/>
    <w:rsid w:val="00C85121"/>
    <w:rsid w:val="00C9264B"/>
    <w:rsid w:val="00C938D3"/>
    <w:rsid w:val="00C94D45"/>
    <w:rsid w:val="00C94E42"/>
    <w:rsid w:val="00CA48BF"/>
    <w:rsid w:val="00CA5AFF"/>
    <w:rsid w:val="00CA63BB"/>
    <w:rsid w:val="00CA68C5"/>
    <w:rsid w:val="00CB07DC"/>
    <w:rsid w:val="00CB08CC"/>
    <w:rsid w:val="00CB23DE"/>
    <w:rsid w:val="00CC25A7"/>
    <w:rsid w:val="00CC40A8"/>
    <w:rsid w:val="00CD094E"/>
    <w:rsid w:val="00CD1B8B"/>
    <w:rsid w:val="00CD3E6A"/>
    <w:rsid w:val="00CD4B80"/>
    <w:rsid w:val="00CD62CF"/>
    <w:rsid w:val="00CD6BED"/>
    <w:rsid w:val="00CE127E"/>
    <w:rsid w:val="00CE3600"/>
    <w:rsid w:val="00CE4BED"/>
    <w:rsid w:val="00CF0128"/>
    <w:rsid w:val="00CF22D0"/>
    <w:rsid w:val="00D113D8"/>
    <w:rsid w:val="00D15C75"/>
    <w:rsid w:val="00D15DA2"/>
    <w:rsid w:val="00D1641A"/>
    <w:rsid w:val="00D200F9"/>
    <w:rsid w:val="00D218F6"/>
    <w:rsid w:val="00D26D64"/>
    <w:rsid w:val="00D279AF"/>
    <w:rsid w:val="00D33E9B"/>
    <w:rsid w:val="00D34AD4"/>
    <w:rsid w:val="00D405C5"/>
    <w:rsid w:val="00D41E38"/>
    <w:rsid w:val="00D52672"/>
    <w:rsid w:val="00D54E14"/>
    <w:rsid w:val="00D558E0"/>
    <w:rsid w:val="00D63483"/>
    <w:rsid w:val="00D64EE9"/>
    <w:rsid w:val="00D70FB1"/>
    <w:rsid w:val="00D713CD"/>
    <w:rsid w:val="00D7287C"/>
    <w:rsid w:val="00D72902"/>
    <w:rsid w:val="00D80882"/>
    <w:rsid w:val="00D8294B"/>
    <w:rsid w:val="00D846CA"/>
    <w:rsid w:val="00D84AFE"/>
    <w:rsid w:val="00D85B52"/>
    <w:rsid w:val="00D870B9"/>
    <w:rsid w:val="00D8739D"/>
    <w:rsid w:val="00D93A23"/>
    <w:rsid w:val="00D944AC"/>
    <w:rsid w:val="00D94AB4"/>
    <w:rsid w:val="00DA1690"/>
    <w:rsid w:val="00DA5843"/>
    <w:rsid w:val="00DA6C2A"/>
    <w:rsid w:val="00DA7491"/>
    <w:rsid w:val="00DA7FA9"/>
    <w:rsid w:val="00DB17D7"/>
    <w:rsid w:val="00DB1C3E"/>
    <w:rsid w:val="00DB2488"/>
    <w:rsid w:val="00DB2632"/>
    <w:rsid w:val="00DB2EAC"/>
    <w:rsid w:val="00DB4291"/>
    <w:rsid w:val="00DB4EB1"/>
    <w:rsid w:val="00DB51F6"/>
    <w:rsid w:val="00DC0C86"/>
    <w:rsid w:val="00DC3ED8"/>
    <w:rsid w:val="00DC7174"/>
    <w:rsid w:val="00DD0A8E"/>
    <w:rsid w:val="00DD258D"/>
    <w:rsid w:val="00DD2C37"/>
    <w:rsid w:val="00DD436A"/>
    <w:rsid w:val="00DD51CF"/>
    <w:rsid w:val="00DE459F"/>
    <w:rsid w:val="00DE4B89"/>
    <w:rsid w:val="00DE615A"/>
    <w:rsid w:val="00DF21BA"/>
    <w:rsid w:val="00DF37D9"/>
    <w:rsid w:val="00E047B2"/>
    <w:rsid w:val="00E04969"/>
    <w:rsid w:val="00E0562C"/>
    <w:rsid w:val="00E06A22"/>
    <w:rsid w:val="00E100DC"/>
    <w:rsid w:val="00E13736"/>
    <w:rsid w:val="00E20688"/>
    <w:rsid w:val="00E20E84"/>
    <w:rsid w:val="00E2314A"/>
    <w:rsid w:val="00E25698"/>
    <w:rsid w:val="00E332BE"/>
    <w:rsid w:val="00E33C1D"/>
    <w:rsid w:val="00E40D6A"/>
    <w:rsid w:val="00E411B4"/>
    <w:rsid w:val="00E421EE"/>
    <w:rsid w:val="00E46381"/>
    <w:rsid w:val="00E4699A"/>
    <w:rsid w:val="00E46B5A"/>
    <w:rsid w:val="00E501CF"/>
    <w:rsid w:val="00E50343"/>
    <w:rsid w:val="00E5271E"/>
    <w:rsid w:val="00E56524"/>
    <w:rsid w:val="00E64230"/>
    <w:rsid w:val="00E66BF1"/>
    <w:rsid w:val="00E67D2D"/>
    <w:rsid w:val="00E71694"/>
    <w:rsid w:val="00E71D23"/>
    <w:rsid w:val="00E811D6"/>
    <w:rsid w:val="00E86C9D"/>
    <w:rsid w:val="00E93179"/>
    <w:rsid w:val="00E937CE"/>
    <w:rsid w:val="00E94976"/>
    <w:rsid w:val="00E94A38"/>
    <w:rsid w:val="00E96245"/>
    <w:rsid w:val="00E963C0"/>
    <w:rsid w:val="00E97BDE"/>
    <w:rsid w:val="00EA3ACD"/>
    <w:rsid w:val="00EA57F7"/>
    <w:rsid w:val="00EB0844"/>
    <w:rsid w:val="00EB209C"/>
    <w:rsid w:val="00EB28BB"/>
    <w:rsid w:val="00EB5EB9"/>
    <w:rsid w:val="00EC5620"/>
    <w:rsid w:val="00ED02E5"/>
    <w:rsid w:val="00ED2003"/>
    <w:rsid w:val="00ED21AD"/>
    <w:rsid w:val="00ED2330"/>
    <w:rsid w:val="00ED740B"/>
    <w:rsid w:val="00ED76C2"/>
    <w:rsid w:val="00ED76CA"/>
    <w:rsid w:val="00EE142C"/>
    <w:rsid w:val="00EE19D6"/>
    <w:rsid w:val="00EE1D7C"/>
    <w:rsid w:val="00EE4FB9"/>
    <w:rsid w:val="00EE6C61"/>
    <w:rsid w:val="00EF01F3"/>
    <w:rsid w:val="00EF10BC"/>
    <w:rsid w:val="00EF10D4"/>
    <w:rsid w:val="00EF22ED"/>
    <w:rsid w:val="00EF55B2"/>
    <w:rsid w:val="00EF7A06"/>
    <w:rsid w:val="00F03FB3"/>
    <w:rsid w:val="00F060AE"/>
    <w:rsid w:val="00F114D1"/>
    <w:rsid w:val="00F1351F"/>
    <w:rsid w:val="00F15068"/>
    <w:rsid w:val="00F15322"/>
    <w:rsid w:val="00F23596"/>
    <w:rsid w:val="00F2461D"/>
    <w:rsid w:val="00F247F5"/>
    <w:rsid w:val="00F27FD2"/>
    <w:rsid w:val="00F34F4A"/>
    <w:rsid w:val="00F3642C"/>
    <w:rsid w:val="00F41F42"/>
    <w:rsid w:val="00F444C7"/>
    <w:rsid w:val="00F44F59"/>
    <w:rsid w:val="00F4558B"/>
    <w:rsid w:val="00F458F4"/>
    <w:rsid w:val="00F464F9"/>
    <w:rsid w:val="00F6032C"/>
    <w:rsid w:val="00F629B5"/>
    <w:rsid w:val="00F635B8"/>
    <w:rsid w:val="00F64529"/>
    <w:rsid w:val="00F660CE"/>
    <w:rsid w:val="00F71EFE"/>
    <w:rsid w:val="00F72571"/>
    <w:rsid w:val="00F74056"/>
    <w:rsid w:val="00F7557D"/>
    <w:rsid w:val="00F773A1"/>
    <w:rsid w:val="00F90049"/>
    <w:rsid w:val="00F976A8"/>
    <w:rsid w:val="00FA127C"/>
    <w:rsid w:val="00FA4AF5"/>
    <w:rsid w:val="00FB0357"/>
    <w:rsid w:val="00FB184C"/>
    <w:rsid w:val="00FB21D8"/>
    <w:rsid w:val="00FB7ABB"/>
    <w:rsid w:val="00FC48A1"/>
    <w:rsid w:val="00FC51C6"/>
    <w:rsid w:val="00FC5FD6"/>
    <w:rsid w:val="00FC7822"/>
    <w:rsid w:val="00FD2190"/>
    <w:rsid w:val="00FD22CE"/>
    <w:rsid w:val="00FD4131"/>
    <w:rsid w:val="00FD4692"/>
    <w:rsid w:val="00FD4D6F"/>
    <w:rsid w:val="00FD5B19"/>
    <w:rsid w:val="00FD68AB"/>
    <w:rsid w:val="00FE1391"/>
    <w:rsid w:val="00FE6B4A"/>
    <w:rsid w:val="00FE7294"/>
    <w:rsid w:val="00FF004C"/>
    <w:rsid w:val="00FF17F4"/>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B86F9"/>
  <w15:chartTrackingRefBased/>
  <w15:docId w15:val="{8B183745-776D-4776-8350-F85AD5F6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character" w:customStyle="1" w:styleId="Mencinsinresolver1">
    <w:name w:val="Mención sin resolver1"/>
    <w:basedOn w:val="Fuentedeprrafopredeter"/>
    <w:uiPriority w:val="99"/>
    <w:semiHidden/>
    <w:unhideWhenUsed/>
    <w:rsid w:val="00727D51"/>
    <w:rPr>
      <w:color w:val="808080"/>
      <w:shd w:val="clear" w:color="auto" w:fill="E6E6E6"/>
    </w:rPr>
  </w:style>
  <w:style w:type="paragraph" w:styleId="Asuntodelcomentario">
    <w:name w:val="annotation subject"/>
    <w:basedOn w:val="Textocomentario"/>
    <w:next w:val="Textocomentario"/>
    <w:link w:val="AsuntodelcomentarioCar"/>
    <w:uiPriority w:val="99"/>
    <w:semiHidden/>
    <w:unhideWhenUsed/>
    <w:rsid w:val="00EF22ED"/>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EF22ED"/>
    <w:rPr>
      <w:rFonts w:eastAsia="Calibri" w:cs="Times New Roman"/>
      <w:b/>
      <w:bCs/>
      <w:sz w:val="20"/>
      <w:szCs w:val="20"/>
    </w:rPr>
  </w:style>
  <w:style w:type="paragraph" w:styleId="Descripcin">
    <w:name w:val="caption"/>
    <w:basedOn w:val="Normal"/>
    <w:next w:val="Normal"/>
    <w:uiPriority w:val="35"/>
    <w:unhideWhenUsed/>
    <w:qFormat/>
    <w:rsid w:val="00B000F6"/>
    <w:pPr>
      <w:spacing w:before="60" w:after="60" w:line="240" w:lineRule="auto"/>
      <w:jc w:val="center"/>
    </w:pPr>
    <w:rPr>
      <w:b/>
      <w:iCs/>
      <w:sz w:val="16"/>
      <w:szCs w:val="18"/>
    </w:rPr>
  </w:style>
  <w:style w:type="character" w:styleId="Mencinsinresolver">
    <w:name w:val="Unresolved Mention"/>
    <w:basedOn w:val="Fuentedeprrafopredeter"/>
    <w:uiPriority w:val="99"/>
    <w:semiHidden/>
    <w:unhideWhenUsed/>
    <w:rsid w:val="00BF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8474">
      <w:bodyDiv w:val="1"/>
      <w:marLeft w:val="0"/>
      <w:marRight w:val="0"/>
      <w:marTop w:val="0"/>
      <w:marBottom w:val="0"/>
      <w:divBdr>
        <w:top w:val="none" w:sz="0" w:space="0" w:color="auto"/>
        <w:left w:val="none" w:sz="0" w:space="0" w:color="auto"/>
        <w:bottom w:val="none" w:sz="0" w:space="0" w:color="auto"/>
        <w:right w:val="none" w:sz="0" w:space="0" w:color="auto"/>
      </w:divBdr>
    </w:div>
    <w:div w:id="573510539">
      <w:bodyDiv w:val="1"/>
      <w:marLeft w:val="0"/>
      <w:marRight w:val="0"/>
      <w:marTop w:val="0"/>
      <w:marBottom w:val="0"/>
      <w:divBdr>
        <w:top w:val="none" w:sz="0" w:space="0" w:color="auto"/>
        <w:left w:val="none" w:sz="0" w:space="0" w:color="auto"/>
        <w:bottom w:val="none" w:sz="0" w:space="0" w:color="auto"/>
        <w:right w:val="none" w:sz="0" w:space="0" w:color="auto"/>
      </w:divBdr>
    </w:div>
    <w:div w:id="740716707">
      <w:bodyDiv w:val="1"/>
      <w:marLeft w:val="0"/>
      <w:marRight w:val="0"/>
      <w:marTop w:val="0"/>
      <w:marBottom w:val="0"/>
      <w:divBdr>
        <w:top w:val="none" w:sz="0" w:space="0" w:color="auto"/>
        <w:left w:val="none" w:sz="0" w:space="0" w:color="auto"/>
        <w:bottom w:val="none" w:sz="0" w:space="0" w:color="auto"/>
        <w:right w:val="none" w:sz="0" w:space="0" w:color="auto"/>
      </w:divBdr>
    </w:div>
    <w:div w:id="766534775">
      <w:bodyDiv w:val="1"/>
      <w:marLeft w:val="0"/>
      <w:marRight w:val="0"/>
      <w:marTop w:val="0"/>
      <w:marBottom w:val="0"/>
      <w:divBdr>
        <w:top w:val="none" w:sz="0" w:space="0" w:color="auto"/>
        <w:left w:val="none" w:sz="0" w:space="0" w:color="auto"/>
        <w:bottom w:val="none" w:sz="0" w:space="0" w:color="auto"/>
        <w:right w:val="none" w:sz="0" w:space="0" w:color="auto"/>
      </w:divBdr>
    </w:div>
    <w:div w:id="775976947">
      <w:bodyDiv w:val="1"/>
      <w:marLeft w:val="0"/>
      <w:marRight w:val="0"/>
      <w:marTop w:val="0"/>
      <w:marBottom w:val="0"/>
      <w:divBdr>
        <w:top w:val="none" w:sz="0" w:space="0" w:color="auto"/>
        <w:left w:val="none" w:sz="0" w:space="0" w:color="auto"/>
        <w:bottom w:val="none" w:sz="0" w:space="0" w:color="auto"/>
        <w:right w:val="none" w:sz="0" w:space="0" w:color="auto"/>
      </w:divBdr>
    </w:div>
    <w:div w:id="843934532">
      <w:bodyDiv w:val="1"/>
      <w:marLeft w:val="0"/>
      <w:marRight w:val="0"/>
      <w:marTop w:val="0"/>
      <w:marBottom w:val="0"/>
      <w:divBdr>
        <w:top w:val="none" w:sz="0" w:space="0" w:color="auto"/>
        <w:left w:val="none" w:sz="0" w:space="0" w:color="auto"/>
        <w:bottom w:val="none" w:sz="0" w:space="0" w:color="auto"/>
        <w:right w:val="none" w:sz="0" w:space="0" w:color="auto"/>
      </w:divBdr>
    </w:div>
    <w:div w:id="1133015529">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342702872">
      <w:bodyDiv w:val="1"/>
      <w:marLeft w:val="0"/>
      <w:marRight w:val="0"/>
      <w:marTop w:val="0"/>
      <w:marBottom w:val="0"/>
      <w:divBdr>
        <w:top w:val="none" w:sz="0" w:space="0" w:color="auto"/>
        <w:left w:val="none" w:sz="0" w:space="0" w:color="auto"/>
        <w:bottom w:val="none" w:sz="0" w:space="0" w:color="auto"/>
        <w:right w:val="none" w:sz="0" w:space="0" w:color="auto"/>
      </w:divBdr>
    </w:div>
    <w:div w:id="1484275597">
      <w:bodyDiv w:val="1"/>
      <w:marLeft w:val="0"/>
      <w:marRight w:val="0"/>
      <w:marTop w:val="0"/>
      <w:marBottom w:val="0"/>
      <w:divBdr>
        <w:top w:val="none" w:sz="0" w:space="0" w:color="auto"/>
        <w:left w:val="none" w:sz="0" w:space="0" w:color="auto"/>
        <w:bottom w:val="none" w:sz="0" w:space="0" w:color="auto"/>
        <w:right w:val="none" w:sz="0" w:space="0" w:color="auto"/>
      </w:divBdr>
    </w:div>
    <w:div w:id="1667784324">
      <w:bodyDiv w:val="1"/>
      <w:marLeft w:val="0"/>
      <w:marRight w:val="0"/>
      <w:marTop w:val="0"/>
      <w:marBottom w:val="0"/>
      <w:divBdr>
        <w:top w:val="none" w:sz="0" w:space="0" w:color="auto"/>
        <w:left w:val="none" w:sz="0" w:space="0" w:color="auto"/>
        <w:bottom w:val="none" w:sz="0" w:space="0" w:color="auto"/>
        <w:right w:val="none" w:sz="0" w:space="0" w:color="auto"/>
      </w:divBdr>
    </w:div>
    <w:div w:id="1826049230">
      <w:bodyDiv w:val="1"/>
      <w:marLeft w:val="0"/>
      <w:marRight w:val="0"/>
      <w:marTop w:val="0"/>
      <w:marBottom w:val="0"/>
      <w:divBdr>
        <w:top w:val="none" w:sz="0" w:space="0" w:color="auto"/>
        <w:left w:val="none" w:sz="0" w:space="0" w:color="auto"/>
        <w:bottom w:val="none" w:sz="0" w:space="0" w:color="auto"/>
        <w:right w:val="none" w:sz="0" w:space="0" w:color="auto"/>
      </w:divBdr>
    </w:div>
    <w:div w:id="1838417938">
      <w:bodyDiv w:val="1"/>
      <w:marLeft w:val="0"/>
      <w:marRight w:val="0"/>
      <w:marTop w:val="0"/>
      <w:marBottom w:val="0"/>
      <w:divBdr>
        <w:top w:val="none" w:sz="0" w:space="0" w:color="auto"/>
        <w:left w:val="none" w:sz="0" w:space="0" w:color="auto"/>
        <w:bottom w:val="none" w:sz="0" w:space="0" w:color="auto"/>
        <w:right w:val="none" w:sz="0" w:space="0" w:color="auto"/>
      </w:divBdr>
    </w:div>
    <w:div w:id="1941255807">
      <w:bodyDiv w:val="1"/>
      <w:marLeft w:val="0"/>
      <w:marRight w:val="0"/>
      <w:marTop w:val="0"/>
      <w:marBottom w:val="0"/>
      <w:divBdr>
        <w:top w:val="none" w:sz="0" w:space="0" w:color="auto"/>
        <w:left w:val="none" w:sz="0" w:space="0" w:color="auto"/>
        <w:bottom w:val="none" w:sz="0" w:space="0" w:color="auto"/>
        <w:right w:val="none" w:sz="0" w:space="0" w:color="auto"/>
      </w:divBdr>
    </w:div>
    <w:div w:id="20236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gomez@e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/wCakBDZwz5/7+ItqYlg/4Ae9RzEj/KbNXEOeqpx/n4=</DigestValue>
    </Reference>
    <Reference Type="http://www.w3.org/2000/09/xmldsig#Object" URI="#idOfficeObject">
      <DigestMethod Algorithm="http://www.w3.org/2001/04/xmlenc#sha256"/>
      <DigestValue>87uItqkXA/XJsMA+tjYo8JD0hJmladt+xD0v2NcPBj4=</DigestValue>
    </Reference>
    <Reference Type="http://uri.etsi.org/01903#SignedProperties" URI="#idSignedProperties">
      <Transforms>
        <Transform Algorithm="http://www.w3.org/TR/2001/REC-xml-c14n-20010315"/>
      </Transforms>
      <DigestMethod Algorithm="http://www.w3.org/2001/04/xmlenc#sha256"/>
      <DigestValue>C0y9xPOcJJYWJUayWUmDKmyt93Laahb4O/OxHQBlDhg=</DigestValue>
    </Reference>
    <Reference Type="http://www.w3.org/2000/09/xmldsig#Object" URI="#idValidSigLnImg">
      <DigestMethod Algorithm="http://www.w3.org/2001/04/xmlenc#sha256"/>
      <DigestValue>yyCDiwtEaaSQEm1W7tgt+ZT8FIVteYfBskvtx7S/3wk=</DigestValue>
    </Reference>
    <Reference Type="http://www.w3.org/2000/09/xmldsig#Object" URI="#idInvalidSigLnImg">
      <DigestMethod Algorithm="http://www.w3.org/2001/04/xmlenc#sha256"/>
      <DigestValue>hPtnG1zd4eS2VA6If0nMAUOW4rM4mtZ5ex3aQex5xGQ=</DigestValue>
    </Reference>
  </SignedInfo>
  <SignatureValue>f1qsOCejW8K6R5MDTDERDr/ZR5GsXuy2b914DfJn8xx1MgjAN5i7SbhZ+fRbS0PhXf6cxkDWuGgj
tdGiwTv5W4Xn9vhr/3K0/yCbp7OS16L93Y5384dke4hNwxgoCIN2aD3LucQP4YoFRdVLFexsc/zz
3HvHWC7YVgxxGfSUhUExKBQrJ3/zuGjOW8xjTywbIHMWIp68491c/fDrZtPI+i9gpt89MmxHdrQg
m0iqPLJRzeUL+rwSWM5gPLD7ssFhWtSTrPDIQ5PfLaGQE5rzt1C2w2lDYIP38t60h4Yx2EqFnvzG
KnVml+ipCZ2SvfLe6FzLErFdrt0ePC2Q2eII8g==</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9fEz1SkDrHUom6LiaNPSgyrQIzpVQVDc1jRU6FEASwI=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5K7DC/Zh0PEOYvZ7ehCxlUl8PAsBERS6Mxn2UDTQ+X8=</DigestValue>
      </Reference>
      <Reference URI="/word/endnotes.xml?ContentType=application/vnd.openxmlformats-officedocument.wordprocessingml.endnotes+xml">
        <DigestMethod Algorithm="http://www.w3.org/2001/04/xmlenc#sha256"/>
        <DigestValue>SnXCa7+5588Rs0VPFeIqd2inPU5/TGDUxxpUXMPgCgc=</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R80s788CTkJ6xphZFbQHkwtkI7m3vbTI2LwTXpH1HdA=</DigestValue>
      </Reference>
      <Reference URI="/word/footer2.xml?ContentType=application/vnd.openxmlformats-officedocument.wordprocessingml.footer+xml">
        <DigestMethod Algorithm="http://www.w3.org/2001/04/xmlenc#sha256"/>
        <DigestValue>OsvB1QQOx2g71/KYF1bXATF8IqpyFpr61t5rvy4YxCA=</DigestValue>
      </Reference>
      <Reference URI="/word/footnotes.xml?ContentType=application/vnd.openxmlformats-officedocument.wordprocessingml.footnotes+xml">
        <DigestMethod Algorithm="http://www.w3.org/2001/04/xmlenc#sha256"/>
        <DigestValue>zxOhUn9EZW9GNNvBAIgfkEiUCv/jZ18E/qviNH54AsY=</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7Fq5Z01Ecwz7rXGoARrybzxk5IMi6q+ceqWzvKjFjuA=</DigestValue>
      </Reference>
      <Reference URI="/word/media/image3.emf?ContentType=image/x-emf">
        <DigestMethod Algorithm="http://www.w3.org/2001/04/xmlenc#sha256"/>
        <DigestValue>Uoqg5LOVZyTS/ZidnAasSv9mID+egKwQVXcvuqCIGSA=</DigestValue>
      </Reference>
      <Reference URI="/word/numbering.xml?ContentType=application/vnd.openxmlformats-officedocument.wordprocessingml.numbering+xml">
        <DigestMethod Algorithm="http://www.w3.org/2001/04/xmlenc#sha256"/>
        <DigestValue>NVLc2LKGiVam7UZHo2YqywH1eRdQgbA0N12oUzmyQ2s=</DigestValue>
      </Reference>
      <Reference URI="/word/settings.xml?ContentType=application/vnd.openxmlformats-officedocument.wordprocessingml.settings+xml">
        <DigestMethod Algorithm="http://www.w3.org/2001/04/xmlenc#sha256"/>
        <DigestValue>F0iKSuxJOL5cuyakEKEo4P1O0HcfK9THU1L8EETvv6Q=</DigestValue>
      </Reference>
      <Reference URI="/word/styles.xml?ContentType=application/vnd.openxmlformats-officedocument.wordprocessingml.styles+xml">
        <DigestMethod Algorithm="http://www.w3.org/2001/04/xmlenc#sha256"/>
        <DigestValue>5EichYukgp/zByg7lweQntyqJm0Gv5rb8MBCRHZxRio=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U0AXTKYkROirYQmldX4NK7IYlfpHl2WuMwvThykMPPo=</DigestValue>
      </Reference>
    </Manifest>
    <SignatureProperties>
      <SignatureProperty Id="idSignatureTime" Target="#idPackageSignature">
        <mdssi:SignatureTime xmlns:mdssi="http://schemas.openxmlformats.org/package/2006/digital-signature">
          <mdssi:Format>YYYY-MM-DDThh:mm:ssTZD</mdssi:Format>
          <mdssi:Value>2019-11-28T14:25:43Z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16.0.12130/19</OfficeVersion>
          <ApplicationVersion>16.0.12130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2019-11-28T14:25:43Z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NABAADlhESt+38AAAAAAADQAQAAAgAAANABAABI3u/3bgAAAAgSBF/QAQAAAAAAAAAAAAAAAAAAAAAAAAAAAAAAAAAAYH0EX9ABAABwO/1e0AEAAAAAHljQAQAAmydp6vt/AABAZYbn+38AAGB9BF8AAAAAyNCR5/t/AAAAAAAAAAAAAAYAAAAAAAAAAAAAAAAAAAAAAAAAAAAAAAAAAAAAAAAAhp/7dWzJAAA4AAAAAAAAAJDf7/duAAAAtACKBQAAAABQiXRY0AEAAKDf7/duAAAAcIV0WNABAAAHAAAAAAAAAAAAAAAAAAAA3N7v92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wr6MD7xCyBEwQmBRqHHQAQAAOgUEAAAAAAAAAAAALgAAAAAAAAAAAAAAMAAAAAAAAAAAAACAAAAAgPv/9UIAAACAAAAAgPv/Z0KULw6ztM67PmPh/0HgvE+8AwAAAAAAAAA6Nr+BwXsAADoFBAAAAAAAzAUQAAAAAAAAAAAAAAAAAIBiJmfQAQAAAAAAAAAAAAD+//////////jevub7fwAAsAp2ZdABAADrowPQ+38AAAwAAAAAAAAA4C9bbAAAAAAcAAAA0AEAADQAAAAAAAAAAAAAAAAAAACAG6hx0AEAAAIAAAAAAAAAAAAAAAAAAACAG6hx0AEAAGDBEtB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D/fw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Fq6vt/AAAAAAAAAAAAAAgTAAAAAAAAQAAAwPt/AABwSGLq+38AAH6FRK37fwAABAAAAAAAAABwSGLq+38AABmZ7/duAAAAAAAAAAAAAABQAT9n0AEAANDAY2fQAQAASAAAAAAAAAD0Rqyt+38AALgzza37fwAAQEusrQAAAAABAAAAAAAAABRtrK37fwAAAABi6vt/AAAAAAAAAAAAAAAAAAAAAAAAAAAAAAAAAADm2/t1bMkAAHALAAAAAAAAUIl0WNABAABYm+/3bgAAAAAAAAAAAAAAAAAAAAAAAAAAAAAAAAAAAAAAAAAAAAAAuZrv924AAACYdUSt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0AEAAOWERK37fwAAAAAAANABAAACAAAA0AEAAEje7/duAAAACBIEX9ABAAAAAAAAAAAAAAAAAAAAAAAAAAAAAAAAAABgfQRf0AEAAHA7/V7QAQAAAAAeWNABAACbJ2nq+38AAEBlhuf7fwAAYH0EXwAAAADI0JHn+38AAAAAAAAAAAAABgAAAAAAAAAAAAAAAAAAAAAAAAAAAAAAAAAAAAAAAACGn/t1bMkAADgAAAAAAAAAkN/v924AAAC0AIoFAAAAAFCJdFjQAQAAoN/v924AAABwhXRY0AEAAAcAAAAAAAAAAAAAAAAAAADc3u/3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gAAABuAAAAJBM6iPt/AAAAAAAAAAAAABgAAAAYAAAAAMAVAAAAAAAAAAAAAAAAAAAAAAAAAAAAFhQ6iPt/AAAAAAAAAAAAAAAAAIIAAAAAIC45lvt/AAAgHjmW+38AAND9AAD7fwAAII44lvt/AAABAAAAAAAAAN76THAAAAAABAAAAAAAAADbiECI+38AAOEAAAAAAAAAAAAAAAAAAADv/QAAAAAAAAAAAAAAAAAADwAAAAAAAAAEAAAAAAAAAAAAAAAAAAAARYhAiPt/AADe+kxw0AEAAAAAAAAAAAAAcGXv924AAACAEGlW0AEAAPhk7/duAAAAMGXv92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96UW+SRo20ErTg730ANlW8QtJD8XIkSgXGMY1j3O4k0=</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NK+xBcxlSXjq15VYAFzoKaLiHpbl1xlxn6um9tEQphI=</DigestValue>
    </Reference>
    <Reference Type="http://www.w3.org/2000/09/xmldsig#Object" URI="#idValidSigLnImg">
      <DigestMethod Algorithm="http://www.w3.org/2001/04/xmlenc#sha256"/>
      <DigestValue>f+qFlvDo/xLzoHPocff/yP9WUoxPKi/yGW0y3ro13SI=</DigestValue>
    </Reference>
    <Reference Type="http://www.w3.org/2000/09/xmldsig#Object" URI="#idInvalidSigLnImg">
      <DigestMethod Algorithm="http://www.w3.org/2001/04/xmlenc#sha256"/>
      <DigestValue>2ZmIGM7p/5+OyZtgs1Ia4PrZQJB5XdOEKJLhBStstWA=</DigestValue>
    </Reference>
  </SignedInfo>
  <SignatureValue>cyDSraJ6uvrFL5fHAjPEFCFpbl8ORwmwf7GEGQwujKXselWMUApWe5KR7dQFiTDa5Rd3bf3PDnVk
2/6j5zG4VzeoPVfa4fmIBJxTTdLFToirPIOcY2FFqeMqbldGF1XQCAW1Utzuwm5IDGRJqFWcuT4G
vw1+04732bU0Jm7ayEPPJWynNsPVpdy45bBaFKUw56shqRLd19LHBqGEEp3xdOiLIawnHj7ICQSM
ppAml7iNqZb2J/YaBxzWAVCLnNnSHvtfvPMvPc6vaUuDFT/qvVN23EkBtX34YyvaPPNmtqtZagxl
Np9kpAMDg2cVDKBewm/tcAPoSbu6fj2TBN5Xeg==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9fEz1SkDrHUom6LiaNPSgyrQIzpVQVDc1jRU6FEASwI=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5K7DC/Zh0PEOYvZ7ehCxlUl8PAsBERS6Mxn2UDTQ+X8=</DigestValue>
      </Reference>
      <Reference URI="/word/endnotes.xml?ContentType=application/vnd.openxmlformats-officedocument.wordprocessingml.endnotes+xml">
        <DigestMethod Algorithm="http://www.w3.org/2001/04/xmlenc#sha256"/>
        <DigestValue>SnXCa7+5588Rs0VPFeIqd2inPU5/TGDUxxpUXMPgCgc=</DigestValue>
      </Reference>
      <Reference URI="/word/fontTable.xml?ContentType=application/vnd.openxmlformats-officedocument.wordprocessingml.fontTable+xml">
        <DigestMethod Algorithm="http://www.w3.org/2001/04/xmlenc#sha256"/>
        <DigestValue>gEC5MKRQLwPE3V+S2DxPqU6gF7+OggS108unFfE2rjg=</DigestValue>
      </Reference>
      <Reference URI="/word/footer1.xml?ContentType=application/vnd.openxmlformats-officedocument.wordprocessingml.footer+xml">
        <DigestMethod Algorithm="http://www.w3.org/2001/04/xmlenc#sha256"/>
        <DigestValue>R80s788CTkJ6xphZFbQHkwtkI7m3vbTI2LwTXpH1HdA=</DigestValue>
      </Reference>
      <Reference URI="/word/footer2.xml?ContentType=application/vnd.openxmlformats-officedocument.wordprocessingml.footer+xml">
        <DigestMethod Algorithm="http://www.w3.org/2001/04/xmlenc#sha256"/>
        <DigestValue>OsvB1QQOx2g71/KYF1bXATF8IqpyFpr61t5rvy4YxCA=</DigestValue>
      </Reference>
      <Reference URI="/word/footnotes.xml?ContentType=application/vnd.openxmlformats-officedocument.wordprocessingml.footnotes+xml">
        <DigestMethod Algorithm="http://www.w3.org/2001/04/xmlenc#sha256"/>
        <DigestValue>zxOhUn9EZW9GNNvBAIgfkEiUCv/jZ18E/qviNH54AsY=</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7Fq5Z01Ecwz7rXGoARrybzxk5IMi6q+ceqWzvKjFjuA=</DigestValue>
      </Reference>
      <Reference URI="/word/media/image3.emf?ContentType=image/x-emf">
        <DigestMethod Algorithm="http://www.w3.org/2001/04/xmlenc#sha256"/>
        <DigestValue>Uoqg5LOVZyTS/ZidnAasSv9mID+egKwQVXcvuqCIGSA=</DigestValue>
      </Reference>
      <Reference URI="/word/numbering.xml?ContentType=application/vnd.openxmlformats-officedocument.wordprocessingml.numbering+xml">
        <DigestMethod Algorithm="http://www.w3.org/2001/04/xmlenc#sha256"/>
        <DigestValue>NVLc2LKGiVam7UZHo2YqywH1eRdQgbA0N12oUzmyQ2s=</DigestValue>
      </Reference>
      <Reference URI="/word/settings.xml?ContentType=application/vnd.openxmlformats-officedocument.wordprocessingml.settings+xml">
        <DigestMethod Algorithm="http://www.w3.org/2001/04/xmlenc#sha256"/>
        <DigestValue>F0iKSuxJOL5cuyakEKEo4P1O0HcfK9THU1L8EETvv6Q=</DigestValue>
      </Reference>
      <Reference URI="/word/styles.xml?ContentType=application/vnd.openxmlformats-officedocument.wordprocessingml.styles+xml">
        <DigestMethod Algorithm="http://www.w3.org/2001/04/xmlenc#sha256"/>
        <DigestValue>5EichYukgp/zByg7lweQntyqJm0Gv5rb8MBCRHZxRio=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U0AXTKYkROirYQmldX4NK7IYlfpHl2WuMwvThykMPPo=</DigestValue>
      </Reference>
    </Manifest>
    <SignatureProperties>
      <SignatureProperty Id="idSignatureTime" Target="#idPackageSignature">
        <mdssi:SignatureTime xmlns:mdssi="http://schemas.openxmlformats.org/package/2006/digital-signature">
          <mdssi:Format>YYYY-MM-DDThh:mm:ssTZD</mdssi:Format>
          <mdssi:Value>2019-11-29T18:25:11Z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2019-11-29T18:25:11Z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RdwAAbQDQ8nYAgFeQC2QBAADiZq904mavdJBNdAsACAAAAAIAAAAAAAA4OmUAdW6vdAAAAAAAAAAAbDtlAAYAAABgO2UABgAAAAAAAAAAAAAAlFeQCwD1HQmUV5ALAgAAAAAAAAAIAgAA4mavdOJmr3RkV0h0AAgAAAACAAAAAAAAkDplAHVur3QAAAAAAAAAAMY7ZQAHAAAAuDtlAAcAAAAAAAAAAAAAALg7ZQDIOmUA2u2udAAAAAAAAgAAAABlAAcAAAC4O2UABwAAAEwSsHQAAAAAAAAAALg7ZQAHAAAAAAAAAPQ6ZQCYMK50AAAAAAACAAC4O2U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KcL4ACSBAAAAAA87aIE4ACSBNw5ZQAUJMRj3DllANw5ZQAnNcRjAAAAAHEkxGNYzf1jyODrY8jg62OQ5utjiIanCwAAAAD/////AAAAAKbwwwAYOmUAgAHcdQ1c13XfW9d1GDplAGQBAADiZq904mavdJBNdAsACAAAAAIAAAAAAAA4OmUAdW6vdAAAAAAAAAAAbDtlAAYAAABgO2UABgAAAAAAAAAAAAAAYDtlAHA6ZQDa7a50AAAAAAACAAAAAGUABgAAAGA7ZQAGAAAATBKwdAAAAAAAAAAAYDtlAAYAAAAAAAAAnDplAJgwrnQAAAAAAAIAAGA7ZQ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G2g5Z+9vOWeXvtVjQLOhBEgjQgtU16IL/CchgSIAigGIbWUAXG1lAAj+mgsgDQCEIHBlAGa/1WMgDQCEAAAAAECzoQQQc5IEDG9lABB8/WNW16ILAAAAABB8/WMgDQAAVNeiCwEAAAAAAAAABwAAAFTXogsAAAAAAAAAAJBtZQBFK8djIAAAAP////8AAAAAAAAAABUAAAAAAAAAcAAAAAEAAAABAAAAJAAAACQAAAAQAAAAAAAAAAAAoQQQc5IEAR4BAAAAAAD4Iwp4UG5lAFBuZQAwhdVjAAAAAAAAAACg3BcWAAAAAAEAAAAAAAAAEG5lAFAv2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Grv9dki5IWV0XSFl//8AAAAAj3V+WgAA0JZlAAAAAAAAAAAAiI5vACSWZQBo85B1AAAAAAAAQ2hhclVwcGVyVwB4End8lmUA8APzCJh4End8lmUAgAHcdQ1c13XfW9d1fJZlAGQBAADiZq904mavdPgvkwQACAAAAAIAAAAAAACclmUAdW6vdAAAAAAAAAAA1pdlAAkAAADEl2UACQAAAAAAAAAAAAAAxJdlANSWZQDa7a50AAAAAAACAAAAAGUACQAAAMSXZQAJAAAATBKwdAAAAAAAAAAAxJdlAAkAAAAAAAAAAJdlAJgwrnQAAAAAAAIAAMSXZQ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F3AABtANDydgCAV5ALZAEAAOJmr3TiZq90kE10CwAIAAAAAgAAAAAAADg6ZQB1bq90AAAAAAAAAABsO2UABgAAAGA7ZQAGAAAAAAAAAAAAAACUV5ALAPUdCZRXkAsCAAAAAAAAAAgCAADiZq904mavdGRXSHQACAAAAAIAAAAAAACQOmUAdW6vdAAAAAAAAAAAxjtlAAcAAAC4O2UABwAAAAAAAAAAAAAAuDtlAMg6ZQDa7a50AAAAAAACAAAAAGUABwAAALg7ZQAHAAAATBKwdAAAAAAAAAAAuDtlAAcAAAAAAAAA9DplAJgwrnQAAAAAAAIAALg7Z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hBGjxYxV/pdd1fyYfZE4nAQYAAAAASCNCC/RuZQDAJyGMIgCKAVkpH2S0bWUAAAAAAECzoQT0bmUAJIiAEvxtZQDpKB9kUwBlAGcAbwBlACAAVQBJAAAAAAAFKR9kzG5lAOEAAAB0bWUAO1zWY4DLqwvhAAAAAQAAAIbxYxUAAGUA2lvWYwQAAAAFAAAAAAAAAAAAAAAAAAAAhvFjFYBvZQA1KB9kaFccCQQAAABAs6EEAAAAAFkoH2QAAAAAAABlAGcAbwBlACAAVQBJAAAACtNQbmUAUG5lAOEAAADsbWUAAAAAAGjxYxUAAAAAAQAAAAAAAAAQbmUAUC/Y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241D-C178-47BD-92E3-99A03A6A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8</Pages>
  <Words>1286</Words>
  <Characters>7074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42</cp:revision>
  <dcterms:created xsi:type="dcterms:W3CDTF">2018-08-01T14:04:00Z</dcterms:created>
  <dcterms:modified xsi:type="dcterms:W3CDTF">2019-11-28T14:25:00Z</dcterms:modified>
</cp:coreProperties>
</file>