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word/fontTable.xml" ContentType="application/vnd.openxmlformats-officedocument.wordprocessingml.fontTable+xml"/>
  <Override PartName="/customXml/itemProps11.xml" ContentType="application/vnd.openxmlformats-officedocument.customXmlProperties+xml"/>
  <Override PartName="/word/numbering.xml" ContentType="application/vnd.openxmlformats-officedocument.wordprocessingml.numbering+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customXml/itemProps5.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33E031" w14:textId="77777777" w:rsidR="00C07655" w:rsidRPr="0025129B" w:rsidRDefault="00C07655" w:rsidP="00612EF2">
      <w:pPr>
        <w:spacing w:line="276" w:lineRule="auto"/>
        <w:rPr>
          <w:rFonts w:cstheme="minorHAnsi"/>
        </w:rPr>
      </w:pPr>
    </w:p>
    <w:p w14:paraId="012C7BC4" w14:textId="77777777" w:rsidR="00C07655" w:rsidRPr="0025129B" w:rsidRDefault="00C07655" w:rsidP="00612EF2">
      <w:pPr>
        <w:spacing w:line="276" w:lineRule="auto"/>
        <w:rPr>
          <w:rFonts w:cstheme="minorHAnsi"/>
        </w:rPr>
      </w:pPr>
    </w:p>
    <w:p w14:paraId="2294B804" w14:textId="77777777" w:rsidR="00C07655" w:rsidRPr="0025129B" w:rsidRDefault="00C07655" w:rsidP="00612EF2">
      <w:pPr>
        <w:spacing w:line="276" w:lineRule="auto"/>
        <w:rPr>
          <w:rFonts w:cstheme="minorHAnsi"/>
        </w:rPr>
      </w:pPr>
    </w:p>
    <w:p w14:paraId="3E643291" w14:textId="77777777" w:rsidR="00C07655" w:rsidRPr="0025129B" w:rsidRDefault="00C07655" w:rsidP="00612EF2">
      <w:pPr>
        <w:spacing w:line="276" w:lineRule="auto"/>
        <w:rPr>
          <w:rFonts w:cstheme="minorHAnsi"/>
        </w:rPr>
      </w:pPr>
    </w:p>
    <w:p w14:paraId="24F4C419" w14:textId="77777777" w:rsidR="00C07655" w:rsidRPr="0025129B" w:rsidRDefault="00C07655" w:rsidP="00612EF2">
      <w:pPr>
        <w:spacing w:line="276" w:lineRule="auto"/>
        <w:rPr>
          <w:rFonts w:cstheme="minorHAnsi"/>
        </w:rPr>
      </w:pPr>
    </w:p>
    <w:p w14:paraId="5D13C5F4" w14:textId="77777777" w:rsidR="00C07655" w:rsidRPr="0025129B" w:rsidRDefault="00C07655" w:rsidP="00612EF2">
      <w:pPr>
        <w:spacing w:line="276" w:lineRule="auto"/>
        <w:rPr>
          <w:rFonts w:cstheme="minorHAnsi"/>
        </w:rPr>
      </w:pPr>
    </w:p>
    <w:p w14:paraId="5A9DF76F" w14:textId="77777777" w:rsidR="00C07655" w:rsidRPr="0025129B" w:rsidRDefault="00C07655" w:rsidP="00612EF2">
      <w:pPr>
        <w:spacing w:line="276" w:lineRule="auto"/>
        <w:rPr>
          <w:rFonts w:cstheme="minorHAnsi"/>
        </w:rPr>
      </w:pPr>
    </w:p>
    <w:p w14:paraId="792A3656" w14:textId="77777777" w:rsidR="00C07655" w:rsidRPr="0025129B" w:rsidRDefault="00C07655" w:rsidP="00612EF2">
      <w:pPr>
        <w:spacing w:line="276" w:lineRule="auto"/>
        <w:rPr>
          <w:rFonts w:cstheme="minorHAnsi"/>
        </w:rPr>
      </w:pPr>
    </w:p>
    <w:p w14:paraId="6373795A" w14:textId="77777777" w:rsidR="00C07655" w:rsidRPr="0025129B" w:rsidRDefault="00C07655" w:rsidP="00612EF2">
      <w:pPr>
        <w:spacing w:line="276" w:lineRule="auto"/>
        <w:rPr>
          <w:rFonts w:cstheme="minorHAnsi"/>
        </w:rPr>
      </w:pPr>
    </w:p>
    <w:p w14:paraId="60035220" w14:textId="77777777" w:rsidR="00C07655" w:rsidRPr="0025129B" w:rsidRDefault="00C07655" w:rsidP="00612EF2">
      <w:pPr>
        <w:spacing w:line="276" w:lineRule="auto"/>
        <w:rPr>
          <w:rFonts w:cstheme="minorHAnsi"/>
        </w:rPr>
      </w:pPr>
    </w:p>
    <w:p w14:paraId="7A728D0F" w14:textId="77777777" w:rsidR="000C128D" w:rsidRPr="0025129B" w:rsidRDefault="000C128D" w:rsidP="00612EF2">
      <w:pPr>
        <w:spacing w:line="276" w:lineRule="auto"/>
        <w:rPr>
          <w:rFonts w:cstheme="minorHAnsi"/>
        </w:rPr>
      </w:pPr>
    </w:p>
    <w:p w14:paraId="179A66D2" w14:textId="77777777" w:rsidR="000C128D" w:rsidRPr="0025129B" w:rsidRDefault="000C128D" w:rsidP="00A4794E">
      <w:pPr>
        <w:spacing w:line="276" w:lineRule="auto"/>
        <w:rPr>
          <w:rFonts w:cstheme="minorHAnsi"/>
        </w:rPr>
      </w:pPr>
    </w:p>
    <w:p w14:paraId="19674F32" w14:textId="77777777" w:rsidR="00CA0510" w:rsidRPr="0025129B" w:rsidRDefault="00CA0510" w:rsidP="00A4794E">
      <w:pPr>
        <w:spacing w:line="276" w:lineRule="auto"/>
        <w:rPr>
          <w:rFonts w:cstheme="minorHAnsi"/>
        </w:rPr>
      </w:pPr>
    </w:p>
    <w:p w14:paraId="2B5600E4" w14:textId="77777777" w:rsidR="00CA0510" w:rsidRPr="0025129B" w:rsidRDefault="00CA0510" w:rsidP="00A4794E">
      <w:pPr>
        <w:spacing w:line="276" w:lineRule="auto"/>
        <w:rPr>
          <w:rFonts w:cstheme="minorHAnsi"/>
        </w:rPr>
      </w:pPr>
    </w:p>
    <w:p w14:paraId="1D6CE87F" w14:textId="77777777" w:rsidR="009604F6" w:rsidRPr="009349B3" w:rsidRDefault="009604F6" w:rsidP="009349B3">
      <w:pPr>
        <w:jc w:val="center"/>
        <w:rPr>
          <w:b/>
        </w:rPr>
      </w:pPr>
      <w:bookmarkStart w:id="0" w:name="_Toc350847214"/>
      <w:bookmarkStart w:id="1" w:name="_Toc350928658"/>
      <w:bookmarkStart w:id="2" w:name="_Toc350937995"/>
      <w:bookmarkStart w:id="3" w:name="_Toc351623557"/>
      <w:r w:rsidRPr="009349B3">
        <w:rPr>
          <w:b/>
        </w:rPr>
        <w:t>INFORME DE FISCALIZACIÓN AMBIENTAL</w:t>
      </w:r>
      <w:bookmarkEnd w:id="0"/>
      <w:bookmarkEnd w:id="1"/>
      <w:bookmarkEnd w:id="2"/>
      <w:bookmarkEnd w:id="3"/>
    </w:p>
    <w:p w14:paraId="49C3CBA9" w14:textId="77777777" w:rsidR="00E9683F" w:rsidRDefault="00E9683F" w:rsidP="009349B3">
      <w:pPr>
        <w:jc w:val="center"/>
        <w:rPr>
          <w:b/>
        </w:rPr>
      </w:pPr>
      <w:bookmarkStart w:id="4" w:name="_Toc350847215"/>
      <w:bookmarkStart w:id="5" w:name="_Toc350928659"/>
      <w:bookmarkStart w:id="6" w:name="_Toc350937996"/>
      <w:bookmarkStart w:id="7" w:name="_Toc351623558"/>
    </w:p>
    <w:p w14:paraId="525963E4" w14:textId="77777777" w:rsidR="00E9683F" w:rsidRDefault="00E9683F" w:rsidP="009349B3">
      <w:pPr>
        <w:jc w:val="center"/>
        <w:rPr>
          <w:b/>
        </w:rPr>
      </w:pPr>
    </w:p>
    <w:p w14:paraId="4808EF3F" w14:textId="77777777" w:rsidR="009604F6" w:rsidRPr="009349B3" w:rsidRDefault="005F1C45" w:rsidP="009349B3">
      <w:pPr>
        <w:jc w:val="center"/>
        <w:rPr>
          <w:b/>
        </w:rPr>
      </w:pPr>
      <w:r w:rsidRPr="009349B3">
        <w:rPr>
          <w:b/>
        </w:rPr>
        <w:t>INSPECCIÓN AMBIENTAL</w:t>
      </w:r>
      <w:bookmarkEnd w:id="4"/>
      <w:bookmarkEnd w:id="5"/>
      <w:bookmarkEnd w:id="6"/>
      <w:bookmarkEnd w:id="7"/>
    </w:p>
    <w:p w14:paraId="39DC786F" w14:textId="77777777" w:rsidR="006B4FA6" w:rsidRPr="009349B3" w:rsidRDefault="006B4FA6" w:rsidP="009349B3">
      <w:pPr>
        <w:jc w:val="center"/>
        <w:rPr>
          <w:rFonts w:cstheme="minorHAnsi"/>
          <w:b/>
        </w:rPr>
      </w:pPr>
    </w:p>
    <w:p w14:paraId="5A050062" w14:textId="77777777" w:rsidR="00AC22FA" w:rsidRDefault="00AC22FA" w:rsidP="00AC22FA">
      <w:pPr>
        <w:jc w:val="center"/>
        <w:rPr>
          <w:rFonts w:cstheme="minorHAnsi"/>
          <w:b/>
        </w:rPr>
      </w:pPr>
    </w:p>
    <w:p w14:paraId="7A6BD187" w14:textId="77777777" w:rsidR="00E9683F" w:rsidRPr="00AC22FA" w:rsidRDefault="00E9683F" w:rsidP="00AC22FA">
      <w:pPr>
        <w:jc w:val="center"/>
        <w:rPr>
          <w:rFonts w:cstheme="minorHAnsi"/>
          <w:b/>
        </w:rPr>
      </w:pPr>
    </w:p>
    <w:p w14:paraId="0CEC8313" w14:textId="77777777" w:rsidR="0066261F" w:rsidRPr="00AC22FA" w:rsidRDefault="0083218B" w:rsidP="00AC22FA">
      <w:pPr>
        <w:jc w:val="center"/>
        <w:rPr>
          <w:b/>
        </w:rPr>
      </w:pPr>
      <w:r w:rsidRPr="00AC22FA">
        <w:rPr>
          <w:b/>
        </w:rPr>
        <w:t>CENTRAL ÑUBLE DE PASADA</w:t>
      </w:r>
    </w:p>
    <w:p w14:paraId="7768F2F9" w14:textId="77777777" w:rsidR="00E9683F" w:rsidRDefault="00E9683F" w:rsidP="00AC22FA">
      <w:pPr>
        <w:jc w:val="center"/>
        <w:rPr>
          <w:b/>
        </w:rPr>
      </w:pPr>
      <w:bookmarkStart w:id="8" w:name="_Toc350847217"/>
      <w:bookmarkStart w:id="9" w:name="_Toc350928661"/>
      <w:bookmarkStart w:id="10" w:name="_Toc350937998"/>
      <w:bookmarkStart w:id="11" w:name="_Toc351623560"/>
    </w:p>
    <w:p w14:paraId="4A5A0482" w14:textId="77777777" w:rsidR="00E9683F" w:rsidRDefault="00E9683F" w:rsidP="00AC22FA">
      <w:pPr>
        <w:jc w:val="center"/>
        <w:rPr>
          <w:b/>
        </w:rPr>
      </w:pPr>
    </w:p>
    <w:bookmarkEnd w:id="8"/>
    <w:bookmarkEnd w:id="9"/>
    <w:bookmarkEnd w:id="10"/>
    <w:bookmarkEnd w:id="11"/>
    <w:p w14:paraId="3FF2BAE4" w14:textId="522EE748" w:rsidR="00AC22FA" w:rsidRDefault="00C8791C" w:rsidP="00C8791C">
      <w:pPr>
        <w:jc w:val="center"/>
      </w:pPr>
      <w:r w:rsidRPr="00C8791C">
        <w:rPr>
          <w:b/>
        </w:rPr>
        <w:t>DFZ-2016-3210-VIII-RCA-IA</w:t>
      </w:r>
    </w:p>
    <w:p w14:paraId="5DF89192" w14:textId="77777777" w:rsidR="00AC22FA" w:rsidRPr="00AC22FA" w:rsidRDefault="00AC22FA" w:rsidP="00AC22FA"/>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4D0CE836" w14:textId="77777777" w:rsidTr="00230321">
        <w:trPr>
          <w:trHeight w:val="567"/>
          <w:jc w:val="center"/>
        </w:trPr>
        <w:tc>
          <w:tcPr>
            <w:tcW w:w="1210" w:type="dxa"/>
            <w:shd w:val="clear" w:color="auto" w:fill="D9D9D9" w:themeFill="background1" w:themeFillShade="D9"/>
            <w:vAlign w:val="center"/>
          </w:tcPr>
          <w:p w14:paraId="23F57897"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1B1FF793"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34697727"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447DAB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3353FAE"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CD8A471" w14:textId="3474B64B" w:rsidR="00230321" w:rsidRPr="0025129B" w:rsidRDefault="0064122C" w:rsidP="004931A6">
            <w:pPr>
              <w:spacing w:line="276" w:lineRule="auto"/>
              <w:jc w:val="center"/>
              <w:rPr>
                <w:rFonts w:cstheme="minorHAnsi"/>
                <w:b/>
                <w:sz w:val="18"/>
                <w:szCs w:val="18"/>
                <w:lang w:val="es-ES_tradnl"/>
              </w:rPr>
            </w:pPr>
            <w:r>
              <w:rPr>
                <w:rFonts w:cstheme="minorHAnsi"/>
                <w:b/>
                <w:sz w:val="18"/>
                <w:szCs w:val="18"/>
                <w:lang w:val="es-ES_tradnl"/>
              </w:rPr>
              <w:t>Cristian Lineros L.</w:t>
            </w:r>
          </w:p>
        </w:tc>
        <w:tc>
          <w:tcPr>
            <w:tcW w:w="2662" w:type="dxa"/>
            <w:tcBorders>
              <w:top w:val="single" w:sz="4" w:space="0" w:color="auto"/>
              <w:left w:val="single" w:sz="4" w:space="0" w:color="auto"/>
              <w:bottom w:val="single" w:sz="4" w:space="0" w:color="auto"/>
              <w:right w:val="single" w:sz="4" w:space="0" w:color="auto"/>
            </w:tcBorders>
            <w:vAlign w:val="center"/>
          </w:tcPr>
          <w:p w14:paraId="0E295FAB" w14:textId="3A63D5AD" w:rsidR="00230321" w:rsidRPr="0025129B" w:rsidRDefault="0064122C" w:rsidP="00731C0C">
            <w:pPr>
              <w:spacing w:line="276" w:lineRule="auto"/>
              <w:jc w:val="center"/>
              <w:rPr>
                <w:rFonts w:cs="Calibri"/>
                <w:sz w:val="18"/>
                <w:szCs w:val="18"/>
                <w:lang w:val="es-ES_tradnl"/>
              </w:rPr>
            </w:pPr>
            <w:r>
              <w:rPr>
                <w:rFonts w:cs="Calibri"/>
                <w:sz w:val="18"/>
                <w:szCs w:val="18"/>
                <w:lang w:val="es-ES_tradnl"/>
              </w:rPr>
              <w:pict w14:anchorId="2A805B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Línea de firma de Microsoft Office..." style="width:104.25pt;height:52.5pt">
                  <v:imagedata r:id="rId18" o:title=""/>
                  <o:lock v:ext="edit" ungrouping="t" rotation="t" cropping="t" verticies="t" text="t" grouping="t"/>
                  <o:signatureline v:ext="edit" id="{A0767494-494B-4272-8037-0E57C5EB02D3}" provid="{00000000-0000-0000-0000-000000000000}" o:suggestedsigner="Cristian Lineros L." o:suggestedsigner2="Jefe Oficina Región de Ñuble" issignatureline="t"/>
                </v:shape>
              </w:pict>
            </w:r>
          </w:p>
        </w:tc>
      </w:tr>
      <w:tr w:rsidR="00404CB8" w:rsidRPr="0025129B" w14:paraId="7A70318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86C5C81"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02595AF" w14:textId="182D2EBE" w:rsidR="00404CB8" w:rsidRPr="0025129B" w:rsidRDefault="007833CC" w:rsidP="00731C0C">
            <w:pPr>
              <w:spacing w:line="276" w:lineRule="auto"/>
              <w:jc w:val="center"/>
              <w:rPr>
                <w:rFonts w:cstheme="minorHAnsi"/>
                <w:b/>
                <w:sz w:val="18"/>
                <w:szCs w:val="18"/>
                <w:lang w:val="es-ES_tradnl"/>
              </w:rPr>
            </w:pPr>
            <w:r>
              <w:rPr>
                <w:rFonts w:cstheme="minorHAnsi"/>
                <w:b/>
                <w:sz w:val="18"/>
                <w:szCs w:val="18"/>
                <w:lang w:val="es-ES_tradnl"/>
              </w:rPr>
              <w:t>Leonardo Torres P.</w:t>
            </w:r>
          </w:p>
        </w:tc>
        <w:tc>
          <w:tcPr>
            <w:tcW w:w="2662" w:type="dxa"/>
            <w:tcBorders>
              <w:top w:val="single" w:sz="4" w:space="0" w:color="auto"/>
              <w:left w:val="single" w:sz="4" w:space="0" w:color="auto"/>
              <w:bottom w:val="single" w:sz="4" w:space="0" w:color="auto"/>
              <w:right w:val="single" w:sz="4" w:space="0" w:color="auto"/>
            </w:tcBorders>
            <w:vAlign w:val="center"/>
          </w:tcPr>
          <w:p w14:paraId="2CEC25BB" w14:textId="344CA279" w:rsidR="00404CB8" w:rsidRDefault="00556484" w:rsidP="00404CB8">
            <w:pPr>
              <w:spacing w:line="276" w:lineRule="auto"/>
              <w:jc w:val="center"/>
              <w:rPr>
                <w:rFonts w:cs="Calibri"/>
                <w:sz w:val="18"/>
                <w:szCs w:val="18"/>
              </w:rPr>
            </w:pPr>
            <w:bookmarkStart w:id="12" w:name="_GoBack"/>
            <w:r>
              <w:rPr>
                <w:rFonts w:cs="Calibri"/>
                <w:sz w:val="18"/>
                <w:szCs w:val="18"/>
              </w:rPr>
              <w:pict w14:anchorId="34ECF96A">
                <v:shape id="_x0000_i1025" type="#_x0000_t75" alt="Línea de firma de Microsoft Office..." style="width:100.5pt;height:50.25pt">
                  <v:imagedata r:id="rId19" o:title=""/>
                  <o:lock v:ext="edit" ungrouping="t" rotation="t" cropping="t" verticies="t" text="t" grouping="t"/>
                  <o:signatureline v:ext="edit" id="{D176B46A-CBB9-4FED-9711-2E2D8DA7F5D9}" provid="{00000000-0000-0000-0000-000000000000}" o:suggestedsigner="Leonardo Torres P." o:suggestedsigner2="Fiscalizador" issignatureline="t"/>
                </v:shape>
              </w:pict>
            </w:r>
            <w:bookmarkEnd w:id="12"/>
          </w:p>
        </w:tc>
      </w:tr>
    </w:tbl>
    <w:p w14:paraId="3D28E388" w14:textId="77777777" w:rsidR="001A4615" w:rsidRPr="0025129B" w:rsidRDefault="000F672C">
      <w:pPr>
        <w:jc w:val="left"/>
      </w:pPr>
      <w:bookmarkStart w:id="13" w:name="_Toc205640089"/>
      <w:r w:rsidRPr="0025129B">
        <w:br w:type="page"/>
      </w:r>
    </w:p>
    <w:p w14:paraId="64ADAA00" w14:textId="77777777" w:rsidR="00F55D44" w:rsidRPr="003563CC" w:rsidRDefault="00655D0C" w:rsidP="00A57BA6">
      <w:pPr>
        <w:jc w:val="center"/>
        <w:rPr>
          <w:b/>
        </w:rPr>
      </w:pPr>
      <w:bookmarkStart w:id="14" w:name="_Toc352940725"/>
      <w:bookmarkStart w:id="15" w:name="_Toc353998174"/>
      <w:bookmarkEnd w:id="13"/>
      <w:r w:rsidRPr="003563CC">
        <w:rPr>
          <w:b/>
        </w:rPr>
        <w:lastRenderedPageBreak/>
        <w:t>Tabla de Contenidos</w:t>
      </w:r>
      <w:bookmarkEnd w:id="14"/>
      <w:bookmarkEnd w:id="15"/>
    </w:p>
    <w:p w14:paraId="336CCBDC" w14:textId="537FEFD8" w:rsidR="003563CC" w:rsidRDefault="003753AB">
      <w:pPr>
        <w:pStyle w:val="TDC1"/>
        <w:rPr>
          <w:rFonts w:eastAsiaTheme="minorEastAsia" w:cstheme="minorBidi"/>
          <w:b w:val="0"/>
          <w:bCs w:val="0"/>
          <w:caps w:val="0"/>
          <w:noProof/>
          <w:sz w:val="22"/>
          <w:szCs w:val="22"/>
          <w:lang w:eastAsia="es-CL"/>
        </w:rPr>
      </w:pPr>
      <w:r w:rsidRPr="003563CC">
        <w:fldChar w:fldCharType="begin"/>
      </w:r>
      <w:r w:rsidRPr="003563CC">
        <w:instrText xml:space="preserve"> TOC \o "1-3" \h \z \u </w:instrText>
      </w:r>
      <w:r w:rsidRPr="003563CC">
        <w:fldChar w:fldCharType="separate"/>
      </w:r>
      <w:hyperlink w:anchor="_Toc17876560" w:history="1">
        <w:r w:rsidR="003563CC" w:rsidRPr="008E3323">
          <w:rPr>
            <w:rStyle w:val="Hipervnculo"/>
            <w:noProof/>
          </w:rPr>
          <w:t>1.</w:t>
        </w:r>
        <w:r w:rsidR="003563CC">
          <w:rPr>
            <w:rFonts w:eastAsiaTheme="minorEastAsia" w:cstheme="minorBidi"/>
            <w:b w:val="0"/>
            <w:bCs w:val="0"/>
            <w:caps w:val="0"/>
            <w:noProof/>
            <w:sz w:val="22"/>
            <w:szCs w:val="22"/>
            <w:lang w:eastAsia="es-CL"/>
          </w:rPr>
          <w:tab/>
        </w:r>
        <w:r w:rsidR="003563CC" w:rsidRPr="008E3323">
          <w:rPr>
            <w:rStyle w:val="Hipervnculo"/>
            <w:noProof/>
          </w:rPr>
          <w:t>RESUMEN.</w:t>
        </w:r>
        <w:r w:rsidR="003563CC">
          <w:rPr>
            <w:noProof/>
            <w:webHidden/>
          </w:rPr>
          <w:tab/>
        </w:r>
        <w:r w:rsidR="003563CC">
          <w:rPr>
            <w:noProof/>
            <w:webHidden/>
          </w:rPr>
          <w:fldChar w:fldCharType="begin"/>
        </w:r>
        <w:r w:rsidR="003563CC">
          <w:rPr>
            <w:noProof/>
            <w:webHidden/>
          </w:rPr>
          <w:instrText xml:space="preserve"> PAGEREF _Toc17876560 \h </w:instrText>
        </w:r>
        <w:r w:rsidR="003563CC">
          <w:rPr>
            <w:noProof/>
            <w:webHidden/>
          </w:rPr>
        </w:r>
        <w:r w:rsidR="003563CC">
          <w:rPr>
            <w:noProof/>
            <w:webHidden/>
          </w:rPr>
          <w:fldChar w:fldCharType="separate"/>
        </w:r>
        <w:r w:rsidR="00121493">
          <w:rPr>
            <w:noProof/>
            <w:webHidden/>
          </w:rPr>
          <w:t>3</w:t>
        </w:r>
        <w:r w:rsidR="003563CC">
          <w:rPr>
            <w:noProof/>
            <w:webHidden/>
          </w:rPr>
          <w:fldChar w:fldCharType="end"/>
        </w:r>
      </w:hyperlink>
    </w:p>
    <w:p w14:paraId="6FD57D6D" w14:textId="602A82B5" w:rsidR="003563CC" w:rsidRDefault="00556484">
      <w:pPr>
        <w:pStyle w:val="TDC1"/>
        <w:rPr>
          <w:rFonts w:eastAsiaTheme="minorEastAsia" w:cstheme="minorBidi"/>
          <w:b w:val="0"/>
          <w:bCs w:val="0"/>
          <w:caps w:val="0"/>
          <w:noProof/>
          <w:sz w:val="22"/>
          <w:szCs w:val="22"/>
          <w:lang w:eastAsia="es-CL"/>
        </w:rPr>
      </w:pPr>
      <w:hyperlink w:anchor="_Toc17876561" w:history="1">
        <w:r w:rsidR="003563CC" w:rsidRPr="008E3323">
          <w:rPr>
            <w:rStyle w:val="Hipervnculo"/>
            <w:noProof/>
          </w:rPr>
          <w:t>2.</w:t>
        </w:r>
        <w:r w:rsidR="003563CC">
          <w:rPr>
            <w:rFonts w:eastAsiaTheme="minorEastAsia" w:cstheme="minorBidi"/>
            <w:b w:val="0"/>
            <w:bCs w:val="0"/>
            <w:caps w:val="0"/>
            <w:noProof/>
            <w:sz w:val="22"/>
            <w:szCs w:val="22"/>
            <w:lang w:eastAsia="es-CL"/>
          </w:rPr>
          <w:tab/>
        </w:r>
        <w:r w:rsidR="003563CC" w:rsidRPr="008E3323">
          <w:rPr>
            <w:rStyle w:val="Hipervnculo"/>
            <w:noProof/>
          </w:rPr>
          <w:t>IDENTIFICACIÓN DEL PROYECTO, INSTALACIÓN, ACTIVIDAD O FUENTE FISCALIZADA</w:t>
        </w:r>
        <w:r w:rsidR="003563CC">
          <w:rPr>
            <w:noProof/>
            <w:webHidden/>
          </w:rPr>
          <w:tab/>
        </w:r>
        <w:r w:rsidR="003563CC">
          <w:rPr>
            <w:noProof/>
            <w:webHidden/>
          </w:rPr>
          <w:fldChar w:fldCharType="begin"/>
        </w:r>
        <w:r w:rsidR="003563CC">
          <w:rPr>
            <w:noProof/>
            <w:webHidden/>
          </w:rPr>
          <w:instrText xml:space="preserve"> PAGEREF _Toc17876561 \h </w:instrText>
        </w:r>
        <w:r w:rsidR="003563CC">
          <w:rPr>
            <w:noProof/>
            <w:webHidden/>
          </w:rPr>
        </w:r>
        <w:r w:rsidR="003563CC">
          <w:rPr>
            <w:noProof/>
            <w:webHidden/>
          </w:rPr>
          <w:fldChar w:fldCharType="separate"/>
        </w:r>
        <w:r w:rsidR="00121493">
          <w:rPr>
            <w:noProof/>
            <w:webHidden/>
          </w:rPr>
          <w:t>4</w:t>
        </w:r>
        <w:r w:rsidR="003563CC">
          <w:rPr>
            <w:noProof/>
            <w:webHidden/>
          </w:rPr>
          <w:fldChar w:fldCharType="end"/>
        </w:r>
      </w:hyperlink>
    </w:p>
    <w:p w14:paraId="6C39BBE0" w14:textId="4DA7C9F6" w:rsidR="003563CC" w:rsidRDefault="00556484" w:rsidP="003563CC">
      <w:pPr>
        <w:pStyle w:val="TDC2"/>
        <w:rPr>
          <w:rFonts w:eastAsiaTheme="minorEastAsia" w:cstheme="minorBidi"/>
          <w:noProof/>
          <w:sz w:val="22"/>
          <w:szCs w:val="22"/>
          <w:lang w:eastAsia="es-CL"/>
        </w:rPr>
      </w:pPr>
      <w:hyperlink w:anchor="_Toc17876562" w:history="1">
        <w:r w:rsidR="003563CC" w:rsidRPr="008E3323">
          <w:rPr>
            <w:rStyle w:val="Hipervnculo"/>
            <w:noProof/>
          </w:rPr>
          <w:t>2.1.</w:t>
        </w:r>
        <w:r w:rsidR="003563CC">
          <w:rPr>
            <w:rFonts w:eastAsiaTheme="minorEastAsia" w:cstheme="minorBidi"/>
            <w:noProof/>
            <w:sz w:val="22"/>
            <w:szCs w:val="22"/>
            <w:lang w:eastAsia="es-CL"/>
          </w:rPr>
          <w:tab/>
        </w:r>
        <w:r w:rsidR="003563CC" w:rsidRPr="008E3323">
          <w:rPr>
            <w:rStyle w:val="Hipervnculo"/>
            <w:noProof/>
          </w:rPr>
          <w:t>Antecedentes Generales</w:t>
        </w:r>
        <w:r w:rsidR="003563CC">
          <w:rPr>
            <w:noProof/>
            <w:webHidden/>
          </w:rPr>
          <w:tab/>
        </w:r>
        <w:r w:rsidR="003563CC">
          <w:rPr>
            <w:noProof/>
            <w:webHidden/>
          </w:rPr>
          <w:fldChar w:fldCharType="begin"/>
        </w:r>
        <w:r w:rsidR="003563CC">
          <w:rPr>
            <w:noProof/>
            <w:webHidden/>
          </w:rPr>
          <w:instrText xml:space="preserve"> PAGEREF _Toc17876562 \h </w:instrText>
        </w:r>
        <w:r w:rsidR="003563CC">
          <w:rPr>
            <w:noProof/>
            <w:webHidden/>
          </w:rPr>
        </w:r>
        <w:r w:rsidR="003563CC">
          <w:rPr>
            <w:noProof/>
            <w:webHidden/>
          </w:rPr>
          <w:fldChar w:fldCharType="separate"/>
        </w:r>
        <w:r w:rsidR="00121493">
          <w:rPr>
            <w:noProof/>
            <w:webHidden/>
          </w:rPr>
          <w:t>4</w:t>
        </w:r>
        <w:r w:rsidR="003563CC">
          <w:rPr>
            <w:noProof/>
            <w:webHidden/>
          </w:rPr>
          <w:fldChar w:fldCharType="end"/>
        </w:r>
      </w:hyperlink>
    </w:p>
    <w:p w14:paraId="7DE9752F" w14:textId="2D8CA220" w:rsidR="003563CC" w:rsidRDefault="00556484" w:rsidP="003563CC">
      <w:pPr>
        <w:pStyle w:val="TDC2"/>
        <w:rPr>
          <w:rFonts w:eastAsiaTheme="minorEastAsia" w:cstheme="minorBidi"/>
          <w:noProof/>
          <w:sz w:val="22"/>
          <w:szCs w:val="22"/>
          <w:lang w:eastAsia="es-CL"/>
        </w:rPr>
      </w:pPr>
      <w:hyperlink w:anchor="_Toc17876563" w:history="1">
        <w:r w:rsidR="003563CC" w:rsidRPr="008E3323">
          <w:rPr>
            <w:rStyle w:val="Hipervnculo"/>
            <w:noProof/>
          </w:rPr>
          <w:t>2.2.</w:t>
        </w:r>
        <w:r w:rsidR="003563CC">
          <w:rPr>
            <w:rFonts w:eastAsiaTheme="minorEastAsia" w:cstheme="minorBidi"/>
            <w:noProof/>
            <w:sz w:val="22"/>
            <w:szCs w:val="22"/>
            <w:lang w:eastAsia="es-CL"/>
          </w:rPr>
          <w:tab/>
        </w:r>
        <w:r w:rsidR="003563CC" w:rsidRPr="008E3323">
          <w:rPr>
            <w:rStyle w:val="Hipervnculo"/>
            <w:noProof/>
          </w:rPr>
          <w:t>Ubicación y Layout</w:t>
        </w:r>
        <w:r w:rsidR="003563CC">
          <w:rPr>
            <w:noProof/>
            <w:webHidden/>
          </w:rPr>
          <w:tab/>
        </w:r>
        <w:r w:rsidR="003563CC">
          <w:rPr>
            <w:noProof/>
            <w:webHidden/>
          </w:rPr>
          <w:fldChar w:fldCharType="begin"/>
        </w:r>
        <w:r w:rsidR="003563CC">
          <w:rPr>
            <w:noProof/>
            <w:webHidden/>
          </w:rPr>
          <w:instrText xml:space="preserve"> PAGEREF _Toc17876563 \h </w:instrText>
        </w:r>
        <w:r w:rsidR="003563CC">
          <w:rPr>
            <w:noProof/>
            <w:webHidden/>
          </w:rPr>
        </w:r>
        <w:r w:rsidR="003563CC">
          <w:rPr>
            <w:noProof/>
            <w:webHidden/>
          </w:rPr>
          <w:fldChar w:fldCharType="separate"/>
        </w:r>
        <w:r w:rsidR="00121493">
          <w:rPr>
            <w:noProof/>
            <w:webHidden/>
          </w:rPr>
          <w:t>5</w:t>
        </w:r>
        <w:r w:rsidR="003563CC">
          <w:rPr>
            <w:noProof/>
            <w:webHidden/>
          </w:rPr>
          <w:fldChar w:fldCharType="end"/>
        </w:r>
      </w:hyperlink>
    </w:p>
    <w:p w14:paraId="0041932D" w14:textId="005354B7" w:rsidR="003563CC" w:rsidRDefault="00556484">
      <w:pPr>
        <w:pStyle w:val="TDC1"/>
        <w:rPr>
          <w:rFonts w:eastAsiaTheme="minorEastAsia" w:cstheme="minorBidi"/>
          <w:b w:val="0"/>
          <w:bCs w:val="0"/>
          <w:caps w:val="0"/>
          <w:noProof/>
          <w:sz w:val="22"/>
          <w:szCs w:val="22"/>
          <w:lang w:eastAsia="es-CL"/>
        </w:rPr>
      </w:pPr>
      <w:hyperlink w:anchor="_Toc17876564" w:history="1">
        <w:r w:rsidR="003563CC" w:rsidRPr="008E3323">
          <w:rPr>
            <w:rStyle w:val="Hipervnculo"/>
            <w:noProof/>
          </w:rPr>
          <w:t>3.</w:t>
        </w:r>
        <w:r w:rsidR="003563CC">
          <w:rPr>
            <w:rFonts w:eastAsiaTheme="minorEastAsia" w:cstheme="minorBidi"/>
            <w:b w:val="0"/>
            <w:bCs w:val="0"/>
            <w:caps w:val="0"/>
            <w:noProof/>
            <w:sz w:val="22"/>
            <w:szCs w:val="22"/>
            <w:lang w:eastAsia="es-CL"/>
          </w:rPr>
          <w:tab/>
        </w:r>
        <w:r w:rsidR="003563CC" w:rsidRPr="008E3323">
          <w:rPr>
            <w:rStyle w:val="Hipervnculo"/>
            <w:noProof/>
          </w:rPr>
          <w:t>INSTRUMENTOS DE GESTIÓN AMBIENTAL QUE REGULAN LA ACTIVIDAD FISCALIZADA.</w:t>
        </w:r>
        <w:r w:rsidR="003563CC">
          <w:rPr>
            <w:noProof/>
            <w:webHidden/>
          </w:rPr>
          <w:tab/>
        </w:r>
        <w:r w:rsidR="003563CC">
          <w:rPr>
            <w:noProof/>
            <w:webHidden/>
          </w:rPr>
          <w:fldChar w:fldCharType="begin"/>
        </w:r>
        <w:r w:rsidR="003563CC">
          <w:rPr>
            <w:noProof/>
            <w:webHidden/>
          </w:rPr>
          <w:instrText xml:space="preserve"> PAGEREF _Toc17876564 \h </w:instrText>
        </w:r>
        <w:r w:rsidR="003563CC">
          <w:rPr>
            <w:noProof/>
            <w:webHidden/>
          </w:rPr>
        </w:r>
        <w:r w:rsidR="003563CC">
          <w:rPr>
            <w:noProof/>
            <w:webHidden/>
          </w:rPr>
          <w:fldChar w:fldCharType="separate"/>
        </w:r>
        <w:r w:rsidR="00121493">
          <w:rPr>
            <w:noProof/>
            <w:webHidden/>
          </w:rPr>
          <w:t>7</w:t>
        </w:r>
        <w:r w:rsidR="003563CC">
          <w:rPr>
            <w:noProof/>
            <w:webHidden/>
          </w:rPr>
          <w:fldChar w:fldCharType="end"/>
        </w:r>
      </w:hyperlink>
    </w:p>
    <w:p w14:paraId="6EB7C5A4" w14:textId="5D31FDCF" w:rsidR="003563CC" w:rsidRDefault="00556484">
      <w:pPr>
        <w:pStyle w:val="TDC1"/>
        <w:rPr>
          <w:rFonts w:eastAsiaTheme="minorEastAsia" w:cstheme="minorBidi"/>
          <w:b w:val="0"/>
          <w:bCs w:val="0"/>
          <w:caps w:val="0"/>
          <w:noProof/>
          <w:sz w:val="22"/>
          <w:szCs w:val="22"/>
          <w:lang w:eastAsia="es-CL"/>
        </w:rPr>
      </w:pPr>
      <w:hyperlink w:anchor="_Toc17876565" w:history="1">
        <w:r w:rsidR="003563CC" w:rsidRPr="008E3323">
          <w:rPr>
            <w:rStyle w:val="Hipervnculo"/>
            <w:noProof/>
          </w:rPr>
          <w:t>4.</w:t>
        </w:r>
        <w:r w:rsidR="003563CC">
          <w:rPr>
            <w:rFonts w:eastAsiaTheme="minorEastAsia" w:cstheme="minorBidi"/>
            <w:b w:val="0"/>
            <w:bCs w:val="0"/>
            <w:caps w:val="0"/>
            <w:noProof/>
            <w:sz w:val="22"/>
            <w:szCs w:val="22"/>
            <w:lang w:eastAsia="es-CL"/>
          </w:rPr>
          <w:tab/>
        </w:r>
        <w:r w:rsidR="003563CC" w:rsidRPr="008E3323">
          <w:rPr>
            <w:rStyle w:val="Hipervnculo"/>
            <w:noProof/>
          </w:rPr>
          <w:t>ANTECEDENTES DE LA ACTIVIDAD DE FISCALIZACIÓN.</w:t>
        </w:r>
        <w:r w:rsidR="003563CC">
          <w:rPr>
            <w:noProof/>
            <w:webHidden/>
          </w:rPr>
          <w:tab/>
        </w:r>
        <w:r w:rsidR="003563CC">
          <w:rPr>
            <w:noProof/>
            <w:webHidden/>
          </w:rPr>
          <w:fldChar w:fldCharType="begin"/>
        </w:r>
        <w:r w:rsidR="003563CC">
          <w:rPr>
            <w:noProof/>
            <w:webHidden/>
          </w:rPr>
          <w:instrText xml:space="preserve"> PAGEREF _Toc17876565 \h </w:instrText>
        </w:r>
        <w:r w:rsidR="003563CC">
          <w:rPr>
            <w:noProof/>
            <w:webHidden/>
          </w:rPr>
        </w:r>
        <w:r w:rsidR="003563CC">
          <w:rPr>
            <w:noProof/>
            <w:webHidden/>
          </w:rPr>
          <w:fldChar w:fldCharType="separate"/>
        </w:r>
        <w:r w:rsidR="00121493">
          <w:rPr>
            <w:noProof/>
            <w:webHidden/>
          </w:rPr>
          <w:t>8</w:t>
        </w:r>
        <w:r w:rsidR="003563CC">
          <w:rPr>
            <w:noProof/>
            <w:webHidden/>
          </w:rPr>
          <w:fldChar w:fldCharType="end"/>
        </w:r>
      </w:hyperlink>
    </w:p>
    <w:p w14:paraId="1B260970" w14:textId="5662075C" w:rsidR="003563CC" w:rsidRDefault="00556484" w:rsidP="003563CC">
      <w:pPr>
        <w:pStyle w:val="TDC2"/>
        <w:rPr>
          <w:rFonts w:eastAsiaTheme="minorEastAsia" w:cstheme="minorBidi"/>
          <w:noProof/>
          <w:sz w:val="22"/>
          <w:szCs w:val="22"/>
          <w:lang w:eastAsia="es-CL"/>
        </w:rPr>
      </w:pPr>
      <w:hyperlink w:anchor="_Toc17876566" w:history="1">
        <w:r w:rsidR="003563CC" w:rsidRPr="008E3323">
          <w:rPr>
            <w:rStyle w:val="Hipervnculo"/>
            <w:noProof/>
          </w:rPr>
          <w:t>4.1.</w:t>
        </w:r>
        <w:r w:rsidR="003563CC">
          <w:rPr>
            <w:rFonts w:eastAsiaTheme="minorEastAsia" w:cstheme="minorBidi"/>
            <w:noProof/>
            <w:sz w:val="22"/>
            <w:szCs w:val="22"/>
            <w:lang w:eastAsia="es-CL"/>
          </w:rPr>
          <w:tab/>
        </w:r>
        <w:r w:rsidR="003563CC" w:rsidRPr="008E3323">
          <w:rPr>
            <w:rStyle w:val="Hipervnculo"/>
            <w:noProof/>
          </w:rPr>
          <w:t>Motivo de la Actividad de Fiscalización.</w:t>
        </w:r>
        <w:r w:rsidR="003563CC">
          <w:rPr>
            <w:noProof/>
            <w:webHidden/>
          </w:rPr>
          <w:tab/>
        </w:r>
        <w:r w:rsidR="003563CC">
          <w:rPr>
            <w:noProof/>
            <w:webHidden/>
          </w:rPr>
          <w:fldChar w:fldCharType="begin"/>
        </w:r>
        <w:r w:rsidR="003563CC">
          <w:rPr>
            <w:noProof/>
            <w:webHidden/>
          </w:rPr>
          <w:instrText xml:space="preserve"> PAGEREF _Toc17876566 \h </w:instrText>
        </w:r>
        <w:r w:rsidR="003563CC">
          <w:rPr>
            <w:noProof/>
            <w:webHidden/>
          </w:rPr>
        </w:r>
        <w:r w:rsidR="003563CC">
          <w:rPr>
            <w:noProof/>
            <w:webHidden/>
          </w:rPr>
          <w:fldChar w:fldCharType="separate"/>
        </w:r>
        <w:r w:rsidR="00121493">
          <w:rPr>
            <w:noProof/>
            <w:webHidden/>
          </w:rPr>
          <w:t>8</w:t>
        </w:r>
        <w:r w:rsidR="003563CC">
          <w:rPr>
            <w:noProof/>
            <w:webHidden/>
          </w:rPr>
          <w:fldChar w:fldCharType="end"/>
        </w:r>
      </w:hyperlink>
    </w:p>
    <w:p w14:paraId="1D44BBEC" w14:textId="55CA72F9" w:rsidR="003563CC" w:rsidRDefault="00556484" w:rsidP="003563CC">
      <w:pPr>
        <w:pStyle w:val="TDC2"/>
        <w:rPr>
          <w:rFonts w:eastAsiaTheme="minorEastAsia" w:cstheme="minorBidi"/>
          <w:noProof/>
          <w:sz w:val="22"/>
          <w:szCs w:val="22"/>
          <w:lang w:eastAsia="es-CL"/>
        </w:rPr>
      </w:pPr>
      <w:hyperlink w:anchor="_Toc17876567" w:history="1">
        <w:r w:rsidR="003563CC" w:rsidRPr="008E3323">
          <w:rPr>
            <w:rStyle w:val="Hipervnculo"/>
            <w:noProof/>
          </w:rPr>
          <w:t>4.2.</w:t>
        </w:r>
        <w:r w:rsidR="003563CC">
          <w:rPr>
            <w:rFonts w:eastAsiaTheme="minorEastAsia" w:cstheme="minorBidi"/>
            <w:noProof/>
            <w:sz w:val="22"/>
            <w:szCs w:val="22"/>
            <w:lang w:eastAsia="es-CL"/>
          </w:rPr>
          <w:tab/>
        </w:r>
        <w:r w:rsidR="003563CC" w:rsidRPr="008E3323">
          <w:rPr>
            <w:rStyle w:val="Hipervnculo"/>
            <w:noProof/>
          </w:rPr>
          <w:t>Materia Específica Objeto de la Fiscalización Ambiental.</w:t>
        </w:r>
        <w:r w:rsidR="003563CC">
          <w:rPr>
            <w:noProof/>
            <w:webHidden/>
          </w:rPr>
          <w:tab/>
        </w:r>
        <w:r w:rsidR="003563CC">
          <w:rPr>
            <w:noProof/>
            <w:webHidden/>
          </w:rPr>
          <w:fldChar w:fldCharType="begin"/>
        </w:r>
        <w:r w:rsidR="003563CC">
          <w:rPr>
            <w:noProof/>
            <w:webHidden/>
          </w:rPr>
          <w:instrText xml:space="preserve"> PAGEREF _Toc17876567 \h </w:instrText>
        </w:r>
        <w:r w:rsidR="003563CC">
          <w:rPr>
            <w:noProof/>
            <w:webHidden/>
          </w:rPr>
        </w:r>
        <w:r w:rsidR="003563CC">
          <w:rPr>
            <w:noProof/>
            <w:webHidden/>
          </w:rPr>
          <w:fldChar w:fldCharType="separate"/>
        </w:r>
        <w:r w:rsidR="00121493">
          <w:rPr>
            <w:noProof/>
            <w:webHidden/>
          </w:rPr>
          <w:t>8</w:t>
        </w:r>
        <w:r w:rsidR="003563CC">
          <w:rPr>
            <w:noProof/>
            <w:webHidden/>
          </w:rPr>
          <w:fldChar w:fldCharType="end"/>
        </w:r>
      </w:hyperlink>
    </w:p>
    <w:p w14:paraId="70EA02FB" w14:textId="4FDBAB92" w:rsidR="003563CC" w:rsidRDefault="00556484" w:rsidP="003563CC">
      <w:pPr>
        <w:pStyle w:val="TDC2"/>
        <w:rPr>
          <w:rFonts w:eastAsiaTheme="minorEastAsia" w:cstheme="minorBidi"/>
          <w:noProof/>
          <w:sz w:val="22"/>
          <w:szCs w:val="22"/>
          <w:lang w:eastAsia="es-CL"/>
        </w:rPr>
      </w:pPr>
      <w:hyperlink w:anchor="_Toc17876568" w:history="1">
        <w:r w:rsidR="003563CC" w:rsidRPr="008E3323">
          <w:rPr>
            <w:rStyle w:val="Hipervnculo"/>
            <w:noProof/>
          </w:rPr>
          <w:t>4.3.</w:t>
        </w:r>
        <w:r w:rsidR="003563CC">
          <w:rPr>
            <w:rFonts w:eastAsiaTheme="minorEastAsia" w:cstheme="minorBidi"/>
            <w:noProof/>
            <w:sz w:val="22"/>
            <w:szCs w:val="22"/>
            <w:lang w:eastAsia="es-CL"/>
          </w:rPr>
          <w:tab/>
        </w:r>
        <w:r w:rsidR="003563CC" w:rsidRPr="008E3323">
          <w:rPr>
            <w:rStyle w:val="Hipervnculo"/>
            <w:noProof/>
          </w:rPr>
          <w:t>Aspectos relativos a la ejecución de la Inspección Ambiental.</w:t>
        </w:r>
        <w:r w:rsidR="003563CC">
          <w:rPr>
            <w:noProof/>
            <w:webHidden/>
          </w:rPr>
          <w:tab/>
        </w:r>
        <w:r w:rsidR="003563CC">
          <w:rPr>
            <w:noProof/>
            <w:webHidden/>
          </w:rPr>
          <w:fldChar w:fldCharType="begin"/>
        </w:r>
        <w:r w:rsidR="003563CC">
          <w:rPr>
            <w:noProof/>
            <w:webHidden/>
          </w:rPr>
          <w:instrText xml:space="preserve"> PAGEREF _Toc17876568 \h </w:instrText>
        </w:r>
        <w:r w:rsidR="003563CC">
          <w:rPr>
            <w:noProof/>
            <w:webHidden/>
          </w:rPr>
        </w:r>
        <w:r w:rsidR="003563CC">
          <w:rPr>
            <w:noProof/>
            <w:webHidden/>
          </w:rPr>
          <w:fldChar w:fldCharType="separate"/>
        </w:r>
        <w:r w:rsidR="00121493">
          <w:rPr>
            <w:noProof/>
            <w:webHidden/>
          </w:rPr>
          <w:t>9</w:t>
        </w:r>
        <w:r w:rsidR="003563CC">
          <w:rPr>
            <w:noProof/>
            <w:webHidden/>
          </w:rPr>
          <w:fldChar w:fldCharType="end"/>
        </w:r>
      </w:hyperlink>
    </w:p>
    <w:p w14:paraId="5C814481" w14:textId="1795B695" w:rsidR="003563CC" w:rsidRDefault="00556484" w:rsidP="003563CC">
      <w:pPr>
        <w:pStyle w:val="TDC3"/>
        <w:rPr>
          <w:rFonts w:eastAsiaTheme="minorEastAsia" w:cstheme="minorBidi"/>
          <w:noProof/>
          <w:sz w:val="22"/>
          <w:szCs w:val="22"/>
          <w:lang w:eastAsia="es-CL"/>
        </w:rPr>
      </w:pPr>
      <w:hyperlink w:anchor="_Toc17876569" w:history="1">
        <w:r w:rsidR="003563CC" w:rsidRPr="008E3323">
          <w:rPr>
            <w:rStyle w:val="Hipervnculo"/>
            <w:noProof/>
          </w:rPr>
          <w:t>4.3.1.</w:t>
        </w:r>
        <w:r w:rsidR="003563CC">
          <w:rPr>
            <w:rFonts w:eastAsiaTheme="minorEastAsia" w:cstheme="minorBidi"/>
            <w:noProof/>
            <w:sz w:val="22"/>
            <w:szCs w:val="22"/>
            <w:lang w:eastAsia="es-CL"/>
          </w:rPr>
          <w:tab/>
        </w:r>
        <w:r w:rsidR="003563CC" w:rsidRPr="008E3323">
          <w:rPr>
            <w:rStyle w:val="Hipervnculo"/>
            <w:noProof/>
          </w:rPr>
          <w:t>Primera inspección.</w:t>
        </w:r>
        <w:r w:rsidR="003563CC">
          <w:rPr>
            <w:noProof/>
            <w:webHidden/>
          </w:rPr>
          <w:tab/>
        </w:r>
        <w:r w:rsidR="003563CC">
          <w:rPr>
            <w:noProof/>
            <w:webHidden/>
          </w:rPr>
          <w:fldChar w:fldCharType="begin"/>
        </w:r>
        <w:r w:rsidR="003563CC">
          <w:rPr>
            <w:noProof/>
            <w:webHidden/>
          </w:rPr>
          <w:instrText xml:space="preserve"> PAGEREF _Toc17876569 \h </w:instrText>
        </w:r>
        <w:r w:rsidR="003563CC">
          <w:rPr>
            <w:noProof/>
            <w:webHidden/>
          </w:rPr>
        </w:r>
        <w:r w:rsidR="003563CC">
          <w:rPr>
            <w:noProof/>
            <w:webHidden/>
          </w:rPr>
          <w:fldChar w:fldCharType="separate"/>
        </w:r>
        <w:r w:rsidR="00121493">
          <w:rPr>
            <w:noProof/>
            <w:webHidden/>
          </w:rPr>
          <w:t>9</w:t>
        </w:r>
        <w:r w:rsidR="003563CC">
          <w:rPr>
            <w:noProof/>
            <w:webHidden/>
          </w:rPr>
          <w:fldChar w:fldCharType="end"/>
        </w:r>
      </w:hyperlink>
    </w:p>
    <w:p w14:paraId="662DE34D" w14:textId="7F41C371" w:rsidR="003563CC" w:rsidRDefault="00556484" w:rsidP="003563CC">
      <w:pPr>
        <w:pStyle w:val="TDC3"/>
        <w:rPr>
          <w:rFonts w:eastAsiaTheme="minorEastAsia" w:cstheme="minorBidi"/>
          <w:noProof/>
          <w:sz w:val="22"/>
          <w:szCs w:val="22"/>
          <w:lang w:eastAsia="es-CL"/>
        </w:rPr>
      </w:pPr>
      <w:hyperlink w:anchor="_Toc17876570" w:history="1">
        <w:r w:rsidR="003563CC" w:rsidRPr="008E3323">
          <w:rPr>
            <w:rStyle w:val="Hipervnculo"/>
            <w:noProof/>
          </w:rPr>
          <w:t>4.3.2.</w:t>
        </w:r>
        <w:r w:rsidR="003563CC">
          <w:rPr>
            <w:rFonts w:eastAsiaTheme="minorEastAsia" w:cstheme="minorBidi"/>
            <w:noProof/>
            <w:sz w:val="22"/>
            <w:szCs w:val="22"/>
            <w:lang w:eastAsia="es-CL"/>
          </w:rPr>
          <w:tab/>
        </w:r>
        <w:r w:rsidR="003563CC" w:rsidRPr="008E3323">
          <w:rPr>
            <w:rStyle w:val="Hipervnculo"/>
            <w:noProof/>
          </w:rPr>
          <w:t>Segunda inspección.</w:t>
        </w:r>
        <w:r w:rsidR="003563CC">
          <w:rPr>
            <w:noProof/>
            <w:webHidden/>
          </w:rPr>
          <w:tab/>
        </w:r>
        <w:r w:rsidR="003563CC">
          <w:rPr>
            <w:noProof/>
            <w:webHidden/>
          </w:rPr>
          <w:fldChar w:fldCharType="begin"/>
        </w:r>
        <w:r w:rsidR="003563CC">
          <w:rPr>
            <w:noProof/>
            <w:webHidden/>
          </w:rPr>
          <w:instrText xml:space="preserve"> PAGEREF _Toc17876570 \h </w:instrText>
        </w:r>
        <w:r w:rsidR="003563CC">
          <w:rPr>
            <w:noProof/>
            <w:webHidden/>
          </w:rPr>
        </w:r>
        <w:r w:rsidR="003563CC">
          <w:rPr>
            <w:noProof/>
            <w:webHidden/>
          </w:rPr>
          <w:fldChar w:fldCharType="separate"/>
        </w:r>
        <w:r w:rsidR="00121493">
          <w:rPr>
            <w:noProof/>
            <w:webHidden/>
          </w:rPr>
          <w:t>9</w:t>
        </w:r>
        <w:r w:rsidR="003563CC">
          <w:rPr>
            <w:noProof/>
            <w:webHidden/>
          </w:rPr>
          <w:fldChar w:fldCharType="end"/>
        </w:r>
      </w:hyperlink>
    </w:p>
    <w:p w14:paraId="0975E408" w14:textId="5D1A6590" w:rsidR="003563CC" w:rsidRDefault="00556484" w:rsidP="003563CC">
      <w:pPr>
        <w:pStyle w:val="TDC3"/>
        <w:rPr>
          <w:rFonts w:eastAsiaTheme="minorEastAsia" w:cstheme="minorBidi"/>
          <w:noProof/>
          <w:sz w:val="22"/>
          <w:szCs w:val="22"/>
          <w:lang w:eastAsia="es-CL"/>
        </w:rPr>
      </w:pPr>
      <w:hyperlink w:anchor="_Toc17876571" w:history="1">
        <w:r w:rsidR="003563CC" w:rsidRPr="008E3323">
          <w:rPr>
            <w:rStyle w:val="Hipervnculo"/>
            <w:noProof/>
          </w:rPr>
          <w:t>4.3.3.</w:t>
        </w:r>
        <w:r w:rsidR="003563CC">
          <w:rPr>
            <w:rFonts w:eastAsiaTheme="minorEastAsia" w:cstheme="minorBidi"/>
            <w:noProof/>
            <w:sz w:val="22"/>
            <w:szCs w:val="22"/>
            <w:lang w:eastAsia="es-CL"/>
          </w:rPr>
          <w:tab/>
        </w:r>
        <w:r w:rsidR="003563CC" w:rsidRPr="008E3323">
          <w:rPr>
            <w:rStyle w:val="Hipervnculo"/>
            <w:noProof/>
          </w:rPr>
          <w:t>Esquemas de recorridos realizados.</w:t>
        </w:r>
        <w:r w:rsidR="003563CC">
          <w:rPr>
            <w:noProof/>
            <w:webHidden/>
          </w:rPr>
          <w:tab/>
        </w:r>
        <w:r w:rsidR="003563CC">
          <w:rPr>
            <w:noProof/>
            <w:webHidden/>
          </w:rPr>
          <w:fldChar w:fldCharType="begin"/>
        </w:r>
        <w:r w:rsidR="003563CC">
          <w:rPr>
            <w:noProof/>
            <w:webHidden/>
          </w:rPr>
          <w:instrText xml:space="preserve"> PAGEREF _Toc17876571 \h </w:instrText>
        </w:r>
        <w:r w:rsidR="003563CC">
          <w:rPr>
            <w:noProof/>
            <w:webHidden/>
          </w:rPr>
        </w:r>
        <w:r w:rsidR="003563CC">
          <w:rPr>
            <w:noProof/>
            <w:webHidden/>
          </w:rPr>
          <w:fldChar w:fldCharType="separate"/>
        </w:r>
        <w:r w:rsidR="00121493">
          <w:rPr>
            <w:noProof/>
            <w:webHidden/>
          </w:rPr>
          <w:t>10</w:t>
        </w:r>
        <w:r w:rsidR="003563CC">
          <w:rPr>
            <w:noProof/>
            <w:webHidden/>
          </w:rPr>
          <w:fldChar w:fldCharType="end"/>
        </w:r>
      </w:hyperlink>
    </w:p>
    <w:p w14:paraId="0AB9BF55" w14:textId="0685F213" w:rsidR="003563CC" w:rsidRDefault="00556484" w:rsidP="003563CC">
      <w:pPr>
        <w:pStyle w:val="TDC3"/>
        <w:rPr>
          <w:rFonts w:eastAsiaTheme="minorEastAsia" w:cstheme="minorBidi"/>
          <w:noProof/>
          <w:sz w:val="22"/>
          <w:szCs w:val="22"/>
          <w:lang w:eastAsia="es-CL"/>
        </w:rPr>
      </w:pPr>
      <w:hyperlink w:anchor="_Toc17876572" w:history="1">
        <w:r w:rsidR="003563CC" w:rsidRPr="008E3323">
          <w:rPr>
            <w:rStyle w:val="Hipervnculo"/>
            <w:noProof/>
          </w:rPr>
          <w:t>4.3.4.</w:t>
        </w:r>
        <w:r w:rsidR="003563CC">
          <w:rPr>
            <w:rFonts w:eastAsiaTheme="minorEastAsia" w:cstheme="minorBidi"/>
            <w:noProof/>
            <w:sz w:val="22"/>
            <w:szCs w:val="22"/>
            <w:lang w:eastAsia="es-CL"/>
          </w:rPr>
          <w:tab/>
        </w:r>
        <w:r w:rsidR="003563CC" w:rsidRPr="008E3323">
          <w:rPr>
            <w:rStyle w:val="Hipervnculo"/>
            <w:noProof/>
          </w:rPr>
          <w:t>Detalle de los Recorridos de Inspección</w:t>
        </w:r>
        <w:r w:rsidR="003563CC">
          <w:rPr>
            <w:noProof/>
            <w:webHidden/>
          </w:rPr>
          <w:tab/>
        </w:r>
        <w:r w:rsidR="003563CC">
          <w:rPr>
            <w:noProof/>
            <w:webHidden/>
          </w:rPr>
          <w:fldChar w:fldCharType="begin"/>
        </w:r>
        <w:r w:rsidR="003563CC">
          <w:rPr>
            <w:noProof/>
            <w:webHidden/>
          </w:rPr>
          <w:instrText xml:space="preserve"> PAGEREF _Toc17876572 \h </w:instrText>
        </w:r>
        <w:r w:rsidR="003563CC">
          <w:rPr>
            <w:noProof/>
            <w:webHidden/>
          </w:rPr>
        </w:r>
        <w:r w:rsidR="003563CC">
          <w:rPr>
            <w:noProof/>
            <w:webHidden/>
          </w:rPr>
          <w:fldChar w:fldCharType="separate"/>
        </w:r>
        <w:r w:rsidR="00121493">
          <w:rPr>
            <w:noProof/>
            <w:webHidden/>
          </w:rPr>
          <w:t>11</w:t>
        </w:r>
        <w:r w:rsidR="003563CC">
          <w:rPr>
            <w:noProof/>
            <w:webHidden/>
          </w:rPr>
          <w:fldChar w:fldCharType="end"/>
        </w:r>
      </w:hyperlink>
    </w:p>
    <w:p w14:paraId="12EDCABE" w14:textId="4DF12955" w:rsidR="003563CC" w:rsidRDefault="00556484" w:rsidP="003563CC">
      <w:pPr>
        <w:pStyle w:val="TDC2"/>
        <w:rPr>
          <w:rFonts w:eastAsiaTheme="minorEastAsia" w:cstheme="minorBidi"/>
          <w:noProof/>
          <w:sz w:val="22"/>
          <w:szCs w:val="22"/>
          <w:lang w:eastAsia="es-CL"/>
        </w:rPr>
      </w:pPr>
      <w:hyperlink w:anchor="_Toc17876573" w:history="1">
        <w:r w:rsidR="003563CC" w:rsidRPr="008E3323">
          <w:rPr>
            <w:rStyle w:val="Hipervnculo"/>
            <w:noProof/>
          </w:rPr>
          <w:t>4.4.</w:t>
        </w:r>
        <w:r w:rsidR="003563CC">
          <w:rPr>
            <w:rFonts w:eastAsiaTheme="minorEastAsia" w:cstheme="minorBidi"/>
            <w:noProof/>
            <w:sz w:val="22"/>
            <w:szCs w:val="22"/>
            <w:lang w:eastAsia="es-CL"/>
          </w:rPr>
          <w:tab/>
        </w:r>
        <w:r w:rsidR="003563CC" w:rsidRPr="008E3323">
          <w:rPr>
            <w:rStyle w:val="Hipervnculo"/>
            <w:noProof/>
          </w:rPr>
          <w:t>Revisión Documental.</w:t>
        </w:r>
        <w:r w:rsidR="003563CC">
          <w:rPr>
            <w:noProof/>
            <w:webHidden/>
          </w:rPr>
          <w:tab/>
        </w:r>
        <w:r w:rsidR="003563CC">
          <w:rPr>
            <w:noProof/>
            <w:webHidden/>
          </w:rPr>
          <w:fldChar w:fldCharType="begin"/>
        </w:r>
        <w:r w:rsidR="003563CC">
          <w:rPr>
            <w:noProof/>
            <w:webHidden/>
          </w:rPr>
          <w:instrText xml:space="preserve"> PAGEREF _Toc17876573 \h </w:instrText>
        </w:r>
        <w:r w:rsidR="003563CC">
          <w:rPr>
            <w:noProof/>
            <w:webHidden/>
          </w:rPr>
        </w:r>
        <w:r w:rsidR="003563CC">
          <w:rPr>
            <w:noProof/>
            <w:webHidden/>
          </w:rPr>
          <w:fldChar w:fldCharType="separate"/>
        </w:r>
        <w:r w:rsidR="00121493">
          <w:rPr>
            <w:noProof/>
            <w:webHidden/>
          </w:rPr>
          <w:t>12</w:t>
        </w:r>
        <w:r w:rsidR="003563CC">
          <w:rPr>
            <w:noProof/>
            <w:webHidden/>
          </w:rPr>
          <w:fldChar w:fldCharType="end"/>
        </w:r>
      </w:hyperlink>
    </w:p>
    <w:p w14:paraId="47878A9A" w14:textId="17F689BF" w:rsidR="003563CC" w:rsidRDefault="00556484" w:rsidP="003563CC">
      <w:pPr>
        <w:pStyle w:val="TDC3"/>
        <w:rPr>
          <w:rFonts w:eastAsiaTheme="minorEastAsia" w:cstheme="minorBidi"/>
          <w:noProof/>
          <w:sz w:val="22"/>
          <w:szCs w:val="22"/>
          <w:lang w:eastAsia="es-CL"/>
        </w:rPr>
      </w:pPr>
      <w:hyperlink w:anchor="_Toc17876574" w:history="1">
        <w:r w:rsidR="003563CC" w:rsidRPr="008E3323">
          <w:rPr>
            <w:rStyle w:val="Hipervnculo"/>
            <w:noProof/>
          </w:rPr>
          <w:t>4.4.1.</w:t>
        </w:r>
        <w:r w:rsidR="003563CC">
          <w:rPr>
            <w:rFonts w:eastAsiaTheme="minorEastAsia" w:cstheme="minorBidi"/>
            <w:noProof/>
            <w:sz w:val="22"/>
            <w:szCs w:val="22"/>
            <w:lang w:eastAsia="es-CL"/>
          </w:rPr>
          <w:tab/>
        </w:r>
        <w:r w:rsidR="003563CC" w:rsidRPr="008E3323">
          <w:rPr>
            <w:rStyle w:val="Hipervnculo"/>
            <w:noProof/>
          </w:rPr>
          <w:t>Documentos Revisados.</w:t>
        </w:r>
        <w:r w:rsidR="003563CC">
          <w:rPr>
            <w:noProof/>
            <w:webHidden/>
          </w:rPr>
          <w:tab/>
        </w:r>
        <w:r w:rsidR="003563CC">
          <w:rPr>
            <w:noProof/>
            <w:webHidden/>
          </w:rPr>
          <w:fldChar w:fldCharType="begin"/>
        </w:r>
        <w:r w:rsidR="003563CC">
          <w:rPr>
            <w:noProof/>
            <w:webHidden/>
          </w:rPr>
          <w:instrText xml:space="preserve"> PAGEREF _Toc17876574 \h </w:instrText>
        </w:r>
        <w:r w:rsidR="003563CC">
          <w:rPr>
            <w:noProof/>
            <w:webHidden/>
          </w:rPr>
        </w:r>
        <w:r w:rsidR="003563CC">
          <w:rPr>
            <w:noProof/>
            <w:webHidden/>
          </w:rPr>
          <w:fldChar w:fldCharType="separate"/>
        </w:r>
        <w:r w:rsidR="00121493">
          <w:rPr>
            <w:noProof/>
            <w:webHidden/>
          </w:rPr>
          <w:t>12</w:t>
        </w:r>
        <w:r w:rsidR="003563CC">
          <w:rPr>
            <w:noProof/>
            <w:webHidden/>
          </w:rPr>
          <w:fldChar w:fldCharType="end"/>
        </w:r>
      </w:hyperlink>
    </w:p>
    <w:p w14:paraId="35DD1CE6" w14:textId="27BF97B0" w:rsidR="003563CC" w:rsidRDefault="00556484">
      <w:pPr>
        <w:pStyle w:val="TDC1"/>
        <w:rPr>
          <w:rFonts w:eastAsiaTheme="minorEastAsia" w:cstheme="minorBidi"/>
          <w:b w:val="0"/>
          <w:bCs w:val="0"/>
          <w:caps w:val="0"/>
          <w:noProof/>
          <w:sz w:val="22"/>
          <w:szCs w:val="22"/>
          <w:lang w:eastAsia="es-CL"/>
        </w:rPr>
      </w:pPr>
      <w:hyperlink w:anchor="_Toc17876575" w:history="1">
        <w:r w:rsidR="003563CC" w:rsidRPr="008E3323">
          <w:rPr>
            <w:rStyle w:val="Hipervnculo"/>
            <w:noProof/>
          </w:rPr>
          <w:t>5.</w:t>
        </w:r>
        <w:r w:rsidR="003563CC">
          <w:rPr>
            <w:rFonts w:eastAsiaTheme="minorEastAsia" w:cstheme="minorBidi"/>
            <w:b w:val="0"/>
            <w:bCs w:val="0"/>
            <w:caps w:val="0"/>
            <w:noProof/>
            <w:sz w:val="22"/>
            <w:szCs w:val="22"/>
            <w:lang w:eastAsia="es-CL"/>
          </w:rPr>
          <w:tab/>
        </w:r>
        <w:r w:rsidR="003563CC" w:rsidRPr="008E3323">
          <w:rPr>
            <w:rStyle w:val="Hipervnculo"/>
            <w:noProof/>
          </w:rPr>
          <w:t>HECHOS CONSTATADOS.</w:t>
        </w:r>
        <w:r w:rsidR="003563CC">
          <w:rPr>
            <w:noProof/>
            <w:webHidden/>
          </w:rPr>
          <w:tab/>
        </w:r>
        <w:r w:rsidR="003563CC">
          <w:rPr>
            <w:noProof/>
            <w:webHidden/>
          </w:rPr>
          <w:fldChar w:fldCharType="begin"/>
        </w:r>
        <w:r w:rsidR="003563CC">
          <w:rPr>
            <w:noProof/>
            <w:webHidden/>
          </w:rPr>
          <w:instrText xml:space="preserve"> PAGEREF _Toc17876575 \h </w:instrText>
        </w:r>
        <w:r w:rsidR="003563CC">
          <w:rPr>
            <w:noProof/>
            <w:webHidden/>
          </w:rPr>
        </w:r>
        <w:r w:rsidR="003563CC">
          <w:rPr>
            <w:noProof/>
            <w:webHidden/>
          </w:rPr>
          <w:fldChar w:fldCharType="separate"/>
        </w:r>
        <w:r w:rsidR="00121493">
          <w:rPr>
            <w:noProof/>
            <w:webHidden/>
          </w:rPr>
          <w:t>15</w:t>
        </w:r>
        <w:r w:rsidR="003563CC">
          <w:rPr>
            <w:noProof/>
            <w:webHidden/>
          </w:rPr>
          <w:fldChar w:fldCharType="end"/>
        </w:r>
      </w:hyperlink>
    </w:p>
    <w:p w14:paraId="7EAA6D0E" w14:textId="1BAF0922" w:rsidR="003563CC" w:rsidRDefault="00556484" w:rsidP="003563CC">
      <w:pPr>
        <w:pStyle w:val="TDC2"/>
        <w:rPr>
          <w:rFonts w:eastAsiaTheme="minorEastAsia" w:cstheme="minorBidi"/>
          <w:noProof/>
          <w:sz w:val="22"/>
          <w:szCs w:val="22"/>
          <w:lang w:eastAsia="es-CL"/>
        </w:rPr>
      </w:pPr>
      <w:hyperlink w:anchor="_Toc17876576" w:history="1">
        <w:r w:rsidR="003563CC" w:rsidRPr="008E3323">
          <w:rPr>
            <w:rStyle w:val="Hipervnculo"/>
            <w:noProof/>
          </w:rPr>
          <w:t>5.1.</w:t>
        </w:r>
        <w:r w:rsidR="003563CC">
          <w:rPr>
            <w:rFonts w:eastAsiaTheme="minorEastAsia" w:cstheme="minorBidi"/>
            <w:noProof/>
            <w:sz w:val="22"/>
            <w:szCs w:val="22"/>
            <w:lang w:eastAsia="es-CL"/>
          </w:rPr>
          <w:tab/>
        </w:r>
        <w:r w:rsidR="003563CC" w:rsidRPr="008E3323">
          <w:rPr>
            <w:rStyle w:val="Hipervnculo"/>
            <w:noProof/>
          </w:rPr>
          <w:t>Manejo de fenómenos de erosión.</w:t>
        </w:r>
        <w:r w:rsidR="003563CC">
          <w:rPr>
            <w:noProof/>
            <w:webHidden/>
          </w:rPr>
          <w:tab/>
        </w:r>
        <w:r w:rsidR="003563CC">
          <w:rPr>
            <w:noProof/>
            <w:webHidden/>
          </w:rPr>
          <w:fldChar w:fldCharType="begin"/>
        </w:r>
        <w:r w:rsidR="003563CC">
          <w:rPr>
            <w:noProof/>
            <w:webHidden/>
          </w:rPr>
          <w:instrText xml:space="preserve"> PAGEREF _Toc17876576 \h </w:instrText>
        </w:r>
        <w:r w:rsidR="003563CC">
          <w:rPr>
            <w:noProof/>
            <w:webHidden/>
          </w:rPr>
        </w:r>
        <w:r w:rsidR="003563CC">
          <w:rPr>
            <w:noProof/>
            <w:webHidden/>
          </w:rPr>
          <w:fldChar w:fldCharType="separate"/>
        </w:r>
        <w:r w:rsidR="00121493">
          <w:rPr>
            <w:noProof/>
            <w:webHidden/>
          </w:rPr>
          <w:t>15</w:t>
        </w:r>
        <w:r w:rsidR="003563CC">
          <w:rPr>
            <w:noProof/>
            <w:webHidden/>
          </w:rPr>
          <w:fldChar w:fldCharType="end"/>
        </w:r>
      </w:hyperlink>
    </w:p>
    <w:p w14:paraId="6B26B98E" w14:textId="41992988" w:rsidR="003563CC" w:rsidRDefault="00556484" w:rsidP="003563CC">
      <w:pPr>
        <w:pStyle w:val="TDC2"/>
        <w:rPr>
          <w:rFonts w:eastAsiaTheme="minorEastAsia" w:cstheme="minorBidi"/>
          <w:noProof/>
          <w:sz w:val="22"/>
          <w:szCs w:val="22"/>
          <w:lang w:eastAsia="es-CL"/>
        </w:rPr>
      </w:pPr>
      <w:hyperlink w:anchor="_Toc17876577" w:history="1">
        <w:r w:rsidR="003563CC" w:rsidRPr="008E3323">
          <w:rPr>
            <w:rStyle w:val="Hipervnculo"/>
            <w:noProof/>
          </w:rPr>
          <w:t>5.2.</w:t>
        </w:r>
        <w:r w:rsidR="003563CC">
          <w:rPr>
            <w:rFonts w:eastAsiaTheme="minorEastAsia" w:cstheme="minorBidi"/>
            <w:noProof/>
            <w:sz w:val="22"/>
            <w:szCs w:val="22"/>
            <w:lang w:eastAsia="es-CL"/>
          </w:rPr>
          <w:tab/>
        </w:r>
        <w:r w:rsidR="003563CC" w:rsidRPr="008E3323">
          <w:rPr>
            <w:rStyle w:val="Hipervnculo"/>
            <w:noProof/>
          </w:rPr>
          <w:t>Intervención o afectación de cursos de agua</w:t>
        </w:r>
        <w:r w:rsidR="003563CC">
          <w:rPr>
            <w:noProof/>
            <w:webHidden/>
          </w:rPr>
          <w:tab/>
        </w:r>
        <w:r w:rsidR="003563CC">
          <w:rPr>
            <w:noProof/>
            <w:webHidden/>
          </w:rPr>
          <w:fldChar w:fldCharType="begin"/>
        </w:r>
        <w:r w:rsidR="003563CC">
          <w:rPr>
            <w:noProof/>
            <w:webHidden/>
          </w:rPr>
          <w:instrText xml:space="preserve"> PAGEREF _Toc17876577 \h </w:instrText>
        </w:r>
        <w:r w:rsidR="003563CC">
          <w:rPr>
            <w:noProof/>
            <w:webHidden/>
          </w:rPr>
        </w:r>
        <w:r w:rsidR="003563CC">
          <w:rPr>
            <w:noProof/>
            <w:webHidden/>
          </w:rPr>
          <w:fldChar w:fldCharType="separate"/>
        </w:r>
        <w:r w:rsidR="00121493">
          <w:rPr>
            <w:noProof/>
            <w:webHidden/>
          </w:rPr>
          <w:t>27</w:t>
        </w:r>
        <w:r w:rsidR="003563CC">
          <w:rPr>
            <w:noProof/>
            <w:webHidden/>
          </w:rPr>
          <w:fldChar w:fldCharType="end"/>
        </w:r>
      </w:hyperlink>
    </w:p>
    <w:p w14:paraId="47A96603" w14:textId="12764B48" w:rsidR="003563CC" w:rsidRDefault="00556484" w:rsidP="003563CC">
      <w:pPr>
        <w:pStyle w:val="TDC2"/>
        <w:rPr>
          <w:rFonts w:eastAsiaTheme="minorEastAsia" w:cstheme="minorBidi"/>
          <w:noProof/>
          <w:sz w:val="22"/>
          <w:szCs w:val="22"/>
          <w:lang w:eastAsia="es-CL"/>
        </w:rPr>
      </w:pPr>
      <w:hyperlink w:anchor="_Toc17876578" w:history="1">
        <w:r w:rsidR="003563CC" w:rsidRPr="008E3323">
          <w:rPr>
            <w:rStyle w:val="Hipervnculo"/>
            <w:noProof/>
          </w:rPr>
          <w:t>5.3.</w:t>
        </w:r>
        <w:r w:rsidR="003563CC">
          <w:rPr>
            <w:rFonts w:eastAsiaTheme="minorEastAsia" w:cstheme="minorBidi"/>
            <w:noProof/>
            <w:sz w:val="22"/>
            <w:szCs w:val="22"/>
            <w:lang w:eastAsia="es-CL"/>
          </w:rPr>
          <w:tab/>
        </w:r>
        <w:r w:rsidR="003563CC" w:rsidRPr="008E3323">
          <w:rPr>
            <w:rStyle w:val="Hipervnculo"/>
            <w:noProof/>
          </w:rPr>
          <w:t>Pérdida o Alteración de hábitat acuático</w:t>
        </w:r>
        <w:r w:rsidR="003563CC">
          <w:rPr>
            <w:noProof/>
            <w:webHidden/>
          </w:rPr>
          <w:tab/>
        </w:r>
        <w:r w:rsidR="003563CC">
          <w:rPr>
            <w:noProof/>
            <w:webHidden/>
          </w:rPr>
          <w:fldChar w:fldCharType="begin"/>
        </w:r>
        <w:r w:rsidR="003563CC">
          <w:rPr>
            <w:noProof/>
            <w:webHidden/>
          </w:rPr>
          <w:instrText xml:space="preserve"> PAGEREF _Toc17876578 \h </w:instrText>
        </w:r>
        <w:r w:rsidR="003563CC">
          <w:rPr>
            <w:noProof/>
            <w:webHidden/>
          </w:rPr>
        </w:r>
        <w:r w:rsidR="003563CC">
          <w:rPr>
            <w:noProof/>
            <w:webHidden/>
          </w:rPr>
          <w:fldChar w:fldCharType="separate"/>
        </w:r>
        <w:r w:rsidR="00121493">
          <w:rPr>
            <w:noProof/>
            <w:webHidden/>
          </w:rPr>
          <w:t>44</w:t>
        </w:r>
        <w:r w:rsidR="003563CC">
          <w:rPr>
            <w:noProof/>
            <w:webHidden/>
          </w:rPr>
          <w:fldChar w:fldCharType="end"/>
        </w:r>
      </w:hyperlink>
    </w:p>
    <w:p w14:paraId="48BB4A72" w14:textId="3C3B7954" w:rsidR="003563CC" w:rsidRDefault="00556484" w:rsidP="003563CC">
      <w:pPr>
        <w:pStyle w:val="TDC2"/>
        <w:rPr>
          <w:rFonts w:eastAsiaTheme="minorEastAsia" w:cstheme="minorBidi"/>
          <w:noProof/>
          <w:sz w:val="22"/>
          <w:szCs w:val="22"/>
          <w:lang w:eastAsia="es-CL"/>
        </w:rPr>
      </w:pPr>
      <w:hyperlink w:anchor="_Toc17876579" w:history="1">
        <w:r w:rsidR="003563CC" w:rsidRPr="008E3323">
          <w:rPr>
            <w:rStyle w:val="Hipervnculo"/>
            <w:rFonts w:eastAsia="Times New Roman"/>
            <w:noProof/>
            <w:lang w:eastAsia="es-CL"/>
          </w:rPr>
          <w:t>5.4.</w:t>
        </w:r>
        <w:r w:rsidR="003563CC">
          <w:rPr>
            <w:rFonts w:eastAsiaTheme="minorEastAsia" w:cstheme="minorBidi"/>
            <w:noProof/>
            <w:sz w:val="22"/>
            <w:szCs w:val="22"/>
            <w:lang w:eastAsia="es-CL"/>
          </w:rPr>
          <w:tab/>
        </w:r>
        <w:r w:rsidR="003563CC" w:rsidRPr="008E3323">
          <w:rPr>
            <w:rStyle w:val="Hipervnculo"/>
            <w:rFonts w:eastAsia="Times New Roman" w:cs="Century Gothic"/>
            <w:noProof/>
            <w:kern w:val="28"/>
            <w:lang w:eastAsia="es-CL"/>
          </w:rPr>
          <w:t>Calidad de aguas superficiales</w:t>
        </w:r>
        <w:r w:rsidR="003563CC" w:rsidRPr="008E3323">
          <w:rPr>
            <w:rStyle w:val="Hipervnculo"/>
            <w:rFonts w:eastAsia="Times New Roman"/>
            <w:noProof/>
            <w:lang w:eastAsia="es-CL"/>
          </w:rPr>
          <w:t>.</w:t>
        </w:r>
        <w:r w:rsidR="003563CC">
          <w:rPr>
            <w:noProof/>
            <w:webHidden/>
          </w:rPr>
          <w:tab/>
        </w:r>
        <w:r w:rsidR="003563CC">
          <w:rPr>
            <w:noProof/>
            <w:webHidden/>
          </w:rPr>
          <w:fldChar w:fldCharType="begin"/>
        </w:r>
        <w:r w:rsidR="003563CC">
          <w:rPr>
            <w:noProof/>
            <w:webHidden/>
          </w:rPr>
          <w:instrText xml:space="preserve"> PAGEREF _Toc17876579 \h </w:instrText>
        </w:r>
        <w:r w:rsidR="003563CC">
          <w:rPr>
            <w:noProof/>
            <w:webHidden/>
          </w:rPr>
        </w:r>
        <w:r w:rsidR="003563CC">
          <w:rPr>
            <w:noProof/>
            <w:webHidden/>
          </w:rPr>
          <w:fldChar w:fldCharType="separate"/>
        </w:r>
        <w:r w:rsidR="00121493">
          <w:rPr>
            <w:noProof/>
            <w:webHidden/>
          </w:rPr>
          <w:t>49</w:t>
        </w:r>
        <w:r w:rsidR="003563CC">
          <w:rPr>
            <w:noProof/>
            <w:webHidden/>
          </w:rPr>
          <w:fldChar w:fldCharType="end"/>
        </w:r>
      </w:hyperlink>
    </w:p>
    <w:p w14:paraId="5423CA95" w14:textId="34A01E7D" w:rsidR="003563CC" w:rsidRDefault="00556484">
      <w:pPr>
        <w:pStyle w:val="TDC1"/>
        <w:rPr>
          <w:rFonts w:eastAsiaTheme="minorEastAsia" w:cstheme="minorBidi"/>
          <w:b w:val="0"/>
          <w:bCs w:val="0"/>
          <w:caps w:val="0"/>
          <w:noProof/>
          <w:sz w:val="22"/>
          <w:szCs w:val="22"/>
          <w:lang w:eastAsia="es-CL"/>
        </w:rPr>
      </w:pPr>
      <w:hyperlink w:anchor="_Toc17876580" w:history="1">
        <w:r w:rsidR="003563CC" w:rsidRPr="008E3323">
          <w:rPr>
            <w:rStyle w:val="Hipervnculo"/>
            <w:noProof/>
          </w:rPr>
          <w:t>6.</w:t>
        </w:r>
        <w:r w:rsidR="003563CC">
          <w:rPr>
            <w:rFonts w:eastAsiaTheme="minorEastAsia" w:cstheme="minorBidi"/>
            <w:b w:val="0"/>
            <w:bCs w:val="0"/>
            <w:caps w:val="0"/>
            <w:noProof/>
            <w:sz w:val="22"/>
            <w:szCs w:val="22"/>
            <w:lang w:eastAsia="es-CL"/>
          </w:rPr>
          <w:tab/>
        </w:r>
        <w:r w:rsidR="003563CC" w:rsidRPr="008E3323">
          <w:rPr>
            <w:rStyle w:val="Hipervnculo"/>
            <w:noProof/>
          </w:rPr>
          <w:t>CONCLUSIONES.</w:t>
        </w:r>
        <w:r w:rsidR="003563CC">
          <w:rPr>
            <w:noProof/>
            <w:webHidden/>
          </w:rPr>
          <w:tab/>
        </w:r>
        <w:r w:rsidR="003563CC">
          <w:rPr>
            <w:noProof/>
            <w:webHidden/>
          </w:rPr>
          <w:fldChar w:fldCharType="begin"/>
        </w:r>
        <w:r w:rsidR="003563CC">
          <w:rPr>
            <w:noProof/>
            <w:webHidden/>
          </w:rPr>
          <w:instrText xml:space="preserve"> PAGEREF _Toc17876580 \h </w:instrText>
        </w:r>
        <w:r w:rsidR="003563CC">
          <w:rPr>
            <w:noProof/>
            <w:webHidden/>
          </w:rPr>
        </w:r>
        <w:r w:rsidR="003563CC">
          <w:rPr>
            <w:noProof/>
            <w:webHidden/>
          </w:rPr>
          <w:fldChar w:fldCharType="separate"/>
        </w:r>
        <w:r w:rsidR="00121493">
          <w:rPr>
            <w:noProof/>
            <w:webHidden/>
          </w:rPr>
          <w:t>54</w:t>
        </w:r>
        <w:r w:rsidR="003563CC">
          <w:rPr>
            <w:noProof/>
            <w:webHidden/>
          </w:rPr>
          <w:fldChar w:fldCharType="end"/>
        </w:r>
      </w:hyperlink>
    </w:p>
    <w:p w14:paraId="7C1FA7CB" w14:textId="0F62D9BC" w:rsidR="003563CC" w:rsidRDefault="00556484">
      <w:pPr>
        <w:pStyle w:val="TDC1"/>
        <w:rPr>
          <w:rFonts w:eastAsiaTheme="minorEastAsia" w:cstheme="minorBidi"/>
          <w:b w:val="0"/>
          <w:bCs w:val="0"/>
          <w:caps w:val="0"/>
          <w:noProof/>
          <w:sz w:val="22"/>
          <w:szCs w:val="22"/>
          <w:lang w:eastAsia="es-CL"/>
        </w:rPr>
      </w:pPr>
      <w:hyperlink w:anchor="_Toc17876581" w:history="1">
        <w:r w:rsidR="003563CC" w:rsidRPr="008E3323">
          <w:rPr>
            <w:rStyle w:val="Hipervnculo"/>
            <w:noProof/>
          </w:rPr>
          <w:t>7.</w:t>
        </w:r>
        <w:r w:rsidR="003563CC">
          <w:rPr>
            <w:rFonts w:eastAsiaTheme="minorEastAsia" w:cstheme="minorBidi"/>
            <w:b w:val="0"/>
            <w:bCs w:val="0"/>
            <w:caps w:val="0"/>
            <w:noProof/>
            <w:sz w:val="22"/>
            <w:szCs w:val="22"/>
            <w:lang w:eastAsia="es-CL"/>
          </w:rPr>
          <w:tab/>
        </w:r>
        <w:r w:rsidR="003563CC" w:rsidRPr="008E3323">
          <w:rPr>
            <w:rStyle w:val="Hipervnculo"/>
            <w:noProof/>
          </w:rPr>
          <w:t>ANEXOS.</w:t>
        </w:r>
        <w:r w:rsidR="003563CC">
          <w:rPr>
            <w:noProof/>
            <w:webHidden/>
          </w:rPr>
          <w:tab/>
        </w:r>
        <w:r w:rsidR="003563CC">
          <w:rPr>
            <w:noProof/>
            <w:webHidden/>
          </w:rPr>
          <w:fldChar w:fldCharType="begin"/>
        </w:r>
        <w:r w:rsidR="003563CC">
          <w:rPr>
            <w:noProof/>
            <w:webHidden/>
          </w:rPr>
          <w:instrText xml:space="preserve"> PAGEREF _Toc17876581 \h </w:instrText>
        </w:r>
        <w:r w:rsidR="003563CC">
          <w:rPr>
            <w:noProof/>
            <w:webHidden/>
          </w:rPr>
        </w:r>
        <w:r w:rsidR="003563CC">
          <w:rPr>
            <w:noProof/>
            <w:webHidden/>
          </w:rPr>
          <w:fldChar w:fldCharType="separate"/>
        </w:r>
        <w:r w:rsidR="00121493">
          <w:rPr>
            <w:noProof/>
            <w:webHidden/>
          </w:rPr>
          <w:t>55</w:t>
        </w:r>
        <w:r w:rsidR="003563CC">
          <w:rPr>
            <w:noProof/>
            <w:webHidden/>
          </w:rPr>
          <w:fldChar w:fldCharType="end"/>
        </w:r>
      </w:hyperlink>
    </w:p>
    <w:p w14:paraId="78AD2256" w14:textId="05BCB4B2" w:rsidR="00655D0C" w:rsidRPr="0025129B" w:rsidRDefault="003753AB" w:rsidP="00955F04">
      <w:pPr>
        <w:tabs>
          <w:tab w:val="right" w:leader="dot" w:pos="9781"/>
          <w:tab w:val="right" w:leader="dot" w:pos="9923"/>
        </w:tabs>
      </w:pPr>
      <w:r w:rsidRPr="003563CC">
        <w:fldChar w:fldCharType="end"/>
      </w:r>
    </w:p>
    <w:p w14:paraId="250B2CBD" w14:textId="77777777" w:rsidR="00655D0C" w:rsidRPr="0025129B" w:rsidRDefault="001A4615" w:rsidP="004155AC">
      <w:pPr>
        <w:jc w:val="left"/>
        <w:sectPr w:rsidR="00655D0C" w:rsidRPr="0025129B" w:rsidSect="00A70F8F">
          <w:footerReference w:type="default" r:id="rId20"/>
          <w:headerReference w:type="first" r:id="rId21"/>
          <w:footerReference w:type="first" r:id="rId22"/>
          <w:type w:val="continuous"/>
          <w:pgSz w:w="12240" w:h="15840" w:code="1"/>
          <w:pgMar w:top="1134" w:right="1134" w:bottom="1134" w:left="1134" w:header="709" w:footer="709" w:gutter="0"/>
          <w:cols w:space="708"/>
          <w:titlePg/>
          <w:docGrid w:linePitch="360"/>
        </w:sectPr>
      </w:pPr>
      <w:r w:rsidRPr="0025129B">
        <w:br w:type="page"/>
      </w:r>
    </w:p>
    <w:p w14:paraId="38C00CED" w14:textId="77777777" w:rsidR="002C445A" w:rsidRPr="00ED0C0C" w:rsidRDefault="00ED4317" w:rsidP="005749E1">
      <w:pPr>
        <w:pStyle w:val="Ttulo1"/>
        <w:rPr>
          <w:sz w:val="20"/>
        </w:rPr>
      </w:pPr>
      <w:bookmarkStart w:id="16" w:name="_Toc352840376"/>
      <w:bookmarkStart w:id="17" w:name="_Toc352841436"/>
      <w:bookmarkStart w:id="18" w:name="_Toc17876560"/>
      <w:r w:rsidRPr="00ED0C0C">
        <w:rPr>
          <w:sz w:val="20"/>
        </w:rPr>
        <w:lastRenderedPageBreak/>
        <w:t>RESUMEN</w:t>
      </w:r>
      <w:r w:rsidR="00B1722C" w:rsidRPr="00ED0C0C">
        <w:rPr>
          <w:sz w:val="20"/>
        </w:rPr>
        <w:t>.</w:t>
      </w:r>
      <w:bookmarkEnd w:id="16"/>
      <w:bookmarkEnd w:id="17"/>
      <w:bookmarkEnd w:id="18"/>
    </w:p>
    <w:p w14:paraId="3ABCB7C4" w14:textId="77777777" w:rsidR="00ED4317" w:rsidRPr="00ED0C0C" w:rsidRDefault="00ED4317" w:rsidP="00ED4317">
      <w:pPr>
        <w:jc w:val="left"/>
        <w:rPr>
          <w:rFonts w:cstheme="minorHAnsi"/>
          <w:b/>
          <w:sz w:val="20"/>
          <w:szCs w:val="20"/>
        </w:rPr>
      </w:pPr>
    </w:p>
    <w:p w14:paraId="1A0B4D07" w14:textId="4C1C9744" w:rsidR="00CB1546" w:rsidRPr="00ED0C0C" w:rsidRDefault="00ED4317" w:rsidP="00867002">
      <w:pPr>
        <w:pStyle w:val="Textoindependiente"/>
        <w:jc w:val="both"/>
        <w:rPr>
          <w:sz w:val="20"/>
          <w:szCs w:val="20"/>
        </w:rPr>
      </w:pPr>
      <w:r w:rsidRPr="00ED0C0C">
        <w:rPr>
          <w:sz w:val="20"/>
          <w:szCs w:val="20"/>
        </w:rPr>
        <w:t>El pr</w:t>
      </w:r>
      <w:r w:rsidR="004041CB" w:rsidRPr="00ED0C0C">
        <w:rPr>
          <w:sz w:val="20"/>
          <w:szCs w:val="20"/>
        </w:rPr>
        <w:t>esente documento da cuenta de los resultados de la</w:t>
      </w:r>
      <w:r w:rsidR="0083218B" w:rsidRPr="00ED0C0C">
        <w:rPr>
          <w:sz w:val="20"/>
          <w:szCs w:val="20"/>
        </w:rPr>
        <w:t>s</w:t>
      </w:r>
      <w:r w:rsidR="004041CB" w:rsidRPr="00ED0C0C">
        <w:rPr>
          <w:sz w:val="20"/>
          <w:szCs w:val="20"/>
        </w:rPr>
        <w:t xml:space="preserve"> actividad</w:t>
      </w:r>
      <w:r w:rsidR="0083218B" w:rsidRPr="00ED0C0C">
        <w:rPr>
          <w:sz w:val="20"/>
          <w:szCs w:val="20"/>
        </w:rPr>
        <w:t>es</w:t>
      </w:r>
      <w:r w:rsidR="004041CB" w:rsidRPr="00ED0C0C">
        <w:rPr>
          <w:sz w:val="20"/>
          <w:szCs w:val="20"/>
        </w:rPr>
        <w:t xml:space="preserve"> de </w:t>
      </w:r>
      <w:r w:rsidR="009A6566" w:rsidRPr="00ED0C0C">
        <w:rPr>
          <w:sz w:val="20"/>
          <w:szCs w:val="20"/>
        </w:rPr>
        <w:t>fiscaliz</w:t>
      </w:r>
      <w:r w:rsidR="0025129B" w:rsidRPr="00ED0C0C">
        <w:rPr>
          <w:sz w:val="20"/>
          <w:szCs w:val="20"/>
        </w:rPr>
        <w:t>ación</w:t>
      </w:r>
      <w:r w:rsidRPr="00ED0C0C">
        <w:rPr>
          <w:sz w:val="20"/>
          <w:szCs w:val="20"/>
        </w:rPr>
        <w:t xml:space="preserve"> ambiental realizada por </w:t>
      </w:r>
      <w:r w:rsidR="0083218B" w:rsidRPr="00ED0C0C">
        <w:rPr>
          <w:sz w:val="20"/>
          <w:szCs w:val="20"/>
        </w:rPr>
        <w:t xml:space="preserve">la Superintendencia del Medio Ambiente (SMA), </w:t>
      </w:r>
      <w:r w:rsidR="00CB1546" w:rsidRPr="00ED0C0C">
        <w:rPr>
          <w:sz w:val="20"/>
          <w:szCs w:val="20"/>
        </w:rPr>
        <w:t>en conjunto con la Dirección de Aguas (DGA), Servicio Nacional de Pesca y Acuicultura (SERNAPESCA),</w:t>
      </w:r>
      <w:r w:rsidR="00577BAA">
        <w:rPr>
          <w:sz w:val="20"/>
          <w:szCs w:val="20"/>
        </w:rPr>
        <w:t xml:space="preserve"> y el Servicio Nacional de Geología y Minería</w:t>
      </w:r>
      <w:r w:rsidR="004C006C">
        <w:rPr>
          <w:sz w:val="20"/>
          <w:szCs w:val="20"/>
        </w:rPr>
        <w:t xml:space="preserve"> (SERNAGEOMIN),</w:t>
      </w:r>
      <w:r w:rsidR="00CB1546" w:rsidRPr="00ED0C0C">
        <w:rPr>
          <w:sz w:val="20"/>
          <w:szCs w:val="20"/>
        </w:rPr>
        <w:t xml:space="preserve"> </w:t>
      </w:r>
      <w:r w:rsidR="007B7525" w:rsidRPr="00ED0C0C">
        <w:rPr>
          <w:sz w:val="20"/>
          <w:szCs w:val="20"/>
        </w:rPr>
        <w:t>al pro</w:t>
      </w:r>
      <w:r w:rsidRPr="00ED0C0C">
        <w:rPr>
          <w:sz w:val="20"/>
          <w:szCs w:val="20"/>
        </w:rPr>
        <w:t>yecto “</w:t>
      </w:r>
      <w:r w:rsidR="0083218B" w:rsidRPr="00ED0C0C">
        <w:rPr>
          <w:i/>
          <w:sz w:val="20"/>
          <w:szCs w:val="20"/>
        </w:rPr>
        <w:t>Central Ñuble de Pasada</w:t>
      </w:r>
      <w:r w:rsidR="0083218B" w:rsidRPr="00ED0C0C">
        <w:rPr>
          <w:sz w:val="20"/>
          <w:szCs w:val="20"/>
        </w:rPr>
        <w:t>”</w:t>
      </w:r>
      <w:r w:rsidR="00376EE6" w:rsidRPr="00ED0C0C">
        <w:rPr>
          <w:sz w:val="20"/>
          <w:szCs w:val="20"/>
        </w:rPr>
        <w:t xml:space="preserve"> cu</w:t>
      </w:r>
      <w:r w:rsidR="00222DB3" w:rsidRPr="00ED0C0C">
        <w:rPr>
          <w:sz w:val="20"/>
          <w:szCs w:val="20"/>
        </w:rPr>
        <w:t>y</w:t>
      </w:r>
      <w:r w:rsidR="00376EE6" w:rsidRPr="00ED0C0C">
        <w:rPr>
          <w:sz w:val="20"/>
          <w:szCs w:val="20"/>
        </w:rPr>
        <w:t>o titular corresponde a Hidro</w:t>
      </w:r>
      <w:r w:rsidR="002E467A" w:rsidRPr="00ED0C0C">
        <w:rPr>
          <w:sz w:val="20"/>
          <w:szCs w:val="20"/>
        </w:rPr>
        <w:t>eléctrica Ñ</w:t>
      </w:r>
      <w:r w:rsidR="00376EE6" w:rsidRPr="00ED0C0C">
        <w:rPr>
          <w:sz w:val="20"/>
          <w:szCs w:val="20"/>
        </w:rPr>
        <w:t xml:space="preserve">uble </w:t>
      </w:r>
      <w:proofErr w:type="spellStart"/>
      <w:r w:rsidR="00376EE6" w:rsidRPr="00ED0C0C">
        <w:rPr>
          <w:sz w:val="20"/>
          <w:szCs w:val="20"/>
        </w:rPr>
        <w:t>SpA</w:t>
      </w:r>
      <w:proofErr w:type="spellEnd"/>
      <w:r w:rsidR="0093088C" w:rsidRPr="00ED0C0C">
        <w:rPr>
          <w:sz w:val="20"/>
          <w:szCs w:val="20"/>
        </w:rPr>
        <w:t xml:space="preserve">. </w:t>
      </w:r>
    </w:p>
    <w:p w14:paraId="75A353DA" w14:textId="347C27B0" w:rsidR="00867002" w:rsidRPr="00ED0C0C" w:rsidRDefault="00867002" w:rsidP="00867002">
      <w:pPr>
        <w:pStyle w:val="Textoindependiente"/>
        <w:jc w:val="both"/>
        <w:rPr>
          <w:sz w:val="20"/>
          <w:szCs w:val="20"/>
        </w:rPr>
      </w:pPr>
      <w:r w:rsidRPr="00ED0C0C">
        <w:rPr>
          <w:sz w:val="20"/>
          <w:szCs w:val="20"/>
        </w:rPr>
        <w:t xml:space="preserve">El proyecto consiste en la construcción y operación de una central hidroeléctrica de pasada de capacidad instalada de 136 MW, la cual utiliza agua extraída del río Ñuble para la generación de hidroelectricidad, procediendo luego a su restitución al mismo cauce. El proyecto consta de un muro de presa para acumulación de agua, desviando parte del agua embalsada hacia el canal de aducción, obra emplazada en la ladera de los cerros La Mortandad y Las Pirámides. Así el canal conduce el agua hacia el sector de Las Guardias, punto donde se realiza la caída controlada de agua por las tuberías de presión y el canal disipador hacia la casa de máquinas, descargando el agua utilizada para la generación de electricidad en el mismo río Ñuble. El área de influencia del proyecto para la etapa de </w:t>
      </w:r>
      <w:proofErr w:type="gramStart"/>
      <w:r w:rsidRPr="00ED0C0C">
        <w:rPr>
          <w:sz w:val="20"/>
          <w:szCs w:val="20"/>
        </w:rPr>
        <w:t>construcción,</w:t>
      </w:r>
      <w:proofErr w:type="gramEnd"/>
      <w:r w:rsidRPr="00ED0C0C">
        <w:rPr>
          <w:sz w:val="20"/>
          <w:szCs w:val="20"/>
        </w:rPr>
        <w:t xml:space="preserve"> se sitúa entre la localidad de San Fabián de Alico y el sector denominado el Caracol, ambos situados en el valle del río Ñuble. </w:t>
      </w:r>
    </w:p>
    <w:p w14:paraId="5BB851BD" w14:textId="327F62B3" w:rsidR="00867002" w:rsidRPr="00ED0C0C" w:rsidRDefault="0093088C" w:rsidP="003D2960">
      <w:pPr>
        <w:pStyle w:val="Textoindependiente"/>
        <w:jc w:val="both"/>
        <w:rPr>
          <w:sz w:val="20"/>
          <w:szCs w:val="20"/>
        </w:rPr>
      </w:pPr>
      <w:r w:rsidRPr="00ED0C0C">
        <w:rPr>
          <w:sz w:val="20"/>
          <w:szCs w:val="20"/>
        </w:rPr>
        <w:t>La</w:t>
      </w:r>
      <w:r w:rsidR="00867002" w:rsidRPr="00ED0C0C">
        <w:rPr>
          <w:sz w:val="20"/>
          <w:szCs w:val="20"/>
        </w:rPr>
        <w:t>s</w:t>
      </w:r>
      <w:r w:rsidR="0083218B" w:rsidRPr="00ED0C0C">
        <w:rPr>
          <w:sz w:val="20"/>
          <w:szCs w:val="20"/>
        </w:rPr>
        <w:t xml:space="preserve"> </w:t>
      </w:r>
      <w:r w:rsidR="00BE68C0" w:rsidRPr="00ED0C0C">
        <w:rPr>
          <w:sz w:val="20"/>
          <w:szCs w:val="20"/>
        </w:rPr>
        <w:t>a</w:t>
      </w:r>
      <w:r w:rsidR="00F478FD" w:rsidRPr="00ED0C0C">
        <w:rPr>
          <w:sz w:val="20"/>
          <w:szCs w:val="20"/>
        </w:rPr>
        <w:t>ctividad</w:t>
      </w:r>
      <w:r w:rsidR="00867002" w:rsidRPr="00ED0C0C">
        <w:rPr>
          <w:sz w:val="20"/>
          <w:szCs w:val="20"/>
        </w:rPr>
        <w:t>es</w:t>
      </w:r>
      <w:r w:rsidR="00591882" w:rsidRPr="00ED0C0C">
        <w:rPr>
          <w:sz w:val="20"/>
          <w:szCs w:val="20"/>
        </w:rPr>
        <w:t xml:space="preserve"> de</w:t>
      </w:r>
      <w:r w:rsidRPr="00ED0C0C">
        <w:rPr>
          <w:sz w:val="20"/>
          <w:szCs w:val="20"/>
        </w:rPr>
        <w:t xml:space="preserve"> fiscalización ambiental </w:t>
      </w:r>
      <w:r w:rsidR="00867002" w:rsidRPr="00ED0C0C">
        <w:rPr>
          <w:sz w:val="20"/>
          <w:szCs w:val="20"/>
        </w:rPr>
        <w:t>contempl</w:t>
      </w:r>
      <w:r w:rsidR="00F17A3F" w:rsidRPr="00ED0C0C">
        <w:rPr>
          <w:sz w:val="20"/>
          <w:szCs w:val="20"/>
        </w:rPr>
        <w:t>aron</w:t>
      </w:r>
      <w:r w:rsidR="00A76862" w:rsidRPr="00ED0C0C">
        <w:rPr>
          <w:sz w:val="20"/>
          <w:szCs w:val="20"/>
        </w:rPr>
        <w:t xml:space="preserve"> </w:t>
      </w:r>
      <w:r w:rsidRPr="00ED0C0C">
        <w:rPr>
          <w:sz w:val="20"/>
          <w:szCs w:val="20"/>
        </w:rPr>
        <w:t xml:space="preserve">una inspección ambiental </w:t>
      </w:r>
      <w:r w:rsidR="00867002" w:rsidRPr="00ED0C0C">
        <w:rPr>
          <w:sz w:val="20"/>
          <w:szCs w:val="20"/>
        </w:rPr>
        <w:t xml:space="preserve">realizada </w:t>
      </w:r>
      <w:r w:rsidR="00A76862" w:rsidRPr="00ED0C0C">
        <w:rPr>
          <w:sz w:val="20"/>
          <w:szCs w:val="20"/>
        </w:rPr>
        <w:t>en dos jornadas distintas, una el día</w:t>
      </w:r>
      <w:r w:rsidR="008457E5" w:rsidRPr="00ED0C0C">
        <w:rPr>
          <w:sz w:val="20"/>
          <w:szCs w:val="20"/>
        </w:rPr>
        <w:t xml:space="preserve"> </w:t>
      </w:r>
      <w:r w:rsidR="00A76862" w:rsidRPr="00ED0C0C">
        <w:rPr>
          <w:sz w:val="20"/>
          <w:szCs w:val="20"/>
        </w:rPr>
        <w:t>09</w:t>
      </w:r>
      <w:r w:rsidR="008457E5" w:rsidRPr="00ED0C0C">
        <w:rPr>
          <w:sz w:val="20"/>
          <w:szCs w:val="20"/>
        </w:rPr>
        <w:t>-</w:t>
      </w:r>
      <w:r w:rsidR="00A76862" w:rsidRPr="00ED0C0C">
        <w:rPr>
          <w:sz w:val="20"/>
          <w:szCs w:val="20"/>
        </w:rPr>
        <w:t>04</w:t>
      </w:r>
      <w:r w:rsidR="008457E5" w:rsidRPr="00ED0C0C">
        <w:rPr>
          <w:sz w:val="20"/>
          <w:szCs w:val="20"/>
        </w:rPr>
        <w:t>-201</w:t>
      </w:r>
      <w:r w:rsidR="00A76862" w:rsidRPr="00ED0C0C">
        <w:rPr>
          <w:sz w:val="20"/>
          <w:szCs w:val="20"/>
        </w:rPr>
        <w:t>9, y otra el día</w:t>
      </w:r>
      <w:r w:rsidRPr="00ED0C0C">
        <w:rPr>
          <w:sz w:val="20"/>
          <w:szCs w:val="20"/>
        </w:rPr>
        <w:t xml:space="preserve"> 10-0</w:t>
      </w:r>
      <w:r w:rsidR="00A76862" w:rsidRPr="00ED0C0C">
        <w:rPr>
          <w:sz w:val="20"/>
          <w:szCs w:val="20"/>
        </w:rPr>
        <w:t>4</w:t>
      </w:r>
      <w:r w:rsidRPr="00ED0C0C">
        <w:rPr>
          <w:sz w:val="20"/>
          <w:szCs w:val="20"/>
        </w:rPr>
        <w:t>-201</w:t>
      </w:r>
      <w:r w:rsidR="00A76862" w:rsidRPr="00ED0C0C">
        <w:rPr>
          <w:sz w:val="20"/>
          <w:szCs w:val="20"/>
        </w:rPr>
        <w:t>9</w:t>
      </w:r>
      <w:r w:rsidR="00F17A3F" w:rsidRPr="00ED0C0C">
        <w:rPr>
          <w:sz w:val="20"/>
          <w:szCs w:val="20"/>
        </w:rPr>
        <w:t>, y además examen de información de la DGA</w:t>
      </w:r>
      <w:r w:rsidR="00F35057">
        <w:rPr>
          <w:sz w:val="20"/>
          <w:szCs w:val="20"/>
        </w:rPr>
        <w:t>,</w:t>
      </w:r>
      <w:r w:rsidR="00F17A3F" w:rsidRPr="00ED0C0C">
        <w:rPr>
          <w:sz w:val="20"/>
          <w:szCs w:val="20"/>
        </w:rPr>
        <w:t xml:space="preserve"> SERNAPESCA</w:t>
      </w:r>
      <w:r w:rsidR="00F35057">
        <w:rPr>
          <w:sz w:val="20"/>
          <w:szCs w:val="20"/>
        </w:rPr>
        <w:t xml:space="preserve"> y SERNAGEOMIN</w:t>
      </w:r>
      <w:r w:rsidR="00222DB3" w:rsidRPr="00ED0C0C">
        <w:rPr>
          <w:sz w:val="20"/>
          <w:szCs w:val="20"/>
        </w:rPr>
        <w:t>.</w:t>
      </w:r>
    </w:p>
    <w:p w14:paraId="64E01DEF" w14:textId="7FE3FAAB" w:rsidR="008457E5" w:rsidRPr="00ED0C0C" w:rsidRDefault="00073DB6" w:rsidP="003D2960">
      <w:pPr>
        <w:pStyle w:val="Textoindependiente"/>
        <w:jc w:val="both"/>
        <w:rPr>
          <w:sz w:val="20"/>
          <w:szCs w:val="20"/>
        </w:rPr>
      </w:pPr>
      <w:r w:rsidRPr="00ED0C0C">
        <w:rPr>
          <w:sz w:val="20"/>
          <w:szCs w:val="20"/>
        </w:rPr>
        <w:t xml:space="preserve">Al momento de </w:t>
      </w:r>
      <w:r w:rsidR="00222DB3" w:rsidRPr="00ED0C0C">
        <w:rPr>
          <w:sz w:val="20"/>
          <w:szCs w:val="20"/>
        </w:rPr>
        <w:t>las inspecciones</w:t>
      </w:r>
      <w:r w:rsidR="00B2062D" w:rsidRPr="00ED0C0C">
        <w:rPr>
          <w:sz w:val="20"/>
          <w:szCs w:val="20"/>
        </w:rPr>
        <w:t>, el proyecto se encontraba</w:t>
      </w:r>
      <w:r w:rsidR="00222DB3" w:rsidRPr="00ED0C0C">
        <w:rPr>
          <w:sz w:val="20"/>
          <w:szCs w:val="20"/>
        </w:rPr>
        <w:t xml:space="preserve"> </w:t>
      </w:r>
      <w:r w:rsidR="00F22ED7" w:rsidRPr="00ED0C0C">
        <w:rPr>
          <w:sz w:val="20"/>
          <w:szCs w:val="20"/>
        </w:rPr>
        <w:t>paralizado</w:t>
      </w:r>
      <w:r w:rsidR="008457E5" w:rsidRPr="00ED0C0C">
        <w:rPr>
          <w:sz w:val="20"/>
          <w:szCs w:val="20"/>
        </w:rPr>
        <w:t>.</w:t>
      </w:r>
      <w:r w:rsidR="003D2960" w:rsidRPr="00ED0C0C">
        <w:rPr>
          <w:sz w:val="20"/>
          <w:szCs w:val="20"/>
        </w:rPr>
        <w:t xml:space="preserve"> A su vez el Titular </w:t>
      </w:r>
      <w:r w:rsidR="00C23B92" w:rsidRPr="00ED0C0C">
        <w:rPr>
          <w:sz w:val="20"/>
          <w:szCs w:val="20"/>
        </w:rPr>
        <w:t xml:space="preserve">comunicó la decisión </w:t>
      </w:r>
      <w:r w:rsidR="001566DD" w:rsidRPr="00ED0C0C">
        <w:rPr>
          <w:sz w:val="20"/>
          <w:szCs w:val="20"/>
        </w:rPr>
        <w:t xml:space="preserve">de ampliar la suspensión de la ejecución de las obras de construcción de la Central Hidroeléctrica </w:t>
      </w:r>
      <w:r w:rsidR="00DC121D" w:rsidRPr="00ED0C0C">
        <w:rPr>
          <w:sz w:val="20"/>
          <w:szCs w:val="20"/>
        </w:rPr>
        <w:t>Ñuble de Pasada hasta el 30 de septiembre de 2019, argum</w:t>
      </w:r>
      <w:r w:rsidR="00BF7EAB" w:rsidRPr="00ED0C0C">
        <w:rPr>
          <w:sz w:val="20"/>
          <w:szCs w:val="20"/>
        </w:rPr>
        <w:t>entando para ello la falta de financiamiento para la ejecución del proyecto.</w:t>
      </w:r>
      <w:r w:rsidR="003D2960" w:rsidRPr="00ED0C0C">
        <w:rPr>
          <w:sz w:val="20"/>
          <w:szCs w:val="20"/>
        </w:rPr>
        <w:t xml:space="preserve"> </w:t>
      </w:r>
    </w:p>
    <w:p w14:paraId="32ABB2A3" w14:textId="3814B968" w:rsidR="00B219A3" w:rsidRPr="00ED0C0C" w:rsidRDefault="00B219A3" w:rsidP="00B219A3">
      <w:pPr>
        <w:pStyle w:val="Textoindependiente"/>
        <w:jc w:val="both"/>
        <w:rPr>
          <w:sz w:val="20"/>
          <w:szCs w:val="20"/>
        </w:rPr>
      </w:pPr>
      <w:r w:rsidRPr="00ED0C0C">
        <w:rPr>
          <w:sz w:val="20"/>
          <w:szCs w:val="20"/>
        </w:rPr>
        <w:t xml:space="preserve">Las materias relevantes objeto de la fiscalización incluyeron: (i) </w:t>
      </w:r>
      <w:r w:rsidR="000B27D5" w:rsidRPr="00ED0C0C">
        <w:rPr>
          <w:sz w:val="20"/>
          <w:szCs w:val="20"/>
        </w:rPr>
        <w:t xml:space="preserve">Manejo de fenómenos de erosión, </w:t>
      </w:r>
      <w:r w:rsidRPr="00ED0C0C">
        <w:rPr>
          <w:sz w:val="20"/>
          <w:szCs w:val="20"/>
        </w:rPr>
        <w:t>(</w:t>
      </w:r>
      <w:proofErr w:type="spellStart"/>
      <w:r w:rsidRPr="00ED0C0C">
        <w:rPr>
          <w:sz w:val="20"/>
          <w:szCs w:val="20"/>
        </w:rPr>
        <w:t>ii</w:t>
      </w:r>
      <w:proofErr w:type="spellEnd"/>
      <w:r w:rsidRPr="00ED0C0C">
        <w:rPr>
          <w:sz w:val="20"/>
          <w:szCs w:val="20"/>
        </w:rPr>
        <w:t>) Intervención o Afectación de Cursos de agua,</w:t>
      </w:r>
      <w:r w:rsidR="000B27D5" w:rsidRPr="00ED0C0C">
        <w:rPr>
          <w:sz w:val="20"/>
          <w:szCs w:val="20"/>
        </w:rPr>
        <w:t xml:space="preserve"> (</w:t>
      </w:r>
      <w:proofErr w:type="spellStart"/>
      <w:r w:rsidR="000B27D5" w:rsidRPr="00ED0C0C">
        <w:rPr>
          <w:sz w:val="20"/>
          <w:szCs w:val="20"/>
        </w:rPr>
        <w:t>iii</w:t>
      </w:r>
      <w:proofErr w:type="spellEnd"/>
      <w:r w:rsidR="000B27D5" w:rsidRPr="00ED0C0C">
        <w:rPr>
          <w:sz w:val="20"/>
          <w:szCs w:val="20"/>
        </w:rPr>
        <w:t>)</w:t>
      </w:r>
      <w:r w:rsidR="00EB553F" w:rsidRPr="00ED0C0C">
        <w:rPr>
          <w:sz w:val="20"/>
          <w:szCs w:val="20"/>
        </w:rPr>
        <w:t xml:space="preserve"> Pérdida o Alteración de hábitat Acuático</w:t>
      </w:r>
      <w:r w:rsidRPr="00ED0C0C">
        <w:rPr>
          <w:sz w:val="20"/>
          <w:szCs w:val="20"/>
        </w:rPr>
        <w:t xml:space="preserve"> y (</w:t>
      </w:r>
      <w:proofErr w:type="spellStart"/>
      <w:r w:rsidRPr="00ED0C0C">
        <w:rPr>
          <w:sz w:val="20"/>
          <w:szCs w:val="20"/>
        </w:rPr>
        <w:t>iv</w:t>
      </w:r>
      <w:proofErr w:type="spellEnd"/>
      <w:r w:rsidRPr="00ED0C0C">
        <w:rPr>
          <w:sz w:val="20"/>
          <w:szCs w:val="20"/>
        </w:rPr>
        <w:t>)</w:t>
      </w:r>
      <w:r w:rsidR="00EB553F" w:rsidRPr="00ED0C0C">
        <w:rPr>
          <w:sz w:val="20"/>
          <w:szCs w:val="20"/>
        </w:rPr>
        <w:t xml:space="preserve"> Calidad de aguas superficiales</w:t>
      </w:r>
      <w:r w:rsidRPr="00ED0C0C">
        <w:rPr>
          <w:sz w:val="20"/>
          <w:szCs w:val="20"/>
        </w:rPr>
        <w:t>.</w:t>
      </w:r>
    </w:p>
    <w:p w14:paraId="27AA6C48" w14:textId="532327B7" w:rsidR="00ED4317" w:rsidRPr="0025129B" w:rsidRDefault="005E410F" w:rsidP="002E467A">
      <w:pPr>
        <w:pStyle w:val="Textoindependiente"/>
        <w:jc w:val="both"/>
        <w:rPr>
          <w:rFonts w:cstheme="minorHAnsi"/>
          <w:b/>
          <w:sz w:val="20"/>
          <w:szCs w:val="20"/>
        </w:rPr>
      </w:pPr>
      <w:r w:rsidRPr="003D6A11">
        <w:rPr>
          <w:rFonts w:cstheme="minorHAnsi"/>
          <w:bCs/>
          <w:sz w:val="18"/>
          <w:szCs w:val="18"/>
        </w:rPr>
        <w:t>De las actividades de fiscalización ambiental realizadas</w:t>
      </w:r>
      <w:r w:rsidR="00954F0A" w:rsidRPr="003D6A11">
        <w:rPr>
          <w:rFonts w:cstheme="minorHAnsi"/>
          <w:bCs/>
          <w:sz w:val="18"/>
          <w:szCs w:val="18"/>
        </w:rPr>
        <w:t>,</w:t>
      </w:r>
      <w:r w:rsidRPr="003D6A11">
        <w:rPr>
          <w:rFonts w:cstheme="minorHAnsi"/>
          <w:bCs/>
          <w:sz w:val="18"/>
          <w:szCs w:val="18"/>
        </w:rPr>
        <w:t xml:space="preserve"> tanto de inspección como de examen de información, es posible verificar que existe</w:t>
      </w:r>
      <w:r w:rsidR="00F17A3F" w:rsidRPr="003D6A11">
        <w:rPr>
          <w:rFonts w:cstheme="minorHAnsi"/>
          <w:bCs/>
          <w:sz w:val="18"/>
          <w:szCs w:val="18"/>
        </w:rPr>
        <w:t xml:space="preserve">n los siguientes </w:t>
      </w:r>
      <w:r w:rsidRPr="003D6A11">
        <w:rPr>
          <w:rFonts w:cstheme="minorHAnsi"/>
          <w:bCs/>
          <w:sz w:val="18"/>
          <w:szCs w:val="18"/>
        </w:rPr>
        <w:t>hallazgo</w:t>
      </w:r>
      <w:r w:rsidR="00F17A3F" w:rsidRPr="003D6A11">
        <w:rPr>
          <w:rFonts w:cstheme="minorHAnsi"/>
          <w:bCs/>
          <w:sz w:val="18"/>
          <w:szCs w:val="18"/>
        </w:rPr>
        <w:t>s</w:t>
      </w:r>
      <w:r w:rsidR="00CE5914" w:rsidRPr="003D6A11">
        <w:rPr>
          <w:rFonts w:cstheme="minorHAnsi"/>
          <w:bCs/>
          <w:sz w:val="18"/>
          <w:szCs w:val="18"/>
        </w:rPr>
        <w:t>:</w:t>
      </w:r>
      <w:r w:rsidRPr="003D6A11">
        <w:rPr>
          <w:rFonts w:cstheme="minorHAnsi"/>
          <w:bCs/>
          <w:sz w:val="18"/>
          <w:szCs w:val="18"/>
        </w:rPr>
        <w:t xml:space="preserve"> </w:t>
      </w:r>
      <w:r w:rsidR="006C5C6D" w:rsidRPr="003D6A11">
        <w:rPr>
          <w:rFonts w:cstheme="minorHAnsi"/>
          <w:bCs/>
          <w:sz w:val="18"/>
          <w:szCs w:val="18"/>
        </w:rPr>
        <w:t>Se observó, desde ruta N-31 en dirección al sector de faja de canal de aducción, desprendimiento de material estéril desde el talud con proyección hacia el camino de acceso de la faja.</w:t>
      </w:r>
      <w:r w:rsidR="00620768" w:rsidRPr="003D6A11">
        <w:rPr>
          <w:rFonts w:cstheme="minorHAnsi"/>
          <w:bCs/>
          <w:sz w:val="18"/>
          <w:szCs w:val="18"/>
        </w:rPr>
        <w:t xml:space="preserve"> </w:t>
      </w:r>
      <w:r w:rsidR="003D6A11">
        <w:rPr>
          <w:rFonts w:cstheme="minorHAnsi"/>
          <w:bCs/>
          <w:sz w:val="18"/>
          <w:szCs w:val="18"/>
        </w:rPr>
        <w:t xml:space="preserve">Respecto a los Reportes de </w:t>
      </w:r>
      <w:r w:rsidR="003D6A11" w:rsidRPr="003D6A11">
        <w:rPr>
          <w:rFonts w:cstheme="minorHAnsi"/>
          <w:bCs/>
          <w:sz w:val="18"/>
          <w:szCs w:val="18"/>
        </w:rPr>
        <w:t>Seguimiento Ambiental</w:t>
      </w:r>
      <w:r w:rsidR="003D6A11">
        <w:rPr>
          <w:rFonts w:cstheme="minorHAnsi"/>
          <w:bCs/>
          <w:sz w:val="18"/>
          <w:szCs w:val="18"/>
        </w:rPr>
        <w:t xml:space="preserve"> de monitoreo geológico, </w:t>
      </w:r>
      <w:r w:rsidR="004B5ABB" w:rsidRPr="003D6A11">
        <w:rPr>
          <w:rFonts w:cstheme="minorHAnsi"/>
          <w:bCs/>
          <w:sz w:val="18"/>
          <w:szCs w:val="18"/>
        </w:rPr>
        <w:t xml:space="preserve">la información contenida corresponde a una descripción visual de las condiciones geológicas de los sectores aludidos, y no a un monitoreo que entregue datos y metodología acorde a lo exigido. </w:t>
      </w:r>
      <w:r w:rsidR="006C5C6D" w:rsidRPr="006C5C6D">
        <w:rPr>
          <w:rFonts w:cstheme="minorHAnsi"/>
          <w:bCs/>
          <w:sz w:val="18"/>
          <w:szCs w:val="18"/>
        </w:rPr>
        <w:t>E</w:t>
      </w:r>
      <w:r w:rsidR="006C5C6D" w:rsidRPr="00C66188">
        <w:rPr>
          <w:rFonts w:cstheme="minorHAnsi"/>
          <w:bCs/>
          <w:sz w:val="18"/>
          <w:szCs w:val="18"/>
        </w:rPr>
        <w:t>l titular no aplica los métodos indicados en la RCA para el monitoreo de Sólidos Suspendidos Totales, Aceites y Grasas, y HCT.</w:t>
      </w:r>
      <w:r w:rsidR="006C5C6D">
        <w:rPr>
          <w:rFonts w:cstheme="minorHAnsi"/>
          <w:bCs/>
          <w:sz w:val="18"/>
          <w:szCs w:val="18"/>
        </w:rPr>
        <w:t xml:space="preserve"> El</w:t>
      </w:r>
      <w:r w:rsidR="006C5C6D" w:rsidRPr="00C66188">
        <w:rPr>
          <w:rFonts w:cstheme="minorHAnsi"/>
          <w:bCs/>
          <w:sz w:val="18"/>
          <w:szCs w:val="18"/>
        </w:rPr>
        <w:t xml:space="preserve"> titular no cumple con los plazos establecidos para realizar el monitoreo de calidad de agua, ya que éstos debieron haberse realizado previo al inicio de la etapa de construcción de las obras en el río, la que se encuentra informada como iniciada el cu</w:t>
      </w:r>
      <w:r w:rsidR="006C5C6D">
        <w:rPr>
          <w:rFonts w:cstheme="minorHAnsi"/>
          <w:bCs/>
          <w:sz w:val="18"/>
          <w:szCs w:val="18"/>
        </w:rPr>
        <w:t>a</w:t>
      </w:r>
      <w:r w:rsidR="006C5C6D" w:rsidRPr="00C66188">
        <w:rPr>
          <w:rFonts w:cstheme="minorHAnsi"/>
          <w:bCs/>
          <w:sz w:val="18"/>
          <w:szCs w:val="18"/>
        </w:rPr>
        <w:t xml:space="preserve">rto trimestre de 2014, sin </w:t>
      </w:r>
      <w:proofErr w:type="spellStart"/>
      <w:r w:rsidR="006C5C6D" w:rsidRPr="00C66188">
        <w:rPr>
          <w:rFonts w:cstheme="minorHAnsi"/>
          <w:bCs/>
          <w:sz w:val="18"/>
          <w:szCs w:val="18"/>
        </w:rPr>
        <w:t>embargp</w:t>
      </w:r>
      <w:proofErr w:type="spellEnd"/>
      <w:r w:rsidR="006C5C6D" w:rsidRPr="00C66188">
        <w:rPr>
          <w:rFonts w:cstheme="minorHAnsi"/>
          <w:bCs/>
          <w:sz w:val="18"/>
          <w:szCs w:val="18"/>
        </w:rPr>
        <w:t>, los muestreos entregados tienen como fecha de realización el 1 de abril de 2016, y 7 de junio de 2016</w:t>
      </w:r>
      <w:r w:rsidR="006C5C6D" w:rsidRPr="003D6A11">
        <w:rPr>
          <w:rFonts w:cstheme="minorHAnsi"/>
          <w:bCs/>
          <w:sz w:val="18"/>
          <w:szCs w:val="18"/>
        </w:rPr>
        <w:t>.</w:t>
      </w:r>
      <w:r w:rsidR="00ED4317" w:rsidRPr="0025129B">
        <w:rPr>
          <w:rFonts w:cstheme="minorHAnsi"/>
          <w:b/>
          <w:sz w:val="20"/>
          <w:szCs w:val="20"/>
        </w:rPr>
        <w:br w:type="page"/>
      </w:r>
    </w:p>
    <w:p w14:paraId="5008C745" w14:textId="77777777" w:rsidR="00ED4317" w:rsidRPr="0025129B" w:rsidRDefault="009847C7" w:rsidP="009847C7">
      <w:pPr>
        <w:pStyle w:val="Ttulo1"/>
      </w:pPr>
      <w:bookmarkStart w:id="19" w:name="_Toc17876561"/>
      <w:r w:rsidRPr="0025129B">
        <w:lastRenderedPageBreak/>
        <w:t>IDENTIFICACIÓN DEL PROYECTO,</w:t>
      </w:r>
      <w:r w:rsidR="00677A75">
        <w:t xml:space="preserve"> INSTALACIÓN, </w:t>
      </w:r>
      <w:r w:rsidRPr="0025129B">
        <w:t>ACTIVIDAD O FUENTE FISCALIZADA</w:t>
      </w:r>
      <w:bookmarkEnd w:id="19"/>
    </w:p>
    <w:p w14:paraId="7BD175FC" w14:textId="77777777" w:rsidR="00ED4317" w:rsidRPr="0025129B" w:rsidRDefault="00ED4317" w:rsidP="00ED4317"/>
    <w:p w14:paraId="2DA82F2C"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17876562"/>
      <w:r w:rsidRPr="0025129B">
        <w:t>Antecedentes Generales</w:t>
      </w:r>
      <w:bookmarkEnd w:id="20"/>
      <w:bookmarkEnd w:id="21"/>
      <w:bookmarkEnd w:id="22"/>
      <w:bookmarkEnd w:id="23"/>
      <w:bookmarkEnd w:id="24"/>
      <w:bookmarkEnd w:id="25"/>
      <w:bookmarkEnd w:id="26"/>
      <w:bookmarkEnd w:id="27"/>
      <w:bookmarkEnd w:id="28"/>
      <w:bookmarkEnd w:id="29"/>
    </w:p>
    <w:p w14:paraId="282670BF" w14:textId="77777777"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20B7B5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5C006FB"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2D8C2D9" w14:textId="77777777" w:rsidR="00230321" w:rsidRPr="0025129B" w:rsidRDefault="00862445" w:rsidP="00862445">
            <w:pPr>
              <w:rPr>
                <w:rFonts w:cstheme="minorHAnsi"/>
                <w:sz w:val="20"/>
                <w:szCs w:val="20"/>
                <w:lang w:eastAsia="es-ES"/>
              </w:rPr>
            </w:pPr>
            <w:r w:rsidRPr="00C31FC2">
              <w:rPr>
                <w:rFonts w:cstheme="minorHAnsi"/>
                <w:sz w:val="20"/>
                <w:szCs w:val="20"/>
              </w:rPr>
              <w:t>Central Ñuble de Pasada</w:t>
            </w:r>
          </w:p>
        </w:tc>
      </w:tr>
      <w:tr w:rsidR="00230321" w:rsidRPr="0025129B" w14:paraId="6770C34E"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B62D12" w14:textId="70B413F9"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862445">
              <w:rPr>
                <w:rFonts w:cstheme="minorHAnsi"/>
                <w:sz w:val="20"/>
                <w:szCs w:val="20"/>
              </w:rPr>
              <w:t xml:space="preserve">Región del </w:t>
            </w:r>
            <w:r w:rsidR="004862B2">
              <w:rPr>
                <w:rFonts w:cstheme="minorHAnsi"/>
                <w:sz w:val="20"/>
                <w:szCs w:val="20"/>
              </w:rPr>
              <w:t>Ñuble</w:t>
            </w:r>
          </w:p>
          <w:p w14:paraId="61EBD56B" w14:textId="77777777"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2F674775" w14:textId="77777777" w:rsidR="00230321" w:rsidRDefault="00230321" w:rsidP="00230321">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282D2853" w14:textId="77777777" w:rsidR="00230321" w:rsidRPr="0025129B" w:rsidRDefault="00FF7BA2" w:rsidP="00FF7BA2">
            <w:pPr>
              <w:spacing w:after="100" w:line="276" w:lineRule="auto"/>
              <w:ind w:left="57" w:right="57"/>
              <w:rPr>
                <w:rFonts w:cstheme="minorHAnsi"/>
                <w:sz w:val="20"/>
                <w:szCs w:val="20"/>
              </w:rPr>
            </w:pPr>
            <w:r>
              <w:rPr>
                <w:rFonts w:cstheme="minorHAnsi"/>
                <w:sz w:val="20"/>
                <w:szCs w:val="20"/>
              </w:rPr>
              <w:t>Ruta N-31 y sectores del r</w:t>
            </w:r>
            <w:r w:rsidR="00862445">
              <w:rPr>
                <w:rFonts w:cstheme="minorHAnsi"/>
                <w:sz w:val="20"/>
                <w:szCs w:val="20"/>
              </w:rPr>
              <w:t>ío Ñuble entre la localidad de San Fabián</w:t>
            </w:r>
            <w:r>
              <w:rPr>
                <w:rFonts w:cstheme="minorHAnsi"/>
                <w:sz w:val="20"/>
                <w:szCs w:val="20"/>
              </w:rPr>
              <w:t xml:space="preserve"> y la localidad el Caracol.</w:t>
            </w:r>
          </w:p>
        </w:tc>
      </w:tr>
      <w:tr w:rsidR="00230321" w:rsidRPr="0025129B" w14:paraId="738AEC9C"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0AE0BD" w14:textId="720600F5" w:rsidR="00230321" w:rsidRPr="0025129B" w:rsidRDefault="00230321" w:rsidP="004862B2">
            <w:pPr>
              <w:rPr>
                <w:rFonts w:cstheme="minorHAnsi"/>
                <w:sz w:val="20"/>
                <w:szCs w:val="20"/>
              </w:rPr>
            </w:pPr>
            <w:r w:rsidRPr="0025129B">
              <w:rPr>
                <w:rFonts w:cstheme="minorHAnsi"/>
                <w:b/>
                <w:sz w:val="20"/>
                <w:szCs w:val="20"/>
              </w:rPr>
              <w:t>Provincia:</w:t>
            </w:r>
            <w:r w:rsidRPr="0025129B">
              <w:rPr>
                <w:rFonts w:cstheme="minorHAnsi"/>
                <w:sz w:val="20"/>
                <w:szCs w:val="20"/>
              </w:rPr>
              <w:t xml:space="preserve"> </w:t>
            </w:r>
            <w:r w:rsidR="004862B2">
              <w:rPr>
                <w:rFonts w:cstheme="minorHAnsi"/>
                <w:sz w:val="20"/>
                <w:szCs w:val="20"/>
              </w:rPr>
              <w:t>de Punilla</w:t>
            </w:r>
          </w:p>
        </w:tc>
        <w:tc>
          <w:tcPr>
            <w:tcW w:w="2296" w:type="pct"/>
            <w:vMerge/>
            <w:tcBorders>
              <w:left w:val="single" w:sz="4" w:space="0" w:color="auto"/>
              <w:right w:val="single" w:sz="4" w:space="0" w:color="auto"/>
            </w:tcBorders>
            <w:shd w:val="clear" w:color="auto" w:fill="FFFFFF"/>
          </w:tcPr>
          <w:p w14:paraId="755C5DE4" w14:textId="77777777" w:rsidR="00230321" w:rsidRPr="0025129B" w:rsidRDefault="00230321" w:rsidP="00230321">
            <w:pPr>
              <w:ind w:left="188"/>
              <w:rPr>
                <w:rFonts w:cstheme="minorHAnsi"/>
                <w:b/>
                <w:sz w:val="20"/>
                <w:szCs w:val="20"/>
              </w:rPr>
            </w:pPr>
          </w:p>
        </w:tc>
      </w:tr>
      <w:tr w:rsidR="00230321" w:rsidRPr="0025129B" w14:paraId="62A21B8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A41562"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00862445">
              <w:rPr>
                <w:rFonts w:cstheme="minorHAnsi"/>
                <w:b/>
                <w:sz w:val="20"/>
                <w:szCs w:val="20"/>
              </w:rPr>
              <w:t xml:space="preserve"> </w:t>
            </w:r>
            <w:r w:rsidR="00862445">
              <w:rPr>
                <w:rFonts w:cstheme="minorHAnsi"/>
                <w:sz w:val="20"/>
                <w:szCs w:val="20"/>
              </w:rPr>
              <w:t>San Fabián de Alico</w:t>
            </w:r>
          </w:p>
        </w:tc>
        <w:tc>
          <w:tcPr>
            <w:tcW w:w="2296" w:type="pct"/>
            <w:vMerge/>
            <w:tcBorders>
              <w:left w:val="single" w:sz="4" w:space="0" w:color="auto"/>
              <w:bottom w:val="single" w:sz="4" w:space="0" w:color="auto"/>
              <w:right w:val="single" w:sz="4" w:space="0" w:color="auto"/>
            </w:tcBorders>
            <w:shd w:val="clear" w:color="auto" w:fill="FFFFFF"/>
          </w:tcPr>
          <w:p w14:paraId="38D51C0E" w14:textId="77777777" w:rsidR="00230321" w:rsidRPr="0025129B" w:rsidRDefault="00230321" w:rsidP="00230321">
            <w:pPr>
              <w:ind w:left="188"/>
              <w:rPr>
                <w:rFonts w:cstheme="minorHAnsi"/>
                <w:b/>
                <w:sz w:val="20"/>
                <w:szCs w:val="20"/>
              </w:rPr>
            </w:pPr>
          </w:p>
        </w:tc>
      </w:tr>
      <w:tr w:rsidR="00230321" w:rsidRPr="0025129B" w14:paraId="36500817"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7E19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96630E0" w14:textId="77777777" w:rsidR="00230321" w:rsidRPr="00D235C7" w:rsidRDefault="00FF7BA2" w:rsidP="00230321">
            <w:pPr>
              <w:rPr>
                <w:rFonts w:cstheme="minorHAnsi"/>
                <w:sz w:val="20"/>
                <w:szCs w:val="20"/>
                <w:lang w:eastAsia="es-ES"/>
              </w:rPr>
            </w:pPr>
            <w:r w:rsidRPr="00A960B8">
              <w:rPr>
                <w:rFonts w:ascii="Verdana" w:hAnsi="Verdana"/>
                <w:sz w:val="16"/>
                <w:szCs w:val="16"/>
              </w:rPr>
              <w:t xml:space="preserve">Hidroeléctrica Ñuble </w:t>
            </w:r>
            <w:proofErr w:type="spellStart"/>
            <w:r w:rsidRPr="00A960B8">
              <w:rPr>
                <w:rFonts w:ascii="Verdana" w:hAnsi="Verdana"/>
                <w:sz w:val="16"/>
                <w:szCs w:val="16"/>
              </w:rPr>
              <w:t>SpA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06DE51A"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2FB1B38" w14:textId="77777777" w:rsidR="00230321" w:rsidRPr="0025129B" w:rsidRDefault="00FF7BA2" w:rsidP="00230321">
            <w:pPr>
              <w:rPr>
                <w:rFonts w:cstheme="minorHAnsi"/>
                <w:sz w:val="20"/>
                <w:szCs w:val="20"/>
                <w:lang w:val="es-ES" w:eastAsia="es-ES"/>
              </w:rPr>
            </w:pPr>
            <w:r>
              <w:rPr>
                <w:rFonts w:ascii="Verdana" w:hAnsi="Verdana"/>
                <w:sz w:val="16"/>
                <w:szCs w:val="16"/>
              </w:rPr>
              <w:t>76.326.</w:t>
            </w:r>
            <w:r w:rsidRPr="00A960B8">
              <w:rPr>
                <w:rFonts w:ascii="Verdana" w:hAnsi="Verdana"/>
                <w:sz w:val="16"/>
                <w:szCs w:val="16"/>
              </w:rPr>
              <w:t>509-9</w:t>
            </w:r>
          </w:p>
        </w:tc>
      </w:tr>
      <w:tr w:rsidR="00230321" w:rsidRPr="0025129B" w14:paraId="18EEE7E2"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7531E8B"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0AC77937" w14:textId="77777777" w:rsidR="00230321" w:rsidRPr="0025129B" w:rsidRDefault="00FF7BA2" w:rsidP="00230321">
            <w:pPr>
              <w:rPr>
                <w:rFonts w:cstheme="minorHAnsi"/>
                <w:sz w:val="20"/>
                <w:szCs w:val="20"/>
              </w:rPr>
            </w:pPr>
            <w:r>
              <w:rPr>
                <w:rFonts w:ascii="Verdana" w:hAnsi="Verdana"/>
                <w:sz w:val="16"/>
                <w:szCs w:val="16"/>
              </w:rPr>
              <w:t xml:space="preserve">Orinoco </w:t>
            </w:r>
            <w:proofErr w:type="spellStart"/>
            <w:r>
              <w:rPr>
                <w:rFonts w:ascii="Verdana" w:hAnsi="Verdana"/>
                <w:sz w:val="16"/>
                <w:szCs w:val="16"/>
              </w:rPr>
              <w:t>N°</w:t>
            </w:r>
            <w:proofErr w:type="spellEnd"/>
            <w:r>
              <w:rPr>
                <w:rFonts w:ascii="Verdana" w:hAnsi="Verdana"/>
                <w:sz w:val="16"/>
                <w:szCs w:val="16"/>
              </w:rPr>
              <w:t xml:space="preserve"> 90</w:t>
            </w:r>
            <w:r w:rsidRPr="00A960B8">
              <w:rPr>
                <w:rFonts w:ascii="Verdana" w:hAnsi="Verdana"/>
                <w:sz w:val="16"/>
                <w:szCs w:val="16"/>
              </w:rPr>
              <w:t xml:space="preserve">, </w:t>
            </w:r>
            <w:r>
              <w:rPr>
                <w:rFonts w:ascii="Verdana" w:hAnsi="Verdana"/>
                <w:sz w:val="16"/>
                <w:szCs w:val="16"/>
              </w:rPr>
              <w:t>Torre 1, Piso 11</w:t>
            </w:r>
            <w:r w:rsidRPr="00A960B8">
              <w:rPr>
                <w:rFonts w:ascii="Verdana" w:hAnsi="Verdana"/>
                <w:sz w:val="16"/>
                <w:szCs w:val="16"/>
              </w:rPr>
              <w:t xml:space="preserve">, </w:t>
            </w:r>
            <w:r>
              <w:rPr>
                <w:rFonts w:ascii="Verdana" w:hAnsi="Verdana"/>
                <w:sz w:val="16"/>
                <w:szCs w:val="16"/>
              </w:rPr>
              <w:t>Las Condes</w:t>
            </w:r>
            <w:r w:rsidR="002E467A">
              <w:rPr>
                <w:rFonts w:ascii="Verdana" w:hAnsi="Verdana"/>
                <w:sz w:val="16"/>
                <w:szCs w:val="16"/>
              </w:rPr>
              <w:t>,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81E7B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0FA3C5FB" w14:textId="77777777" w:rsidR="00230321" w:rsidRPr="0025129B" w:rsidRDefault="00556484" w:rsidP="00230321">
            <w:pPr>
              <w:rPr>
                <w:rFonts w:cstheme="minorHAnsi"/>
                <w:sz w:val="20"/>
                <w:szCs w:val="20"/>
              </w:rPr>
            </w:pPr>
            <w:hyperlink r:id="rId23" w:history="1">
              <w:r w:rsidR="00FF7BA2" w:rsidRPr="0010505B">
                <w:rPr>
                  <w:rStyle w:val="Hipervnculo"/>
                  <w:rFonts w:ascii="Verdana" w:hAnsi="Verdana"/>
                  <w:sz w:val="16"/>
                  <w:szCs w:val="16"/>
                </w:rPr>
                <w:t>informaciones@hidronuble.cl</w:t>
              </w:r>
            </w:hyperlink>
          </w:p>
        </w:tc>
      </w:tr>
      <w:tr w:rsidR="00230321" w:rsidRPr="0025129B" w14:paraId="1FEB5C4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0427756"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E8D47E"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6F2CACBA" w14:textId="77777777" w:rsidR="00230321" w:rsidRPr="0025129B" w:rsidRDefault="00FF7BA2" w:rsidP="00230321">
            <w:pPr>
              <w:rPr>
                <w:rFonts w:cstheme="minorHAnsi"/>
                <w:sz w:val="20"/>
                <w:szCs w:val="20"/>
              </w:rPr>
            </w:pPr>
            <w:r w:rsidRPr="00EF3242">
              <w:rPr>
                <w:rFonts w:ascii="Verdana" w:hAnsi="Verdana"/>
                <w:sz w:val="16"/>
                <w:szCs w:val="20"/>
              </w:rPr>
              <w:t>+56-2-2592 2465</w:t>
            </w:r>
          </w:p>
        </w:tc>
      </w:tr>
      <w:tr w:rsidR="00230321" w:rsidRPr="0025129B" w14:paraId="7046ED65"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40ABD9"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030D6E51" w14:textId="03C74215" w:rsidR="00230321" w:rsidRPr="0025129B" w:rsidRDefault="004862B2" w:rsidP="00230321">
            <w:pPr>
              <w:rPr>
                <w:rFonts w:cstheme="minorHAnsi"/>
                <w:sz w:val="20"/>
                <w:szCs w:val="20"/>
              </w:rPr>
            </w:pPr>
            <w:r>
              <w:rPr>
                <w:rFonts w:ascii="Verdana" w:hAnsi="Verdana"/>
                <w:sz w:val="16"/>
                <w:szCs w:val="16"/>
              </w:rPr>
              <w:t>Alejandro Paul Gómez Vidal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4DBBAB"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2256957" w14:textId="35189EC9" w:rsidR="00230321" w:rsidRPr="0025129B" w:rsidRDefault="004862B2" w:rsidP="00230321">
            <w:pPr>
              <w:spacing w:after="100"/>
              <w:jc w:val="left"/>
              <w:rPr>
                <w:rFonts w:cstheme="minorHAnsi"/>
                <w:sz w:val="20"/>
                <w:szCs w:val="20"/>
                <w:lang w:val="es-ES" w:eastAsia="es-ES"/>
              </w:rPr>
            </w:pPr>
            <w:r>
              <w:rPr>
                <w:rFonts w:ascii="Verdana" w:hAnsi="Verdana"/>
                <w:sz w:val="16"/>
                <w:szCs w:val="16"/>
              </w:rPr>
              <w:t>6.975.457-0</w:t>
            </w:r>
          </w:p>
        </w:tc>
      </w:tr>
      <w:tr w:rsidR="00230321" w:rsidRPr="0025129B" w14:paraId="73679D54"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C0E1DC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74991CDA" w14:textId="77777777" w:rsidR="00230321" w:rsidRPr="0025129B" w:rsidRDefault="00FF7BA2" w:rsidP="00230321">
            <w:pPr>
              <w:rPr>
                <w:rFonts w:cstheme="minorHAnsi"/>
                <w:sz w:val="20"/>
                <w:szCs w:val="20"/>
                <w:lang w:val="es-ES" w:eastAsia="es-ES"/>
              </w:rPr>
            </w:pPr>
            <w:r>
              <w:rPr>
                <w:rFonts w:ascii="Verdana" w:hAnsi="Verdana"/>
                <w:sz w:val="16"/>
                <w:szCs w:val="16"/>
              </w:rPr>
              <w:t xml:space="preserve">Orinoco </w:t>
            </w:r>
            <w:proofErr w:type="spellStart"/>
            <w:r>
              <w:rPr>
                <w:rFonts w:ascii="Verdana" w:hAnsi="Verdana"/>
                <w:sz w:val="16"/>
                <w:szCs w:val="16"/>
              </w:rPr>
              <w:t>N°</w:t>
            </w:r>
            <w:proofErr w:type="spellEnd"/>
            <w:r>
              <w:rPr>
                <w:rFonts w:ascii="Verdana" w:hAnsi="Verdana"/>
                <w:sz w:val="16"/>
                <w:szCs w:val="16"/>
              </w:rPr>
              <w:t xml:space="preserve"> 90</w:t>
            </w:r>
            <w:r w:rsidRPr="00A960B8">
              <w:rPr>
                <w:rFonts w:ascii="Verdana" w:hAnsi="Verdana"/>
                <w:sz w:val="16"/>
                <w:szCs w:val="16"/>
              </w:rPr>
              <w:t xml:space="preserve">, </w:t>
            </w:r>
            <w:r>
              <w:rPr>
                <w:rFonts w:ascii="Verdana" w:hAnsi="Verdana"/>
                <w:sz w:val="16"/>
                <w:szCs w:val="16"/>
              </w:rPr>
              <w:t>Torre 1, Piso 11</w:t>
            </w:r>
            <w:r w:rsidRPr="00A960B8">
              <w:rPr>
                <w:rFonts w:ascii="Verdana" w:hAnsi="Verdana"/>
                <w:sz w:val="16"/>
                <w:szCs w:val="16"/>
              </w:rPr>
              <w:t xml:space="preserve">, </w:t>
            </w:r>
            <w:r>
              <w:rPr>
                <w:rFonts w:ascii="Verdana" w:hAnsi="Verdana"/>
                <w:sz w:val="16"/>
                <w:szCs w:val="16"/>
              </w:rPr>
              <w:t>Las Condes</w:t>
            </w:r>
            <w:r w:rsidRPr="00A960B8">
              <w:rPr>
                <w:rFonts w:ascii="Verdana" w:hAnsi="Verdana"/>
                <w:sz w:val="16"/>
                <w:szCs w:val="16"/>
              </w:rPr>
              <w:t xml:space="preserve">, </w:t>
            </w:r>
            <w:r>
              <w:rPr>
                <w:rFonts w:ascii="Verdana" w:hAnsi="Verdana"/>
                <w:sz w:val="16"/>
                <w:szCs w:val="16"/>
              </w:rPr>
              <w:t>R</w:t>
            </w:r>
            <w:r w:rsidR="002E467A">
              <w:rPr>
                <w:rFonts w:ascii="Verdana" w:hAnsi="Verdana"/>
                <w:sz w:val="16"/>
                <w:szCs w:val="16"/>
              </w:rPr>
              <w:t xml:space="preserve">egión </w:t>
            </w:r>
            <w:r>
              <w:rPr>
                <w:rFonts w:ascii="Verdana" w:hAnsi="Verdana"/>
                <w:sz w:val="16"/>
                <w:szCs w:val="16"/>
              </w:rPr>
              <w:t>M</w:t>
            </w:r>
            <w:r w:rsidR="002E467A">
              <w:rPr>
                <w:rFonts w:ascii="Verdana" w:hAnsi="Verdana"/>
                <w:sz w:val="16"/>
                <w:szCs w:val="16"/>
              </w:rPr>
              <w:t>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0F4D500" w14:textId="77777777" w:rsidR="00FF7BA2"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3B9C39F1" w14:textId="6A438E34" w:rsidR="00230321" w:rsidRPr="0025129B" w:rsidRDefault="00556484" w:rsidP="00230321">
            <w:pPr>
              <w:spacing w:after="100" w:line="276" w:lineRule="auto"/>
              <w:rPr>
                <w:rFonts w:cstheme="minorHAnsi"/>
                <w:sz w:val="20"/>
                <w:szCs w:val="20"/>
                <w:lang w:val="es-ES" w:eastAsia="es-ES"/>
              </w:rPr>
            </w:pPr>
            <w:hyperlink r:id="rId24" w:history="1">
              <w:r w:rsidR="004862B2" w:rsidRPr="004862B2">
                <w:rPr>
                  <w:rStyle w:val="Hipervnculo"/>
                </w:rPr>
                <w:t>agomez@electricapuntilla.cl</w:t>
              </w:r>
            </w:hyperlink>
          </w:p>
        </w:tc>
      </w:tr>
      <w:tr w:rsidR="00230321" w:rsidRPr="0025129B" w14:paraId="66D1990F"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0B83FE"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D39770" w14:textId="77777777" w:rsidR="00FF7BA2" w:rsidRDefault="00230321" w:rsidP="00FF7BA2">
            <w:pPr>
              <w:spacing w:after="100" w:line="276" w:lineRule="auto"/>
              <w:rPr>
                <w:rFonts w:cstheme="minorHAnsi"/>
                <w:sz w:val="20"/>
                <w:szCs w:val="20"/>
              </w:rPr>
            </w:pPr>
            <w:r w:rsidRPr="0025129B">
              <w:rPr>
                <w:rFonts w:cstheme="minorHAnsi"/>
                <w:b/>
                <w:sz w:val="20"/>
                <w:szCs w:val="20"/>
              </w:rPr>
              <w:t>Teléfono:</w:t>
            </w:r>
          </w:p>
          <w:p w14:paraId="4565A0AB" w14:textId="77777777" w:rsidR="00230321" w:rsidRPr="0025129B" w:rsidRDefault="00FF7BA2" w:rsidP="00FF7BA2">
            <w:pPr>
              <w:spacing w:after="100" w:line="276" w:lineRule="auto"/>
              <w:rPr>
                <w:rFonts w:cstheme="minorHAnsi"/>
                <w:sz w:val="20"/>
                <w:szCs w:val="20"/>
                <w:lang w:val="es-ES" w:eastAsia="es-ES"/>
              </w:rPr>
            </w:pPr>
            <w:r w:rsidRPr="00EF3242">
              <w:rPr>
                <w:rFonts w:ascii="Verdana" w:hAnsi="Verdana"/>
                <w:sz w:val="16"/>
                <w:szCs w:val="20"/>
              </w:rPr>
              <w:t>+56-2-2592 2300</w:t>
            </w:r>
          </w:p>
        </w:tc>
      </w:tr>
      <w:tr w:rsidR="004E5529" w:rsidRPr="0025129B" w14:paraId="5EBBAAF8"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E9C59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04E1655" w14:textId="3C011AB2" w:rsidR="004E5529" w:rsidRPr="0025129B" w:rsidRDefault="00FF7BA2" w:rsidP="00230321">
            <w:pPr>
              <w:rPr>
                <w:rFonts w:cstheme="minorHAnsi"/>
                <w:sz w:val="20"/>
                <w:szCs w:val="20"/>
              </w:rPr>
            </w:pPr>
            <w:r>
              <w:rPr>
                <w:rFonts w:cstheme="minorHAnsi"/>
                <w:sz w:val="20"/>
                <w:szCs w:val="20"/>
              </w:rPr>
              <w:t>Construcción</w:t>
            </w:r>
            <w:r w:rsidR="00F87D65">
              <w:rPr>
                <w:rFonts w:cstheme="minorHAnsi"/>
                <w:sz w:val="20"/>
                <w:szCs w:val="20"/>
              </w:rPr>
              <w:t>.</w:t>
            </w:r>
          </w:p>
        </w:tc>
      </w:tr>
    </w:tbl>
    <w:p w14:paraId="609AE21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30E102DF" w14:textId="77777777"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bookmarkStart w:id="41" w:name="_Toc17876563"/>
      <w:r w:rsidRPr="0025129B">
        <w:lastRenderedPageBreak/>
        <w:t>Ubicación</w:t>
      </w:r>
      <w:bookmarkEnd w:id="32"/>
      <w:bookmarkEnd w:id="33"/>
      <w:bookmarkEnd w:id="34"/>
      <w:bookmarkEnd w:id="35"/>
      <w:bookmarkEnd w:id="36"/>
      <w:bookmarkEnd w:id="37"/>
      <w:r w:rsidR="003714C8">
        <w:t xml:space="preserve"> y </w:t>
      </w:r>
      <w:proofErr w:type="spellStart"/>
      <w:r w:rsidR="003714C8">
        <w:t>Layout</w:t>
      </w:r>
      <w:bookmarkEnd w:id="38"/>
      <w:bookmarkEnd w:id="39"/>
      <w:bookmarkEnd w:id="40"/>
      <w:bookmarkEnd w:id="41"/>
      <w:proofErr w:type="spellEnd"/>
    </w:p>
    <w:p w14:paraId="4337EF6A"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B67C6A9"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53E89D82" w14:textId="364C53AC" w:rsidR="00AF4041" w:rsidRPr="00F87D65" w:rsidRDefault="007C15CC" w:rsidP="00AF4041">
            <w:pPr>
              <w:rPr>
                <w:sz w:val="20"/>
                <w:szCs w:val="20"/>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C5F3B">
              <w:rPr>
                <w:sz w:val="20"/>
                <w:szCs w:val="20"/>
              </w:rPr>
              <w:t>(</w:t>
            </w:r>
            <w:r w:rsidR="006270FF" w:rsidRPr="007E2D5C">
              <w:rPr>
                <w:sz w:val="20"/>
                <w:szCs w:val="20"/>
              </w:rPr>
              <w:t xml:space="preserve">Fuente: </w:t>
            </w:r>
            <w:r w:rsidR="00C31FC2">
              <w:rPr>
                <w:i/>
                <w:sz w:val="20"/>
                <w:szCs w:val="20"/>
              </w:rPr>
              <w:t xml:space="preserve">Google </w:t>
            </w:r>
            <w:proofErr w:type="spellStart"/>
            <w:r w:rsidR="00C31FC2">
              <w:rPr>
                <w:i/>
                <w:sz w:val="20"/>
                <w:szCs w:val="20"/>
              </w:rPr>
              <w:t>earth</w:t>
            </w:r>
            <w:proofErr w:type="spellEnd"/>
            <w:r w:rsidR="00C31FC2">
              <w:rPr>
                <w:i/>
                <w:sz w:val="20"/>
                <w:szCs w:val="20"/>
              </w:rPr>
              <w:t>, 201</w:t>
            </w:r>
            <w:r w:rsidR="004862B2">
              <w:rPr>
                <w:i/>
                <w:sz w:val="20"/>
                <w:szCs w:val="20"/>
              </w:rPr>
              <w:t>7</w:t>
            </w:r>
            <w:r w:rsidR="006270FF" w:rsidRPr="007E2D5C">
              <w:rPr>
                <w:sz w:val="20"/>
                <w:szCs w:val="20"/>
              </w:rPr>
              <w:t>)</w:t>
            </w:r>
            <w:bookmarkEnd w:id="42"/>
            <w:bookmarkEnd w:id="43"/>
            <w:r w:rsidR="00285DFE" w:rsidRPr="007E2D5C">
              <w:rPr>
                <w:sz w:val="20"/>
                <w:szCs w:val="20"/>
              </w:rPr>
              <w:t>.</w:t>
            </w:r>
            <w:r w:rsidR="00F94CDE" w:rsidRPr="007E2D5C">
              <w:rPr>
                <w:sz w:val="20"/>
                <w:szCs w:val="20"/>
              </w:rPr>
              <w:t xml:space="preserve"> </w:t>
            </w:r>
            <w:bookmarkEnd w:id="44"/>
            <w:bookmarkEnd w:id="45"/>
            <w:bookmarkEnd w:id="46"/>
          </w:p>
          <w:p w14:paraId="1DEF6290" w14:textId="1281EC94" w:rsidR="006270FF" w:rsidRDefault="006270FF" w:rsidP="003714C8">
            <w:pPr>
              <w:jc w:val="center"/>
              <w:rPr>
                <w:rFonts w:cstheme="minorHAnsi"/>
                <w:b/>
                <w:noProof/>
                <w:sz w:val="24"/>
                <w:szCs w:val="20"/>
                <w:lang w:eastAsia="es-CL"/>
              </w:rPr>
            </w:pPr>
          </w:p>
          <w:p w14:paraId="03A4FC18" w14:textId="150BFF5A" w:rsidR="00C31FC2" w:rsidRPr="003714C8" w:rsidRDefault="002F3774" w:rsidP="003714C8">
            <w:pPr>
              <w:jc w:val="center"/>
              <w:rPr>
                <w:rFonts w:cstheme="minorHAnsi"/>
                <w:b/>
                <w:noProof/>
                <w:sz w:val="24"/>
                <w:szCs w:val="20"/>
                <w:lang w:eastAsia="es-CL"/>
              </w:rPr>
            </w:pPr>
            <w:r>
              <w:rPr>
                <w:noProof/>
              </w:rPr>
              <w:drawing>
                <wp:anchor distT="0" distB="0" distL="114300" distR="114300" simplePos="0" relativeHeight="252322816" behindDoc="1" locked="0" layoutInCell="1" allowOverlap="1" wp14:anchorId="0CD7B8AD" wp14:editId="084FD712">
                  <wp:simplePos x="0" y="0"/>
                  <wp:positionH relativeFrom="column">
                    <wp:posOffset>516255</wp:posOffset>
                  </wp:positionH>
                  <wp:positionV relativeFrom="paragraph">
                    <wp:posOffset>0</wp:posOffset>
                  </wp:positionV>
                  <wp:extent cx="7496175" cy="3932063"/>
                  <wp:effectExtent l="0" t="0" r="0" b="0"/>
                  <wp:wrapTight wrapText="bothSides">
                    <wp:wrapPolygon edited="0">
                      <wp:start x="0" y="0"/>
                      <wp:lineTo x="0" y="21453"/>
                      <wp:lineTo x="21518" y="21453"/>
                      <wp:lineTo x="21518"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496175" cy="3932063"/>
                          </a:xfrm>
                          <a:prstGeom prst="rect">
                            <a:avLst/>
                          </a:prstGeom>
                        </pic:spPr>
                      </pic:pic>
                    </a:graphicData>
                  </a:graphic>
                  <wp14:sizeRelH relativeFrom="page">
                    <wp14:pctWidth>0</wp14:pctWidth>
                  </wp14:sizeRelH>
                  <wp14:sizeRelV relativeFrom="page">
                    <wp14:pctHeight>0</wp14:pctHeight>
                  </wp14:sizeRelV>
                </wp:anchor>
              </w:drawing>
            </w:r>
          </w:p>
        </w:tc>
      </w:tr>
      <w:tr w:rsidR="00285DFE" w:rsidRPr="0025129B" w14:paraId="4FEB6BB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073D261A" w14:textId="4CB5B2A1" w:rsidR="00285DFE" w:rsidRPr="0025129B" w:rsidRDefault="00F64DF2" w:rsidP="00C31FC2">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C31FC2">
              <w:rPr>
                <w:rFonts w:cstheme="minorHAnsi"/>
                <w:b/>
                <w:sz w:val="20"/>
                <w:szCs w:val="18"/>
              </w:rPr>
              <w:t xml:space="preserve"> del proyecto</w:t>
            </w:r>
            <w:r w:rsidR="00F87D65">
              <w:rPr>
                <w:rFonts w:cstheme="minorHAnsi"/>
                <w:b/>
                <w:sz w:val="20"/>
                <w:szCs w:val="18"/>
              </w:rPr>
              <w:t xml:space="preserve">: </w:t>
            </w:r>
            <w:r w:rsidR="00F87D65" w:rsidRPr="00F87D65">
              <w:rPr>
                <w:rFonts w:cstheme="minorHAnsi"/>
                <w:sz w:val="20"/>
                <w:szCs w:val="18"/>
              </w:rPr>
              <w:t>C</w:t>
            </w:r>
            <w:r w:rsidR="00C31FC2" w:rsidRPr="00F87D65">
              <w:rPr>
                <w:rFonts w:cstheme="minorHAnsi"/>
                <w:sz w:val="20"/>
                <w:szCs w:val="18"/>
              </w:rPr>
              <w:t xml:space="preserve">orrespondiente a </w:t>
            </w:r>
            <w:r w:rsidR="00763482">
              <w:rPr>
                <w:rFonts w:cstheme="minorHAnsi"/>
                <w:sz w:val="20"/>
                <w:szCs w:val="18"/>
              </w:rPr>
              <w:t>instalaciones de la Unidad Fiscalizable</w:t>
            </w:r>
            <w:r w:rsidR="00C31FC2" w:rsidRPr="00F87D65">
              <w:rPr>
                <w:rFonts w:cstheme="minorHAnsi"/>
                <w:sz w:val="20"/>
                <w:szCs w:val="18"/>
              </w:rPr>
              <w:t>.</w:t>
            </w:r>
          </w:p>
        </w:tc>
      </w:tr>
      <w:tr w:rsidR="00285DFE" w:rsidRPr="0025129B" w14:paraId="33D84781" w14:textId="77777777" w:rsidTr="004E5529">
        <w:trPr>
          <w:trHeight w:val="229"/>
          <w:jc w:val="center"/>
        </w:trPr>
        <w:tc>
          <w:tcPr>
            <w:tcW w:w="1447" w:type="pct"/>
            <w:shd w:val="clear" w:color="auto" w:fill="FFFFFF"/>
            <w:tcMar>
              <w:top w:w="58" w:type="dxa"/>
              <w:left w:w="58" w:type="dxa"/>
              <w:bottom w:w="58" w:type="dxa"/>
              <w:right w:w="58" w:type="dxa"/>
            </w:tcMar>
            <w:hideMark/>
          </w:tcPr>
          <w:p w14:paraId="15903522" w14:textId="77777777" w:rsidR="00285DFE" w:rsidRPr="0025129B" w:rsidRDefault="00285DFE" w:rsidP="00C31FC2">
            <w:pPr>
              <w:rPr>
                <w:rFonts w:cstheme="minorHAnsi"/>
                <w:b/>
                <w:sz w:val="20"/>
                <w:szCs w:val="18"/>
              </w:rPr>
            </w:pPr>
            <w:r w:rsidRPr="0025129B">
              <w:rPr>
                <w:rFonts w:cstheme="minorHAnsi"/>
                <w:b/>
                <w:sz w:val="20"/>
                <w:szCs w:val="18"/>
              </w:rPr>
              <w:t>Datum:</w:t>
            </w:r>
            <w:r w:rsidR="00C31FC2">
              <w:rPr>
                <w:rFonts w:cstheme="minorHAnsi"/>
                <w:b/>
                <w:sz w:val="20"/>
                <w:szCs w:val="18"/>
              </w:rPr>
              <w:t xml:space="preserve"> PSAD 56</w:t>
            </w:r>
          </w:p>
        </w:tc>
        <w:tc>
          <w:tcPr>
            <w:tcW w:w="885" w:type="pct"/>
            <w:shd w:val="clear" w:color="auto" w:fill="FFFFFF"/>
          </w:tcPr>
          <w:p w14:paraId="5853112C" w14:textId="25F21536" w:rsidR="00285DFE" w:rsidRPr="0025129B" w:rsidRDefault="00285DFE" w:rsidP="00570BD0">
            <w:pPr>
              <w:rPr>
                <w:rFonts w:cstheme="minorHAnsi"/>
                <w:b/>
                <w:sz w:val="20"/>
                <w:szCs w:val="18"/>
              </w:rPr>
            </w:pPr>
            <w:r w:rsidRPr="0025129B">
              <w:rPr>
                <w:rFonts w:cstheme="minorHAnsi"/>
                <w:b/>
                <w:sz w:val="20"/>
                <w:szCs w:val="18"/>
              </w:rPr>
              <w:t>Huso:</w:t>
            </w:r>
            <w:r w:rsidR="00C31FC2">
              <w:rPr>
                <w:rFonts w:cstheme="minorHAnsi"/>
                <w:b/>
                <w:sz w:val="20"/>
                <w:szCs w:val="18"/>
              </w:rPr>
              <w:t xml:space="preserve"> 1</w:t>
            </w:r>
            <w:r w:rsidR="00DD0C78">
              <w:rPr>
                <w:rFonts w:cstheme="minorHAnsi"/>
                <w:b/>
                <w:sz w:val="20"/>
                <w:szCs w:val="18"/>
              </w:rPr>
              <w:t>9</w:t>
            </w:r>
            <w:r w:rsidR="00C31FC2">
              <w:rPr>
                <w:rFonts w:cstheme="minorHAnsi"/>
                <w:b/>
                <w:sz w:val="20"/>
                <w:szCs w:val="18"/>
              </w:rPr>
              <w:t xml:space="preserve"> S</w:t>
            </w:r>
          </w:p>
        </w:tc>
        <w:tc>
          <w:tcPr>
            <w:tcW w:w="1255" w:type="pct"/>
            <w:shd w:val="clear" w:color="auto" w:fill="FFFFFF"/>
          </w:tcPr>
          <w:p w14:paraId="05C6AB31" w14:textId="7CDFFC9A" w:rsidR="00285DFE" w:rsidRPr="0025129B" w:rsidRDefault="00285DFE" w:rsidP="00570BD0">
            <w:pPr>
              <w:rPr>
                <w:rFonts w:cstheme="minorHAnsi"/>
                <w:b/>
                <w:sz w:val="20"/>
                <w:szCs w:val="18"/>
              </w:rPr>
            </w:pPr>
            <w:r w:rsidRPr="0025129B">
              <w:rPr>
                <w:rFonts w:cstheme="minorHAnsi"/>
                <w:b/>
                <w:sz w:val="20"/>
                <w:szCs w:val="18"/>
              </w:rPr>
              <w:t>UTM N:</w:t>
            </w:r>
            <w:r w:rsidR="00C31FC2">
              <w:t xml:space="preserve"> </w:t>
            </w:r>
            <w:r w:rsidR="00763482" w:rsidRPr="00763482">
              <w:rPr>
                <w:rFonts w:cstheme="minorHAnsi"/>
                <w:sz w:val="20"/>
                <w:szCs w:val="18"/>
              </w:rPr>
              <w:t>5</w:t>
            </w:r>
            <w:r w:rsidR="00DD0C78">
              <w:rPr>
                <w:rFonts w:cstheme="minorHAnsi"/>
                <w:sz w:val="20"/>
                <w:szCs w:val="18"/>
              </w:rPr>
              <w:t>.</w:t>
            </w:r>
            <w:r w:rsidR="00763482" w:rsidRPr="00763482">
              <w:rPr>
                <w:rFonts w:cstheme="minorHAnsi"/>
                <w:sz w:val="20"/>
                <w:szCs w:val="18"/>
              </w:rPr>
              <w:t>948</w:t>
            </w:r>
            <w:r w:rsidR="00DD0C78">
              <w:rPr>
                <w:rFonts w:cstheme="minorHAnsi"/>
                <w:sz w:val="20"/>
                <w:szCs w:val="18"/>
              </w:rPr>
              <w:t>.</w:t>
            </w:r>
            <w:r w:rsidR="00763482" w:rsidRPr="00763482">
              <w:rPr>
                <w:rFonts w:cstheme="minorHAnsi"/>
                <w:sz w:val="20"/>
                <w:szCs w:val="18"/>
              </w:rPr>
              <w:t>343</w:t>
            </w:r>
          </w:p>
        </w:tc>
        <w:tc>
          <w:tcPr>
            <w:tcW w:w="1413" w:type="pct"/>
            <w:shd w:val="clear" w:color="auto" w:fill="FFFFFF"/>
          </w:tcPr>
          <w:p w14:paraId="31A220FD" w14:textId="37EA9103" w:rsidR="00285DFE" w:rsidRPr="0025129B" w:rsidRDefault="00285DFE" w:rsidP="00570BD0">
            <w:pPr>
              <w:rPr>
                <w:rFonts w:cstheme="minorHAnsi"/>
                <w:b/>
                <w:sz w:val="20"/>
                <w:szCs w:val="16"/>
              </w:rPr>
            </w:pPr>
            <w:r w:rsidRPr="0025129B">
              <w:rPr>
                <w:rFonts w:cstheme="minorHAnsi"/>
                <w:b/>
                <w:sz w:val="20"/>
                <w:szCs w:val="16"/>
              </w:rPr>
              <w:t>UTM E:</w:t>
            </w:r>
            <w:r w:rsidR="00C31FC2">
              <w:rPr>
                <w:rFonts w:cstheme="minorHAnsi"/>
                <w:b/>
                <w:sz w:val="20"/>
                <w:szCs w:val="16"/>
              </w:rPr>
              <w:t xml:space="preserve"> </w:t>
            </w:r>
            <w:r w:rsidR="00763482" w:rsidRPr="00763482">
              <w:rPr>
                <w:rFonts w:cstheme="minorHAnsi"/>
                <w:sz w:val="20"/>
                <w:szCs w:val="16"/>
              </w:rPr>
              <w:t>273</w:t>
            </w:r>
            <w:r w:rsidR="00DD0C78">
              <w:rPr>
                <w:rFonts w:cstheme="minorHAnsi"/>
                <w:sz w:val="20"/>
                <w:szCs w:val="16"/>
              </w:rPr>
              <w:t>.</w:t>
            </w:r>
            <w:r w:rsidR="00763482" w:rsidRPr="00763482">
              <w:rPr>
                <w:rFonts w:cstheme="minorHAnsi"/>
                <w:sz w:val="20"/>
                <w:szCs w:val="16"/>
              </w:rPr>
              <w:t>737</w:t>
            </w:r>
          </w:p>
        </w:tc>
      </w:tr>
      <w:tr w:rsidR="006270FF" w:rsidRPr="0025129B" w14:paraId="12EDADD9" w14:textId="77777777" w:rsidTr="004E5529">
        <w:trPr>
          <w:trHeight w:val="728"/>
          <w:jc w:val="center"/>
        </w:trPr>
        <w:tc>
          <w:tcPr>
            <w:tcW w:w="5000" w:type="pct"/>
            <w:gridSpan w:val="4"/>
            <w:shd w:val="clear" w:color="auto" w:fill="FFFFFF"/>
            <w:tcMar>
              <w:top w:w="58" w:type="dxa"/>
              <w:left w:w="58" w:type="dxa"/>
              <w:bottom w:w="58" w:type="dxa"/>
              <w:right w:w="58" w:type="dxa"/>
            </w:tcMar>
          </w:tcPr>
          <w:p w14:paraId="0B3BDF2E" w14:textId="6AC9B5E5" w:rsidR="006270FF" w:rsidRPr="0019744C" w:rsidRDefault="00F64DF2" w:rsidP="00EB30E3">
            <w:pPr>
              <w:rPr>
                <w:rFonts w:cstheme="minorHAnsi"/>
                <w:b/>
                <w:sz w:val="20"/>
                <w:szCs w:val="18"/>
              </w:rPr>
            </w:pPr>
            <w:r>
              <w:rPr>
                <w:rFonts w:cstheme="minorHAnsi"/>
                <w:b/>
                <w:sz w:val="20"/>
                <w:szCs w:val="18"/>
              </w:rPr>
              <w:t>Ruta de a</w:t>
            </w:r>
            <w:r w:rsidR="006270FF" w:rsidRPr="0025129B">
              <w:rPr>
                <w:rFonts w:cstheme="minorHAnsi"/>
                <w:b/>
                <w:sz w:val="20"/>
                <w:szCs w:val="18"/>
              </w:rPr>
              <w:t>cceso:</w:t>
            </w:r>
            <w:r w:rsidR="00C31FC2">
              <w:rPr>
                <w:rFonts w:cstheme="minorHAnsi"/>
                <w:b/>
                <w:sz w:val="20"/>
                <w:szCs w:val="18"/>
              </w:rPr>
              <w:t xml:space="preserve"> </w:t>
            </w:r>
            <w:r w:rsidR="00C31FC2" w:rsidRPr="00C31FC2">
              <w:rPr>
                <w:rFonts w:cstheme="minorHAnsi"/>
                <w:sz w:val="20"/>
                <w:szCs w:val="18"/>
              </w:rPr>
              <w:t>Viniendo desde C</w:t>
            </w:r>
            <w:r w:rsidR="00CE5914">
              <w:rPr>
                <w:rFonts w:cstheme="minorHAnsi"/>
                <w:sz w:val="20"/>
                <w:szCs w:val="18"/>
              </w:rPr>
              <w:t>hillá</w:t>
            </w:r>
            <w:r w:rsidR="00C31FC2" w:rsidRPr="00C31FC2">
              <w:rPr>
                <w:rFonts w:cstheme="minorHAnsi"/>
                <w:sz w:val="20"/>
                <w:szCs w:val="18"/>
              </w:rPr>
              <w:t xml:space="preserve">n, </w:t>
            </w:r>
            <w:r w:rsidR="00C31FC2">
              <w:rPr>
                <w:rFonts w:cstheme="minorHAnsi"/>
                <w:sz w:val="20"/>
                <w:szCs w:val="18"/>
              </w:rPr>
              <w:t>se sigue</w:t>
            </w:r>
            <w:r w:rsidR="00C31FC2" w:rsidRPr="00C31FC2">
              <w:rPr>
                <w:rFonts w:cstheme="minorHAnsi"/>
                <w:sz w:val="20"/>
                <w:szCs w:val="18"/>
              </w:rPr>
              <w:t xml:space="preserve"> por ruta 5 sur, con dirección hacia el norte hasta San Carlos, luego virar por </w:t>
            </w:r>
            <w:r w:rsidR="00C31FC2">
              <w:rPr>
                <w:rFonts w:cstheme="minorHAnsi"/>
                <w:sz w:val="20"/>
                <w:szCs w:val="18"/>
              </w:rPr>
              <w:t>R</w:t>
            </w:r>
            <w:r w:rsidR="00C31FC2" w:rsidRPr="00C31FC2">
              <w:rPr>
                <w:rFonts w:cstheme="minorHAnsi"/>
                <w:sz w:val="20"/>
                <w:szCs w:val="18"/>
              </w:rPr>
              <w:t>uta N-31 hacia el este con dirección a San Fabián de Alico</w:t>
            </w:r>
            <w:r w:rsidR="00C31FC2">
              <w:rPr>
                <w:rFonts w:cstheme="minorHAnsi"/>
                <w:sz w:val="20"/>
                <w:szCs w:val="18"/>
              </w:rPr>
              <w:t>.</w:t>
            </w:r>
          </w:p>
        </w:tc>
      </w:tr>
    </w:tbl>
    <w:p w14:paraId="433311E8" w14:textId="77777777" w:rsidR="00E73ECE" w:rsidRPr="0025129B" w:rsidRDefault="00E73ECE" w:rsidP="00430D75">
      <w:pPr>
        <w:pStyle w:val="Textoindependiente"/>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25129B" w14:paraId="7762F425"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B28621" w14:textId="77777777" w:rsidR="002000C5" w:rsidRDefault="005749E1" w:rsidP="005749E1">
            <w:pPr>
              <w:rPr>
                <w:sz w:val="20"/>
                <w:szCs w:val="20"/>
              </w:rPr>
            </w:pPr>
            <w:bookmarkStart w:id="47" w:name="_Toc352162448"/>
            <w:bookmarkStart w:id="48" w:name="_Toc352162785"/>
            <w:bookmarkStart w:id="49" w:name="_Toc352840384"/>
            <w:bookmarkStart w:id="50" w:name="_Toc352841444"/>
            <w:r w:rsidRPr="0025129B">
              <w:rPr>
                <w:b/>
              </w:rPr>
              <w:lastRenderedPageBreak/>
              <w:t xml:space="preserve">Figura </w:t>
            </w:r>
            <w:r w:rsidR="003714C8">
              <w:rPr>
                <w:b/>
              </w:rPr>
              <w:t>2</w:t>
            </w:r>
            <w:r w:rsidR="00F64DF2">
              <w:rPr>
                <w:b/>
              </w:rPr>
              <w:t xml:space="preserve">. </w:t>
            </w:r>
            <w:proofErr w:type="spellStart"/>
            <w:r w:rsidR="00F64DF2">
              <w:rPr>
                <w:b/>
              </w:rPr>
              <w:t>Layout</w:t>
            </w:r>
            <w:proofErr w:type="spellEnd"/>
            <w:r w:rsidR="00F64DF2">
              <w:rPr>
                <w:b/>
              </w:rPr>
              <w:t xml:space="preserve"> del p</w:t>
            </w:r>
            <w:r w:rsidRPr="0025129B">
              <w:rPr>
                <w:b/>
              </w:rPr>
              <w:t xml:space="preserve">royecto </w:t>
            </w:r>
            <w:r w:rsidR="00EC14BC">
              <w:rPr>
                <w:sz w:val="20"/>
                <w:szCs w:val="20"/>
              </w:rPr>
              <w:t>(Fuente:</w:t>
            </w:r>
            <w:r w:rsidR="00560308">
              <w:rPr>
                <w:sz w:val="20"/>
                <w:szCs w:val="20"/>
              </w:rPr>
              <w:t xml:space="preserve"> Modificado </w:t>
            </w:r>
            <w:proofErr w:type="gramStart"/>
            <w:r w:rsidR="00560308">
              <w:rPr>
                <w:sz w:val="20"/>
                <w:szCs w:val="20"/>
              </w:rPr>
              <w:t xml:space="preserve">de </w:t>
            </w:r>
            <w:r w:rsidR="00EC14BC">
              <w:rPr>
                <w:sz w:val="20"/>
                <w:szCs w:val="20"/>
              </w:rPr>
              <w:t xml:space="preserve"> </w:t>
            </w:r>
            <w:r w:rsidR="00EC14BC" w:rsidRPr="004B2CA1">
              <w:rPr>
                <w:i/>
                <w:sz w:val="20"/>
                <w:szCs w:val="20"/>
              </w:rPr>
              <w:t>EIA</w:t>
            </w:r>
            <w:proofErr w:type="gramEnd"/>
            <w:r w:rsidR="00EC14BC" w:rsidRPr="004B2CA1">
              <w:rPr>
                <w:i/>
                <w:sz w:val="20"/>
                <w:szCs w:val="20"/>
              </w:rPr>
              <w:t xml:space="preserve"> “Central Ñuble de Pasada”</w:t>
            </w:r>
            <w:r w:rsidR="004B2CA1" w:rsidRPr="004B2CA1">
              <w:rPr>
                <w:i/>
                <w:sz w:val="20"/>
                <w:szCs w:val="20"/>
              </w:rPr>
              <w:t xml:space="preserve">, </w:t>
            </w:r>
            <w:r w:rsidR="00EC14BC" w:rsidRPr="004B2CA1">
              <w:rPr>
                <w:i/>
                <w:sz w:val="20"/>
                <w:szCs w:val="20"/>
              </w:rPr>
              <w:t>Anexo Línea de Base</w:t>
            </w:r>
            <w:r w:rsidR="004B2CA1" w:rsidRPr="004B2CA1">
              <w:rPr>
                <w:i/>
                <w:sz w:val="20"/>
                <w:szCs w:val="20"/>
              </w:rPr>
              <w:t>, Figura Localización puntos de ruido</w:t>
            </w:r>
            <w:r w:rsidR="00EC14BC">
              <w:rPr>
                <w:sz w:val="20"/>
                <w:szCs w:val="20"/>
              </w:rPr>
              <w:t>).</w:t>
            </w:r>
            <w:r w:rsidR="002000C5">
              <w:rPr>
                <w:sz w:val="20"/>
                <w:szCs w:val="20"/>
              </w:rPr>
              <w:t xml:space="preserve"> </w:t>
            </w:r>
          </w:p>
          <w:p w14:paraId="33D8C607" w14:textId="77777777" w:rsidR="00EC14BC" w:rsidRPr="00A75AC3" w:rsidRDefault="00EC14BC" w:rsidP="005749E1">
            <w:pPr>
              <w:rPr>
                <w:sz w:val="12"/>
              </w:rPr>
            </w:pPr>
          </w:p>
          <w:p w14:paraId="1E31CBC5" w14:textId="6D702D78" w:rsidR="0099175E" w:rsidRPr="0025129B" w:rsidRDefault="008457E5" w:rsidP="0099175E">
            <w:pPr>
              <w:rPr>
                <w:rFonts w:cstheme="minorHAnsi"/>
                <w:lang w:eastAsia="es-ES"/>
              </w:rPr>
            </w:pPr>
            <w:r>
              <w:rPr>
                <w:rFonts w:cstheme="minorHAnsi"/>
                <w:noProof/>
                <w:lang w:eastAsia="es-CL"/>
              </w:rPr>
              <mc:AlternateContent>
                <mc:Choice Requires="wps">
                  <w:drawing>
                    <wp:anchor distT="0" distB="0" distL="114300" distR="114300" simplePos="0" relativeHeight="252188672" behindDoc="0" locked="0" layoutInCell="1" allowOverlap="1" wp14:anchorId="19982931" wp14:editId="7DFF2E5E">
                      <wp:simplePos x="0" y="0"/>
                      <wp:positionH relativeFrom="column">
                        <wp:posOffset>1425665</wp:posOffset>
                      </wp:positionH>
                      <wp:positionV relativeFrom="paragraph">
                        <wp:posOffset>591036</wp:posOffset>
                      </wp:positionV>
                      <wp:extent cx="1037816" cy="460005"/>
                      <wp:effectExtent l="0" t="0" r="10160" b="16510"/>
                      <wp:wrapNone/>
                      <wp:docPr id="196" name="28 Cuadro de texto"/>
                      <wp:cNvGraphicFramePr/>
                      <a:graphic xmlns:a="http://schemas.openxmlformats.org/drawingml/2006/main">
                        <a:graphicData uri="http://schemas.microsoft.com/office/word/2010/wordprocessingShape">
                          <wps:wsp>
                            <wps:cNvSpPr txBox="1"/>
                            <wps:spPr>
                              <a:xfrm>
                                <a:off x="0" y="0"/>
                                <a:ext cx="1037816" cy="460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85FC780" w14:textId="5F9B9D5E" w:rsidR="00556484" w:rsidRPr="005836CA" w:rsidRDefault="00556484">
                                  <w:pPr>
                                    <w:rPr>
                                      <w:sz w:val="16"/>
                                    </w:rPr>
                                  </w:pPr>
                                  <w:r>
                                    <w:rPr>
                                      <w:sz w:val="16"/>
                                    </w:rPr>
                                    <w:t>Acopio Provisorio predio Middlenton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9982931" id="_x0000_t202" coordsize="21600,21600" o:spt="202" path="m,l,21600r21600,l21600,xe">
                      <v:stroke joinstyle="miter"/>
                      <v:path gradientshapeok="t" o:connecttype="rect"/>
                    </v:shapetype>
                    <v:shape id="28 Cuadro de texto" o:spid="_x0000_s1026" type="#_x0000_t202" style="position:absolute;left:0;text-align:left;margin-left:112.25pt;margin-top:46.55pt;width:81.7pt;height:36.2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" fillcolor="white [3201]" strokeweight=".5pt">
                      <v:textbox>
                        <w:txbxContent>
                          <w:p w14:paraId="485FC780" w14:textId="5F9B9D5E" w:rsidR="00556484" w:rsidRPr="005836CA" w:rsidRDefault="00556484">
                            <w:pPr>
                              <w:rPr>
                                <w:sz w:val="16"/>
                              </w:rPr>
                            </w:pPr>
                            <w:r>
                              <w:rPr>
                                <w:sz w:val="16"/>
                              </w:rPr>
                              <w:t>Acopio Provisorio predio Middlenton (*)</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12224" behindDoc="0" locked="0" layoutInCell="1" allowOverlap="1" wp14:anchorId="27C98DA0" wp14:editId="76F8E29B">
                      <wp:simplePos x="0" y="0"/>
                      <wp:positionH relativeFrom="column">
                        <wp:posOffset>1787162</wp:posOffset>
                      </wp:positionH>
                      <wp:positionV relativeFrom="paragraph">
                        <wp:posOffset>3658021</wp:posOffset>
                      </wp:positionV>
                      <wp:extent cx="1068779" cy="326571"/>
                      <wp:effectExtent l="0" t="0" r="17145" b="16510"/>
                      <wp:wrapNone/>
                      <wp:docPr id="220" name="38 Cuadro de texto"/>
                      <wp:cNvGraphicFramePr/>
                      <a:graphic xmlns:a="http://schemas.openxmlformats.org/drawingml/2006/main">
                        <a:graphicData uri="http://schemas.microsoft.com/office/word/2010/wordprocessingShape">
                          <wps:wsp>
                            <wps:cNvSpPr txBox="1"/>
                            <wps:spPr>
                              <a:xfrm>
                                <a:off x="0" y="0"/>
                                <a:ext cx="1068779" cy="32657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7D1EE1D" w14:textId="68670CA1" w:rsidR="00556484" w:rsidRPr="005836CA" w:rsidRDefault="00556484">
                                  <w:pPr>
                                    <w:rPr>
                                      <w:sz w:val="16"/>
                                    </w:rPr>
                                  </w:pPr>
                                  <w:r>
                                    <w:rPr>
                                      <w:sz w:val="16"/>
                                    </w:rPr>
                                    <w:t>Instalación de Faena N°2.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98DA0" id="38 Cuadro de texto" o:spid="_x0000_s1027" type="#_x0000_t202" style="position:absolute;left:0;text-align:left;margin-left:140.7pt;margin-top:288.05pt;width:84.15pt;height:25.7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" fillcolor="white [3201]" strokeweight=".5pt">
                      <v:textbox>
                        <w:txbxContent>
                          <w:p w14:paraId="47D1EE1D" w14:textId="68670CA1" w:rsidR="00556484" w:rsidRPr="005836CA" w:rsidRDefault="00556484">
                            <w:pPr>
                              <w:rPr>
                                <w:sz w:val="16"/>
                              </w:rPr>
                            </w:pPr>
                            <w:r>
                              <w:rPr>
                                <w:sz w:val="16"/>
                              </w:rPr>
                              <w:t>Instalación de Faena N°2.</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17344" behindDoc="0" locked="0" layoutInCell="1" allowOverlap="1" wp14:anchorId="165329B5" wp14:editId="44F30871">
                      <wp:simplePos x="0" y="0"/>
                      <wp:positionH relativeFrom="column">
                        <wp:posOffset>1514030</wp:posOffset>
                      </wp:positionH>
                      <wp:positionV relativeFrom="paragraph">
                        <wp:posOffset>1609527</wp:posOffset>
                      </wp:positionV>
                      <wp:extent cx="789709" cy="2045987"/>
                      <wp:effectExtent l="38100" t="38100" r="29845" b="30480"/>
                      <wp:wrapNone/>
                      <wp:docPr id="223" name="Conector recto de flecha 223"/>
                      <wp:cNvGraphicFramePr/>
                      <a:graphic xmlns:a="http://schemas.openxmlformats.org/drawingml/2006/main">
                        <a:graphicData uri="http://schemas.microsoft.com/office/word/2010/wordprocessingShape">
                          <wps:wsp>
                            <wps:cNvCnPr/>
                            <wps:spPr>
                              <a:xfrm flipH="1" flipV="1">
                                <a:off x="0" y="0"/>
                                <a:ext cx="789709" cy="204598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89A704B" id="_x0000_t32" coordsize="21600,21600" o:spt="32" o:oned="t" path="m,l21600,21600e" filled="f">
                      <v:path arrowok="t" fillok="f" o:connecttype="none"/>
                      <o:lock v:ext="edit" shapetype="t"/>
                    </v:shapetype>
                    <v:shape id="Conector recto de flecha 223" o:spid="_x0000_s1026" type="#_x0000_t32" style="position:absolute;margin-left:119.2pt;margin-top:126.75pt;width:62.2pt;height:161.1pt;flip:x y;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" strokecolor="black [3213]">
                      <v:stroke endarrow="block"/>
                    </v:shape>
                  </w:pict>
                </mc:Fallback>
              </mc:AlternateContent>
            </w:r>
            <w:r w:rsidR="00990F0A" w:rsidRPr="00990F0A">
              <w:rPr>
                <w:rFonts w:cstheme="minorHAnsi"/>
                <w:noProof/>
                <w:lang w:eastAsia="es-CL"/>
              </w:rPr>
              <mc:AlternateContent>
                <mc:Choice Requires="wps">
                  <w:drawing>
                    <wp:anchor distT="0" distB="0" distL="114300" distR="114300" simplePos="0" relativeHeight="252209152" behindDoc="0" locked="0" layoutInCell="1" allowOverlap="1" wp14:anchorId="3C10DDF8" wp14:editId="6E20576C">
                      <wp:simplePos x="0" y="0"/>
                      <wp:positionH relativeFrom="column">
                        <wp:posOffset>2064071326</wp:posOffset>
                      </wp:positionH>
                      <wp:positionV relativeFrom="paragraph">
                        <wp:posOffset>1952586916</wp:posOffset>
                      </wp:positionV>
                      <wp:extent cx="1155065" cy="332509"/>
                      <wp:effectExtent l="0" t="0" r="26035" b="10795"/>
                      <wp:wrapNone/>
                      <wp:docPr id="218"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CA2FE77" w14:textId="77777777" w:rsidR="00556484" w:rsidRPr="005836CA" w:rsidRDefault="00556484" w:rsidP="00990F0A">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0DDF8" id="30 Cuadro de texto" o:spid="_x0000_s1028" type="#_x0000_t202" style="position:absolute;left:0;text-align:left;margin-left:162525.3pt;margin-top:153747pt;width:90.95pt;height:26.2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" fillcolor="white [3201]" strokeweight=".5pt">
                      <v:textbox>
                        <w:txbxContent>
                          <w:p w14:paraId="3CA2FE77" w14:textId="77777777" w:rsidR="00556484" w:rsidRPr="005836CA" w:rsidRDefault="00556484" w:rsidP="00990F0A">
                            <w:pPr>
                              <w:rPr>
                                <w:sz w:val="16"/>
                              </w:rPr>
                            </w:pPr>
                            <w:r>
                              <w:rPr>
                                <w:sz w:val="16"/>
                              </w:rPr>
                              <w:t>Instalación de Faena N°1</w:t>
                            </w:r>
                          </w:p>
                        </w:txbxContent>
                      </v:textbox>
                    </v:shape>
                  </w:pict>
                </mc:Fallback>
              </mc:AlternateContent>
            </w:r>
            <w:r w:rsidR="00990F0A" w:rsidRPr="00990F0A">
              <w:rPr>
                <w:rFonts w:cstheme="minorHAnsi"/>
                <w:noProof/>
                <w:lang w:eastAsia="es-CL"/>
              </w:rPr>
              <mc:AlternateContent>
                <mc:Choice Requires="wps">
                  <w:drawing>
                    <wp:anchor distT="0" distB="0" distL="114300" distR="114300" simplePos="0" relativeHeight="252210176" behindDoc="0" locked="0" layoutInCell="1" allowOverlap="1" wp14:anchorId="69C6AC63" wp14:editId="05D0505F">
                      <wp:simplePos x="0" y="0"/>
                      <wp:positionH relativeFrom="column">
                        <wp:posOffset>2064303101</wp:posOffset>
                      </wp:positionH>
                      <wp:positionV relativeFrom="paragraph">
                        <wp:posOffset>1951010211</wp:posOffset>
                      </wp:positionV>
                      <wp:extent cx="296884" cy="1622169"/>
                      <wp:effectExtent l="76200" t="38100" r="27305" b="16510"/>
                      <wp:wrapNone/>
                      <wp:docPr id="219"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B8E0C4" id="31 Conector recto de flecha" o:spid="_x0000_s1026" type="#_x0000_t32" style="position:absolute;margin-left:162543.55pt;margin-top:153622.85pt;width:23.4pt;height:127.75pt;flip:x y;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03008" behindDoc="0" locked="0" layoutInCell="1" allowOverlap="1" wp14:anchorId="3CC6AAB2" wp14:editId="47EEC7BD">
                      <wp:simplePos x="0" y="0"/>
                      <wp:positionH relativeFrom="column">
                        <wp:posOffset>2067198701</wp:posOffset>
                      </wp:positionH>
                      <wp:positionV relativeFrom="paragraph">
                        <wp:posOffset>1954810686</wp:posOffset>
                      </wp:positionV>
                      <wp:extent cx="1155065" cy="332509"/>
                      <wp:effectExtent l="0" t="0" r="26035" b="10795"/>
                      <wp:wrapNone/>
                      <wp:docPr id="214"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46064D" w14:textId="77777777" w:rsidR="00556484" w:rsidRPr="005836CA" w:rsidRDefault="00556484">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6AAB2" id="_x0000_s1029" type="#_x0000_t202" style="position:absolute;left:0;text-align:left;margin-left:162771.55pt;margin-top:153922.1pt;width:90.95pt;height:26.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" fillcolor="white [3201]" strokeweight=".5pt">
                      <v:textbox>
                        <w:txbxContent>
                          <w:p w14:paraId="1C46064D" w14:textId="77777777" w:rsidR="00556484" w:rsidRPr="005836CA" w:rsidRDefault="00556484">
                            <w:pPr>
                              <w:rPr>
                                <w:sz w:val="16"/>
                              </w:rPr>
                            </w:pPr>
                            <w:r>
                              <w:rPr>
                                <w:sz w:val="16"/>
                              </w:rPr>
                              <w:t>Instalación de Faena N°1</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04032" behindDoc="0" locked="0" layoutInCell="1" allowOverlap="1" wp14:anchorId="0D92E8EC" wp14:editId="2E717F85">
                      <wp:simplePos x="0" y="0"/>
                      <wp:positionH relativeFrom="column">
                        <wp:posOffset>2067430476</wp:posOffset>
                      </wp:positionH>
                      <wp:positionV relativeFrom="paragraph">
                        <wp:posOffset>1953195881</wp:posOffset>
                      </wp:positionV>
                      <wp:extent cx="296884" cy="1622169"/>
                      <wp:effectExtent l="76200" t="38100" r="27305" b="16510"/>
                      <wp:wrapNone/>
                      <wp:docPr id="215"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D1B3C4" id="31 Conector recto de flecha" o:spid="_x0000_s1026" type="#_x0000_t32" style="position:absolute;margin-left:162789.8pt;margin-top:153794.95pt;width:23.4pt;height:127.75pt;flip:x y;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rdF+QEAAEwEAAAOAAAAZHJzL2Uyb0RvYy54bWysVMuu0zAQ3SPxD5b3NE2Aqr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OT63Rf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06080" behindDoc="0" locked="0" layoutInCell="1" allowOverlap="1" wp14:anchorId="5DB134FB" wp14:editId="6E0E11CB">
                      <wp:simplePos x="0" y="0"/>
                      <wp:positionH relativeFrom="column">
                        <wp:posOffset>2067198701</wp:posOffset>
                      </wp:positionH>
                      <wp:positionV relativeFrom="paragraph">
                        <wp:posOffset>1954810686</wp:posOffset>
                      </wp:positionV>
                      <wp:extent cx="1155065" cy="332509"/>
                      <wp:effectExtent l="0" t="0" r="26035" b="10795"/>
                      <wp:wrapNone/>
                      <wp:docPr id="216"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E1BF45" w14:textId="77777777" w:rsidR="00556484" w:rsidRPr="005836CA" w:rsidRDefault="00556484">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34FB" id="_x0000_s1030" type="#_x0000_t202" style="position:absolute;left:0;text-align:left;margin-left:162771.55pt;margin-top:153922.1pt;width:90.95pt;height:26.2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" fillcolor="white [3201]" strokeweight=".5pt">
                      <v:textbox>
                        <w:txbxContent>
                          <w:p w14:paraId="1CE1BF45" w14:textId="77777777" w:rsidR="00556484" w:rsidRPr="005836CA" w:rsidRDefault="00556484">
                            <w:pPr>
                              <w:rPr>
                                <w:sz w:val="16"/>
                              </w:rPr>
                            </w:pPr>
                            <w:r>
                              <w:rPr>
                                <w:sz w:val="16"/>
                              </w:rPr>
                              <w:t>Instalación de Faena N°1</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07104" behindDoc="0" locked="0" layoutInCell="1" allowOverlap="1" wp14:anchorId="2A6A5D27" wp14:editId="2CCD8B2A">
                      <wp:simplePos x="0" y="0"/>
                      <wp:positionH relativeFrom="column">
                        <wp:posOffset>2067430476</wp:posOffset>
                      </wp:positionH>
                      <wp:positionV relativeFrom="paragraph">
                        <wp:posOffset>1953195881</wp:posOffset>
                      </wp:positionV>
                      <wp:extent cx="296884" cy="1622169"/>
                      <wp:effectExtent l="76200" t="38100" r="27305" b="16510"/>
                      <wp:wrapNone/>
                      <wp:docPr id="217"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27F57C" id="31 Conector recto de flecha" o:spid="_x0000_s1026" type="#_x0000_t32" style="position:absolute;margin-left:162789.8pt;margin-top:153794.95pt;width:23.4pt;height:127.75pt;flip:x y;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h4CPef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214272" behindDoc="0" locked="0" layoutInCell="1" allowOverlap="1" wp14:anchorId="4992AF04" wp14:editId="295A5F14">
                      <wp:simplePos x="0" y="0"/>
                      <wp:positionH relativeFrom="column">
                        <wp:posOffset>2067430476</wp:posOffset>
                      </wp:positionH>
                      <wp:positionV relativeFrom="paragraph">
                        <wp:posOffset>1953195881</wp:posOffset>
                      </wp:positionV>
                      <wp:extent cx="296884" cy="1622169"/>
                      <wp:effectExtent l="76200" t="38100" r="27305" b="16510"/>
                      <wp:wrapNone/>
                      <wp:docPr id="221"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5BB349" id="31 Conector recto de flecha" o:spid="_x0000_s1026" type="#_x0000_t32" style="position:absolute;margin-left:162789.8pt;margin-top:153794.95pt;width:23.4pt;height:127.75pt;flip:x y;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192768" behindDoc="0" locked="0" layoutInCell="1" allowOverlap="1" wp14:anchorId="0C91631A" wp14:editId="25FD215D">
                      <wp:simplePos x="0" y="0"/>
                      <wp:positionH relativeFrom="column">
                        <wp:posOffset>3206264</wp:posOffset>
                      </wp:positionH>
                      <wp:positionV relativeFrom="paragraph">
                        <wp:posOffset>2072665</wp:posOffset>
                      </wp:positionV>
                      <wp:extent cx="296884" cy="1622169"/>
                      <wp:effectExtent l="76200" t="38100" r="27305" b="16510"/>
                      <wp:wrapNone/>
                      <wp:docPr id="212" name="31 Conector recto de flecha"/>
                      <wp:cNvGraphicFramePr/>
                      <a:graphic xmlns:a="http://schemas.openxmlformats.org/drawingml/2006/main">
                        <a:graphicData uri="http://schemas.microsoft.com/office/word/2010/wordprocessingShape">
                          <wps:wsp>
                            <wps:cNvCnPr/>
                            <wps:spPr>
                              <a:xfrm flipH="1" flipV="1">
                                <a:off x="0" y="0"/>
                                <a:ext cx="296884" cy="162216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301D1A" id="31 Conector recto de flecha" o:spid="_x0000_s1026" type="#_x0000_t32" style="position:absolute;margin-left:252.45pt;margin-top:163.2pt;width:23.4pt;height:127.75pt;flip:x 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" strokecolor="black [3213]">
                      <v:stroke endarrow="open"/>
                    </v:shape>
                  </w:pict>
                </mc:Fallback>
              </mc:AlternateContent>
            </w:r>
            <w:r w:rsidR="00990F0A">
              <w:rPr>
                <w:rFonts w:cstheme="minorHAnsi"/>
                <w:noProof/>
                <w:lang w:eastAsia="es-CL"/>
              </w:rPr>
              <mc:AlternateContent>
                <mc:Choice Requires="wps">
                  <w:drawing>
                    <wp:anchor distT="0" distB="0" distL="114300" distR="114300" simplePos="0" relativeHeight="252191744" behindDoc="0" locked="0" layoutInCell="1" allowOverlap="1" wp14:anchorId="71FA4662" wp14:editId="35E5FEAB">
                      <wp:simplePos x="0" y="0"/>
                      <wp:positionH relativeFrom="column">
                        <wp:posOffset>2974695</wp:posOffset>
                      </wp:positionH>
                      <wp:positionV relativeFrom="paragraph">
                        <wp:posOffset>3687709</wp:posOffset>
                      </wp:positionV>
                      <wp:extent cx="1155065" cy="332509"/>
                      <wp:effectExtent l="0" t="0" r="26035" b="10795"/>
                      <wp:wrapNone/>
                      <wp:docPr id="211" name="30 Cuadro de texto"/>
                      <wp:cNvGraphicFramePr/>
                      <a:graphic xmlns:a="http://schemas.openxmlformats.org/drawingml/2006/main">
                        <a:graphicData uri="http://schemas.microsoft.com/office/word/2010/wordprocessingShape">
                          <wps:wsp>
                            <wps:cNvSpPr txBox="1"/>
                            <wps:spPr>
                              <a:xfrm>
                                <a:off x="0" y="0"/>
                                <a:ext cx="1155065" cy="3325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754CA9" w14:textId="1E342252" w:rsidR="00556484" w:rsidRPr="005836CA" w:rsidRDefault="00556484">
                                  <w:pPr>
                                    <w:rPr>
                                      <w:sz w:val="16"/>
                                    </w:rPr>
                                  </w:pPr>
                                  <w:r>
                                    <w:rPr>
                                      <w:sz w:val="16"/>
                                    </w:rPr>
                                    <w:t>Instalación de Faena N°1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A4662" id="_x0000_s1031" type="#_x0000_t202" style="position:absolute;left:0;text-align:left;margin-left:234.25pt;margin-top:290.35pt;width:90.95pt;height:26.2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" fillcolor="white [3201]" strokeweight=".5pt">
                      <v:textbox>
                        <w:txbxContent>
                          <w:p w14:paraId="4A754CA9" w14:textId="1E342252" w:rsidR="00556484" w:rsidRPr="005836CA" w:rsidRDefault="00556484">
                            <w:pPr>
                              <w:rPr>
                                <w:sz w:val="16"/>
                              </w:rPr>
                            </w:pPr>
                            <w:r>
                              <w:rPr>
                                <w:sz w:val="16"/>
                              </w:rPr>
                              <w:t>Instalación de Faena N°1</w:t>
                            </w:r>
                          </w:p>
                        </w:txbxContent>
                      </v:textbox>
                    </v:shape>
                  </w:pict>
                </mc:Fallback>
              </mc:AlternateContent>
            </w:r>
            <w:r w:rsidR="002000C5">
              <w:rPr>
                <w:rFonts w:cstheme="minorHAnsi"/>
                <w:noProof/>
                <w:lang w:eastAsia="es-CL"/>
              </w:rPr>
              <mc:AlternateContent>
                <mc:Choice Requires="wps">
                  <w:drawing>
                    <wp:anchor distT="0" distB="0" distL="114300" distR="114300" simplePos="0" relativeHeight="251695104" behindDoc="0" locked="0" layoutInCell="1" allowOverlap="1" wp14:anchorId="46505465" wp14:editId="038D3A93">
                      <wp:simplePos x="0" y="0"/>
                      <wp:positionH relativeFrom="column">
                        <wp:posOffset>6257785</wp:posOffset>
                      </wp:positionH>
                      <wp:positionV relativeFrom="paragraph">
                        <wp:posOffset>3491242</wp:posOffset>
                      </wp:positionV>
                      <wp:extent cx="959278" cy="263525"/>
                      <wp:effectExtent l="0" t="0" r="12700" b="22225"/>
                      <wp:wrapNone/>
                      <wp:docPr id="36" name="36 Cuadro de texto"/>
                      <wp:cNvGraphicFramePr/>
                      <a:graphic xmlns:a="http://schemas.openxmlformats.org/drawingml/2006/main">
                        <a:graphicData uri="http://schemas.microsoft.com/office/word/2010/wordprocessingShape">
                          <wps:wsp>
                            <wps:cNvSpPr txBox="1"/>
                            <wps:spPr>
                              <a:xfrm>
                                <a:off x="0" y="0"/>
                                <a:ext cx="959278"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091B10" w14:textId="02EB59E8" w:rsidR="00556484" w:rsidRPr="005836CA" w:rsidRDefault="00556484">
                                  <w:pPr>
                                    <w:rPr>
                                      <w:sz w:val="16"/>
                                    </w:rPr>
                                  </w:pPr>
                                  <w:r>
                                    <w:rPr>
                                      <w:sz w:val="16"/>
                                    </w:rPr>
                                    <w:t>Yacimiento N° 1-A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05465" id="36 Cuadro de texto" o:spid="_x0000_s1032" type="#_x0000_t202" style="position:absolute;left:0;text-align:left;margin-left:492.75pt;margin-top:274.9pt;width:75.55pt;height:20.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" fillcolor="white [3201]" strokeweight=".5pt">
                      <v:textbox>
                        <w:txbxContent>
                          <w:p w14:paraId="54091B10" w14:textId="02EB59E8" w:rsidR="00556484" w:rsidRPr="005836CA" w:rsidRDefault="00556484">
                            <w:pPr>
                              <w:rPr>
                                <w:sz w:val="16"/>
                              </w:rPr>
                            </w:pPr>
                            <w:r>
                              <w:rPr>
                                <w:sz w:val="16"/>
                              </w:rPr>
                              <w:t>Yacimiento N° 1-A</w:t>
                            </w:r>
                          </w:p>
                        </w:txbxContent>
                      </v:textbox>
                    </v:shape>
                  </w:pict>
                </mc:Fallback>
              </mc:AlternateContent>
            </w:r>
            <w:r w:rsidR="002000C5">
              <w:rPr>
                <w:rFonts w:cstheme="minorHAnsi"/>
                <w:noProof/>
                <w:lang w:eastAsia="es-CL"/>
              </w:rPr>
              <mc:AlternateContent>
                <mc:Choice Requires="wps">
                  <w:drawing>
                    <wp:anchor distT="0" distB="0" distL="114300" distR="114300" simplePos="0" relativeHeight="252189696" behindDoc="0" locked="0" layoutInCell="1" allowOverlap="1" wp14:anchorId="707108F4" wp14:editId="4AF6762F">
                      <wp:simplePos x="0" y="0"/>
                      <wp:positionH relativeFrom="column">
                        <wp:posOffset>906019</wp:posOffset>
                      </wp:positionH>
                      <wp:positionV relativeFrom="paragraph">
                        <wp:posOffset>712248</wp:posOffset>
                      </wp:positionV>
                      <wp:extent cx="520907" cy="213173"/>
                      <wp:effectExtent l="38100" t="0" r="31750" b="73025"/>
                      <wp:wrapNone/>
                      <wp:docPr id="207" name="29 Conector recto de flecha"/>
                      <wp:cNvGraphicFramePr/>
                      <a:graphic xmlns:a="http://schemas.openxmlformats.org/drawingml/2006/main">
                        <a:graphicData uri="http://schemas.microsoft.com/office/word/2010/wordprocessingShape">
                          <wps:wsp>
                            <wps:cNvCnPr/>
                            <wps:spPr>
                              <a:xfrm flipH="1">
                                <a:off x="0" y="0"/>
                                <a:ext cx="520907" cy="21317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DED18C" id="29 Conector recto de flecha" o:spid="_x0000_s1026" type="#_x0000_t32" style="position:absolute;margin-left:71.35pt;margin-top:56.1pt;width:41pt;height:16.8pt;flip:x;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" strokecolor="black [3213]">
                      <v:stroke endarrow="open"/>
                    </v:shape>
                  </w:pict>
                </mc:Fallback>
              </mc:AlternateContent>
            </w:r>
            <w:r w:rsidR="002000C5">
              <w:rPr>
                <w:rFonts w:cstheme="minorHAnsi"/>
                <w:noProof/>
                <w:lang w:eastAsia="es-CL"/>
              </w:rPr>
              <mc:AlternateContent>
                <mc:Choice Requires="wps">
                  <w:drawing>
                    <wp:anchor distT="0" distB="0" distL="114300" distR="114300" simplePos="0" relativeHeight="251683840" behindDoc="0" locked="0" layoutInCell="1" allowOverlap="1" wp14:anchorId="4BE92625" wp14:editId="6C20B7D2">
                      <wp:simplePos x="0" y="0"/>
                      <wp:positionH relativeFrom="column">
                        <wp:posOffset>2689860</wp:posOffset>
                      </wp:positionH>
                      <wp:positionV relativeFrom="paragraph">
                        <wp:posOffset>1170305</wp:posOffset>
                      </wp:positionV>
                      <wp:extent cx="448310" cy="812800"/>
                      <wp:effectExtent l="38100" t="0" r="27940" b="63500"/>
                      <wp:wrapNone/>
                      <wp:docPr id="29" name="29 Conector recto de flecha"/>
                      <wp:cNvGraphicFramePr/>
                      <a:graphic xmlns:a="http://schemas.openxmlformats.org/drawingml/2006/main">
                        <a:graphicData uri="http://schemas.microsoft.com/office/word/2010/wordprocessingShape">
                          <wps:wsp>
                            <wps:cNvCnPr/>
                            <wps:spPr>
                              <a:xfrm flipH="1">
                                <a:off x="0" y="0"/>
                                <a:ext cx="448310" cy="8128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4752BB" id="29 Conector recto de flecha" o:spid="_x0000_s1026" type="#_x0000_t32" style="position:absolute;margin-left:211.8pt;margin-top:92.15pt;width:35.3pt;height:64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" strokecolor="black [3213]">
                      <v:stroke endarrow="open"/>
                    </v:shape>
                  </w:pict>
                </mc:Fallback>
              </mc:AlternateContent>
            </w:r>
            <w:r w:rsidR="002000C5">
              <w:rPr>
                <w:rFonts w:cstheme="minorHAnsi"/>
                <w:noProof/>
                <w:lang w:eastAsia="es-CL"/>
              </w:rPr>
              <mc:AlternateContent>
                <mc:Choice Requires="wps">
                  <w:drawing>
                    <wp:anchor distT="0" distB="0" distL="114300" distR="114300" simplePos="0" relativeHeight="251682816" behindDoc="0" locked="0" layoutInCell="1" allowOverlap="1" wp14:anchorId="424B5289" wp14:editId="3E38EFD2">
                      <wp:simplePos x="0" y="0"/>
                      <wp:positionH relativeFrom="column">
                        <wp:posOffset>2857083</wp:posOffset>
                      </wp:positionH>
                      <wp:positionV relativeFrom="paragraph">
                        <wp:posOffset>909320</wp:posOffset>
                      </wp:positionV>
                      <wp:extent cx="650240" cy="263525"/>
                      <wp:effectExtent l="0" t="0" r="16510" b="22225"/>
                      <wp:wrapNone/>
                      <wp:docPr id="28" name="28 Cuadro de texto"/>
                      <wp:cNvGraphicFramePr/>
                      <a:graphic xmlns:a="http://schemas.openxmlformats.org/drawingml/2006/main">
                        <a:graphicData uri="http://schemas.microsoft.com/office/word/2010/wordprocessingShape">
                          <wps:wsp>
                            <wps:cNvSpPr txBox="1"/>
                            <wps:spPr>
                              <a:xfrm>
                                <a:off x="0" y="0"/>
                                <a:ext cx="65024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B77300" w14:textId="77777777" w:rsidR="00556484" w:rsidRPr="005836CA" w:rsidRDefault="00556484">
                                  <w:pPr>
                                    <w:rPr>
                                      <w:sz w:val="16"/>
                                    </w:rPr>
                                  </w:pPr>
                                  <w:r>
                                    <w:rPr>
                                      <w:sz w:val="16"/>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B5289" id="_x0000_s1033" type="#_x0000_t202" style="position:absolute;left:0;text-align:left;margin-left:224.95pt;margin-top:71.6pt;width:51.2pt;height:20.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" fillcolor="white [3201]" strokeweight=".5pt">
                      <v:textbox>
                        <w:txbxContent>
                          <w:p w14:paraId="0BB77300" w14:textId="77777777" w:rsidR="00556484" w:rsidRPr="005836CA" w:rsidRDefault="00556484">
                            <w:pPr>
                              <w:rPr>
                                <w:sz w:val="16"/>
                              </w:rPr>
                            </w:pPr>
                            <w:r>
                              <w:rPr>
                                <w:sz w:val="16"/>
                              </w:rPr>
                              <w:t>Ruta N-31</w:t>
                            </w:r>
                          </w:p>
                        </w:txbxContent>
                      </v:textbox>
                    </v:shape>
                  </w:pict>
                </mc:Fallback>
              </mc:AlternateContent>
            </w:r>
            <w:r w:rsidR="004C1086">
              <w:rPr>
                <w:rFonts w:cstheme="minorHAnsi"/>
                <w:noProof/>
                <w:lang w:eastAsia="es-CL"/>
              </w:rPr>
              <mc:AlternateContent>
                <mc:Choice Requires="wps">
                  <w:drawing>
                    <wp:anchor distT="0" distB="0" distL="114300" distR="114300" simplePos="0" relativeHeight="251693056" behindDoc="0" locked="0" layoutInCell="1" allowOverlap="1" wp14:anchorId="6B2BB8E6" wp14:editId="295520EF">
                      <wp:simplePos x="0" y="0"/>
                      <wp:positionH relativeFrom="column">
                        <wp:posOffset>5870575</wp:posOffset>
                      </wp:positionH>
                      <wp:positionV relativeFrom="paragraph">
                        <wp:posOffset>3281045</wp:posOffset>
                      </wp:positionV>
                      <wp:extent cx="0" cy="955675"/>
                      <wp:effectExtent l="95250" t="0" r="95250" b="53975"/>
                      <wp:wrapNone/>
                      <wp:docPr id="35" name="35 Conector recto de flecha"/>
                      <wp:cNvGraphicFramePr/>
                      <a:graphic xmlns:a="http://schemas.openxmlformats.org/drawingml/2006/main">
                        <a:graphicData uri="http://schemas.microsoft.com/office/word/2010/wordprocessingShape">
                          <wps:wsp>
                            <wps:cNvCnPr/>
                            <wps:spPr>
                              <a:xfrm>
                                <a:off x="0" y="0"/>
                                <a:ext cx="0" cy="95567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DB3306" id="35 Conector recto de flecha" o:spid="_x0000_s1026" type="#_x0000_t32" style="position:absolute;margin-left:462.25pt;margin-top:258.35pt;width:0;height:75.2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" strokecolor="black [3213]">
                      <v:stroke endarrow="open"/>
                    </v:shape>
                  </w:pict>
                </mc:Fallback>
              </mc:AlternateContent>
            </w:r>
            <w:r w:rsidR="004C1086">
              <w:rPr>
                <w:rFonts w:cstheme="minorHAnsi"/>
                <w:noProof/>
                <w:lang w:eastAsia="es-CL"/>
              </w:rPr>
              <mc:AlternateContent>
                <mc:Choice Requires="wps">
                  <w:drawing>
                    <wp:anchor distT="0" distB="0" distL="114300" distR="114300" simplePos="0" relativeHeight="251692032" behindDoc="0" locked="0" layoutInCell="1" allowOverlap="1" wp14:anchorId="3B5A55EE" wp14:editId="41DD3BE7">
                      <wp:simplePos x="0" y="0"/>
                      <wp:positionH relativeFrom="column">
                        <wp:posOffset>5542915</wp:posOffset>
                      </wp:positionH>
                      <wp:positionV relativeFrom="paragraph">
                        <wp:posOffset>3016250</wp:posOffset>
                      </wp:positionV>
                      <wp:extent cx="650240" cy="263525"/>
                      <wp:effectExtent l="0" t="0" r="16510" b="22225"/>
                      <wp:wrapNone/>
                      <wp:docPr id="34" name="34 Cuadro de texto"/>
                      <wp:cNvGraphicFramePr/>
                      <a:graphic xmlns:a="http://schemas.openxmlformats.org/drawingml/2006/main">
                        <a:graphicData uri="http://schemas.microsoft.com/office/word/2010/wordprocessingShape">
                          <wps:wsp>
                            <wps:cNvSpPr txBox="1"/>
                            <wps:spPr>
                              <a:xfrm>
                                <a:off x="0" y="0"/>
                                <a:ext cx="65024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71B852" w14:textId="77777777" w:rsidR="00556484" w:rsidRPr="005836CA" w:rsidRDefault="00556484">
                                  <w:pPr>
                                    <w:rPr>
                                      <w:sz w:val="16"/>
                                    </w:rPr>
                                  </w:pPr>
                                  <w:r>
                                    <w:rPr>
                                      <w:sz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A55EE" id="34 Cuadro de texto" o:spid="_x0000_s1034" type="#_x0000_t202" style="position:absolute;left:0;text-align:left;margin-left:436.45pt;margin-top:237.5pt;width:51.2pt;height:2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" fillcolor="white [3201]" strokeweight=".5pt">
                      <v:textbox>
                        <w:txbxContent>
                          <w:p w14:paraId="1E71B852" w14:textId="77777777" w:rsidR="00556484" w:rsidRPr="005836CA" w:rsidRDefault="00556484">
                            <w:pPr>
                              <w:rPr>
                                <w:sz w:val="16"/>
                              </w:rPr>
                            </w:pPr>
                            <w:r>
                              <w:rPr>
                                <w:sz w:val="16"/>
                              </w:rPr>
                              <w:t>Bocatoma</w:t>
                            </w:r>
                          </w:p>
                        </w:txbxContent>
                      </v:textbox>
                    </v:shape>
                  </w:pict>
                </mc:Fallback>
              </mc:AlternateContent>
            </w:r>
            <w:r w:rsidR="00C31FC2">
              <w:rPr>
                <w:rFonts w:cstheme="minorHAnsi"/>
                <w:noProof/>
                <w:lang w:eastAsia="es-CL"/>
              </w:rPr>
              <mc:AlternateContent>
                <mc:Choice Requires="wps">
                  <w:drawing>
                    <wp:anchor distT="0" distB="0" distL="114300" distR="114300" simplePos="0" relativeHeight="251789312" behindDoc="0" locked="0" layoutInCell="1" allowOverlap="1" wp14:anchorId="658AE64E" wp14:editId="5F4FE6E8">
                      <wp:simplePos x="0" y="0"/>
                      <wp:positionH relativeFrom="column">
                        <wp:posOffset>1380490</wp:posOffset>
                      </wp:positionH>
                      <wp:positionV relativeFrom="paragraph">
                        <wp:posOffset>1722120</wp:posOffset>
                      </wp:positionV>
                      <wp:extent cx="0" cy="1028700"/>
                      <wp:effectExtent l="95250" t="38100" r="57150" b="19050"/>
                      <wp:wrapNone/>
                      <wp:docPr id="14" name="14 Conector recto de flecha"/>
                      <wp:cNvGraphicFramePr/>
                      <a:graphic xmlns:a="http://schemas.openxmlformats.org/drawingml/2006/main">
                        <a:graphicData uri="http://schemas.microsoft.com/office/word/2010/wordprocessingShape">
                          <wps:wsp>
                            <wps:cNvCnPr/>
                            <wps:spPr>
                              <a:xfrm flipV="1">
                                <a:off x="0" y="0"/>
                                <a:ext cx="0" cy="1028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1186D7" id="14 Conector recto de flecha" o:spid="_x0000_s1026" type="#_x0000_t32" style="position:absolute;margin-left:108.7pt;margin-top:135.6pt;width:0;height:81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" strokecolor="black [3213]">
                      <v:stroke endarrow="open"/>
                    </v:shape>
                  </w:pict>
                </mc:Fallback>
              </mc:AlternateContent>
            </w:r>
            <w:r w:rsidR="00C31FC2">
              <w:rPr>
                <w:rFonts w:cstheme="minorHAnsi"/>
                <w:noProof/>
                <w:lang w:eastAsia="es-CL"/>
              </w:rPr>
              <mc:AlternateContent>
                <mc:Choice Requires="wps">
                  <w:drawing>
                    <wp:anchor distT="0" distB="0" distL="114300" distR="114300" simplePos="0" relativeHeight="251788288" behindDoc="0" locked="0" layoutInCell="1" allowOverlap="1" wp14:anchorId="7B80B809" wp14:editId="175A31E4">
                      <wp:simplePos x="0" y="0"/>
                      <wp:positionH relativeFrom="column">
                        <wp:posOffset>981075</wp:posOffset>
                      </wp:positionH>
                      <wp:positionV relativeFrom="paragraph">
                        <wp:posOffset>2750185</wp:posOffset>
                      </wp:positionV>
                      <wp:extent cx="852170" cy="263525"/>
                      <wp:effectExtent l="0" t="0" r="24130" b="22225"/>
                      <wp:wrapNone/>
                      <wp:docPr id="11" name="11 Cuadro de texto"/>
                      <wp:cNvGraphicFramePr/>
                      <a:graphic xmlns:a="http://schemas.openxmlformats.org/drawingml/2006/main">
                        <a:graphicData uri="http://schemas.microsoft.com/office/word/2010/wordprocessingShape">
                          <wps:wsp>
                            <wps:cNvSpPr txBox="1"/>
                            <wps:spPr>
                              <a:xfrm>
                                <a:off x="0" y="0"/>
                                <a:ext cx="85217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6CFCC7" w14:textId="77777777" w:rsidR="00556484" w:rsidRPr="005836CA" w:rsidRDefault="00556484">
                                  <w:pPr>
                                    <w:rPr>
                                      <w:sz w:val="16"/>
                                    </w:rPr>
                                  </w:pPr>
                                  <w:r>
                                    <w:rPr>
                                      <w:sz w:val="16"/>
                                    </w:rPr>
                                    <w:t>Yacimiento 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0B809" id="11 Cuadro de texto" o:spid="_x0000_s1035" type="#_x0000_t202" style="position:absolute;left:0;text-align:left;margin-left:77.25pt;margin-top:216.55pt;width:67.1pt;height:2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" fillcolor="white [3201]" strokeweight=".5pt">
                      <v:textbox>
                        <w:txbxContent>
                          <w:p w14:paraId="4D6CFCC7" w14:textId="77777777" w:rsidR="00556484" w:rsidRPr="005836CA" w:rsidRDefault="00556484">
                            <w:pPr>
                              <w:rPr>
                                <w:sz w:val="16"/>
                              </w:rPr>
                            </w:pPr>
                            <w:r>
                              <w:rPr>
                                <w:sz w:val="16"/>
                              </w:rPr>
                              <w:t>Yacimiento N° 2</w:t>
                            </w:r>
                          </w:p>
                        </w:txbxContent>
                      </v:textbox>
                    </v:shape>
                  </w:pict>
                </mc:Fallback>
              </mc:AlternateContent>
            </w:r>
            <w:r w:rsidR="004B2CA1">
              <w:rPr>
                <w:rFonts w:cstheme="minorHAnsi"/>
                <w:noProof/>
                <w:lang w:eastAsia="es-CL"/>
              </w:rPr>
              <mc:AlternateContent>
                <mc:Choice Requires="wps">
                  <w:drawing>
                    <wp:anchor distT="0" distB="0" distL="114300" distR="114300" simplePos="0" relativeHeight="251679744" behindDoc="0" locked="0" layoutInCell="1" allowOverlap="1" wp14:anchorId="593A17B4" wp14:editId="7A38C8F9">
                      <wp:simplePos x="0" y="0"/>
                      <wp:positionH relativeFrom="column">
                        <wp:posOffset>850658</wp:posOffset>
                      </wp:positionH>
                      <wp:positionV relativeFrom="paragraph">
                        <wp:posOffset>132984</wp:posOffset>
                      </wp:positionV>
                      <wp:extent cx="1082695" cy="263525"/>
                      <wp:effectExtent l="0" t="0" r="22225" b="22225"/>
                      <wp:wrapNone/>
                      <wp:docPr id="26" name="26 Cuadro de texto"/>
                      <wp:cNvGraphicFramePr/>
                      <a:graphic xmlns:a="http://schemas.openxmlformats.org/drawingml/2006/main">
                        <a:graphicData uri="http://schemas.microsoft.com/office/word/2010/wordprocessingShape">
                          <wps:wsp>
                            <wps:cNvSpPr txBox="1"/>
                            <wps:spPr>
                              <a:xfrm>
                                <a:off x="0" y="0"/>
                                <a:ext cx="108269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6A68046" w14:textId="77777777" w:rsidR="00556484" w:rsidRPr="005836CA" w:rsidRDefault="00556484">
                                  <w:pPr>
                                    <w:rPr>
                                      <w:sz w:val="16"/>
                                    </w:rPr>
                                  </w:pPr>
                                  <w:r>
                                    <w:rPr>
                                      <w:sz w:val="16"/>
                                    </w:rPr>
                                    <w:t>San Fabián de Alico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A17B4" id="26 Cuadro de texto" o:spid="_x0000_s1036" type="#_x0000_t202" style="position:absolute;left:0;text-align:left;margin-left:67pt;margin-top:10.45pt;width:85.25pt;height:2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" fillcolor="white [3201]" strokeweight=".5pt">
                      <v:textbox>
                        <w:txbxContent>
                          <w:p w14:paraId="16A68046" w14:textId="77777777" w:rsidR="00556484" w:rsidRPr="005836CA" w:rsidRDefault="00556484">
                            <w:pPr>
                              <w:rPr>
                                <w:sz w:val="16"/>
                              </w:rPr>
                            </w:pPr>
                            <w:r>
                              <w:rPr>
                                <w:sz w:val="16"/>
                              </w:rPr>
                              <w:t>San Fabián de Alico</w:t>
                            </w:r>
                          </w:p>
                        </w:txbxContent>
                      </v:textbox>
                    </v:shape>
                  </w:pict>
                </mc:Fallback>
              </mc:AlternateContent>
            </w:r>
            <w:r w:rsidR="004B2CA1">
              <w:rPr>
                <w:rFonts w:cstheme="minorHAnsi"/>
                <w:noProof/>
                <w:lang w:eastAsia="es-CL"/>
              </w:rPr>
              <mc:AlternateContent>
                <mc:Choice Requires="wps">
                  <w:drawing>
                    <wp:anchor distT="0" distB="0" distL="114300" distR="114300" simplePos="0" relativeHeight="251701248" behindDoc="0" locked="0" layoutInCell="1" allowOverlap="1" wp14:anchorId="7FC658F3" wp14:editId="6F82EDCB">
                      <wp:simplePos x="0" y="0"/>
                      <wp:positionH relativeFrom="column">
                        <wp:posOffset>4417695</wp:posOffset>
                      </wp:positionH>
                      <wp:positionV relativeFrom="paragraph">
                        <wp:posOffset>1389380</wp:posOffset>
                      </wp:positionV>
                      <wp:extent cx="1128395" cy="2265680"/>
                      <wp:effectExtent l="0" t="0" r="52705" b="58420"/>
                      <wp:wrapNone/>
                      <wp:docPr id="40" name="40 Conector recto de flecha"/>
                      <wp:cNvGraphicFramePr/>
                      <a:graphic xmlns:a="http://schemas.openxmlformats.org/drawingml/2006/main">
                        <a:graphicData uri="http://schemas.microsoft.com/office/word/2010/wordprocessingShape">
                          <wps:wsp>
                            <wps:cNvCnPr/>
                            <wps:spPr>
                              <a:xfrm>
                                <a:off x="0" y="0"/>
                                <a:ext cx="1128395" cy="226568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BA3866" id="40 Conector recto de flecha" o:spid="_x0000_s1026" type="#_x0000_t32" style="position:absolute;margin-left:347.85pt;margin-top:109.4pt;width:88.85pt;height:178.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703296" behindDoc="0" locked="0" layoutInCell="1" allowOverlap="1" wp14:anchorId="3D39A692" wp14:editId="51903EF0">
                      <wp:simplePos x="0" y="0"/>
                      <wp:positionH relativeFrom="column">
                        <wp:posOffset>2421407</wp:posOffset>
                      </wp:positionH>
                      <wp:positionV relativeFrom="paragraph">
                        <wp:posOffset>1389583</wp:posOffset>
                      </wp:positionV>
                      <wp:extent cx="1996494" cy="151465"/>
                      <wp:effectExtent l="38100" t="0" r="22860" b="96520"/>
                      <wp:wrapNone/>
                      <wp:docPr id="41" name="41 Conector recto de flecha"/>
                      <wp:cNvGraphicFramePr/>
                      <a:graphic xmlns:a="http://schemas.openxmlformats.org/drawingml/2006/main">
                        <a:graphicData uri="http://schemas.microsoft.com/office/word/2010/wordprocessingShape">
                          <wps:wsp>
                            <wps:cNvCnPr/>
                            <wps:spPr>
                              <a:xfrm flipH="1">
                                <a:off x="0" y="0"/>
                                <a:ext cx="1996494" cy="15146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A61E74" id="41 Conector recto de flecha" o:spid="_x0000_s1026" type="#_x0000_t32" style="position:absolute;margin-left:190.65pt;margin-top:109.4pt;width:157.2pt;height:11.9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698176" behindDoc="0" locked="0" layoutInCell="1" allowOverlap="1" wp14:anchorId="17AA0EE6" wp14:editId="7279543C">
                      <wp:simplePos x="0" y="0"/>
                      <wp:positionH relativeFrom="column">
                        <wp:posOffset>4109720</wp:posOffset>
                      </wp:positionH>
                      <wp:positionV relativeFrom="paragraph">
                        <wp:posOffset>1125855</wp:posOffset>
                      </wp:positionV>
                      <wp:extent cx="975995" cy="263525"/>
                      <wp:effectExtent l="0" t="0" r="14605" b="22225"/>
                      <wp:wrapNone/>
                      <wp:docPr id="38" name="38 Cuadro de texto"/>
                      <wp:cNvGraphicFramePr/>
                      <a:graphic xmlns:a="http://schemas.openxmlformats.org/drawingml/2006/main">
                        <a:graphicData uri="http://schemas.microsoft.com/office/word/2010/wordprocessingShape">
                          <wps:wsp>
                            <wps:cNvSpPr txBox="1"/>
                            <wps:spPr>
                              <a:xfrm>
                                <a:off x="0" y="0"/>
                                <a:ext cx="975995"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AEA930" w14:textId="77777777" w:rsidR="00556484" w:rsidRPr="005836CA" w:rsidRDefault="00556484">
                                  <w:pPr>
                                    <w:rPr>
                                      <w:sz w:val="16"/>
                                    </w:rPr>
                                  </w:pPr>
                                  <w:r>
                                    <w:rPr>
                                      <w:sz w:val="16"/>
                                    </w:rPr>
                                    <w:t>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A0EE6" id="_x0000_s1037" type="#_x0000_t202" style="position:absolute;left:0;text-align:left;margin-left:323.6pt;margin-top:88.65pt;width:76.85pt;height:20.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" fillcolor="white [3201]" strokeweight=".5pt">
                      <v:textbox>
                        <w:txbxContent>
                          <w:p w14:paraId="18AEA930" w14:textId="77777777" w:rsidR="00556484" w:rsidRPr="005836CA" w:rsidRDefault="00556484">
                            <w:pPr>
                              <w:rPr>
                                <w:sz w:val="16"/>
                              </w:rPr>
                            </w:pPr>
                            <w:r>
                              <w:rPr>
                                <w:sz w:val="16"/>
                              </w:rPr>
                              <w:t>Canal de aducción</w:t>
                            </w:r>
                          </w:p>
                        </w:txbxContent>
                      </v:textbox>
                    </v:shape>
                  </w:pict>
                </mc:Fallback>
              </mc:AlternateContent>
            </w:r>
            <w:r w:rsidR="00990F0A">
              <w:rPr>
                <w:rFonts w:cstheme="minorHAnsi"/>
                <w:noProof/>
                <w:lang w:eastAsia="es-CL"/>
              </w:rPr>
              <mc:AlternateContent>
                <mc:Choice Requires="wps">
                  <w:drawing>
                    <wp:anchor distT="0" distB="0" distL="114300" distR="114300" simplePos="0" relativeHeight="252216320" behindDoc="0" locked="0" layoutInCell="1" allowOverlap="1" wp14:anchorId="069308DD" wp14:editId="74065857">
                      <wp:simplePos x="0" y="0"/>
                      <wp:positionH relativeFrom="column">
                        <wp:posOffset>2068031186</wp:posOffset>
                      </wp:positionH>
                      <wp:positionV relativeFrom="paragraph">
                        <wp:posOffset>1952513256</wp:posOffset>
                      </wp:positionV>
                      <wp:extent cx="610870" cy="891540"/>
                      <wp:effectExtent l="38100" t="0" r="17780" b="60960"/>
                      <wp:wrapNone/>
                      <wp:docPr id="222" name="39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1D592" id="39 Conector recto de flecha" o:spid="_x0000_s1026" type="#_x0000_t32" style="position:absolute;margin-left:162837.1pt;margin-top:153741.2pt;width:48.1pt;height:70.2pt;flip:x;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699200" behindDoc="0" locked="0" layoutInCell="1" allowOverlap="1" wp14:anchorId="1130C1C4" wp14:editId="33A16527">
                      <wp:simplePos x="0" y="0"/>
                      <wp:positionH relativeFrom="column">
                        <wp:posOffset>3806825</wp:posOffset>
                      </wp:positionH>
                      <wp:positionV relativeFrom="paragraph">
                        <wp:posOffset>1390015</wp:posOffset>
                      </wp:positionV>
                      <wp:extent cx="610870" cy="891540"/>
                      <wp:effectExtent l="38100" t="0" r="17780" b="60960"/>
                      <wp:wrapNone/>
                      <wp:docPr id="39" name="39 Conector recto de flecha"/>
                      <wp:cNvGraphicFramePr/>
                      <a:graphic xmlns:a="http://schemas.openxmlformats.org/drawingml/2006/main">
                        <a:graphicData uri="http://schemas.microsoft.com/office/word/2010/wordprocessingShape">
                          <wps:wsp>
                            <wps:cNvCnPr/>
                            <wps:spPr>
                              <a:xfrm flipH="1">
                                <a:off x="0" y="0"/>
                                <a:ext cx="610870" cy="8915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AAAA2C" id="39 Conector recto de flecha" o:spid="_x0000_s1026" type="#_x0000_t32" style="position:absolute;margin-left:299.75pt;margin-top:109.45pt;width:48.1pt;height:70.2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" strokecolor="black [3213]">
                      <v:stroke endarrow="open"/>
                    </v:shape>
                  </w:pict>
                </mc:Fallback>
              </mc:AlternateContent>
            </w:r>
            <w:r w:rsidR="004B2CA1">
              <w:rPr>
                <w:rFonts w:cstheme="minorHAnsi"/>
                <w:noProof/>
                <w:lang w:eastAsia="es-CL"/>
              </w:rPr>
              <mc:AlternateContent>
                <mc:Choice Requires="wps">
                  <w:drawing>
                    <wp:anchor distT="0" distB="0" distL="114300" distR="114300" simplePos="0" relativeHeight="251696128" behindDoc="0" locked="0" layoutInCell="1" allowOverlap="1" wp14:anchorId="381BD2A3" wp14:editId="51B25D9D">
                      <wp:simplePos x="0" y="0"/>
                      <wp:positionH relativeFrom="column">
                        <wp:posOffset>6358890</wp:posOffset>
                      </wp:positionH>
                      <wp:positionV relativeFrom="paragraph">
                        <wp:posOffset>3756660</wp:posOffset>
                      </wp:positionV>
                      <wp:extent cx="229870" cy="711835"/>
                      <wp:effectExtent l="57150" t="0" r="36830" b="50165"/>
                      <wp:wrapNone/>
                      <wp:docPr id="37" name="37 Conector recto de flecha"/>
                      <wp:cNvGraphicFramePr/>
                      <a:graphic xmlns:a="http://schemas.openxmlformats.org/drawingml/2006/main">
                        <a:graphicData uri="http://schemas.microsoft.com/office/word/2010/wordprocessingShape">
                          <wps:wsp>
                            <wps:cNvCnPr/>
                            <wps:spPr>
                              <a:xfrm flipH="1">
                                <a:off x="0" y="0"/>
                                <a:ext cx="229870" cy="71183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C11AD1" id="37 Conector recto de flecha" o:spid="_x0000_s1026" type="#_x0000_t32" style="position:absolute;margin-left:500.7pt;margin-top:295.8pt;width:18.1pt;height:56.0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85888" behindDoc="0" locked="0" layoutInCell="1" allowOverlap="1" wp14:anchorId="3E32F58E" wp14:editId="440324F9">
                      <wp:simplePos x="0" y="0"/>
                      <wp:positionH relativeFrom="column">
                        <wp:posOffset>2499944</wp:posOffset>
                      </wp:positionH>
                      <wp:positionV relativeFrom="paragraph">
                        <wp:posOffset>357376</wp:posOffset>
                      </wp:positionV>
                      <wp:extent cx="1155622" cy="263525"/>
                      <wp:effectExtent l="0" t="0" r="26035" b="22225"/>
                      <wp:wrapNone/>
                      <wp:docPr id="30" name="30 Cuadro de texto"/>
                      <wp:cNvGraphicFramePr/>
                      <a:graphic xmlns:a="http://schemas.openxmlformats.org/drawingml/2006/main">
                        <a:graphicData uri="http://schemas.microsoft.com/office/word/2010/wordprocessingShape">
                          <wps:wsp>
                            <wps:cNvSpPr txBox="1"/>
                            <wps:spPr>
                              <a:xfrm>
                                <a:off x="0" y="0"/>
                                <a:ext cx="1155622"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06F754E" w14:textId="77777777" w:rsidR="00556484" w:rsidRPr="005836CA" w:rsidRDefault="00556484">
                                  <w:pPr>
                                    <w:rPr>
                                      <w:sz w:val="16"/>
                                    </w:rPr>
                                  </w:pPr>
                                  <w:r>
                                    <w:rPr>
                                      <w:sz w:val="16"/>
                                    </w:rPr>
                                    <w:t>Relleno Controlado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2F58E" id="_x0000_s1038" type="#_x0000_t202" style="position:absolute;left:0;text-align:left;margin-left:196.85pt;margin-top:28.15pt;width:91pt;height:20.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" fillcolor="white [3201]" strokeweight=".5pt">
                      <v:textbox>
                        <w:txbxContent>
                          <w:p w14:paraId="406F754E" w14:textId="77777777" w:rsidR="00556484" w:rsidRPr="005836CA" w:rsidRDefault="00556484">
                            <w:pPr>
                              <w:rPr>
                                <w:sz w:val="16"/>
                              </w:rPr>
                            </w:pPr>
                            <w:r>
                              <w:rPr>
                                <w:sz w:val="16"/>
                              </w:rPr>
                              <w:t>Relleno Controlado 7</w:t>
                            </w:r>
                          </w:p>
                        </w:txbxContent>
                      </v:textbox>
                    </v:shape>
                  </w:pict>
                </mc:Fallback>
              </mc:AlternateContent>
            </w:r>
            <w:r w:rsidR="005836CA">
              <w:rPr>
                <w:rFonts w:cstheme="minorHAnsi"/>
                <w:noProof/>
                <w:lang w:eastAsia="es-CL"/>
              </w:rPr>
              <mc:AlternateContent>
                <mc:Choice Requires="wps">
                  <w:drawing>
                    <wp:anchor distT="0" distB="0" distL="114300" distR="114300" simplePos="0" relativeHeight="251686912" behindDoc="0" locked="0" layoutInCell="1" allowOverlap="1" wp14:anchorId="47AE3CDF" wp14:editId="02621DBE">
                      <wp:simplePos x="0" y="0"/>
                      <wp:positionH relativeFrom="column">
                        <wp:posOffset>2197014</wp:posOffset>
                      </wp:positionH>
                      <wp:positionV relativeFrom="paragraph">
                        <wp:posOffset>621038</wp:posOffset>
                      </wp:positionV>
                      <wp:extent cx="611093" cy="891961"/>
                      <wp:effectExtent l="38100" t="0" r="17780" b="60960"/>
                      <wp:wrapNone/>
                      <wp:docPr id="31" name="31 Conector recto de flecha"/>
                      <wp:cNvGraphicFramePr/>
                      <a:graphic xmlns:a="http://schemas.openxmlformats.org/drawingml/2006/main">
                        <a:graphicData uri="http://schemas.microsoft.com/office/word/2010/wordprocessingShape">
                          <wps:wsp>
                            <wps:cNvCnPr/>
                            <wps:spPr>
                              <a:xfrm flipH="1">
                                <a:off x="0" y="0"/>
                                <a:ext cx="611093" cy="891961"/>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095764" id="31 Conector recto de flecha" o:spid="_x0000_s1026" type="#_x0000_t32" style="position:absolute;margin-left:173pt;margin-top:48.9pt;width:48.1pt;height:70.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80768" behindDoc="0" locked="0" layoutInCell="1" allowOverlap="1" wp14:anchorId="091BB6A0" wp14:editId="0739DF3D">
                      <wp:simplePos x="0" y="0"/>
                      <wp:positionH relativeFrom="column">
                        <wp:posOffset>328930</wp:posOffset>
                      </wp:positionH>
                      <wp:positionV relativeFrom="paragraph">
                        <wp:posOffset>255905</wp:posOffset>
                      </wp:positionV>
                      <wp:extent cx="521335" cy="0"/>
                      <wp:effectExtent l="38100" t="76200" r="0" b="114300"/>
                      <wp:wrapNone/>
                      <wp:docPr id="27" name="27 Conector recto de flecha"/>
                      <wp:cNvGraphicFramePr/>
                      <a:graphic xmlns:a="http://schemas.openxmlformats.org/drawingml/2006/main">
                        <a:graphicData uri="http://schemas.microsoft.com/office/word/2010/wordprocessingShape">
                          <wps:wsp>
                            <wps:cNvCnPr/>
                            <wps:spPr>
                              <a:xfrm flipH="1">
                                <a:off x="0" y="0"/>
                                <a:ext cx="521335"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9A47E" id="27 Conector recto de flecha" o:spid="_x0000_s1026" type="#_x0000_t32" style="position:absolute;margin-left:25.9pt;margin-top:20.15pt;width:41.05pt;height:0;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77696" behindDoc="0" locked="0" layoutInCell="1" allowOverlap="1" wp14:anchorId="5235D9BA" wp14:editId="76EE9674">
                      <wp:simplePos x="0" y="0"/>
                      <wp:positionH relativeFrom="column">
                        <wp:posOffset>659765</wp:posOffset>
                      </wp:positionH>
                      <wp:positionV relativeFrom="paragraph">
                        <wp:posOffset>1170305</wp:posOffset>
                      </wp:positionV>
                      <wp:extent cx="190500" cy="398145"/>
                      <wp:effectExtent l="0" t="38100" r="57150" b="20955"/>
                      <wp:wrapNone/>
                      <wp:docPr id="25" name="25 Conector recto de flecha"/>
                      <wp:cNvGraphicFramePr/>
                      <a:graphic xmlns:a="http://schemas.openxmlformats.org/drawingml/2006/main">
                        <a:graphicData uri="http://schemas.microsoft.com/office/word/2010/wordprocessingShape">
                          <wps:wsp>
                            <wps:cNvCnPr/>
                            <wps:spPr>
                              <a:xfrm flipV="1">
                                <a:off x="0" y="0"/>
                                <a:ext cx="190500" cy="39814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2F13C9" id="25 Conector recto de flecha" o:spid="_x0000_s1026" type="#_x0000_t32" style="position:absolute;margin-left:51.95pt;margin-top:92.15pt;width:15pt;height:31.35pt;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" strokecolor="black [3213]">
                      <v:stroke endarrow="open"/>
                    </v:shape>
                  </w:pict>
                </mc:Fallback>
              </mc:AlternateContent>
            </w:r>
            <w:r w:rsidR="005836CA">
              <w:rPr>
                <w:rFonts w:cstheme="minorHAnsi"/>
                <w:noProof/>
                <w:lang w:eastAsia="es-CL"/>
              </w:rPr>
              <mc:AlternateContent>
                <mc:Choice Requires="wps">
                  <w:drawing>
                    <wp:anchor distT="0" distB="0" distL="114300" distR="114300" simplePos="0" relativeHeight="251676672" behindDoc="0" locked="0" layoutInCell="1" allowOverlap="1" wp14:anchorId="3A0EC9F1" wp14:editId="6465E84F">
                      <wp:simplePos x="0" y="0"/>
                      <wp:positionH relativeFrom="column">
                        <wp:posOffset>226695</wp:posOffset>
                      </wp:positionH>
                      <wp:positionV relativeFrom="paragraph">
                        <wp:posOffset>1567815</wp:posOffset>
                      </wp:positionV>
                      <wp:extent cx="981710" cy="263525"/>
                      <wp:effectExtent l="0" t="0" r="27940" b="22225"/>
                      <wp:wrapNone/>
                      <wp:docPr id="15" name="15 Cuadro de texto"/>
                      <wp:cNvGraphicFramePr/>
                      <a:graphic xmlns:a="http://schemas.openxmlformats.org/drawingml/2006/main">
                        <a:graphicData uri="http://schemas.microsoft.com/office/word/2010/wordprocessingShape">
                          <wps:wsp>
                            <wps:cNvSpPr txBox="1"/>
                            <wps:spPr>
                              <a:xfrm>
                                <a:off x="0" y="0"/>
                                <a:ext cx="981710" cy="2635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1C56162" w14:textId="77777777" w:rsidR="00556484" w:rsidRPr="005836CA" w:rsidRDefault="00556484">
                                  <w:pPr>
                                    <w:rPr>
                                      <w:sz w:val="16"/>
                                    </w:rPr>
                                  </w:pPr>
                                  <w:r>
                                    <w:rPr>
                                      <w:sz w:val="16"/>
                                    </w:rPr>
                                    <w:t>Casa de Máquinas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EC9F1" id="15 Cuadro de texto" o:spid="_x0000_s1039" type="#_x0000_t202" style="position:absolute;left:0;text-align:left;margin-left:17.85pt;margin-top:123.45pt;width:77.3pt;height:20.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" fillcolor="white [3201]" strokeweight=".5pt">
                      <v:textbox>
                        <w:txbxContent>
                          <w:p w14:paraId="41C56162" w14:textId="77777777" w:rsidR="00556484" w:rsidRPr="005836CA" w:rsidRDefault="00556484">
                            <w:pPr>
                              <w:rPr>
                                <w:sz w:val="16"/>
                              </w:rPr>
                            </w:pPr>
                            <w:r>
                              <w:rPr>
                                <w:sz w:val="16"/>
                              </w:rPr>
                              <w:t>Casa de Máquinas</w:t>
                            </w:r>
                          </w:p>
                        </w:txbxContent>
                      </v:textbox>
                    </v:shape>
                  </w:pict>
                </mc:Fallback>
              </mc:AlternateContent>
            </w:r>
            <w:r w:rsidR="005836CA">
              <w:rPr>
                <w:rFonts w:cstheme="minorHAnsi"/>
                <w:noProof/>
                <w:lang w:eastAsia="es-CL"/>
              </w:rPr>
              <mc:AlternateContent>
                <mc:Choice Requires="wpg">
                  <w:drawing>
                    <wp:anchor distT="0" distB="0" distL="114300" distR="114300" simplePos="0" relativeHeight="251675648" behindDoc="0" locked="0" layoutInCell="1" allowOverlap="1" wp14:anchorId="348DFCA9" wp14:editId="4622B0B1">
                      <wp:simplePos x="0" y="0"/>
                      <wp:positionH relativeFrom="column">
                        <wp:posOffset>149431</wp:posOffset>
                      </wp:positionH>
                      <wp:positionV relativeFrom="paragraph">
                        <wp:posOffset>82495</wp:posOffset>
                      </wp:positionV>
                      <wp:extent cx="7937890" cy="4723465"/>
                      <wp:effectExtent l="0" t="0" r="6350" b="1270"/>
                      <wp:wrapNone/>
                      <wp:docPr id="13" name="13 Grupo"/>
                      <wp:cNvGraphicFramePr/>
                      <a:graphic xmlns:a="http://schemas.openxmlformats.org/drawingml/2006/main">
                        <a:graphicData uri="http://schemas.microsoft.com/office/word/2010/wordprocessingGroup">
                          <wpg:wgp>
                            <wpg:cNvGrpSpPr/>
                            <wpg:grpSpPr>
                              <a:xfrm>
                                <a:off x="0" y="0"/>
                                <a:ext cx="7937890" cy="4723465"/>
                                <a:chOff x="0" y="0"/>
                                <a:chExt cx="6832756" cy="4067116"/>
                              </a:xfrm>
                            </wpg:grpSpPr>
                            <pic:pic xmlns:pic="http://schemas.openxmlformats.org/drawingml/2006/picture">
                              <pic:nvPicPr>
                                <pic:cNvPr id="6" name="0 Imagen"/>
                                <pic:cNvPicPr>
                                  <a:picLocks noChangeAspect="1"/>
                                </pic:cNvPicPr>
                              </pic:nvPicPr>
                              <pic:blipFill>
                                <a:blip r:embed="rId26">
                                  <a:extLst>
                                    <a:ext uri="{28A0092B-C50C-407E-A947-70E740481C1C}">
                                      <a14:useLocalDpi xmlns:a14="http://schemas.microsoft.com/office/drawing/2010/main"/>
                                    </a:ext>
                                  </a:extLst>
                                </a:blip>
                                <a:stretch>
                                  <a:fillRect/>
                                </a:stretch>
                              </pic:blipFill>
                              <pic:spPr>
                                <a:xfrm>
                                  <a:off x="2675883" y="2064412"/>
                                  <a:ext cx="4156873" cy="2002704"/>
                                </a:xfrm>
                                <a:prstGeom prst="rect">
                                  <a:avLst/>
                                </a:prstGeom>
                              </pic:spPr>
                            </pic:pic>
                            <pic:pic xmlns:pic="http://schemas.openxmlformats.org/drawingml/2006/picture">
                              <pic:nvPicPr>
                                <pic:cNvPr id="4" name="0 Imagen"/>
                                <pic:cNvPicPr>
                                  <a:picLocks noChangeAspect="1"/>
                                </pic:cNvPicPr>
                              </pic:nvPicPr>
                              <pic:blipFill>
                                <a:blip r:embed="rId27">
                                  <a:extLst>
                                    <a:ext uri="{28A0092B-C50C-407E-A947-70E740481C1C}">
                                      <a14:useLocalDpi xmlns:a14="http://schemas.microsoft.com/office/drawing/2010/main"/>
                                    </a:ext>
                                  </a:extLst>
                                </a:blip>
                                <a:stretch>
                                  <a:fillRect/>
                                </a:stretch>
                              </pic:blipFill>
                              <pic:spPr>
                                <a:xfrm>
                                  <a:off x="0" y="0"/>
                                  <a:ext cx="3954921" cy="22214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C2DFC6C" id="13 Grupo" o:spid="_x0000_s1026" style="position:absolute;margin-left:11.75pt;margin-top:6.5pt;width:625.05pt;height:371.95pt;z-index:251675648;mso-width-relative:margin;mso-height-relative:margin" coordsize="68327,406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">
                      <v:shape id="0 Imagen" o:spid="_x0000_s1027" type="#_x0000_t75" style="position:absolute;left:26758;top:20644;width:41569;height:20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">
                        <v:imagedata r:id="rId28" o:title=""/>
                      </v:shape>
                      <v:shape id="0 Imagen" o:spid="_x0000_s1028" type="#_x0000_t75" style="position:absolute;width:39549;height:2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">
                        <v:imagedata r:id="rId29" o:title=""/>
                      </v:shape>
                    </v:group>
                  </w:pict>
                </mc:Fallback>
              </mc:AlternateContent>
            </w:r>
          </w:p>
        </w:tc>
      </w:tr>
    </w:tbl>
    <w:p w14:paraId="2A3D1665" w14:textId="77777777" w:rsidR="00BA0FDE" w:rsidRPr="0025129B" w:rsidRDefault="00BA0FDE" w:rsidP="00BA0FDE">
      <w:pPr>
        <w:rPr>
          <w:sz w:val="20"/>
        </w:rPr>
      </w:pPr>
    </w:p>
    <w:p w14:paraId="0490EA5A" w14:textId="77777777" w:rsidR="00BA0FDE" w:rsidRPr="0025129B" w:rsidRDefault="00BA0FDE" w:rsidP="00430D75">
      <w:pPr>
        <w:pStyle w:val="Textoindependiente"/>
        <w:sectPr w:rsidR="00BA0FDE" w:rsidRPr="0025129B" w:rsidSect="00A70F8F">
          <w:pgSz w:w="15840" w:h="12240" w:orient="landscape"/>
          <w:pgMar w:top="1134" w:right="1134" w:bottom="1134" w:left="1134" w:header="709" w:footer="709" w:gutter="0"/>
          <w:cols w:space="708"/>
          <w:docGrid w:linePitch="360"/>
        </w:sectPr>
      </w:pPr>
    </w:p>
    <w:p w14:paraId="467B2103" w14:textId="77777777" w:rsidR="00B1722C" w:rsidRPr="0025129B" w:rsidRDefault="00B1722C" w:rsidP="00C958D0">
      <w:pPr>
        <w:pStyle w:val="Ttulo1"/>
      </w:pPr>
      <w:bookmarkStart w:id="51" w:name="_Toc17876564"/>
      <w:r w:rsidRPr="0025129B">
        <w:lastRenderedPageBreak/>
        <w:t xml:space="preserve">INSTRUMENTOS DE </w:t>
      </w:r>
      <w:r w:rsidR="005F32AE">
        <w:t xml:space="preserve">GESTIÓN AMBIENTAL QUE REGULAN </w:t>
      </w:r>
      <w:r w:rsidRPr="0025129B">
        <w:t>LA ACTIVIDAD FISCALIZADA.</w:t>
      </w:r>
      <w:bookmarkEnd w:id="47"/>
      <w:bookmarkEnd w:id="48"/>
      <w:bookmarkEnd w:id="49"/>
      <w:bookmarkEnd w:id="50"/>
      <w:bookmarkEnd w:id="51"/>
    </w:p>
    <w:p w14:paraId="7CAE5145"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644"/>
        <w:gridCol w:w="1267"/>
        <w:gridCol w:w="1092"/>
        <w:gridCol w:w="978"/>
        <w:gridCol w:w="1255"/>
        <w:gridCol w:w="1536"/>
        <w:gridCol w:w="2096"/>
        <w:gridCol w:w="1094"/>
      </w:tblGrid>
      <w:tr w:rsidR="00096213" w:rsidRPr="009822CB" w14:paraId="717942D3" w14:textId="77777777" w:rsidTr="009822CB">
        <w:trPr>
          <w:trHeight w:val="498"/>
        </w:trPr>
        <w:tc>
          <w:tcPr>
            <w:tcW w:w="323" w:type="pct"/>
            <w:shd w:val="clear" w:color="auto" w:fill="FFFFFF" w:themeFill="background1"/>
            <w:vAlign w:val="center"/>
            <w:hideMark/>
          </w:tcPr>
          <w:p w14:paraId="4670B475" w14:textId="77777777" w:rsidR="00096213" w:rsidRPr="009822CB" w:rsidRDefault="00096213" w:rsidP="003714C8">
            <w:pPr>
              <w:spacing w:line="0" w:lineRule="atLeast"/>
              <w:jc w:val="center"/>
              <w:rPr>
                <w:rFonts w:eastAsia="Times New Roman" w:cs="Calibri"/>
                <w:b/>
                <w:bCs/>
                <w:sz w:val="16"/>
                <w:szCs w:val="20"/>
                <w:lang w:eastAsia="es-CL"/>
              </w:rPr>
            </w:pPr>
            <w:proofErr w:type="spellStart"/>
            <w:r w:rsidRPr="009822CB">
              <w:rPr>
                <w:rFonts w:eastAsia="Times New Roman" w:cs="Calibri"/>
                <w:b/>
                <w:bCs/>
                <w:sz w:val="16"/>
                <w:szCs w:val="20"/>
                <w:lang w:eastAsia="es-CL"/>
              </w:rPr>
              <w:t>N°</w:t>
            </w:r>
            <w:proofErr w:type="spellEnd"/>
          </w:p>
        </w:tc>
        <w:tc>
          <w:tcPr>
            <w:tcW w:w="636" w:type="pct"/>
            <w:shd w:val="clear" w:color="auto" w:fill="FFFFFF" w:themeFill="background1"/>
            <w:vAlign w:val="center"/>
            <w:hideMark/>
          </w:tcPr>
          <w:p w14:paraId="6CC7D806"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Tipo de i</w:t>
            </w:r>
            <w:r w:rsidR="00096213" w:rsidRPr="009822CB">
              <w:rPr>
                <w:rFonts w:eastAsia="Times New Roman" w:cs="Calibri"/>
                <w:b/>
                <w:bCs/>
                <w:sz w:val="16"/>
                <w:szCs w:val="20"/>
                <w:lang w:eastAsia="es-CL"/>
              </w:rPr>
              <w:t>nstrumento</w:t>
            </w:r>
          </w:p>
        </w:tc>
        <w:tc>
          <w:tcPr>
            <w:tcW w:w="548" w:type="pct"/>
            <w:shd w:val="clear" w:color="auto" w:fill="FFFFFF" w:themeFill="background1"/>
            <w:vAlign w:val="center"/>
            <w:hideMark/>
          </w:tcPr>
          <w:p w14:paraId="49B7511F" w14:textId="77777777" w:rsidR="00096213" w:rsidRPr="009822CB" w:rsidRDefault="00096213" w:rsidP="003714C8">
            <w:pPr>
              <w:spacing w:line="0" w:lineRule="atLeast"/>
              <w:jc w:val="center"/>
              <w:rPr>
                <w:rFonts w:eastAsia="Times New Roman" w:cs="Calibri"/>
                <w:b/>
                <w:bCs/>
                <w:sz w:val="16"/>
                <w:szCs w:val="20"/>
                <w:lang w:eastAsia="es-CL"/>
              </w:rPr>
            </w:pPr>
            <w:proofErr w:type="spellStart"/>
            <w:r w:rsidRPr="009822CB">
              <w:rPr>
                <w:rFonts w:eastAsia="Times New Roman" w:cs="Calibri"/>
                <w:b/>
                <w:bCs/>
                <w:sz w:val="16"/>
                <w:szCs w:val="20"/>
                <w:lang w:eastAsia="es-CL"/>
              </w:rPr>
              <w:t>N°</w:t>
            </w:r>
            <w:proofErr w:type="spellEnd"/>
            <w:r w:rsidRPr="009822CB">
              <w:rPr>
                <w:rFonts w:eastAsia="Times New Roman" w:cs="Calibri"/>
                <w:b/>
                <w:bCs/>
                <w:sz w:val="16"/>
                <w:szCs w:val="20"/>
                <w:lang w:eastAsia="es-CL"/>
              </w:rPr>
              <w:t>/</w:t>
            </w:r>
          </w:p>
          <w:p w14:paraId="18AFDE51" w14:textId="77777777" w:rsidR="00051C01" w:rsidRPr="009822CB" w:rsidRDefault="00096213" w:rsidP="00051C01">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Descripción</w:t>
            </w:r>
          </w:p>
        </w:tc>
        <w:tc>
          <w:tcPr>
            <w:tcW w:w="491" w:type="pct"/>
            <w:shd w:val="clear" w:color="auto" w:fill="FFFFFF" w:themeFill="background1"/>
            <w:vAlign w:val="center"/>
          </w:tcPr>
          <w:p w14:paraId="2DF08AEA" w14:textId="77777777" w:rsidR="00096213" w:rsidRPr="009822CB" w:rsidRDefault="00096213" w:rsidP="0009621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Fecha</w:t>
            </w:r>
          </w:p>
        </w:tc>
        <w:tc>
          <w:tcPr>
            <w:tcW w:w="630" w:type="pct"/>
            <w:shd w:val="clear" w:color="auto" w:fill="FFFFFF" w:themeFill="background1"/>
            <w:vAlign w:val="center"/>
            <w:hideMark/>
          </w:tcPr>
          <w:p w14:paraId="000E0369" w14:textId="77777777" w:rsidR="00096213" w:rsidRPr="009822CB" w:rsidRDefault="00096213"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Comisión / Institución</w:t>
            </w:r>
          </w:p>
        </w:tc>
        <w:tc>
          <w:tcPr>
            <w:tcW w:w="771" w:type="pct"/>
            <w:shd w:val="clear" w:color="auto" w:fill="FFFFFF" w:themeFill="background1"/>
            <w:vAlign w:val="center"/>
            <w:hideMark/>
          </w:tcPr>
          <w:p w14:paraId="34A582CD" w14:textId="77777777" w:rsidR="00096213" w:rsidRPr="009822CB" w:rsidRDefault="00F64DF2" w:rsidP="003714C8">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Nombre de la actividad, proyecto o f</w:t>
            </w:r>
            <w:r w:rsidR="00096213" w:rsidRPr="009822CB">
              <w:rPr>
                <w:rFonts w:eastAsia="Times New Roman" w:cs="Calibri"/>
                <w:b/>
                <w:bCs/>
                <w:sz w:val="16"/>
                <w:szCs w:val="20"/>
                <w:lang w:eastAsia="es-CL"/>
              </w:rPr>
              <w:t xml:space="preserve">uente </w:t>
            </w:r>
            <w:r w:rsidR="005F32AE" w:rsidRPr="009822CB">
              <w:rPr>
                <w:rFonts w:eastAsia="Times New Roman" w:cs="Calibri"/>
                <w:b/>
                <w:bCs/>
                <w:sz w:val="16"/>
                <w:szCs w:val="20"/>
                <w:lang w:eastAsia="es-CL"/>
              </w:rPr>
              <w:t>regulada</w:t>
            </w:r>
          </w:p>
        </w:tc>
        <w:tc>
          <w:tcPr>
            <w:tcW w:w="1052" w:type="pct"/>
            <w:shd w:val="clear" w:color="auto" w:fill="FFFFFF" w:themeFill="background1"/>
            <w:vAlign w:val="center"/>
            <w:hideMark/>
          </w:tcPr>
          <w:p w14:paraId="4C97BA08" w14:textId="77777777" w:rsidR="00096213" w:rsidRPr="009822CB" w:rsidRDefault="00096213"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 xml:space="preserve">Comentarios </w:t>
            </w:r>
          </w:p>
        </w:tc>
        <w:tc>
          <w:tcPr>
            <w:tcW w:w="549" w:type="pct"/>
            <w:shd w:val="clear" w:color="auto" w:fill="FFFFFF" w:themeFill="background1"/>
            <w:vAlign w:val="center"/>
          </w:tcPr>
          <w:p w14:paraId="73C897ED" w14:textId="77777777" w:rsidR="00096213" w:rsidRPr="009822CB" w:rsidRDefault="00F64DF2" w:rsidP="00DC2FC3">
            <w:pPr>
              <w:spacing w:line="0" w:lineRule="atLeast"/>
              <w:jc w:val="center"/>
              <w:rPr>
                <w:rFonts w:eastAsia="Times New Roman" w:cs="Calibri"/>
                <w:b/>
                <w:bCs/>
                <w:sz w:val="16"/>
                <w:szCs w:val="20"/>
                <w:lang w:eastAsia="es-CL"/>
              </w:rPr>
            </w:pPr>
            <w:r w:rsidRPr="009822CB">
              <w:rPr>
                <w:rFonts w:eastAsia="Times New Roman" w:cs="Calibri"/>
                <w:b/>
                <w:bCs/>
                <w:sz w:val="16"/>
                <w:szCs w:val="20"/>
                <w:lang w:eastAsia="es-CL"/>
              </w:rPr>
              <w:t>Instrumento f</w:t>
            </w:r>
            <w:r w:rsidR="00096213" w:rsidRPr="009822CB">
              <w:rPr>
                <w:rFonts w:eastAsia="Times New Roman" w:cs="Calibri"/>
                <w:b/>
                <w:bCs/>
                <w:sz w:val="16"/>
                <w:szCs w:val="20"/>
                <w:lang w:eastAsia="es-CL"/>
              </w:rPr>
              <w:t xml:space="preserve">iscalizado </w:t>
            </w:r>
          </w:p>
        </w:tc>
      </w:tr>
      <w:tr w:rsidR="00096213" w:rsidRPr="0025129B" w14:paraId="50574B59" w14:textId="77777777" w:rsidTr="009822CB">
        <w:trPr>
          <w:trHeight w:val="498"/>
        </w:trPr>
        <w:tc>
          <w:tcPr>
            <w:tcW w:w="323" w:type="pct"/>
            <w:shd w:val="clear" w:color="auto" w:fill="FFFFFF" w:themeFill="background1"/>
            <w:noWrap/>
            <w:vAlign w:val="center"/>
            <w:hideMark/>
          </w:tcPr>
          <w:p w14:paraId="54058FDD" w14:textId="77777777" w:rsidR="00096213" w:rsidRPr="009822CB" w:rsidRDefault="00FF7BA2" w:rsidP="00FF7BA2">
            <w:pPr>
              <w:spacing w:line="0" w:lineRule="atLeast"/>
              <w:jc w:val="center"/>
              <w:rPr>
                <w:color w:val="000000"/>
                <w:sz w:val="16"/>
              </w:rPr>
            </w:pPr>
            <w:r w:rsidRPr="009822CB">
              <w:rPr>
                <w:color w:val="000000"/>
                <w:sz w:val="16"/>
              </w:rPr>
              <w:t>1</w:t>
            </w:r>
          </w:p>
        </w:tc>
        <w:tc>
          <w:tcPr>
            <w:tcW w:w="636" w:type="pct"/>
            <w:shd w:val="clear" w:color="auto" w:fill="FFFFFF" w:themeFill="background1"/>
            <w:noWrap/>
            <w:vAlign w:val="center"/>
          </w:tcPr>
          <w:p w14:paraId="746CEAD2" w14:textId="77777777" w:rsidR="00096213" w:rsidRPr="009822CB" w:rsidRDefault="00FF7BA2" w:rsidP="00FF7BA2">
            <w:pPr>
              <w:spacing w:line="0" w:lineRule="atLeast"/>
              <w:jc w:val="center"/>
              <w:rPr>
                <w:color w:val="000000"/>
                <w:sz w:val="16"/>
              </w:rPr>
            </w:pPr>
            <w:r w:rsidRPr="009822CB">
              <w:rPr>
                <w:color w:val="000000"/>
                <w:sz w:val="16"/>
              </w:rPr>
              <w:t>RCA</w:t>
            </w:r>
          </w:p>
        </w:tc>
        <w:tc>
          <w:tcPr>
            <w:tcW w:w="548" w:type="pct"/>
            <w:shd w:val="clear" w:color="auto" w:fill="FFFFFF" w:themeFill="background1"/>
            <w:noWrap/>
            <w:vAlign w:val="center"/>
          </w:tcPr>
          <w:p w14:paraId="11797CD1" w14:textId="77777777" w:rsidR="00096213" w:rsidRPr="009822CB" w:rsidRDefault="00FF7BA2" w:rsidP="00FF7BA2">
            <w:pPr>
              <w:spacing w:line="0" w:lineRule="atLeast"/>
              <w:jc w:val="center"/>
              <w:rPr>
                <w:color w:val="000000"/>
                <w:sz w:val="16"/>
              </w:rPr>
            </w:pPr>
            <w:r w:rsidRPr="009822CB">
              <w:rPr>
                <w:color w:val="000000"/>
                <w:sz w:val="16"/>
              </w:rPr>
              <w:t>218</w:t>
            </w:r>
          </w:p>
        </w:tc>
        <w:tc>
          <w:tcPr>
            <w:tcW w:w="491" w:type="pct"/>
            <w:shd w:val="clear" w:color="auto" w:fill="FFFFFF" w:themeFill="background1"/>
            <w:vAlign w:val="center"/>
          </w:tcPr>
          <w:p w14:paraId="7CB62195" w14:textId="77777777" w:rsidR="00096213" w:rsidRPr="009822CB" w:rsidRDefault="00FF7BA2" w:rsidP="00FF7BA2">
            <w:pPr>
              <w:spacing w:line="0" w:lineRule="atLeast"/>
              <w:jc w:val="center"/>
              <w:rPr>
                <w:color w:val="000000"/>
                <w:sz w:val="16"/>
              </w:rPr>
            </w:pPr>
            <w:r w:rsidRPr="009822CB">
              <w:rPr>
                <w:color w:val="000000"/>
                <w:sz w:val="16"/>
              </w:rPr>
              <w:t>2007</w:t>
            </w:r>
          </w:p>
        </w:tc>
        <w:tc>
          <w:tcPr>
            <w:tcW w:w="630" w:type="pct"/>
            <w:shd w:val="clear" w:color="auto" w:fill="FFFFFF" w:themeFill="background1"/>
            <w:noWrap/>
            <w:vAlign w:val="center"/>
          </w:tcPr>
          <w:p w14:paraId="72335227" w14:textId="77777777" w:rsidR="00096213" w:rsidRPr="009822CB" w:rsidRDefault="00FF7BA2" w:rsidP="00FF7BA2">
            <w:pPr>
              <w:spacing w:line="0" w:lineRule="atLeast"/>
              <w:jc w:val="center"/>
              <w:rPr>
                <w:color w:val="000000"/>
                <w:sz w:val="16"/>
              </w:rPr>
            </w:pPr>
            <w:r w:rsidRPr="009822CB">
              <w:rPr>
                <w:color w:val="000000"/>
                <w:sz w:val="16"/>
              </w:rPr>
              <w:t>COREMA Biobío</w:t>
            </w:r>
          </w:p>
        </w:tc>
        <w:tc>
          <w:tcPr>
            <w:tcW w:w="771" w:type="pct"/>
            <w:shd w:val="clear" w:color="auto" w:fill="FFFFFF" w:themeFill="background1"/>
            <w:noWrap/>
            <w:vAlign w:val="center"/>
          </w:tcPr>
          <w:p w14:paraId="35E39A47" w14:textId="77777777" w:rsidR="00096213" w:rsidRPr="009822CB" w:rsidRDefault="00DC2FC3" w:rsidP="00FF7BA2">
            <w:pPr>
              <w:spacing w:line="0" w:lineRule="atLeast"/>
              <w:jc w:val="center"/>
              <w:rPr>
                <w:color w:val="000000"/>
                <w:sz w:val="16"/>
              </w:rPr>
            </w:pPr>
            <w:r w:rsidRPr="009822CB">
              <w:rPr>
                <w:color w:val="000000"/>
                <w:sz w:val="16"/>
              </w:rPr>
              <w:t>“Central Ñuble de Pasada”</w:t>
            </w:r>
          </w:p>
        </w:tc>
        <w:tc>
          <w:tcPr>
            <w:tcW w:w="1052" w:type="pct"/>
            <w:shd w:val="clear" w:color="auto" w:fill="FFFFFF" w:themeFill="background1"/>
            <w:noWrap/>
            <w:vAlign w:val="center"/>
          </w:tcPr>
          <w:p w14:paraId="77A27639" w14:textId="76C18A43" w:rsidR="00096213" w:rsidRDefault="00DC2FC3" w:rsidP="009822CB">
            <w:pPr>
              <w:spacing w:line="0" w:lineRule="atLeast"/>
              <w:rPr>
                <w:rFonts w:eastAsia="Times New Roman" w:cs="Calibri"/>
                <w:color w:val="000000"/>
                <w:sz w:val="16"/>
                <w:szCs w:val="20"/>
                <w:lang w:eastAsia="es-CL"/>
              </w:rPr>
            </w:pPr>
            <w:r w:rsidRPr="00BF6ECB">
              <w:rPr>
                <w:rFonts w:eastAsia="Times New Roman" w:cs="Calibri"/>
                <w:b/>
                <w:color w:val="000000"/>
                <w:sz w:val="16"/>
                <w:szCs w:val="20"/>
                <w:lang w:eastAsia="es-CL"/>
              </w:rPr>
              <w:t>Res</w:t>
            </w:r>
            <w:r w:rsidR="00BF6ECB" w:rsidRPr="00BF6ECB">
              <w:rPr>
                <w:rFonts w:eastAsia="Times New Roman" w:cs="Calibri"/>
                <w:b/>
                <w:color w:val="000000"/>
                <w:sz w:val="16"/>
                <w:szCs w:val="20"/>
                <w:lang w:eastAsia="es-CL"/>
              </w:rPr>
              <w:t>.</w:t>
            </w:r>
            <w:r w:rsidRPr="00BF6ECB">
              <w:rPr>
                <w:rFonts w:eastAsia="Times New Roman" w:cs="Calibri"/>
                <w:b/>
                <w:color w:val="000000"/>
                <w:sz w:val="16"/>
                <w:szCs w:val="20"/>
                <w:lang w:eastAsia="es-CL"/>
              </w:rPr>
              <w:t xml:space="preserve"> Ex</w:t>
            </w:r>
            <w:r w:rsidR="00BF6ECB" w:rsidRPr="00BF6ECB">
              <w:rPr>
                <w:rFonts w:eastAsia="Times New Roman" w:cs="Calibri"/>
                <w:b/>
                <w:color w:val="000000"/>
                <w:sz w:val="16"/>
                <w:szCs w:val="20"/>
                <w:lang w:eastAsia="es-CL"/>
              </w:rPr>
              <w:t>.</w:t>
            </w:r>
            <w:r w:rsidRPr="00BF6ECB">
              <w:rPr>
                <w:rFonts w:eastAsia="Times New Roman" w:cs="Calibri"/>
                <w:b/>
                <w:color w:val="000000"/>
                <w:sz w:val="16"/>
                <w:szCs w:val="20"/>
                <w:lang w:eastAsia="es-CL"/>
              </w:rPr>
              <w:t xml:space="preserve"> </w:t>
            </w:r>
            <w:proofErr w:type="spellStart"/>
            <w:r w:rsidRPr="00BF6ECB">
              <w:rPr>
                <w:rFonts w:eastAsia="Times New Roman" w:cs="Calibri"/>
                <w:b/>
                <w:color w:val="000000"/>
                <w:sz w:val="16"/>
                <w:szCs w:val="20"/>
                <w:lang w:eastAsia="es-CL"/>
              </w:rPr>
              <w:t>N°</w:t>
            </w:r>
            <w:proofErr w:type="spellEnd"/>
            <w:r w:rsidRPr="00BF6ECB">
              <w:rPr>
                <w:rFonts w:eastAsia="Times New Roman" w:cs="Calibri"/>
                <w:b/>
                <w:color w:val="000000"/>
                <w:sz w:val="16"/>
                <w:szCs w:val="20"/>
                <w:lang w:eastAsia="es-CL"/>
              </w:rPr>
              <w:t xml:space="preserve"> </w:t>
            </w:r>
            <w:r w:rsidR="004B2CA1" w:rsidRPr="00BF6ECB">
              <w:rPr>
                <w:rFonts w:eastAsia="Times New Roman" w:cs="Calibri"/>
                <w:b/>
                <w:color w:val="000000"/>
                <w:sz w:val="16"/>
                <w:szCs w:val="20"/>
                <w:lang w:eastAsia="es-CL"/>
              </w:rPr>
              <w:t>120/2015</w:t>
            </w:r>
            <w:r w:rsidR="00BF6ECB">
              <w:rPr>
                <w:rFonts w:eastAsia="Times New Roman" w:cs="Calibri"/>
                <w:b/>
                <w:color w:val="000000"/>
                <w:sz w:val="16"/>
                <w:szCs w:val="20"/>
                <w:lang w:eastAsia="es-CL"/>
              </w:rPr>
              <w:t>.</w:t>
            </w:r>
            <w:r w:rsidR="00D21658">
              <w:rPr>
                <w:rFonts w:eastAsia="Times New Roman" w:cs="Calibri"/>
                <w:color w:val="000000"/>
                <w:sz w:val="16"/>
                <w:szCs w:val="20"/>
                <w:lang w:eastAsia="es-CL"/>
              </w:rPr>
              <w:t xml:space="preserve"> del </w:t>
            </w:r>
            <w:r w:rsidR="00D21658" w:rsidRPr="009822CB">
              <w:rPr>
                <w:rFonts w:eastAsia="Times New Roman" w:cs="Calibri"/>
                <w:color w:val="000000"/>
                <w:sz w:val="16"/>
                <w:szCs w:val="20"/>
                <w:lang w:eastAsia="es-CL"/>
              </w:rPr>
              <w:t>SEA Biobío</w:t>
            </w:r>
            <w:r w:rsidR="00D21658">
              <w:rPr>
                <w:rFonts w:eastAsia="Times New Roman" w:cs="Calibri"/>
                <w:color w:val="000000"/>
                <w:sz w:val="16"/>
                <w:szCs w:val="20"/>
                <w:lang w:eastAsia="es-CL"/>
              </w:rPr>
              <w:t>, que se</w:t>
            </w:r>
            <w:r w:rsidR="009822CB" w:rsidRPr="009822CB">
              <w:rPr>
                <w:rFonts w:eastAsia="Times New Roman" w:cs="Calibri"/>
                <w:color w:val="000000"/>
                <w:sz w:val="16"/>
                <w:szCs w:val="20"/>
                <w:lang w:eastAsia="es-CL"/>
              </w:rPr>
              <w:t xml:space="preserve"> pronuncia sobre naturaleza de la modificación propuesta al proyecto </w:t>
            </w:r>
            <w:r w:rsidR="007D0D6A">
              <w:rPr>
                <w:rFonts w:eastAsia="Times New Roman" w:cs="Calibri"/>
                <w:color w:val="000000"/>
                <w:sz w:val="16"/>
                <w:szCs w:val="20"/>
                <w:lang w:eastAsia="es-CL"/>
              </w:rPr>
              <w:t>“</w:t>
            </w:r>
            <w:r w:rsidR="009822CB" w:rsidRPr="009822CB">
              <w:rPr>
                <w:rFonts w:eastAsia="Times New Roman" w:cs="Calibri"/>
                <w:color w:val="000000"/>
                <w:sz w:val="16"/>
                <w:szCs w:val="20"/>
                <w:lang w:eastAsia="es-CL"/>
              </w:rPr>
              <w:t>Central Ñuble de Pasada</w:t>
            </w:r>
            <w:r w:rsidR="007D0D6A">
              <w:rPr>
                <w:rFonts w:eastAsia="Times New Roman" w:cs="Calibri"/>
                <w:color w:val="000000"/>
                <w:sz w:val="16"/>
                <w:szCs w:val="20"/>
                <w:lang w:eastAsia="es-CL"/>
              </w:rPr>
              <w:t>”</w:t>
            </w:r>
            <w:r w:rsidR="009822CB" w:rsidRPr="009822CB">
              <w:rPr>
                <w:rFonts w:eastAsia="Times New Roman" w:cs="Calibri"/>
                <w:color w:val="000000"/>
                <w:sz w:val="16"/>
                <w:szCs w:val="20"/>
                <w:lang w:eastAsia="es-CL"/>
              </w:rPr>
              <w:t xml:space="preserve"> de Hidroeléctrica Ñuble </w:t>
            </w:r>
            <w:proofErr w:type="spellStart"/>
            <w:r w:rsidR="009822CB" w:rsidRPr="009822CB">
              <w:rPr>
                <w:rFonts w:eastAsia="Times New Roman" w:cs="Calibri"/>
                <w:color w:val="000000"/>
                <w:sz w:val="16"/>
                <w:szCs w:val="20"/>
                <w:lang w:eastAsia="es-CL"/>
              </w:rPr>
              <w:t>SpA</w:t>
            </w:r>
            <w:proofErr w:type="spellEnd"/>
            <w:r w:rsidR="009822CB" w:rsidRPr="009822CB">
              <w:rPr>
                <w:rFonts w:eastAsia="Times New Roman" w:cs="Calibri"/>
                <w:color w:val="000000"/>
                <w:sz w:val="16"/>
                <w:szCs w:val="20"/>
                <w:lang w:eastAsia="es-CL"/>
              </w:rPr>
              <w:t xml:space="preserve">. Calificado ambientalmente favorable mediante </w:t>
            </w:r>
            <w:r w:rsidR="009822CB">
              <w:rPr>
                <w:rFonts w:eastAsia="Times New Roman" w:cs="Calibri"/>
                <w:color w:val="000000"/>
                <w:sz w:val="16"/>
                <w:szCs w:val="20"/>
                <w:lang w:eastAsia="es-CL"/>
              </w:rPr>
              <w:t xml:space="preserve">Resolución Exenta </w:t>
            </w:r>
            <w:proofErr w:type="spellStart"/>
            <w:r w:rsidR="009822CB">
              <w:rPr>
                <w:rFonts w:eastAsia="Times New Roman" w:cs="Calibri"/>
                <w:color w:val="000000"/>
                <w:sz w:val="16"/>
                <w:szCs w:val="20"/>
                <w:lang w:eastAsia="es-CL"/>
              </w:rPr>
              <w:t>N°</w:t>
            </w:r>
            <w:proofErr w:type="spellEnd"/>
            <w:r w:rsidR="009822CB" w:rsidRPr="009822CB">
              <w:rPr>
                <w:rFonts w:eastAsia="Times New Roman" w:cs="Calibri"/>
                <w:color w:val="000000"/>
                <w:sz w:val="16"/>
                <w:szCs w:val="20"/>
                <w:lang w:eastAsia="es-CL"/>
              </w:rPr>
              <w:t xml:space="preserve"> 218/2007, de la COREMA, Región del Biobío</w:t>
            </w:r>
            <w:r w:rsidR="00D21658">
              <w:rPr>
                <w:rFonts w:eastAsia="Times New Roman" w:cs="Calibri"/>
                <w:color w:val="000000"/>
                <w:sz w:val="16"/>
                <w:szCs w:val="20"/>
                <w:lang w:eastAsia="es-CL"/>
              </w:rPr>
              <w:t>,</w:t>
            </w:r>
            <w:r w:rsidR="004C1086">
              <w:rPr>
                <w:rFonts w:eastAsia="Times New Roman" w:cs="Calibri"/>
                <w:color w:val="000000"/>
                <w:sz w:val="16"/>
                <w:szCs w:val="20"/>
                <w:lang w:eastAsia="es-CL"/>
              </w:rPr>
              <w:t xml:space="preserve"> </w:t>
            </w:r>
            <w:proofErr w:type="gramStart"/>
            <w:r w:rsidR="00D21658">
              <w:rPr>
                <w:rFonts w:eastAsia="Times New Roman" w:cs="Calibri"/>
                <w:color w:val="000000"/>
                <w:sz w:val="16"/>
                <w:szCs w:val="20"/>
                <w:lang w:eastAsia="es-CL"/>
              </w:rPr>
              <w:t>e</w:t>
            </w:r>
            <w:r w:rsidR="004C1086">
              <w:rPr>
                <w:rFonts w:eastAsia="Times New Roman" w:cs="Calibri"/>
                <w:color w:val="000000"/>
                <w:sz w:val="16"/>
                <w:szCs w:val="20"/>
                <w:lang w:eastAsia="es-CL"/>
              </w:rPr>
              <w:t>n relación a</w:t>
            </w:r>
            <w:proofErr w:type="gramEnd"/>
            <w:r w:rsidR="004C1086">
              <w:rPr>
                <w:rFonts w:eastAsia="Times New Roman" w:cs="Calibri"/>
                <w:color w:val="000000"/>
                <w:sz w:val="16"/>
                <w:szCs w:val="20"/>
                <w:lang w:eastAsia="es-CL"/>
              </w:rPr>
              <w:t xml:space="preserve"> la modificación de emplazamiento del Yacimiento N°1. </w:t>
            </w:r>
          </w:p>
          <w:p w14:paraId="34F0FC66" w14:textId="77777777" w:rsidR="00BF6ECB" w:rsidRDefault="00BF6ECB" w:rsidP="009822CB">
            <w:pPr>
              <w:spacing w:line="0" w:lineRule="atLeast"/>
              <w:rPr>
                <w:rFonts w:eastAsia="Times New Roman" w:cs="Calibri"/>
                <w:color w:val="000000"/>
                <w:sz w:val="16"/>
                <w:szCs w:val="20"/>
                <w:lang w:eastAsia="es-CL"/>
              </w:rPr>
            </w:pPr>
          </w:p>
          <w:p w14:paraId="1C0FA827" w14:textId="070F757C" w:rsidR="00BF6ECB" w:rsidRPr="00BF6ECB" w:rsidRDefault="00BF6ECB" w:rsidP="009822CB">
            <w:pPr>
              <w:spacing w:line="0" w:lineRule="atLeast"/>
              <w:rPr>
                <w:rFonts w:eastAsia="Times New Roman" w:cs="Calibri"/>
                <w:color w:val="000000"/>
                <w:sz w:val="16"/>
                <w:szCs w:val="20"/>
                <w:lang w:eastAsia="es-CL"/>
              </w:rPr>
            </w:pPr>
            <w:r w:rsidRPr="00BF6ECB">
              <w:rPr>
                <w:rFonts w:eastAsia="Times New Roman" w:cs="Calibri"/>
                <w:b/>
                <w:color w:val="000000"/>
                <w:sz w:val="16"/>
                <w:szCs w:val="20"/>
                <w:lang w:eastAsia="es-CL"/>
              </w:rPr>
              <w:t xml:space="preserve">Res. Ex. </w:t>
            </w:r>
            <w:proofErr w:type="spellStart"/>
            <w:r w:rsidRPr="00BF6ECB">
              <w:rPr>
                <w:rFonts w:eastAsia="Times New Roman" w:cs="Calibri"/>
                <w:b/>
                <w:color w:val="000000"/>
                <w:sz w:val="16"/>
                <w:szCs w:val="20"/>
                <w:lang w:eastAsia="es-CL"/>
              </w:rPr>
              <w:t>N°</w:t>
            </w:r>
            <w:proofErr w:type="spellEnd"/>
            <w:r w:rsidRPr="00BF6ECB">
              <w:rPr>
                <w:rFonts w:eastAsia="Times New Roman" w:cs="Calibri"/>
                <w:b/>
                <w:color w:val="000000"/>
                <w:sz w:val="16"/>
                <w:szCs w:val="20"/>
                <w:lang w:eastAsia="es-CL"/>
              </w:rPr>
              <w:t xml:space="preserve"> </w:t>
            </w:r>
            <w:r>
              <w:rPr>
                <w:rFonts w:eastAsia="Times New Roman" w:cs="Calibri"/>
                <w:b/>
                <w:color w:val="000000"/>
                <w:sz w:val="16"/>
                <w:szCs w:val="20"/>
                <w:lang w:eastAsia="es-CL"/>
              </w:rPr>
              <w:t xml:space="preserve">377/2016. </w:t>
            </w:r>
            <w:r>
              <w:rPr>
                <w:rFonts w:eastAsia="Times New Roman" w:cs="Calibri"/>
                <w:color w:val="000000"/>
                <w:sz w:val="16"/>
                <w:szCs w:val="20"/>
                <w:lang w:eastAsia="es-CL"/>
              </w:rPr>
              <w:t xml:space="preserve">Del SEA Región del Biobío, Resuelve consulta de pertinencia de ingreso al SEIA del </w:t>
            </w:r>
            <w:r w:rsidRPr="009822CB">
              <w:rPr>
                <w:rFonts w:eastAsia="Times New Roman" w:cs="Calibri"/>
                <w:color w:val="000000"/>
                <w:sz w:val="16"/>
                <w:szCs w:val="20"/>
                <w:lang w:eastAsia="es-CL"/>
              </w:rPr>
              <w:t xml:space="preserve">proyecto </w:t>
            </w:r>
            <w:r>
              <w:rPr>
                <w:rFonts w:eastAsia="Times New Roman" w:cs="Calibri"/>
                <w:color w:val="000000"/>
                <w:sz w:val="16"/>
                <w:szCs w:val="20"/>
                <w:lang w:eastAsia="es-CL"/>
              </w:rPr>
              <w:t xml:space="preserve">“Modificaciones al proyecto </w:t>
            </w:r>
            <w:r w:rsidRPr="009822CB">
              <w:rPr>
                <w:rFonts w:eastAsia="Times New Roman" w:cs="Calibri"/>
                <w:color w:val="000000"/>
                <w:sz w:val="16"/>
                <w:szCs w:val="20"/>
                <w:lang w:eastAsia="es-CL"/>
              </w:rPr>
              <w:t>Central Ñuble de Pasada</w:t>
            </w:r>
            <w:r>
              <w:rPr>
                <w:rFonts w:eastAsia="Times New Roman" w:cs="Calibri"/>
                <w:color w:val="000000"/>
                <w:sz w:val="16"/>
                <w:szCs w:val="20"/>
                <w:lang w:eastAsia="es-CL"/>
              </w:rPr>
              <w:t xml:space="preserve">”. </w:t>
            </w:r>
          </w:p>
          <w:p w14:paraId="1FB2A481" w14:textId="165AFD02" w:rsidR="00BF6ECB" w:rsidRDefault="00BF6ECB" w:rsidP="009822CB">
            <w:pPr>
              <w:spacing w:line="0" w:lineRule="atLeast"/>
              <w:rPr>
                <w:rFonts w:eastAsia="Times New Roman" w:cs="Calibri"/>
                <w:color w:val="000000"/>
                <w:sz w:val="16"/>
                <w:szCs w:val="20"/>
                <w:lang w:eastAsia="es-CL"/>
              </w:rPr>
            </w:pPr>
            <w:r>
              <w:rPr>
                <w:rFonts w:eastAsia="Times New Roman" w:cs="Calibri"/>
                <w:color w:val="000000"/>
                <w:sz w:val="16"/>
                <w:szCs w:val="20"/>
                <w:lang w:eastAsia="es-CL"/>
              </w:rPr>
              <w:t xml:space="preserve">Donde se resuelve que las modificaciones propuestas a la faja del canal de aducción no </w:t>
            </w:r>
            <w:r w:rsidR="00E24E86">
              <w:rPr>
                <w:rFonts w:eastAsia="Times New Roman" w:cs="Calibri"/>
                <w:color w:val="000000"/>
                <w:sz w:val="16"/>
                <w:szCs w:val="20"/>
                <w:lang w:eastAsia="es-CL"/>
              </w:rPr>
              <w:t>requieren</w:t>
            </w:r>
            <w:r>
              <w:rPr>
                <w:rFonts w:eastAsia="Times New Roman" w:cs="Calibri"/>
                <w:color w:val="000000"/>
                <w:sz w:val="16"/>
                <w:szCs w:val="20"/>
                <w:lang w:eastAsia="es-CL"/>
              </w:rPr>
              <w:t xml:space="preserve"> ingresar al SEIA de forma obligatoria.</w:t>
            </w:r>
          </w:p>
          <w:p w14:paraId="235DB584" w14:textId="77777777" w:rsidR="00BF6ECB" w:rsidRPr="009822CB" w:rsidRDefault="00BF6ECB" w:rsidP="009822CB">
            <w:pPr>
              <w:spacing w:line="0" w:lineRule="atLeast"/>
              <w:rPr>
                <w:rFonts w:eastAsia="Times New Roman" w:cs="Calibri"/>
                <w:color w:val="000000"/>
                <w:sz w:val="16"/>
                <w:szCs w:val="20"/>
                <w:lang w:eastAsia="es-CL"/>
              </w:rPr>
            </w:pPr>
          </w:p>
          <w:p w14:paraId="2E9E6025" w14:textId="77777777" w:rsidR="009822CB" w:rsidRPr="009822CB" w:rsidRDefault="009822CB" w:rsidP="009822CB">
            <w:pPr>
              <w:spacing w:line="0" w:lineRule="atLeast"/>
              <w:rPr>
                <w:rFonts w:eastAsia="Times New Roman" w:cs="Calibri"/>
                <w:color w:val="000000"/>
                <w:sz w:val="20"/>
                <w:szCs w:val="20"/>
                <w:lang w:eastAsia="es-CL"/>
              </w:rPr>
            </w:pPr>
          </w:p>
        </w:tc>
        <w:tc>
          <w:tcPr>
            <w:tcW w:w="549" w:type="pct"/>
            <w:shd w:val="clear" w:color="auto" w:fill="FFFFFF" w:themeFill="background1"/>
            <w:vAlign w:val="center"/>
          </w:tcPr>
          <w:p w14:paraId="0CDB339A" w14:textId="77777777" w:rsidR="00096213" w:rsidRPr="0025129B" w:rsidRDefault="00DC2FC3" w:rsidP="00FF7BA2">
            <w:pPr>
              <w:spacing w:line="0" w:lineRule="atLeast"/>
              <w:jc w:val="center"/>
              <w:rPr>
                <w:rFonts w:eastAsia="Times New Roman" w:cs="Calibri"/>
                <w:color w:val="000000"/>
                <w:sz w:val="20"/>
                <w:szCs w:val="20"/>
                <w:lang w:eastAsia="es-CL"/>
              </w:rPr>
            </w:pPr>
            <w:r w:rsidRPr="009822CB">
              <w:rPr>
                <w:rFonts w:eastAsia="Times New Roman" w:cs="Calibri"/>
                <w:color w:val="000000"/>
                <w:sz w:val="16"/>
                <w:szCs w:val="20"/>
                <w:lang w:eastAsia="es-CL"/>
              </w:rPr>
              <w:t>Sí</w:t>
            </w:r>
          </w:p>
        </w:tc>
      </w:tr>
    </w:tbl>
    <w:p w14:paraId="3FF27C35" w14:textId="77777777" w:rsidR="00E73ECE" w:rsidRPr="0025129B" w:rsidRDefault="00E73ECE" w:rsidP="00430D75">
      <w:pPr>
        <w:pStyle w:val="Textoindependiente"/>
        <w:sectPr w:rsidR="00E73ECE" w:rsidRPr="0025129B" w:rsidSect="00E349AF">
          <w:pgSz w:w="12240" w:h="15840"/>
          <w:pgMar w:top="1134" w:right="1134" w:bottom="1134" w:left="1134" w:header="709" w:footer="709" w:gutter="0"/>
          <w:cols w:space="708"/>
          <w:docGrid w:linePitch="360"/>
        </w:sectPr>
      </w:pPr>
    </w:p>
    <w:p w14:paraId="5493E627" w14:textId="77777777" w:rsidR="00317531" w:rsidRPr="0025129B" w:rsidRDefault="00B1722C" w:rsidP="00C958D0">
      <w:pPr>
        <w:pStyle w:val="Ttulo1"/>
      </w:pPr>
      <w:bookmarkStart w:id="52" w:name="_Toc352840385"/>
      <w:bookmarkStart w:id="53" w:name="_Toc352841445"/>
      <w:bookmarkStart w:id="54" w:name="_Toc17876565"/>
      <w:r w:rsidRPr="0025129B">
        <w:lastRenderedPageBreak/>
        <w:t>ANTECEDENTES DE LA ACTIVIDAD DE FISCALIZACIÓN.</w:t>
      </w:r>
      <w:bookmarkEnd w:id="52"/>
      <w:bookmarkEnd w:id="53"/>
      <w:bookmarkEnd w:id="54"/>
    </w:p>
    <w:p w14:paraId="48F14B65" w14:textId="77777777" w:rsidR="00B1722C" w:rsidRPr="0025129B" w:rsidRDefault="00B1722C" w:rsidP="00B1722C"/>
    <w:p w14:paraId="6BE64ABD" w14:textId="77777777" w:rsidR="00B1722C" w:rsidRPr="0025129B" w:rsidRDefault="00F67BC0" w:rsidP="00C958D0">
      <w:pPr>
        <w:pStyle w:val="Ttulo2"/>
      </w:pPr>
      <w:bookmarkStart w:id="55" w:name="_Toc352840386"/>
      <w:bookmarkStart w:id="56" w:name="_Toc352841446"/>
      <w:bookmarkStart w:id="57" w:name="_Toc353998112"/>
      <w:bookmarkStart w:id="58" w:name="_Toc353998185"/>
      <w:bookmarkStart w:id="59" w:name="_Toc382383537"/>
      <w:bookmarkStart w:id="60" w:name="_Toc382472359"/>
      <w:bookmarkStart w:id="61" w:name="_Toc390184270"/>
      <w:bookmarkStart w:id="62" w:name="_Toc390360001"/>
      <w:bookmarkStart w:id="63" w:name="_Toc390777022"/>
      <w:bookmarkStart w:id="64" w:name="_Toc17876566"/>
      <w:r>
        <w:t>Motivo de la A</w:t>
      </w:r>
      <w:r w:rsidR="00B1722C" w:rsidRPr="0025129B">
        <w:t>ctividad de Fiscalización</w:t>
      </w:r>
      <w:r w:rsidR="00893A4E" w:rsidRPr="0025129B">
        <w:t>.</w:t>
      </w:r>
      <w:bookmarkEnd w:id="55"/>
      <w:bookmarkEnd w:id="56"/>
      <w:bookmarkEnd w:id="57"/>
      <w:bookmarkEnd w:id="58"/>
      <w:bookmarkEnd w:id="59"/>
      <w:bookmarkEnd w:id="60"/>
      <w:bookmarkEnd w:id="61"/>
      <w:bookmarkEnd w:id="62"/>
      <w:bookmarkEnd w:id="63"/>
      <w:bookmarkEnd w:id="64"/>
    </w:p>
    <w:p w14:paraId="7CCE27D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36B6DF87" w14:textId="77777777" w:rsidTr="00A70F8F">
        <w:trPr>
          <w:trHeight w:val="551"/>
          <w:jc w:val="center"/>
        </w:trPr>
        <w:tc>
          <w:tcPr>
            <w:tcW w:w="1142" w:type="pct"/>
            <w:shd w:val="clear" w:color="auto" w:fill="auto"/>
            <w:tcMar>
              <w:top w:w="58" w:type="dxa"/>
              <w:left w:w="58" w:type="dxa"/>
              <w:bottom w:w="58" w:type="dxa"/>
              <w:right w:w="58" w:type="dxa"/>
            </w:tcMar>
            <w:hideMark/>
          </w:tcPr>
          <w:p w14:paraId="0BDAAA8A" w14:textId="77777777" w:rsidR="00B1722C" w:rsidRPr="004C1086" w:rsidRDefault="00B1722C" w:rsidP="00570BD0">
            <w:pPr>
              <w:jc w:val="left"/>
              <w:rPr>
                <w:b/>
                <w:i/>
                <w:sz w:val="20"/>
                <w:szCs w:val="20"/>
              </w:rPr>
            </w:pPr>
            <w:r w:rsidRPr="004C1086">
              <w:rPr>
                <w:b/>
                <w:sz w:val="20"/>
                <w:szCs w:val="20"/>
              </w:rPr>
              <w:t>Motivo:</w:t>
            </w:r>
            <w:r w:rsidR="005626CB" w:rsidRPr="004C1086">
              <w:rPr>
                <w:b/>
                <w:sz w:val="20"/>
                <w:szCs w:val="20"/>
              </w:rPr>
              <w:t xml:space="preserve"> </w:t>
            </w:r>
          </w:p>
          <w:p w14:paraId="5ECD1E5D" w14:textId="4889E281" w:rsidR="00B1722C" w:rsidRPr="004C1086" w:rsidRDefault="00DC2FC3" w:rsidP="00DC2FC3">
            <w:pPr>
              <w:jc w:val="left"/>
              <w:rPr>
                <w:sz w:val="20"/>
                <w:szCs w:val="20"/>
              </w:rPr>
            </w:pPr>
            <w:r w:rsidRPr="004C1086">
              <w:rPr>
                <w:rFonts w:cstheme="minorHAnsi"/>
                <w:sz w:val="20"/>
              </w:rPr>
              <w:t>Programada</w:t>
            </w:r>
          </w:p>
        </w:tc>
        <w:tc>
          <w:tcPr>
            <w:tcW w:w="3858" w:type="pct"/>
            <w:shd w:val="clear" w:color="auto" w:fill="auto"/>
          </w:tcPr>
          <w:p w14:paraId="7E12B265" w14:textId="77777777" w:rsidR="00B1722C" w:rsidRPr="004C1086" w:rsidRDefault="00F64DF2" w:rsidP="00570BD0">
            <w:pPr>
              <w:jc w:val="left"/>
              <w:rPr>
                <w:b/>
                <w:sz w:val="20"/>
                <w:szCs w:val="20"/>
              </w:rPr>
            </w:pPr>
            <w:r w:rsidRPr="004C1086">
              <w:rPr>
                <w:b/>
                <w:sz w:val="20"/>
                <w:szCs w:val="20"/>
              </w:rPr>
              <w:t>Descripción del m</w:t>
            </w:r>
            <w:r w:rsidR="00B1722C" w:rsidRPr="004C1086">
              <w:rPr>
                <w:b/>
                <w:sz w:val="20"/>
                <w:szCs w:val="20"/>
              </w:rPr>
              <w:t xml:space="preserve">otivo: </w:t>
            </w:r>
          </w:p>
          <w:p w14:paraId="2E52BA03" w14:textId="409EBACC" w:rsidR="00B1722C" w:rsidRPr="004C1086" w:rsidRDefault="000E6761" w:rsidP="00DC2FC3">
            <w:pPr>
              <w:jc w:val="left"/>
              <w:rPr>
                <w:sz w:val="20"/>
                <w:szCs w:val="20"/>
                <w:lang w:val="es-ES"/>
              </w:rPr>
            </w:pPr>
            <w:r w:rsidRPr="000E6761">
              <w:rPr>
                <w:sz w:val="20"/>
                <w:szCs w:val="20"/>
              </w:rPr>
              <w:t xml:space="preserve">Según la Resolución Exenta </w:t>
            </w:r>
            <w:proofErr w:type="spellStart"/>
            <w:r w:rsidRPr="000E6761">
              <w:rPr>
                <w:sz w:val="20"/>
                <w:szCs w:val="20"/>
              </w:rPr>
              <w:t>N°</w:t>
            </w:r>
            <w:proofErr w:type="spellEnd"/>
            <w:r w:rsidRPr="000E6761">
              <w:rPr>
                <w:sz w:val="20"/>
                <w:szCs w:val="20"/>
              </w:rPr>
              <w:t xml:space="preserve"> 1</w:t>
            </w:r>
            <w:r>
              <w:rPr>
                <w:sz w:val="20"/>
                <w:szCs w:val="20"/>
              </w:rPr>
              <w:t>637</w:t>
            </w:r>
            <w:r w:rsidRPr="000E6761">
              <w:rPr>
                <w:sz w:val="20"/>
                <w:szCs w:val="20"/>
              </w:rPr>
              <w:t>, de fecha 2</w:t>
            </w:r>
            <w:r>
              <w:rPr>
                <w:sz w:val="20"/>
                <w:szCs w:val="20"/>
              </w:rPr>
              <w:t>8</w:t>
            </w:r>
            <w:r w:rsidRPr="000E6761">
              <w:rPr>
                <w:sz w:val="20"/>
                <w:szCs w:val="20"/>
              </w:rPr>
              <w:t xml:space="preserve"> de diciembre de 201</w:t>
            </w:r>
            <w:r>
              <w:rPr>
                <w:sz w:val="20"/>
                <w:szCs w:val="20"/>
              </w:rPr>
              <w:t>8</w:t>
            </w:r>
            <w:r w:rsidRPr="000E6761">
              <w:rPr>
                <w:sz w:val="20"/>
                <w:szCs w:val="20"/>
              </w:rPr>
              <w:t xml:space="preserve"> que fija el Programa y Subprogramas Sectoriales de Fiscalización Ambiental de Resoluciones de Calificación Ambiental para el año 201</w:t>
            </w:r>
            <w:r>
              <w:rPr>
                <w:sz w:val="20"/>
                <w:szCs w:val="20"/>
              </w:rPr>
              <w:t>9</w:t>
            </w:r>
            <w:r w:rsidRPr="000E6761">
              <w:rPr>
                <w:sz w:val="20"/>
                <w:szCs w:val="20"/>
              </w:rPr>
              <w:t>.</w:t>
            </w:r>
          </w:p>
        </w:tc>
      </w:tr>
    </w:tbl>
    <w:p w14:paraId="20AA211A" w14:textId="77777777" w:rsidR="00B1722C" w:rsidRPr="0025129B" w:rsidRDefault="00B1722C" w:rsidP="00B1722C"/>
    <w:p w14:paraId="39C49ADE" w14:textId="77777777" w:rsidR="00B1722C" w:rsidRPr="0025129B" w:rsidRDefault="00B1722C" w:rsidP="00C958D0">
      <w:pPr>
        <w:pStyle w:val="Ttulo2"/>
      </w:pPr>
      <w:bookmarkStart w:id="65" w:name="_Toc352840387"/>
      <w:bookmarkStart w:id="66" w:name="_Toc352841447"/>
      <w:bookmarkStart w:id="67" w:name="_Toc353998113"/>
      <w:bookmarkStart w:id="68" w:name="_Toc353998186"/>
      <w:bookmarkStart w:id="69" w:name="_Toc382383538"/>
      <w:bookmarkStart w:id="70" w:name="_Toc382472360"/>
      <w:bookmarkStart w:id="71" w:name="_Toc390184271"/>
      <w:bookmarkStart w:id="72" w:name="_Toc390360002"/>
      <w:bookmarkStart w:id="73" w:name="_Toc390777023"/>
      <w:bookmarkStart w:id="74" w:name="_Toc17876567"/>
      <w:r w:rsidRPr="0025129B">
        <w:t xml:space="preserve">Materia </w:t>
      </w:r>
      <w:r w:rsidR="0091285E" w:rsidRPr="0025129B">
        <w:t>Específica Objeto de la Fiscalización</w:t>
      </w:r>
      <w:r w:rsidR="00893A4E" w:rsidRPr="0025129B">
        <w:t xml:space="preserve"> Ambiental.</w:t>
      </w:r>
      <w:bookmarkEnd w:id="65"/>
      <w:bookmarkEnd w:id="66"/>
      <w:bookmarkEnd w:id="67"/>
      <w:bookmarkEnd w:id="68"/>
      <w:bookmarkEnd w:id="69"/>
      <w:bookmarkEnd w:id="70"/>
      <w:bookmarkEnd w:id="71"/>
      <w:bookmarkEnd w:id="72"/>
      <w:bookmarkEnd w:id="73"/>
      <w:bookmarkEnd w:id="74"/>
    </w:p>
    <w:p w14:paraId="467607DF"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445703C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918CBF5" w14:textId="618E95C4" w:rsidR="00DC2FC3" w:rsidRDefault="000E6761" w:rsidP="006E7EF7">
            <w:pPr>
              <w:widowControl w:val="0"/>
              <w:numPr>
                <w:ilvl w:val="0"/>
                <w:numId w:val="2"/>
              </w:numPr>
              <w:overflowPunct w:val="0"/>
              <w:autoSpaceDE w:val="0"/>
              <w:autoSpaceDN w:val="0"/>
              <w:adjustRightInd w:val="0"/>
              <w:spacing w:line="285" w:lineRule="auto"/>
              <w:ind w:left="714" w:hanging="357"/>
              <w:rPr>
                <w:sz w:val="20"/>
                <w:szCs w:val="20"/>
              </w:rPr>
            </w:pPr>
            <w:r w:rsidRPr="000E6761">
              <w:rPr>
                <w:sz w:val="20"/>
                <w:szCs w:val="20"/>
              </w:rPr>
              <w:t>Manejo de fenómenos de erosión</w:t>
            </w:r>
            <w:r w:rsidR="00954F0A">
              <w:rPr>
                <w:sz w:val="20"/>
                <w:szCs w:val="20"/>
              </w:rPr>
              <w:t>.</w:t>
            </w:r>
          </w:p>
          <w:p w14:paraId="6B1C2EB9" w14:textId="51026E55" w:rsidR="00DC2FC3" w:rsidRPr="00DC2FC3" w:rsidRDefault="00DC2FC3" w:rsidP="006E7EF7">
            <w:pPr>
              <w:widowControl w:val="0"/>
              <w:numPr>
                <w:ilvl w:val="0"/>
                <w:numId w:val="2"/>
              </w:numPr>
              <w:overflowPunct w:val="0"/>
              <w:autoSpaceDE w:val="0"/>
              <w:autoSpaceDN w:val="0"/>
              <w:adjustRightInd w:val="0"/>
              <w:spacing w:line="285" w:lineRule="auto"/>
              <w:ind w:left="714" w:hanging="357"/>
              <w:rPr>
                <w:sz w:val="20"/>
                <w:szCs w:val="20"/>
              </w:rPr>
            </w:pPr>
            <w:r w:rsidRPr="00DC2FC3">
              <w:rPr>
                <w:sz w:val="20"/>
                <w:szCs w:val="20"/>
              </w:rPr>
              <w:t>Intervención o Afectación de Cursos de agua</w:t>
            </w:r>
            <w:r w:rsidR="00954F0A">
              <w:rPr>
                <w:sz w:val="20"/>
                <w:szCs w:val="20"/>
              </w:rPr>
              <w:t>.</w:t>
            </w:r>
          </w:p>
          <w:p w14:paraId="460FB979" w14:textId="77777777" w:rsidR="00737B28" w:rsidRDefault="00B04041" w:rsidP="009B7495">
            <w:pPr>
              <w:widowControl w:val="0"/>
              <w:numPr>
                <w:ilvl w:val="0"/>
                <w:numId w:val="2"/>
              </w:numPr>
              <w:overflowPunct w:val="0"/>
              <w:autoSpaceDE w:val="0"/>
              <w:autoSpaceDN w:val="0"/>
              <w:adjustRightInd w:val="0"/>
              <w:spacing w:line="285" w:lineRule="auto"/>
              <w:rPr>
                <w:sz w:val="20"/>
                <w:szCs w:val="20"/>
              </w:rPr>
            </w:pPr>
            <w:r w:rsidRPr="00B04041">
              <w:rPr>
                <w:sz w:val="20"/>
                <w:szCs w:val="20"/>
              </w:rPr>
              <w:t>Pérdida Alteración de hábitat</w:t>
            </w:r>
            <w:r>
              <w:rPr>
                <w:sz w:val="20"/>
                <w:szCs w:val="20"/>
              </w:rPr>
              <w:t xml:space="preserve"> </w:t>
            </w:r>
            <w:r w:rsidRPr="00B04041">
              <w:rPr>
                <w:sz w:val="20"/>
                <w:szCs w:val="20"/>
              </w:rPr>
              <w:t>Acuático</w:t>
            </w:r>
            <w:r w:rsidR="00954F0A" w:rsidRPr="00B04041">
              <w:rPr>
                <w:sz w:val="20"/>
                <w:szCs w:val="20"/>
              </w:rPr>
              <w:t>.</w:t>
            </w:r>
          </w:p>
          <w:p w14:paraId="59DB1239" w14:textId="644B3A89" w:rsidR="00EB553F" w:rsidRPr="009B7495" w:rsidRDefault="00EB553F" w:rsidP="009B7495">
            <w:pPr>
              <w:widowControl w:val="0"/>
              <w:numPr>
                <w:ilvl w:val="0"/>
                <w:numId w:val="2"/>
              </w:numPr>
              <w:overflowPunct w:val="0"/>
              <w:autoSpaceDE w:val="0"/>
              <w:autoSpaceDN w:val="0"/>
              <w:adjustRightInd w:val="0"/>
              <w:spacing w:line="285" w:lineRule="auto"/>
              <w:rPr>
                <w:sz w:val="20"/>
                <w:szCs w:val="20"/>
              </w:rPr>
            </w:pPr>
            <w:r w:rsidRPr="00A55EAB">
              <w:rPr>
                <w:rFonts w:eastAsia="Times New Roman" w:cs="Century Gothic"/>
                <w:color w:val="000000" w:themeColor="text1"/>
                <w:kern w:val="28"/>
                <w:sz w:val="20"/>
                <w:lang w:eastAsia="es-CL"/>
              </w:rPr>
              <w:t>Calidad de aguas superficiales</w:t>
            </w:r>
          </w:p>
        </w:tc>
      </w:tr>
    </w:tbl>
    <w:p w14:paraId="5937BDEE" w14:textId="1258DDA1" w:rsidR="003C53CB" w:rsidRDefault="003C53CB" w:rsidP="00893A4E"/>
    <w:p w14:paraId="763B2FD8" w14:textId="77777777" w:rsidR="003C53CB" w:rsidRDefault="003C53CB">
      <w:pPr>
        <w:jc w:val="left"/>
      </w:pPr>
      <w:r>
        <w:br w:type="page"/>
      </w:r>
    </w:p>
    <w:p w14:paraId="5FD1E55C" w14:textId="77777777" w:rsidR="00893A4E" w:rsidRPr="0025129B" w:rsidRDefault="00893A4E" w:rsidP="00893A4E"/>
    <w:p w14:paraId="4A7E43DA" w14:textId="77777777" w:rsidR="00893A4E" w:rsidRPr="0025129B" w:rsidRDefault="00893A4E" w:rsidP="00C958D0">
      <w:pPr>
        <w:pStyle w:val="Ttulo2"/>
      </w:pPr>
      <w:bookmarkStart w:id="75" w:name="_Toc352162452"/>
      <w:bookmarkStart w:id="76" w:name="_Toc352162789"/>
      <w:bookmarkStart w:id="77" w:name="_Toc352840388"/>
      <w:bookmarkStart w:id="78" w:name="_Toc352841448"/>
      <w:bookmarkStart w:id="79" w:name="_Toc353998114"/>
      <w:bookmarkStart w:id="80" w:name="_Toc353998187"/>
      <w:bookmarkStart w:id="81" w:name="_Toc382383539"/>
      <w:bookmarkStart w:id="82" w:name="_Toc382472361"/>
      <w:bookmarkStart w:id="83" w:name="_Toc390184272"/>
      <w:bookmarkStart w:id="84" w:name="_Toc390360003"/>
      <w:bookmarkStart w:id="85" w:name="_Toc390777024"/>
      <w:bookmarkStart w:id="86" w:name="_Toc1787656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5"/>
      <w:bookmarkEnd w:id="76"/>
      <w:r w:rsidRPr="0025129B">
        <w:t>.</w:t>
      </w:r>
      <w:bookmarkEnd w:id="77"/>
      <w:bookmarkEnd w:id="78"/>
      <w:bookmarkEnd w:id="79"/>
      <w:bookmarkEnd w:id="80"/>
      <w:bookmarkEnd w:id="81"/>
      <w:bookmarkEnd w:id="82"/>
      <w:bookmarkEnd w:id="83"/>
      <w:bookmarkEnd w:id="84"/>
      <w:bookmarkEnd w:id="85"/>
      <w:bookmarkEnd w:id="86"/>
    </w:p>
    <w:p w14:paraId="68FDEDB7" w14:textId="77777777" w:rsidR="00893A4E" w:rsidRPr="0025129B" w:rsidRDefault="00893A4E" w:rsidP="000D703E">
      <w:pPr>
        <w:rPr>
          <w:rFonts w:cstheme="minorHAnsi"/>
          <w:sz w:val="16"/>
          <w:szCs w:val="16"/>
        </w:rPr>
      </w:pPr>
    </w:p>
    <w:p w14:paraId="7095786B" w14:textId="77777777" w:rsidR="00D17CB6" w:rsidRDefault="0029016A" w:rsidP="00D17CB6">
      <w:pPr>
        <w:pStyle w:val="Ttulo3"/>
      </w:pPr>
      <w:bookmarkStart w:id="87" w:name="_Toc17876569"/>
      <w:bookmarkStart w:id="88" w:name="_Toc353998115"/>
      <w:bookmarkStart w:id="89" w:name="_Toc353998188"/>
      <w:bookmarkStart w:id="90" w:name="_Toc382383540"/>
      <w:bookmarkStart w:id="91" w:name="_Toc382472362"/>
      <w:bookmarkStart w:id="92" w:name="_Toc390184273"/>
      <w:bookmarkStart w:id="93" w:name="_Toc390360004"/>
      <w:bookmarkStart w:id="94" w:name="_Toc390777025"/>
      <w:r>
        <w:t xml:space="preserve">Primera </w:t>
      </w:r>
      <w:r w:rsidR="006B4FB2" w:rsidRPr="0025129B">
        <w:t>inspección</w:t>
      </w:r>
      <w:r w:rsidR="00390F29">
        <w:t>.</w:t>
      </w:r>
      <w:bookmarkEnd w:id="87"/>
      <w:r w:rsidR="009B139A">
        <w:t xml:space="preserve"> </w:t>
      </w:r>
      <w:bookmarkEnd w:id="88"/>
      <w:bookmarkEnd w:id="89"/>
      <w:bookmarkEnd w:id="90"/>
      <w:bookmarkEnd w:id="91"/>
      <w:bookmarkEnd w:id="92"/>
      <w:bookmarkEnd w:id="93"/>
      <w:bookmarkEnd w:id="94"/>
    </w:p>
    <w:p w14:paraId="31399323" w14:textId="77777777" w:rsidR="004473AB" w:rsidRPr="00737B28" w:rsidRDefault="004473AB" w:rsidP="004473AB">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893A4E" w:rsidRPr="0025129B" w14:paraId="3795E9E3" w14:textId="77777777" w:rsidTr="0044208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CE7FB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7505FBFF" w14:textId="51021581" w:rsidR="00882292" w:rsidRPr="0025129B" w:rsidRDefault="004E74DC" w:rsidP="006E0EF9">
            <w:pPr>
              <w:rPr>
                <w:sz w:val="20"/>
                <w:szCs w:val="20"/>
              </w:rPr>
            </w:pPr>
            <w:r>
              <w:rPr>
                <w:sz w:val="20"/>
                <w:szCs w:val="20"/>
              </w:rPr>
              <w:t>09</w:t>
            </w:r>
            <w:r w:rsidR="00E41C3E">
              <w:rPr>
                <w:sz w:val="20"/>
                <w:szCs w:val="20"/>
              </w:rPr>
              <w:t>-0</w:t>
            </w:r>
            <w:r>
              <w:rPr>
                <w:sz w:val="20"/>
                <w:szCs w:val="20"/>
              </w:rPr>
              <w:t>4</w:t>
            </w:r>
            <w:r w:rsidR="00E41C3E">
              <w:rPr>
                <w:sz w:val="20"/>
                <w:szCs w:val="20"/>
              </w:rPr>
              <w:t>-201</w:t>
            </w:r>
            <w:r>
              <w:rPr>
                <w:sz w:val="20"/>
                <w:szCs w:val="20"/>
              </w:rPr>
              <w:t>9</w:t>
            </w:r>
          </w:p>
        </w:tc>
        <w:tc>
          <w:tcPr>
            <w:tcW w:w="1048"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1A15D27" w14:textId="77777777" w:rsidR="00893A4E" w:rsidRPr="0025129B" w:rsidRDefault="00FA7A17" w:rsidP="00770CA5">
            <w:pPr>
              <w:ind w:left="57"/>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267F49DB" w14:textId="0C52C838" w:rsidR="006B4FB2" w:rsidRPr="0025129B" w:rsidRDefault="00534206" w:rsidP="00770CA5">
            <w:pPr>
              <w:ind w:left="57"/>
              <w:rPr>
                <w:sz w:val="20"/>
                <w:szCs w:val="20"/>
              </w:rPr>
            </w:pPr>
            <w:r>
              <w:rPr>
                <w:sz w:val="20"/>
                <w:szCs w:val="20"/>
              </w:rPr>
              <w:t xml:space="preserve"> 11:</w:t>
            </w:r>
            <w:r w:rsidR="004E74DC">
              <w:rPr>
                <w:sz w:val="20"/>
                <w:szCs w:val="20"/>
              </w:rPr>
              <w:t>3</w:t>
            </w:r>
            <w:r>
              <w:rPr>
                <w:sz w:val="20"/>
                <w:szCs w:val="20"/>
              </w:rPr>
              <w:t>0</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C41223C" w14:textId="77777777" w:rsidR="00893A4E" w:rsidRPr="0025129B" w:rsidRDefault="00FA7A17" w:rsidP="00770CA5">
            <w:pPr>
              <w:ind w:left="57"/>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69CB4EAB" w14:textId="1700604A" w:rsidR="006B4FB2" w:rsidRPr="0025129B" w:rsidRDefault="00534206" w:rsidP="00E41C3E">
            <w:pPr>
              <w:ind w:left="57"/>
              <w:rPr>
                <w:sz w:val="20"/>
                <w:szCs w:val="20"/>
                <w:lang w:val="es-ES" w:eastAsia="es-ES"/>
              </w:rPr>
            </w:pPr>
            <w:r>
              <w:rPr>
                <w:sz w:val="20"/>
                <w:szCs w:val="20"/>
                <w:lang w:val="es-ES" w:eastAsia="es-ES"/>
              </w:rPr>
              <w:t xml:space="preserve"> 1</w:t>
            </w:r>
            <w:r w:rsidR="00E41C3E">
              <w:rPr>
                <w:sz w:val="20"/>
                <w:szCs w:val="20"/>
                <w:lang w:val="es-ES" w:eastAsia="es-ES"/>
              </w:rPr>
              <w:t>7</w:t>
            </w:r>
            <w:r>
              <w:rPr>
                <w:sz w:val="20"/>
                <w:szCs w:val="20"/>
                <w:lang w:val="es-ES" w:eastAsia="es-ES"/>
              </w:rPr>
              <w:t>:</w:t>
            </w:r>
            <w:r w:rsidR="004E74DC">
              <w:rPr>
                <w:sz w:val="20"/>
                <w:szCs w:val="20"/>
                <w:lang w:val="es-ES" w:eastAsia="es-ES"/>
              </w:rPr>
              <w:t>3</w:t>
            </w:r>
            <w:r>
              <w:rPr>
                <w:sz w:val="20"/>
                <w:szCs w:val="20"/>
                <w:lang w:val="es-ES" w:eastAsia="es-ES"/>
              </w:rPr>
              <w:t>0</w:t>
            </w:r>
          </w:p>
        </w:tc>
      </w:tr>
      <w:tr w:rsidR="00893A4E" w:rsidRPr="0025129B" w14:paraId="01309161" w14:textId="77777777" w:rsidTr="00442084">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3A754C"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16B29132" w14:textId="52C76379" w:rsidR="00893A4E" w:rsidRPr="0025129B" w:rsidRDefault="00E41C3E" w:rsidP="00570BD0">
            <w:pPr>
              <w:rPr>
                <w:sz w:val="20"/>
                <w:szCs w:val="20"/>
              </w:rPr>
            </w:pPr>
            <w:r>
              <w:rPr>
                <w:sz w:val="20"/>
                <w:szCs w:val="20"/>
              </w:rPr>
              <w:t>Hugo Ramírez Cuadra</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5B78E190" w14:textId="77777777" w:rsidR="00893A4E" w:rsidRPr="0025129B" w:rsidRDefault="00893A4E" w:rsidP="00770CA5">
            <w:pPr>
              <w:ind w:left="57"/>
              <w:rPr>
                <w:sz w:val="20"/>
                <w:szCs w:val="20"/>
              </w:rPr>
            </w:pPr>
            <w:r w:rsidRPr="0025129B">
              <w:rPr>
                <w:b/>
                <w:sz w:val="20"/>
                <w:szCs w:val="20"/>
              </w:rPr>
              <w:t>Órgano:</w:t>
            </w:r>
          </w:p>
          <w:p w14:paraId="47722635" w14:textId="166F4321" w:rsidR="00893A4E" w:rsidRPr="0025129B" w:rsidRDefault="00442084" w:rsidP="00770CA5">
            <w:pPr>
              <w:ind w:left="57"/>
              <w:rPr>
                <w:rFonts w:eastAsia="Times New Roman"/>
                <w:sz w:val="20"/>
                <w:szCs w:val="20"/>
              </w:rPr>
            </w:pPr>
            <w:r>
              <w:rPr>
                <w:rFonts w:eastAsia="Times New Roman"/>
                <w:sz w:val="20"/>
                <w:szCs w:val="20"/>
              </w:rPr>
              <w:t>Superintendencia del Medio Ambiente.</w:t>
            </w:r>
          </w:p>
        </w:tc>
      </w:tr>
      <w:tr w:rsidR="00893A4E" w:rsidRPr="002E467A" w14:paraId="15240E48" w14:textId="77777777" w:rsidTr="00442084">
        <w:trPr>
          <w:trHeight w:val="682"/>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45ECB6"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4F14708A" w14:textId="77777777" w:rsidR="004473AB" w:rsidRDefault="004E74DC" w:rsidP="00E41C3E">
            <w:pPr>
              <w:rPr>
                <w:sz w:val="20"/>
                <w:szCs w:val="20"/>
              </w:rPr>
            </w:pPr>
            <w:r>
              <w:rPr>
                <w:sz w:val="20"/>
                <w:szCs w:val="20"/>
              </w:rPr>
              <w:t>Leonardo Torres Patiño</w:t>
            </w:r>
          </w:p>
          <w:p w14:paraId="27B41091" w14:textId="77777777" w:rsidR="004E74DC" w:rsidRDefault="004E74DC" w:rsidP="00E41C3E">
            <w:pPr>
              <w:rPr>
                <w:sz w:val="20"/>
                <w:szCs w:val="20"/>
              </w:rPr>
            </w:pPr>
            <w:r>
              <w:rPr>
                <w:sz w:val="20"/>
                <w:szCs w:val="20"/>
              </w:rPr>
              <w:t>Alejandro Fonseca H.</w:t>
            </w:r>
          </w:p>
          <w:p w14:paraId="6C9B18A5" w14:textId="429D144D" w:rsidR="004E74DC" w:rsidRPr="00E41C3E" w:rsidRDefault="004E74DC" w:rsidP="00E41C3E">
            <w:pPr>
              <w:rPr>
                <w:sz w:val="20"/>
                <w:szCs w:val="20"/>
              </w:rPr>
            </w:pPr>
            <w:r>
              <w:rPr>
                <w:sz w:val="20"/>
                <w:szCs w:val="20"/>
              </w:rPr>
              <w:t xml:space="preserve">Patricio </w:t>
            </w:r>
            <w:proofErr w:type="spellStart"/>
            <w:r>
              <w:rPr>
                <w:sz w:val="20"/>
                <w:szCs w:val="20"/>
              </w:rPr>
              <w:t>Derch</w:t>
            </w:r>
            <w:proofErr w:type="spellEnd"/>
            <w:r>
              <w:rPr>
                <w:sz w:val="20"/>
                <w:szCs w:val="20"/>
              </w:rPr>
              <w:t xml:space="preserve"> F.</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150D6DE0" w14:textId="77777777" w:rsidR="00893A4E" w:rsidRPr="00442084" w:rsidRDefault="002E467A" w:rsidP="00770CA5">
            <w:pPr>
              <w:ind w:left="57"/>
              <w:rPr>
                <w:sz w:val="20"/>
                <w:szCs w:val="20"/>
              </w:rPr>
            </w:pPr>
            <w:r w:rsidRPr="00442084">
              <w:rPr>
                <w:b/>
                <w:sz w:val="20"/>
                <w:szCs w:val="20"/>
              </w:rPr>
              <w:t>Órganos</w:t>
            </w:r>
            <w:r w:rsidR="00893A4E" w:rsidRPr="00442084">
              <w:rPr>
                <w:b/>
                <w:sz w:val="20"/>
                <w:szCs w:val="20"/>
              </w:rPr>
              <w:t>:</w:t>
            </w:r>
          </w:p>
          <w:p w14:paraId="41BBD4C7" w14:textId="77777777" w:rsidR="004473AB" w:rsidRDefault="00442084" w:rsidP="00E41C3E">
            <w:pPr>
              <w:rPr>
                <w:rFonts w:eastAsia="Times New Roman"/>
                <w:sz w:val="20"/>
                <w:szCs w:val="20"/>
              </w:rPr>
            </w:pPr>
            <w:r>
              <w:rPr>
                <w:rFonts w:eastAsia="Times New Roman"/>
                <w:sz w:val="20"/>
                <w:szCs w:val="20"/>
              </w:rPr>
              <w:t>Superintendencia del Medio Ambiente.</w:t>
            </w:r>
          </w:p>
          <w:p w14:paraId="4850B498" w14:textId="77777777" w:rsidR="004E74DC" w:rsidRDefault="004E74DC" w:rsidP="00E41C3E">
            <w:pPr>
              <w:rPr>
                <w:rFonts w:eastAsia="Times New Roman"/>
                <w:sz w:val="20"/>
                <w:szCs w:val="20"/>
              </w:rPr>
            </w:pPr>
            <w:r>
              <w:rPr>
                <w:rFonts w:eastAsia="Times New Roman"/>
                <w:sz w:val="20"/>
                <w:szCs w:val="20"/>
              </w:rPr>
              <w:t>SERNAGEOMIN</w:t>
            </w:r>
          </w:p>
          <w:p w14:paraId="31AB568C" w14:textId="5B2D04AF" w:rsidR="004E74DC" w:rsidRPr="00442084" w:rsidRDefault="004E74DC" w:rsidP="00E41C3E">
            <w:pPr>
              <w:rPr>
                <w:rFonts w:eastAsia="Times New Roman"/>
                <w:sz w:val="20"/>
                <w:szCs w:val="20"/>
              </w:rPr>
            </w:pPr>
            <w:r>
              <w:rPr>
                <w:rFonts w:eastAsia="Times New Roman"/>
                <w:sz w:val="20"/>
                <w:szCs w:val="20"/>
              </w:rPr>
              <w:t>SERNAGEOMIN</w:t>
            </w:r>
          </w:p>
        </w:tc>
      </w:tr>
      <w:tr w:rsidR="009B139A" w:rsidRPr="0025129B" w14:paraId="796FF521"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3449655" w14:textId="21EBE6E3" w:rsidR="009B139A" w:rsidRPr="00E33CD0" w:rsidRDefault="009B139A" w:rsidP="00E838DE">
            <w:pPr>
              <w:spacing w:line="0" w:lineRule="atLeast"/>
              <w:jc w:val="left"/>
              <w:rPr>
                <w:b/>
                <w:sz w:val="20"/>
                <w:szCs w:val="20"/>
              </w:rPr>
            </w:pPr>
            <w:r w:rsidRPr="00E33CD0">
              <w:rPr>
                <w:b/>
                <w:sz w:val="20"/>
                <w:szCs w:val="20"/>
              </w:rPr>
              <w:t>Existió oposición al ingreso:</w:t>
            </w:r>
            <w:r w:rsidRPr="00E33CD0">
              <w:rPr>
                <w:sz w:val="20"/>
                <w:szCs w:val="20"/>
              </w:rPr>
              <w:t xml:space="preserve"> </w:t>
            </w:r>
            <w:r w:rsidR="004473AB" w:rsidRPr="00E33CD0">
              <w:rPr>
                <w:sz w:val="20"/>
                <w:szCs w:val="20"/>
              </w:rPr>
              <w:t>N</w:t>
            </w:r>
            <w:r w:rsidR="00DD15EE">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47FADF" w14:textId="538C1B5B" w:rsidR="009B139A" w:rsidRPr="00E33CD0" w:rsidRDefault="009B139A" w:rsidP="00770CA5">
            <w:pPr>
              <w:spacing w:line="0" w:lineRule="atLeast"/>
              <w:ind w:left="57"/>
              <w:jc w:val="left"/>
              <w:rPr>
                <w:b/>
                <w:sz w:val="20"/>
                <w:szCs w:val="20"/>
              </w:rPr>
            </w:pPr>
            <w:r w:rsidRPr="00E33CD0">
              <w:rPr>
                <w:b/>
                <w:sz w:val="20"/>
                <w:szCs w:val="20"/>
              </w:rPr>
              <w:t xml:space="preserve">Existió auxilio de fuerza pública: </w:t>
            </w:r>
            <w:r w:rsidR="004473AB" w:rsidRPr="00E33CD0">
              <w:rPr>
                <w:sz w:val="20"/>
                <w:szCs w:val="20"/>
              </w:rPr>
              <w:t>N</w:t>
            </w:r>
            <w:r w:rsidR="00DD15EE">
              <w:rPr>
                <w:sz w:val="20"/>
                <w:szCs w:val="20"/>
              </w:rPr>
              <w:t>o</w:t>
            </w:r>
          </w:p>
        </w:tc>
      </w:tr>
      <w:tr w:rsidR="009B139A" w:rsidRPr="0025129B" w14:paraId="08C1029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1BF510" w14:textId="77777777" w:rsidR="009B139A" w:rsidRPr="00E33CD0" w:rsidRDefault="009B139A" w:rsidP="00E838DE">
            <w:pPr>
              <w:spacing w:line="0" w:lineRule="atLeast"/>
              <w:jc w:val="left"/>
              <w:rPr>
                <w:b/>
                <w:sz w:val="20"/>
                <w:szCs w:val="20"/>
              </w:rPr>
            </w:pPr>
            <w:r w:rsidRPr="00E33CD0">
              <w:rPr>
                <w:b/>
                <w:sz w:val="20"/>
                <w:szCs w:val="20"/>
              </w:rPr>
              <w:t xml:space="preserve">Existió colaboración por parte de los fiscalizados: </w:t>
            </w:r>
            <w:r w:rsidR="004473AB" w:rsidRPr="00E33CD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6954D3D" w14:textId="77777777" w:rsidR="009B139A" w:rsidRPr="00E33CD0" w:rsidRDefault="009B139A" w:rsidP="00770CA5">
            <w:pPr>
              <w:spacing w:line="0" w:lineRule="atLeast"/>
              <w:ind w:left="57"/>
              <w:jc w:val="left"/>
              <w:rPr>
                <w:b/>
                <w:sz w:val="20"/>
                <w:szCs w:val="20"/>
              </w:rPr>
            </w:pPr>
            <w:r w:rsidRPr="00E33CD0">
              <w:rPr>
                <w:b/>
                <w:sz w:val="20"/>
                <w:szCs w:val="20"/>
              </w:rPr>
              <w:t xml:space="preserve">Existió trato respetuoso y deferente: </w:t>
            </w:r>
            <w:r w:rsidR="004473AB" w:rsidRPr="00E33CD0">
              <w:rPr>
                <w:sz w:val="20"/>
                <w:szCs w:val="20"/>
              </w:rPr>
              <w:t xml:space="preserve">SI </w:t>
            </w:r>
          </w:p>
        </w:tc>
      </w:tr>
      <w:tr w:rsidR="009B139A" w:rsidRPr="0025129B" w14:paraId="571E9E0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8E18A0" w14:textId="12BA8733" w:rsidR="00893A4E" w:rsidRPr="00E33CD0" w:rsidRDefault="00893A4E" w:rsidP="009B139A">
            <w:pPr>
              <w:spacing w:line="0" w:lineRule="atLeast"/>
              <w:jc w:val="left"/>
              <w:rPr>
                <w:b/>
                <w:sz w:val="20"/>
                <w:szCs w:val="20"/>
              </w:rPr>
            </w:pPr>
            <w:r w:rsidRPr="00814BC3">
              <w:rPr>
                <w:b/>
                <w:sz w:val="20"/>
                <w:szCs w:val="20"/>
              </w:rPr>
              <w:t xml:space="preserve">Entrega de </w:t>
            </w:r>
            <w:r w:rsidR="009B139A" w:rsidRPr="00814BC3">
              <w:rPr>
                <w:b/>
                <w:sz w:val="20"/>
                <w:szCs w:val="20"/>
              </w:rPr>
              <w:t>antecedentes solicitados</w:t>
            </w:r>
            <w:r w:rsidRPr="00814BC3">
              <w:rPr>
                <w:b/>
                <w:sz w:val="20"/>
                <w:szCs w:val="20"/>
              </w:rPr>
              <w:t>:</w:t>
            </w:r>
            <w:r w:rsidR="006B4FB2" w:rsidRPr="00814BC3">
              <w:rPr>
                <w:sz w:val="20"/>
                <w:szCs w:val="20"/>
              </w:rPr>
              <w:t xml:space="preserve"> </w:t>
            </w:r>
            <w:r w:rsidR="00814BC3" w:rsidRPr="00814BC3">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5398ED" w14:textId="2AF3595C" w:rsidR="00893A4E" w:rsidRPr="00E33CD0" w:rsidRDefault="003A141A" w:rsidP="00770CA5">
            <w:pPr>
              <w:spacing w:line="0" w:lineRule="atLeast"/>
              <w:ind w:left="57"/>
              <w:jc w:val="left"/>
              <w:rPr>
                <w:sz w:val="20"/>
                <w:szCs w:val="20"/>
              </w:rPr>
            </w:pPr>
            <w:r w:rsidRPr="00E33CD0">
              <w:rPr>
                <w:b/>
                <w:sz w:val="20"/>
                <w:szCs w:val="20"/>
              </w:rPr>
              <w:t>Entrega de a</w:t>
            </w:r>
            <w:r w:rsidR="009B139A" w:rsidRPr="00E33CD0">
              <w:rPr>
                <w:b/>
                <w:sz w:val="20"/>
                <w:szCs w:val="20"/>
              </w:rPr>
              <w:t>cta:</w:t>
            </w:r>
            <w:r w:rsidR="009B139A" w:rsidRPr="00E33CD0">
              <w:rPr>
                <w:sz w:val="20"/>
                <w:szCs w:val="20"/>
              </w:rPr>
              <w:t xml:space="preserve"> </w:t>
            </w:r>
            <w:r w:rsidR="007E2D5C" w:rsidRPr="00E33CD0">
              <w:rPr>
                <w:sz w:val="20"/>
                <w:szCs w:val="20"/>
              </w:rPr>
              <w:t>Sí</w:t>
            </w:r>
          </w:p>
        </w:tc>
      </w:tr>
      <w:tr w:rsidR="009B139A" w:rsidRPr="0025129B" w14:paraId="5F0D3E1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A15BE4" w14:textId="77777777" w:rsidR="004473AB" w:rsidRPr="004473AB" w:rsidRDefault="009B139A" w:rsidP="004473AB">
            <w:pPr>
              <w:spacing w:line="0" w:lineRule="atLeast"/>
              <w:jc w:val="left"/>
              <w:rPr>
                <w:b/>
                <w:sz w:val="20"/>
                <w:szCs w:val="20"/>
              </w:rPr>
            </w:pPr>
            <w:r>
              <w:rPr>
                <w:b/>
                <w:sz w:val="20"/>
                <w:szCs w:val="20"/>
              </w:rPr>
              <w:t>Observaciones:</w:t>
            </w:r>
            <w:r w:rsidRPr="004473AB">
              <w:rPr>
                <w:b/>
                <w:sz w:val="20"/>
                <w:szCs w:val="20"/>
              </w:rPr>
              <w:t xml:space="preserve"> </w:t>
            </w:r>
          </w:p>
          <w:p w14:paraId="107B237D" w14:textId="201E9817" w:rsidR="004C1086" w:rsidRPr="00442084" w:rsidRDefault="00442084" w:rsidP="00770CA5">
            <w:pPr>
              <w:spacing w:line="0" w:lineRule="atLeast"/>
              <w:rPr>
                <w:sz w:val="20"/>
                <w:szCs w:val="20"/>
              </w:rPr>
            </w:pPr>
            <w:r w:rsidRPr="00442084">
              <w:rPr>
                <w:sz w:val="20"/>
                <w:szCs w:val="20"/>
              </w:rPr>
              <w:t>Sin observaciones</w:t>
            </w:r>
          </w:p>
        </w:tc>
      </w:tr>
    </w:tbl>
    <w:p w14:paraId="1A13BD5E" w14:textId="77777777" w:rsidR="00390F29" w:rsidRDefault="00390F29">
      <w:pPr>
        <w:jc w:val="left"/>
        <w:rPr>
          <w:rFonts w:cstheme="minorHAnsi"/>
          <w:b/>
          <w:sz w:val="14"/>
          <w:szCs w:val="24"/>
        </w:rPr>
      </w:pPr>
    </w:p>
    <w:p w14:paraId="576CA6A5" w14:textId="77777777" w:rsidR="00D21658" w:rsidRPr="0025129B" w:rsidRDefault="00D21658" w:rsidP="00D21658">
      <w:pPr>
        <w:rPr>
          <w:rFonts w:cstheme="minorHAnsi"/>
          <w:sz w:val="16"/>
          <w:szCs w:val="16"/>
        </w:rPr>
      </w:pPr>
    </w:p>
    <w:p w14:paraId="7E41DF9B" w14:textId="5E10AE7F" w:rsidR="00D21658" w:rsidRDefault="00D21658" w:rsidP="00D21658">
      <w:pPr>
        <w:pStyle w:val="Ttulo3"/>
      </w:pPr>
      <w:bookmarkStart w:id="95" w:name="_Toc17876570"/>
      <w:r>
        <w:t xml:space="preserve">Segunda </w:t>
      </w:r>
      <w:r w:rsidRPr="0025129B">
        <w:t>inspección</w:t>
      </w:r>
      <w:r>
        <w:t>.</w:t>
      </w:r>
      <w:bookmarkEnd w:id="95"/>
      <w:r>
        <w:t xml:space="preserve"> </w:t>
      </w:r>
    </w:p>
    <w:p w14:paraId="402C2B14" w14:textId="77777777" w:rsidR="00D21658" w:rsidRPr="00737B28" w:rsidRDefault="00D21658" w:rsidP="00D21658">
      <w:pPr>
        <w:rPr>
          <w:sz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9"/>
        <w:gridCol w:w="1146"/>
        <w:gridCol w:w="957"/>
        <w:gridCol w:w="3944"/>
      </w:tblGrid>
      <w:tr w:rsidR="00D21658" w:rsidRPr="0025129B" w14:paraId="59F0B264" w14:textId="77777777" w:rsidTr="00442084">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460181" w14:textId="77777777" w:rsidR="00D21658" w:rsidRPr="00E33CD0" w:rsidRDefault="00D21658" w:rsidP="00912711">
            <w:pPr>
              <w:rPr>
                <w:sz w:val="20"/>
                <w:szCs w:val="20"/>
              </w:rPr>
            </w:pPr>
            <w:r w:rsidRPr="00E33CD0">
              <w:rPr>
                <w:b/>
                <w:sz w:val="20"/>
                <w:szCs w:val="20"/>
              </w:rPr>
              <w:t xml:space="preserve">Fecha de realización: </w:t>
            </w:r>
          </w:p>
          <w:p w14:paraId="4EB47E4A" w14:textId="14B4B6A0" w:rsidR="00D21658" w:rsidRPr="00E33CD0" w:rsidRDefault="00442084" w:rsidP="00912711">
            <w:pPr>
              <w:rPr>
                <w:sz w:val="20"/>
                <w:szCs w:val="20"/>
              </w:rPr>
            </w:pPr>
            <w:r>
              <w:rPr>
                <w:sz w:val="20"/>
                <w:szCs w:val="20"/>
              </w:rPr>
              <w:t>10-0</w:t>
            </w:r>
            <w:r w:rsidR="004E74DC">
              <w:rPr>
                <w:sz w:val="20"/>
                <w:szCs w:val="20"/>
              </w:rPr>
              <w:t>4</w:t>
            </w:r>
            <w:r>
              <w:rPr>
                <w:sz w:val="20"/>
                <w:szCs w:val="20"/>
              </w:rPr>
              <w:t>-201</w:t>
            </w:r>
            <w:r w:rsidR="004E74DC">
              <w:rPr>
                <w:sz w:val="20"/>
                <w:szCs w:val="20"/>
              </w:rPr>
              <w:t>9</w:t>
            </w:r>
          </w:p>
        </w:tc>
        <w:tc>
          <w:tcPr>
            <w:tcW w:w="1047"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D5DC135" w14:textId="77777777" w:rsidR="00D21658" w:rsidRPr="0025129B" w:rsidRDefault="00D21658" w:rsidP="00912711">
            <w:pPr>
              <w:ind w:left="57"/>
              <w:rPr>
                <w:b/>
                <w:sz w:val="20"/>
                <w:szCs w:val="20"/>
              </w:rPr>
            </w:pPr>
            <w:r>
              <w:rPr>
                <w:b/>
                <w:sz w:val="20"/>
                <w:szCs w:val="20"/>
              </w:rPr>
              <w:t>Hora de i</w:t>
            </w:r>
            <w:r w:rsidRPr="0025129B">
              <w:rPr>
                <w:b/>
                <w:sz w:val="20"/>
                <w:szCs w:val="20"/>
              </w:rPr>
              <w:t>nicio:</w:t>
            </w:r>
          </w:p>
          <w:p w14:paraId="10CA16C7" w14:textId="3B29E2DB" w:rsidR="00D21658" w:rsidRPr="0025129B" w:rsidRDefault="00442084" w:rsidP="00912711">
            <w:pPr>
              <w:ind w:left="57"/>
              <w:rPr>
                <w:sz w:val="20"/>
                <w:szCs w:val="20"/>
              </w:rPr>
            </w:pPr>
            <w:r>
              <w:rPr>
                <w:sz w:val="20"/>
                <w:szCs w:val="20"/>
              </w:rPr>
              <w:t xml:space="preserve"> </w:t>
            </w:r>
            <w:r w:rsidR="004E74DC">
              <w:rPr>
                <w:sz w:val="20"/>
                <w:szCs w:val="20"/>
              </w:rPr>
              <w:t>09</w:t>
            </w:r>
            <w:r>
              <w:rPr>
                <w:sz w:val="20"/>
                <w:szCs w:val="20"/>
              </w:rPr>
              <w:t>:5</w:t>
            </w:r>
            <w:r w:rsidR="004E74DC">
              <w:rPr>
                <w:sz w:val="20"/>
                <w:szCs w:val="20"/>
              </w:rPr>
              <w:t>5</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33D881D2" w14:textId="77777777" w:rsidR="00D21658" w:rsidRPr="0025129B" w:rsidRDefault="00D21658" w:rsidP="00912711">
            <w:pPr>
              <w:ind w:left="57"/>
              <w:rPr>
                <w:b/>
                <w:sz w:val="20"/>
                <w:szCs w:val="20"/>
              </w:rPr>
            </w:pPr>
            <w:r>
              <w:rPr>
                <w:b/>
                <w:sz w:val="20"/>
                <w:szCs w:val="20"/>
              </w:rPr>
              <w:t>Hora</w:t>
            </w:r>
            <w:r w:rsidRPr="0025129B">
              <w:rPr>
                <w:b/>
                <w:sz w:val="20"/>
                <w:szCs w:val="20"/>
              </w:rPr>
              <w:t xml:space="preserve"> de finalización:</w:t>
            </w:r>
          </w:p>
          <w:p w14:paraId="13F9319B" w14:textId="5C838C45" w:rsidR="00D21658" w:rsidRPr="0025129B" w:rsidRDefault="00442084" w:rsidP="00912711">
            <w:pPr>
              <w:ind w:left="57"/>
              <w:rPr>
                <w:sz w:val="20"/>
                <w:szCs w:val="20"/>
                <w:lang w:val="es-ES" w:eastAsia="es-ES"/>
              </w:rPr>
            </w:pPr>
            <w:r>
              <w:rPr>
                <w:sz w:val="20"/>
                <w:szCs w:val="20"/>
                <w:lang w:val="es-ES" w:eastAsia="es-ES"/>
              </w:rPr>
              <w:t xml:space="preserve"> 1</w:t>
            </w:r>
            <w:r w:rsidR="004E74DC">
              <w:rPr>
                <w:sz w:val="20"/>
                <w:szCs w:val="20"/>
                <w:lang w:val="es-ES" w:eastAsia="es-ES"/>
              </w:rPr>
              <w:t>6</w:t>
            </w:r>
            <w:r>
              <w:rPr>
                <w:sz w:val="20"/>
                <w:szCs w:val="20"/>
                <w:lang w:val="es-ES" w:eastAsia="es-ES"/>
              </w:rPr>
              <w:t>:</w:t>
            </w:r>
            <w:r w:rsidR="004E74DC">
              <w:rPr>
                <w:sz w:val="20"/>
                <w:szCs w:val="20"/>
                <w:lang w:val="es-ES" w:eastAsia="es-ES"/>
              </w:rPr>
              <w:t>1</w:t>
            </w:r>
            <w:r w:rsidR="00D21658">
              <w:rPr>
                <w:sz w:val="20"/>
                <w:szCs w:val="20"/>
                <w:lang w:val="es-ES" w:eastAsia="es-ES"/>
              </w:rPr>
              <w:t>0</w:t>
            </w:r>
          </w:p>
        </w:tc>
      </w:tr>
      <w:tr w:rsidR="00442084" w:rsidRPr="0025129B" w14:paraId="3EB7AFDD" w14:textId="77777777" w:rsidTr="00442084">
        <w:trPr>
          <w:trHeight w:val="163"/>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84F7F7" w14:textId="77777777" w:rsidR="00442084" w:rsidRPr="0025129B" w:rsidRDefault="00442084" w:rsidP="00442084">
            <w:pPr>
              <w:rPr>
                <w:sz w:val="20"/>
                <w:szCs w:val="20"/>
              </w:rPr>
            </w:pPr>
            <w:r w:rsidRPr="0025129B">
              <w:rPr>
                <w:b/>
                <w:sz w:val="20"/>
                <w:szCs w:val="20"/>
              </w:rPr>
              <w:t>Fiscalizador encargado de la actividad:</w:t>
            </w:r>
          </w:p>
          <w:p w14:paraId="37E645F0" w14:textId="47299DAA" w:rsidR="00442084" w:rsidRPr="00E33CD0" w:rsidRDefault="00442084" w:rsidP="00442084">
            <w:pPr>
              <w:rPr>
                <w:sz w:val="20"/>
                <w:szCs w:val="20"/>
              </w:rPr>
            </w:pPr>
            <w:r>
              <w:rPr>
                <w:sz w:val="20"/>
                <w:szCs w:val="20"/>
              </w:rPr>
              <w:t>Hugo Ramírez Cuadra</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64C34212" w14:textId="77777777" w:rsidR="00442084" w:rsidRPr="0025129B" w:rsidRDefault="00442084" w:rsidP="00442084">
            <w:pPr>
              <w:ind w:left="57"/>
              <w:rPr>
                <w:sz w:val="20"/>
                <w:szCs w:val="20"/>
              </w:rPr>
            </w:pPr>
            <w:r w:rsidRPr="0025129B">
              <w:rPr>
                <w:b/>
                <w:sz w:val="20"/>
                <w:szCs w:val="20"/>
              </w:rPr>
              <w:t>Órgano:</w:t>
            </w:r>
          </w:p>
          <w:p w14:paraId="18458979" w14:textId="31CA943E" w:rsidR="00442084" w:rsidRPr="0025129B" w:rsidRDefault="00442084" w:rsidP="00442084">
            <w:pPr>
              <w:ind w:left="57"/>
              <w:rPr>
                <w:rFonts w:eastAsia="Times New Roman"/>
                <w:sz w:val="20"/>
                <w:szCs w:val="20"/>
              </w:rPr>
            </w:pPr>
            <w:r>
              <w:rPr>
                <w:rFonts w:eastAsia="Times New Roman"/>
                <w:sz w:val="20"/>
                <w:szCs w:val="20"/>
              </w:rPr>
              <w:t>Superintendencia del Medio Ambiente.</w:t>
            </w:r>
          </w:p>
        </w:tc>
      </w:tr>
      <w:tr w:rsidR="00442084" w:rsidRPr="0025129B" w14:paraId="4B703102" w14:textId="77777777" w:rsidTr="00442084">
        <w:trPr>
          <w:trHeight w:val="506"/>
          <w:jc w:val="center"/>
        </w:trPr>
        <w:tc>
          <w:tcPr>
            <w:tcW w:w="3035"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B4F31CE" w14:textId="77777777" w:rsidR="00442084" w:rsidRPr="0025129B" w:rsidRDefault="00442084" w:rsidP="00442084">
            <w:pPr>
              <w:rPr>
                <w:sz w:val="20"/>
                <w:szCs w:val="20"/>
              </w:rPr>
            </w:pPr>
            <w:r w:rsidRPr="0025129B">
              <w:rPr>
                <w:b/>
                <w:sz w:val="20"/>
                <w:szCs w:val="20"/>
              </w:rPr>
              <w:t>Fiscalizadores participantes:</w:t>
            </w:r>
          </w:p>
          <w:p w14:paraId="0951C2A0" w14:textId="77777777" w:rsidR="004E74DC" w:rsidRDefault="004E74DC" w:rsidP="004E74DC">
            <w:pPr>
              <w:rPr>
                <w:sz w:val="20"/>
                <w:szCs w:val="20"/>
              </w:rPr>
            </w:pPr>
            <w:r>
              <w:rPr>
                <w:sz w:val="20"/>
                <w:szCs w:val="20"/>
              </w:rPr>
              <w:t>Leonardo Torres Patiño</w:t>
            </w:r>
          </w:p>
          <w:p w14:paraId="43BB22A8" w14:textId="77777777" w:rsidR="00442084" w:rsidRDefault="004E74DC" w:rsidP="00442084">
            <w:pPr>
              <w:rPr>
                <w:sz w:val="20"/>
                <w:szCs w:val="20"/>
              </w:rPr>
            </w:pPr>
            <w:r>
              <w:rPr>
                <w:sz w:val="20"/>
                <w:szCs w:val="20"/>
              </w:rPr>
              <w:t>Mauricio Ortiz L.</w:t>
            </w:r>
          </w:p>
          <w:p w14:paraId="377C0DC2" w14:textId="399BE4D5" w:rsidR="004E74DC" w:rsidRPr="00E33CD0" w:rsidRDefault="004E74DC" w:rsidP="00442084">
            <w:pPr>
              <w:rPr>
                <w:sz w:val="20"/>
                <w:szCs w:val="20"/>
              </w:rPr>
            </w:pPr>
            <w:r>
              <w:rPr>
                <w:sz w:val="20"/>
                <w:szCs w:val="20"/>
              </w:rPr>
              <w:t>René Vega Rodríguez</w:t>
            </w:r>
          </w:p>
        </w:tc>
        <w:tc>
          <w:tcPr>
            <w:tcW w:w="1965" w:type="pct"/>
            <w:tcBorders>
              <w:top w:val="single" w:sz="4" w:space="0" w:color="auto"/>
              <w:left w:val="single" w:sz="4" w:space="0" w:color="auto"/>
              <w:bottom w:val="single" w:sz="4" w:space="0" w:color="auto"/>
              <w:right w:val="single" w:sz="4" w:space="0" w:color="auto"/>
            </w:tcBorders>
            <w:shd w:val="clear" w:color="auto" w:fill="FFFFFF"/>
          </w:tcPr>
          <w:p w14:paraId="795DF27E" w14:textId="77777777" w:rsidR="00442084" w:rsidRPr="00442084" w:rsidRDefault="00442084" w:rsidP="00442084">
            <w:pPr>
              <w:ind w:left="57"/>
              <w:rPr>
                <w:sz w:val="20"/>
                <w:szCs w:val="20"/>
              </w:rPr>
            </w:pPr>
            <w:r w:rsidRPr="00442084">
              <w:rPr>
                <w:b/>
                <w:sz w:val="20"/>
                <w:szCs w:val="20"/>
              </w:rPr>
              <w:t>Órganos:</w:t>
            </w:r>
          </w:p>
          <w:p w14:paraId="0CBE5D20" w14:textId="77777777" w:rsidR="00442084" w:rsidRDefault="00442084" w:rsidP="00442084">
            <w:pPr>
              <w:ind w:left="57"/>
              <w:rPr>
                <w:rFonts w:eastAsia="Times New Roman"/>
                <w:sz w:val="20"/>
                <w:szCs w:val="20"/>
              </w:rPr>
            </w:pPr>
            <w:r>
              <w:rPr>
                <w:rFonts w:eastAsia="Times New Roman"/>
                <w:sz w:val="20"/>
                <w:szCs w:val="20"/>
              </w:rPr>
              <w:t>Superintendencia del Medio Ambiente.</w:t>
            </w:r>
          </w:p>
          <w:p w14:paraId="4F574909" w14:textId="77777777" w:rsidR="004E74DC" w:rsidRDefault="004E74DC" w:rsidP="00442084">
            <w:pPr>
              <w:ind w:left="57"/>
              <w:rPr>
                <w:rFonts w:eastAsia="Times New Roman"/>
                <w:sz w:val="20"/>
                <w:szCs w:val="20"/>
              </w:rPr>
            </w:pPr>
            <w:r>
              <w:rPr>
                <w:rFonts w:eastAsia="Times New Roman"/>
                <w:sz w:val="20"/>
                <w:szCs w:val="20"/>
              </w:rPr>
              <w:t>DGA</w:t>
            </w:r>
          </w:p>
          <w:p w14:paraId="086CA7DB" w14:textId="30B1ED90" w:rsidR="004E74DC" w:rsidRPr="0025129B" w:rsidRDefault="004E74DC" w:rsidP="00442084">
            <w:pPr>
              <w:ind w:left="57"/>
              <w:rPr>
                <w:rFonts w:eastAsia="Times New Roman"/>
                <w:sz w:val="20"/>
                <w:szCs w:val="20"/>
              </w:rPr>
            </w:pPr>
            <w:r>
              <w:rPr>
                <w:rFonts w:eastAsia="Times New Roman"/>
                <w:sz w:val="20"/>
                <w:szCs w:val="20"/>
              </w:rPr>
              <w:t>SERNAPESCA</w:t>
            </w:r>
          </w:p>
        </w:tc>
      </w:tr>
      <w:tr w:rsidR="00D21658" w:rsidRPr="0025129B" w14:paraId="2330466A"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14F943" w14:textId="1145FB4C" w:rsidR="00D21658" w:rsidRPr="00E33CD0" w:rsidRDefault="00D21658" w:rsidP="00912711">
            <w:pPr>
              <w:spacing w:line="0" w:lineRule="atLeast"/>
              <w:jc w:val="left"/>
              <w:rPr>
                <w:b/>
                <w:sz w:val="20"/>
                <w:szCs w:val="20"/>
              </w:rPr>
            </w:pPr>
            <w:r w:rsidRPr="00E33CD0">
              <w:rPr>
                <w:b/>
                <w:sz w:val="20"/>
                <w:szCs w:val="20"/>
              </w:rPr>
              <w:t>Existió oposición al ingreso:</w:t>
            </w:r>
            <w:r w:rsidRPr="00E33CD0">
              <w:rPr>
                <w:sz w:val="20"/>
                <w:szCs w:val="20"/>
              </w:rPr>
              <w:t xml:space="preserve"> N</w:t>
            </w:r>
            <w:r w:rsidR="00DD15EE">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AB4986" w14:textId="06E5BB5F" w:rsidR="00D21658" w:rsidRPr="00E33CD0" w:rsidRDefault="00D21658" w:rsidP="00912711">
            <w:pPr>
              <w:spacing w:line="0" w:lineRule="atLeast"/>
              <w:ind w:left="57"/>
              <w:jc w:val="left"/>
              <w:rPr>
                <w:b/>
                <w:sz w:val="20"/>
                <w:szCs w:val="20"/>
              </w:rPr>
            </w:pPr>
            <w:r w:rsidRPr="00E33CD0">
              <w:rPr>
                <w:b/>
                <w:sz w:val="20"/>
                <w:szCs w:val="20"/>
              </w:rPr>
              <w:t xml:space="preserve">Existió auxilio de fuerza pública: </w:t>
            </w:r>
            <w:r w:rsidRPr="00E33CD0">
              <w:rPr>
                <w:sz w:val="20"/>
                <w:szCs w:val="20"/>
              </w:rPr>
              <w:t>N</w:t>
            </w:r>
            <w:r w:rsidR="00DD15EE">
              <w:rPr>
                <w:sz w:val="20"/>
                <w:szCs w:val="20"/>
              </w:rPr>
              <w:t>o</w:t>
            </w:r>
          </w:p>
        </w:tc>
      </w:tr>
      <w:tr w:rsidR="00D21658" w:rsidRPr="0025129B" w14:paraId="14FC436F" w14:textId="77777777" w:rsidTr="0091271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E0A14D9" w14:textId="77777777" w:rsidR="00D21658" w:rsidRPr="00E33CD0" w:rsidRDefault="00D21658" w:rsidP="00912711">
            <w:pPr>
              <w:spacing w:line="0" w:lineRule="atLeast"/>
              <w:jc w:val="left"/>
              <w:rPr>
                <w:b/>
                <w:sz w:val="20"/>
                <w:szCs w:val="20"/>
              </w:rPr>
            </w:pPr>
            <w:r w:rsidRPr="00E33CD0">
              <w:rPr>
                <w:b/>
                <w:sz w:val="20"/>
                <w:szCs w:val="20"/>
              </w:rPr>
              <w:t xml:space="preserve">Existió colaboración por parte de los fiscalizados: </w:t>
            </w:r>
            <w:r w:rsidRPr="00E33CD0">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3CE8620" w14:textId="77777777" w:rsidR="00D21658" w:rsidRPr="00E33CD0" w:rsidRDefault="00D21658" w:rsidP="00912711">
            <w:pPr>
              <w:spacing w:line="0" w:lineRule="atLeast"/>
              <w:ind w:left="57"/>
              <w:jc w:val="left"/>
              <w:rPr>
                <w:b/>
                <w:sz w:val="20"/>
                <w:szCs w:val="20"/>
              </w:rPr>
            </w:pPr>
            <w:r w:rsidRPr="00E33CD0">
              <w:rPr>
                <w:b/>
                <w:sz w:val="20"/>
                <w:szCs w:val="20"/>
              </w:rPr>
              <w:t xml:space="preserve">Existió trato respetuoso y deferente: </w:t>
            </w:r>
            <w:r w:rsidRPr="00E33CD0">
              <w:rPr>
                <w:sz w:val="20"/>
                <w:szCs w:val="20"/>
              </w:rPr>
              <w:t>SI</w:t>
            </w:r>
          </w:p>
        </w:tc>
      </w:tr>
      <w:tr w:rsidR="00D21658" w:rsidRPr="0025129B" w14:paraId="7D99C987" w14:textId="77777777" w:rsidTr="0091271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B3A994" w14:textId="77777777" w:rsidR="00D21658" w:rsidRPr="00E33CD0" w:rsidRDefault="00D21658" w:rsidP="00912711">
            <w:pPr>
              <w:spacing w:line="0" w:lineRule="atLeast"/>
              <w:jc w:val="left"/>
              <w:rPr>
                <w:b/>
                <w:sz w:val="20"/>
                <w:szCs w:val="20"/>
              </w:rPr>
            </w:pPr>
            <w:r w:rsidRPr="00E33CD0">
              <w:rPr>
                <w:b/>
                <w:sz w:val="20"/>
                <w:szCs w:val="20"/>
              </w:rPr>
              <w:t>Entrega de antecedentes solicitados:</w:t>
            </w:r>
            <w:r w:rsidRPr="00E33CD0">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7D6BB6" w14:textId="351EDBE0" w:rsidR="00D21658" w:rsidRPr="00E33CD0" w:rsidRDefault="00D21658" w:rsidP="00912711">
            <w:pPr>
              <w:spacing w:line="0" w:lineRule="atLeast"/>
              <w:ind w:left="57"/>
              <w:jc w:val="left"/>
              <w:rPr>
                <w:sz w:val="20"/>
                <w:szCs w:val="20"/>
              </w:rPr>
            </w:pPr>
            <w:r w:rsidRPr="00E33CD0">
              <w:rPr>
                <w:b/>
                <w:sz w:val="20"/>
                <w:szCs w:val="20"/>
              </w:rPr>
              <w:t>Entrega de acta:</w:t>
            </w:r>
            <w:r w:rsidRPr="00E33CD0">
              <w:rPr>
                <w:sz w:val="20"/>
                <w:szCs w:val="20"/>
              </w:rPr>
              <w:t xml:space="preserve"> Sí</w:t>
            </w:r>
          </w:p>
        </w:tc>
      </w:tr>
      <w:tr w:rsidR="00D21658" w:rsidRPr="0025129B" w14:paraId="04A6B046" w14:textId="77777777" w:rsidTr="00912711">
        <w:trPr>
          <w:trHeight w:val="603"/>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709C0C" w14:textId="77777777" w:rsidR="00442084" w:rsidRDefault="00D21658" w:rsidP="00442084">
            <w:pPr>
              <w:spacing w:line="0" w:lineRule="atLeast"/>
              <w:jc w:val="left"/>
              <w:rPr>
                <w:b/>
                <w:sz w:val="20"/>
                <w:szCs w:val="20"/>
              </w:rPr>
            </w:pPr>
            <w:r w:rsidRPr="00E33CD0">
              <w:rPr>
                <w:b/>
                <w:sz w:val="20"/>
                <w:szCs w:val="20"/>
              </w:rPr>
              <w:t>Observaciones:</w:t>
            </w:r>
          </w:p>
          <w:p w14:paraId="0FD54AE3" w14:textId="261F3115" w:rsidR="00D21658" w:rsidRPr="00442084" w:rsidRDefault="00442084" w:rsidP="00442084">
            <w:pPr>
              <w:spacing w:line="0" w:lineRule="atLeast"/>
              <w:jc w:val="left"/>
              <w:rPr>
                <w:sz w:val="20"/>
                <w:szCs w:val="20"/>
              </w:rPr>
            </w:pPr>
            <w:r>
              <w:rPr>
                <w:sz w:val="20"/>
                <w:szCs w:val="20"/>
              </w:rPr>
              <w:t>Sin observaciones</w:t>
            </w:r>
          </w:p>
        </w:tc>
      </w:tr>
    </w:tbl>
    <w:p w14:paraId="43A621D4" w14:textId="77777777" w:rsidR="00D21658" w:rsidRDefault="00D21658">
      <w:pPr>
        <w:jc w:val="left"/>
        <w:rPr>
          <w:rFonts w:cstheme="minorHAnsi"/>
          <w:b/>
          <w:sz w:val="14"/>
          <w:szCs w:val="24"/>
        </w:rPr>
      </w:pPr>
    </w:p>
    <w:p w14:paraId="2FCF9714" w14:textId="09C51DB0" w:rsidR="00D21658" w:rsidRDefault="00D21658">
      <w:pPr>
        <w:jc w:val="left"/>
        <w:rPr>
          <w:rFonts w:cstheme="minorHAnsi"/>
          <w:sz w:val="16"/>
          <w:szCs w:val="16"/>
        </w:rPr>
      </w:pPr>
      <w:r>
        <w:rPr>
          <w:rFonts w:cstheme="minorHAnsi"/>
          <w:sz w:val="16"/>
          <w:szCs w:val="16"/>
        </w:rPr>
        <w:br w:type="page"/>
      </w:r>
    </w:p>
    <w:p w14:paraId="02547DCB" w14:textId="03C3AAAD" w:rsidR="00390F29" w:rsidRPr="00261D42" w:rsidRDefault="00390F29">
      <w:pPr>
        <w:jc w:val="left"/>
        <w:rPr>
          <w:rFonts w:cstheme="minorHAnsi"/>
          <w:b/>
          <w:sz w:val="14"/>
          <w:szCs w:val="24"/>
        </w:rPr>
      </w:pPr>
    </w:p>
    <w:p w14:paraId="571E4E35" w14:textId="1C5BCEF8" w:rsidR="00390F29" w:rsidRPr="00390F29" w:rsidRDefault="00390F29" w:rsidP="00390F29">
      <w:pPr>
        <w:pStyle w:val="Ttulo3"/>
        <w:rPr>
          <w:szCs w:val="22"/>
        </w:rPr>
      </w:pPr>
      <w:bookmarkStart w:id="96" w:name="_Toc17876571"/>
      <w:r w:rsidRPr="00390F29">
        <w:rPr>
          <w:szCs w:val="22"/>
        </w:rPr>
        <w:t>Esquema</w:t>
      </w:r>
      <w:r w:rsidR="00D21658">
        <w:rPr>
          <w:szCs w:val="22"/>
        </w:rPr>
        <w:t>s</w:t>
      </w:r>
      <w:r w:rsidRPr="00390F29">
        <w:rPr>
          <w:szCs w:val="22"/>
        </w:rPr>
        <w:t xml:space="preserve"> de recorrido</w:t>
      </w:r>
      <w:r w:rsidR="00D21658">
        <w:rPr>
          <w:szCs w:val="22"/>
        </w:rPr>
        <w:t>s</w:t>
      </w:r>
      <w:r w:rsidRPr="00390F29">
        <w:rPr>
          <w:szCs w:val="22"/>
        </w:rPr>
        <w:t xml:space="preserve"> </w:t>
      </w:r>
      <w:r w:rsidR="00D21658">
        <w:rPr>
          <w:szCs w:val="22"/>
        </w:rPr>
        <w:t>realizados</w:t>
      </w:r>
      <w:r>
        <w:rPr>
          <w:szCs w:val="22"/>
        </w:rPr>
        <w:t>.</w:t>
      </w:r>
      <w:bookmarkEnd w:id="96"/>
    </w:p>
    <w:p w14:paraId="40AB3E04" w14:textId="0E7B146B" w:rsidR="00390F29" w:rsidRDefault="00390F29" w:rsidP="00390F29"/>
    <w:tbl>
      <w:tblPr>
        <w:tblStyle w:val="Tablaconcuadrcula"/>
        <w:tblW w:w="0" w:type="auto"/>
        <w:tblLook w:val="04A0" w:firstRow="1" w:lastRow="0" w:firstColumn="1" w:lastColumn="0" w:noHBand="0" w:noVBand="1"/>
      </w:tblPr>
      <w:tblGrid>
        <w:gridCol w:w="9962"/>
      </w:tblGrid>
      <w:tr w:rsidR="00390F29" w14:paraId="62B3EA83" w14:textId="77777777" w:rsidTr="00442084">
        <w:trPr>
          <w:trHeight w:val="7755"/>
        </w:trPr>
        <w:tc>
          <w:tcPr>
            <w:tcW w:w="10112" w:type="dxa"/>
          </w:tcPr>
          <w:p w14:paraId="5FDF0E28" w14:textId="0390F079" w:rsidR="00250490" w:rsidRDefault="00250490" w:rsidP="00737B28">
            <w:pPr>
              <w:spacing w:before="120" w:after="120"/>
              <w:rPr>
                <w:noProof/>
                <w:lang w:eastAsia="es-CL"/>
              </w:rPr>
            </w:pPr>
            <w:r w:rsidRPr="00250490">
              <w:rPr>
                <w:b/>
                <w:noProof/>
                <w:sz w:val="18"/>
                <w:szCs w:val="18"/>
                <w:lang w:eastAsia="es-CL"/>
              </w:rPr>
              <w:t>Figura 3</w:t>
            </w:r>
            <w:r w:rsidRPr="00250490">
              <w:rPr>
                <w:noProof/>
                <w:sz w:val="18"/>
                <w:szCs w:val="18"/>
                <w:lang w:eastAsia="es-CL"/>
              </w:rPr>
              <w:t>.</w:t>
            </w:r>
            <w:r w:rsidRPr="00250490">
              <w:rPr>
                <w:noProof/>
                <w:lang w:eastAsia="es-CL"/>
              </w:rPr>
              <w:t xml:space="preserve"> </w:t>
            </w:r>
            <w:r w:rsidRPr="00250490">
              <w:rPr>
                <w:noProof/>
                <w:sz w:val="18"/>
                <w:szCs w:val="18"/>
                <w:lang w:eastAsia="es-CL"/>
              </w:rPr>
              <w:t>Recorrido inspección ambiental</w:t>
            </w:r>
            <w:r w:rsidR="00D21658">
              <w:rPr>
                <w:noProof/>
                <w:sz w:val="18"/>
                <w:szCs w:val="18"/>
                <w:lang w:eastAsia="es-CL"/>
              </w:rPr>
              <w:t xml:space="preserve"> del</w:t>
            </w:r>
            <w:r w:rsidR="00442084">
              <w:rPr>
                <w:noProof/>
                <w:sz w:val="18"/>
                <w:szCs w:val="18"/>
                <w:lang w:eastAsia="es-CL"/>
              </w:rPr>
              <w:t xml:space="preserve"> </w:t>
            </w:r>
            <w:r w:rsidR="004E74DC">
              <w:rPr>
                <w:noProof/>
                <w:sz w:val="18"/>
                <w:szCs w:val="18"/>
                <w:lang w:eastAsia="es-CL"/>
              </w:rPr>
              <w:t>09</w:t>
            </w:r>
            <w:r w:rsidR="00442084">
              <w:rPr>
                <w:noProof/>
                <w:sz w:val="18"/>
                <w:szCs w:val="18"/>
                <w:lang w:eastAsia="es-CL"/>
              </w:rPr>
              <w:t>-0</w:t>
            </w:r>
            <w:r w:rsidR="004E74DC">
              <w:rPr>
                <w:noProof/>
                <w:sz w:val="18"/>
                <w:szCs w:val="18"/>
                <w:lang w:eastAsia="es-CL"/>
              </w:rPr>
              <w:t>4</w:t>
            </w:r>
            <w:r w:rsidR="00442084">
              <w:rPr>
                <w:noProof/>
                <w:sz w:val="18"/>
                <w:szCs w:val="18"/>
                <w:lang w:eastAsia="es-CL"/>
              </w:rPr>
              <w:t>-201</w:t>
            </w:r>
            <w:r w:rsidR="004E74DC">
              <w:rPr>
                <w:noProof/>
                <w:sz w:val="18"/>
                <w:szCs w:val="18"/>
                <w:lang w:eastAsia="es-CL"/>
              </w:rPr>
              <w:t>9</w:t>
            </w:r>
            <w:r w:rsidRPr="00250490">
              <w:rPr>
                <w:noProof/>
                <w:sz w:val="18"/>
                <w:szCs w:val="18"/>
                <w:lang w:eastAsia="es-CL"/>
              </w:rPr>
              <w:t xml:space="preserve">, donde se destaca las estaciones inspeccionadas (Fuente: </w:t>
            </w:r>
            <w:r w:rsidRPr="00250490">
              <w:rPr>
                <w:i/>
                <w:noProof/>
                <w:sz w:val="18"/>
                <w:szCs w:val="18"/>
                <w:lang w:eastAsia="es-CL"/>
              </w:rPr>
              <w:t>Google earth</w:t>
            </w:r>
            <w:r w:rsidRPr="00250490">
              <w:rPr>
                <w:noProof/>
                <w:sz w:val="18"/>
                <w:szCs w:val="18"/>
                <w:lang w:eastAsia="es-CL"/>
              </w:rPr>
              <w:t>, 201</w:t>
            </w:r>
            <w:r w:rsidR="009271AE">
              <w:rPr>
                <w:noProof/>
                <w:sz w:val="18"/>
                <w:szCs w:val="18"/>
                <w:lang w:eastAsia="es-CL"/>
              </w:rPr>
              <w:t>7</w:t>
            </w:r>
            <w:r w:rsidRPr="00250490">
              <w:rPr>
                <w:noProof/>
                <w:sz w:val="18"/>
                <w:szCs w:val="18"/>
                <w:lang w:eastAsia="es-CL"/>
              </w:rPr>
              <w:t>).</w:t>
            </w:r>
          </w:p>
          <w:p w14:paraId="2924A1CD" w14:textId="7FE8061E" w:rsidR="00390F29" w:rsidRDefault="00390F29" w:rsidP="00737B28">
            <w:pPr>
              <w:spacing w:before="120" w:after="120"/>
            </w:pPr>
          </w:p>
          <w:p w14:paraId="0477560A" w14:textId="53C0B269" w:rsidR="005F69A5" w:rsidRDefault="00217FFE" w:rsidP="00E74A9D">
            <w:pPr>
              <w:spacing w:before="120" w:after="120"/>
              <w:jc w:val="center"/>
            </w:pPr>
            <w:r>
              <w:rPr>
                <w:noProof/>
                <w:lang w:eastAsia="es-CL"/>
              </w:rPr>
              <mc:AlternateContent>
                <mc:Choice Requires="wps">
                  <w:drawing>
                    <wp:anchor distT="0" distB="0" distL="114300" distR="114300" simplePos="0" relativeHeight="252028928" behindDoc="0" locked="0" layoutInCell="1" allowOverlap="1" wp14:anchorId="37C7CCA6" wp14:editId="03F7B221">
                      <wp:simplePos x="0" y="0"/>
                      <wp:positionH relativeFrom="column">
                        <wp:posOffset>1589634</wp:posOffset>
                      </wp:positionH>
                      <wp:positionV relativeFrom="paragraph">
                        <wp:posOffset>1287131</wp:posOffset>
                      </wp:positionV>
                      <wp:extent cx="857831" cy="282103"/>
                      <wp:effectExtent l="0" t="0" r="95250" b="60960"/>
                      <wp:wrapNone/>
                      <wp:docPr id="227" name="Conector recto de flecha 227"/>
                      <wp:cNvGraphicFramePr/>
                      <a:graphic xmlns:a="http://schemas.openxmlformats.org/drawingml/2006/main">
                        <a:graphicData uri="http://schemas.microsoft.com/office/word/2010/wordprocessingShape">
                          <wps:wsp>
                            <wps:cNvCnPr/>
                            <wps:spPr>
                              <a:xfrm>
                                <a:off x="0" y="0"/>
                                <a:ext cx="857831" cy="282103"/>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556927" id="Conector recto de flecha 227" o:spid="_x0000_s1026" type="#_x0000_t32" style="position:absolute;margin-left:125.15pt;margin-top:101.35pt;width:67.55pt;height:22.2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" strokecolor="white [3212]">
                      <v:stroke endarrow="block"/>
                    </v:shape>
                  </w:pict>
                </mc:Fallback>
              </mc:AlternateContent>
            </w:r>
            <w:r>
              <w:rPr>
                <w:noProof/>
                <w:lang w:eastAsia="es-CL"/>
              </w:rPr>
              <mc:AlternateContent>
                <mc:Choice Requires="wps">
                  <w:drawing>
                    <wp:anchor distT="0" distB="0" distL="114300" distR="114300" simplePos="0" relativeHeight="252226560" behindDoc="0" locked="0" layoutInCell="1" allowOverlap="1" wp14:anchorId="2143CB73" wp14:editId="191FEFA6">
                      <wp:simplePos x="0" y="0"/>
                      <wp:positionH relativeFrom="column">
                        <wp:posOffset>2087542</wp:posOffset>
                      </wp:positionH>
                      <wp:positionV relativeFrom="paragraph">
                        <wp:posOffset>2989471</wp:posOffset>
                      </wp:positionV>
                      <wp:extent cx="1011677" cy="225641"/>
                      <wp:effectExtent l="0" t="57150" r="0" b="22225"/>
                      <wp:wrapNone/>
                      <wp:docPr id="262" name="Conector recto de flecha 262"/>
                      <wp:cNvGraphicFramePr/>
                      <a:graphic xmlns:a="http://schemas.openxmlformats.org/drawingml/2006/main">
                        <a:graphicData uri="http://schemas.microsoft.com/office/word/2010/wordprocessingShape">
                          <wps:wsp>
                            <wps:cNvCnPr/>
                            <wps:spPr>
                              <a:xfrm flipV="1">
                                <a:off x="0" y="0"/>
                                <a:ext cx="1011677" cy="22564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CD049C" id="Conector recto de flecha 262" o:spid="_x0000_s1026" type="#_x0000_t32" style="position:absolute;margin-left:164.35pt;margin-top:235.4pt;width:79.65pt;height:17.75pt;flip:y;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" strokecolor="white [3212]">
                      <v:stroke endarrow="block"/>
                    </v:shape>
                  </w:pict>
                </mc:Fallback>
              </mc:AlternateContent>
            </w:r>
            <w:r>
              <w:rPr>
                <w:noProof/>
                <w:lang w:eastAsia="es-CL"/>
              </w:rPr>
              <mc:AlternateContent>
                <mc:Choice Requires="wps">
                  <w:drawing>
                    <wp:anchor distT="0" distB="0" distL="114300" distR="114300" simplePos="0" relativeHeight="252225536" behindDoc="0" locked="0" layoutInCell="1" allowOverlap="1" wp14:anchorId="0AB29981" wp14:editId="66A9212F">
                      <wp:simplePos x="0" y="0"/>
                      <wp:positionH relativeFrom="column">
                        <wp:posOffset>1548197</wp:posOffset>
                      </wp:positionH>
                      <wp:positionV relativeFrom="paragraph">
                        <wp:posOffset>3217937</wp:posOffset>
                      </wp:positionV>
                      <wp:extent cx="1086592" cy="197485"/>
                      <wp:effectExtent l="0" t="0" r="18415" b="12065"/>
                      <wp:wrapNone/>
                      <wp:docPr id="261" name="Cuadro de texto 261"/>
                      <wp:cNvGraphicFramePr/>
                      <a:graphic xmlns:a="http://schemas.openxmlformats.org/drawingml/2006/main">
                        <a:graphicData uri="http://schemas.microsoft.com/office/word/2010/wordprocessingShape">
                          <wps:wsp>
                            <wps:cNvSpPr txBox="1"/>
                            <wps:spPr>
                              <a:xfrm>
                                <a:off x="0" y="0"/>
                                <a:ext cx="1086592" cy="1974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C836E3" w14:textId="1EB055CB" w:rsidR="00556484" w:rsidRPr="008C5F3B" w:rsidRDefault="00556484">
                                  <w:pPr>
                                    <w:rPr>
                                      <w:sz w:val="16"/>
                                      <w:szCs w:val="16"/>
                                    </w:rPr>
                                  </w:pPr>
                                  <w:r>
                                    <w:rPr>
                                      <w:sz w:val="16"/>
                                      <w:szCs w:val="16"/>
                                    </w:rPr>
                                    <w:t>Casa de Máquinas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B29981" id="Cuadro de texto 261" o:spid="_x0000_s1040" type="#_x0000_t202" style="position:absolute;left:0;text-align:left;margin-left:121.9pt;margin-top:253.4pt;width:85.55pt;height:15.55pt;z-index:25222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" fillcolor="white [3201]" strokeweight=".5pt">
                      <v:textbox>
                        <w:txbxContent>
                          <w:p w14:paraId="67C836E3" w14:textId="1EB055CB" w:rsidR="00556484" w:rsidRPr="008C5F3B" w:rsidRDefault="00556484">
                            <w:pPr>
                              <w:rPr>
                                <w:sz w:val="16"/>
                                <w:szCs w:val="16"/>
                              </w:rPr>
                            </w:pPr>
                            <w:r>
                              <w:rPr>
                                <w:sz w:val="16"/>
                                <w:szCs w:val="16"/>
                              </w:rPr>
                              <w:t>Casa de Máquinas</w:t>
                            </w:r>
                          </w:p>
                        </w:txbxContent>
                      </v:textbox>
                    </v:shape>
                  </w:pict>
                </mc:Fallback>
              </mc:AlternateContent>
            </w:r>
            <w:r>
              <w:rPr>
                <w:noProof/>
                <w:lang w:eastAsia="es-CL"/>
              </w:rPr>
              <mc:AlternateContent>
                <mc:Choice Requires="wps">
                  <w:drawing>
                    <wp:anchor distT="0" distB="0" distL="114300" distR="114300" simplePos="0" relativeHeight="252229632" behindDoc="0" locked="0" layoutInCell="1" allowOverlap="1" wp14:anchorId="3E29781D" wp14:editId="72C35E2F">
                      <wp:simplePos x="0" y="0"/>
                      <wp:positionH relativeFrom="column">
                        <wp:posOffset>4519457</wp:posOffset>
                      </wp:positionH>
                      <wp:positionV relativeFrom="paragraph">
                        <wp:posOffset>3062997</wp:posOffset>
                      </wp:positionV>
                      <wp:extent cx="950230" cy="45719"/>
                      <wp:effectExtent l="0" t="57150" r="21590" b="50165"/>
                      <wp:wrapNone/>
                      <wp:docPr id="264" name="Conector recto de flecha 264"/>
                      <wp:cNvGraphicFramePr/>
                      <a:graphic xmlns:a="http://schemas.openxmlformats.org/drawingml/2006/main">
                        <a:graphicData uri="http://schemas.microsoft.com/office/word/2010/wordprocessingShape">
                          <wps:wsp>
                            <wps:cNvCnPr/>
                            <wps:spPr>
                              <a:xfrm flipH="1" flipV="1">
                                <a:off x="0" y="0"/>
                                <a:ext cx="950230" cy="4571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0A2A4F" id="Conector recto de flecha 264" o:spid="_x0000_s1026" type="#_x0000_t32" style="position:absolute;margin-left:355.85pt;margin-top:241.2pt;width:74.8pt;height:3.6pt;flip:x y;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" strokecolor="white [3212]">
                      <v:stroke endarrow="block"/>
                    </v:shape>
                  </w:pict>
                </mc:Fallback>
              </mc:AlternateContent>
            </w:r>
            <w:r w:rsidR="00E74A9D">
              <w:rPr>
                <w:noProof/>
                <w:lang w:eastAsia="es-CL"/>
              </w:rPr>
              <mc:AlternateContent>
                <mc:Choice Requires="wps">
                  <w:drawing>
                    <wp:anchor distT="0" distB="0" distL="114300" distR="114300" simplePos="0" relativeHeight="252228608" behindDoc="0" locked="0" layoutInCell="1" allowOverlap="1" wp14:anchorId="38BF2680" wp14:editId="1435FFAA">
                      <wp:simplePos x="0" y="0"/>
                      <wp:positionH relativeFrom="column">
                        <wp:posOffset>4892851</wp:posOffset>
                      </wp:positionH>
                      <wp:positionV relativeFrom="paragraph">
                        <wp:posOffset>3131468</wp:posOffset>
                      </wp:positionV>
                      <wp:extent cx="1086485" cy="368135"/>
                      <wp:effectExtent l="0" t="0" r="18415" b="13335"/>
                      <wp:wrapNone/>
                      <wp:docPr id="263" name="Cuadro de texto 263"/>
                      <wp:cNvGraphicFramePr/>
                      <a:graphic xmlns:a="http://schemas.openxmlformats.org/drawingml/2006/main">
                        <a:graphicData uri="http://schemas.microsoft.com/office/word/2010/wordprocessingShape">
                          <wps:wsp>
                            <wps:cNvSpPr txBox="1"/>
                            <wps:spPr>
                              <a:xfrm>
                                <a:off x="0" y="0"/>
                                <a:ext cx="1086485" cy="3681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5ECB6F" w14:textId="42A6C9E4" w:rsidR="00556484" w:rsidRPr="008C5F3B" w:rsidRDefault="00556484">
                                  <w:pPr>
                                    <w:rPr>
                                      <w:sz w:val="16"/>
                                      <w:szCs w:val="16"/>
                                    </w:rPr>
                                  </w:pPr>
                                  <w:r>
                                    <w:rPr>
                                      <w:sz w:val="16"/>
                                      <w:szCs w:val="16"/>
                                    </w:rPr>
                                    <w:t>Faja del Canal de Aducción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2680" id="Cuadro de texto 263" o:spid="_x0000_s1041" type="#_x0000_t202" style="position:absolute;left:0;text-align:left;margin-left:385.25pt;margin-top:246.55pt;width:85.55pt;height:29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" fillcolor="white [3201]" strokeweight=".5pt">
                      <v:textbox>
                        <w:txbxContent>
                          <w:p w14:paraId="7D5ECB6F" w14:textId="42A6C9E4" w:rsidR="00556484" w:rsidRPr="008C5F3B" w:rsidRDefault="00556484">
                            <w:pPr>
                              <w:rPr>
                                <w:sz w:val="16"/>
                                <w:szCs w:val="16"/>
                              </w:rPr>
                            </w:pPr>
                            <w:r>
                              <w:rPr>
                                <w:sz w:val="16"/>
                                <w:szCs w:val="16"/>
                              </w:rPr>
                              <w:t>Faja del Canal de Aducción</w:t>
                            </w:r>
                          </w:p>
                        </w:txbxContent>
                      </v:textbox>
                    </v:shape>
                  </w:pict>
                </mc:Fallback>
              </mc:AlternateContent>
            </w:r>
            <w:r w:rsidR="00E74A9D">
              <w:rPr>
                <w:noProof/>
                <w:lang w:eastAsia="es-CL"/>
              </w:rPr>
              <mc:AlternateContent>
                <mc:Choice Requires="wps">
                  <w:drawing>
                    <wp:anchor distT="0" distB="0" distL="114300" distR="114300" simplePos="0" relativeHeight="252027904" behindDoc="0" locked="0" layoutInCell="1" allowOverlap="1" wp14:anchorId="0EC46FCE" wp14:editId="2EE0E5F9">
                      <wp:simplePos x="0" y="0"/>
                      <wp:positionH relativeFrom="column">
                        <wp:posOffset>705782</wp:posOffset>
                      </wp:positionH>
                      <wp:positionV relativeFrom="paragraph">
                        <wp:posOffset>1090394</wp:posOffset>
                      </wp:positionV>
                      <wp:extent cx="1337481" cy="197892"/>
                      <wp:effectExtent l="0" t="0" r="15240" b="12065"/>
                      <wp:wrapNone/>
                      <wp:docPr id="226" name="Cuadro de texto 226"/>
                      <wp:cNvGraphicFramePr/>
                      <a:graphic xmlns:a="http://schemas.openxmlformats.org/drawingml/2006/main">
                        <a:graphicData uri="http://schemas.microsoft.com/office/word/2010/wordprocessingShape">
                          <wps:wsp>
                            <wps:cNvSpPr txBox="1"/>
                            <wps:spPr>
                              <a:xfrm>
                                <a:off x="0" y="0"/>
                                <a:ext cx="1337481" cy="1978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7EC806" w14:textId="03A1FDF6" w:rsidR="00556484" w:rsidRPr="008C5F3B" w:rsidRDefault="00556484">
                                  <w:pPr>
                                    <w:rPr>
                                      <w:sz w:val="16"/>
                                      <w:szCs w:val="16"/>
                                    </w:rPr>
                                  </w:pPr>
                                  <w:r>
                                    <w:rPr>
                                      <w:sz w:val="16"/>
                                      <w:szCs w:val="16"/>
                                    </w:rPr>
                                    <w:t>Oficinas 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C46FCE" id="Cuadro de texto 226" o:spid="_x0000_s1042" type="#_x0000_t202" style="position:absolute;left:0;text-align:left;margin-left:55.55pt;margin-top:85.85pt;width:105.3pt;height:15.6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" fillcolor="white [3201]" strokeweight=".5pt">
                      <v:textbox>
                        <w:txbxContent>
                          <w:p w14:paraId="5A7EC806" w14:textId="03A1FDF6" w:rsidR="00556484" w:rsidRPr="008C5F3B" w:rsidRDefault="00556484">
                            <w:pPr>
                              <w:rPr>
                                <w:sz w:val="16"/>
                                <w:szCs w:val="16"/>
                              </w:rPr>
                            </w:pPr>
                            <w:r>
                              <w:rPr>
                                <w:sz w:val="16"/>
                                <w:szCs w:val="16"/>
                              </w:rPr>
                              <w:t>Oficinas administrativas</w:t>
                            </w:r>
                          </w:p>
                        </w:txbxContent>
                      </v:textbox>
                    </v:shape>
                  </w:pict>
                </mc:Fallback>
              </mc:AlternateContent>
            </w:r>
            <w:r>
              <w:rPr>
                <w:noProof/>
              </w:rPr>
              <w:t xml:space="preserve"> </w:t>
            </w:r>
            <w:r>
              <w:rPr>
                <w:noProof/>
              </w:rPr>
              <w:drawing>
                <wp:inline distT="0" distB="0" distL="0" distR="0" wp14:anchorId="1723EF5B" wp14:editId="49158560">
                  <wp:extent cx="6139914" cy="3725694"/>
                  <wp:effectExtent l="0" t="0" r="0" b="825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47241" cy="3730140"/>
                          </a:xfrm>
                          <a:prstGeom prst="rect">
                            <a:avLst/>
                          </a:prstGeom>
                        </pic:spPr>
                      </pic:pic>
                    </a:graphicData>
                  </a:graphic>
                </wp:inline>
              </w:drawing>
            </w:r>
          </w:p>
          <w:p w14:paraId="0476F57A" w14:textId="60FA14B0" w:rsidR="00D21658" w:rsidRDefault="00D21658" w:rsidP="00E74A9D"/>
        </w:tc>
      </w:tr>
    </w:tbl>
    <w:p w14:paraId="2B388F57" w14:textId="3356CA06" w:rsidR="00273583" w:rsidRDefault="00273583">
      <w:pPr>
        <w:jc w:val="left"/>
        <w:rPr>
          <w:rFonts w:cstheme="minorHAnsi"/>
          <w:b/>
          <w:sz w:val="14"/>
          <w:szCs w:val="24"/>
        </w:rPr>
      </w:pPr>
    </w:p>
    <w:p w14:paraId="1953B259" w14:textId="3F2646E2" w:rsidR="00E74A9D" w:rsidRDefault="00E74A9D">
      <w:pPr>
        <w:jc w:val="left"/>
        <w:rPr>
          <w:rFonts w:cstheme="minorHAnsi"/>
          <w:b/>
          <w:sz w:val="14"/>
          <w:szCs w:val="24"/>
        </w:rPr>
      </w:pPr>
      <w:r>
        <w:rPr>
          <w:rFonts w:cstheme="minorHAnsi"/>
          <w:b/>
          <w:sz w:val="14"/>
          <w:szCs w:val="24"/>
        </w:rPr>
        <w:br w:type="page"/>
      </w:r>
    </w:p>
    <w:p w14:paraId="456ECC56" w14:textId="38B70D26" w:rsidR="00390F29" w:rsidRDefault="00390F29">
      <w:pPr>
        <w:jc w:val="left"/>
        <w:rPr>
          <w:rFonts w:cstheme="minorHAnsi"/>
          <w:b/>
          <w:sz w:val="14"/>
          <w:szCs w:val="24"/>
        </w:rPr>
      </w:pPr>
    </w:p>
    <w:tbl>
      <w:tblPr>
        <w:tblStyle w:val="Tablaconcuadrcula"/>
        <w:tblW w:w="0" w:type="auto"/>
        <w:tblLook w:val="04A0" w:firstRow="1" w:lastRow="0" w:firstColumn="1" w:lastColumn="0" w:noHBand="0" w:noVBand="1"/>
      </w:tblPr>
      <w:tblGrid>
        <w:gridCol w:w="9962"/>
      </w:tblGrid>
      <w:tr w:rsidR="00E74A9D" w14:paraId="77B59ABF" w14:textId="77777777" w:rsidTr="00E74A9D">
        <w:trPr>
          <w:trHeight w:val="6059"/>
        </w:trPr>
        <w:tc>
          <w:tcPr>
            <w:tcW w:w="9962" w:type="dxa"/>
          </w:tcPr>
          <w:p w14:paraId="3A1E3D40" w14:textId="2D512F60" w:rsidR="00E74A9D" w:rsidRPr="00E74A9D" w:rsidRDefault="00E74A9D" w:rsidP="00E74A9D">
            <w:pPr>
              <w:spacing w:before="120" w:after="120"/>
              <w:rPr>
                <w:noProof/>
                <w:sz w:val="18"/>
                <w:szCs w:val="18"/>
                <w:lang w:eastAsia="es-CL"/>
              </w:rPr>
            </w:pPr>
            <w:r w:rsidRPr="00250490">
              <w:rPr>
                <w:b/>
                <w:noProof/>
                <w:sz w:val="18"/>
                <w:szCs w:val="18"/>
                <w:lang w:eastAsia="es-CL"/>
              </w:rPr>
              <w:t xml:space="preserve">Figura </w:t>
            </w:r>
            <w:r>
              <w:rPr>
                <w:b/>
                <w:noProof/>
                <w:sz w:val="18"/>
                <w:szCs w:val="18"/>
                <w:lang w:eastAsia="es-CL"/>
              </w:rPr>
              <w:t>4</w:t>
            </w:r>
            <w:r w:rsidRPr="00250490">
              <w:rPr>
                <w:noProof/>
                <w:sz w:val="18"/>
                <w:szCs w:val="18"/>
                <w:lang w:eastAsia="es-CL"/>
              </w:rPr>
              <w:t>. Recorrido inspección ambiental</w:t>
            </w:r>
            <w:r>
              <w:rPr>
                <w:noProof/>
                <w:sz w:val="18"/>
                <w:szCs w:val="18"/>
                <w:lang w:eastAsia="es-CL"/>
              </w:rPr>
              <w:t xml:space="preserve"> del 10-0</w:t>
            </w:r>
            <w:r w:rsidR="003103E1">
              <w:rPr>
                <w:noProof/>
                <w:sz w:val="18"/>
                <w:szCs w:val="18"/>
                <w:lang w:eastAsia="es-CL"/>
              </w:rPr>
              <w:t>4</w:t>
            </w:r>
            <w:r>
              <w:rPr>
                <w:noProof/>
                <w:sz w:val="18"/>
                <w:szCs w:val="18"/>
                <w:lang w:eastAsia="es-CL"/>
              </w:rPr>
              <w:t>-201</w:t>
            </w:r>
            <w:r w:rsidR="003103E1">
              <w:rPr>
                <w:noProof/>
                <w:sz w:val="18"/>
                <w:szCs w:val="18"/>
                <w:lang w:eastAsia="es-CL"/>
              </w:rPr>
              <w:t>9</w:t>
            </w:r>
            <w:r w:rsidRPr="00250490">
              <w:rPr>
                <w:noProof/>
                <w:sz w:val="18"/>
                <w:szCs w:val="18"/>
                <w:lang w:eastAsia="es-CL"/>
              </w:rPr>
              <w:t>, donde se destaca las estaciones inspeccionadas</w:t>
            </w:r>
            <w:r>
              <w:rPr>
                <w:noProof/>
                <w:sz w:val="18"/>
                <w:szCs w:val="18"/>
                <w:lang w:eastAsia="es-CL"/>
              </w:rPr>
              <w:t xml:space="preserve"> </w:t>
            </w:r>
            <w:r w:rsidRPr="00250490">
              <w:rPr>
                <w:noProof/>
                <w:sz w:val="18"/>
                <w:szCs w:val="18"/>
                <w:lang w:eastAsia="es-CL"/>
              </w:rPr>
              <w:t xml:space="preserve">(Fuente: </w:t>
            </w:r>
            <w:r w:rsidRPr="003C53CB">
              <w:rPr>
                <w:i/>
                <w:noProof/>
                <w:sz w:val="18"/>
                <w:szCs w:val="18"/>
                <w:lang w:eastAsia="es-CL"/>
              </w:rPr>
              <w:t>Google earth,</w:t>
            </w:r>
            <w:r>
              <w:rPr>
                <w:noProof/>
                <w:sz w:val="18"/>
                <w:szCs w:val="18"/>
                <w:lang w:eastAsia="es-CL"/>
              </w:rPr>
              <w:t xml:space="preserve"> 201</w:t>
            </w:r>
            <w:r w:rsidR="009271AE">
              <w:rPr>
                <w:noProof/>
                <w:sz w:val="18"/>
                <w:szCs w:val="18"/>
                <w:lang w:eastAsia="es-CL"/>
              </w:rPr>
              <w:t>7</w:t>
            </w:r>
            <w:r>
              <w:rPr>
                <w:noProof/>
                <w:sz w:val="18"/>
                <w:szCs w:val="18"/>
                <w:lang w:eastAsia="es-CL"/>
              </w:rPr>
              <w:t>).</w:t>
            </w:r>
          </w:p>
          <w:p w14:paraId="35208BEE" w14:textId="18480646" w:rsidR="00E74A9D" w:rsidRPr="00273583" w:rsidRDefault="006C5C6D" w:rsidP="00E74A9D">
            <w:pPr>
              <w:rPr>
                <w:noProof/>
                <w:sz w:val="10"/>
                <w:szCs w:val="18"/>
                <w:lang w:eastAsia="es-CL"/>
              </w:rPr>
            </w:pPr>
            <w:r>
              <w:rPr>
                <w:noProof/>
                <w:lang w:eastAsia="es-CL"/>
              </w:rPr>
              <mc:AlternateContent>
                <mc:Choice Requires="wps">
                  <w:drawing>
                    <wp:anchor distT="0" distB="0" distL="114300" distR="114300" simplePos="0" relativeHeight="252337152" behindDoc="0" locked="0" layoutInCell="1" allowOverlap="1" wp14:anchorId="7F4866EB" wp14:editId="760091B6">
                      <wp:simplePos x="0" y="0"/>
                      <wp:positionH relativeFrom="column">
                        <wp:posOffset>4713605</wp:posOffset>
                      </wp:positionH>
                      <wp:positionV relativeFrom="paragraph">
                        <wp:posOffset>2692399</wp:posOffset>
                      </wp:positionV>
                      <wp:extent cx="1057275" cy="306705"/>
                      <wp:effectExtent l="0" t="38100" r="47625" b="36195"/>
                      <wp:wrapNone/>
                      <wp:docPr id="266" name="Conector recto de flecha 266"/>
                      <wp:cNvGraphicFramePr/>
                      <a:graphic xmlns:a="http://schemas.openxmlformats.org/drawingml/2006/main">
                        <a:graphicData uri="http://schemas.microsoft.com/office/word/2010/wordprocessingShape">
                          <wps:wsp>
                            <wps:cNvCnPr/>
                            <wps:spPr>
                              <a:xfrm flipV="1">
                                <a:off x="0" y="0"/>
                                <a:ext cx="1057275" cy="30670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907819" id="_x0000_t32" coordsize="21600,21600" o:spt="32" o:oned="t" path="m,l21600,21600e" filled="f">
                      <v:path arrowok="t" fillok="f" o:connecttype="none"/>
                      <o:lock v:ext="edit" shapetype="t"/>
                    </v:shapetype>
                    <v:shape id="Conector recto de flecha 266" o:spid="_x0000_s1026" type="#_x0000_t32" style="position:absolute;margin-left:371.15pt;margin-top:212pt;width:83.25pt;height:24.15pt;flip:y;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" strokecolor="white [3212]">
                      <v:stroke endarrow="block"/>
                    </v:shape>
                  </w:pict>
                </mc:Fallback>
              </mc:AlternateContent>
            </w:r>
            <w:r w:rsidRPr="006C5C6D">
              <w:rPr>
                <w:noProof/>
                <w:lang w:eastAsia="es-CL"/>
              </w:rPr>
              <mc:AlternateContent>
                <mc:Choice Requires="wps">
                  <w:drawing>
                    <wp:anchor distT="0" distB="0" distL="114300" distR="114300" simplePos="0" relativeHeight="252335104" behindDoc="0" locked="0" layoutInCell="1" allowOverlap="1" wp14:anchorId="07E3ACA8" wp14:editId="018A8584">
                      <wp:simplePos x="0" y="0"/>
                      <wp:positionH relativeFrom="column">
                        <wp:posOffset>3351530</wp:posOffset>
                      </wp:positionH>
                      <wp:positionV relativeFrom="paragraph">
                        <wp:posOffset>2863850</wp:posOffset>
                      </wp:positionV>
                      <wp:extent cx="1367155" cy="256862"/>
                      <wp:effectExtent l="0" t="0" r="23495" b="10160"/>
                      <wp:wrapNone/>
                      <wp:docPr id="265" name="Cuadro de texto 265"/>
                      <wp:cNvGraphicFramePr/>
                      <a:graphic xmlns:a="http://schemas.openxmlformats.org/drawingml/2006/main">
                        <a:graphicData uri="http://schemas.microsoft.com/office/word/2010/wordprocessingShape">
                          <wps:wsp>
                            <wps:cNvSpPr txBox="1"/>
                            <wps:spPr>
                              <a:xfrm>
                                <a:off x="0" y="0"/>
                                <a:ext cx="1367155" cy="256862"/>
                              </a:xfrm>
                              <a:prstGeom prst="rect">
                                <a:avLst/>
                              </a:prstGeom>
                              <a:solidFill>
                                <a:sysClr val="window" lastClr="FFFFFF"/>
                              </a:solidFill>
                              <a:ln w="6350">
                                <a:solidFill>
                                  <a:prstClr val="black"/>
                                </a:solidFill>
                              </a:ln>
                              <a:effectLst/>
                            </wps:spPr>
                            <wps:txbx>
                              <w:txbxContent>
                                <w:p w14:paraId="565FCE6D" w14:textId="1C70E850" w:rsidR="00556484" w:rsidRPr="008C5F3B" w:rsidRDefault="00556484" w:rsidP="006C5C6D">
                                  <w:pPr>
                                    <w:rPr>
                                      <w:sz w:val="16"/>
                                      <w:szCs w:val="16"/>
                                    </w:rPr>
                                  </w:pPr>
                                  <w:r>
                                    <w:rPr>
                                      <w:rFonts w:eastAsia="Times New Roman" w:cstheme="minorHAnsi"/>
                                      <w:sz w:val="16"/>
                                      <w:szCs w:val="16"/>
                                      <w:lang w:val="es-ES_tradnl" w:eastAsia="es-CL"/>
                                    </w:rPr>
                                    <w:t>Confluencia Estero Damas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3ACA8" id="Cuadro de texto 265" o:spid="_x0000_s1043" type="#_x0000_t202" style="position:absolute;left:0;text-align:left;margin-left:263.9pt;margin-top:225.5pt;width:107.65pt;height:20.2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" fillcolor="window" strokeweight=".5pt">
                      <v:textbox>
                        <w:txbxContent>
                          <w:p w14:paraId="565FCE6D" w14:textId="1C70E850" w:rsidR="00556484" w:rsidRPr="008C5F3B" w:rsidRDefault="00556484" w:rsidP="006C5C6D">
                            <w:pPr>
                              <w:rPr>
                                <w:sz w:val="16"/>
                                <w:szCs w:val="16"/>
                              </w:rPr>
                            </w:pPr>
                            <w:r>
                              <w:rPr>
                                <w:rFonts w:eastAsia="Times New Roman" w:cstheme="minorHAnsi"/>
                                <w:sz w:val="16"/>
                                <w:szCs w:val="16"/>
                                <w:lang w:val="es-ES_tradnl" w:eastAsia="es-CL"/>
                              </w:rPr>
                              <w:t>Confluencia Estero Damas</w:t>
                            </w:r>
                          </w:p>
                        </w:txbxContent>
                      </v:textbox>
                    </v:shape>
                  </w:pict>
                </mc:Fallback>
              </mc:AlternateContent>
            </w:r>
            <w:r w:rsidR="00BA3393">
              <w:rPr>
                <w:noProof/>
                <w:lang w:eastAsia="es-CL"/>
              </w:rPr>
              <mc:AlternateContent>
                <mc:Choice Requires="wps">
                  <w:drawing>
                    <wp:anchor distT="0" distB="0" distL="114300" distR="114300" simplePos="0" relativeHeight="252327936" behindDoc="0" locked="0" layoutInCell="1" allowOverlap="1" wp14:anchorId="696F537E" wp14:editId="30449953">
                      <wp:simplePos x="0" y="0"/>
                      <wp:positionH relativeFrom="column">
                        <wp:posOffset>1027227</wp:posOffset>
                      </wp:positionH>
                      <wp:positionV relativeFrom="paragraph">
                        <wp:posOffset>653037</wp:posOffset>
                      </wp:positionV>
                      <wp:extent cx="729575" cy="311285"/>
                      <wp:effectExtent l="38100" t="0" r="13970" b="69850"/>
                      <wp:wrapNone/>
                      <wp:docPr id="51" name="Conector recto de flecha 51"/>
                      <wp:cNvGraphicFramePr/>
                      <a:graphic xmlns:a="http://schemas.openxmlformats.org/drawingml/2006/main">
                        <a:graphicData uri="http://schemas.microsoft.com/office/word/2010/wordprocessingShape">
                          <wps:wsp>
                            <wps:cNvCnPr/>
                            <wps:spPr>
                              <a:xfrm flipH="1">
                                <a:off x="0" y="0"/>
                                <a:ext cx="729575" cy="31128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4A9B0" id="Conector recto de flecha 51" o:spid="_x0000_s1026" type="#_x0000_t32" style="position:absolute;margin-left:80.9pt;margin-top:51.4pt;width:57.45pt;height:24.5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" strokecolor="white [3212]">
                      <v:stroke endarrow="block"/>
                    </v:shape>
                  </w:pict>
                </mc:Fallback>
              </mc:AlternateContent>
            </w:r>
            <w:r w:rsidR="00BA3393">
              <w:rPr>
                <w:noProof/>
                <w:lang w:eastAsia="es-CL"/>
              </w:rPr>
              <mc:AlternateContent>
                <mc:Choice Requires="wps">
                  <w:drawing>
                    <wp:anchor distT="0" distB="0" distL="114300" distR="114300" simplePos="0" relativeHeight="252326912" behindDoc="0" locked="0" layoutInCell="1" allowOverlap="1" wp14:anchorId="46D2243C" wp14:editId="6F8067F7">
                      <wp:simplePos x="0" y="0"/>
                      <wp:positionH relativeFrom="column">
                        <wp:posOffset>733775</wp:posOffset>
                      </wp:positionH>
                      <wp:positionV relativeFrom="paragraph">
                        <wp:posOffset>953783</wp:posOffset>
                      </wp:positionV>
                      <wp:extent cx="58109" cy="944393"/>
                      <wp:effectExtent l="76200" t="38100" r="56515" b="27305"/>
                      <wp:wrapNone/>
                      <wp:docPr id="76" name="76 Conector recto de flecha"/>
                      <wp:cNvGraphicFramePr/>
                      <a:graphic xmlns:a="http://schemas.openxmlformats.org/drawingml/2006/main">
                        <a:graphicData uri="http://schemas.microsoft.com/office/word/2010/wordprocessingShape">
                          <wps:wsp>
                            <wps:cNvCnPr/>
                            <wps:spPr>
                              <a:xfrm flipH="1" flipV="1">
                                <a:off x="0" y="0"/>
                                <a:ext cx="58109" cy="944393"/>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9548DA" id="76 Conector recto de flecha" o:spid="_x0000_s1026" type="#_x0000_t32" style="position:absolute;margin-left:57.8pt;margin-top:75.1pt;width:4.6pt;height:74.35pt;flip:x 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" strokecolor="white [3212]">
                      <v:stroke endarrow="open"/>
                    </v:shape>
                  </w:pict>
                </mc:Fallback>
              </mc:AlternateContent>
            </w:r>
            <w:r w:rsidR="00B920BD">
              <w:rPr>
                <w:noProof/>
                <w:lang w:eastAsia="es-CL"/>
              </w:rPr>
              <mc:AlternateContent>
                <mc:Choice Requires="wps">
                  <w:drawing>
                    <wp:anchor distT="0" distB="0" distL="114300" distR="114300" simplePos="0" relativeHeight="252324864" behindDoc="0" locked="0" layoutInCell="1" allowOverlap="1" wp14:anchorId="456018C5" wp14:editId="4615100B">
                      <wp:simplePos x="0" y="0"/>
                      <wp:positionH relativeFrom="column">
                        <wp:posOffset>151981</wp:posOffset>
                      </wp:positionH>
                      <wp:positionV relativeFrom="paragraph">
                        <wp:posOffset>1860969</wp:posOffset>
                      </wp:positionV>
                      <wp:extent cx="1337481" cy="197892"/>
                      <wp:effectExtent l="0" t="0" r="15240" b="12065"/>
                      <wp:wrapNone/>
                      <wp:docPr id="50" name="Cuadro de texto 50"/>
                      <wp:cNvGraphicFramePr/>
                      <a:graphic xmlns:a="http://schemas.openxmlformats.org/drawingml/2006/main">
                        <a:graphicData uri="http://schemas.microsoft.com/office/word/2010/wordprocessingShape">
                          <wps:wsp>
                            <wps:cNvSpPr txBox="1"/>
                            <wps:spPr>
                              <a:xfrm>
                                <a:off x="0" y="0"/>
                                <a:ext cx="1337481" cy="1978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4A7030" w14:textId="77777777" w:rsidR="00556484" w:rsidRPr="008C5F3B" w:rsidRDefault="00556484" w:rsidP="00B920BD">
                                  <w:pPr>
                                    <w:rPr>
                                      <w:sz w:val="16"/>
                                      <w:szCs w:val="16"/>
                                    </w:rPr>
                                  </w:pPr>
                                  <w:r>
                                    <w:rPr>
                                      <w:sz w:val="16"/>
                                      <w:szCs w:val="16"/>
                                    </w:rPr>
                                    <w:t>Oficinas administrativas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6018C5" id="Cuadro de texto 50" o:spid="_x0000_s1044" type="#_x0000_t202" style="position:absolute;left:0;text-align:left;margin-left:11.95pt;margin-top:146.55pt;width:105.3pt;height:15.6pt;z-index:25232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" fillcolor="white [3201]" strokeweight=".5pt">
                      <v:textbox>
                        <w:txbxContent>
                          <w:p w14:paraId="354A7030" w14:textId="77777777" w:rsidR="00556484" w:rsidRPr="008C5F3B" w:rsidRDefault="00556484" w:rsidP="00B920BD">
                            <w:pPr>
                              <w:rPr>
                                <w:sz w:val="16"/>
                                <w:szCs w:val="16"/>
                              </w:rPr>
                            </w:pPr>
                            <w:r>
                              <w:rPr>
                                <w:sz w:val="16"/>
                                <w:szCs w:val="16"/>
                              </w:rPr>
                              <w:t>Oficinas administrativas</w:t>
                            </w:r>
                          </w:p>
                        </w:txbxContent>
                      </v:textbox>
                    </v:shape>
                  </w:pict>
                </mc:Fallback>
              </mc:AlternateContent>
            </w:r>
          </w:p>
          <w:p w14:paraId="021B987D" w14:textId="59CB1DCB" w:rsidR="00E74A9D" w:rsidRDefault="00B920BD">
            <w:pPr>
              <w:jc w:val="left"/>
              <w:rPr>
                <w:rFonts w:cstheme="minorHAnsi"/>
                <w:b/>
                <w:sz w:val="14"/>
                <w:szCs w:val="24"/>
              </w:rPr>
            </w:pPr>
            <w:r>
              <w:rPr>
                <w:noProof/>
                <w:lang w:eastAsia="es-CL"/>
              </w:rPr>
              <mc:AlternateContent>
                <mc:Choice Requires="wps">
                  <w:drawing>
                    <wp:anchor distT="0" distB="0" distL="114300" distR="114300" simplePos="0" relativeHeight="252220416" behindDoc="0" locked="0" layoutInCell="1" allowOverlap="1" wp14:anchorId="5D38FE42" wp14:editId="2E980EB8">
                      <wp:simplePos x="0" y="0"/>
                      <wp:positionH relativeFrom="column">
                        <wp:posOffset>5698613</wp:posOffset>
                      </wp:positionH>
                      <wp:positionV relativeFrom="paragraph">
                        <wp:posOffset>1470511</wp:posOffset>
                      </wp:positionV>
                      <wp:extent cx="45719" cy="846307"/>
                      <wp:effectExtent l="76200" t="0" r="50165" b="49530"/>
                      <wp:wrapNone/>
                      <wp:docPr id="258" name="Conector recto de flecha 258"/>
                      <wp:cNvGraphicFramePr/>
                      <a:graphic xmlns:a="http://schemas.openxmlformats.org/drawingml/2006/main">
                        <a:graphicData uri="http://schemas.microsoft.com/office/word/2010/wordprocessingShape">
                          <wps:wsp>
                            <wps:cNvCnPr/>
                            <wps:spPr>
                              <a:xfrm flipH="1">
                                <a:off x="0" y="0"/>
                                <a:ext cx="45719" cy="84630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7F09F" id="Conector recto de flecha 258" o:spid="_x0000_s1026" type="#_x0000_t32" style="position:absolute;margin-left:448.7pt;margin-top:115.8pt;width:3.6pt;height:66.65pt;flip:x;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" strokecolor="white [3212]">
                      <v:stroke endarrow="block"/>
                    </v:shape>
                  </w:pict>
                </mc:Fallback>
              </mc:AlternateContent>
            </w:r>
            <w:r>
              <w:rPr>
                <w:noProof/>
                <w:lang w:eastAsia="es-CL"/>
              </w:rPr>
              <mc:AlternateContent>
                <mc:Choice Requires="wps">
                  <w:drawing>
                    <wp:anchor distT="0" distB="0" distL="114300" distR="114300" simplePos="0" relativeHeight="252222464" behindDoc="0" locked="0" layoutInCell="1" allowOverlap="1" wp14:anchorId="1852A468" wp14:editId="747B310B">
                      <wp:simplePos x="0" y="0"/>
                      <wp:positionH relativeFrom="column">
                        <wp:posOffset>5445098</wp:posOffset>
                      </wp:positionH>
                      <wp:positionV relativeFrom="paragraph">
                        <wp:posOffset>1270487</wp:posOffset>
                      </wp:positionV>
                      <wp:extent cx="624791" cy="256862"/>
                      <wp:effectExtent l="0" t="0" r="23495" b="10160"/>
                      <wp:wrapNone/>
                      <wp:docPr id="259" name="Cuadro de texto 259"/>
                      <wp:cNvGraphicFramePr/>
                      <a:graphic xmlns:a="http://schemas.openxmlformats.org/drawingml/2006/main">
                        <a:graphicData uri="http://schemas.microsoft.com/office/word/2010/wordprocessingShape">
                          <wps:wsp>
                            <wps:cNvSpPr txBox="1"/>
                            <wps:spPr>
                              <a:xfrm>
                                <a:off x="0" y="0"/>
                                <a:ext cx="624791" cy="2568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7EA8D2" w14:textId="40B44DE6" w:rsidR="00556484" w:rsidRPr="008C5F3B" w:rsidRDefault="00556484">
                                  <w:pPr>
                                    <w:rPr>
                                      <w:sz w:val="16"/>
                                      <w:szCs w:val="16"/>
                                    </w:rPr>
                                  </w:pPr>
                                  <w:r>
                                    <w:rPr>
                                      <w:sz w:val="16"/>
                                      <w:szCs w:val="16"/>
                                    </w:rPr>
                                    <w:t>Bocatoma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2A468" id="Cuadro de texto 259" o:spid="_x0000_s1045" type="#_x0000_t202" style="position:absolute;margin-left:428.75pt;margin-top:100.05pt;width:49.2pt;height:20.2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" fillcolor="white [3201]" strokeweight=".5pt">
                      <v:textbox>
                        <w:txbxContent>
                          <w:p w14:paraId="737EA8D2" w14:textId="40B44DE6" w:rsidR="00556484" w:rsidRPr="008C5F3B" w:rsidRDefault="00556484">
                            <w:pPr>
                              <w:rPr>
                                <w:sz w:val="16"/>
                                <w:szCs w:val="16"/>
                              </w:rPr>
                            </w:pPr>
                            <w:r>
                              <w:rPr>
                                <w:sz w:val="16"/>
                                <w:szCs w:val="16"/>
                              </w:rPr>
                              <w:t>Bocatoma</w:t>
                            </w:r>
                          </w:p>
                        </w:txbxContent>
                      </v:textbox>
                    </v:shape>
                  </w:pict>
                </mc:Fallback>
              </mc:AlternateContent>
            </w:r>
            <w:r>
              <w:rPr>
                <w:noProof/>
                <w:lang w:eastAsia="es-CL"/>
              </w:rPr>
              <mc:AlternateContent>
                <mc:Choice Requires="wps">
                  <w:drawing>
                    <wp:anchor distT="0" distB="0" distL="114300" distR="114300" simplePos="0" relativeHeight="252231680" behindDoc="0" locked="0" layoutInCell="1" allowOverlap="1" wp14:anchorId="368785FF" wp14:editId="7F14D831">
                      <wp:simplePos x="0" y="0"/>
                      <wp:positionH relativeFrom="column">
                        <wp:posOffset>1761923</wp:posOffset>
                      </wp:positionH>
                      <wp:positionV relativeFrom="paragraph">
                        <wp:posOffset>452268</wp:posOffset>
                      </wp:positionV>
                      <wp:extent cx="650240" cy="224155"/>
                      <wp:effectExtent l="0" t="0" r="16510" b="23495"/>
                      <wp:wrapNone/>
                      <wp:docPr id="69" name="69 Cuadro de texto"/>
                      <wp:cNvGraphicFramePr/>
                      <a:graphic xmlns:a="http://schemas.openxmlformats.org/drawingml/2006/main">
                        <a:graphicData uri="http://schemas.microsoft.com/office/word/2010/wordprocessingShape">
                          <wps:wsp>
                            <wps:cNvSpPr txBox="1"/>
                            <wps:spPr>
                              <a:xfrm>
                                <a:off x="0" y="0"/>
                                <a:ext cx="650240" cy="224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79490C" w14:textId="77777777" w:rsidR="00556484" w:rsidRPr="0095344F" w:rsidRDefault="00556484" w:rsidP="00E74A9D">
                                  <w:pPr>
                                    <w:rPr>
                                      <w:sz w:val="16"/>
                                      <w:szCs w:val="16"/>
                                    </w:rPr>
                                  </w:pPr>
                                  <w:r>
                                    <w:rPr>
                                      <w:sz w:val="16"/>
                                      <w:szCs w:val="16"/>
                                    </w:rPr>
                                    <w:t>Ruta N-31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785FF" id="69 Cuadro de texto" o:spid="_x0000_s1046" type="#_x0000_t202" style="position:absolute;margin-left:138.75pt;margin-top:35.6pt;width:51.2pt;height:17.6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" fillcolor="white [3201]" strokeweight=".5pt">
                      <v:textbox>
                        <w:txbxContent>
                          <w:p w14:paraId="2279490C" w14:textId="77777777" w:rsidR="00556484" w:rsidRPr="0095344F" w:rsidRDefault="00556484" w:rsidP="00E74A9D">
                            <w:pPr>
                              <w:rPr>
                                <w:sz w:val="16"/>
                                <w:szCs w:val="16"/>
                              </w:rPr>
                            </w:pPr>
                            <w:r>
                              <w:rPr>
                                <w:sz w:val="16"/>
                                <w:szCs w:val="16"/>
                              </w:rPr>
                              <w:t>Ruta N-31</w:t>
                            </w:r>
                          </w:p>
                        </w:txbxContent>
                      </v:textbox>
                    </v:shape>
                  </w:pict>
                </mc:Fallback>
              </mc:AlternateContent>
            </w:r>
            <w:r>
              <w:rPr>
                <w:noProof/>
              </w:rPr>
              <w:drawing>
                <wp:anchor distT="0" distB="0" distL="114300" distR="114300" simplePos="0" relativeHeight="251674623" behindDoc="1" locked="0" layoutInCell="1" allowOverlap="1" wp14:anchorId="403BDC77" wp14:editId="79F22A8D">
                  <wp:simplePos x="0" y="0"/>
                  <wp:positionH relativeFrom="column">
                    <wp:posOffset>-4445</wp:posOffset>
                  </wp:positionH>
                  <wp:positionV relativeFrom="paragraph">
                    <wp:posOffset>1270</wp:posOffset>
                  </wp:positionV>
                  <wp:extent cx="6215380" cy="3429635"/>
                  <wp:effectExtent l="0" t="0" r="0" b="0"/>
                  <wp:wrapTight wrapText="bothSides">
                    <wp:wrapPolygon edited="0">
                      <wp:start x="0" y="0"/>
                      <wp:lineTo x="0" y="21476"/>
                      <wp:lineTo x="21516" y="21476"/>
                      <wp:lineTo x="21516" y="0"/>
                      <wp:lineTo x="0" y="0"/>
                    </wp:wrapPolygon>
                  </wp:wrapTight>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215380" cy="3429635"/>
                          </a:xfrm>
                          <a:prstGeom prst="rect">
                            <a:avLst/>
                          </a:prstGeom>
                        </pic:spPr>
                      </pic:pic>
                    </a:graphicData>
                  </a:graphic>
                  <wp14:sizeRelH relativeFrom="page">
                    <wp14:pctWidth>0</wp14:pctWidth>
                  </wp14:sizeRelH>
                  <wp14:sizeRelV relativeFrom="page">
                    <wp14:pctHeight>0</wp14:pctHeight>
                  </wp14:sizeRelV>
                </wp:anchor>
              </w:drawing>
            </w:r>
          </w:p>
        </w:tc>
      </w:tr>
    </w:tbl>
    <w:p w14:paraId="208F9214" w14:textId="16D4132C" w:rsidR="00E74A9D" w:rsidRDefault="00E74A9D">
      <w:pPr>
        <w:jc w:val="left"/>
        <w:rPr>
          <w:rFonts w:cstheme="minorHAnsi"/>
          <w:b/>
          <w:sz w:val="14"/>
          <w:szCs w:val="24"/>
        </w:rPr>
      </w:pPr>
    </w:p>
    <w:p w14:paraId="3EE3DCF6" w14:textId="77777777" w:rsidR="00E74A9D" w:rsidRPr="00390F29" w:rsidRDefault="00E74A9D">
      <w:pPr>
        <w:jc w:val="left"/>
        <w:rPr>
          <w:rFonts w:cstheme="minorHAnsi"/>
          <w:b/>
          <w:sz w:val="14"/>
          <w:szCs w:val="24"/>
        </w:rPr>
      </w:pPr>
    </w:p>
    <w:p w14:paraId="33DFB7BA" w14:textId="6F0D51B9" w:rsidR="00390F29" w:rsidRPr="00390F29" w:rsidRDefault="00390F29" w:rsidP="00390F29">
      <w:pPr>
        <w:pStyle w:val="Ttulo3"/>
        <w:rPr>
          <w:szCs w:val="22"/>
        </w:rPr>
      </w:pPr>
      <w:bookmarkStart w:id="97" w:name="_Toc17876572"/>
      <w:r w:rsidRPr="00390F29">
        <w:rPr>
          <w:szCs w:val="22"/>
        </w:rPr>
        <w:t>Detalle de</w:t>
      </w:r>
      <w:r w:rsidR="00333ADE">
        <w:rPr>
          <w:szCs w:val="22"/>
        </w:rPr>
        <w:t xml:space="preserve"> </w:t>
      </w:r>
      <w:r w:rsidRPr="00390F29">
        <w:rPr>
          <w:szCs w:val="22"/>
        </w:rPr>
        <w:t>l</w:t>
      </w:r>
      <w:r w:rsidR="00333ADE">
        <w:rPr>
          <w:szCs w:val="22"/>
        </w:rPr>
        <w:t>os</w:t>
      </w:r>
      <w:r w:rsidRPr="00390F29">
        <w:rPr>
          <w:szCs w:val="22"/>
        </w:rPr>
        <w:t xml:space="preserve"> Recorrido</w:t>
      </w:r>
      <w:r w:rsidR="00333ADE">
        <w:rPr>
          <w:szCs w:val="22"/>
        </w:rPr>
        <w:t>s</w:t>
      </w:r>
      <w:r w:rsidRPr="00390F29">
        <w:rPr>
          <w:szCs w:val="22"/>
        </w:rPr>
        <w:t xml:space="preserve"> de Inspección</w:t>
      </w:r>
      <w:bookmarkEnd w:id="97"/>
      <w:r w:rsidRPr="00390F29">
        <w:rPr>
          <w:szCs w:val="22"/>
        </w:rPr>
        <w:t xml:space="preserve"> </w:t>
      </w:r>
    </w:p>
    <w:p w14:paraId="28981A1C" w14:textId="6C7F57E0" w:rsidR="00390F29" w:rsidRPr="00390F29" w:rsidRDefault="00390F29" w:rsidP="00390F29">
      <w:pPr>
        <w:rPr>
          <w:sz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9"/>
        <w:gridCol w:w="3276"/>
        <w:gridCol w:w="5407"/>
      </w:tblGrid>
      <w:tr w:rsidR="00390F29" w:rsidRPr="00390F29" w14:paraId="04CBCCA6" w14:textId="77777777" w:rsidTr="00814BC3">
        <w:trPr>
          <w:trHeight w:val="254"/>
          <w:tblHeader/>
          <w:jc w:val="center"/>
        </w:trPr>
        <w:tc>
          <w:tcPr>
            <w:tcW w:w="642" w:type="pct"/>
            <w:vMerge w:val="restart"/>
            <w:shd w:val="clear" w:color="auto" w:fill="D9D9D9" w:themeFill="background1" w:themeFillShade="D9"/>
            <w:vAlign w:val="center"/>
          </w:tcPr>
          <w:p w14:paraId="6E2E7F35" w14:textId="34B6A0D9" w:rsidR="00390F29" w:rsidRPr="00390F29" w:rsidRDefault="00390F29" w:rsidP="00814BC3">
            <w:pPr>
              <w:jc w:val="center"/>
              <w:rPr>
                <w:rFonts w:cstheme="minorHAnsi"/>
                <w:b/>
                <w:sz w:val="16"/>
                <w:szCs w:val="20"/>
                <w:lang w:val="es-ES_tradnl"/>
              </w:rPr>
            </w:pPr>
            <w:proofErr w:type="spellStart"/>
            <w:r w:rsidRPr="00390F29">
              <w:rPr>
                <w:rFonts w:cstheme="minorHAnsi"/>
                <w:b/>
                <w:sz w:val="16"/>
                <w:szCs w:val="20"/>
                <w:lang w:val="es-ES_tradnl"/>
              </w:rPr>
              <w:t>N°</w:t>
            </w:r>
            <w:proofErr w:type="spellEnd"/>
            <w:r w:rsidRPr="00390F29">
              <w:rPr>
                <w:rFonts w:cstheme="minorHAnsi"/>
                <w:b/>
                <w:sz w:val="16"/>
                <w:szCs w:val="20"/>
                <w:lang w:val="es-ES_tradnl"/>
              </w:rPr>
              <w:t xml:space="preserve"> de estación</w:t>
            </w:r>
          </w:p>
        </w:tc>
        <w:tc>
          <w:tcPr>
            <w:tcW w:w="1644" w:type="pct"/>
            <w:vMerge w:val="restart"/>
            <w:shd w:val="clear" w:color="auto" w:fill="D9D9D9" w:themeFill="background1" w:themeFillShade="D9"/>
            <w:vAlign w:val="center"/>
          </w:tcPr>
          <w:p w14:paraId="08D308B2" w14:textId="029B2085"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Nombre del sector</w:t>
            </w:r>
          </w:p>
        </w:tc>
        <w:tc>
          <w:tcPr>
            <w:tcW w:w="2714" w:type="pct"/>
            <w:vMerge w:val="restart"/>
            <w:shd w:val="clear" w:color="auto" w:fill="D9D9D9" w:themeFill="background1" w:themeFillShade="D9"/>
            <w:vAlign w:val="center"/>
          </w:tcPr>
          <w:p w14:paraId="230152A2" w14:textId="77777777" w:rsidR="00390F29" w:rsidRPr="00390F29" w:rsidRDefault="00390F29" w:rsidP="00814BC3">
            <w:pPr>
              <w:spacing w:before="60" w:after="60"/>
              <w:ind w:left="57" w:right="57"/>
              <w:jc w:val="center"/>
              <w:rPr>
                <w:rFonts w:cstheme="minorHAnsi"/>
                <w:b/>
                <w:sz w:val="16"/>
                <w:szCs w:val="20"/>
              </w:rPr>
            </w:pPr>
            <w:r w:rsidRPr="00390F29">
              <w:rPr>
                <w:rFonts w:cstheme="minorHAnsi"/>
                <w:b/>
                <w:sz w:val="16"/>
                <w:szCs w:val="20"/>
              </w:rPr>
              <w:t>Descripción estación</w:t>
            </w:r>
          </w:p>
        </w:tc>
      </w:tr>
      <w:tr w:rsidR="00390F29" w:rsidRPr="00390F29" w14:paraId="7AEAC54E" w14:textId="77777777" w:rsidTr="00814BC3">
        <w:trPr>
          <w:trHeight w:val="273"/>
          <w:tblHeader/>
          <w:jc w:val="center"/>
        </w:trPr>
        <w:tc>
          <w:tcPr>
            <w:tcW w:w="642" w:type="pct"/>
            <w:vMerge/>
            <w:shd w:val="clear" w:color="auto" w:fill="D9D9D9" w:themeFill="background1" w:themeFillShade="D9"/>
            <w:vAlign w:val="center"/>
            <w:hideMark/>
          </w:tcPr>
          <w:p w14:paraId="1976ADD6" w14:textId="77777777" w:rsidR="00390F29" w:rsidRPr="00390F29" w:rsidRDefault="00390F29" w:rsidP="00814BC3">
            <w:pPr>
              <w:jc w:val="center"/>
              <w:rPr>
                <w:rFonts w:cstheme="minorHAnsi"/>
                <w:b/>
                <w:sz w:val="16"/>
                <w:szCs w:val="20"/>
                <w:lang w:val="es-ES_tradnl"/>
              </w:rPr>
            </w:pPr>
          </w:p>
        </w:tc>
        <w:tc>
          <w:tcPr>
            <w:tcW w:w="1644" w:type="pct"/>
            <w:vMerge/>
            <w:shd w:val="clear" w:color="auto" w:fill="D9D9D9" w:themeFill="background1" w:themeFillShade="D9"/>
            <w:vAlign w:val="center"/>
            <w:hideMark/>
          </w:tcPr>
          <w:p w14:paraId="78F7A0B0" w14:textId="77777777" w:rsidR="00390F29" w:rsidRPr="00390F29" w:rsidRDefault="00390F29" w:rsidP="00814BC3">
            <w:pPr>
              <w:spacing w:before="60" w:after="60"/>
              <w:ind w:left="57" w:right="57"/>
              <w:jc w:val="center"/>
              <w:rPr>
                <w:rFonts w:cstheme="minorHAnsi"/>
                <w:b/>
                <w:sz w:val="16"/>
                <w:szCs w:val="20"/>
              </w:rPr>
            </w:pPr>
          </w:p>
        </w:tc>
        <w:tc>
          <w:tcPr>
            <w:tcW w:w="2714" w:type="pct"/>
            <w:vMerge/>
            <w:shd w:val="clear" w:color="auto" w:fill="D9D9D9" w:themeFill="background1" w:themeFillShade="D9"/>
            <w:vAlign w:val="center"/>
            <w:hideMark/>
          </w:tcPr>
          <w:p w14:paraId="4EDC77BF" w14:textId="77777777" w:rsidR="00390F29" w:rsidRPr="00390F29" w:rsidRDefault="00390F29" w:rsidP="00814BC3">
            <w:pPr>
              <w:spacing w:before="60" w:after="60"/>
              <w:ind w:left="57" w:right="57"/>
              <w:jc w:val="center"/>
              <w:rPr>
                <w:rFonts w:cstheme="minorHAnsi"/>
                <w:b/>
                <w:sz w:val="16"/>
                <w:szCs w:val="20"/>
              </w:rPr>
            </w:pPr>
          </w:p>
        </w:tc>
      </w:tr>
      <w:tr w:rsidR="00D57CEA" w:rsidRPr="00273583" w14:paraId="40816C1D" w14:textId="77777777" w:rsidTr="00814BC3">
        <w:trPr>
          <w:trHeight w:val="551"/>
          <w:jc w:val="center"/>
        </w:trPr>
        <w:tc>
          <w:tcPr>
            <w:tcW w:w="642" w:type="pct"/>
            <w:noWrap/>
            <w:vAlign w:val="center"/>
          </w:tcPr>
          <w:p w14:paraId="1BA04942" w14:textId="0662D312" w:rsidR="00D57CEA" w:rsidRPr="00273583" w:rsidRDefault="00D57CEA" w:rsidP="00814BC3">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1</w:t>
            </w:r>
          </w:p>
        </w:tc>
        <w:tc>
          <w:tcPr>
            <w:tcW w:w="1644" w:type="pct"/>
            <w:vAlign w:val="center"/>
          </w:tcPr>
          <w:p w14:paraId="6F272FA2" w14:textId="3A8FDE36" w:rsidR="00D57CEA" w:rsidRPr="00273583" w:rsidRDefault="00400307" w:rsidP="00400307">
            <w:pPr>
              <w:spacing w:beforeLines="40" w:before="96" w:afterLines="40" w:after="96"/>
              <w:rPr>
                <w:rFonts w:eastAsia="Times New Roman" w:cstheme="minorHAnsi"/>
                <w:sz w:val="16"/>
                <w:szCs w:val="16"/>
                <w:lang w:val="es-ES_tradnl" w:eastAsia="es-CL"/>
              </w:rPr>
            </w:pPr>
            <w:r>
              <w:rPr>
                <w:rFonts w:eastAsia="Times New Roman" w:cstheme="minorHAnsi"/>
                <w:sz w:val="16"/>
                <w:szCs w:val="16"/>
                <w:lang w:val="es-ES_tradnl" w:eastAsia="es-CL"/>
              </w:rPr>
              <w:t>Oficinas Administrativas</w:t>
            </w:r>
          </w:p>
        </w:tc>
        <w:tc>
          <w:tcPr>
            <w:tcW w:w="2714" w:type="pct"/>
            <w:shd w:val="clear" w:color="auto" w:fill="auto"/>
            <w:vAlign w:val="center"/>
          </w:tcPr>
          <w:p w14:paraId="4D5B3EB4" w14:textId="4D98E124" w:rsidR="00273583" w:rsidRPr="00273583" w:rsidRDefault="00D57CEA" w:rsidP="00814BC3">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Oficinas administrativas de </w:t>
            </w:r>
            <w:proofErr w:type="spellStart"/>
            <w:r w:rsidRPr="00273583">
              <w:rPr>
                <w:rFonts w:eastAsia="Times New Roman" w:cstheme="minorHAnsi"/>
                <w:sz w:val="16"/>
                <w:szCs w:val="16"/>
                <w:lang w:val="es-ES_tradnl" w:eastAsia="es-CL"/>
              </w:rPr>
              <w:t>Hidroñuble</w:t>
            </w:r>
            <w:proofErr w:type="spellEnd"/>
            <w:r w:rsidRPr="00273583">
              <w:rPr>
                <w:rFonts w:eastAsia="Times New Roman" w:cstheme="minorHAnsi"/>
                <w:sz w:val="16"/>
                <w:szCs w:val="16"/>
                <w:lang w:val="es-ES_tradnl" w:eastAsia="es-CL"/>
              </w:rPr>
              <w:t xml:space="preserve"> </w:t>
            </w:r>
            <w:proofErr w:type="spellStart"/>
            <w:r w:rsidRPr="00273583">
              <w:rPr>
                <w:rFonts w:eastAsia="Times New Roman" w:cstheme="minorHAnsi"/>
                <w:sz w:val="16"/>
                <w:szCs w:val="16"/>
                <w:lang w:val="es-ES_tradnl" w:eastAsia="es-CL"/>
              </w:rPr>
              <w:t>SpA</w:t>
            </w:r>
            <w:proofErr w:type="spellEnd"/>
            <w:r w:rsidRPr="00273583">
              <w:rPr>
                <w:rFonts w:eastAsia="Times New Roman" w:cstheme="minorHAnsi"/>
                <w:sz w:val="16"/>
                <w:szCs w:val="16"/>
                <w:lang w:val="es-ES_tradnl" w:eastAsia="es-CL"/>
              </w:rPr>
              <w:t xml:space="preserve"> ubicadas en la Comuna de San Fabián de Alico en el Km 43,5 de la Ruta N-31.</w:t>
            </w:r>
          </w:p>
        </w:tc>
      </w:tr>
      <w:tr w:rsidR="00E00DCA" w:rsidRPr="00273583" w14:paraId="2808E5DB" w14:textId="77777777" w:rsidTr="00814BC3">
        <w:trPr>
          <w:trHeight w:val="551"/>
          <w:jc w:val="center"/>
        </w:trPr>
        <w:tc>
          <w:tcPr>
            <w:tcW w:w="642" w:type="pct"/>
            <w:noWrap/>
            <w:vAlign w:val="center"/>
          </w:tcPr>
          <w:p w14:paraId="401D5D84" w14:textId="25DA7E0E" w:rsidR="00E00DCA" w:rsidRPr="00273583" w:rsidRDefault="00E00DCA" w:rsidP="00E00DCA">
            <w:pPr>
              <w:jc w:val="center"/>
              <w:rPr>
                <w:rFonts w:eastAsia="Times New Roman" w:cstheme="minorHAnsi"/>
                <w:sz w:val="16"/>
                <w:szCs w:val="16"/>
                <w:lang w:val="es-ES_tradnl" w:eastAsia="es-CL"/>
              </w:rPr>
            </w:pPr>
            <w:r w:rsidRPr="00273583">
              <w:rPr>
                <w:rFonts w:eastAsia="Times New Roman" w:cstheme="minorHAnsi"/>
                <w:sz w:val="16"/>
                <w:szCs w:val="16"/>
                <w:lang w:val="es-ES_tradnl" w:eastAsia="es-CL"/>
              </w:rPr>
              <w:t>2</w:t>
            </w:r>
          </w:p>
        </w:tc>
        <w:tc>
          <w:tcPr>
            <w:tcW w:w="1644" w:type="pct"/>
            <w:vAlign w:val="center"/>
          </w:tcPr>
          <w:p w14:paraId="419967A5" w14:textId="0689CB7A" w:rsidR="00E00DCA" w:rsidRPr="00273583" w:rsidRDefault="00E00DCA" w:rsidP="00E00DCA">
            <w:pPr>
              <w:spacing w:beforeLines="40" w:before="96" w:afterLines="40" w:after="96"/>
              <w:rPr>
                <w:rFonts w:eastAsia="Times New Roman" w:cstheme="minorHAnsi"/>
                <w:sz w:val="16"/>
                <w:szCs w:val="16"/>
                <w:lang w:val="es-ES_tradnl" w:eastAsia="es-CL"/>
              </w:rPr>
            </w:pPr>
            <w:r>
              <w:rPr>
                <w:sz w:val="16"/>
                <w:szCs w:val="16"/>
              </w:rPr>
              <w:t>Canal de aducción</w:t>
            </w:r>
          </w:p>
        </w:tc>
        <w:tc>
          <w:tcPr>
            <w:tcW w:w="2714" w:type="pct"/>
            <w:shd w:val="clear" w:color="auto" w:fill="auto"/>
            <w:vAlign w:val="center"/>
          </w:tcPr>
          <w:p w14:paraId="352A04DA" w14:textId="165C7644" w:rsidR="00E00DCA" w:rsidRPr="00273583" w:rsidRDefault="00E00DCA" w:rsidP="00E00DCA">
            <w:pPr>
              <w:rPr>
                <w:rFonts w:eastAsia="Times New Roman" w:cstheme="minorHAnsi"/>
                <w:sz w:val="16"/>
                <w:szCs w:val="16"/>
                <w:lang w:val="es-ES_tradnl" w:eastAsia="es-CL"/>
              </w:rPr>
            </w:pPr>
            <w:r>
              <w:rPr>
                <w:rFonts w:eastAsia="Times New Roman" w:cstheme="minorHAnsi"/>
                <w:sz w:val="16"/>
                <w:szCs w:val="16"/>
                <w:lang w:val="es-ES_tradnl" w:eastAsia="es-CL"/>
              </w:rPr>
              <w:t xml:space="preserve">Caminos de acceso a la faja que comprende el proyecto para la construcción del canal de aducción. El camino en ciertos sectores no es apto para el tránsito de vehículos menores. </w:t>
            </w:r>
          </w:p>
        </w:tc>
      </w:tr>
      <w:tr w:rsidR="00E00DCA" w:rsidRPr="00273583" w14:paraId="3B34F9E5" w14:textId="77777777" w:rsidTr="00814BC3">
        <w:trPr>
          <w:trHeight w:val="551"/>
          <w:jc w:val="center"/>
        </w:trPr>
        <w:tc>
          <w:tcPr>
            <w:tcW w:w="642" w:type="pct"/>
            <w:noWrap/>
            <w:vAlign w:val="center"/>
          </w:tcPr>
          <w:p w14:paraId="7575B872" w14:textId="6BDA7818" w:rsidR="00E00DCA" w:rsidRPr="00273583" w:rsidRDefault="00E00DCA" w:rsidP="00E00DCA">
            <w:pPr>
              <w:jc w:val="center"/>
              <w:rPr>
                <w:rFonts w:eastAsia="Times New Roman" w:cstheme="minorHAnsi"/>
                <w:sz w:val="16"/>
                <w:szCs w:val="16"/>
                <w:lang w:val="es-ES_tradnl" w:eastAsia="es-CL"/>
              </w:rPr>
            </w:pPr>
            <w:r>
              <w:rPr>
                <w:rFonts w:eastAsia="Times New Roman" w:cstheme="minorHAnsi"/>
                <w:sz w:val="16"/>
                <w:szCs w:val="16"/>
                <w:lang w:val="es-ES_tradnl" w:eastAsia="es-CL"/>
              </w:rPr>
              <w:t>3</w:t>
            </w:r>
          </w:p>
        </w:tc>
        <w:tc>
          <w:tcPr>
            <w:tcW w:w="1644" w:type="pct"/>
            <w:vAlign w:val="center"/>
          </w:tcPr>
          <w:p w14:paraId="4031F1AA" w14:textId="0A49D1ED" w:rsidR="00E00DCA" w:rsidRPr="00273583" w:rsidRDefault="00E00DCA" w:rsidP="00E00DCA">
            <w:pPr>
              <w:spacing w:beforeLines="40" w:before="96" w:afterLines="40" w:after="96"/>
              <w:rPr>
                <w:sz w:val="16"/>
                <w:szCs w:val="16"/>
              </w:rPr>
            </w:pPr>
            <w:r w:rsidRPr="00400307">
              <w:rPr>
                <w:rFonts w:eastAsia="Times New Roman" w:cstheme="minorHAnsi"/>
                <w:sz w:val="16"/>
                <w:szCs w:val="16"/>
                <w:lang w:val="es-ES_tradnl" w:eastAsia="es-CL"/>
              </w:rPr>
              <w:t>Casa de Máquinas</w:t>
            </w:r>
          </w:p>
        </w:tc>
        <w:tc>
          <w:tcPr>
            <w:tcW w:w="2714" w:type="pct"/>
            <w:shd w:val="clear" w:color="auto" w:fill="auto"/>
            <w:vAlign w:val="center"/>
          </w:tcPr>
          <w:p w14:paraId="5710D129" w14:textId="26FBC29A" w:rsidR="00E00DCA" w:rsidRPr="00273583" w:rsidRDefault="00E00DCA" w:rsidP="00E00DCA">
            <w:pPr>
              <w:rPr>
                <w:rFonts w:eastAsia="Times New Roman" w:cstheme="minorHAnsi"/>
                <w:sz w:val="16"/>
                <w:szCs w:val="16"/>
                <w:lang w:val="es-ES_tradnl" w:eastAsia="es-CL"/>
              </w:rPr>
            </w:pPr>
            <w:r>
              <w:rPr>
                <w:rFonts w:eastAsia="Times New Roman" w:cstheme="minorHAnsi"/>
                <w:sz w:val="16"/>
                <w:szCs w:val="16"/>
                <w:lang w:val="es-ES_tradnl" w:eastAsia="es-CL"/>
              </w:rPr>
              <w:t xml:space="preserve">Sector de construcción de la obra de casa de máquinas. La faena al momento de la inspección se encontraba detenida, debido a </w:t>
            </w:r>
          </w:p>
        </w:tc>
      </w:tr>
      <w:tr w:rsidR="00E00DCA" w:rsidRPr="00273583" w14:paraId="48A5BF74" w14:textId="77777777" w:rsidTr="00814BC3">
        <w:trPr>
          <w:trHeight w:val="551"/>
          <w:jc w:val="center"/>
        </w:trPr>
        <w:tc>
          <w:tcPr>
            <w:tcW w:w="642" w:type="pct"/>
            <w:noWrap/>
            <w:vAlign w:val="center"/>
          </w:tcPr>
          <w:p w14:paraId="7866C10C" w14:textId="373E1918" w:rsidR="00E00DCA" w:rsidRPr="00273583" w:rsidRDefault="00E00DCA" w:rsidP="00E00DCA">
            <w:pPr>
              <w:spacing w:beforeLines="40" w:before="96" w:afterLines="40" w:after="96"/>
              <w:jc w:val="center"/>
              <w:rPr>
                <w:rFonts w:eastAsia="Times New Roman" w:cstheme="minorHAnsi"/>
                <w:sz w:val="16"/>
                <w:szCs w:val="16"/>
                <w:lang w:val="es-ES_tradnl" w:eastAsia="es-CL"/>
              </w:rPr>
            </w:pPr>
            <w:r>
              <w:rPr>
                <w:rFonts w:eastAsia="Times New Roman" w:cstheme="minorHAnsi"/>
                <w:sz w:val="16"/>
                <w:szCs w:val="16"/>
                <w:lang w:val="es-ES_tradnl" w:eastAsia="es-CL"/>
              </w:rPr>
              <w:t>4</w:t>
            </w:r>
          </w:p>
        </w:tc>
        <w:tc>
          <w:tcPr>
            <w:tcW w:w="1644" w:type="pct"/>
            <w:vAlign w:val="center"/>
          </w:tcPr>
          <w:p w14:paraId="1908D5EF" w14:textId="69102938" w:rsidR="00E00DCA" w:rsidRPr="00273583" w:rsidRDefault="00E00DCA" w:rsidP="00E00DCA">
            <w:pPr>
              <w:spacing w:beforeLines="40" w:before="96" w:afterLines="40" w:after="96"/>
              <w:rPr>
                <w:rFonts w:eastAsia="Times New Roman" w:cstheme="minorHAnsi"/>
                <w:sz w:val="16"/>
                <w:szCs w:val="16"/>
                <w:lang w:val="es-ES_tradnl" w:eastAsia="es-CL"/>
              </w:rPr>
            </w:pPr>
            <w:r w:rsidRPr="00273583">
              <w:rPr>
                <w:sz w:val="16"/>
                <w:szCs w:val="16"/>
              </w:rPr>
              <w:t>Sector Bocatoma</w:t>
            </w:r>
          </w:p>
        </w:tc>
        <w:tc>
          <w:tcPr>
            <w:tcW w:w="2714" w:type="pct"/>
            <w:vAlign w:val="center"/>
          </w:tcPr>
          <w:p w14:paraId="0303ECF2" w14:textId="1DC07F0E" w:rsidR="00E00DCA" w:rsidRPr="00273583" w:rsidRDefault="00E00DCA" w:rsidP="00E00DCA">
            <w:pPr>
              <w:rPr>
                <w:rFonts w:eastAsia="Times New Roman" w:cstheme="minorHAnsi"/>
                <w:sz w:val="16"/>
                <w:szCs w:val="16"/>
                <w:lang w:val="es-ES_tradnl" w:eastAsia="es-CL"/>
              </w:rPr>
            </w:pPr>
            <w:r w:rsidRPr="00273583">
              <w:rPr>
                <w:rFonts w:eastAsia="Times New Roman" w:cstheme="minorHAnsi"/>
                <w:sz w:val="16"/>
                <w:szCs w:val="16"/>
                <w:lang w:val="es-ES_tradnl" w:eastAsia="es-CL"/>
              </w:rPr>
              <w:t xml:space="preserve">Sector localizado en la ladera norte del rio Ñuble, cercano a la localidad el Caracol, dónde existe faena de construcción del muro de presa y </w:t>
            </w:r>
            <w:proofErr w:type="gramStart"/>
            <w:r w:rsidRPr="00273583">
              <w:rPr>
                <w:rFonts w:eastAsia="Times New Roman" w:cstheme="minorHAnsi"/>
                <w:sz w:val="16"/>
                <w:szCs w:val="16"/>
                <w:lang w:val="es-ES_tradnl" w:eastAsia="es-CL"/>
              </w:rPr>
              <w:t>bypass</w:t>
            </w:r>
            <w:proofErr w:type="gramEnd"/>
            <w:r w:rsidRPr="00273583">
              <w:rPr>
                <w:rFonts w:eastAsia="Times New Roman" w:cstheme="minorHAnsi"/>
                <w:sz w:val="16"/>
                <w:szCs w:val="16"/>
                <w:lang w:val="es-ES_tradnl" w:eastAsia="es-CL"/>
              </w:rPr>
              <w:t xml:space="preserve"> de la ruta N-31. </w:t>
            </w:r>
          </w:p>
        </w:tc>
      </w:tr>
      <w:tr w:rsidR="00E00DCA" w:rsidRPr="00273583" w14:paraId="02E16E2F" w14:textId="77777777" w:rsidTr="00814BC3">
        <w:trPr>
          <w:trHeight w:val="551"/>
          <w:jc w:val="center"/>
        </w:trPr>
        <w:tc>
          <w:tcPr>
            <w:tcW w:w="642" w:type="pct"/>
            <w:noWrap/>
            <w:vAlign w:val="center"/>
          </w:tcPr>
          <w:p w14:paraId="19AEA02F" w14:textId="6455889B" w:rsidR="00E00DCA" w:rsidRPr="00273583" w:rsidRDefault="00E00DCA" w:rsidP="00E00DCA">
            <w:pPr>
              <w:jc w:val="center"/>
              <w:rPr>
                <w:rFonts w:eastAsia="Times New Roman" w:cstheme="minorHAnsi"/>
                <w:sz w:val="16"/>
                <w:szCs w:val="16"/>
                <w:lang w:val="es-ES_tradnl" w:eastAsia="es-CL"/>
              </w:rPr>
            </w:pPr>
            <w:r>
              <w:rPr>
                <w:rFonts w:eastAsia="Times New Roman" w:cstheme="minorHAnsi"/>
                <w:sz w:val="16"/>
                <w:szCs w:val="16"/>
                <w:lang w:val="es-ES_tradnl" w:eastAsia="es-CL"/>
              </w:rPr>
              <w:t>5</w:t>
            </w:r>
          </w:p>
        </w:tc>
        <w:tc>
          <w:tcPr>
            <w:tcW w:w="1644" w:type="pct"/>
            <w:vAlign w:val="center"/>
          </w:tcPr>
          <w:p w14:paraId="5B43E9CA" w14:textId="78BFB7EC" w:rsidR="00E00DCA" w:rsidRPr="00273583" w:rsidRDefault="00E00DCA" w:rsidP="00E00DCA">
            <w:pPr>
              <w:spacing w:beforeLines="40" w:before="96" w:afterLines="40" w:after="96"/>
              <w:rPr>
                <w:rFonts w:eastAsia="Times New Roman" w:cstheme="minorHAnsi"/>
                <w:sz w:val="16"/>
                <w:szCs w:val="16"/>
                <w:lang w:val="es-ES_tradnl" w:eastAsia="es-CL"/>
              </w:rPr>
            </w:pPr>
            <w:r>
              <w:rPr>
                <w:rFonts w:eastAsia="Times New Roman" w:cstheme="minorHAnsi"/>
                <w:sz w:val="16"/>
                <w:szCs w:val="16"/>
                <w:lang w:val="es-ES_tradnl" w:eastAsia="es-CL"/>
              </w:rPr>
              <w:t>Confluencia Estero Damas</w:t>
            </w:r>
          </w:p>
        </w:tc>
        <w:tc>
          <w:tcPr>
            <w:tcW w:w="2714" w:type="pct"/>
            <w:vAlign w:val="center"/>
          </w:tcPr>
          <w:p w14:paraId="576CC57F" w14:textId="603F6909" w:rsidR="00E00DCA" w:rsidRPr="00273583" w:rsidRDefault="00E00DCA" w:rsidP="00E00DCA">
            <w:pPr>
              <w:rPr>
                <w:rFonts w:eastAsia="Times New Roman" w:cstheme="minorHAnsi"/>
                <w:sz w:val="16"/>
                <w:szCs w:val="16"/>
                <w:lang w:val="es-ES_tradnl" w:eastAsia="es-CL"/>
              </w:rPr>
            </w:pPr>
            <w:r w:rsidRPr="00446B25">
              <w:rPr>
                <w:rFonts w:eastAsia="Times New Roman" w:cstheme="minorHAnsi"/>
                <w:sz w:val="16"/>
                <w:szCs w:val="16"/>
                <w:lang w:val="es-ES_tradnl" w:eastAsia="es-CL"/>
              </w:rPr>
              <w:t>Sector</w:t>
            </w:r>
            <w:r w:rsidR="00446B25" w:rsidRPr="00446B25">
              <w:rPr>
                <w:rFonts w:eastAsia="Times New Roman" w:cstheme="minorHAnsi"/>
                <w:sz w:val="16"/>
                <w:szCs w:val="16"/>
                <w:lang w:val="es-ES_tradnl" w:eastAsia="es-CL"/>
              </w:rPr>
              <w:t xml:space="preserve"> aguas arriba de las obras de bocatoma del proyecto.</w:t>
            </w:r>
          </w:p>
        </w:tc>
      </w:tr>
      <w:tr w:rsidR="00E00DCA" w:rsidRPr="00273583" w14:paraId="5722637B" w14:textId="77777777" w:rsidTr="00814BC3">
        <w:trPr>
          <w:trHeight w:val="551"/>
          <w:jc w:val="center"/>
        </w:trPr>
        <w:tc>
          <w:tcPr>
            <w:tcW w:w="642" w:type="pct"/>
            <w:noWrap/>
            <w:vAlign w:val="center"/>
          </w:tcPr>
          <w:p w14:paraId="1D4CBAC5" w14:textId="406688D0" w:rsidR="00E00DCA" w:rsidRPr="00273583" w:rsidRDefault="00E00DCA" w:rsidP="00E00DCA">
            <w:pPr>
              <w:jc w:val="center"/>
              <w:rPr>
                <w:rFonts w:eastAsia="Times New Roman" w:cstheme="minorHAnsi"/>
                <w:sz w:val="16"/>
                <w:szCs w:val="16"/>
                <w:lang w:val="es-ES_tradnl" w:eastAsia="es-CL"/>
              </w:rPr>
            </w:pPr>
            <w:r>
              <w:rPr>
                <w:rFonts w:eastAsia="Times New Roman" w:cstheme="minorHAnsi"/>
                <w:sz w:val="16"/>
                <w:szCs w:val="16"/>
                <w:lang w:val="es-ES_tradnl" w:eastAsia="es-CL"/>
              </w:rPr>
              <w:t>6</w:t>
            </w:r>
          </w:p>
        </w:tc>
        <w:tc>
          <w:tcPr>
            <w:tcW w:w="1644" w:type="pct"/>
            <w:vAlign w:val="center"/>
          </w:tcPr>
          <w:p w14:paraId="23A5EC2A" w14:textId="6C1A43C9" w:rsidR="00E00DCA" w:rsidRPr="00273583" w:rsidRDefault="00E00DCA" w:rsidP="00E00DCA">
            <w:pPr>
              <w:spacing w:beforeLines="40" w:before="96" w:afterLines="40" w:after="96"/>
              <w:rPr>
                <w:rFonts w:eastAsia="Times New Roman" w:cstheme="minorHAnsi"/>
                <w:sz w:val="16"/>
                <w:szCs w:val="16"/>
                <w:lang w:val="es-ES_tradnl" w:eastAsia="es-CL"/>
              </w:rPr>
            </w:pPr>
            <w:r w:rsidRPr="00273583">
              <w:rPr>
                <w:sz w:val="16"/>
                <w:szCs w:val="16"/>
              </w:rPr>
              <w:t>Ruta N-31</w:t>
            </w:r>
          </w:p>
        </w:tc>
        <w:tc>
          <w:tcPr>
            <w:tcW w:w="2714" w:type="pct"/>
            <w:vAlign w:val="center"/>
          </w:tcPr>
          <w:p w14:paraId="2F61D483" w14:textId="1D58E988" w:rsidR="00E00DCA" w:rsidRPr="00273583" w:rsidRDefault="00E00DCA" w:rsidP="00E00DCA">
            <w:pPr>
              <w:rPr>
                <w:rFonts w:eastAsia="Times New Roman" w:cstheme="minorHAnsi"/>
                <w:sz w:val="16"/>
                <w:szCs w:val="16"/>
                <w:lang w:val="es-ES_tradnl" w:eastAsia="es-CL"/>
              </w:rPr>
            </w:pPr>
            <w:r w:rsidRPr="00273583">
              <w:rPr>
                <w:rFonts w:eastAsia="Times New Roman" w:cstheme="minorHAnsi"/>
                <w:sz w:val="16"/>
                <w:szCs w:val="16"/>
                <w:lang w:val="es-ES_tradnl" w:eastAsia="es-CL"/>
              </w:rPr>
              <w:t>Ruta que comunica la Ruta 5 Sur desde San Carlos hacia San Fabián de Alico, además es utilizada por el proyecto y la RCA 218/2007 considera mejoras de esta</w:t>
            </w:r>
            <w:r>
              <w:rPr>
                <w:rFonts w:eastAsia="Times New Roman" w:cstheme="minorHAnsi"/>
                <w:sz w:val="16"/>
                <w:szCs w:val="16"/>
                <w:lang w:val="es-ES_tradnl" w:eastAsia="es-CL"/>
              </w:rPr>
              <w:t xml:space="preserve"> ruta.</w:t>
            </w:r>
          </w:p>
        </w:tc>
      </w:tr>
    </w:tbl>
    <w:p w14:paraId="6BA539BC" w14:textId="77777777" w:rsidR="00390F29" w:rsidRDefault="00390F29" w:rsidP="00390F29">
      <w:pPr>
        <w:rPr>
          <w:sz w:val="16"/>
        </w:rPr>
      </w:pPr>
    </w:p>
    <w:p w14:paraId="1BFA9894" w14:textId="77777777" w:rsidR="009524F3" w:rsidRPr="0025129B" w:rsidRDefault="009524F3">
      <w:pPr>
        <w:jc w:val="left"/>
        <w:rPr>
          <w:rFonts w:cstheme="minorHAnsi"/>
          <w:b/>
          <w:sz w:val="14"/>
          <w:szCs w:val="24"/>
        </w:rPr>
      </w:pPr>
    </w:p>
    <w:p w14:paraId="77BC34D0" w14:textId="2654937B" w:rsidR="00842205" w:rsidRDefault="00842205">
      <w:pPr>
        <w:jc w:val="left"/>
        <w:rPr>
          <w:rFonts w:cstheme="minorHAnsi"/>
          <w:b/>
          <w:szCs w:val="20"/>
        </w:rPr>
      </w:pPr>
      <w:bookmarkStart w:id="98" w:name="_Toc352840391"/>
      <w:bookmarkStart w:id="99" w:name="_Toc352841451"/>
      <w:r>
        <w:br w:type="page"/>
      </w:r>
    </w:p>
    <w:p w14:paraId="224EAF20" w14:textId="77777777" w:rsidR="00842205" w:rsidRDefault="00842205">
      <w:pPr>
        <w:jc w:val="left"/>
      </w:pPr>
    </w:p>
    <w:p w14:paraId="0AECC896" w14:textId="77777777" w:rsidR="00842205" w:rsidRDefault="00842205" w:rsidP="00842205">
      <w:pPr>
        <w:pStyle w:val="Ttulo2"/>
        <w:jc w:val="both"/>
      </w:pPr>
      <w:bookmarkStart w:id="100" w:name="_Toc2008093"/>
      <w:bookmarkStart w:id="101" w:name="_Toc17876573"/>
      <w:r w:rsidRPr="00D42470">
        <w:t>Revisión Documental</w:t>
      </w:r>
      <w:r>
        <w:t>.</w:t>
      </w:r>
      <w:bookmarkEnd w:id="100"/>
      <w:bookmarkEnd w:id="101"/>
    </w:p>
    <w:p w14:paraId="38D7C8EE" w14:textId="77777777" w:rsidR="00842205" w:rsidRPr="00F03CD4" w:rsidRDefault="00842205" w:rsidP="00842205"/>
    <w:p w14:paraId="49443345" w14:textId="77777777" w:rsidR="00842205" w:rsidRPr="0000291E" w:rsidRDefault="00842205" w:rsidP="00842205">
      <w:pPr>
        <w:pStyle w:val="Ttulo3"/>
        <w:keepNext/>
        <w:keepLines/>
        <w:spacing w:before="40" w:line="259" w:lineRule="auto"/>
        <w:contextualSpacing w:val="0"/>
      </w:pPr>
      <w:bookmarkStart w:id="102" w:name="_Toc382383545"/>
      <w:bookmarkStart w:id="103" w:name="_Toc382472367"/>
      <w:bookmarkStart w:id="104" w:name="_Toc390184277"/>
      <w:bookmarkStart w:id="105" w:name="_Toc390360008"/>
      <w:bookmarkStart w:id="106" w:name="_Toc390777029"/>
      <w:bookmarkStart w:id="107" w:name="_Toc449085418"/>
      <w:bookmarkStart w:id="108" w:name="_Toc449106092"/>
      <w:bookmarkStart w:id="109" w:name="_Toc2008094"/>
      <w:bookmarkStart w:id="110" w:name="_Toc17876574"/>
      <w:r w:rsidRPr="0000291E">
        <w:t>Documentos Revisados</w:t>
      </w:r>
      <w:bookmarkEnd w:id="102"/>
      <w:bookmarkEnd w:id="103"/>
      <w:bookmarkEnd w:id="104"/>
      <w:bookmarkEnd w:id="105"/>
      <w:bookmarkEnd w:id="106"/>
      <w:bookmarkEnd w:id="107"/>
      <w:bookmarkEnd w:id="108"/>
      <w:r w:rsidRPr="0000291E">
        <w:t>.</w:t>
      </w:r>
      <w:bookmarkEnd w:id="109"/>
      <w:bookmarkEnd w:id="110"/>
    </w:p>
    <w:p w14:paraId="586FAB9E" w14:textId="77777777" w:rsidR="00842205" w:rsidRPr="00224994" w:rsidRDefault="00842205" w:rsidP="00842205"/>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94"/>
        <w:gridCol w:w="2673"/>
        <w:gridCol w:w="4385"/>
        <w:gridCol w:w="1270"/>
        <w:gridCol w:w="1330"/>
      </w:tblGrid>
      <w:tr w:rsidR="00842205" w:rsidRPr="00D42470" w14:paraId="1AD0140D" w14:textId="77777777" w:rsidTr="005E4CE0">
        <w:trPr>
          <w:trHeight w:val="651"/>
        </w:trPr>
        <w:tc>
          <w:tcPr>
            <w:tcW w:w="148" w:type="pct"/>
            <w:shd w:val="clear" w:color="auto" w:fill="D9D9D9"/>
            <w:vAlign w:val="center"/>
          </w:tcPr>
          <w:p w14:paraId="4F17A629" w14:textId="77777777" w:rsidR="00842205" w:rsidRPr="00D42470" w:rsidRDefault="00842205" w:rsidP="005E4CE0">
            <w:pPr>
              <w:rPr>
                <w:rFonts w:ascii="Calibri" w:hAnsi="Calibri"/>
                <w:b/>
                <w:bCs/>
                <w:sz w:val="20"/>
                <w:szCs w:val="20"/>
                <w:lang w:val="es-ES" w:eastAsia="es-ES"/>
              </w:rPr>
            </w:pPr>
            <w:r w:rsidRPr="00D42470">
              <w:rPr>
                <w:rFonts w:ascii="Calibri" w:hAnsi="Calibri"/>
                <w:b/>
                <w:bCs/>
                <w:sz w:val="20"/>
                <w:szCs w:val="20"/>
                <w:lang w:val="es-ES" w:eastAsia="es-ES"/>
              </w:rPr>
              <w:t>ID</w:t>
            </w:r>
          </w:p>
        </w:tc>
        <w:tc>
          <w:tcPr>
            <w:tcW w:w="1343" w:type="pct"/>
            <w:shd w:val="clear" w:color="auto" w:fill="D9D9D9"/>
            <w:tcMar>
              <w:top w:w="0" w:type="dxa"/>
              <w:left w:w="108" w:type="dxa"/>
              <w:bottom w:w="0" w:type="dxa"/>
              <w:right w:w="108" w:type="dxa"/>
            </w:tcMar>
            <w:vAlign w:val="center"/>
          </w:tcPr>
          <w:p w14:paraId="594E63F6" w14:textId="77777777" w:rsidR="00842205" w:rsidRPr="00BE42B5" w:rsidRDefault="00842205" w:rsidP="005E4CE0">
            <w:pPr>
              <w:rPr>
                <w:b/>
                <w:bCs/>
                <w:sz w:val="20"/>
                <w:szCs w:val="20"/>
                <w:lang w:val="es-ES" w:eastAsia="es-ES"/>
              </w:rPr>
            </w:pPr>
            <w:r w:rsidRPr="00BE42B5">
              <w:rPr>
                <w:b/>
                <w:bCs/>
                <w:sz w:val="20"/>
                <w:szCs w:val="20"/>
                <w:lang w:val="es-ES" w:eastAsia="es-ES"/>
              </w:rPr>
              <w:t>Nombre del documento revisado</w:t>
            </w:r>
          </w:p>
        </w:tc>
        <w:tc>
          <w:tcPr>
            <w:tcW w:w="2203" w:type="pct"/>
            <w:shd w:val="clear" w:color="auto" w:fill="D9D9D9"/>
            <w:vAlign w:val="center"/>
          </w:tcPr>
          <w:p w14:paraId="2F5DB1E1" w14:textId="77777777" w:rsidR="00842205" w:rsidRPr="00BE42B5" w:rsidRDefault="00842205" w:rsidP="005E4CE0">
            <w:pPr>
              <w:rPr>
                <w:b/>
                <w:bCs/>
                <w:sz w:val="20"/>
                <w:szCs w:val="20"/>
                <w:lang w:val="es-ES" w:eastAsia="es-ES"/>
              </w:rPr>
            </w:pPr>
            <w:r w:rsidRPr="00BE42B5">
              <w:rPr>
                <w:b/>
                <w:bCs/>
                <w:sz w:val="20"/>
                <w:szCs w:val="20"/>
                <w:lang w:val="es-ES" w:eastAsia="es-ES"/>
              </w:rPr>
              <w:t xml:space="preserve">Origen/ Fuente </w:t>
            </w:r>
          </w:p>
          <w:p w14:paraId="387DD297" w14:textId="77777777" w:rsidR="00842205" w:rsidRPr="00BE42B5" w:rsidRDefault="00842205" w:rsidP="005E4CE0">
            <w:pPr>
              <w:rPr>
                <w:b/>
                <w:bCs/>
                <w:sz w:val="20"/>
                <w:szCs w:val="20"/>
                <w:lang w:val="es-ES" w:eastAsia="es-ES"/>
              </w:rPr>
            </w:pPr>
          </w:p>
        </w:tc>
        <w:tc>
          <w:tcPr>
            <w:tcW w:w="638" w:type="pct"/>
            <w:shd w:val="clear" w:color="auto" w:fill="D9D9D9"/>
            <w:vAlign w:val="center"/>
          </w:tcPr>
          <w:p w14:paraId="4E04BA21" w14:textId="77777777" w:rsidR="00842205" w:rsidRPr="00BE42B5" w:rsidRDefault="00842205" w:rsidP="005E4CE0">
            <w:pPr>
              <w:rPr>
                <w:b/>
                <w:bCs/>
                <w:sz w:val="20"/>
                <w:szCs w:val="20"/>
                <w:lang w:val="es-ES" w:eastAsia="es-ES"/>
              </w:rPr>
            </w:pPr>
            <w:r w:rsidRPr="00BE42B5">
              <w:rPr>
                <w:b/>
                <w:bCs/>
                <w:sz w:val="20"/>
                <w:szCs w:val="20"/>
                <w:lang w:val="es-ES" w:eastAsia="es-ES"/>
              </w:rPr>
              <w:t>Organismo encomendado</w:t>
            </w:r>
          </w:p>
        </w:tc>
        <w:tc>
          <w:tcPr>
            <w:tcW w:w="668" w:type="pct"/>
            <w:shd w:val="clear" w:color="auto" w:fill="D9D9D9"/>
            <w:vAlign w:val="center"/>
          </w:tcPr>
          <w:p w14:paraId="26656493" w14:textId="77777777" w:rsidR="00842205" w:rsidRPr="00BE42B5" w:rsidRDefault="00842205" w:rsidP="005E4CE0">
            <w:pPr>
              <w:rPr>
                <w:b/>
                <w:bCs/>
                <w:sz w:val="20"/>
                <w:szCs w:val="20"/>
                <w:lang w:val="es-ES" w:eastAsia="es-ES"/>
              </w:rPr>
            </w:pPr>
            <w:r w:rsidRPr="00BE42B5">
              <w:rPr>
                <w:b/>
                <w:bCs/>
                <w:sz w:val="20"/>
                <w:szCs w:val="20"/>
                <w:lang w:val="es-ES" w:eastAsia="es-ES"/>
              </w:rPr>
              <w:t xml:space="preserve">Observaciones </w:t>
            </w:r>
          </w:p>
        </w:tc>
      </w:tr>
      <w:tr w:rsidR="00842205" w:rsidRPr="00D42470" w14:paraId="7652708E" w14:textId="77777777" w:rsidTr="005E4CE0">
        <w:trPr>
          <w:trHeight w:val="409"/>
        </w:trPr>
        <w:tc>
          <w:tcPr>
            <w:tcW w:w="148" w:type="pct"/>
          </w:tcPr>
          <w:p w14:paraId="3B9DF67D" w14:textId="77777777" w:rsidR="00842205" w:rsidRPr="0068301B" w:rsidRDefault="00842205" w:rsidP="005E4CE0">
            <w:pPr>
              <w:rPr>
                <w:sz w:val="20"/>
                <w:szCs w:val="20"/>
                <w:lang w:val="es-ES"/>
              </w:rPr>
            </w:pPr>
            <w:r w:rsidRPr="0068301B">
              <w:rPr>
                <w:sz w:val="20"/>
                <w:szCs w:val="20"/>
                <w:lang w:val="es-ES"/>
              </w:rPr>
              <w:t>1</w:t>
            </w:r>
          </w:p>
        </w:tc>
        <w:tc>
          <w:tcPr>
            <w:tcW w:w="1343" w:type="pct"/>
            <w:tcMar>
              <w:top w:w="0" w:type="dxa"/>
              <w:left w:w="108" w:type="dxa"/>
              <w:bottom w:w="0" w:type="dxa"/>
              <w:right w:w="108" w:type="dxa"/>
            </w:tcMar>
            <w:vAlign w:val="center"/>
          </w:tcPr>
          <w:p w14:paraId="3605E2FE" w14:textId="1E5ED3CA" w:rsidR="00842205" w:rsidRPr="0003320D" w:rsidRDefault="00842205" w:rsidP="005E4CE0">
            <w:pPr>
              <w:rPr>
                <w:sz w:val="20"/>
                <w:szCs w:val="20"/>
                <w:lang w:val="es-ES"/>
              </w:rPr>
            </w:pPr>
            <w:r w:rsidRPr="0003320D">
              <w:rPr>
                <w:sz w:val="20"/>
                <w:szCs w:val="20"/>
                <w:lang w:val="es-ES"/>
              </w:rPr>
              <w:t xml:space="preserve">Acta de Inspección Ambiental del </w:t>
            </w:r>
            <w:r w:rsidR="00992AEF" w:rsidRPr="0003320D">
              <w:rPr>
                <w:sz w:val="20"/>
                <w:szCs w:val="20"/>
                <w:lang w:val="es-ES"/>
              </w:rPr>
              <w:t>09</w:t>
            </w:r>
            <w:r w:rsidRPr="0003320D">
              <w:rPr>
                <w:sz w:val="20"/>
                <w:szCs w:val="20"/>
                <w:lang w:val="es-ES"/>
              </w:rPr>
              <w:t xml:space="preserve"> de </w:t>
            </w:r>
            <w:r w:rsidR="0003320D" w:rsidRPr="0003320D">
              <w:rPr>
                <w:sz w:val="20"/>
                <w:szCs w:val="20"/>
                <w:lang w:val="es-ES"/>
              </w:rPr>
              <w:t>abril</w:t>
            </w:r>
            <w:r w:rsidRPr="0003320D">
              <w:rPr>
                <w:sz w:val="20"/>
                <w:szCs w:val="20"/>
                <w:lang w:val="es-ES"/>
              </w:rPr>
              <w:t xml:space="preserve"> de 201</w:t>
            </w:r>
            <w:r w:rsidR="0003320D" w:rsidRPr="0003320D">
              <w:rPr>
                <w:sz w:val="20"/>
                <w:szCs w:val="20"/>
                <w:lang w:val="es-ES"/>
              </w:rPr>
              <w:t>9</w:t>
            </w:r>
          </w:p>
        </w:tc>
        <w:tc>
          <w:tcPr>
            <w:tcW w:w="2203" w:type="pct"/>
            <w:vAlign w:val="center"/>
          </w:tcPr>
          <w:p w14:paraId="1AE1EBFD" w14:textId="77777777" w:rsidR="00842205" w:rsidRPr="0003320D" w:rsidRDefault="00842205" w:rsidP="005E4CE0">
            <w:pPr>
              <w:rPr>
                <w:sz w:val="20"/>
                <w:szCs w:val="20"/>
                <w:lang w:val="es-ES"/>
              </w:rPr>
            </w:pPr>
            <w:r w:rsidRPr="0003320D">
              <w:rPr>
                <w:sz w:val="20"/>
                <w:szCs w:val="20"/>
                <w:lang w:val="es-ES"/>
              </w:rPr>
              <w:t>Inspección Ambiental Programada.</w:t>
            </w:r>
          </w:p>
        </w:tc>
        <w:tc>
          <w:tcPr>
            <w:tcW w:w="638" w:type="pct"/>
            <w:vAlign w:val="center"/>
          </w:tcPr>
          <w:p w14:paraId="682707D9" w14:textId="77777777" w:rsidR="00842205" w:rsidRPr="0003320D" w:rsidRDefault="00842205" w:rsidP="005E4CE0">
            <w:pPr>
              <w:rPr>
                <w:sz w:val="20"/>
                <w:szCs w:val="20"/>
                <w:lang w:val="es-ES" w:eastAsia="es-ES"/>
              </w:rPr>
            </w:pPr>
            <w:r w:rsidRPr="0003320D">
              <w:rPr>
                <w:sz w:val="20"/>
                <w:szCs w:val="20"/>
              </w:rPr>
              <w:t>n/a</w:t>
            </w:r>
          </w:p>
        </w:tc>
        <w:tc>
          <w:tcPr>
            <w:tcW w:w="668" w:type="pct"/>
          </w:tcPr>
          <w:p w14:paraId="3C64FFDA" w14:textId="77777777" w:rsidR="00842205" w:rsidRPr="0003320D" w:rsidRDefault="00842205" w:rsidP="005E4CE0">
            <w:pPr>
              <w:rPr>
                <w:sz w:val="20"/>
                <w:szCs w:val="20"/>
              </w:rPr>
            </w:pPr>
          </w:p>
          <w:p w14:paraId="09B816E1" w14:textId="77777777" w:rsidR="00842205" w:rsidRPr="0003320D" w:rsidRDefault="00842205" w:rsidP="005E4CE0">
            <w:pPr>
              <w:rPr>
                <w:sz w:val="20"/>
                <w:szCs w:val="20"/>
              </w:rPr>
            </w:pPr>
            <w:r w:rsidRPr="0003320D">
              <w:rPr>
                <w:sz w:val="20"/>
                <w:szCs w:val="20"/>
              </w:rPr>
              <w:t>n/a</w:t>
            </w:r>
          </w:p>
        </w:tc>
      </w:tr>
      <w:tr w:rsidR="0003320D" w:rsidRPr="00D42470" w14:paraId="4AE08DC1" w14:textId="77777777" w:rsidTr="005E4CE0">
        <w:trPr>
          <w:trHeight w:val="643"/>
        </w:trPr>
        <w:tc>
          <w:tcPr>
            <w:tcW w:w="148" w:type="pct"/>
            <w:vAlign w:val="center"/>
          </w:tcPr>
          <w:p w14:paraId="53B4E7FA" w14:textId="77777777" w:rsidR="0003320D" w:rsidRPr="0068301B" w:rsidRDefault="0003320D" w:rsidP="0003320D">
            <w:pPr>
              <w:rPr>
                <w:rFonts w:cs="Calibri"/>
                <w:sz w:val="20"/>
                <w:szCs w:val="20"/>
              </w:rPr>
            </w:pPr>
            <w:r w:rsidRPr="0068301B">
              <w:rPr>
                <w:rFonts w:cs="Calibri"/>
                <w:sz w:val="20"/>
                <w:szCs w:val="20"/>
              </w:rPr>
              <w:t>2</w:t>
            </w:r>
          </w:p>
        </w:tc>
        <w:tc>
          <w:tcPr>
            <w:tcW w:w="1343" w:type="pct"/>
            <w:tcMar>
              <w:top w:w="0" w:type="dxa"/>
              <w:left w:w="108" w:type="dxa"/>
              <w:bottom w:w="0" w:type="dxa"/>
              <w:right w:w="108" w:type="dxa"/>
            </w:tcMar>
            <w:vAlign w:val="center"/>
          </w:tcPr>
          <w:p w14:paraId="5E344D57" w14:textId="5CC1A595" w:rsidR="0003320D" w:rsidRPr="0003320D" w:rsidRDefault="0003320D" w:rsidP="0003320D">
            <w:pPr>
              <w:rPr>
                <w:rFonts w:cs="Calibri"/>
                <w:sz w:val="20"/>
                <w:szCs w:val="20"/>
              </w:rPr>
            </w:pPr>
            <w:r w:rsidRPr="0003320D">
              <w:rPr>
                <w:sz w:val="20"/>
                <w:szCs w:val="20"/>
                <w:lang w:val="es-ES"/>
              </w:rPr>
              <w:t>Acta de Inspección Ambiental del 10 de abril de 2019</w:t>
            </w:r>
          </w:p>
        </w:tc>
        <w:tc>
          <w:tcPr>
            <w:tcW w:w="2203" w:type="pct"/>
            <w:vAlign w:val="center"/>
          </w:tcPr>
          <w:p w14:paraId="1787F58C" w14:textId="485B9676" w:rsidR="0003320D" w:rsidRPr="0003320D" w:rsidRDefault="0003320D" w:rsidP="0003320D">
            <w:pPr>
              <w:rPr>
                <w:sz w:val="20"/>
                <w:szCs w:val="20"/>
                <w:lang w:val="es-ES"/>
              </w:rPr>
            </w:pPr>
            <w:r w:rsidRPr="0003320D">
              <w:rPr>
                <w:sz w:val="20"/>
                <w:szCs w:val="20"/>
                <w:lang w:val="es-ES"/>
              </w:rPr>
              <w:t>Inspección Ambiental Programada.</w:t>
            </w:r>
          </w:p>
        </w:tc>
        <w:tc>
          <w:tcPr>
            <w:tcW w:w="638" w:type="pct"/>
            <w:vAlign w:val="center"/>
          </w:tcPr>
          <w:p w14:paraId="55E3C7C3" w14:textId="54BA2390" w:rsidR="0003320D" w:rsidRPr="0003320D" w:rsidRDefault="0003320D" w:rsidP="0003320D">
            <w:pPr>
              <w:rPr>
                <w:sz w:val="20"/>
                <w:szCs w:val="20"/>
                <w:lang w:val="es-ES" w:eastAsia="es-ES"/>
              </w:rPr>
            </w:pPr>
            <w:r w:rsidRPr="0003320D">
              <w:rPr>
                <w:sz w:val="20"/>
                <w:szCs w:val="20"/>
              </w:rPr>
              <w:t>n/a</w:t>
            </w:r>
          </w:p>
        </w:tc>
        <w:tc>
          <w:tcPr>
            <w:tcW w:w="668" w:type="pct"/>
          </w:tcPr>
          <w:p w14:paraId="245D7E64" w14:textId="77777777" w:rsidR="0003320D" w:rsidRPr="0003320D" w:rsidRDefault="0003320D" w:rsidP="0003320D">
            <w:pPr>
              <w:rPr>
                <w:sz w:val="20"/>
                <w:szCs w:val="20"/>
              </w:rPr>
            </w:pPr>
          </w:p>
          <w:p w14:paraId="1E735DC2" w14:textId="31C68371" w:rsidR="0003320D" w:rsidRPr="0003320D" w:rsidRDefault="0003320D" w:rsidP="0003320D">
            <w:pPr>
              <w:rPr>
                <w:sz w:val="20"/>
                <w:szCs w:val="20"/>
              </w:rPr>
            </w:pPr>
            <w:r w:rsidRPr="0003320D">
              <w:rPr>
                <w:sz w:val="20"/>
                <w:szCs w:val="20"/>
              </w:rPr>
              <w:t>n/a</w:t>
            </w:r>
          </w:p>
        </w:tc>
      </w:tr>
      <w:tr w:rsidR="00842205" w:rsidRPr="00D42470" w14:paraId="735F3B99" w14:textId="77777777" w:rsidTr="005E4CE0">
        <w:trPr>
          <w:trHeight w:val="379"/>
        </w:trPr>
        <w:tc>
          <w:tcPr>
            <w:tcW w:w="148" w:type="pct"/>
            <w:vAlign w:val="center"/>
          </w:tcPr>
          <w:p w14:paraId="23AAFA62" w14:textId="77777777" w:rsidR="00842205" w:rsidRPr="0068301B" w:rsidRDefault="00842205" w:rsidP="005E4CE0">
            <w:pPr>
              <w:rPr>
                <w:rFonts w:cs="Calibri"/>
                <w:sz w:val="20"/>
                <w:szCs w:val="20"/>
                <w:highlight w:val="yellow"/>
              </w:rPr>
            </w:pPr>
            <w:r w:rsidRPr="0068301B">
              <w:rPr>
                <w:rFonts w:cs="Calibri"/>
                <w:sz w:val="20"/>
                <w:szCs w:val="20"/>
              </w:rPr>
              <w:t>3</w:t>
            </w:r>
          </w:p>
        </w:tc>
        <w:tc>
          <w:tcPr>
            <w:tcW w:w="1343" w:type="pct"/>
            <w:tcMar>
              <w:top w:w="0" w:type="dxa"/>
              <w:left w:w="70" w:type="dxa"/>
              <w:bottom w:w="0" w:type="dxa"/>
              <w:right w:w="70" w:type="dxa"/>
            </w:tcMar>
            <w:vAlign w:val="center"/>
          </w:tcPr>
          <w:p w14:paraId="71545033" w14:textId="3E54C2E4" w:rsidR="00842205" w:rsidRPr="00D43160" w:rsidRDefault="005B4240" w:rsidP="005E4CE0">
            <w:pPr>
              <w:rPr>
                <w:rFonts w:cs="Calibri"/>
                <w:sz w:val="20"/>
                <w:szCs w:val="20"/>
              </w:rPr>
            </w:pPr>
            <w:r w:rsidRPr="00D43160">
              <w:rPr>
                <w:sz w:val="20"/>
                <w:szCs w:val="20"/>
              </w:rPr>
              <w:t>“Auditoria Geológica Externa e Independiente (Julio 2019)”</w:t>
            </w:r>
          </w:p>
        </w:tc>
        <w:tc>
          <w:tcPr>
            <w:tcW w:w="2203" w:type="pct"/>
            <w:vAlign w:val="center"/>
          </w:tcPr>
          <w:p w14:paraId="0D0C2EF5" w14:textId="7F8A033B" w:rsidR="00B04875" w:rsidRPr="00D43160" w:rsidRDefault="00B04875" w:rsidP="005E4CE0">
            <w:pPr>
              <w:rPr>
                <w:sz w:val="20"/>
                <w:szCs w:val="20"/>
                <w:lang w:val="es-ES"/>
              </w:rPr>
            </w:pPr>
            <w:r w:rsidRPr="00D43160">
              <w:rPr>
                <w:sz w:val="20"/>
                <w:szCs w:val="20"/>
                <w:lang w:val="es-ES"/>
              </w:rPr>
              <w:t>Examen de información de SSA:</w:t>
            </w:r>
          </w:p>
          <w:p w14:paraId="4A95A31F" w14:textId="09B99196" w:rsidR="00842205" w:rsidRPr="00D43160" w:rsidRDefault="00556484" w:rsidP="005E4CE0">
            <w:pPr>
              <w:rPr>
                <w:sz w:val="20"/>
                <w:szCs w:val="20"/>
                <w:lang w:val="es-ES"/>
              </w:rPr>
            </w:pPr>
            <w:hyperlink r:id="rId32" w:history="1">
              <w:r w:rsidR="00B04875" w:rsidRPr="00D43160">
                <w:rPr>
                  <w:rStyle w:val="Hipervnculo"/>
                  <w:bCs/>
                  <w:sz w:val="20"/>
                  <w:szCs w:val="20"/>
                  <w:lang w:eastAsia="es-ES"/>
                </w:rPr>
                <w:t>http://snifa.sma.gob.cl/SistemaSeguimientoAmbiental/Documento/Informe/42189</w:t>
              </w:r>
            </w:hyperlink>
            <w:r w:rsidR="005B4240" w:rsidRPr="00D43160">
              <w:rPr>
                <w:bCs/>
                <w:sz w:val="20"/>
                <w:szCs w:val="20"/>
                <w:lang w:val="es-ES" w:eastAsia="es-ES"/>
              </w:rPr>
              <w:t>.</w:t>
            </w:r>
          </w:p>
        </w:tc>
        <w:tc>
          <w:tcPr>
            <w:tcW w:w="638" w:type="pct"/>
            <w:vAlign w:val="center"/>
          </w:tcPr>
          <w:p w14:paraId="699FB9FF" w14:textId="6AEB6FE0" w:rsidR="00842205" w:rsidRPr="00D43160" w:rsidRDefault="00887E75" w:rsidP="005E4CE0">
            <w:pPr>
              <w:rPr>
                <w:bCs/>
                <w:sz w:val="20"/>
                <w:szCs w:val="20"/>
                <w:lang w:val="es-ES" w:eastAsia="es-ES"/>
              </w:rPr>
            </w:pPr>
            <w:r>
              <w:rPr>
                <w:bCs/>
                <w:sz w:val="20"/>
                <w:szCs w:val="20"/>
                <w:lang w:val="es-ES" w:eastAsia="es-ES"/>
              </w:rPr>
              <w:t>Analizado por SMA</w:t>
            </w:r>
          </w:p>
        </w:tc>
        <w:tc>
          <w:tcPr>
            <w:tcW w:w="668" w:type="pct"/>
          </w:tcPr>
          <w:p w14:paraId="2FAF4E65" w14:textId="76644029" w:rsidR="00842205" w:rsidRPr="00D43160" w:rsidRDefault="00B04875" w:rsidP="005E4CE0">
            <w:pPr>
              <w:rPr>
                <w:bCs/>
                <w:color w:val="FF0000"/>
                <w:sz w:val="20"/>
                <w:szCs w:val="20"/>
                <w:lang w:val="es-ES" w:eastAsia="es-ES"/>
              </w:rPr>
            </w:pPr>
            <w:r w:rsidRPr="00D43160">
              <w:rPr>
                <w:bCs/>
                <w:sz w:val="20"/>
                <w:szCs w:val="20"/>
                <w:lang w:val="es-ES" w:eastAsia="es-ES"/>
              </w:rPr>
              <w:t xml:space="preserve">Documento cargado en </w:t>
            </w:r>
            <w:r w:rsidR="00D43160" w:rsidRPr="00D43160">
              <w:rPr>
                <w:bCs/>
                <w:sz w:val="20"/>
                <w:szCs w:val="20"/>
                <w:lang w:val="es-ES" w:eastAsia="es-ES"/>
              </w:rPr>
              <w:t>SSA</w:t>
            </w:r>
          </w:p>
        </w:tc>
      </w:tr>
      <w:tr w:rsidR="00E35F9A" w:rsidRPr="00D42470" w14:paraId="0DFBFE50" w14:textId="77777777" w:rsidTr="003F045A">
        <w:trPr>
          <w:trHeight w:val="915"/>
        </w:trPr>
        <w:tc>
          <w:tcPr>
            <w:tcW w:w="148" w:type="pct"/>
            <w:vAlign w:val="center"/>
          </w:tcPr>
          <w:p w14:paraId="56B2A467" w14:textId="20E65078" w:rsidR="00E35F9A" w:rsidRPr="0068301B" w:rsidRDefault="007E1C56" w:rsidP="00E35F9A">
            <w:pPr>
              <w:rPr>
                <w:rFonts w:cs="Calibri"/>
                <w:sz w:val="20"/>
                <w:szCs w:val="20"/>
              </w:rPr>
            </w:pPr>
            <w:r>
              <w:rPr>
                <w:rFonts w:cs="Calibri"/>
                <w:sz w:val="20"/>
                <w:szCs w:val="20"/>
              </w:rPr>
              <w:t>4</w:t>
            </w:r>
          </w:p>
        </w:tc>
        <w:tc>
          <w:tcPr>
            <w:tcW w:w="1343" w:type="pct"/>
            <w:tcMar>
              <w:top w:w="0" w:type="dxa"/>
              <w:left w:w="70" w:type="dxa"/>
              <w:bottom w:w="0" w:type="dxa"/>
              <w:right w:w="70" w:type="dxa"/>
            </w:tcMar>
            <w:vAlign w:val="center"/>
          </w:tcPr>
          <w:p w14:paraId="1E59E31B" w14:textId="4DB6B608" w:rsidR="00E35F9A" w:rsidRPr="007E1C56" w:rsidRDefault="007E1C56" w:rsidP="00E35F9A">
            <w:pPr>
              <w:rPr>
                <w:sz w:val="20"/>
                <w:szCs w:val="20"/>
              </w:rPr>
            </w:pPr>
            <w:r w:rsidRPr="007E1C56">
              <w:rPr>
                <w:sz w:val="20"/>
                <w:szCs w:val="20"/>
              </w:rPr>
              <w:t>Carta PÑ-3168 / 2019 de fecha 29 de abril del 2019</w:t>
            </w:r>
          </w:p>
        </w:tc>
        <w:tc>
          <w:tcPr>
            <w:tcW w:w="2203" w:type="pct"/>
            <w:vAlign w:val="center"/>
          </w:tcPr>
          <w:p w14:paraId="796A348F" w14:textId="5FDBCD3F" w:rsidR="00E35F9A" w:rsidRPr="00E35F9A" w:rsidRDefault="007E1C56" w:rsidP="00E35F9A">
            <w:pPr>
              <w:ind w:right="140"/>
              <w:rPr>
                <w:bCs/>
                <w:sz w:val="20"/>
                <w:szCs w:val="20"/>
                <w:lang w:val="es-ES" w:eastAsia="es-ES"/>
              </w:rPr>
            </w:pPr>
            <w:r>
              <w:rPr>
                <w:bCs/>
                <w:sz w:val="20"/>
                <w:szCs w:val="20"/>
                <w:lang w:val="es-ES" w:eastAsia="es-ES"/>
              </w:rPr>
              <w:t xml:space="preserve">Carta en respuesta a solicitud de información realizada en Acta de </w:t>
            </w:r>
            <w:r w:rsidRPr="0003320D">
              <w:rPr>
                <w:sz w:val="20"/>
                <w:szCs w:val="20"/>
                <w:lang w:val="es-ES"/>
              </w:rPr>
              <w:t>Inspección Ambiental del 10 de abril de 2019</w:t>
            </w:r>
            <w:r>
              <w:rPr>
                <w:sz w:val="20"/>
                <w:szCs w:val="20"/>
                <w:lang w:val="es-ES"/>
              </w:rPr>
              <w:t>.</w:t>
            </w:r>
          </w:p>
        </w:tc>
        <w:tc>
          <w:tcPr>
            <w:tcW w:w="638" w:type="pct"/>
            <w:vAlign w:val="center"/>
          </w:tcPr>
          <w:p w14:paraId="7A6F432A" w14:textId="0412BE50" w:rsidR="00E35F9A" w:rsidRPr="00E35F9A" w:rsidRDefault="007E1C56" w:rsidP="00E35F9A">
            <w:pPr>
              <w:rPr>
                <w:bCs/>
                <w:sz w:val="20"/>
                <w:szCs w:val="20"/>
                <w:lang w:val="es-ES" w:eastAsia="es-ES"/>
              </w:rPr>
            </w:pPr>
            <w:r>
              <w:rPr>
                <w:bCs/>
                <w:sz w:val="20"/>
                <w:szCs w:val="20"/>
                <w:lang w:val="es-ES" w:eastAsia="es-ES"/>
              </w:rPr>
              <w:t>n/a</w:t>
            </w:r>
          </w:p>
        </w:tc>
        <w:tc>
          <w:tcPr>
            <w:tcW w:w="668" w:type="pct"/>
          </w:tcPr>
          <w:p w14:paraId="253FEFFC" w14:textId="77777777" w:rsidR="007E1C56" w:rsidRDefault="007E1C56" w:rsidP="00E35F9A">
            <w:pPr>
              <w:rPr>
                <w:sz w:val="20"/>
                <w:szCs w:val="20"/>
              </w:rPr>
            </w:pPr>
          </w:p>
          <w:p w14:paraId="0C94E813" w14:textId="4797CA7D" w:rsidR="00E35F9A" w:rsidRDefault="007E1C56" w:rsidP="00E35F9A">
            <w:pPr>
              <w:rPr>
                <w:sz w:val="20"/>
                <w:szCs w:val="20"/>
              </w:rPr>
            </w:pPr>
            <w:r>
              <w:rPr>
                <w:sz w:val="20"/>
                <w:szCs w:val="20"/>
              </w:rPr>
              <w:t>n/a</w:t>
            </w:r>
          </w:p>
          <w:p w14:paraId="19708DC8" w14:textId="726AF70F" w:rsidR="007E1C56" w:rsidRPr="00E35F9A" w:rsidRDefault="007E1C56" w:rsidP="00E35F9A">
            <w:pPr>
              <w:rPr>
                <w:sz w:val="20"/>
                <w:szCs w:val="20"/>
              </w:rPr>
            </w:pPr>
          </w:p>
        </w:tc>
      </w:tr>
      <w:tr w:rsidR="00EA00F7" w:rsidRPr="00D42470" w14:paraId="49D197C1" w14:textId="77777777" w:rsidTr="005E04CD">
        <w:trPr>
          <w:trHeight w:val="915"/>
        </w:trPr>
        <w:tc>
          <w:tcPr>
            <w:tcW w:w="148" w:type="pct"/>
          </w:tcPr>
          <w:p w14:paraId="534A0CAA" w14:textId="2C4A534A" w:rsidR="00EA00F7" w:rsidRDefault="00EA00F7" w:rsidP="00EA00F7">
            <w:pPr>
              <w:rPr>
                <w:rFonts w:cs="Calibri"/>
                <w:sz w:val="20"/>
                <w:szCs w:val="20"/>
              </w:rPr>
            </w:pPr>
          </w:p>
          <w:p w14:paraId="3A6A11E1" w14:textId="123CAFF8" w:rsidR="00EA00F7" w:rsidRDefault="00EA00F7" w:rsidP="00EA00F7">
            <w:pPr>
              <w:rPr>
                <w:rFonts w:cs="Calibri"/>
                <w:sz w:val="20"/>
                <w:szCs w:val="20"/>
              </w:rPr>
            </w:pPr>
          </w:p>
          <w:p w14:paraId="3D377EA8" w14:textId="1502CA67" w:rsidR="00EA00F7" w:rsidRDefault="00EA00F7" w:rsidP="00EA00F7">
            <w:pPr>
              <w:rPr>
                <w:rFonts w:cs="Calibri"/>
                <w:sz w:val="20"/>
                <w:szCs w:val="20"/>
              </w:rPr>
            </w:pPr>
            <w:r>
              <w:rPr>
                <w:rFonts w:cs="Calibri"/>
                <w:sz w:val="20"/>
                <w:szCs w:val="20"/>
              </w:rPr>
              <w:t>5</w:t>
            </w:r>
          </w:p>
          <w:p w14:paraId="617E3C9D" w14:textId="1B70D938" w:rsidR="00EA00F7" w:rsidRPr="0068301B" w:rsidRDefault="00EA00F7" w:rsidP="00EA00F7">
            <w:pPr>
              <w:rPr>
                <w:rFonts w:cs="Calibri"/>
                <w:sz w:val="20"/>
                <w:szCs w:val="20"/>
              </w:rPr>
            </w:pPr>
          </w:p>
        </w:tc>
        <w:tc>
          <w:tcPr>
            <w:tcW w:w="1343" w:type="pct"/>
            <w:tcMar>
              <w:top w:w="0" w:type="dxa"/>
              <w:left w:w="70" w:type="dxa"/>
              <w:bottom w:w="0" w:type="dxa"/>
              <w:right w:w="70" w:type="dxa"/>
            </w:tcMar>
            <w:vAlign w:val="center"/>
          </w:tcPr>
          <w:p w14:paraId="42E82D19" w14:textId="0F1CBA7E" w:rsidR="00EA00F7" w:rsidRPr="00E35F9A" w:rsidRDefault="00EA00F7" w:rsidP="00EA00F7">
            <w:pPr>
              <w:rPr>
                <w:sz w:val="20"/>
                <w:szCs w:val="20"/>
              </w:rPr>
            </w:pPr>
            <w:r w:rsidRPr="007E1C56">
              <w:rPr>
                <w:bCs/>
                <w:sz w:val="20"/>
                <w:szCs w:val="20"/>
              </w:rPr>
              <w:t xml:space="preserve">Informe Técnico. </w:t>
            </w:r>
            <w:r w:rsidRPr="007E1C56">
              <w:rPr>
                <w:sz w:val="20"/>
                <w:szCs w:val="20"/>
              </w:rPr>
              <w:t>Manejo del Río Ñuble para la Construcción de la Bocatoma de la Central Ñuble</w:t>
            </w:r>
          </w:p>
        </w:tc>
        <w:tc>
          <w:tcPr>
            <w:tcW w:w="2203" w:type="pct"/>
            <w:vAlign w:val="center"/>
          </w:tcPr>
          <w:p w14:paraId="6016FEA8" w14:textId="0E5DC873" w:rsidR="00EA00F7" w:rsidRPr="00E35F9A" w:rsidRDefault="00EA00F7" w:rsidP="00EA00F7">
            <w:pPr>
              <w:ind w:right="140"/>
              <w:rPr>
                <w:bCs/>
                <w:sz w:val="20"/>
                <w:szCs w:val="20"/>
                <w:lang w:val="es-ES" w:eastAsia="es-ES"/>
              </w:rPr>
            </w:pPr>
            <w:r>
              <w:rPr>
                <w:bCs/>
                <w:sz w:val="20"/>
                <w:szCs w:val="20"/>
                <w:lang w:val="es-ES" w:eastAsia="es-ES"/>
              </w:rPr>
              <w:t xml:space="preserve">Titular envió </w:t>
            </w:r>
            <w:r w:rsidRPr="007E1C56">
              <w:rPr>
                <w:bCs/>
                <w:sz w:val="20"/>
                <w:szCs w:val="20"/>
                <w:lang w:val="es-ES" w:eastAsia="es-ES"/>
              </w:rPr>
              <w:t xml:space="preserve">correo electrónico a </w:t>
            </w:r>
            <w:hyperlink r:id="rId33" w:history="1">
              <w:r w:rsidRPr="007E1C56">
                <w:rPr>
                  <w:bCs/>
                  <w:sz w:val="20"/>
                  <w:szCs w:val="20"/>
                  <w:lang w:val="es-ES" w:eastAsia="es-ES"/>
                </w:rPr>
                <w:t>oficina.biobio@sma.gob.cl</w:t>
              </w:r>
            </w:hyperlink>
            <w:r w:rsidRPr="007E1C56">
              <w:rPr>
                <w:bCs/>
                <w:sz w:val="20"/>
                <w:szCs w:val="20"/>
                <w:lang w:val="es-ES" w:eastAsia="es-ES"/>
              </w:rPr>
              <w:t>, en fecha 13 de mayo del 2019</w:t>
            </w:r>
            <w:r>
              <w:rPr>
                <w:bCs/>
                <w:sz w:val="20"/>
                <w:szCs w:val="20"/>
                <w:lang w:val="es-ES" w:eastAsia="es-ES"/>
              </w:rPr>
              <w:t xml:space="preserve">, en el que se adjuntó información en respuesta a solicitud realizada en Acta de </w:t>
            </w:r>
            <w:r w:rsidRPr="0003320D">
              <w:rPr>
                <w:sz w:val="20"/>
                <w:szCs w:val="20"/>
                <w:lang w:val="es-ES"/>
              </w:rPr>
              <w:t>Inspección Ambiental del 10 de abril de 2019</w:t>
            </w:r>
            <w:r>
              <w:rPr>
                <w:sz w:val="20"/>
                <w:szCs w:val="20"/>
                <w:lang w:val="es-ES"/>
              </w:rPr>
              <w:t>.</w:t>
            </w:r>
          </w:p>
        </w:tc>
        <w:tc>
          <w:tcPr>
            <w:tcW w:w="638" w:type="pct"/>
            <w:vAlign w:val="center"/>
          </w:tcPr>
          <w:p w14:paraId="6D34666B" w14:textId="0EF92E57" w:rsidR="00EA00F7" w:rsidRPr="00E35F9A" w:rsidRDefault="00EA00F7" w:rsidP="00EA00F7">
            <w:pPr>
              <w:rPr>
                <w:bCs/>
                <w:sz w:val="20"/>
                <w:szCs w:val="20"/>
                <w:lang w:val="es-ES" w:eastAsia="es-ES"/>
              </w:rPr>
            </w:pPr>
            <w:r>
              <w:rPr>
                <w:bCs/>
                <w:sz w:val="20"/>
                <w:szCs w:val="20"/>
                <w:lang w:val="es-ES" w:eastAsia="es-ES"/>
              </w:rPr>
              <w:t>n/a</w:t>
            </w:r>
          </w:p>
        </w:tc>
        <w:tc>
          <w:tcPr>
            <w:tcW w:w="668" w:type="pct"/>
          </w:tcPr>
          <w:p w14:paraId="087380CD" w14:textId="77777777" w:rsidR="00EA00F7" w:rsidRDefault="00EA00F7" w:rsidP="00EA00F7">
            <w:pPr>
              <w:rPr>
                <w:sz w:val="20"/>
                <w:szCs w:val="20"/>
              </w:rPr>
            </w:pPr>
          </w:p>
          <w:p w14:paraId="5220DDA3" w14:textId="77777777" w:rsidR="00EA00F7" w:rsidRDefault="00EA00F7" w:rsidP="00EA00F7">
            <w:pPr>
              <w:rPr>
                <w:sz w:val="20"/>
                <w:szCs w:val="20"/>
              </w:rPr>
            </w:pPr>
            <w:r>
              <w:rPr>
                <w:sz w:val="20"/>
                <w:szCs w:val="20"/>
              </w:rPr>
              <w:t>n/a</w:t>
            </w:r>
          </w:p>
          <w:p w14:paraId="0E4A0C96" w14:textId="77777777" w:rsidR="00EA00F7" w:rsidRPr="00E35F9A" w:rsidRDefault="00EA00F7" w:rsidP="00EA00F7">
            <w:pPr>
              <w:rPr>
                <w:sz w:val="20"/>
                <w:szCs w:val="20"/>
              </w:rPr>
            </w:pPr>
          </w:p>
        </w:tc>
      </w:tr>
      <w:tr w:rsidR="00EA00F7" w:rsidRPr="00D42470" w14:paraId="258B64F6" w14:textId="77777777" w:rsidTr="005E04CD">
        <w:trPr>
          <w:trHeight w:val="915"/>
        </w:trPr>
        <w:tc>
          <w:tcPr>
            <w:tcW w:w="148" w:type="pct"/>
          </w:tcPr>
          <w:p w14:paraId="455C6931" w14:textId="77777777" w:rsidR="00EA00F7" w:rsidRPr="0068301B" w:rsidRDefault="00EA00F7" w:rsidP="00EA00F7">
            <w:pPr>
              <w:rPr>
                <w:rFonts w:cs="Calibri"/>
                <w:sz w:val="20"/>
                <w:szCs w:val="20"/>
              </w:rPr>
            </w:pPr>
          </w:p>
          <w:p w14:paraId="053C4689" w14:textId="77777777" w:rsidR="00EA00F7" w:rsidRPr="0068301B" w:rsidRDefault="00EA00F7" w:rsidP="00EA00F7">
            <w:pPr>
              <w:rPr>
                <w:rFonts w:cs="Calibri"/>
                <w:sz w:val="20"/>
                <w:szCs w:val="20"/>
              </w:rPr>
            </w:pPr>
            <w:r w:rsidRPr="0068301B">
              <w:rPr>
                <w:rFonts w:cs="Calibri"/>
                <w:sz w:val="20"/>
                <w:szCs w:val="20"/>
              </w:rPr>
              <w:t>6</w:t>
            </w:r>
          </w:p>
          <w:p w14:paraId="50917142" w14:textId="39104B60" w:rsidR="00EA00F7" w:rsidRPr="0068301B" w:rsidRDefault="00EA00F7" w:rsidP="00EA00F7">
            <w:pPr>
              <w:rPr>
                <w:rFonts w:cs="Calibri"/>
                <w:sz w:val="20"/>
                <w:szCs w:val="20"/>
              </w:rPr>
            </w:pPr>
          </w:p>
        </w:tc>
        <w:tc>
          <w:tcPr>
            <w:tcW w:w="1343" w:type="pct"/>
            <w:tcMar>
              <w:top w:w="0" w:type="dxa"/>
              <w:left w:w="70" w:type="dxa"/>
              <w:bottom w:w="0" w:type="dxa"/>
              <w:right w:w="70" w:type="dxa"/>
            </w:tcMar>
            <w:vAlign w:val="center"/>
          </w:tcPr>
          <w:p w14:paraId="76B2D8F9" w14:textId="02F9D043" w:rsidR="00EA00F7" w:rsidRPr="00E35F9A" w:rsidRDefault="00EA00F7" w:rsidP="00EA00F7">
            <w:pPr>
              <w:rPr>
                <w:sz w:val="20"/>
                <w:szCs w:val="20"/>
              </w:rPr>
            </w:pPr>
            <w:r w:rsidRPr="00E35F9A">
              <w:rPr>
                <w:sz w:val="20"/>
                <w:szCs w:val="20"/>
              </w:rPr>
              <w:t>Informe Final Limpieza Alcantarillas 2019</w:t>
            </w:r>
          </w:p>
        </w:tc>
        <w:tc>
          <w:tcPr>
            <w:tcW w:w="2203" w:type="pct"/>
            <w:vAlign w:val="center"/>
          </w:tcPr>
          <w:p w14:paraId="463ACD28" w14:textId="44B740B4" w:rsidR="00EA00F7" w:rsidRPr="00E35F9A" w:rsidRDefault="00EA00F7" w:rsidP="00EA00F7">
            <w:pPr>
              <w:ind w:right="140"/>
              <w:rPr>
                <w:sz w:val="20"/>
                <w:szCs w:val="20"/>
                <w:lang w:val="es-ES"/>
              </w:rPr>
            </w:pPr>
            <w:r w:rsidRPr="00E35F9A">
              <w:rPr>
                <w:bCs/>
                <w:sz w:val="20"/>
                <w:szCs w:val="20"/>
                <w:lang w:val="es-ES" w:eastAsia="es-ES"/>
              </w:rPr>
              <w:t xml:space="preserve">Documentación enviada por el titular </w:t>
            </w:r>
            <w:r w:rsidRPr="00E35F9A">
              <w:rPr>
                <w:bCs/>
                <w:sz w:val="20"/>
                <w:szCs w:val="20"/>
                <w:lang w:eastAsia="es-ES"/>
              </w:rPr>
              <w:t>correo electrónico de fecha 14-08-2019</w:t>
            </w:r>
            <w:r w:rsidRPr="00E35F9A">
              <w:rPr>
                <w:bCs/>
                <w:sz w:val="20"/>
                <w:szCs w:val="20"/>
                <w:lang w:val="es-ES" w:eastAsia="es-ES"/>
              </w:rPr>
              <w:t>.</w:t>
            </w:r>
          </w:p>
        </w:tc>
        <w:tc>
          <w:tcPr>
            <w:tcW w:w="638" w:type="pct"/>
            <w:vAlign w:val="center"/>
          </w:tcPr>
          <w:p w14:paraId="58DD4561" w14:textId="453A133B" w:rsidR="00EA00F7" w:rsidRPr="00E35F9A" w:rsidRDefault="00EA00F7" w:rsidP="00EA00F7">
            <w:pPr>
              <w:rPr>
                <w:bCs/>
                <w:sz w:val="20"/>
                <w:szCs w:val="20"/>
                <w:lang w:val="es-ES" w:eastAsia="es-ES"/>
              </w:rPr>
            </w:pPr>
            <w:r w:rsidRPr="00E35F9A">
              <w:rPr>
                <w:bCs/>
                <w:sz w:val="20"/>
                <w:szCs w:val="20"/>
                <w:lang w:val="es-ES" w:eastAsia="es-ES"/>
              </w:rPr>
              <w:t>n/a</w:t>
            </w:r>
          </w:p>
        </w:tc>
        <w:tc>
          <w:tcPr>
            <w:tcW w:w="668" w:type="pct"/>
          </w:tcPr>
          <w:p w14:paraId="6000A71B" w14:textId="77777777" w:rsidR="00EA00F7" w:rsidRPr="00E35F9A" w:rsidRDefault="00EA00F7" w:rsidP="00EA00F7">
            <w:pPr>
              <w:rPr>
                <w:sz w:val="20"/>
                <w:szCs w:val="20"/>
              </w:rPr>
            </w:pPr>
          </w:p>
          <w:p w14:paraId="1417AD7F" w14:textId="77777777" w:rsidR="00EA00F7" w:rsidRPr="00E35F9A" w:rsidRDefault="00EA00F7" w:rsidP="00EA00F7">
            <w:pPr>
              <w:rPr>
                <w:bCs/>
                <w:sz w:val="20"/>
                <w:szCs w:val="20"/>
                <w:lang w:val="es-ES" w:eastAsia="es-ES"/>
              </w:rPr>
            </w:pPr>
            <w:r w:rsidRPr="00E35F9A">
              <w:rPr>
                <w:bCs/>
                <w:sz w:val="20"/>
                <w:szCs w:val="20"/>
                <w:lang w:val="es-ES" w:eastAsia="es-ES"/>
              </w:rPr>
              <w:t>Sin observaciones.</w:t>
            </w:r>
          </w:p>
          <w:p w14:paraId="3BBB8FE0" w14:textId="77777777" w:rsidR="00EA00F7" w:rsidRPr="00E35F9A" w:rsidRDefault="00EA00F7" w:rsidP="00EA00F7">
            <w:pPr>
              <w:rPr>
                <w:bCs/>
                <w:sz w:val="20"/>
                <w:szCs w:val="20"/>
                <w:lang w:val="es-ES" w:eastAsia="es-ES"/>
              </w:rPr>
            </w:pPr>
          </w:p>
        </w:tc>
      </w:tr>
      <w:tr w:rsidR="00EA00F7" w:rsidRPr="00D42470" w14:paraId="050AE844" w14:textId="77777777" w:rsidTr="005E04CD">
        <w:trPr>
          <w:trHeight w:val="915"/>
        </w:trPr>
        <w:tc>
          <w:tcPr>
            <w:tcW w:w="148" w:type="pct"/>
          </w:tcPr>
          <w:p w14:paraId="746A9F0D" w14:textId="77777777" w:rsidR="00EA00F7" w:rsidRPr="0068301B" w:rsidRDefault="00EA00F7" w:rsidP="00EA00F7">
            <w:pPr>
              <w:rPr>
                <w:rFonts w:cs="Calibri"/>
                <w:sz w:val="20"/>
                <w:szCs w:val="20"/>
              </w:rPr>
            </w:pPr>
          </w:p>
          <w:p w14:paraId="277E64A7" w14:textId="3964B926" w:rsidR="00EA00F7" w:rsidRPr="0068301B" w:rsidRDefault="00EA00F7" w:rsidP="00EA00F7">
            <w:pPr>
              <w:rPr>
                <w:rFonts w:cs="Calibri"/>
                <w:sz w:val="20"/>
                <w:szCs w:val="20"/>
                <w:highlight w:val="yellow"/>
              </w:rPr>
            </w:pPr>
            <w:r w:rsidRPr="0068301B">
              <w:rPr>
                <w:rFonts w:cs="Calibri"/>
                <w:sz w:val="20"/>
                <w:szCs w:val="20"/>
              </w:rPr>
              <w:t>7</w:t>
            </w:r>
          </w:p>
        </w:tc>
        <w:tc>
          <w:tcPr>
            <w:tcW w:w="1343" w:type="pct"/>
            <w:tcMar>
              <w:top w:w="0" w:type="dxa"/>
              <w:left w:w="70" w:type="dxa"/>
              <w:bottom w:w="0" w:type="dxa"/>
              <w:right w:w="70" w:type="dxa"/>
            </w:tcMar>
            <w:vAlign w:val="center"/>
          </w:tcPr>
          <w:p w14:paraId="36E82F1D" w14:textId="70CDAAAD" w:rsidR="00EA00F7" w:rsidRPr="00842205" w:rsidRDefault="00EA00F7" w:rsidP="00EA00F7">
            <w:pPr>
              <w:rPr>
                <w:rFonts w:cs="Calibri"/>
                <w:sz w:val="20"/>
                <w:szCs w:val="20"/>
                <w:highlight w:val="yellow"/>
              </w:rPr>
            </w:pPr>
            <w:r>
              <w:rPr>
                <w:sz w:val="20"/>
                <w:szCs w:val="20"/>
              </w:rPr>
              <w:t xml:space="preserve">R.E. </w:t>
            </w:r>
            <w:r w:rsidRPr="00842205">
              <w:rPr>
                <w:sz w:val="20"/>
                <w:szCs w:val="20"/>
              </w:rPr>
              <w:t xml:space="preserve">Autoriza </w:t>
            </w:r>
            <w:proofErr w:type="spellStart"/>
            <w:r w:rsidRPr="00842205">
              <w:rPr>
                <w:sz w:val="20"/>
                <w:szCs w:val="20"/>
              </w:rPr>
              <w:t>Meyling</w:t>
            </w:r>
            <w:proofErr w:type="spellEnd"/>
            <w:r w:rsidRPr="00842205">
              <w:rPr>
                <w:sz w:val="20"/>
                <w:szCs w:val="20"/>
              </w:rPr>
              <w:t xml:space="preserve"> Rivas Ravanal </w:t>
            </w:r>
            <w:r>
              <w:rPr>
                <w:sz w:val="20"/>
                <w:szCs w:val="20"/>
              </w:rPr>
              <w:t>p</w:t>
            </w:r>
            <w:r w:rsidRPr="00842205">
              <w:rPr>
                <w:sz w:val="20"/>
                <w:szCs w:val="20"/>
              </w:rPr>
              <w:t xml:space="preserve">ara Realizar Pesca </w:t>
            </w:r>
            <w:r>
              <w:rPr>
                <w:sz w:val="20"/>
                <w:szCs w:val="20"/>
              </w:rPr>
              <w:t>d</w:t>
            </w:r>
            <w:r w:rsidRPr="00842205">
              <w:rPr>
                <w:sz w:val="20"/>
                <w:szCs w:val="20"/>
              </w:rPr>
              <w:t xml:space="preserve">e </w:t>
            </w:r>
            <w:proofErr w:type="spellStart"/>
            <w:r w:rsidRPr="00842205">
              <w:rPr>
                <w:sz w:val="20"/>
                <w:szCs w:val="20"/>
              </w:rPr>
              <w:t>Investigacion</w:t>
            </w:r>
            <w:proofErr w:type="spellEnd"/>
            <w:r w:rsidRPr="00842205">
              <w:rPr>
                <w:sz w:val="20"/>
                <w:szCs w:val="20"/>
              </w:rPr>
              <w:t xml:space="preserve"> Que </w:t>
            </w:r>
            <w:proofErr w:type="gramStart"/>
            <w:r w:rsidRPr="00842205">
              <w:rPr>
                <w:sz w:val="20"/>
                <w:szCs w:val="20"/>
              </w:rPr>
              <w:t>Indica .</w:t>
            </w:r>
            <w:proofErr w:type="gramEnd"/>
          </w:p>
        </w:tc>
        <w:tc>
          <w:tcPr>
            <w:tcW w:w="2203" w:type="pct"/>
            <w:vAlign w:val="center"/>
          </w:tcPr>
          <w:p w14:paraId="1D19A2B0"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04643A37" w14:textId="7B830CE1" w:rsidR="00EA00F7" w:rsidRPr="00842205" w:rsidRDefault="00556484" w:rsidP="00EA00F7">
            <w:pPr>
              <w:rPr>
                <w:sz w:val="20"/>
                <w:szCs w:val="20"/>
                <w:highlight w:val="yellow"/>
                <w:lang w:val="es-ES"/>
              </w:rPr>
            </w:pPr>
            <w:hyperlink r:id="rId34" w:history="1">
              <w:r w:rsidR="00EA00F7" w:rsidRPr="00842205">
                <w:rPr>
                  <w:rStyle w:val="Hipervnculo"/>
                  <w:bCs/>
                  <w:sz w:val="20"/>
                  <w:szCs w:val="20"/>
                  <w:lang w:eastAsia="es-ES"/>
                </w:rPr>
                <w:t>http://snifa.sma.gob.cl/SistemaSeguimientoAmbiental/Documento/Informe/42189</w:t>
              </w:r>
            </w:hyperlink>
            <w:r w:rsidR="00EA00F7" w:rsidRPr="0068301B">
              <w:rPr>
                <w:bCs/>
                <w:sz w:val="20"/>
                <w:szCs w:val="20"/>
                <w:lang w:val="es-ES" w:eastAsia="es-ES"/>
              </w:rPr>
              <w:t>.</w:t>
            </w:r>
          </w:p>
        </w:tc>
        <w:tc>
          <w:tcPr>
            <w:tcW w:w="638" w:type="pct"/>
            <w:vAlign w:val="center"/>
          </w:tcPr>
          <w:p w14:paraId="1419F8D2" w14:textId="6D9216DC" w:rsidR="00EA00F7" w:rsidRPr="004E7AC6" w:rsidRDefault="00EA00F7" w:rsidP="00EA00F7">
            <w:pPr>
              <w:rPr>
                <w:sz w:val="20"/>
                <w:szCs w:val="20"/>
              </w:rPr>
            </w:pPr>
            <w:r>
              <w:rPr>
                <w:bCs/>
                <w:sz w:val="20"/>
                <w:szCs w:val="20"/>
                <w:lang w:val="es-ES" w:eastAsia="es-ES"/>
              </w:rPr>
              <w:t>SERNAPESCA</w:t>
            </w:r>
          </w:p>
        </w:tc>
        <w:tc>
          <w:tcPr>
            <w:tcW w:w="668" w:type="pct"/>
          </w:tcPr>
          <w:p w14:paraId="1883F155" w14:textId="77777777" w:rsidR="00EA00F7" w:rsidRDefault="00EA00F7" w:rsidP="00EA00F7">
            <w:pPr>
              <w:rPr>
                <w:bCs/>
                <w:sz w:val="20"/>
                <w:szCs w:val="20"/>
                <w:lang w:val="es-ES" w:eastAsia="es-ES"/>
              </w:rPr>
            </w:pPr>
          </w:p>
          <w:p w14:paraId="18CE03A7" w14:textId="77777777" w:rsidR="00EA00F7" w:rsidRDefault="00EA00F7" w:rsidP="00EA00F7">
            <w:pPr>
              <w:rPr>
                <w:bCs/>
                <w:sz w:val="20"/>
                <w:szCs w:val="20"/>
                <w:lang w:val="es-ES" w:eastAsia="es-ES"/>
              </w:rPr>
            </w:pPr>
          </w:p>
          <w:p w14:paraId="326ED2DE" w14:textId="77777777" w:rsidR="00EA00F7" w:rsidRDefault="00EA00F7" w:rsidP="00EA00F7">
            <w:pPr>
              <w:rPr>
                <w:bCs/>
                <w:sz w:val="20"/>
                <w:szCs w:val="20"/>
                <w:lang w:val="es-ES" w:eastAsia="es-ES"/>
              </w:rPr>
            </w:pPr>
            <w:r>
              <w:rPr>
                <w:bCs/>
                <w:sz w:val="20"/>
                <w:szCs w:val="20"/>
                <w:lang w:val="es-ES" w:eastAsia="es-ES"/>
              </w:rPr>
              <w:t>n/a</w:t>
            </w:r>
          </w:p>
          <w:p w14:paraId="436B438A" w14:textId="4BDB8EBE" w:rsidR="00EA00F7" w:rsidRPr="004E7AC6" w:rsidRDefault="00EA00F7" w:rsidP="00EA00F7">
            <w:pPr>
              <w:rPr>
                <w:sz w:val="20"/>
                <w:szCs w:val="20"/>
              </w:rPr>
            </w:pPr>
          </w:p>
        </w:tc>
      </w:tr>
      <w:tr w:rsidR="00EA00F7" w:rsidRPr="00D42470" w14:paraId="46017B30" w14:textId="77777777" w:rsidTr="005E4CE0">
        <w:trPr>
          <w:trHeight w:val="379"/>
        </w:trPr>
        <w:tc>
          <w:tcPr>
            <w:tcW w:w="148" w:type="pct"/>
          </w:tcPr>
          <w:p w14:paraId="681FB15B" w14:textId="77777777" w:rsidR="00EA00F7" w:rsidRPr="0068301B" w:rsidRDefault="00EA00F7" w:rsidP="00EA00F7">
            <w:pPr>
              <w:rPr>
                <w:rFonts w:cs="Calibri"/>
                <w:sz w:val="20"/>
                <w:szCs w:val="20"/>
              </w:rPr>
            </w:pPr>
          </w:p>
          <w:p w14:paraId="74DDBDD1" w14:textId="22E3E5FF" w:rsidR="00EA00F7" w:rsidRPr="0068301B" w:rsidRDefault="00EA00F7" w:rsidP="00EA00F7">
            <w:pPr>
              <w:rPr>
                <w:rFonts w:cs="Calibri"/>
                <w:sz w:val="20"/>
                <w:szCs w:val="20"/>
              </w:rPr>
            </w:pPr>
            <w:r w:rsidRPr="0068301B">
              <w:rPr>
                <w:rFonts w:cs="Calibri"/>
                <w:sz w:val="20"/>
                <w:szCs w:val="20"/>
              </w:rPr>
              <w:t>8</w:t>
            </w:r>
          </w:p>
        </w:tc>
        <w:tc>
          <w:tcPr>
            <w:tcW w:w="1343" w:type="pct"/>
            <w:tcMar>
              <w:top w:w="0" w:type="dxa"/>
              <w:left w:w="70" w:type="dxa"/>
              <w:bottom w:w="0" w:type="dxa"/>
              <w:right w:w="70" w:type="dxa"/>
            </w:tcMar>
            <w:vAlign w:val="center"/>
          </w:tcPr>
          <w:p w14:paraId="79C7F79A" w14:textId="6B2D9768" w:rsidR="00EA00F7" w:rsidRPr="00842205" w:rsidRDefault="00EA00F7" w:rsidP="00EA00F7">
            <w:pPr>
              <w:rPr>
                <w:sz w:val="20"/>
                <w:szCs w:val="20"/>
                <w:highlight w:val="yellow"/>
              </w:rPr>
            </w:pPr>
            <w:r w:rsidRPr="00842205">
              <w:rPr>
                <w:sz w:val="20"/>
                <w:szCs w:val="20"/>
              </w:rPr>
              <w:t xml:space="preserve">Monitoreo Fauna Íctica </w:t>
            </w:r>
            <w:r>
              <w:rPr>
                <w:sz w:val="20"/>
                <w:szCs w:val="20"/>
              </w:rPr>
              <w:t>y</w:t>
            </w:r>
            <w:r w:rsidRPr="00842205">
              <w:rPr>
                <w:sz w:val="20"/>
                <w:szCs w:val="20"/>
              </w:rPr>
              <w:t xml:space="preserve"> Limnología Del Río Ñuble Campaña Primavera (Deshielo)</w:t>
            </w:r>
          </w:p>
        </w:tc>
        <w:tc>
          <w:tcPr>
            <w:tcW w:w="2203" w:type="pct"/>
            <w:vAlign w:val="center"/>
          </w:tcPr>
          <w:p w14:paraId="2A864A78"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0772D8BE" w14:textId="7CE3A2F9" w:rsidR="00EA00F7" w:rsidRPr="00842205" w:rsidRDefault="00556484" w:rsidP="00EA00F7">
            <w:pPr>
              <w:rPr>
                <w:sz w:val="20"/>
                <w:szCs w:val="20"/>
                <w:highlight w:val="yellow"/>
                <w:lang w:val="es-ES"/>
              </w:rPr>
            </w:pPr>
            <w:hyperlink r:id="rId35" w:history="1">
              <w:r w:rsidR="00EA00F7" w:rsidRPr="00842205">
                <w:rPr>
                  <w:rStyle w:val="Hipervnculo"/>
                  <w:bCs/>
                  <w:sz w:val="20"/>
                  <w:szCs w:val="20"/>
                  <w:lang w:eastAsia="es-ES"/>
                </w:rPr>
                <w:t>http://snifa.sma.gob.cl/SistemaSeguimientoAmbiental/Documento/Informe/4</w:t>
              </w:r>
            </w:hyperlink>
            <w:r w:rsidR="00EA00F7" w:rsidRPr="00842205">
              <w:rPr>
                <w:rStyle w:val="Hipervnculo"/>
                <w:sz w:val="20"/>
                <w:szCs w:val="20"/>
              </w:rPr>
              <w:t>6309.</w:t>
            </w:r>
          </w:p>
        </w:tc>
        <w:tc>
          <w:tcPr>
            <w:tcW w:w="638" w:type="pct"/>
            <w:vAlign w:val="center"/>
          </w:tcPr>
          <w:p w14:paraId="5BF1A5FF" w14:textId="70C699F3" w:rsidR="00EA00F7" w:rsidRPr="00842205" w:rsidRDefault="00EA00F7" w:rsidP="00EA00F7">
            <w:pPr>
              <w:ind w:left="149"/>
              <w:rPr>
                <w:sz w:val="20"/>
                <w:szCs w:val="20"/>
                <w:highlight w:val="yellow"/>
                <w:lang w:val="es-ES" w:eastAsia="es-ES"/>
              </w:rPr>
            </w:pPr>
            <w:r>
              <w:rPr>
                <w:bCs/>
                <w:sz w:val="20"/>
                <w:szCs w:val="20"/>
                <w:lang w:val="es-ES" w:eastAsia="es-ES"/>
              </w:rPr>
              <w:t>SERNAPESCA</w:t>
            </w:r>
          </w:p>
        </w:tc>
        <w:tc>
          <w:tcPr>
            <w:tcW w:w="668" w:type="pct"/>
          </w:tcPr>
          <w:p w14:paraId="607A1195" w14:textId="1F2B777A" w:rsidR="00EA00F7" w:rsidRPr="00842205" w:rsidRDefault="00EA00F7" w:rsidP="00EA00F7">
            <w:pPr>
              <w:rPr>
                <w:sz w:val="20"/>
                <w:szCs w:val="20"/>
                <w:highlight w:val="yellow"/>
                <w:lang w:val="es-ES" w:eastAsia="es-ES"/>
              </w:rPr>
            </w:pPr>
            <w:r>
              <w:rPr>
                <w:bCs/>
                <w:sz w:val="20"/>
                <w:szCs w:val="20"/>
                <w:lang w:val="es-ES" w:eastAsia="es-ES"/>
              </w:rPr>
              <w:t>Monitoreo Dic - 2015</w:t>
            </w:r>
          </w:p>
        </w:tc>
      </w:tr>
      <w:tr w:rsidR="00EA00F7" w:rsidRPr="00D42470" w14:paraId="2DE83776" w14:textId="77777777" w:rsidTr="005E4CE0">
        <w:trPr>
          <w:trHeight w:val="1050"/>
        </w:trPr>
        <w:tc>
          <w:tcPr>
            <w:tcW w:w="148" w:type="pct"/>
          </w:tcPr>
          <w:p w14:paraId="1BFB3DBB" w14:textId="77777777" w:rsidR="00EA00F7" w:rsidRPr="0068301B" w:rsidRDefault="00EA00F7" w:rsidP="00EA00F7">
            <w:pPr>
              <w:rPr>
                <w:rFonts w:cs="Calibri"/>
                <w:sz w:val="20"/>
                <w:szCs w:val="20"/>
              </w:rPr>
            </w:pPr>
          </w:p>
          <w:p w14:paraId="67DC79A2" w14:textId="107BFD76" w:rsidR="00EA00F7" w:rsidRPr="0068301B" w:rsidRDefault="00EA00F7" w:rsidP="00EA00F7">
            <w:pPr>
              <w:rPr>
                <w:rFonts w:cs="Calibri"/>
                <w:sz w:val="20"/>
                <w:szCs w:val="20"/>
              </w:rPr>
            </w:pPr>
            <w:r w:rsidRPr="0068301B">
              <w:rPr>
                <w:rFonts w:cs="Calibri"/>
                <w:sz w:val="20"/>
                <w:szCs w:val="20"/>
              </w:rPr>
              <w:t>9</w:t>
            </w:r>
          </w:p>
        </w:tc>
        <w:tc>
          <w:tcPr>
            <w:tcW w:w="1343" w:type="pct"/>
            <w:tcMar>
              <w:top w:w="0" w:type="dxa"/>
              <w:left w:w="70" w:type="dxa"/>
              <w:bottom w:w="0" w:type="dxa"/>
              <w:right w:w="70" w:type="dxa"/>
            </w:tcMar>
            <w:vAlign w:val="center"/>
          </w:tcPr>
          <w:p w14:paraId="10331BD7" w14:textId="6F971F8D" w:rsidR="00EA00F7" w:rsidRPr="00842205" w:rsidRDefault="00EA00F7" w:rsidP="00EA00F7">
            <w:pPr>
              <w:rPr>
                <w:sz w:val="20"/>
                <w:szCs w:val="20"/>
                <w:highlight w:val="yellow"/>
              </w:rPr>
            </w:pPr>
            <w:r>
              <w:rPr>
                <w:sz w:val="20"/>
                <w:szCs w:val="20"/>
              </w:rPr>
              <w:t>M</w:t>
            </w:r>
            <w:r w:rsidRPr="00842205">
              <w:rPr>
                <w:sz w:val="20"/>
                <w:szCs w:val="20"/>
              </w:rPr>
              <w:t xml:space="preserve">onitoreo Fauna Íctica </w:t>
            </w:r>
            <w:r>
              <w:rPr>
                <w:sz w:val="20"/>
                <w:szCs w:val="20"/>
              </w:rPr>
              <w:t>y</w:t>
            </w:r>
            <w:r w:rsidRPr="00842205">
              <w:rPr>
                <w:sz w:val="20"/>
                <w:szCs w:val="20"/>
              </w:rPr>
              <w:t xml:space="preserve"> Limnología Del Río Ñuble </w:t>
            </w:r>
            <w:r>
              <w:rPr>
                <w:sz w:val="20"/>
                <w:szCs w:val="20"/>
              </w:rPr>
              <w:t>Tercera Campaña Invierno</w:t>
            </w:r>
          </w:p>
        </w:tc>
        <w:tc>
          <w:tcPr>
            <w:tcW w:w="2203" w:type="pct"/>
            <w:vAlign w:val="center"/>
          </w:tcPr>
          <w:p w14:paraId="52A17A94"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13BFAE5F" w14:textId="17E86D04" w:rsidR="00EA00F7" w:rsidRPr="00842205" w:rsidRDefault="00556484" w:rsidP="00EA00F7">
            <w:pPr>
              <w:rPr>
                <w:sz w:val="20"/>
                <w:szCs w:val="20"/>
                <w:highlight w:val="yellow"/>
                <w:lang w:val="es-ES"/>
              </w:rPr>
            </w:pPr>
            <w:hyperlink r:id="rId36" w:history="1">
              <w:r w:rsidR="00EA00F7" w:rsidRPr="00CC0C85">
                <w:rPr>
                  <w:rStyle w:val="Hipervnculo"/>
                  <w:bCs/>
                  <w:sz w:val="20"/>
                  <w:szCs w:val="20"/>
                  <w:lang w:eastAsia="es-ES"/>
                </w:rPr>
                <w:t>http://snifa.sma.gob.cl/SistemaSeguimientoAmbiental/Documento/Informe/46311.</w:t>
              </w:r>
            </w:hyperlink>
          </w:p>
        </w:tc>
        <w:tc>
          <w:tcPr>
            <w:tcW w:w="638" w:type="pct"/>
            <w:vAlign w:val="center"/>
          </w:tcPr>
          <w:p w14:paraId="3B912CE2" w14:textId="184C7842" w:rsidR="00EA00F7" w:rsidRPr="00842205" w:rsidRDefault="00EA00F7" w:rsidP="00EA00F7">
            <w:pPr>
              <w:ind w:left="149"/>
              <w:rPr>
                <w:sz w:val="20"/>
                <w:szCs w:val="20"/>
                <w:highlight w:val="yellow"/>
                <w:lang w:val="es-ES" w:eastAsia="es-ES"/>
              </w:rPr>
            </w:pPr>
            <w:r>
              <w:rPr>
                <w:bCs/>
                <w:sz w:val="20"/>
                <w:szCs w:val="20"/>
                <w:lang w:val="es-ES" w:eastAsia="es-ES"/>
              </w:rPr>
              <w:t>SERNAPESCA</w:t>
            </w:r>
          </w:p>
        </w:tc>
        <w:tc>
          <w:tcPr>
            <w:tcW w:w="668" w:type="pct"/>
          </w:tcPr>
          <w:p w14:paraId="4B73A0AF" w14:textId="5EACB7CF" w:rsidR="00EA00F7" w:rsidRPr="00842205" w:rsidRDefault="00EA00F7" w:rsidP="00EA00F7">
            <w:pPr>
              <w:rPr>
                <w:sz w:val="20"/>
                <w:szCs w:val="20"/>
                <w:highlight w:val="yellow"/>
                <w:lang w:val="es-ES" w:eastAsia="es-ES"/>
              </w:rPr>
            </w:pPr>
            <w:r>
              <w:rPr>
                <w:bCs/>
                <w:sz w:val="20"/>
                <w:szCs w:val="20"/>
                <w:lang w:val="es-ES" w:eastAsia="es-ES"/>
              </w:rPr>
              <w:t>Monitoreo Jul - 2015</w:t>
            </w:r>
          </w:p>
        </w:tc>
      </w:tr>
      <w:tr w:rsidR="00EA00F7" w:rsidRPr="00D42470" w14:paraId="303D9CCB" w14:textId="77777777" w:rsidTr="00A2378E">
        <w:trPr>
          <w:trHeight w:val="379"/>
        </w:trPr>
        <w:tc>
          <w:tcPr>
            <w:tcW w:w="148" w:type="pct"/>
          </w:tcPr>
          <w:p w14:paraId="000A8333" w14:textId="7FB75920" w:rsidR="00EA00F7" w:rsidRPr="0068301B" w:rsidRDefault="00EA00F7" w:rsidP="00EA00F7">
            <w:pPr>
              <w:rPr>
                <w:rFonts w:cs="Calibri"/>
                <w:sz w:val="20"/>
                <w:szCs w:val="20"/>
              </w:rPr>
            </w:pPr>
            <w:r>
              <w:rPr>
                <w:rFonts w:cs="Calibri"/>
                <w:sz w:val="20"/>
                <w:szCs w:val="20"/>
              </w:rPr>
              <w:t>10</w:t>
            </w:r>
          </w:p>
        </w:tc>
        <w:tc>
          <w:tcPr>
            <w:tcW w:w="1343" w:type="pct"/>
            <w:tcMar>
              <w:top w:w="0" w:type="dxa"/>
              <w:left w:w="70" w:type="dxa"/>
              <w:bottom w:w="0" w:type="dxa"/>
              <w:right w:w="70" w:type="dxa"/>
            </w:tcMar>
          </w:tcPr>
          <w:p w14:paraId="2E57F79F" w14:textId="15024F35" w:rsidR="00EA00F7" w:rsidRPr="0068301B" w:rsidRDefault="00EA00F7" w:rsidP="00EA00F7">
            <w:pPr>
              <w:rPr>
                <w:sz w:val="20"/>
                <w:szCs w:val="20"/>
                <w:highlight w:val="yellow"/>
              </w:rPr>
            </w:pPr>
            <w:r w:rsidRPr="00842205">
              <w:rPr>
                <w:sz w:val="20"/>
                <w:szCs w:val="20"/>
              </w:rPr>
              <w:t xml:space="preserve">Monitoreo Fauna Íctica </w:t>
            </w:r>
            <w:r>
              <w:rPr>
                <w:sz w:val="20"/>
                <w:szCs w:val="20"/>
              </w:rPr>
              <w:t>y</w:t>
            </w:r>
            <w:r w:rsidRPr="00842205">
              <w:rPr>
                <w:sz w:val="20"/>
                <w:szCs w:val="20"/>
              </w:rPr>
              <w:t xml:space="preserve"> Limnología </w:t>
            </w:r>
            <w:r>
              <w:rPr>
                <w:sz w:val="20"/>
                <w:szCs w:val="20"/>
              </w:rPr>
              <w:t>d</w:t>
            </w:r>
            <w:r w:rsidRPr="00842205">
              <w:rPr>
                <w:sz w:val="20"/>
                <w:szCs w:val="20"/>
              </w:rPr>
              <w:t xml:space="preserve">el Río Ñuble </w:t>
            </w:r>
            <w:r w:rsidRPr="00CC0C85">
              <w:rPr>
                <w:sz w:val="20"/>
                <w:szCs w:val="20"/>
                <w:lang w:eastAsia="es-ES"/>
              </w:rPr>
              <w:t>Campaña Estiaje Segundo Período Construcción</w:t>
            </w:r>
          </w:p>
        </w:tc>
        <w:tc>
          <w:tcPr>
            <w:tcW w:w="2203" w:type="pct"/>
            <w:vAlign w:val="center"/>
          </w:tcPr>
          <w:p w14:paraId="14A5648C"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7FC35C29" w14:textId="280EFC7E" w:rsidR="00EA00F7" w:rsidRPr="0068301B" w:rsidRDefault="00556484" w:rsidP="00EA00F7">
            <w:pPr>
              <w:rPr>
                <w:sz w:val="20"/>
                <w:szCs w:val="20"/>
                <w:highlight w:val="yellow"/>
              </w:rPr>
            </w:pPr>
            <w:hyperlink r:id="rId37" w:history="1">
              <w:r w:rsidR="00EA00F7" w:rsidRPr="00A85859">
                <w:rPr>
                  <w:rStyle w:val="Hipervnculo"/>
                  <w:bCs/>
                  <w:sz w:val="20"/>
                  <w:szCs w:val="20"/>
                  <w:lang w:eastAsia="es-ES"/>
                </w:rPr>
                <w:t>http://snifa.sma.gob.cl/SistemaSeguimientoAmbiental/Documento/Informe/47168.</w:t>
              </w:r>
            </w:hyperlink>
          </w:p>
        </w:tc>
        <w:tc>
          <w:tcPr>
            <w:tcW w:w="638" w:type="pct"/>
            <w:vAlign w:val="center"/>
          </w:tcPr>
          <w:p w14:paraId="04B390BA" w14:textId="61F93900" w:rsidR="00EA00F7" w:rsidRPr="0068301B" w:rsidRDefault="00EA00F7" w:rsidP="00EA00F7">
            <w:pPr>
              <w:ind w:left="149"/>
              <w:rPr>
                <w:sz w:val="20"/>
                <w:szCs w:val="20"/>
                <w:highlight w:val="yellow"/>
              </w:rPr>
            </w:pPr>
            <w:r w:rsidRPr="00B119D4">
              <w:rPr>
                <w:bCs/>
                <w:sz w:val="20"/>
                <w:szCs w:val="20"/>
                <w:lang w:val="es-ES" w:eastAsia="es-ES"/>
              </w:rPr>
              <w:t xml:space="preserve">SERNAPESCA </w:t>
            </w:r>
            <w:r w:rsidRPr="00B119D4">
              <w:rPr>
                <w:sz w:val="20"/>
                <w:szCs w:val="20"/>
                <w:lang w:val="es-ES"/>
              </w:rPr>
              <w:t>y DGA</w:t>
            </w:r>
          </w:p>
        </w:tc>
        <w:tc>
          <w:tcPr>
            <w:tcW w:w="668" w:type="pct"/>
          </w:tcPr>
          <w:p w14:paraId="310C9CED" w14:textId="77777777" w:rsidR="00EA00F7" w:rsidRDefault="00EA00F7" w:rsidP="00EA00F7">
            <w:pPr>
              <w:rPr>
                <w:bCs/>
                <w:sz w:val="20"/>
                <w:szCs w:val="20"/>
                <w:lang w:val="es-ES" w:eastAsia="es-ES"/>
              </w:rPr>
            </w:pPr>
            <w:r>
              <w:rPr>
                <w:bCs/>
                <w:sz w:val="20"/>
                <w:szCs w:val="20"/>
                <w:lang w:val="es-ES" w:eastAsia="es-ES"/>
              </w:rPr>
              <w:t>Monitoreo Mayo – 2016</w:t>
            </w:r>
          </w:p>
          <w:p w14:paraId="77C3DE8C" w14:textId="1739E157" w:rsidR="00EA00F7" w:rsidRPr="0068301B" w:rsidRDefault="00EA00F7" w:rsidP="00EA00F7">
            <w:pPr>
              <w:rPr>
                <w:sz w:val="20"/>
                <w:szCs w:val="20"/>
                <w:highlight w:val="yellow"/>
              </w:rPr>
            </w:pPr>
          </w:p>
        </w:tc>
      </w:tr>
      <w:tr w:rsidR="00EA00F7" w:rsidRPr="00D42470" w14:paraId="2B5E5369" w14:textId="77777777" w:rsidTr="005E4CE0">
        <w:trPr>
          <w:trHeight w:val="379"/>
        </w:trPr>
        <w:tc>
          <w:tcPr>
            <w:tcW w:w="148" w:type="pct"/>
          </w:tcPr>
          <w:p w14:paraId="2368FE69" w14:textId="20A2C900" w:rsidR="00EA00F7" w:rsidRPr="0068301B" w:rsidRDefault="00EA00F7" w:rsidP="00EA00F7">
            <w:pPr>
              <w:rPr>
                <w:rFonts w:cs="Calibri"/>
                <w:sz w:val="20"/>
                <w:szCs w:val="20"/>
              </w:rPr>
            </w:pPr>
            <w:r>
              <w:rPr>
                <w:rFonts w:cs="Calibri"/>
                <w:sz w:val="20"/>
                <w:szCs w:val="20"/>
              </w:rPr>
              <w:t>11</w:t>
            </w:r>
          </w:p>
        </w:tc>
        <w:tc>
          <w:tcPr>
            <w:tcW w:w="1343" w:type="pct"/>
            <w:tcMar>
              <w:top w:w="0" w:type="dxa"/>
              <w:left w:w="70" w:type="dxa"/>
              <w:bottom w:w="0" w:type="dxa"/>
              <w:right w:w="70" w:type="dxa"/>
            </w:tcMar>
            <w:vAlign w:val="center"/>
          </w:tcPr>
          <w:p w14:paraId="0DF4D924" w14:textId="4583BFB1" w:rsidR="00EA00F7" w:rsidRPr="0068301B" w:rsidRDefault="00EA00F7" w:rsidP="00EA00F7">
            <w:pPr>
              <w:rPr>
                <w:sz w:val="20"/>
                <w:szCs w:val="20"/>
                <w:highlight w:val="yellow"/>
              </w:rPr>
            </w:pPr>
            <w:r w:rsidRPr="005E4CE0">
              <w:rPr>
                <w:bCs/>
                <w:sz w:val="20"/>
                <w:szCs w:val="20"/>
              </w:rPr>
              <w:t xml:space="preserve">Res. Ex. </w:t>
            </w:r>
            <w:proofErr w:type="spellStart"/>
            <w:r w:rsidRPr="005E4CE0">
              <w:rPr>
                <w:bCs/>
                <w:sz w:val="20"/>
                <w:szCs w:val="20"/>
              </w:rPr>
              <w:t>N°</w:t>
            </w:r>
            <w:proofErr w:type="spellEnd"/>
            <w:r w:rsidRPr="005E4CE0">
              <w:rPr>
                <w:bCs/>
                <w:sz w:val="20"/>
                <w:szCs w:val="20"/>
              </w:rPr>
              <w:t xml:space="preserve"> 2772 </w:t>
            </w:r>
            <w:r>
              <w:rPr>
                <w:bCs/>
                <w:sz w:val="20"/>
                <w:szCs w:val="20"/>
              </w:rPr>
              <w:t>d</w:t>
            </w:r>
            <w:r w:rsidRPr="005E4CE0">
              <w:rPr>
                <w:bCs/>
                <w:sz w:val="20"/>
                <w:szCs w:val="20"/>
              </w:rPr>
              <w:t xml:space="preserve">el 12/09/2016 Autoriza </w:t>
            </w:r>
            <w:r>
              <w:rPr>
                <w:bCs/>
                <w:sz w:val="20"/>
                <w:szCs w:val="20"/>
              </w:rPr>
              <w:t xml:space="preserve">a </w:t>
            </w:r>
            <w:proofErr w:type="spellStart"/>
            <w:r w:rsidRPr="005E4CE0">
              <w:rPr>
                <w:bCs/>
                <w:sz w:val="20"/>
                <w:szCs w:val="20"/>
              </w:rPr>
              <w:t>Reyman</w:t>
            </w:r>
            <w:proofErr w:type="spellEnd"/>
            <w:r w:rsidRPr="005E4CE0">
              <w:rPr>
                <w:bCs/>
                <w:sz w:val="20"/>
                <w:szCs w:val="20"/>
              </w:rPr>
              <w:t xml:space="preserve"> Asesorías </w:t>
            </w:r>
            <w:r>
              <w:rPr>
                <w:bCs/>
                <w:sz w:val="20"/>
                <w:szCs w:val="20"/>
              </w:rPr>
              <w:t>y</w:t>
            </w:r>
            <w:r w:rsidRPr="005E4CE0">
              <w:rPr>
                <w:bCs/>
                <w:sz w:val="20"/>
                <w:szCs w:val="20"/>
              </w:rPr>
              <w:t xml:space="preserve"> Análisis Ambientales Limitada </w:t>
            </w:r>
            <w:r>
              <w:rPr>
                <w:bCs/>
                <w:sz w:val="20"/>
                <w:szCs w:val="20"/>
              </w:rPr>
              <w:t>p</w:t>
            </w:r>
            <w:r w:rsidRPr="005E4CE0">
              <w:rPr>
                <w:bCs/>
                <w:sz w:val="20"/>
                <w:szCs w:val="20"/>
              </w:rPr>
              <w:t xml:space="preserve">ara Realizar Pesca </w:t>
            </w:r>
            <w:r>
              <w:rPr>
                <w:bCs/>
                <w:sz w:val="20"/>
                <w:szCs w:val="20"/>
              </w:rPr>
              <w:t>d</w:t>
            </w:r>
            <w:r w:rsidRPr="005E4CE0">
              <w:rPr>
                <w:bCs/>
                <w:sz w:val="20"/>
                <w:szCs w:val="20"/>
              </w:rPr>
              <w:t xml:space="preserve">e Investigación </w:t>
            </w:r>
            <w:r>
              <w:rPr>
                <w:bCs/>
                <w:sz w:val="20"/>
                <w:szCs w:val="20"/>
              </w:rPr>
              <w:t>q</w:t>
            </w:r>
            <w:r w:rsidRPr="005E4CE0">
              <w:rPr>
                <w:bCs/>
                <w:sz w:val="20"/>
                <w:szCs w:val="20"/>
              </w:rPr>
              <w:t xml:space="preserve">ue </w:t>
            </w:r>
            <w:r>
              <w:rPr>
                <w:bCs/>
                <w:sz w:val="20"/>
                <w:szCs w:val="20"/>
              </w:rPr>
              <w:t>i</w:t>
            </w:r>
            <w:r w:rsidRPr="005E4CE0">
              <w:rPr>
                <w:bCs/>
                <w:sz w:val="20"/>
                <w:szCs w:val="20"/>
              </w:rPr>
              <w:t>ndica.</w:t>
            </w:r>
          </w:p>
        </w:tc>
        <w:tc>
          <w:tcPr>
            <w:tcW w:w="2203" w:type="pct"/>
            <w:vAlign w:val="center"/>
          </w:tcPr>
          <w:p w14:paraId="6A5DC828"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053AE923" w14:textId="2AD4A516" w:rsidR="00EA00F7" w:rsidRPr="00842205" w:rsidRDefault="00556484" w:rsidP="00EA00F7">
            <w:pPr>
              <w:rPr>
                <w:sz w:val="20"/>
                <w:szCs w:val="20"/>
                <w:highlight w:val="yellow"/>
              </w:rPr>
            </w:pPr>
            <w:hyperlink r:id="rId38" w:history="1">
              <w:r w:rsidR="00EA00F7" w:rsidRPr="00A85859">
                <w:rPr>
                  <w:rStyle w:val="Hipervnculo"/>
                  <w:bCs/>
                  <w:sz w:val="20"/>
                  <w:szCs w:val="20"/>
                  <w:lang w:eastAsia="es-ES"/>
                </w:rPr>
                <w:t>http://snifa.sma.gob.cl/SistemaSeguimientoAmbiental/Documento/Inform</w:t>
              </w:r>
              <w:r w:rsidR="00EA00F7" w:rsidRPr="005E4CE0">
                <w:rPr>
                  <w:rStyle w:val="Hipervnculo"/>
                  <w:bCs/>
                  <w:sz w:val="20"/>
                  <w:szCs w:val="20"/>
                  <w:lang w:eastAsia="es-ES"/>
                </w:rPr>
                <w:t>e/5</w:t>
              </w:r>
              <w:r w:rsidR="00EA00F7" w:rsidRPr="005E4CE0">
                <w:rPr>
                  <w:rStyle w:val="Hipervnculo"/>
                  <w:bCs/>
                  <w:sz w:val="20"/>
                  <w:szCs w:val="20"/>
                </w:rPr>
                <w:t>0338</w:t>
              </w:r>
              <w:r w:rsidR="00EA00F7" w:rsidRPr="005E4CE0">
                <w:rPr>
                  <w:rStyle w:val="Hipervnculo"/>
                  <w:bCs/>
                  <w:sz w:val="20"/>
                  <w:szCs w:val="20"/>
                  <w:lang w:eastAsia="es-ES"/>
                </w:rPr>
                <w:t>.</w:t>
              </w:r>
            </w:hyperlink>
          </w:p>
        </w:tc>
        <w:tc>
          <w:tcPr>
            <w:tcW w:w="638" w:type="pct"/>
            <w:vAlign w:val="center"/>
          </w:tcPr>
          <w:p w14:paraId="400E99E3" w14:textId="3ACE0ED1" w:rsidR="00EA00F7" w:rsidRPr="0068301B" w:rsidRDefault="00EA00F7" w:rsidP="00EA00F7">
            <w:pPr>
              <w:ind w:left="149"/>
              <w:rPr>
                <w:sz w:val="20"/>
                <w:szCs w:val="20"/>
                <w:highlight w:val="yellow"/>
              </w:rPr>
            </w:pPr>
            <w:r>
              <w:rPr>
                <w:bCs/>
                <w:sz w:val="20"/>
                <w:szCs w:val="20"/>
                <w:lang w:val="es-ES" w:eastAsia="es-ES"/>
              </w:rPr>
              <w:t>SERNAPESCA</w:t>
            </w:r>
          </w:p>
        </w:tc>
        <w:tc>
          <w:tcPr>
            <w:tcW w:w="668" w:type="pct"/>
          </w:tcPr>
          <w:p w14:paraId="0E1B28E4" w14:textId="77777777" w:rsidR="00EA00F7" w:rsidRDefault="00EA00F7" w:rsidP="00EA00F7">
            <w:pPr>
              <w:rPr>
                <w:bCs/>
                <w:sz w:val="20"/>
                <w:szCs w:val="20"/>
                <w:lang w:val="es-ES" w:eastAsia="es-ES"/>
              </w:rPr>
            </w:pPr>
          </w:p>
          <w:p w14:paraId="42FC78D0" w14:textId="77777777" w:rsidR="00EA00F7" w:rsidRDefault="00EA00F7" w:rsidP="00EA00F7">
            <w:pPr>
              <w:rPr>
                <w:bCs/>
                <w:sz w:val="20"/>
                <w:szCs w:val="20"/>
                <w:lang w:val="es-ES" w:eastAsia="es-ES"/>
              </w:rPr>
            </w:pPr>
          </w:p>
          <w:p w14:paraId="6AB39010" w14:textId="77777777" w:rsidR="00EA00F7" w:rsidRDefault="00EA00F7" w:rsidP="00EA00F7">
            <w:pPr>
              <w:rPr>
                <w:bCs/>
                <w:sz w:val="20"/>
                <w:szCs w:val="20"/>
                <w:lang w:val="es-ES" w:eastAsia="es-ES"/>
              </w:rPr>
            </w:pPr>
            <w:r>
              <w:rPr>
                <w:bCs/>
                <w:sz w:val="20"/>
                <w:szCs w:val="20"/>
                <w:lang w:val="es-ES" w:eastAsia="es-ES"/>
              </w:rPr>
              <w:t>n/a</w:t>
            </w:r>
          </w:p>
          <w:p w14:paraId="0B327FD2" w14:textId="2A61CD91" w:rsidR="00EA00F7" w:rsidRPr="0068301B" w:rsidRDefault="00EA00F7" w:rsidP="00EA00F7">
            <w:pPr>
              <w:rPr>
                <w:sz w:val="20"/>
                <w:szCs w:val="20"/>
                <w:highlight w:val="yellow"/>
              </w:rPr>
            </w:pPr>
          </w:p>
        </w:tc>
      </w:tr>
      <w:tr w:rsidR="00EA00F7" w:rsidRPr="00D42470" w14:paraId="76C700B7" w14:textId="77777777" w:rsidTr="005E4CE0">
        <w:trPr>
          <w:trHeight w:val="379"/>
        </w:trPr>
        <w:tc>
          <w:tcPr>
            <w:tcW w:w="148" w:type="pct"/>
          </w:tcPr>
          <w:p w14:paraId="5050BDFC" w14:textId="08D3C8BC" w:rsidR="00EA00F7" w:rsidRPr="0068301B" w:rsidRDefault="00EA00F7" w:rsidP="00EA00F7">
            <w:pPr>
              <w:rPr>
                <w:rFonts w:cs="Calibri"/>
                <w:sz w:val="20"/>
                <w:szCs w:val="20"/>
              </w:rPr>
            </w:pPr>
            <w:r>
              <w:rPr>
                <w:rFonts w:cs="Calibri"/>
                <w:sz w:val="20"/>
                <w:szCs w:val="20"/>
              </w:rPr>
              <w:lastRenderedPageBreak/>
              <w:t>12</w:t>
            </w:r>
          </w:p>
        </w:tc>
        <w:tc>
          <w:tcPr>
            <w:tcW w:w="1343" w:type="pct"/>
            <w:tcMar>
              <w:top w:w="0" w:type="dxa"/>
              <w:left w:w="70" w:type="dxa"/>
              <w:bottom w:w="0" w:type="dxa"/>
              <w:right w:w="70" w:type="dxa"/>
            </w:tcMar>
            <w:vAlign w:val="center"/>
          </w:tcPr>
          <w:p w14:paraId="44955200" w14:textId="4AD6CBD9" w:rsidR="00EA00F7" w:rsidRPr="0068301B" w:rsidRDefault="00EA00F7" w:rsidP="00EA00F7">
            <w:pPr>
              <w:rPr>
                <w:sz w:val="20"/>
                <w:szCs w:val="20"/>
              </w:rPr>
            </w:pPr>
            <w:r w:rsidRPr="005E4CE0">
              <w:rPr>
                <w:sz w:val="20"/>
                <w:szCs w:val="20"/>
              </w:rPr>
              <w:t>Informe de monitoreo de fauna íctica y limnología del río Ñuble, correspondiente a la campaña de invierno, segundo período de construcción.</w:t>
            </w:r>
          </w:p>
        </w:tc>
        <w:tc>
          <w:tcPr>
            <w:tcW w:w="2203" w:type="pct"/>
            <w:vAlign w:val="center"/>
          </w:tcPr>
          <w:p w14:paraId="2D570F23" w14:textId="77777777" w:rsidR="00EA00F7" w:rsidRPr="0068301B" w:rsidRDefault="00EA00F7" w:rsidP="00EA00F7">
            <w:pPr>
              <w:ind w:right="140"/>
              <w:rPr>
                <w:sz w:val="20"/>
                <w:szCs w:val="20"/>
                <w:lang w:val="es-ES"/>
              </w:rPr>
            </w:pPr>
            <w:proofErr w:type="spellStart"/>
            <w:r w:rsidRPr="0068301B">
              <w:rPr>
                <w:sz w:val="20"/>
                <w:szCs w:val="20"/>
                <w:lang w:val="es-ES"/>
              </w:rPr>
              <w:t>Encomendación</w:t>
            </w:r>
            <w:proofErr w:type="spellEnd"/>
            <w:r w:rsidRPr="0068301B">
              <w:rPr>
                <w:sz w:val="20"/>
                <w:szCs w:val="20"/>
                <w:lang w:val="es-ES"/>
              </w:rPr>
              <w:t xml:space="preserve"> a Organismo Sectorial de examen de información de SSA:</w:t>
            </w:r>
          </w:p>
          <w:p w14:paraId="2F77A198" w14:textId="7FEC7A3E" w:rsidR="00EA00F7" w:rsidRPr="0068301B" w:rsidRDefault="00556484" w:rsidP="00EA00F7">
            <w:pPr>
              <w:rPr>
                <w:sz w:val="20"/>
                <w:szCs w:val="20"/>
                <w:highlight w:val="yellow"/>
                <w:lang w:val="es-ES"/>
              </w:rPr>
            </w:pPr>
            <w:hyperlink r:id="rId39" w:history="1">
              <w:r w:rsidR="00EA00F7" w:rsidRPr="00A85859">
                <w:rPr>
                  <w:rStyle w:val="Hipervnculo"/>
                  <w:bCs/>
                  <w:sz w:val="20"/>
                  <w:szCs w:val="20"/>
                  <w:lang w:eastAsia="es-ES"/>
                </w:rPr>
                <w:t>http://snifa.sma.gob.cl/SistemaSeguimientoAmbiental/Documento/Informe/</w:t>
              </w:r>
              <w:r w:rsidR="00EA00F7" w:rsidRPr="005E4CE0">
                <w:rPr>
                  <w:rStyle w:val="Hipervnculo"/>
                  <w:bCs/>
                  <w:sz w:val="20"/>
                  <w:szCs w:val="20"/>
                  <w:lang w:eastAsia="es-ES"/>
                </w:rPr>
                <w:t>52</w:t>
              </w:r>
              <w:r w:rsidR="00EA00F7" w:rsidRPr="005E4CE0">
                <w:rPr>
                  <w:rStyle w:val="Hipervnculo"/>
                  <w:sz w:val="20"/>
                  <w:szCs w:val="20"/>
                </w:rPr>
                <w:t>216</w:t>
              </w:r>
              <w:r w:rsidR="00EA00F7" w:rsidRPr="005E4CE0">
                <w:rPr>
                  <w:rStyle w:val="Hipervnculo"/>
                  <w:bCs/>
                  <w:sz w:val="20"/>
                  <w:szCs w:val="20"/>
                  <w:lang w:eastAsia="es-ES"/>
                </w:rPr>
                <w:t>.</w:t>
              </w:r>
            </w:hyperlink>
          </w:p>
        </w:tc>
        <w:tc>
          <w:tcPr>
            <w:tcW w:w="638" w:type="pct"/>
            <w:vAlign w:val="center"/>
          </w:tcPr>
          <w:p w14:paraId="1B7F04A9" w14:textId="2E1A9622" w:rsidR="00EA00F7" w:rsidRPr="0068301B" w:rsidRDefault="00EA00F7" w:rsidP="00EA00F7">
            <w:pPr>
              <w:ind w:left="149"/>
              <w:rPr>
                <w:sz w:val="20"/>
                <w:szCs w:val="20"/>
                <w:highlight w:val="yellow"/>
              </w:rPr>
            </w:pPr>
            <w:r w:rsidRPr="00B119D4">
              <w:rPr>
                <w:bCs/>
                <w:sz w:val="20"/>
                <w:szCs w:val="20"/>
                <w:lang w:val="es-ES" w:eastAsia="es-ES"/>
              </w:rPr>
              <w:t xml:space="preserve">SERNAPESCA </w:t>
            </w:r>
            <w:r w:rsidRPr="00B119D4">
              <w:rPr>
                <w:sz w:val="20"/>
                <w:szCs w:val="20"/>
                <w:lang w:val="es-ES"/>
              </w:rPr>
              <w:t>y DGA</w:t>
            </w:r>
          </w:p>
        </w:tc>
        <w:tc>
          <w:tcPr>
            <w:tcW w:w="668" w:type="pct"/>
          </w:tcPr>
          <w:p w14:paraId="4CFE68B3" w14:textId="77777777" w:rsidR="00EA00F7" w:rsidRDefault="00EA00F7" w:rsidP="00EA00F7">
            <w:pPr>
              <w:rPr>
                <w:bCs/>
                <w:sz w:val="20"/>
                <w:szCs w:val="20"/>
                <w:lang w:val="es-ES" w:eastAsia="es-ES"/>
              </w:rPr>
            </w:pPr>
          </w:p>
          <w:p w14:paraId="57036667" w14:textId="77777777" w:rsidR="00EA00F7" w:rsidRDefault="00EA00F7" w:rsidP="00EA00F7">
            <w:pPr>
              <w:rPr>
                <w:bCs/>
                <w:sz w:val="20"/>
                <w:szCs w:val="20"/>
                <w:lang w:val="es-ES" w:eastAsia="es-ES"/>
              </w:rPr>
            </w:pPr>
          </w:p>
          <w:p w14:paraId="387C7348" w14:textId="77777777" w:rsidR="00EA00F7" w:rsidRDefault="00EA00F7" w:rsidP="00EA00F7">
            <w:pPr>
              <w:rPr>
                <w:bCs/>
                <w:sz w:val="20"/>
                <w:szCs w:val="20"/>
                <w:lang w:val="es-ES" w:eastAsia="es-ES"/>
              </w:rPr>
            </w:pPr>
            <w:r>
              <w:rPr>
                <w:bCs/>
                <w:sz w:val="20"/>
                <w:szCs w:val="20"/>
                <w:lang w:val="es-ES" w:eastAsia="es-ES"/>
              </w:rPr>
              <w:t xml:space="preserve">Monitoreo </w:t>
            </w:r>
            <w:proofErr w:type="spellStart"/>
            <w:r>
              <w:rPr>
                <w:bCs/>
                <w:sz w:val="20"/>
                <w:szCs w:val="20"/>
                <w:lang w:val="es-ES" w:eastAsia="es-ES"/>
              </w:rPr>
              <w:t>Sep</w:t>
            </w:r>
            <w:proofErr w:type="spellEnd"/>
            <w:r>
              <w:rPr>
                <w:bCs/>
                <w:sz w:val="20"/>
                <w:szCs w:val="20"/>
                <w:lang w:val="es-ES" w:eastAsia="es-ES"/>
              </w:rPr>
              <w:t xml:space="preserve"> - 2016</w:t>
            </w:r>
          </w:p>
          <w:p w14:paraId="72E282F6" w14:textId="616B1D7C" w:rsidR="00EA00F7" w:rsidRPr="0068301B" w:rsidRDefault="00EA00F7" w:rsidP="00EA00F7">
            <w:pPr>
              <w:rPr>
                <w:sz w:val="20"/>
                <w:szCs w:val="20"/>
                <w:highlight w:val="yellow"/>
              </w:rPr>
            </w:pPr>
          </w:p>
        </w:tc>
      </w:tr>
      <w:tr w:rsidR="00EA00F7" w:rsidRPr="00D42470" w14:paraId="52A94030" w14:textId="77777777" w:rsidTr="00A2378E">
        <w:trPr>
          <w:trHeight w:val="1455"/>
        </w:trPr>
        <w:tc>
          <w:tcPr>
            <w:tcW w:w="148" w:type="pct"/>
          </w:tcPr>
          <w:p w14:paraId="2DD8BDA6" w14:textId="342A48EA" w:rsidR="00EA00F7" w:rsidRPr="0068301B" w:rsidRDefault="00EA00F7" w:rsidP="00EA00F7">
            <w:pPr>
              <w:rPr>
                <w:rFonts w:cs="Calibri"/>
                <w:sz w:val="20"/>
                <w:szCs w:val="20"/>
              </w:rPr>
            </w:pPr>
            <w:r w:rsidRPr="0068301B">
              <w:rPr>
                <w:rFonts w:cs="Calibri"/>
                <w:sz w:val="20"/>
                <w:szCs w:val="20"/>
              </w:rPr>
              <w:t>13</w:t>
            </w:r>
          </w:p>
        </w:tc>
        <w:tc>
          <w:tcPr>
            <w:tcW w:w="1343" w:type="pct"/>
            <w:tcMar>
              <w:top w:w="0" w:type="dxa"/>
              <w:left w:w="70" w:type="dxa"/>
              <w:bottom w:w="0" w:type="dxa"/>
              <w:right w:w="70" w:type="dxa"/>
            </w:tcMar>
            <w:vAlign w:val="center"/>
          </w:tcPr>
          <w:p w14:paraId="046DE821" w14:textId="195F6049" w:rsidR="00EA00F7" w:rsidRPr="0068301B" w:rsidRDefault="00EA00F7" w:rsidP="00EA00F7">
            <w:pPr>
              <w:rPr>
                <w:sz w:val="20"/>
                <w:szCs w:val="20"/>
                <w:highlight w:val="yellow"/>
              </w:rPr>
            </w:pPr>
            <w:r w:rsidRPr="005E4CE0">
              <w:rPr>
                <w:sz w:val="20"/>
                <w:szCs w:val="20"/>
              </w:rPr>
              <w:t xml:space="preserve">Modifica Resolución Exenta </w:t>
            </w:r>
            <w:proofErr w:type="spellStart"/>
            <w:r w:rsidRPr="005E4CE0">
              <w:rPr>
                <w:sz w:val="20"/>
                <w:szCs w:val="20"/>
              </w:rPr>
              <w:t>N°</w:t>
            </w:r>
            <w:proofErr w:type="spellEnd"/>
            <w:r w:rsidRPr="005E4CE0">
              <w:rPr>
                <w:sz w:val="20"/>
                <w:szCs w:val="20"/>
              </w:rPr>
              <w:t xml:space="preserve"> 2772 </w:t>
            </w:r>
            <w:r>
              <w:rPr>
                <w:sz w:val="20"/>
                <w:szCs w:val="20"/>
              </w:rPr>
              <w:t>d</w:t>
            </w:r>
            <w:r w:rsidRPr="005E4CE0">
              <w:rPr>
                <w:sz w:val="20"/>
                <w:szCs w:val="20"/>
              </w:rPr>
              <w:t xml:space="preserve">e 2016, </w:t>
            </w:r>
            <w:r>
              <w:rPr>
                <w:sz w:val="20"/>
                <w:szCs w:val="20"/>
              </w:rPr>
              <w:t>d</w:t>
            </w:r>
            <w:r w:rsidRPr="005E4CE0">
              <w:rPr>
                <w:sz w:val="20"/>
                <w:szCs w:val="20"/>
              </w:rPr>
              <w:t xml:space="preserve">e </w:t>
            </w:r>
            <w:r>
              <w:rPr>
                <w:sz w:val="20"/>
                <w:szCs w:val="20"/>
              </w:rPr>
              <w:t>e</w:t>
            </w:r>
            <w:r w:rsidRPr="005E4CE0">
              <w:rPr>
                <w:sz w:val="20"/>
                <w:szCs w:val="20"/>
              </w:rPr>
              <w:t xml:space="preserve">sta Subsecretaría, </w:t>
            </w:r>
            <w:r>
              <w:rPr>
                <w:sz w:val="20"/>
                <w:szCs w:val="20"/>
              </w:rPr>
              <w:t>q</w:t>
            </w:r>
            <w:r w:rsidRPr="005E4CE0">
              <w:rPr>
                <w:sz w:val="20"/>
                <w:szCs w:val="20"/>
              </w:rPr>
              <w:t xml:space="preserve">ue autorizó a </w:t>
            </w:r>
            <w:proofErr w:type="spellStart"/>
            <w:r w:rsidRPr="005E4CE0">
              <w:rPr>
                <w:sz w:val="20"/>
                <w:szCs w:val="20"/>
              </w:rPr>
              <w:t>Reyman</w:t>
            </w:r>
            <w:proofErr w:type="spellEnd"/>
            <w:r w:rsidRPr="005E4CE0">
              <w:rPr>
                <w:sz w:val="20"/>
                <w:szCs w:val="20"/>
              </w:rPr>
              <w:t xml:space="preserve"> Asesorías </w:t>
            </w:r>
            <w:r>
              <w:rPr>
                <w:sz w:val="20"/>
                <w:szCs w:val="20"/>
              </w:rPr>
              <w:t>y</w:t>
            </w:r>
            <w:r w:rsidRPr="005E4CE0">
              <w:rPr>
                <w:sz w:val="20"/>
                <w:szCs w:val="20"/>
              </w:rPr>
              <w:t xml:space="preserve"> Análisis Ambientales Ltda. para efectuar una pesca de investigación y ampliar el plazo de vigencia</w:t>
            </w:r>
            <w:r>
              <w:rPr>
                <w:sz w:val="20"/>
                <w:szCs w:val="20"/>
              </w:rPr>
              <w:t>.</w:t>
            </w:r>
          </w:p>
        </w:tc>
        <w:tc>
          <w:tcPr>
            <w:tcW w:w="2203" w:type="pct"/>
            <w:vAlign w:val="center"/>
          </w:tcPr>
          <w:p w14:paraId="7AFD7CCD"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474ACC60" w14:textId="69A9ABB9" w:rsidR="00EA00F7" w:rsidRPr="0068301B" w:rsidRDefault="00556484" w:rsidP="00EA00F7">
            <w:pPr>
              <w:rPr>
                <w:color w:val="0000FF" w:themeColor="hyperlink"/>
                <w:sz w:val="20"/>
                <w:szCs w:val="20"/>
                <w:highlight w:val="yellow"/>
                <w:u w:val="single"/>
              </w:rPr>
            </w:pPr>
            <w:hyperlink r:id="rId40" w:history="1">
              <w:r w:rsidR="00EA00F7" w:rsidRPr="005E4CE0">
                <w:rPr>
                  <w:rStyle w:val="Hipervnculo"/>
                  <w:bCs/>
                  <w:sz w:val="20"/>
                  <w:szCs w:val="20"/>
                  <w:lang w:eastAsia="es-ES"/>
                </w:rPr>
                <w:t>http://snifa.sma.gob.cl/SistemaSeguimientoAmbiental/Documento/Informe/6</w:t>
              </w:r>
              <w:r w:rsidR="00EA00F7" w:rsidRPr="005E4CE0">
                <w:rPr>
                  <w:rStyle w:val="Hipervnculo"/>
                  <w:sz w:val="20"/>
                  <w:szCs w:val="20"/>
                </w:rPr>
                <w:t>5536</w:t>
              </w:r>
              <w:r w:rsidR="00EA00F7" w:rsidRPr="005E4CE0">
                <w:rPr>
                  <w:rStyle w:val="Hipervnculo"/>
                  <w:bCs/>
                  <w:sz w:val="20"/>
                  <w:szCs w:val="20"/>
                  <w:lang w:eastAsia="es-ES"/>
                </w:rPr>
                <w:t>.</w:t>
              </w:r>
            </w:hyperlink>
          </w:p>
        </w:tc>
        <w:tc>
          <w:tcPr>
            <w:tcW w:w="638" w:type="pct"/>
            <w:vAlign w:val="center"/>
          </w:tcPr>
          <w:p w14:paraId="1B8F4FCD" w14:textId="2D2DBDBD" w:rsidR="00EA00F7" w:rsidRPr="00B119D4" w:rsidRDefault="00EA00F7" w:rsidP="00EA00F7">
            <w:pPr>
              <w:ind w:left="149"/>
              <w:rPr>
                <w:sz w:val="20"/>
                <w:szCs w:val="20"/>
                <w:highlight w:val="yellow"/>
              </w:rPr>
            </w:pPr>
            <w:r>
              <w:rPr>
                <w:bCs/>
                <w:sz w:val="20"/>
                <w:szCs w:val="20"/>
                <w:lang w:val="es-ES" w:eastAsia="es-ES"/>
              </w:rPr>
              <w:t>SERNAPESCA</w:t>
            </w:r>
          </w:p>
        </w:tc>
        <w:tc>
          <w:tcPr>
            <w:tcW w:w="668" w:type="pct"/>
          </w:tcPr>
          <w:p w14:paraId="4ED4B3DB" w14:textId="77777777" w:rsidR="00EA00F7" w:rsidRDefault="00EA00F7" w:rsidP="00EA00F7">
            <w:pPr>
              <w:rPr>
                <w:bCs/>
                <w:sz w:val="20"/>
                <w:szCs w:val="20"/>
                <w:lang w:val="es-ES" w:eastAsia="es-ES"/>
              </w:rPr>
            </w:pPr>
          </w:p>
          <w:p w14:paraId="5104BB3D" w14:textId="77777777" w:rsidR="00EA00F7" w:rsidRDefault="00EA00F7" w:rsidP="00EA00F7">
            <w:pPr>
              <w:rPr>
                <w:bCs/>
                <w:sz w:val="20"/>
                <w:szCs w:val="20"/>
                <w:lang w:val="es-ES" w:eastAsia="es-ES"/>
              </w:rPr>
            </w:pPr>
          </w:p>
          <w:p w14:paraId="3D8FF577" w14:textId="77777777" w:rsidR="00EA00F7" w:rsidRDefault="00EA00F7" w:rsidP="00EA00F7">
            <w:pPr>
              <w:rPr>
                <w:bCs/>
                <w:sz w:val="20"/>
                <w:szCs w:val="20"/>
                <w:lang w:val="es-ES" w:eastAsia="es-ES"/>
              </w:rPr>
            </w:pPr>
            <w:r>
              <w:rPr>
                <w:bCs/>
                <w:sz w:val="20"/>
                <w:szCs w:val="20"/>
                <w:lang w:val="es-ES" w:eastAsia="es-ES"/>
              </w:rPr>
              <w:t>n/a</w:t>
            </w:r>
          </w:p>
          <w:p w14:paraId="56C8BC0F" w14:textId="77777777" w:rsidR="00EA00F7" w:rsidRDefault="00EA00F7" w:rsidP="00EA00F7">
            <w:pPr>
              <w:rPr>
                <w:bCs/>
                <w:sz w:val="20"/>
                <w:szCs w:val="20"/>
                <w:lang w:val="es-ES" w:eastAsia="es-ES"/>
              </w:rPr>
            </w:pPr>
          </w:p>
          <w:p w14:paraId="07A4A70D" w14:textId="33850CA9" w:rsidR="00EA00F7" w:rsidRPr="0068301B" w:rsidRDefault="00EA00F7" w:rsidP="00EA00F7">
            <w:pPr>
              <w:rPr>
                <w:sz w:val="20"/>
                <w:szCs w:val="20"/>
                <w:highlight w:val="yellow"/>
                <w:lang w:val="es-ES" w:eastAsia="es-ES"/>
              </w:rPr>
            </w:pPr>
          </w:p>
        </w:tc>
      </w:tr>
      <w:tr w:rsidR="00EA00F7" w:rsidRPr="00D42470" w14:paraId="058BFE2A" w14:textId="77777777" w:rsidTr="005E4CE0">
        <w:trPr>
          <w:trHeight w:val="1268"/>
        </w:trPr>
        <w:tc>
          <w:tcPr>
            <w:tcW w:w="148" w:type="pct"/>
          </w:tcPr>
          <w:p w14:paraId="4210608E" w14:textId="553BF6F9" w:rsidR="00EA00F7" w:rsidRPr="0068301B" w:rsidRDefault="00EA00F7" w:rsidP="00EA00F7">
            <w:pPr>
              <w:rPr>
                <w:rFonts w:cs="Calibri"/>
                <w:sz w:val="20"/>
                <w:szCs w:val="20"/>
              </w:rPr>
            </w:pPr>
            <w:r>
              <w:rPr>
                <w:rFonts w:cs="Calibri"/>
                <w:sz w:val="20"/>
                <w:szCs w:val="20"/>
              </w:rPr>
              <w:t>14</w:t>
            </w:r>
          </w:p>
        </w:tc>
        <w:tc>
          <w:tcPr>
            <w:tcW w:w="1343" w:type="pct"/>
            <w:tcMar>
              <w:top w:w="0" w:type="dxa"/>
              <w:left w:w="70" w:type="dxa"/>
              <w:bottom w:w="0" w:type="dxa"/>
              <w:right w:w="70" w:type="dxa"/>
            </w:tcMar>
            <w:vAlign w:val="center"/>
          </w:tcPr>
          <w:p w14:paraId="09550FBD" w14:textId="47205AAD" w:rsidR="00EA00F7" w:rsidRPr="0068301B" w:rsidRDefault="00EA00F7" w:rsidP="00EA00F7">
            <w:pPr>
              <w:rPr>
                <w:sz w:val="20"/>
                <w:szCs w:val="20"/>
                <w:highlight w:val="yellow"/>
              </w:rPr>
            </w:pPr>
            <w:r w:rsidRPr="008274CE">
              <w:rPr>
                <w:sz w:val="20"/>
                <w:szCs w:val="20"/>
              </w:rPr>
              <w:t xml:space="preserve">Carta pñ-3091 del 25 de mayo de 2018, que comunica la suspensión temporal de la ejecución de las obras de construcción del proyecto central </w:t>
            </w:r>
            <w:proofErr w:type="spellStart"/>
            <w:r w:rsidRPr="008274CE">
              <w:rPr>
                <w:sz w:val="20"/>
                <w:szCs w:val="20"/>
              </w:rPr>
              <w:t>ñuble</w:t>
            </w:r>
            <w:proofErr w:type="spellEnd"/>
            <w:r w:rsidRPr="008274CE">
              <w:rPr>
                <w:sz w:val="20"/>
                <w:szCs w:val="20"/>
              </w:rPr>
              <w:t xml:space="preserve"> de pasada de hidroeléctrica </w:t>
            </w:r>
            <w:proofErr w:type="spellStart"/>
            <w:r w:rsidRPr="008274CE">
              <w:rPr>
                <w:sz w:val="20"/>
                <w:szCs w:val="20"/>
              </w:rPr>
              <w:t>ñuble</w:t>
            </w:r>
            <w:proofErr w:type="spellEnd"/>
            <w:r w:rsidRPr="008274CE">
              <w:rPr>
                <w:sz w:val="20"/>
                <w:szCs w:val="20"/>
              </w:rPr>
              <w:t xml:space="preserve"> spa.</w:t>
            </w:r>
          </w:p>
        </w:tc>
        <w:tc>
          <w:tcPr>
            <w:tcW w:w="2203" w:type="pct"/>
            <w:vAlign w:val="center"/>
          </w:tcPr>
          <w:p w14:paraId="3F437146"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637C2592" w14:textId="195D4D6B" w:rsidR="00EA00F7" w:rsidRPr="0068301B" w:rsidRDefault="00556484" w:rsidP="00EA00F7">
            <w:pPr>
              <w:rPr>
                <w:sz w:val="20"/>
                <w:szCs w:val="20"/>
                <w:highlight w:val="yellow"/>
                <w:lang w:val="es-ES"/>
              </w:rPr>
            </w:pPr>
            <w:hyperlink r:id="rId41"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0284</w:t>
              </w:r>
              <w:r w:rsidR="00EA00F7" w:rsidRPr="005E4CE0">
                <w:rPr>
                  <w:rStyle w:val="Hipervnculo"/>
                  <w:bCs/>
                  <w:sz w:val="20"/>
                  <w:szCs w:val="20"/>
                  <w:lang w:eastAsia="es-ES"/>
                </w:rPr>
                <w:t>.</w:t>
              </w:r>
            </w:hyperlink>
          </w:p>
        </w:tc>
        <w:tc>
          <w:tcPr>
            <w:tcW w:w="638" w:type="pct"/>
            <w:vAlign w:val="center"/>
          </w:tcPr>
          <w:p w14:paraId="2CBA4175" w14:textId="2B6FC42F" w:rsidR="00EA00F7" w:rsidRPr="0068301B" w:rsidRDefault="00EA00F7" w:rsidP="00EA00F7">
            <w:pPr>
              <w:ind w:left="149"/>
              <w:rPr>
                <w:sz w:val="20"/>
                <w:szCs w:val="20"/>
                <w:highlight w:val="yellow"/>
              </w:rPr>
            </w:pPr>
            <w:r w:rsidRPr="00B119D4">
              <w:rPr>
                <w:bCs/>
                <w:sz w:val="20"/>
                <w:szCs w:val="20"/>
                <w:lang w:val="es-ES" w:eastAsia="es-ES"/>
              </w:rPr>
              <w:t xml:space="preserve">SERNAPESCA </w:t>
            </w:r>
            <w:r w:rsidRPr="00B119D4">
              <w:rPr>
                <w:sz w:val="20"/>
                <w:szCs w:val="20"/>
                <w:lang w:val="es-ES"/>
              </w:rPr>
              <w:t>y DGA</w:t>
            </w:r>
          </w:p>
        </w:tc>
        <w:tc>
          <w:tcPr>
            <w:tcW w:w="668" w:type="pct"/>
          </w:tcPr>
          <w:p w14:paraId="79C60F65" w14:textId="77777777" w:rsidR="00EA00F7" w:rsidRDefault="00EA00F7" w:rsidP="00EA00F7">
            <w:pPr>
              <w:rPr>
                <w:bCs/>
                <w:sz w:val="20"/>
                <w:szCs w:val="20"/>
                <w:lang w:val="es-ES" w:eastAsia="es-ES"/>
              </w:rPr>
            </w:pPr>
          </w:p>
          <w:p w14:paraId="3E498B1B" w14:textId="77777777" w:rsidR="00EA00F7" w:rsidRDefault="00EA00F7" w:rsidP="00EA00F7">
            <w:pPr>
              <w:rPr>
                <w:bCs/>
                <w:sz w:val="20"/>
                <w:szCs w:val="20"/>
                <w:lang w:val="es-ES" w:eastAsia="es-ES"/>
              </w:rPr>
            </w:pPr>
          </w:p>
          <w:p w14:paraId="266A5690" w14:textId="77777777" w:rsidR="00EA00F7" w:rsidRDefault="00EA00F7" w:rsidP="00EA00F7">
            <w:pPr>
              <w:rPr>
                <w:bCs/>
                <w:sz w:val="20"/>
                <w:szCs w:val="20"/>
                <w:lang w:val="es-ES" w:eastAsia="es-ES"/>
              </w:rPr>
            </w:pPr>
            <w:r>
              <w:rPr>
                <w:bCs/>
                <w:sz w:val="20"/>
                <w:szCs w:val="20"/>
                <w:lang w:val="es-ES" w:eastAsia="es-ES"/>
              </w:rPr>
              <w:t>n/a</w:t>
            </w:r>
          </w:p>
          <w:p w14:paraId="58879E4A" w14:textId="77777777" w:rsidR="00EA00F7" w:rsidRDefault="00EA00F7" w:rsidP="00EA00F7">
            <w:pPr>
              <w:rPr>
                <w:bCs/>
                <w:sz w:val="20"/>
                <w:szCs w:val="20"/>
                <w:lang w:val="es-ES" w:eastAsia="es-ES"/>
              </w:rPr>
            </w:pPr>
          </w:p>
          <w:p w14:paraId="14651965" w14:textId="7A3E5EA7" w:rsidR="00EA00F7" w:rsidRPr="0068301B" w:rsidRDefault="00EA00F7" w:rsidP="00EA00F7">
            <w:pPr>
              <w:rPr>
                <w:sz w:val="20"/>
                <w:szCs w:val="20"/>
                <w:highlight w:val="yellow"/>
              </w:rPr>
            </w:pPr>
          </w:p>
        </w:tc>
      </w:tr>
      <w:tr w:rsidR="00EA00F7" w:rsidRPr="00D42470" w14:paraId="79995EB3" w14:textId="77777777" w:rsidTr="005E4CE0">
        <w:trPr>
          <w:trHeight w:val="1034"/>
        </w:trPr>
        <w:tc>
          <w:tcPr>
            <w:tcW w:w="148" w:type="pct"/>
          </w:tcPr>
          <w:p w14:paraId="66A25182" w14:textId="787E909C" w:rsidR="00EA00F7" w:rsidRPr="0068301B" w:rsidRDefault="00EA00F7" w:rsidP="00EA00F7">
            <w:pPr>
              <w:rPr>
                <w:rFonts w:cs="Calibri"/>
                <w:sz w:val="20"/>
                <w:szCs w:val="20"/>
              </w:rPr>
            </w:pPr>
            <w:r>
              <w:rPr>
                <w:rFonts w:cs="Calibri"/>
                <w:sz w:val="20"/>
                <w:szCs w:val="20"/>
              </w:rPr>
              <w:t>15</w:t>
            </w:r>
          </w:p>
        </w:tc>
        <w:tc>
          <w:tcPr>
            <w:tcW w:w="1343" w:type="pct"/>
            <w:tcMar>
              <w:top w:w="0" w:type="dxa"/>
              <w:left w:w="70" w:type="dxa"/>
              <w:bottom w:w="0" w:type="dxa"/>
              <w:right w:w="70" w:type="dxa"/>
            </w:tcMar>
            <w:vAlign w:val="center"/>
          </w:tcPr>
          <w:p w14:paraId="7C1DCBEA" w14:textId="65D05DC3" w:rsidR="00EA00F7" w:rsidRPr="0068301B" w:rsidRDefault="00EA00F7" w:rsidP="00EA00F7">
            <w:pPr>
              <w:rPr>
                <w:sz w:val="20"/>
                <w:szCs w:val="20"/>
                <w:highlight w:val="yellow"/>
              </w:rPr>
            </w:pPr>
            <w:r w:rsidRPr="008274CE">
              <w:rPr>
                <w:sz w:val="20"/>
                <w:szCs w:val="20"/>
              </w:rPr>
              <w:t xml:space="preserve">Resolución exenta </w:t>
            </w:r>
            <w:proofErr w:type="spellStart"/>
            <w:r>
              <w:rPr>
                <w:sz w:val="20"/>
                <w:szCs w:val="20"/>
              </w:rPr>
              <w:t>N</w:t>
            </w:r>
            <w:r w:rsidRPr="008274CE">
              <w:rPr>
                <w:sz w:val="20"/>
                <w:szCs w:val="20"/>
              </w:rPr>
              <w:t>°</w:t>
            </w:r>
            <w:proofErr w:type="spellEnd"/>
            <w:r w:rsidRPr="008274CE">
              <w:rPr>
                <w:sz w:val="20"/>
                <w:szCs w:val="20"/>
              </w:rPr>
              <w:t xml:space="preserve"> 2017 </w:t>
            </w:r>
            <w:proofErr w:type="spellStart"/>
            <w:r w:rsidRPr="008274CE">
              <w:rPr>
                <w:sz w:val="20"/>
                <w:szCs w:val="20"/>
              </w:rPr>
              <w:t>subpesca</w:t>
            </w:r>
            <w:proofErr w:type="spellEnd"/>
            <w:r w:rsidRPr="008274CE">
              <w:rPr>
                <w:sz w:val="20"/>
                <w:szCs w:val="20"/>
              </w:rPr>
              <w:t xml:space="preserve"> autoriza a </w:t>
            </w:r>
            <w:proofErr w:type="spellStart"/>
            <w:r w:rsidRPr="008274CE">
              <w:rPr>
                <w:sz w:val="20"/>
                <w:szCs w:val="20"/>
              </w:rPr>
              <w:t>Reyman</w:t>
            </w:r>
            <w:proofErr w:type="spellEnd"/>
            <w:r w:rsidRPr="008274CE">
              <w:rPr>
                <w:sz w:val="20"/>
                <w:szCs w:val="20"/>
              </w:rPr>
              <w:t xml:space="preserve"> Medioambiente Ltda. para realizar pesca de investigación que indica.</w:t>
            </w:r>
          </w:p>
        </w:tc>
        <w:tc>
          <w:tcPr>
            <w:tcW w:w="2203" w:type="pct"/>
            <w:vAlign w:val="center"/>
          </w:tcPr>
          <w:p w14:paraId="05A9FCBA"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1E24D6E2" w14:textId="65511AD9" w:rsidR="00EA00F7" w:rsidRPr="0068301B" w:rsidRDefault="00556484" w:rsidP="00EA00F7">
            <w:pPr>
              <w:rPr>
                <w:sz w:val="20"/>
                <w:szCs w:val="20"/>
                <w:highlight w:val="yellow"/>
              </w:rPr>
            </w:pPr>
            <w:hyperlink r:id="rId42"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2018</w:t>
              </w:r>
              <w:r w:rsidR="00EA00F7" w:rsidRPr="005E4CE0">
                <w:rPr>
                  <w:rStyle w:val="Hipervnculo"/>
                  <w:bCs/>
                  <w:sz w:val="20"/>
                  <w:szCs w:val="20"/>
                  <w:lang w:eastAsia="es-ES"/>
                </w:rPr>
                <w:t>.</w:t>
              </w:r>
            </w:hyperlink>
          </w:p>
        </w:tc>
        <w:tc>
          <w:tcPr>
            <w:tcW w:w="638" w:type="pct"/>
            <w:vAlign w:val="center"/>
          </w:tcPr>
          <w:p w14:paraId="06544DC8" w14:textId="737FE845" w:rsidR="00EA00F7" w:rsidRPr="0068301B" w:rsidRDefault="00EA00F7" w:rsidP="00EA00F7">
            <w:pPr>
              <w:ind w:left="149"/>
              <w:rPr>
                <w:sz w:val="20"/>
                <w:szCs w:val="20"/>
                <w:highlight w:val="yellow"/>
              </w:rPr>
            </w:pPr>
            <w:r>
              <w:rPr>
                <w:bCs/>
                <w:sz w:val="20"/>
                <w:szCs w:val="20"/>
                <w:lang w:val="es-ES" w:eastAsia="es-ES"/>
              </w:rPr>
              <w:t>SERNAPESCA</w:t>
            </w:r>
          </w:p>
        </w:tc>
        <w:tc>
          <w:tcPr>
            <w:tcW w:w="668" w:type="pct"/>
          </w:tcPr>
          <w:p w14:paraId="0CFE9F6C" w14:textId="77777777" w:rsidR="00EA00F7" w:rsidRDefault="00EA00F7" w:rsidP="00EA00F7">
            <w:pPr>
              <w:rPr>
                <w:bCs/>
                <w:sz w:val="20"/>
                <w:szCs w:val="20"/>
                <w:lang w:val="es-ES" w:eastAsia="es-ES"/>
              </w:rPr>
            </w:pPr>
          </w:p>
          <w:p w14:paraId="1F36AB8F" w14:textId="77777777" w:rsidR="00EA00F7" w:rsidRDefault="00EA00F7" w:rsidP="00EA00F7">
            <w:pPr>
              <w:rPr>
                <w:bCs/>
                <w:sz w:val="20"/>
                <w:szCs w:val="20"/>
                <w:lang w:val="es-ES" w:eastAsia="es-ES"/>
              </w:rPr>
            </w:pPr>
          </w:p>
          <w:p w14:paraId="0F603EB4" w14:textId="77777777" w:rsidR="00EA00F7" w:rsidRDefault="00EA00F7" w:rsidP="00EA00F7">
            <w:pPr>
              <w:rPr>
                <w:bCs/>
                <w:sz w:val="20"/>
                <w:szCs w:val="20"/>
                <w:lang w:val="es-ES" w:eastAsia="es-ES"/>
              </w:rPr>
            </w:pPr>
            <w:r>
              <w:rPr>
                <w:bCs/>
                <w:sz w:val="20"/>
                <w:szCs w:val="20"/>
                <w:lang w:val="es-ES" w:eastAsia="es-ES"/>
              </w:rPr>
              <w:t>n/a</w:t>
            </w:r>
          </w:p>
          <w:p w14:paraId="7A524A3E" w14:textId="77777777" w:rsidR="00EA00F7" w:rsidRDefault="00EA00F7" w:rsidP="00EA00F7">
            <w:pPr>
              <w:rPr>
                <w:bCs/>
                <w:sz w:val="20"/>
                <w:szCs w:val="20"/>
                <w:lang w:val="es-ES" w:eastAsia="es-ES"/>
              </w:rPr>
            </w:pPr>
          </w:p>
          <w:p w14:paraId="6B38B58A" w14:textId="65E6297E" w:rsidR="00EA00F7" w:rsidRPr="0068301B" w:rsidRDefault="00EA00F7" w:rsidP="00EA00F7">
            <w:pPr>
              <w:rPr>
                <w:sz w:val="20"/>
                <w:szCs w:val="20"/>
                <w:highlight w:val="yellow"/>
              </w:rPr>
            </w:pPr>
          </w:p>
        </w:tc>
      </w:tr>
      <w:tr w:rsidR="00EA00F7" w:rsidRPr="00D42470" w14:paraId="28FE1F94" w14:textId="77777777" w:rsidTr="00A2378E">
        <w:trPr>
          <w:trHeight w:val="1034"/>
        </w:trPr>
        <w:tc>
          <w:tcPr>
            <w:tcW w:w="148" w:type="pct"/>
          </w:tcPr>
          <w:p w14:paraId="0BD2E4B4" w14:textId="2A7EAEED" w:rsidR="00EA00F7" w:rsidRPr="0068301B" w:rsidRDefault="00EA00F7" w:rsidP="00EA00F7">
            <w:pPr>
              <w:rPr>
                <w:rFonts w:cs="Calibri"/>
                <w:sz w:val="20"/>
                <w:szCs w:val="20"/>
              </w:rPr>
            </w:pPr>
            <w:r>
              <w:rPr>
                <w:rFonts w:cs="Calibri"/>
                <w:sz w:val="20"/>
                <w:szCs w:val="20"/>
              </w:rPr>
              <w:t>16</w:t>
            </w:r>
          </w:p>
        </w:tc>
        <w:tc>
          <w:tcPr>
            <w:tcW w:w="1343" w:type="pct"/>
            <w:tcMar>
              <w:top w:w="0" w:type="dxa"/>
              <w:left w:w="70" w:type="dxa"/>
              <w:bottom w:w="0" w:type="dxa"/>
              <w:right w:w="70" w:type="dxa"/>
            </w:tcMar>
            <w:vAlign w:val="center"/>
          </w:tcPr>
          <w:p w14:paraId="349C819E" w14:textId="41F717F9" w:rsidR="00EA00F7" w:rsidRPr="0068301B" w:rsidRDefault="00EA00F7" w:rsidP="00EA00F7">
            <w:pPr>
              <w:rPr>
                <w:sz w:val="20"/>
                <w:szCs w:val="20"/>
              </w:rPr>
            </w:pPr>
            <w:r w:rsidRPr="008274CE">
              <w:rPr>
                <w:sz w:val="20"/>
                <w:szCs w:val="20"/>
              </w:rPr>
              <w:t>Informe de monitoreo de fauna íctica y limnología del río Ñuble, correspondiente a la campaña de deshielo, segundo período de construcción.</w:t>
            </w:r>
          </w:p>
        </w:tc>
        <w:tc>
          <w:tcPr>
            <w:tcW w:w="2203" w:type="pct"/>
            <w:vAlign w:val="center"/>
          </w:tcPr>
          <w:p w14:paraId="3F5F7137"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73255506" w14:textId="4B8728F1" w:rsidR="00EA00F7" w:rsidRPr="005E4CE0" w:rsidRDefault="00556484" w:rsidP="00EA00F7">
            <w:pPr>
              <w:rPr>
                <w:sz w:val="20"/>
                <w:szCs w:val="20"/>
                <w:highlight w:val="yellow"/>
              </w:rPr>
            </w:pPr>
            <w:hyperlink r:id="rId43"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2208</w:t>
              </w:r>
              <w:r w:rsidR="00EA00F7" w:rsidRPr="005E4CE0">
                <w:rPr>
                  <w:rStyle w:val="Hipervnculo"/>
                  <w:bCs/>
                  <w:sz w:val="20"/>
                  <w:szCs w:val="20"/>
                  <w:lang w:eastAsia="es-ES"/>
                </w:rPr>
                <w:t>.</w:t>
              </w:r>
            </w:hyperlink>
          </w:p>
        </w:tc>
        <w:tc>
          <w:tcPr>
            <w:tcW w:w="638" w:type="pct"/>
          </w:tcPr>
          <w:p w14:paraId="7A3BC415" w14:textId="1B3A76DA" w:rsidR="00EA00F7" w:rsidRPr="0068301B" w:rsidRDefault="00EA00F7" w:rsidP="00EA00F7">
            <w:pPr>
              <w:ind w:left="149"/>
              <w:rPr>
                <w:sz w:val="20"/>
                <w:szCs w:val="20"/>
                <w:highlight w:val="yellow"/>
              </w:rPr>
            </w:pPr>
            <w:r w:rsidRPr="00AB1B24">
              <w:rPr>
                <w:bCs/>
                <w:sz w:val="20"/>
                <w:szCs w:val="20"/>
                <w:lang w:val="es-ES" w:eastAsia="es-ES"/>
              </w:rPr>
              <w:t xml:space="preserve">SERNAPESCA </w:t>
            </w:r>
            <w:r w:rsidRPr="00AB1B24">
              <w:rPr>
                <w:sz w:val="20"/>
                <w:szCs w:val="20"/>
                <w:lang w:val="es-ES"/>
              </w:rPr>
              <w:t>y DGA</w:t>
            </w:r>
          </w:p>
        </w:tc>
        <w:tc>
          <w:tcPr>
            <w:tcW w:w="668" w:type="pct"/>
          </w:tcPr>
          <w:p w14:paraId="2CEE3FBF" w14:textId="77777777" w:rsidR="00EA00F7" w:rsidRDefault="00EA00F7" w:rsidP="00EA00F7">
            <w:pPr>
              <w:rPr>
                <w:bCs/>
                <w:sz w:val="20"/>
                <w:szCs w:val="20"/>
                <w:lang w:val="es-ES" w:eastAsia="es-ES"/>
              </w:rPr>
            </w:pPr>
          </w:p>
          <w:p w14:paraId="4B103EDA" w14:textId="77777777" w:rsidR="00EA00F7" w:rsidRDefault="00EA00F7" w:rsidP="00EA00F7">
            <w:pPr>
              <w:rPr>
                <w:bCs/>
                <w:sz w:val="20"/>
                <w:szCs w:val="20"/>
                <w:lang w:val="es-ES" w:eastAsia="es-ES"/>
              </w:rPr>
            </w:pPr>
          </w:p>
          <w:p w14:paraId="49482170" w14:textId="77777777" w:rsidR="00EA00F7" w:rsidRDefault="00EA00F7" w:rsidP="00EA00F7">
            <w:pPr>
              <w:rPr>
                <w:bCs/>
                <w:sz w:val="20"/>
                <w:szCs w:val="20"/>
                <w:lang w:val="es-ES" w:eastAsia="es-ES"/>
              </w:rPr>
            </w:pPr>
            <w:r>
              <w:rPr>
                <w:bCs/>
                <w:sz w:val="20"/>
                <w:szCs w:val="20"/>
                <w:lang w:val="es-ES" w:eastAsia="es-ES"/>
              </w:rPr>
              <w:t>Monitoreo Ene - 2017</w:t>
            </w:r>
          </w:p>
          <w:p w14:paraId="61DE5209" w14:textId="70607A15" w:rsidR="00EA00F7" w:rsidRPr="0068301B" w:rsidRDefault="00EA00F7" w:rsidP="00EA00F7">
            <w:pPr>
              <w:rPr>
                <w:sz w:val="20"/>
                <w:szCs w:val="20"/>
                <w:highlight w:val="yellow"/>
              </w:rPr>
            </w:pPr>
          </w:p>
        </w:tc>
      </w:tr>
      <w:tr w:rsidR="00EA00F7" w:rsidRPr="00D42470" w14:paraId="031FA6E8" w14:textId="77777777" w:rsidTr="00A2378E">
        <w:trPr>
          <w:trHeight w:val="1034"/>
        </w:trPr>
        <w:tc>
          <w:tcPr>
            <w:tcW w:w="148" w:type="pct"/>
          </w:tcPr>
          <w:p w14:paraId="380E315B" w14:textId="5909967C" w:rsidR="00EA00F7" w:rsidRPr="0068301B" w:rsidRDefault="00EA00F7" w:rsidP="00EA00F7">
            <w:pPr>
              <w:rPr>
                <w:rFonts w:cs="Calibri"/>
                <w:sz w:val="20"/>
                <w:szCs w:val="20"/>
              </w:rPr>
            </w:pPr>
            <w:r>
              <w:rPr>
                <w:rFonts w:cs="Calibri"/>
                <w:sz w:val="20"/>
                <w:szCs w:val="20"/>
              </w:rPr>
              <w:t>17</w:t>
            </w:r>
          </w:p>
        </w:tc>
        <w:tc>
          <w:tcPr>
            <w:tcW w:w="1343" w:type="pct"/>
            <w:tcMar>
              <w:top w:w="0" w:type="dxa"/>
              <w:left w:w="70" w:type="dxa"/>
              <w:bottom w:w="0" w:type="dxa"/>
              <w:right w:w="70" w:type="dxa"/>
            </w:tcMar>
            <w:vAlign w:val="center"/>
          </w:tcPr>
          <w:p w14:paraId="13883991" w14:textId="6F37A345" w:rsidR="00EA00F7" w:rsidRPr="0068301B" w:rsidRDefault="00EA00F7" w:rsidP="00EA00F7">
            <w:pPr>
              <w:rPr>
                <w:sz w:val="20"/>
                <w:szCs w:val="20"/>
              </w:rPr>
            </w:pPr>
            <w:r w:rsidRPr="008274CE">
              <w:rPr>
                <w:sz w:val="20"/>
                <w:szCs w:val="20"/>
              </w:rPr>
              <w:t>Informe de monitoreo de fauna íctica y limnología del río Ñuble, correspondiente a la campaña de estiaje, tercer período de construcción.</w:t>
            </w:r>
          </w:p>
        </w:tc>
        <w:tc>
          <w:tcPr>
            <w:tcW w:w="2203" w:type="pct"/>
            <w:vAlign w:val="center"/>
          </w:tcPr>
          <w:p w14:paraId="447F8940"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6C152A6B" w14:textId="6BC12767" w:rsidR="00EA00F7" w:rsidRPr="005E4CE0" w:rsidRDefault="00556484" w:rsidP="00EA00F7">
            <w:pPr>
              <w:rPr>
                <w:sz w:val="20"/>
                <w:szCs w:val="20"/>
                <w:highlight w:val="yellow"/>
              </w:rPr>
            </w:pPr>
            <w:hyperlink r:id="rId44"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2209</w:t>
              </w:r>
              <w:r w:rsidR="00EA00F7" w:rsidRPr="005E4CE0">
                <w:rPr>
                  <w:rStyle w:val="Hipervnculo"/>
                  <w:bCs/>
                  <w:sz w:val="20"/>
                  <w:szCs w:val="20"/>
                  <w:lang w:eastAsia="es-ES"/>
                </w:rPr>
                <w:t>.</w:t>
              </w:r>
            </w:hyperlink>
          </w:p>
        </w:tc>
        <w:tc>
          <w:tcPr>
            <w:tcW w:w="638" w:type="pct"/>
          </w:tcPr>
          <w:p w14:paraId="0309344D" w14:textId="6C117B5F" w:rsidR="00EA00F7" w:rsidRPr="0068301B" w:rsidRDefault="00EA00F7" w:rsidP="00EA00F7">
            <w:pPr>
              <w:ind w:left="149"/>
              <w:rPr>
                <w:sz w:val="20"/>
                <w:szCs w:val="20"/>
                <w:highlight w:val="yellow"/>
              </w:rPr>
            </w:pPr>
            <w:r w:rsidRPr="00AB1B24">
              <w:rPr>
                <w:bCs/>
                <w:sz w:val="20"/>
                <w:szCs w:val="20"/>
                <w:lang w:val="es-ES" w:eastAsia="es-ES"/>
              </w:rPr>
              <w:t xml:space="preserve">SERNAPESCA </w:t>
            </w:r>
            <w:r w:rsidRPr="00AB1B24">
              <w:rPr>
                <w:sz w:val="20"/>
                <w:szCs w:val="20"/>
                <w:lang w:val="es-ES"/>
              </w:rPr>
              <w:t>y DGA</w:t>
            </w:r>
          </w:p>
        </w:tc>
        <w:tc>
          <w:tcPr>
            <w:tcW w:w="668" w:type="pct"/>
          </w:tcPr>
          <w:p w14:paraId="75B6ED82" w14:textId="77777777" w:rsidR="00EA00F7" w:rsidRDefault="00EA00F7" w:rsidP="00EA00F7">
            <w:pPr>
              <w:rPr>
                <w:bCs/>
                <w:sz w:val="20"/>
                <w:szCs w:val="20"/>
                <w:lang w:val="es-ES" w:eastAsia="es-ES"/>
              </w:rPr>
            </w:pPr>
          </w:p>
          <w:p w14:paraId="05C29A21" w14:textId="77777777" w:rsidR="00EA00F7" w:rsidRDefault="00EA00F7" w:rsidP="00EA00F7">
            <w:pPr>
              <w:rPr>
                <w:bCs/>
                <w:sz w:val="20"/>
                <w:szCs w:val="20"/>
                <w:lang w:val="es-ES" w:eastAsia="es-ES"/>
              </w:rPr>
            </w:pPr>
          </w:p>
          <w:p w14:paraId="132810F8" w14:textId="159F87E2" w:rsidR="00EA00F7" w:rsidRPr="0068301B" w:rsidRDefault="00EA00F7" w:rsidP="00EA00F7">
            <w:pPr>
              <w:rPr>
                <w:sz w:val="20"/>
                <w:szCs w:val="20"/>
                <w:highlight w:val="yellow"/>
              </w:rPr>
            </w:pPr>
            <w:r>
              <w:rPr>
                <w:bCs/>
                <w:sz w:val="20"/>
                <w:szCs w:val="20"/>
                <w:lang w:val="es-ES" w:eastAsia="es-ES"/>
              </w:rPr>
              <w:t>Monitoreo Abr - 2017</w:t>
            </w:r>
          </w:p>
        </w:tc>
      </w:tr>
      <w:tr w:rsidR="00EA00F7" w:rsidRPr="00D42470" w14:paraId="38BB3849" w14:textId="77777777" w:rsidTr="00A2378E">
        <w:trPr>
          <w:trHeight w:val="1034"/>
        </w:trPr>
        <w:tc>
          <w:tcPr>
            <w:tcW w:w="148" w:type="pct"/>
          </w:tcPr>
          <w:p w14:paraId="7052CE39" w14:textId="05FBF499" w:rsidR="00EA00F7" w:rsidRDefault="00EA00F7" w:rsidP="00EA00F7">
            <w:pPr>
              <w:rPr>
                <w:rFonts w:cs="Calibri"/>
                <w:sz w:val="20"/>
                <w:szCs w:val="20"/>
              </w:rPr>
            </w:pPr>
            <w:r>
              <w:rPr>
                <w:rFonts w:cs="Calibri"/>
                <w:sz w:val="20"/>
                <w:szCs w:val="20"/>
              </w:rPr>
              <w:t>18</w:t>
            </w:r>
          </w:p>
        </w:tc>
        <w:tc>
          <w:tcPr>
            <w:tcW w:w="1343" w:type="pct"/>
            <w:tcMar>
              <w:top w:w="0" w:type="dxa"/>
              <w:left w:w="70" w:type="dxa"/>
              <w:bottom w:w="0" w:type="dxa"/>
              <w:right w:w="70" w:type="dxa"/>
            </w:tcMar>
            <w:vAlign w:val="center"/>
          </w:tcPr>
          <w:p w14:paraId="33BE468A" w14:textId="242C9CCE" w:rsidR="00EA00F7" w:rsidRPr="0068301B" w:rsidRDefault="00EA00F7" w:rsidP="00EA00F7">
            <w:pPr>
              <w:rPr>
                <w:sz w:val="20"/>
                <w:szCs w:val="20"/>
              </w:rPr>
            </w:pPr>
            <w:r w:rsidRPr="008274CE">
              <w:rPr>
                <w:sz w:val="20"/>
                <w:szCs w:val="20"/>
              </w:rPr>
              <w:t>Informe de monitoreo de fauna íctica y limnología del río Ñuble, correspondiente a la campaña de estiaje, tercer período de construcción.</w:t>
            </w:r>
          </w:p>
        </w:tc>
        <w:tc>
          <w:tcPr>
            <w:tcW w:w="2203" w:type="pct"/>
            <w:vAlign w:val="center"/>
          </w:tcPr>
          <w:p w14:paraId="5E884B0C"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25A4E0D8" w14:textId="2DB3FEC0" w:rsidR="00EA00F7" w:rsidRPr="005E4CE0" w:rsidRDefault="00556484" w:rsidP="00EA00F7">
            <w:pPr>
              <w:rPr>
                <w:sz w:val="20"/>
                <w:szCs w:val="20"/>
                <w:highlight w:val="yellow"/>
              </w:rPr>
            </w:pPr>
            <w:hyperlink r:id="rId45"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2210</w:t>
              </w:r>
              <w:r w:rsidR="00EA00F7" w:rsidRPr="005E4CE0">
                <w:rPr>
                  <w:rStyle w:val="Hipervnculo"/>
                  <w:bCs/>
                  <w:sz w:val="20"/>
                  <w:szCs w:val="20"/>
                  <w:lang w:eastAsia="es-ES"/>
                </w:rPr>
                <w:t>.</w:t>
              </w:r>
            </w:hyperlink>
          </w:p>
        </w:tc>
        <w:tc>
          <w:tcPr>
            <w:tcW w:w="638" w:type="pct"/>
          </w:tcPr>
          <w:p w14:paraId="41528799" w14:textId="6D40DB19" w:rsidR="00EA00F7" w:rsidRPr="0068301B" w:rsidRDefault="00EA00F7" w:rsidP="00EA00F7">
            <w:pPr>
              <w:ind w:left="149"/>
              <w:rPr>
                <w:sz w:val="20"/>
                <w:szCs w:val="20"/>
                <w:highlight w:val="yellow"/>
              </w:rPr>
            </w:pPr>
            <w:r w:rsidRPr="00AB1B24">
              <w:rPr>
                <w:bCs/>
                <w:sz w:val="20"/>
                <w:szCs w:val="20"/>
                <w:lang w:val="es-ES" w:eastAsia="es-ES"/>
              </w:rPr>
              <w:t xml:space="preserve">SERNAPESCA </w:t>
            </w:r>
            <w:r w:rsidRPr="00AB1B24">
              <w:rPr>
                <w:sz w:val="20"/>
                <w:szCs w:val="20"/>
                <w:lang w:val="es-ES"/>
              </w:rPr>
              <w:t>y DGA</w:t>
            </w:r>
          </w:p>
        </w:tc>
        <w:tc>
          <w:tcPr>
            <w:tcW w:w="668" w:type="pct"/>
          </w:tcPr>
          <w:p w14:paraId="6C2235A1" w14:textId="77777777" w:rsidR="00EA00F7" w:rsidRDefault="00EA00F7" w:rsidP="00EA00F7">
            <w:pPr>
              <w:rPr>
                <w:bCs/>
                <w:sz w:val="20"/>
                <w:szCs w:val="20"/>
                <w:lang w:val="es-ES" w:eastAsia="es-ES"/>
              </w:rPr>
            </w:pPr>
          </w:p>
          <w:p w14:paraId="777062E3" w14:textId="77777777" w:rsidR="00EA00F7" w:rsidRDefault="00EA00F7" w:rsidP="00EA00F7">
            <w:pPr>
              <w:rPr>
                <w:bCs/>
                <w:sz w:val="20"/>
                <w:szCs w:val="20"/>
                <w:lang w:val="es-ES" w:eastAsia="es-ES"/>
              </w:rPr>
            </w:pPr>
          </w:p>
          <w:p w14:paraId="1628DD37" w14:textId="2D8E92FB" w:rsidR="00EA00F7" w:rsidRPr="0068301B" w:rsidRDefault="00EA00F7" w:rsidP="00EA00F7">
            <w:pPr>
              <w:rPr>
                <w:sz w:val="20"/>
                <w:szCs w:val="20"/>
                <w:highlight w:val="yellow"/>
              </w:rPr>
            </w:pPr>
            <w:r>
              <w:rPr>
                <w:bCs/>
                <w:sz w:val="20"/>
                <w:szCs w:val="20"/>
                <w:lang w:val="es-ES" w:eastAsia="es-ES"/>
              </w:rPr>
              <w:t xml:space="preserve">Monitoreo </w:t>
            </w:r>
            <w:proofErr w:type="spellStart"/>
            <w:r>
              <w:rPr>
                <w:bCs/>
                <w:sz w:val="20"/>
                <w:szCs w:val="20"/>
                <w:lang w:val="es-ES" w:eastAsia="es-ES"/>
              </w:rPr>
              <w:t>Ago</w:t>
            </w:r>
            <w:proofErr w:type="spellEnd"/>
            <w:r>
              <w:rPr>
                <w:bCs/>
                <w:sz w:val="20"/>
                <w:szCs w:val="20"/>
                <w:lang w:val="es-ES" w:eastAsia="es-ES"/>
              </w:rPr>
              <w:t xml:space="preserve"> - 2017</w:t>
            </w:r>
          </w:p>
        </w:tc>
      </w:tr>
      <w:tr w:rsidR="00EA00F7" w:rsidRPr="00D42470" w14:paraId="1AD06B19" w14:textId="77777777" w:rsidTr="005D7F59">
        <w:trPr>
          <w:trHeight w:val="1034"/>
        </w:trPr>
        <w:tc>
          <w:tcPr>
            <w:tcW w:w="148" w:type="pct"/>
          </w:tcPr>
          <w:p w14:paraId="016B0FEE" w14:textId="1A66FFF1" w:rsidR="00EA00F7" w:rsidRDefault="00EA00F7" w:rsidP="00EA00F7">
            <w:pPr>
              <w:rPr>
                <w:rFonts w:cs="Calibri"/>
                <w:sz w:val="20"/>
                <w:szCs w:val="20"/>
              </w:rPr>
            </w:pPr>
            <w:r>
              <w:rPr>
                <w:rFonts w:cs="Calibri"/>
                <w:sz w:val="20"/>
                <w:szCs w:val="20"/>
              </w:rPr>
              <w:t>19</w:t>
            </w:r>
          </w:p>
        </w:tc>
        <w:tc>
          <w:tcPr>
            <w:tcW w:w="1343" w:type="pct"/>
            <w:tcMar>
              <w:top w:w="0" w:type="dxa"/>
              <w:left w:w="70" w:type="dxa"/>
              <w:bottom w:w="0" w:type="dxa"/>
              <w:right w:w="70" w:type="dxa"/>
            </w:tcMar>
            <w:vAlign w:val="center"/>
          </w:tcPr>
          <w:p w14:paraId="034ED4E9" w14:textId="51A96C0B" w:rsidR="00EA00F7" w:rsidRPr="0068301B" w:rsidRDefault="00EA00F7" w:rsidP="00EA00F7">
            <w:pPr>
              <w:rPr>
                <w:sz w:val="20"/>
                <w:szCs w:val="20"/>
              </w:rPr>
            </w:pPr>
            <w:r w:rsidRPr="008274CE">
              <w:rPr>
                <w:sz w:val="20"/>
                <w:szCs w:val="20"/>
              </w:rPr>
              <w:t>Informe de monitoreo de fauna íctica y limnología del río Ñuble, correspondiente a la campaña de estiaje, tercer período de construcción.</w:t>
            </w:r>
          </w:p>
        </w:tc>
        <w:tc>
          <w:tcPr>
            <w:tcW w:w="2203" w:type="pct"/>
            <w:vAlign w:val="center"/>
          </w:tcPr>
          <w:p w14:paraId="6BA2B90F"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024AB203" w14:textId="5CA27733" w:rsidR="00EA00F7" w:rsidRPr="005E4CE0" w:rsidRDefault="00556484" w:rsidP="00EA00F7">
            <w:pPr>
              <w:rPr>
                <w:sz w:val="20"/>
                <w:szCs w:val="20"/>
                <w:highlight w:val="yellow"/>
              </w:rPr>
            </w:pPr>
            <w:hyperlink r:id="rId46"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2211</w:t>
              </w:r>
              <w:r w:rsidR="00EA00F7" w:rsidRPr="005E4CE0">
                <w:rPr>
                  <w:rStyle w:val="Hipervnculo"/>
                  <w:bCs/>
                  <w:sz w:val="20"/>
                  <w:szCs w:val="20"/>
                  <w:lang w:eastAsia="es-ES"/>
                </w:rPr>
                <w:t>.</w:t>
              </w:r>
            </w:hyperlink>
          </w:p>
        </w:tc>
        <w:tc>
          <w:tcPr>
            <w:tcW w:w="638" w:type="pct"/>
          </w:tcPr>
          <w:p w14:paraId="069BC105" w14:textId="5FC3B804" w:rsidR="00EA00F7" w:rsidRPr="0068301B" w:rsidRDefault="00EA00F7" w:rsidP="00EA00F7">
            <w:pPr>
              <w:ind w:left="149"/>
              <w:rPr>
                <w:sz w:val="20"/>
                <w:szCs w:val="20"/>
                <w:highlight w:val="yellow"/>
              </w:rPr>
            </w:pPr>
            <w:r w:rsidRPr="00882B0F">
              <w:rPr>
                <w:bCs/>
                <w:sz w:val="20"/>
                <w:szCs w:val="20"/>
                <w:lang w:val="es-ES" w:eastAsia="es-ES"/>
              </w:rPr>
              <w:t xml:space="preserve">SERNAPESCA </w:t>
            </w:r>
            <w:r w:rsidRPr="00882B0F">
              <w:rPr>
                <w:sz w:val="20"/>
                <w:szCs w:val="20"/>
                <w:lang w:val="es-ES"/>
              </w:rPr>
              <w:t>y DGA</w:t>
            </w:r>
          </w:p>
        </w:tc>
        <w:tc>
          <w:tcPr>
            <w:tcW w:w="668" w:type="pct"/>
          </w:tcPr>
          <w:p w14:paraId="72775F25" w14:textId="77777777" w:rsidR="00EA00F7" w:rsidRDefault="00EA00F7" w:rsidP="00EA00F7">
            <w:pPr>
              <w:rPr>
                <w:bCs/>
                <w:sz w:val="20"/>
                <w:szCs w:val="20"/>
                <w:lang w:val="es-ES" w:eastAsia="es-ES"/>
              </w:rPr>
            </w:pPr>
          </w:p>
          <w:p w14:paraId="688A0BA5" w14:textId="77777777" w:rsidR="00EA00F7" w:rsidRDefault="00EA00F7" w:rsidP="00EA00F7">
            <w:pPr>
              <w:rPr>
                <w:bCs/>
                <w:sz w:val="20"/>
                <w:szCs w:val="20"/>
                <w:lang w:val="es-ES" w:eastAsia="es-ES"/>
              </w:rPr>
            </w:pPr>
          </w:p>
          <w:p w14:paraId="20489031" w14:textId="12EDA6DD" w:rsidR="00EA00F7" w:rsidRPr="0068301B" w:rsidRDefault="00EA00F7" w:rsidP="00EA00F7">
            <w:pPr>
              <w:rPr>
                <w:sz w:val="20"/>
                <w:szCs w:val="20"/>
                <w:highlight w:val="yellow"/>
              </w:rPr>
            </w:pPr>
            <w:r>
              <w:rPr>
                <w:bCs/>
                <w:sz w:val="20"/>
                <w:szCs w:val="20"/>
                <w:lang w:val="es-ES" w:eastAsia="es-ES"/>
              </w:rPr>
              <w:t>Monitoreo Dic - 2017</w:t>
            </w:r>
          </w:p>
        </w:tc>
      </w:tr>
      <w:tr w:rsidR="00EA00F7" w:rsidRPr="00D42470" w14:paraId="6B02AA52" w14:textId="77777777" w:rsidTr="005D7F59">
        <w:trPr>
          <w:trHeight w:val="1034"/>
        </w:trPr>
        <w:tc>
          <w:tcPr>
            <w:tcW w:w="148" w:type="pct"/>
          </w:tcPr>
          <w:p w14:paraId="48A96527" w14:textId="401C4BC9" w:rsidR="00EA00F7" w:rsidRDefault="00EA00F7" w:rsidP="00EA00F7">
            <w:pPr>
              <w:rPr>
                <w:rFonts w:cs="Calibri"/>
                <w:sz w:val="20"/>
                <w:szCs w:val="20"/>
              </w:rPr>
            </w:pPr>
            <w:r>
              <w:rPr>
                <w:rFonts w:cs="Calibri"/>
                <w:sz w:val="20"/>
                <w:szCs w:val="20"/>
              </w:rPr>
              <w:t>20</w:t>
            </w:r>
          </w:p>
        </w:tc>
        <w:tc>
          <w:tcPr>
            <w:tcW w:w="1343" w:type="pct"/>
            <w:tcMar>
              <w:top w:w="0" w:type="dxa"/>
              <w:left w:w="70" w:type="dxa"/>
              <w:bottom w:w="0" w:type="dxa"/>
              <w:right w:w="70" w:type="dxa"/>
            </w:tcMar>
            <w:vAlign w:val="center"/>
          </w:tcPr>
          <w:p w14:paraId="259A5ACE" w14:textId="2D75BEB6" w:rsidR="00EA00F7" w:rsidRPr="0068301B" w:rsidRDefault="00EA00F7" w:rsidP="00EA00F7">
            <w:pPr>
              <w:rPr>
                <w:sz w:val="20"/>
                <w:szCs w:val="20"/>
              </w:rPr>
            </w:pPr>
            <w:r w:rsidRPr="008274CE">
              <w:rPr>
                <w:sz w:val="20"/>
                <w:szCs w:val="20"/>
              </w:rPr>
              <w:t>Informe de monitoreo de fauna íctica y limnología del río Ñuble, correspondiente a la campaña de estiaje,</w:t>
            </w:r>
            <w:r>
              <w:rPr>
                <w:sz w:val="20"/>
                <w:szCs w:val="20"/>
              </w:rPr>
              <w:t xml:space="preserve"> cuarto</w:t>
            </w:r>
            <w:r w:rsidRPr="008274CE">
              <w:rPr>
                <w:sz w:val="20"/>
                <w:szCs w:val="20"/>
              </w:rPr>
              <w:t xml:space="preserve"> período de construcción.</w:t>
            </w:r>
          </w:p>
        </w:tc>
        <w:tc>
          <w:tcPr>
            <w:tcW w:w="2203" w:type="pct"/>
            <w:vAlign w:val="center"/>
          </w:tcPr>
          <w:p w14:paraId="192226A2"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2D9A5386" w14:textId="4E30D883" w:rsidR="00EA00F7" w:rsidRPr="005E4CE0" w:rsidRDefault="00556484" w:rsidP="00EA00F7">
            <w:pPr>
              <w:rPr>
                <w:sz w:val="20"/>
                <w:szCs w:val="20"/>
                <w:highlight w:val="yellow"/>
              </w:rPr>
            </w:pPr>
            <w:hyperlink r:id="rId47" w:history="1">
              <w:r w:rsidR="00EA00F7" w:rsidRPr="005E4CE0">
                <w:rPr>
                  <w:rStyle w:val="Hipervnculo"/>
                  <w:bCs/>
                  <w:sz w:val="20"/>
                  <w:szCs w:val="20"/>
                  <w:lang w:eastAsia="es-ES"/>
                </w:rPr>
                <w:t>http://snifa.sma.gob.cl/SistemaSeguimientoAmbiental/Documento/Informe/7</w:t>
              </w:r>
              <w:r w:rsidR="00EA00F7" w:rsidRPr="005E4CE0">
                <w:rPr>
                  <w:rStyle w:val="Hipervnculo"/>
                  <w:sz w:val="20"/>
                  <w:szCs w:val="20"/>
                </w:rPr>
                <w:t>2212</w:t>
              </w:r>
              <w:r w:rsidR="00EA00F7" w:rsidRPr="005E4CE0">
                <w:rPr>
                  <w:rStyle w:val="Hipervnculo"/>
                  <w:bCs/>
                  <w:sz w:val="20"/>
                  <w:szCs w:val="20"/>
                  <w:lang w:eastAsia="es-ES"/>
                </w:rPr>
                <w:t>.</w:t>
              </w:r>
            </w:hyperlink>
          </w:p>
        </w:tc>
        <w:tc>
          <w:tcPr>
            <w:tcW w:w="638" w:type="pct"/>
          </w:tcPr>
          <w:p w14:paraId="1483087C" w14:textId="42EEF441" w:rsidR="00EA00F7" w:rsidRPr="0068301B" w:rsidRDefault="00EA00F7" w:rsidP="00EA00F7">
            <w:pPr>
              <w:ind w:left="149"/>
              <w:rPr>
                <w:sz w:val="20"/>
                <w:szCs w:val="20"/>
                <w:highlight w:val="yellow"/>
              </w:rPr>
            </w:pPr>
            <w:r w:rsidRPr="00882B0F">
              <w:rPr>
                <w:bCs/>
                <w:sz w:val="20"/>
                <w:szCs w:val="20"/>
                <w:lang w:val="es-ES" w:eastAsia="es-ES"/>
              </w:rPr>
              <w:t xml:space="preserve">SERNAPESCA </w:t>
            </w:r>
            <w:r w:rsidRPr="00882B0F">
              <w:rPr>
                <w:sz w:val="20"/>
                <w:szCs w:val="20"/>
                <w:lang w:val="es-ES"/>
              </w:rPr>
              <w:t>y DGA</w:t>
            </w:r>
          </w:p>
        </w:tc>
        <w:tc>
          <w:tcPr>
            <w:tcW w:w="668" w:type="pct"/>
          </w:tcPr>
          <w:p w14:paraId="641D3335" w14:textId="77777777" w:rsidR="00EA00F7" w:rsidRDefault="00EA00F7" w:rsidP="00EA00F7">
            <w:pPr>
              <w:rPr>
                <w:bCs/>
                <w:sz w:val="20"/>
                <w:szCs w:val="20"/>
                <w:lang w:val="es-ES" w:eastAsia="es-ES"/>
              </w:rPr>
            </w:pPr>
          </w:p>
          <w:p w14:paraId="4F42710A" w14:textId="77777777" w:rsidR="00EA00F7" w:rsidRDefault="00EA00F7" w:rsidP="00EA00F7">
            <w:pPr>
              <w:rPr>
                <w:bCs/>
                <w:sz w:val="20"/>
                <w:szCs w:val="20"/>
                <w:lang w:val="es-ES" w:eastAsia="es-ES"/>
              </w:rPr>
            </w:pPr>
          </w:p>
          <w:p w14:paraId="42F75EFB" w14:textId="77777777" w:rsidR="00EA00F7" w:rsidRDefault="00EA00F7" w:rsidP="00EA00F7">
            <w:pPr>
              <w:rPr>
                <w:bCs/>
                <w:sz w:val="20"/>
                <w:szCs w:val="20"/>
                <w:lang w:val="es-ES" w:eastAsia="es-ES"/>
              </w:rPr>
            </w:pPr>
            <w:r>
              <w:rPr>
                <w:bCs/>
                <w:sz w:val="20"/>
                <w:szCs w:val="20"/>
                <w:lang w:val="es-ES" w:eastAsia="es-ES"/>
              </w:rPr>
              <w:t>Monitoreo Mar - 2018</w:t>
            </w:r>
          </w:p>
          <w:p w14:paraId="01E9377F" w14:textId="619692AA" w:rsidR="00EA00F7" w:rsidRPr="0068301B" w:rsidRDefault="00EA00F7" w:rsidP="00EA00F7">
            <w:pPr>
              <w:rPr>
                <w:sz w:val="20"/>
                <w:szCs w:val="20"/>
                <w:highlight w:val="yellow"/>
              </w:rPr>
            </w:pPr>
          </w:p>
        </w:tc>
      </w:tr>
      <w:tr w:rsidR="00EA00F7" w:rsidRPr="00D42470" w14:paraId="6F3F71E5" w14:textId="77777777" w:rsidTr="00A2378E">
        <w:trPr>
          <w:trHeight w:val="1034"/>
        </w:trPr>
        <w:tc>
          <w:tcPr>
            <w:tcW w:w="148" w:type="pct"/>
          </w:tcPr>
          <w:p w14:paraId="604D0BEB" w14:textId="0D802C69" w:rsidR="00EA00F7" w:rsidRDefault="00EA00F7" w:rsidP="00EA00F7">
            <w:pPr>
              <w:rPr>
                <w:rFonts w:cs="Calibri"/>
                <w:sz w:val="20"/>
                <w:szCs w:val="20"/>
              </w:rPr>
            </w:pPr>
            <w:r>
              <w:rPr>
                <w:rFonts w:cs="Calibri"/>
                <w:sz w:val="20"/>
                <w:szCs w:val="20"/>
              </w:rPr>
              <w:lastRenderedPageBreak/>
              <w:t>21</w:t>
            </w:r>
          </w:p>
        </w:tc>
        <w:tc>
          <w:tcPr>
            <w:tcW w:w="1343" w:type="pct"/>
            <w:tcMar>
              <w:top w:w="0" w:type="dxa"/>
              <w:left w:w="70" w:type="dxa"/>
              <w:bottom w:w="0" w:type="dxa"/>
              <w:right w:w="70" w:type="dxa"/>
            </w:tcMar>
            <w:vAlign w:val="center"/>
          </w:tcPr>
          <w:p w14:paraId="06CF1828" w14:textId="27038E90" w:rsidR="00EA00F7" w:rsidRPr="0068301B" w:rsidRDefault="00EA00F7" w:rsidP="00EA00F7">
            <w:pPr>
              <w:rPr>
                <w:sz w:val="20"/>
                <w:szCs w:val="20"/>
              </w:rPr>
            </w:pPr>
            <w:r w:rsidRPr="00FA1215">
              <w:rPr>
                <w:sz w:val="20"/>
                <w:szCs w:val="20"/>
              </w:rPr>
              <w:t xml:space="preserve">Informe de monitoreo de fauna íctica y limnología del río Ñuble, correspondiente a la campaña de </w:t>
            </w:r>
            <w:proofErr w:type="gramStart"/>
            <w:r w:rsidRPr="00FA1215">
              <w:rPr>
                <w:sz w:val="20"/>
                <w:szCs w:val="20"/>
              </w:rPr>
              <w:t>Invierno</w:t>
            </w:r>
            <w:proofErr w:type="gramEnd"/>
            <w:r w:rsidRPr="00FA1215">
              <w:rPr>
                <w:sz w:val="20"/>
                <w:szCs w:val="20"/>
              </w:rPr>
              <w:t xml:space="preserve"> del año 2018, período de construcción.</w:t>
            </w:r>
            <w:r w:rsidRPr="00FA1215">
              <w:rPr>
                <w:sz w:val="20"/>
                <w:szCs w:val="20"/>
              </w:rPr>
              <w:tab/>
            </w:r>
          </w:p>
        </w:tc>
        <w:tc>
          <w:tcPr>
            <w:tcW w:w="2203" w:type="pct"/>
            <w:vAlign w:val="center"/>
          </w:tcPr>
          <w:p w14:paraId="4E80F9D0"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51DE6B94" w14:textId="44FC6FB0" w:rsidR="00EA00F7" w:rsidRPr="005E4CE0" w:rsidRDefault="00556484" w:rsidP="00EA00F7">
            <w:pPr>
              <w:rPr>
                <w:sz w:val="20"/>
                <w:szCs w:val="20"/>
                <w:highlight w:val="yellow"/>
              </w:rPr>
            </w:pPr>
            <w:hyperlink r:id="rId48" w:history="1">
              <w:r w:rsidR="00EA00F7" w:rsidRPr="005E4CE0">
                <w:rPr>
                  <w:rStyle w:val="Hipervnculo"/>
                  <w:bCs/>
                  <w:sz w:val="20"/>
                  <w:szCs w:val="20"/>
                  <w:lang w:eastAsia="es-ES"/>
                </w:rPr>
                <w:t>http://snifa.sma.gob.cl/SistemaSeguimientoAmbiental/Documento/Informe/73</w:t>
              </w:r>
              <w:r w:rsidR="00EA00F7" w:rsidRPr="005E4CE0">
                <w:rPr>
                  <w:rStyle w:val="Hipervnculo"/>
                  <w:sz w:val="20"/>
                  <w:szCs w:val="20"/>
                </w:rPr>
                <w:t>952</w:t>
              </w:r>
              <w:r w:rsidR="00EA00F7" w:rsidRPr="005E4CE0">
                <w:rPr>
                  <w:rStyle w:val="Hipervnculo"/>
                  <w:bCs/>
                  <w:sz w:val="20"/>
                  <w:szCs w:val="20"/>
                  <w:lang w:eastAsia="es-ES"/>
                </w:rPr>
                <w:t>.</w:t>
              </w:r>
            </w:hyperlink>
          </w:p>
        </w:tc>
        <w:tc>
          <w:tcPr>
            <w:tcW w:w="638" w:type="pct"/>
            <w:vAlign w:val="center"/>
          </w:tcPr>
          <w:p w14:paraId="5CD1FDAE" w14:textId="23558596" w:rsidR="00EA00F7" w:rsidRPr="0068301B" w:rsidRDefault="00EA00F7" w:rsidP="00EA00F7">
            <w:pPr>
              <w:ind w:left="149"/>
              <w:rPr>
                <w:sz w:val="20"/>
                <w:szCs w:val="20"/>
                <w:highlight w:val="yellow"/>
              </w:rPr>
            </w:pPr>
            <w:r w:rsidRPr="00B119D4">
              <w:rPr>
                <w:bCs/>
                <w:sz w:val="20"/>
                <w:szCs w:val="20"/>
                <w:lang w:val="es-ES" w:eastAsia="es-ES"/>
              </w:rPr>
              <w:t xml:space="preserve">SERNAPESCA </w:t>
            </w:r>
            <w:r w:rsidRPr="00B119D4">
              <w:rPr>
                <w:sz w:val="20"/>
                <w:szCs w:val="20"/>
                <w:lang w:val="es-ES"/>
              </w:rPr>
              <w:t>y DGA</w:t>
            </w:r>
          </w:p>
        </w:tc>
        <w:tc>
          <w:tcPr>
            <w:tcW w:w="668" w:type="pct"/>
          </w:tcPr>
          <w:p w14:paraId="22F28C62" w14:textId="77777777" w:rsidR="00EA00F7" w:rsidRDefault="00EA00F7" w:rsidP="00EA00F7">
            <w:pPr>
              <w:rPr>
                <w:bCs/>
                <w:sz w:val="20"/>
                <w:szCs w:val="20"/>
                <w:lang w:val="es-ES" w:eastAsia="es-ES"/>
              </w:rPr>
            </w:pPr>
          </w:p>
          <w:p w14:paraId="4E004A9E" w14:textId="77777777" w:rsidR="00EA00F7" w:rsidRDefault="00EA00F7" w:rsidP="00EA00F7">
            <w:pPr>
              <w:rPr>
                <w:bCs/>
                <w:sz w:val="20"/>
                <w:szCs w:val="20"/>
                <w:lang w:val="es-ES" w:eastAsia="es-ES"/>
              </w:rPr>
            </w:pPr>
          </w:p>
          <w:p w14:paraId="7C3B6005" w14:textId="77777777" w:rsidR="00EA00F7" w:rsidRDefault="00EA00F7" w:rsidP="00EA00F7">
            <w:pPr>
              <w:rPr>
                <w:bCs/>
                <w:sz w:val="20"/>
                <w:szCs w:val="20"/>
                <w:lang w:val="es-ES" w:eastAsia="es-ES"/>
              </w:rPr>
            </w:pPr>
            <w:r>
              <w:rPr>
                <w:bCs/>
                <w:sz w:val="20"/>
                <w:szCs w:val="20"/>
                <w:lang w:val="es-ES" w:eastAsia="es-ES"/>
              </w:rPr>
              <w:t>Monitoreo Jul - 2018</w:t>
            </w:r>
          </w:p>
          <w:p w14:paraId="7EFDF225" w14:textId="1EAA01D2" w:rsidR="00EA00F7" w:rsidRPr="0068301B" w:rsidRDefault="00EA00F7" w:rsidP="00EA00F7">
            <w:pPr>
              <w:rPr>
                <w:sz w:val="20"/>
                <w:szCs w:val="20"/>
                <w:highlight w:val="yellow"/>
              </w:rPr>
            </w:pPr>
          </w:p>
        </w:tc>
      </w:tr>
      <w:tr w:rsidR="00EA00F7" w:rsidRPr="00D42470" w14:paraId="69E0E201" w14:textId="77777777" w:rsidTr="00A2378E">
        <w:trPr>
          <w:trHeight w:val="1034"/>
        </w:trPr>
        <w:tc>
          <w:tcPr>
            <w:tcW w:w="148" w:type="pct"/>
          </w:tcPr>
          <w:p w14:paraId="70015327" w14:textId="48D5A334" w:rsidR="00EA00F7" w:rsidRDefault="00EA00F7" w:rsidP="00EA00F7">
            <w:pPr>
              <w:rPr>
                <w:rFonts w:cs="Calibri"/>
                <w:sz w:val="20"/>
                <w:szCs w:val="20"/>
              </w:rPr>
            </w:pPr>
            <w:r>
              <w:rPr>
                <w:rFonts w:cs="Calibri"/>
                <w:sz w:val="20"/>
                <w:szCs w:val="20"/>
              </w:rPr>
              <w:t>22</w:t>
            </w:r>
          </w:p>
        </w:tc>
        <w:tc>
          <w:tcPr>
            <w:tcW w:w="1343" w:type="pct"/>
            <w:tcMar>
              <w:top w:w="0" w:type="dxa"/>
              <w:left w:w="70" w:type="dxa"/>
              <w:bottom w:w="0" w:type="dxa"/>
              <w:right w:w="70" w:type="dxa"/>
            </w:tcMar>
            <w:vAlign w:val="center"/>
          </w:tcPr>
          <w:p w14:paraId="7DDFEDD5" w14:textId="0CDF8ABE" w:rsidR="00EA00F7" w:rsidRPr="0068301B" w:rsidRDefault="00EA00F7" w:rsidP="00EA00F7">
            <w:pPr>
              <w:rPr>
                <w:sz w:val="20"/>
                <w:szCs w:val="20"/>
              </w:rPr>
            </w:pPr>
            <w:r>
              <w:rPr>
                <w:sz w:val="20"/>
                <w:szCs w:val="20"/>
              </w:rPr>
              <w:t>M</w:t>
            </w:r>
            <w:r w:rsidRPr="00B119D4">
              <w:rPr>
                <w:sz w:val="20"/>
                <w:szCs w:val="20"/>
              </w:rPr>
              <w:t>onitoreo de calidad de agua</w:t>
            </w:r>
          </w:p>
        </w:tc>
        <w:tc>
          <w:tcPr>
            <w:tcW w:w="2203" w:type="pct"/>
            <w:vAlign w:val="center"/>
          </w:tcPr>
          <w:p w14:paraId="76DA564A"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12B40F86" w14:textId="312D48B9" w:rsidR="00EA00F7" w:rsidRPr="005E4CE0" w:rsidRDefault="00556484" w:rsidP="00EA00F7">
            <w:pPr>
              <w:rPr>
                <w:sz w:val="20"/>
                <w:szCs w:val="20"/>
                <w:highlight w:val="yellow"/>
              </w:rPr>
            </w:pPr>
            <w:hyperlink r:id="rId49" w:history="1">
              <w:r w:rsidR="00EA00F7" w:rsidRPr="00A85859">
                <w:rPr>
                  <w:rStyle w:val="Hipervnculo"/>
                  <w:bCs/>
                  <w:sz w:val="20"/>
                  <w:szCs w:val="20"/>
                  <w:lang w:eastAsia="es-ES"/>
                </w:rPr>
                <w:t>http://snifa.sma.gob.cl/SistemaSeguimientoAmbiental/Documento/Informe/44843.</w:t>
              </w:r>
            </w:hyperlink>
          </w:p>
        </w:tc>
        <w:tc>
          <w:tcPr>
            <w:tcW w:w="638" w:type="pct"/>
            <w:vAlign w:val="center"/>
          </w:tcPr>
          <w:p w14:paraId="20C446FF" w14:textId="314BB427" w:rsidR="00EA00F7" w:rsidRPr="0068301B" w:rsidRDefault="00EA00F7" w:rsidP="00EA00F7">
            <w:pPr>
              <w:ind w:left="149"/>
              <w:rPr>
                <w:sz w:val="20"/>
                <w:szCs w:val="20"/>
                <w:highlight w:val="yellow"/>
              </w:rPr>
            </w:pPr>
            <w:r>
              <w:rPr>
                <w:bCs/>
                <w:sz w:val="20"/>
                <w:szCs w:val="20"/>
                <w:lang w:val="es-ES" w:eastAsia="es-ES"/>
              </w:rPr>
              <w:t>DGA</w:t>
            </w:r>
          </w:p>
        </w:tc>
        <w:tc>
          <w:tcPr>
            <w:tcW w:w="668" w:type="pct"/>
          </w:tcPr>
          <w:p w14:paraId="404B18EE" w14:textId="77777777" w:rsidR="00EA00F7" w:rsidRDefault="00EA00F7" w:rsidP="00EA00F7">
            <w:pPr>
              <w:rPr>
                <w:bCs/>
                <w:sz w:val="20"/>
                <w:szCs w:val="20"/>
                <w:lang w:val="es-ES" w:eastAsia="es-ES"/>
              </w:rPr>
            </w:pPr>
          </w:p>
          <w:p w14:paraId="1C08375B" w14:textId="77777777" w:rsidR="00EA00F7" w:rsidRDefault="00EA00F7" w:rsidP="00EA00F7">
            <w:pPr>
              <w:rPr>
                <w:bCs/>
                <w:sz w:val="20"/>
                <w:szCs w:val="20"/>
                <w:lang w:val="es-ES" w:eastAsia="es-ES"/>
              </w:rPr>
            </w:pPr>
          </w:p>
          <w:p w14:paraId="0240702F" w14:textId="77777777" w:rsidR="00EA00F7" w:rsidRDefault="00EA00F7" w:rsidP="00EA00F7">
            <w:pPr>
              <w:rPr>
                <w:bCs/>
                <w:sz w:val="20"/>
                <w:szCs w:val="20"/>
                <w:lang w:val="es-ES" w:eastAsia="es-ES"/>
              </w:rPr>
            </w:pPr>
            <w:r w:rsidRPr="00B119D4">
              <w:rPr>
                <w:bCs/>
                <w:sz w:val="20"/>
                <w:szCs w:val="20"/>
                <w:lang w:val="es-ES" w:eastAsia="es-ES"/>
              </w:rPr>
              <w:t xml:space="preserve">Monitoreo </w:t>
            </w:r>
            <w:r>
              <w:rPr>
                <w:bCs/>
                <w:sz w:val="20"/>
                <w:szCs w:val="20"/>
                <w:lang w:val="es-ES" w:eastAsia="es-ES"/>
              </w:rPr>
              <w:t>Mar</w:t>
            </w:r>
            <w:r w:rsidRPr="00B119D4">
              <w:rPr>
                <w:bCs/>
                <w:sz w:val="20"/>
                <w:szCs w:val="20"/>
                <w:lang w:val="es-ES" w:eastAsia="es-ES"/>
              </w:rPr>
              <w:t xml:space="preserve"> - 2016</w:t>
            </w:r>
          </w:p>
          <w:p w14:paraId="24E46AC6" w14:textId="5C85889B" w:rsidR="00EA00F7" w:rsidRPr="0068301B" w:rsidRDefault="00EA00F7" w:rsidP="00EA00F7">
            <w:pPr>
              <w:rPr>
                <w:sz w:val="20"/>
                <w:szCs w:val="20"/>
                <w:highlight w:val="yellow"/>
              </w:rPr>
            </w:pPr>
          </w:p>
        </w:tc>
      </w:tr>
      <w:tr w:rsidR="00EA00F7" w:rsidRPr="00D42470" w14:paraId="10E7DCD8" w14:textId="77777777" w:rsidTr="00A2378E">
        <w:trPr>
          <w:trHeight w:val="1034"/>
        </w:trPr>
        <w:tc>
          <w:tcPr>
            <w:tcW w:w="148" w:type="pct"/>
          </w:tcPr>
          <w:p w14:paraId="734B236A" w14:textId="26357D05" w:rsidR="00EA00F7" w:rsidRDefault="00EA00F7" w:rsidP="00EA00F7">
            <w:pPr>
              <w:rPr>
                <w:rFonts w:cs="Calibri"/>
                <w:sz w:val="20"/>
                <w:szCs w:val="20"/>
              </w:rPr>
            </w:pPr>
            <w:r>
              <w:rPr>
                <w:rFonts w:cs="Calibri"/>
                <w:sz w:val="20"/>
                <w:szCs w:val="20"/>
              </w:rPr>
              <w:t>23</w:t>
            </w:r>
          </w:p>
        </w:tc>
        <w:tc>
          <w:tcPr>
            <w:tcW w:w="1343" w:type="pct"/>
            <w:tcMar>
              <w:top w:w="0" w:type="dxa"/>
              <w:left w:w="70" w:type="dxa"/>
              <w:bottom w:w="0" w:type="dxa"/>
              <w:right w:w="70" w:type="dxa"/>
            </w:tcMar>
            <w:vAlign w:val="center"/>
          </w:tcPr>
          <w:p w14:paraId="249A9EA8" w14:textId="2CD51373" w:rsidR="00EA00F7" w:rsidRPr="0068301B" w:rsidRDefault="00EA00F7" w:rsidP="00EA00F7">
            <w:pPr>
              <w:rPr>
                <w:sz w:val="20"/>
                <w:szCs w:val="20"/>
              </w:rPr>
            </w:pPr>
            <w:r>
              <w:rPr>
                <w:sz w:val="20"/>
                <w:szCs w:val="20"/>
              </w:rPr>
              <w:t>M</w:t>
            </w:r>
            <w:r w:rsidRPr="00B119D4">
              <w:rPr>
                <w:sz w:val="20"/>
                <w:szCs w:val="20"/>
              </w:rPr>
              <w:t>onitoreo de calidad de agua</w:t>
            </w:r>
          </w:p>
        </w:tc>
        <w:tc>
          <w:tcPr>
            <w:tcW w:w="2203" w:type="pct"/>
            <w:vAlign w:val="center"/>
          </w:tcPr>
          <w:p w14:paraId="0557E7DE"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5AC56454" w14:textId="1866DA66" w:rsidR="00EA00F7" w:rsidRPr="005E4CE0" w:rsidRDefault="00556484" w:rsidP="00EA00F7">
            <w:pPr>
              <w:rPr>
                <w:sz w:val="20"/>
                <w:szCs w:val="20"/>
                <w:highlight w:val="yellow"/>
              </w:rPr>
            </w:pPr>
            <w:hyperlink r:id="rId50" w:history="1">
              <w:r w:rsidR="00EA00F7" w:rsidRPr="00A85859">
                <w:rPr>
                  <w:rStyle w:val="Hipervnculo"/>
                  <w:bCs/>
                  <w:sz w:val="20"/>
                  <w:szCs w:val="20"/>
                  <w:lang w:eastAsia="es-ES"/>
                </w:rPr>
                <w:t>http://snifa.sma.gob.cl/SistemaSeguimientoAmbiental/Documento/Informe/46861.</w:t>
              </w:r>
            </w:hyperlink>
          </w:p>
        </w:tc>
        <w:tc>
          <w:tcPr>
            <w:tcW w:w="638" w:type="pct"/>
            <w:vAlign w:val="center"/>
          </w:tcPr>
          <w:p w14:paraId="61A6C76D" w14:textId="3CD5335D" w:rsidR="00EA00F7" w:rsidRPr="0068301B" w:rsidRDefault="00EA00F7" w:rsidP="00EA00F7">
            <w:pPr>
              <w:ind w:left="149"/>
              <w:rPr>
                <w:sz w:val="20"/>
                <w:szCs w:val="20"/>
                <w:highlight w:val="yellow"/>
              </w:rPr>
            </w:pPr>
            <w:r>
              <w:rPr>
                <w:bCs/>
                <w:sz w:val="20"/>
                <w:szCs w:val="20"/>
                <w:lang w:val="es-ES" w:eastAsia="es-ES"/>
              </w:rPr>
              <w:t>DGA</w:t>
            </w:r>
          </w:p>
        </w:tc>
        <w:tc>
          <w:tcPr>
            <w:tcW w:w="668" w:type="pct"/>
          </w:tcPr>
          <w:p w14:paraId="5A2050BC" w14:textId="77777777" w:rsidR="00EA00F7" w:rsidRDefault="00EA00F7" w:rsidP="00EA00F7">
            <w:pPr>
              <w:rPr>
                <w:bCs/>
                <w:sz w:val="20"/>
                <w:szCs w:val="20"/>
                <w:lang w:val="es-ES" w:eastAsia="es-ES"/>
              </w:rPr>
            </w:pPr>
          </w:p>
          <w:p w14:paraId="24C62BA4" w14:textId="77777777" w:rsidR="00EA00F7" w:rsidRDefault="00EA00F7" w:rsidP="00EA00F7">
            <w:pPr>
              <w:rPr>
                <w:bCs/>
                <w:sz w:val="20"/>
                <w:szCs w:val="20"/>
                <w:lang w:val="es-ES" w:eastAsia="es-ES"/>
              </w:rPr>
            </w:pPr>
          </w:p>
          <w:p w14:paraId="61850945" w14:textId="77777777" w:rsidR="00EA00F7" w:rsidRDefault="00EA00F7" w:rsidP="00EA00F7">
            <w:pPr>
              <w:rPr>
                <w:bCs/>
                <w:sz w:val="20"/>
                <w:szCs w:val="20"/>
                <w:lang w:val="es-ES" w:eastAsia="es-ES"/>
              </w:rPr>
            </w:pPr>
            <w:r w:rsidRPr="00B119D4">
              <w:rPr>
                <w:bCs/>
                <w:sz w:val="20"/>
                <w:szCs w:val="20"/>
                <w:lang w:val="es-ES" w:eastAsia="es-ES"/>
              </w:rPr>
              <w:t xml:space="preserve">Monitoreo </w:t>
            </w:r>
            <w:r>
              <w:rPr>
                <w:bCs/>
                <w:sz w:val="20"/>
                <w:szCs w:val="20"/>
                <w:lang w:val="es-ES" w:eastAsia="es-ES"/>
              </w:rPr>
              <w:t>Mar</w:t>
            </w:r>
            <w:r w:rsidRPr="00B119D4">
              <w:rPr>
                <w:bCs/>
                <w:sz w:val="20"/>
                <w:szCs w:val="20"/>
                <w:lang w:val="es-ES" w:eastAsia="es-ES"/>
              </w:rPr>
              <w:t xml:space="preserve"> - 2016</w:t>
            </w:r>
          </w:p>
          <w:p w14:paraId="563D836D" w14:textId="29318B5C" w:rsidR="00EA00F7" w:rsidRPr="0068301B" w:rsidRDefault="00EA00F7" w:rsidP="00EA00F7">
            <w:pPr>
              <w:rPr>
                <w:sz w:val="20"/>
                <w:szCs w:val="20"/>
                <w:highlight w:val="yellow"/>
              </w:rPr>
            </w:pPr>
          </w:p>
        </w:tc>
      </w:tr>
      <w:tr w:rsidR="00EA00F7" w:rsidRPr="00D42470" w14:paraId="3D1CD771" w14:textId="77777777" w:rsidTr="005E4CE0">
        <w:trPr>
          <w:trHeight w:val="1034"/>
        </w:trPr>
        <w:tc>
          <w:tcPr>
            <w:tcW w:w="148" w:type="pct"/>
          </w:tcPr>
          <w:p w14:paraId="2A1001B1" w14:textId="6D09DD57" w:rsidR="00EA00F7" w:rsidRDefault="00EA00F7" w:rsidP="00EA00F7">
            <w:pPr>
              <w:rPr>
                <w:rFonts w:cs="Calibri"/>
                <w:sz w:val="20"/>
                <w:szCs w:val="20"/>
              </w:rPr>
            </w:pPr>
            <w:r>
              <w:rPr>
                <w:rFonts w:cs="Calibri"/>
                <w:sz w:val="20"/>
                <w:szCs w:val="20"/>
              </w:rPr>
              <w:t>24</w:t>
            </w:r>
          </w:p>
        </w:tc>
        <w:tc>
          <w:tcPr>
            <w:tcW w:w="1343" w:type="pct"/>
            <w:tcMar>
              <w:top w:w="0" w:type="dxa"/>
              <w:left w:w="70" w:type="dxa"/>
              <w:bottom w:w="0" w:type="dxa"/>
              <w:right w:w="70" w:type="dxa"/>
            </w:tcMar>
            <w:vAlign w:val="center"/>
          </w:tcPr>
          <w:p w14:paraId="431DB81F" w14:textId="47C17BF9" w:rsidR="00EA00F7" w:rsidRPr="0068301B" w:rsidRDefault="00EA00F7" w:rsidP="00EA00F7">
            <w:pPr>
              <w:rPr>
                <w:sz w:val="20"/>
                <w:szCs w:val="20"/>
              </w:rPr>
            </w:pPr>
            <w:r>
              <w:rPr>
                <w:sz w:val="20"/>
                <w:szCs w:val="20"/>
              </w:rPr>
              <w:t>M</w:t>
            </w:r>
            <w:r w:rsidRPr="00B119D4">
              <w:rPr>
                <w:sz w:val="20"/>
                <w:szCs w:val="20"/>
              </w:rPr>
              <w:t>onitoreo de calidad de agua</w:t>
            </w:r>
          </w:p>
        </w:tc>
        <w:tc>
          <w:tcPr>
            <w:tcW w:w="2203" w:type="pct"/>
            <w:vAlign w:val="center"/>
          </w:tcPr>
          <w:p w14:paraId="64BDEC7A"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662D486A" w14:textId="6525E92C" w:rsidR="00EA00F7" w:rsidRPr="005E4CE0" w:rsidRDefault="00556484" w:rsidP="00EA00F7">
            <w:pPr>
              <w:rPr>
                <w:sz w:val="20"/>
                <w:szCs w:val="20"/>
                <w:highlight w:val="yellow"/>
              </w:rPr>
            </w:pPr>
            <w:hyperlink r:id="rId51" w:history="1">
              <w:r w:rsidR="00EA00F7" w:rsidRPr="00A85859">
                <w:rPr>
                  <w:rStyle w:val="Hipervnculo"/>
                  <w:bCs/>
                  <w:sz w:val="20"/>
                  <w:szCs w:val="20"/>
                  <w:lang w:eastAsia="es-ES"/>
                </w:rPr>
                <w:t>http://snifa.sma.gob.cl/SistemaSeguimientoAmbiental/Documento/Informe/47648.</w:t>
              </w:r>
            </w:hyperlink>
          </w:p>
        </w:tc>
        <w:tc>
          <w:tcPr>
            <w:tcW w:w="638" w:type="pct"/>
            <w:vAlign w:val="center"/>
          </w:tcPr>
          <w:p w14:paraId="723FEB76" w14:textId="7A6F298D" w:rsidR="00EA00F7" w:rsidRPr="0068301B" w:rsidRDefault="00EA00F7" w:rsidP="00EA00F7">
            <w:pPr>
              <w:ind w:left="149"/>
              <w:rPr>
                <w:sz w:val="20"/>
                <w:szCs w:val="20"/>
                <w:highlight w:val="yellow"/>
              </w:rPr>
            </w:pPr>
            <w:r>
              <w:rPr>
                <w:bCs/>
                <w:sz w:val="20"/>
                <w:szCs w:val="20"/>
                <w:lang w:val="es-ES" w:eastAsia="es-ES"/>
              </w:rPr>
              <w:t>DGA</w:t>
            </w:r>
          </w:p>
        </w:tc>
        <w:tc>
          <w:tcPr>
            <w:tcW w:w="668" w:type="pct"/>
          </w:tcPr>
          <w:p w14:paraId="159A0DFF" w14:textId="77777777" w:rsidR="00EA00F7" w:rsidRDefault="00EA00F7" w:rsidP="00EA00F7">
            <w:pPr>
              <w:rPr>
                <w:bCs/>
                <w:sz w:val="20"/>
                <w:szCs w:val="20"/>
                <w:lang w:val="es-ES" w:eastAsia="es-ES"/>
              </w:rPr>
            </w:pPr>
          </w:p>
          <w:p w14:paraId="5217A835" w14:textId="77777777" w:rsidR="00EA00F7" w:rsidRDefault="00EA00F7" w:rsidP="00EA00F7">
            <w:pPr>
              <w:rPr>
                <w:bCs/>
                <w:sz w:val="20"/>
                <w:szCs w:val="20"/>
                <w:lang w:val="es-ES" w:eastAsia="es-ES"/>
              </w:rPr>
            </w:pPr>
          </w:p>
          <w:p w14:paraId="709CD869" w14:textId="77777777" w:rsidR="00EA00F7" w:rsidRDefault="00EA00F7" w:rsidP="00EA00F7">
            <w:pPr>
              <w:rPr>
                <w:bCs/>
                <w:sz w:val="20"/>
                <w:szCs w:val="20"/>
                <w:lang w:val="es-ES" w:eastAsia="es-ES"/>
              </w:rPr>
            </w:pPr>
            <w:r w:rsidRPr="00B119D4">
              <w:rPr>
                <w:bCs/>
                <w:sz w:val="20"/>
                <w:szCs w:val="20"/>
                <w:lang w:val="es-ES" w:eastAsia="es-ES"/>
              </w:rPr>
              <w:t xml:space="preserve">Monitoreo </w:t>
            </w:r>
            <w:r>
              <w:rPr>
                <w:bCs/>
                <w:sz w:val="20"/>
                <w:szCs w:val="20"/>
                <w:lang w:val="es-ES" w:eastAsia="es-ES"/>
              </w:rPr>
              <w:t>J</w:t>
            </w:r>
            <w:r>
              <w:rPr>
                <w:bCs/>
                <w:sz w:val="20"/>
                <w:szCs w:val="20"/>
                <w:lang w:val="es-ES"/>
              </w:rPr>
              <w:t>un</w:t>
            </w:r>
            <w:r w:rsidRPr="00B119D4">
              <w:rPr>
                <w:bCs/>
                <w:sz w:val="20"/>
                <w:szCs w:val="20"/>
                <w:lang w:val="es-ES" w:eastAsia="es-ES"/>
              </w:rPr>
              <w:t xml:space="preserve"> - 2016</w:t>
            </w:r>
          </w:p>
          <w:p w14:paraId="19390FB8" w14:textId="1870BA1B" w:rsidR="00EA00F7" w:rsidRPr="0068301B" w:rsidRDefault="00EA00F7" w:rsidP="00EA00F7">
            <w:pPr>
              <w:rPr>
                <w:sz w:val="20"/>
                <w:szCs w:val="20"/>
                <w:highlight w:val="yellow"/>
              </w:rPr>
            </w:pPr>
          </w:p>
        </w:tc>
      </w:tr>
      <w:tr w:rsidR="00EA00F7" w:rsidRPr="00D42470" w14:paraId="1A12650C" w14:textId="77777777" w:rsidTr="005E4CE0">
        <w:trPr>
          <w:trHeight w:val="1034"/>
        </w:trPr>
        <w:tc>
          <w:tcPr>
            <w:tcW w:w="148" w:type="pct"/>
          </w:tcPr>
          <w:p w14:paraId="1681DC7A" w14:textId="2E7D391C" w:rsidR="00EA00F7" w:rsidRDefault="00EA00F7" w:rsidP="00EA00F7">
            <w:pPr>
              <w:rPr>
                <w:rFonts w:cs="Calibri"/>
                <w:sz w:val="20"/>
                <w:szCs w:val="20"/>
              </w:rPr>
            </w:pPr>
            <w:r>
              <w:rPr>
                <w:rFonts w:cs="Calibri"/>
                <w:sz w:val="20"/>
                <w:szCs w:val="20"/>
              </w:rPr>
              <w:t>25</w:t>
            </w:r>
          </w:p>
        </w:tc>
        <w:tc>
          <w:tcPr>
            <w:tcW w:w="1343" w:type="pct"/>
            <w:tcMar>
              <w:top w:w="0" w:type="dxa"/>
              <w:left w:w="70" w:type="dxa"/>
              <w:bottom w:w="0" w:type="dxa"/>
              <w:right w:w="70" w:type="dxa"/>
            </w:tcMar>
            <w:vAlign w:val="center"/>
          </w:tcPr>
          <w:p w14:paraId="0EF3E04E" w14:textId="4C272835" w:rsidR="00EA00F7" w:rsidRPr="0068301B" w:rsidRDefault="00EA00F7" w:rsidP="00EA00F7">
            <w:pPr>
              <w:rPr>
                <w:sz w:val="20"/>
                <w:szCs w:val="20"/>
              </w:rPr>
            </w:pPr>
            <w:r>
              <w:rPr>
                <w:sz w:val="20"/>
                <w:szCs w:val="20"/>
              </w:rPr>
              <w:t>M</w:t>
            </w:r>
            <w:r w:rsidRPr="00B119D4">
              <w:rPr>
                <w:sz w:val="20"/>
                <w:szCs w:val="20"/>
              </w:rPr>
              <w:t>onitoreo de calidad de agua</w:t>
            </w:r>
          </w:p>
        </w:tc>
        <w:tc>
          <w:tcPr>
            <w:tcW w:w="2203" w:type="pct"/>
            <w:vAlign w:val="center"/>
          </w:tcPr>
          <w:p w14:paraId="153E6108"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7F29CAFA" w14:textId="151D3957" w:rsidR="00EA00F7" w:rsidRPr="005E4CE0" w:rsidRDefault="00556484" w:rsidP="00EA00F7">
            <w:pPr>
              <w:rPr>
                <w:sz w:val="20"/>
                <w:szCs w:val="20"/>
                <w:highlight w:val="yellow"/>
              </w:rPr>
            </w:pPr>
            <w:hyperlink r:id="rId52" w:history="1">
              <w:r w:rsidR="00EA00F7" w:rsidRPr="00A85859">
                <w:rPr>
                  <w:rStyle w:val="Hipervnculo"/>
                  <w:bCs/>
                  <w:sz w:val="20"/>
                  <w:szCs w:val="20"/>
                  <w:lang w:eastAsia="es-ES"/>
                </w:rPr>
                <w:t>http://snifa.sma.gob.cl/SistemaSeguimientoAmbiental/Documento/Informe/48186.</w:t>
              </w:r>
            </w:hyperlink>
          </w:p>
        </w:tc>
        <w:tc>
          <w:tcPr>
            <w:tcW w:w="638" w:type="pct"/>
            <w:vAlign w:val="center"/>
          </w:tcPr>
          <w:p w14:paraId="015CCE50" w14:textId="1D2D7262" w:rsidR="00EA00F7" w:rsidRPr="0068301B" w:rsidRDefault="00EA00F7" w:rsidP="00EA00F7">
            <w:pPr>
              <w:ind w:left="149"/>
              <w:rPr>
                <w:sz w:val="20"/>
                <w:szCs w:val="20"/>
                <w:highlight w:val="yellow"/>
              </w:rPr>
            </w:pPr>
            <w:r>
              <w:rPr>
                <w:bCs/>
                <w:sz w:val="20"/>
                <w:szCs w:val="20"/>
                <w:lang w:val="es-ES" w:eastAsia="es-ES"/>
              </w:rPr>
              <w:t>DGA</w:t>
            </w:r>
          </w:p>
        </w:tc>
        <w:tc>
          <w:tcPr>
            <w:tcW w:w="668" w:type="pct"/>
          </w:tcPr>
          <w:p w14:paraId="7389E0C8" w14:textId="77777777" w:rsidR="00EA00F7" w:rsidRDefault="00EA00F7" w:rsidP="00EA00F7">
            <w:pPr>
              <w:rPr>
                <w:bCs/>
                <w:sz w:val="20"/>
                <w:szCs w:val="20"/>
                <w:lang w:val="es-ES" w:eastAsia="es-ES"/>
              </w:rPr>
            </w:pPr>
          </w:p>
          <w:p w14:paraId="0B8147EE" w14:textId="77777777" w:rsidR="00EA00F7" w:rsidRDefault="00EA00F7" w:rsidP="00EA00F7">
            <w:pPr>
              <w:rPr>
                <w:bCs/>
                <w:sz w:val="20"/>
                <w:szCs w:val="20"/>
                <w:lang w:val="es-ES" w:eastAsia="es-ES"/>
              </w:rPr>
            </w:pPr>
          </w:p>
          <w:p w14:paraId="79B11EE5" w14:textId="77777777" w:rsidR="00EA00F7" w:rsidRDefault="00EA00F7" w:rsidP="00EA00F7">
            <w:pPr>
              <w:rPr>
                <w:bCs/>
                <w:sz w:val="20"/>
                <w:szCs w:val="20"/>
                <w:lang w:val="es-ES" w:eastAsia="es-ES"/>
              </w:rPr>
            </w:pPr>
            <w:r w:rsidRPr="00B119D4">
              <w:rPr>
                <w:bCs/>
                <w:sz w:val="20"/>
                <w:szCs w:val="20"/>
                <w:lang w:val="es-ES" w:eastAsia="es-ES"/>
              </w:rPr>
              <w:t xml:space="preserve">Monitoreo </w:t>
            </w:r>
            <w:r>
              <w:rPr>
                <w:bCs/>
                <w:sz w:val="20"/>
                <w:szCs w:val="20"/>
                <w:lang w:val="es-ES" w:eastAsia="es-ES"/>
              </w:rPr>
              <w:t>Jun</w:t>
            </w:r>
            <w:r w:rsidRPr="00B119D4">
              <w:rPr>
                <w:bCs/>
                <w:sz w:val="20"/>
                <w:szCs w:val="20"/>
                <w:lang w:val="es-ES" w:eastAsia="es-ES"/>
              </w:rPr>
              <w:t xml:space="preserve"> - 2016</w:t>
            </w:r>
          </w:p>
          <w:p w14:paraId="36DB6730" w14:textId="496A4FF1" w:rsidR="00EA00F7" w:rsidRPr="0068301B" w:rsidRDefault="00EA00F7" w:rsidP="00EA00F7">
            <w:pPr>
              <w:rPr>
                <w:sz w:val="20"/>
                <w:szCs w:val="20"/>
                <w:highlight w:val="yellow"/>
              </w:rPr>
            </w:pPr>
          </w:p>
        </w:tc>
      </w:tr>
      <w:tr w:rsidR="00EA00F7" w:rsidRPr="00D42470" w14:paraId="46DB181C" w14:textId="77777777" w:rsidTr="005E4CE0">
        <w:trPr>
          <w:trHeight w:val="1034"/>
        </w:trPr>
        <w:tc>
          <w:tcPr>
            <w:tcW w:w="148" w:type="pct"/>
          </w:tcPr>
          <w:p w14:paraId="4EBB3136" w14:textId="6F7683E7" w:rsidR="00EA00F7" w:rsidRDefault="00EA00F7" w:rsidP="00EA00F7">
            <w:pPr>
              <w:rPr>
                <w:rFonts w:cs="Calibri"/>
                <w:sz w:val="20"/>
                <w:szCs w:val="20"/>
              </w:rPr>
            </w:pPr>
            <w:r>
              <w:rPr>
                <w:rFonts w:cs="Calibri"/>
                <w:sz w:val="20"/>
                <w:szCs w:val="20"/>
              </w:rPr>
              <w:t>26</w:t>
            </w:r>
          </w:p>
        </w:tc>
        <w:tc>
          <w:tcPr>
            <w:tcW w:w="1343" w:type="pct"/>
            <w:tcMar>
              <w:top w:w="0" w:type="dxa"/>
              <w:left w:w="70" w:type="dxa"/>
              <w:bottom w:w="0" w:type="dxa"/>
              <w:right w:w="70" w:type="dxa"/>
            </w:tcMar>
            <w:vAlign w:val="center"/>
          </w:tcPr>
          <w:p w14:paraId="7E5BB2C4" w14:textId="08B9AB1B" w:rsidR="00EA00F7" w:rsidRPr="0068301B" w:rsidRDefault="00EA00F7" w:rsidP="00EA00F7">
            <w:pPr>
              <w:rPr>
                <w:sz w:val="20"/>
                <w:szCs w:val="20"/>
              </w:rPr>
            </w:pPr>
            <w:r w:rsidRPr="00115168">
              <w:rPr>
                <w:sz w:val="20"/>
                <w:szCs w:val="20"/>
              </w:rPr>
              <w:t>Se pronuncia acerca del proyecto de desvío de cauce para la construcción de la bocatoma de la Central Hidroeléctrica Ñuble.</w:t>
            </w:r>
          </w:p>
        </w:tc>
        <w:tc>
          <w:tcPr>
            <w:tcW w:w="2203" w:type="pct"/>
            <w:vAlign w:val="center"/>
          </w:tcPr>
          <w:p w14:paraId="55E5F1D7" w14:textId="77777777" w:rsidR="00EA00F7" w:rsidRPr="005E4CE0" w:rsidRDefault="00EA00F7" w:rsidP="00EA00F7">
            <w:pPr>
              <w:ind w:right="140"/>
              <w:rPr>
                <w:sz w:val="20"/>
                <w:szCs w:val="20"/>
                <w:lang w:val="es-ES"/>
              </w:rPr>
            </w:pPr>
            <w:proofErr w:type="spellStart"/>
            <w:r w:rsidRPr="005E4CE0">
              <w:rPr>
                <w:sz w:val="20"/>
                <w:szCs w:val="20"/>
                <w:lang w:val="es-ES"/>
              </w:rPr>
              <w:t>Encomendación</w:t>
            </w:r>
            <w:proofErr w:type="spellEnd"/>
            <w:r w:rsidRPr="005E4CE0">
              <w:rPr>
                <w:sz w:val="20"/>
                <w:szCs w:val="20"/>
                <w:lang w:val="es-ES"/>
              </w:rPr>
              <w:t xml:space="preserve"> a Organismo Sectorial de examen de información de SSA:</w:t>
            </w:r>
          </w:p>
          <w:p w14:paraId="76DBF0F1" w14:textId="717BA66F" w:rsidR="00EA00F7" w:rsidRPr="0068301B" w:rsidRDefault="00556484" w:rsidP="00EA00F7">
            <w:pPr>
              <w:rPr>
                <w:sz w:val="20"/>
                <w:szCs w:val="20"/>
                <w:highlight w:val="yellow"/>
              </w:rPr>
            </w:pPr>
            <w:hyperlink r:id="rId53" w:history="1">
              <w:r w:rsidR="00EA00F7" w:rsidRPr="00A85859">
                <w:rPr>
                  <w:rStyle w:val="Hipervnculo"/>
                  <w:bCs/>
                  <w:sz w:val="20"/>
                  <w:szCs w:val="20"/>
                  <w:lang w:eastAsia="es-ES"/>
                </w:rPr>
                <w:t>http://snifa.sma.gob.cl/SistemaSeguimientoAmbiental/Documento/Informe/65376.</w:t>
              </w:r>
            </w:hyperlink>
          </w:p>
        </w:tc>
        <w:tc>
          <w:tcPr>
            <w:tcW w:w="638" w:type="pct"/>
            <w:vAlign w:val="center"/>
          </w:tcPr>
          <w:p w14:paraId="6EB73BFE" w14:textId="2FACEEA8" w:rsidR="00EA00F7" w:rsidRPr="0068301B" w:rsidRDefault="00EA00F7" w:rsidP="00EA00F7">
            <w:pPr>
              <w:ind w:left="149"/>
              <w:rPr>
                <w:sz w:val="20"/>
                <w:szCs w:val="20"/>
                <w:highlight w:val="yellow"/>
              </w:rPr>
            </w:pPr>
            <w:r>
              <w:rPr>
                <w:bCs/>
                <w:sz w:val="20"/>
                <w:szCs w:val="20"/>
                <w:lang w:val="es-ES" w:eastAsia="es-ES"/>
              </w:rPr>
              <w:t>DGA</w:t>
            </w:r>
          </w:p>
        </w:tc>
        <w:tc>
          <w:tcPr>
            <w:tcW w:w="668" w:type="pct"/>
          </w:tcPr>
          <w:p w14:paraId="184C601A" w14:textId="77777777" w:rsidR="00EA00F7" w:rsidRDefault="00EA00F7" w:rsidP="00EA00F7">
            <w:pPr>
              <w:rPr>
                <w:bCs/>
                <w:sz w:val="20"/>
                <w:szCs w:val="20"/>
                <w:lang w:val="es-ES" w:eastAsia="es-ES"/>
              </w:rPr>
            </w:pPr>
          </w:p>
          <w:p w14:paraId="450F7A58" w14:textId="77777777" w:rsidR="00EA00F7" w:rsidRDefault="00EA00F7" w:rsidP="00EA00F7">
            <w:pPr>
              <w:rPr>
                <w:bCs/>
                <w:sz w:val="20"/>
                <w:szCs w:val="20"/>
                <w:lang w:val="es-ES" w:eastAsia="es-ES"/>
              </w:rPr>
            </w:pPr>
          </w:p>
          <w:p w14:paraId="7DD564F2" w14:textId="77777777" w:rsidR="00EA00F7" w:rsidRDefault="00EA00F7" w:rsidP="00EA00F7">
            <w:pPr>
              <w:rPr>
                <w:bCs/>
                <w:sz w:val="20"/>
                <w:szCs w:val="20"/>
                <w:lang w:val="es-ES" w:eastAsia="es-ES"/>
              </w:rPr>
            </w:pPr>
            <w:r w:rsidRPr="00B119D4">
              <w:rPr>
                <w:bCs/>
                <w:sz w:val="20"/>
                <w:szCs w:val="20"/>
                <w:lang w:val="es-ES" w:eastAsia="es-ES"/>
              </w:rPr>
              <w:t xml:space="preserve">Monitoreo </w:t>
            </w:r>
            <w:r>
              <w:rPr>
                <w:bCs/>
                <w:sz w:val="20"/>
                <w:szCs w:val="20"/>
                <w:lang w:val="es-ES" w:eastAsia="es-ES"/>
              </w:rPr>
              <w:t>Mar</w:t>
            </w:r>
            <w:r w:rsidRPr="00B119D4">
              <w:rPr>
                <w:bCs/>
                <w:sz w:val="20"/>
                <w:szCs w:val="20"/>
                <w:lang w:val="es-ES" w:eastAsia="es-ES"/>
              </w:rPr>
              <w:t xml:space="preserve"> - 2016</w:t>
            </w:r>
          </w:p>
          <w:p w14:paraId="257CFBF8" w14:textId="29718C20" w:rsidR="00EA00F7" w:rsidRPr="005179F5" w:rsidRDefault="00EA00F7" w:rsidP="00EA00F7">
            <w:pPr>
              <w:rPr>
                <w:sz w:val="20"/>
                <w:szCs w:val="20"/>
                <w:highlight w:val="yellow"/>
              </w:rPr>
            </w:pPr>
          </w:p>
        </w:tc>
      </w:tr>
    </w:tbl>
    <w:p w14:paraId="1E9F765F" w14:textId="77777777" w:rsidR="00842205" w:rsidRDefault="00842205" w:rsidP="00842205">
      <w:pPr>
        <w:rPr>
          <w:rFonts w:ascii="Calibri" w:hAnsi="Calibri" w:cs="Calibri"/>
          <w:sz w:val="28"/>
          <w:szCs w:val="32"/>
        </w:rPr>
        <w:sectPr w:rsidR="00842205" w:rsidSect="005E4CE0">
          <w:pgSz w:w="12240" w:h="15840" w:code="1"/>
          <w:pgMar w:top="1134" w:right="1134" w:bottom="1134" w:left="1134" w:header="709" w:footer="709" w:gutter="0"/>
          <w:cols w:space="708"/>
          <w:docGrid w:linePitch="360"/>
        </w:sectPr>
      </w:pPr>
    </w:p>
    <w:p w14:paraId="5A38426C" w14:textId="6A75091A" w:rsidR="00653FEF" w:rsidRDefault="00653FEF" w:rsidP="00653FEF">
      <w:pPr>
        <w:pStyle w:val="Ttulo3"/>
        <w:numPr>
          <w:ilvl w:val="0"/>
          <w:numId w:val="0"/>
        </w:numPr>
        <w:ind w:left="720" w:hanging="720"/>
      </w:pPr>
    </w:p>
    <w:p w14:paraId="29134DB7" w14:textId="77777777" w:rsidR="004E583C" w:rsidRPr="0025129B" w:rsidRDefault="004E583C" w:rsidP="00C958D0">
      <w:pPr>
        <w:pStyle w:val="Ttulo1"/>
      </w:pPr>
      <w:bookmarkStart w:id="111" w:name="_Toc352840394"/>
      <w:bookmarkStart w:id="112" w:name="_Toc352841454"/>
      <w:bookmarkStart w:id="113" w:name="_Toc17876575"/>
      <w:bookmarkEnd w:id="98"/>
      <w:bookmarkEnd w:id="99"/>
      <w:r w:rsidRPr="0025129B">
        <w:t>H</w:t>
      </w:r>
      <w:r w:rsidR="0024720C" w:rsidRPr="0025129B">
        <w:t>ECHOS CONSTATADOS</w:t>
      </w:r>
      <w:r w:rsidRPr="0025129B">
        <w:t>.</w:t>
      </w:r>
      <w:bookmarkEnd w:id="111"/>
      <w:bookmarkEnd w:id="112"/>
      <w:bookmarkEnd w:id="113"/>
    </w:p>
    <w:p w14:paraId="0928CEEB" w14:textId="77777777" w:rsidR="005A2F88" w:rsidRPr="00DC2FC3" w:rsidRDefault="005A2F88" w:rsidP="005A2F88">
      <w:pPr>
        <w:widowControl w:val="0"/>
        <w:overflowPunct w:val="0"/>
        <w:autoSpaceDE w:val="0"/>
        <w:autoSpaceDN w:val="0"/>
        <w:adjustRightInd w:val="0"/>
        <w:spacing w:line="285" w:lineRule="auto"/>
        <w:rPr>
          <w:sz w:val="20"/>
          <w:szCs w:val="20"/>
        </w:rPr>
      </w:pPr>
    </w:p>
    <w:p w14:paraId="2F7AEA49" w14:textId="765E33EC" w:rsidR="00045F7E" w:rsidRPr="00045F7E" w:rsidRDefault="00E00DCA" w:rsidP="00045F7E">
      <w:pPr>
        <w:pStyle w:val="Ttulo2"/>
      </w:pPr>
      <w:bookmarkStart w:id="114" w:name="_Toc17876576"/>
      <w:r w:rsidRPr="00E00DCA">
        <w:t>Manejo de fenómenos de erosión.</w:t>
      </w:r>
      <w:bookmarkEnd w:id="114"/>
    </w:p>
    <w:p w14:paraId="19E74839" w14:textId="77777777" w:rsidR="005A2F88" w:rsidRDefault="005A2F88" w:rsidP="005A2F88">
      <w:pPr>
        <w:jc w:val="left"/>
      </w:pPr>
    </w:p>
    <w:tbl>
      <w:tblPr>
        <w:tblStyle w:val="Tablaconcuadrcula"/>
        <w:tblW w:w="5000" w:type="pct"/>
        <w:tblLook w:val="04A0" w:firstRow="1" w:lastRow="0" w:firstColumn="1" w:lastColumn="0" w:noHBand="0" w:noVBand="1"/>
      </w:tblPr>
      <w:tblGrid>
        <w:gridCol w:w="3768"/>
        <w:gridCol w:w="9794"/>
      </w:tblGrid>
      <w:tr w:rsidR="005A2F88" w:rsidRPr="0025129B" w14:paraId="11D23733" w14:textId="77777777" w:rsidTr="00777EE6">
        <w:trPr>
          <w:trHeight w:val="142"/>
        </w:trPr>
        <w:tc>
          <w:tcPr>
            <w:tcW w:w="1389" w:type="pct"/>
          </w:tcPr>
          <w:p w14:paraId="58CA814E" w14:textId="34FCFD18" w:rsidR="005A2F88" w:rsidRPr="0025129B" w:rsidRDefault="005A2F88" w:rsidP="00777EE6">
            <w:r w:rsidRPr="00281EE5">
              <w:rPr>
                <w:rFonts w:eastAsia="Times New Roman"/>
                <w:b/>
                <w:bCs/>
                <w:color w:val="000000"/>
                <w:lang w:eastAsia="es-CL"/>
              </w:rPr>
              <w:t>Número de hecho constatado</w:t>
            </w:r>
            <w:r w:rsidRPr="00281EE5">
              <w:rPr>
                <w:rFonts w:eastAsia="Times New Roman"/>
                <w:color w:val="000000"/>
                <w:lang w:eastAsia="es-CL"/>
              </w:rPr>
              <w:t xml:space="preserve">: </w:t>
            </w:r>
            <w:r w:rsidR="00D26C78" w:rsidRPr="00542AC1">
              <w:rPr>
                <w:bCs/>
              </w:rPr>
              <w:t>1</w:t>
            </w:r>
          </w:p>
        </w:tc>
        <w:tc>
          <w:tcPr>
            <w:tcW w:w="3611" w:type="pct"/>
          </w:tcPr>
          <w:p w14:paraId="6BCF7BEE" w14:textId="3B6D2555" w:rsidR="005A2F88" w:rsidRPr="0025129B" w:rsidRDefault="005A2F88" w:rsidP="00A904AF">
            <w:r w:rsidRPr="001D6D72">
              <w:rPr>
                <w:rFonts w:eastAsia="Times New Roman"/>
                <w:b/>
                <w:bCs/>
                <w:color w:val="000000"/>
                <w:lang w:eastAsia="es-CL"/>
              </w:rPr>
              <w:t xml:space="preserve">Estación </w:t>
            </w:r>
            <w:proofErr w:type="spellStart"/>
            <w:r w:rsidRPr="001D6D72">
              <w:rPr>
                <w:rFonts w:eastAsia="Times New Roman"/>
                <w:b/>
                <w:bCs/>
                <w:color w:val="000000"/>
                <w:lang w:eastAsia="es-CL"/>
              </w:rPr>
              <w:t>N°</w:t>
            </w:r>
            <w:proofErr w:type="spellEnd"/>
            <w:r w:rsidRPr="001D6D72">
              <w:rPr>
                <w:rFonts w:eastAsia="Times New Roman"/>
                <w:color w:val="000000"/>
                <w:lang w:eastAsia="es-CL"/>
              </w:rPr>
              <w:t>:</w:t>
            </w:r>
            <w:r w:rsidR="00A90DD3">
              <w:rPr>
                <w:rFonts w:eastAsia="Times New Roman"/>
                <w:color w:val="000000"/>
                <w:lang w:eastAsia="es-CL"/>
              </w:rPr>
              <w:t xml:space="preserve"> </w:t>
            </w:r>
            <w:r w:rsidR="00431629">
              <w:rPr>
                <w:rFonts w:eastAsia="Times New Roman"/>
                <w:color w:val="000000"/>
                <w:lang w:eastAsia="es-CL"/>
              </w:rPr>
              <w:t>1</w:t>
            </w:r>
            <w:r w:rsidR="006832F8">
              <w:rPr>
                <w:rFonts w:eastAsia="Times New Roman"/>
                <w:color w:val="000000"/>
                <w:lang w:eastAsia="es-CL"/>
              </w:rPr>
              <w:t xml:space="preserve">, </w:t>
            </w:r>
            <w:r w:rsidR="00F541A0">
              <w:rPr>
                <w:rFonts w:eastAsia="Times New Roman"/>
                <w:color w:val="000000"/>
                <w:lang w:eastAsia="es-CL"/>
              </w:rPr>
              <w:t>2, 6</w:t>
            </w:r>
          </w:p>
        </w:tc>
      </w:tr>
      <w:tr w:rsidR="005A2F88" w:rsidRPr="0025129B" w14:paraId="63C705E0" w14:textId="77777777" w:rsidTr="00777EE6">
        <w:trPr>
          <w:trHeight w:val="142"/>
        </w:trPr>
        <w:tc>
          <w:tcPr>
            <w:tcW w:w="5000" w:type="pct"/>
            <w:gridSpan w:val="2"/>
          </w:tcPr>
          <w:p w14:paraId="489C5BFF" w14:textId="0B1D8FC1" w:rsidR="005A2F88" w:rsidRPr="00542AC1" w:rsidRDefault="005A2F88" w:rsidP="00777EE6">
            <w:pPr>
              <w:rPr>
                <w:rFonts w:eastAsia="Times New Roman"/>
                <w:b/>
                <w:bCs/>
                <w:color w:val="000000"/>
                <w:lang w:eastAsia="es-CL"/>
              </w:rPr>
            </w:pPr>
            <w:r w:rsidRPr="00542AC1">
              <w:rPr>
                <w:rFonts w:eastAsia="Times New Roman"/>
                <w:b/>
                <w:bCs/>
                <w:color w:val="000000"/>
                <w:lang w:eastAsia="es-CL"/>
              </w:rPr>
              <w:t xml:space="preserve">Documentación entregada: </w:t>
            </w:r>
            <w:r w:rsidR="00887E75" w:rsidRPr="00887E75">
              <w:rPr>
                <w:rFonts w:eastAsia="Times New Roman"/>
                <w:color w:val="000000"/>
                <w:lang w:eastAsia="es-CL"/>
              </w:rPr>
              <w:t>1, 2, 3</w:t>
            </w:r>
          </w:p>
          <w:p w14:paraId="7EA6E5B3" w14:textId="6702D827" w:rsidR="00045F7E" w:rsidRPr="00542AC1" w:rsidRDefault="00045F7E" w:rsidP="00887E75">
            <w:pPr>
              <w:pStyle w:val="Prrafodelista"/>
              <w:ind w:left="360"/>
              <w:jc w:val="left"/>
              <w:rPr>
                <w:rFonts w:eastAsia="Times New Roman"/>
                <w:bCs/>
                <w:color w:val="000000"/>
                <w:lang w:eastAsia="es-CL"/>
              </w:rPr>
            </w:pPr>
          </w:p>
        </w:tc>
      </w:tr>
      <w:tr w:rsidR="005A2F88" w:rsidRPr="0025129B" w14:paraId="51374DE4" w14:textId="77777777" w:rsidTr="00777EE6">
        <w:trPr>
          <w:trHeight w:val="319"/>
        </w:trPr>
        <w:tc>
          <w:tcPr>
            <w:tcW w:w="5000" w:type="pct"/>
            <w:gridSpan w:val="2"/>
            <w:tcBorders>
              <w:bottom w:val="single" w:sz="4" w:space="0" w:color="auto"/>
            </w:tcBorders>
          </w:tcPr>
          <w:p w14:paraId="65395A55" w14:textId="6F82696B" w:rsidR="005A2F88" w:rsidRPr="00542AC1" w:rsidRDefault="005A2F88" w:rsidP="00777EE6">
            <w:pPr>
              <w:rPr>
                <w:b/>
              </w:rPr>
            </w:pPr>
            <w:r w:rsidRPr="00542AC1">
              <w:rPr>
                <w:b/>
              </w:rPr>
              <w:t xml:space="preserve">Exigencias: </w:t>
            </w:r>
          </w:p>
          <w:p w14:paraId="71A80D5B" w14:textId="77777777" w:rsidR="00251933" w:rsidRPr="00542AC1" w:rsidRDefault="00251933" w:rsidP="007924D1">
            <w:pPr>
              <w:rPr>
                <w:i/>
              </w:rPr>
            </w:pPr>
          </w:p>
          <w:p w14:paraId="71CC0B9E" w14:textId="77777777" w:rsidR="00ED39B5" w:rsidRPr="00542AC1" w:rsidRDefault="00ED39B5" w:rsidP="00ED39B5">
            <w:pPr>
              <w:rPr>
                <w:b/>
              </w:rPr>
            </w:pPr>
            <w:r w:rsidRPr="00542AC1">
              <w:rPr>
                <w:b/>
              </w:rPr>
              <w:t xml:space="preserve">RCA </w:t>
            </w:r>
            <w:proofErr w:type="spellStart"/>
            <w:r w:rsidRPr="00542AC1">
              <w:rPr>
                <w:b/>
              </w:rPr>
              <w:t>N°</w:t>
            </w:r>
            <w:proofErr w:type="spellEnd"/>
            <w:r w:rsidRPr="00542AC1">
              <w:rPr>
                <w:b/>
              </w:rPr>
              <w:t xml:space="preserve"> 218/2007, Extracto Considerando 3.1 Antecedentes generales</w:t>
            </w:r>
          </w:p>
          <w:p w14:paraId="3BE6A422" w14:textId="23DEC125" w:rsidR="00ED39B5" w:rsidRPr="00542AC1" w:rsidRDefault="00557E93" w:rsidP="00ED39B5">
            <w:pPr>
              <w:rPr>
                <w:i/>
              </w:rPr>
            </w:pPr>
            <w:r w:rsidRPr="00542AC1">
              <w:rPr>
                <w:i/>
              </w:rPr>
              <w:t>“</w:t>
            </w:r>
            <w:r w:rsidR="00ED39B5" w:rsidRPr="00542AC1">
              <w:rPr>
                <w:i/>
              </w:rPr>
              <w:t>El proyecto consiste en la construcción, instalación y operación de una central hidroeléctrica en el río Ñuble, sector comprendido entre su confluencia con el estero Damas y un punto ubicado a 3 km aguas arriba del pueblo de San Fabián. La central tendrá una capacidad instalada de 136 MW, que se logra con una altura de caída neta de 151,2 m y un caudal de diseño de 100 m</w:t>
            </w:r>
            <w:r w:rsidR="00ED39B5" w:rsidRPr="00542AC1">
              <w:rPr>
                <w:i/>
                <w:vertAlign w:val="superscript"/>
              </w:rPr>
              <w:t>3</w:t>
            </w:r>
            <w:r w:rsidR="00ED39B5" w:rsidRPr="00542AC1">
              <w:rPr>
                <w:i/>
              </w:rPr>
              <w:t xml:space="preserve"> /s. La central generará una energía media anual del orden de los 700 GWh, la que será aportada al Sistema Interconectado Central.</w:t>
            </w:r>
          </w:p>
          <w:p w14:paraId="1A339062" w14:textId="77777777" w:rsidR="00ED39B5" w:rsidRPr="00542AC1" w:rsidRDefault="00ED39B5" w:rsidP="00ED39B5">
            <w:pPr>
              <w:rPr>
                <w:i/>
              </w:rPr>
            </w:pPr>
            <w:r w:rsidRPr="00542AC1">
              <w:rPr>
                <w:i/>
              </w:rPr>
              <w:t>El Proyecto contempla la construcción de las siguientes obras principales:</w:t>
            </w:r>
          </w:p>
          <w:p w14:paraId="4736C5E2" w14:textId="77777777" w:rsidR="00ED39B5" w:rsidRPr="00542AC1" w:rsidRDefault="00ED39B5" w:rsidP="00ED39B5">
            <w:pPr>
              <w:rPr>
                <w:i/>
              </w:rPr>
            </w:pPr>
            <w:r w:rsidRPr="00542AC1">
              <w:rPr>
                <w:i/>
              </w:rPr>
              <w:t xml:space="preserve">• Barrera de captación compuesta de una parte móvil y una fija, ·construida en el cauce del río Ñuble, a unos 150 m aguas abajo de la confluencia del estero Damas con este río, lo que generará una poza de unas 29.5 ha aguas </w:t>
            </w:r>
            <w:proofErr w:type="spellStart"/>
            <w:r w:rsidRPr="00542AC1">
              <w:rPr>
                <w:i/>
              </w:rPr>
              <w:t>arriba·de</w:t>
            </w:r>
            <w:proofErr w:type="spellEnd"/>
            <w:r w:rsidRPr="00542AC1">
              <w:rPr>
                <w:i/>
              </w:rPr>
              <w:t xml:space="preserve"> esta barrera;</w:t>
            </w:r>
          </w:p>
          <w:p w14:paraId="1B52577B" w14:textId="77777777" w:rsidR="00ED39B5" w:rsidRPr="00542AC1" w:rsidRDefault="00ED39B5" w:rsidP="00ED39B5">
            <w:pPr>
              <w:rPr>
                <w:i/>
              </w:rPr>
            </w:pPr>
            <w:r w:rsidRPr="00542AC1">
              <w:rPr>
                <w:i/>
              </w:rPr>
              <w:t>• Canal de aducción proyectado en la ribera norte de río Ñuble, con una longitud de unos 16,14 km;</w:t>
            </w:r>
          </w:p>
          <w:p w14:paraId="40F2BE22" w14:textId="77777777" w:rsidR="00ED39B5" w:rsidRPr="00542AC1" w:rsidRDefault="00ED39B5" w:rsidP="00ED39B5">
            <w:pPr>
              <w:rPr>
                <w:i/>
              </w:rPr>
            </w:pPr>
            <w:r w:rsidRPr="00542AC1">
              <w:rPr>
                <w:i/>
              </w:rPr>
              <w:t>• Cámara de carga y obra de seguridad (rápido de descarga);</w:t>
            </w:r>
          </w:p>
          <w:p w14:paraId="3B74FDE3" w14:textId="77777777" w:rsidR="00ED39B5" w:rsidRPr="00542AC1" w:rsidRDefault="00ED39B5" w:rsidP="00ED39B5">
            <w:pPr>
              <w:rPr>
                <w:i/>
              </w:rPr>
            </w:pPr>
            <w:r w:rsidRPr="00542AC1">
              <w:rPr>
                <w:i/>
              </w:rPr>
              <w:t>• Tubería en presión;</w:t>
            </w:r>
          </w:p>
          <w:p w14:paraId="123CB7A6" w14:textId="77777777" w:rsidR="00ED39B5" w:rsidRPr="00542AC1" w:rsidRDefault="00ED39B5" w:rsidP="00ED39B5">
            <w:r w:rsidRPr="00542AC1">
              <w:t>• Casa de máquinas y</w:t>
            </w:r>
          </w:p>
          <w:p w14:paraId="3E5E080A" w14:textId="77777777" w:rsidR="00ED39B5" w:rsidRPr="00542AC1" w:rsidRDefault="00ED39B5" w:rsidP="00ED39B5">
            <w:r w:rsidRPr="00542AC1">
              <w:t>• Canal de evacuación.</w:t>
            </w:r>
          </w:p>
          <w:p w14:paraId="38672BF8" w14:textId="77777777" w:rsidR="00ED39B5" w:rsidRPr="00542AC1" w:rsidRDefault="00ED39B5" w:rsidP="00ED39B5">
            <w:r w:rsidRPr="00542AC1">
              <w:t xml:space="preserve">(…) </w:t>
            </w:r>
          </w:p>
          <w:p w14:paraId="690E95BE" w14:textId="77777777" w:rsidR="00ED39B5" w:rsidRPr="00542AC1" w:rsidRDefault="00ED39B5" w:rsidP="00ED39B5">
            <w:pPr>
              <w:rPr>
                <w:i/>
              </w:rPr>
            </w:pPr>
            <w:r w:rsidRPr="00542AC1">
              <w:rPr>
                <w:i/>
              </w:rPr>
              <w:t>Se estima que las obras de construcción tendrán una duración total de 30 meses.</w:t>
            </w:r>
          </w:p>
          <w:p w14:paraId="6F939341" w14:textId="77777777" w:rsidR="00ED39B5" w:rsidRPr="00542AC1" w:rsidRDefault="00ED39B5" w:rsidP="00ED39B5">
            <w:pPr>
              <w:rPr>
                <w:i/>
              </w:rPr>
            </w:pPr>
          </w:p>
          <w:p w14:paraId="0B8520C6" w14:textId="77777777" w:rsidR="00ED39B5" w:rsidRPr="00542AC1" w:rsidRDefault="00ED39B5" w:rsidP="00ED39B5">
            <w:pPr>
              <w:jc w:val="center"/>
              <w:rPr>
                <w:i/>
              </w:rPr>
            </w:pPr>
            <w:r w:rsidRPr="00542AC1">
              <w:rPr>
                <w:i/>
              </w:rPr>
              <w:t>Tabla 2: Cronograma del Proyecto</w:t>
            </w:r>
          </w:p>
          <w:tbl>
            <w:tblPr>
              <w:tblStyle w:val="Tablaconcuadrcula"/>
              <w:tblW w:w="0" w:type="auto"/>
              <w:tblLook w:val="04A0" w:firstRow="1" w:lastRow="0" w:firstColumn="1" w:lastColumn="0" w:noHBand="0" w:noVBand="1"/>
            </w:tblPr>
            <w:tblGrid>
              <w:gridCol w:w="1442"/>
              <w:gridCol w:w="11623"/>
            </w:tblGrid>
            <w:tr w:rsidR="00ED39B5" w:rsidRPr="00542AC1" w14:paraId="74FABA9F" w14:textId="77777777" w:rsidTr="005D7F59">
              <w:tc>
                <w:tcPr>
                  <w:tcW w:w="1442" w:type="dxa"/>
                  <w:shd w:val="clear" w:color="auto" w:fill="D9D9D9" w:themeFill="background1" w:themeFillShade="D9"/>
                </w:tcPr>
                <w:p w14:paraId="0D46FEA9" w14:textId="77777777" w:rsidR="00ED39B5" w:rsidRPr="00542AC1" w:rsidRDefault="00ED39B5" w:rsidP="00ED39B5">
                  <w:pPr>
                    <w:jc w:val="center"/>
                    <w:rPr>
                      <w:b/>
                      <w:i/>
                    </w:rPr>
                  </w:pPr>
                  <w:r w:rsidRPr="00542AC1">
                    <w:rPr>
                      <w:b/>
                      <w:i/>
                    </w:rPr>
                    <w:t>Periodo</w:t>
                  </w:r>
                </w:p>
              </w:tc>
              <w:tc>
                <w:tcPr>
                  <w:tcW w:w="11623" w:type="dxa"/>
                  <w:shd w:val="clear" w:color="auto" w:fill="D9D9D9" w:themeFill="background1" w:themeFillShade="D9"/>
                </w:tcPr>
                <w:p w14:paraId="77A44BBE" w14:textId="77777777" w:rsidR="00ED39B5" w:rsidRPr="00542AC1" w:rsidRDefault="00ED39B5" w:rsidP="00ED39B5">
                  <w:pPr>
                    <w:jc w:val="center"/>
                    <w:rPr>
                      <w:b/>
                      <w:i/>
                    </w:rPr>
                  </w:pPr>
                  <w:r w:rsidRPr="00542AC1">
                    <w:rPr>
                      <w:b/>
                      <w:i/>
                    </w:rPr>
                    <w:t>Actividades</w:t>
                  </w:r>
                </w:p>
              </w:tc>
            </w:tr>
            <w:tr w:rsidR="00ED39B5" w:rsidRPr="00542AC1" w14:paraId="08D69AAD" w14:textId="77777777" w:rsidTr="005D7F59">
              <w:tc>
                <w:tcPr>
                  <w:tcW w:w="1442" w:type="dxa"/>
                </w:tcPr>
                <w:p w14:paraId="51D656AE" w14:textId="77777777" w:rsidR="00ED39B5" w:rsidRPr="00542AC1" w:rsidRDefault="00ED39B5" w:rsidP="00ED39B5">
                  <w:pPr>
                    <w:jc w:val="center"/>
                    <w:rPr>
                      <w:i/>
                    </w:rPr>
                  </w:pPr>
                  <w:r w:rsidRPr="00542AC1">
                    <w:rPr>
                      <w:i/>
                    </w:rPr>
                    <w:t>Semestre 1</w:t>
                  </w:r>
                </w:p>
              </w:tc>
              <w:tc>
                <w:tcPr>
                  <w:tcW w:w="11623" w:type="dxa"/>
                </w:tcPr>
                <w:p w14:paraId="26C820DD" w14:textId="77777777" w:rsidR="00ED39B5" w:rsidRPr="00542AC1" w:rsidRDefault="00ED39B5" w:rsidP="00ED39B5">
                  <w:pPr>
                    <w:rPr>
                      <w:i/>
                    </w:rPr>
                  </w:pPr>
                  <w:r w:rsidRPr="00542AC1">
                    <w:rPr>
                      <w:i/>
                    </w:rPr>
                    <w:t>• Instalaciones de terreno.</w:t>
                  </w:r>
                </w:p>
                <w:p w14:paraId="66A174FB" w14:textId="77777777" w:rsidR="00ED39B5" w:rsidRPr="00542AC1" w:rsidRDefault="00ED39B5" w:rsidP="00ED39B5">
                  <w:pPr>
                    <w:rPr>
                      <w:i/>
                    </w:rPr>
                  </w:pPr>
                  <w:r w:rsidRPr="00542AC1">
                    <w:rPr>
                      <w:i/>
                    </w:rPr>
                    <w:t>• Mejoramiento ruta N-31 (sector San Fabián-bocatoma). Bocatoma: Desvío del río fase 1 Canal de aducción: Inicio movimiento de tierras.</w:t>
                  </w:r>
                </w:p>
                <w:p w14:paraId="5B11B1F3" w14:textId="77777777" w:rsidR="00ED39B5" w:rsidRPr="00542AC1" w:rsidRDefault="00ED39B5" w:rsidP="00ED39B5">
                  <w:pPr>
                    <w:rPr>
                      <w:i/>
                    </w:rPr>
                  </w:pPr>
                  <w:r w:rsidRPr="00542AC1">
                    <w:rPr>
                      <w:i/>
                    </w:rPr>
                    <w:t>• Casa de Máquinas: Inicio excavaciones.</w:t>
                  </w:r>
                </w:p>
                <w:p w14:paraId="50E49F47" w14:textId="77777777" w:rsidR="00ED39B5" w:rsidRPr="00542AC1" w:rsidRDefault="00ED39B5" w:rsidP="00ED39B5">
                  <w:pPr>
                    <w:rPr>
                      <w:i/>
                    </w:rPr>
                  </w:pPr>
                  <w:r w:rsidRPr="00542AC1">
                    <w:rPr>
                      <w:i/>
                    </w:rPr>
                    <w:t>• Construcción y/o mejoramiento caminos acceso a frentes de trabajo sector 1.</w:t>
                  </w:r>
                </w:p>
                <w:p w14:paraId="6DBF4520" w14:textId="77777777" w:rsidR="00ED39B5" w:rsidRPr="00542AC1" w:rsidRDefault="00ED39B5" w:rsidP="00ED39B5">
                  <w:pPr>
                    <w:rPr>
                      <w:i/>
                    </w:rPr>
                  </w:pPr>
                  <w:r w:rsidRPr="00542AC1">
                    <w:rPr>
                      <w:i/>
                    </w:rPr>
                    <w:t>• Turbinas: Ingeniería e inicio fabricación.</w:t>
                  </w:r>
                </w:p>
                <w:p w14:paraId="5DCBD0C3" w14:textId="77777777" w:rsidR="00ED39B5" w:rsidRPr="00542AC1" w:rsidRDefault="00ED39B5" w:rsidP="00ED39B5">
                  <w:pPr>
                    <w:rPr>
                      <w:i/>
                    </w:rPr>
                  </w:pPr>
                  <w:r w:rsidRPr="00542AC1">
                    <w:rPr>
                      <w:i/>
                    </w:rPr>
                    <w:t>• Generadores: Ingeniería.</w:t>
                  </w:r>
                </w:p>
                <w:p w14:paraId="6F14B7A8" w14:textId="77777777" w:rsidR="00ED39B5" w:rsidRPr="00542AC1" w:rsidRDefault="00ED39B5" w:rsidP="00ED39B5">
                  <w:pPr>
                    <w:rPr>
                      <w:i/>
                    </w:rPr>
                  </w:pPr>
                  <w:r w:rsidRPr="00542AC1">
                    <w:rPr>
                      <w:i/>
                    </w:rPr>
                    <w:t>• Otros equipos mecánicos y eléctricos: Ingeniería.</w:t>
                  </w:r>
                </w:p>
              </w:tc>
            </w:tr>
            <w:tr w:rsidR="00ED39B5" w:rsidRPr="00542AC1" w14:paraId="0B46E26D" w14:textId="77777777" w:rsidTr="005D7F59">
              <w:tc>
                <w:tcPr>
                  <w:tcW w:w="1442" w:type="dxa"/>
                </w:tcPr>
                <w:p w14:paraId="2BF88F07" w14:textId="77777777" w:rsidR="00ED39B5" w:rsidRPr="00542AC1" w:rsidRDefault="00ED39B5" w:rsidP="00ED39B5">
                  <w:pPr>
                    <w:jc w:val="center"/>
                    <w:rPr>
                      <w:i/>
                    </w:rPr>
                  </w:pPr>
                  <w:r w:rsidRPr="00542AC1">
                    <w:rPr>
                      <w:i/>
                    </w:rPr>
                    <w:t>Semestre 2</w:t>
                  </w:r>
                </w:p>
              </w:tc>
              <w:tc>
                <w:tcPr>
                  <w:tcW w:w="11623" w:type="dxa"/>
                </w:tcPr>
                <w:p w14:paraId="7993D183" w14:textId="77777777" w:rsidR="00ED39B5" w:rsidRPr="00542AC1" w:rsidRDefault="00ED39B5" w:rsidP="00ED39B5">
                  <w:pPr>
                    <w:rPr>
                      <w:i/>
                    </w:rPr>
                  </w:pPr>
                  <w:r w:rsidRPr="00542AC1">
                    <w:rPr>
                      <w:i/>
                    </w:rPr>
                    <w:t>• Bocatoma: Barrera fija y móvil, fase l. Excavaciones e inicio colocación de hormigones.</w:t>
                  </w:r>
                </w:p>
                <w:p w14:paraId="36D983DA" w14:textId="77777777" w:rsidR="00ED39B5" w:rsidRPr="00542AC1" w:rsidRDefault="00ED39B5" w:rsidP="00ED39B5">
                  <w:pPr>
                    <w:rPr>
                      <w:i/>
                    </w:rPr>
                  </w:pPr>
                  <w:r w:rsidRPr="00542AC1">
                    <w:rPr>
                      <w:i/>
                    </w:rPr>
                    <w:t>• Canal de aducción: Movimiento de tierras.</w:t>
                  </w:r>
                </w:p>
                <w:p w14:paraId="51A42660" w14:textId="77777777" w:rsidR="00ED39B5" w:rsidRPr="00542AC1" w:rsidRDefault="00ED39B5" w:rsidP="00ED39B5">
                  <w:pPr>
                    <w:rPr>
                      <w:i/>
                    </w:rPr>
                  </w:pPr>
                  <w:r w:rsidRPr="00542AC1">
                    <w:rPr>
                      <w:i/>
                    </w:rPr>
                    <w:lastRenderedPageBreak/>
                    <w:t>• Cruce esteros Lara: Inicio movimiento de tierras.</w:t>
                  </w:r>
                </w:p>
                <w:p w14:paraId="21610519" w14:textId="77777777" w:rsidR="00ED39B5" w:rsidRPr="00542AC1" w:rsidRDefault="00ED39B5" w:rsidP="00ED39B5">
                  <w:pPr>
                    <w:rPr>
                      <w:i/>
                    </w:rPr>
                  </w:pPr>
                  <w:r w:rsidRPr="00542AC1">
                    <w:rPr>
                      <w:i/>
                    </w:rPr>
                    <w:t>• Rápido de descarga y disipador de energía: Inicio de excavaciones.</w:t>
                  </w:r>
                </w:p>
                <w:p w14:paraId="220D49DB" w14:textId="77777777" w:rsidR="00ED39B5" w:rsidRPr="00542AC1" w:rsidRDefault="00ED39B5" w:rsidP="00ED39B5">
                  <w:pPr>
                    <w:rPr>
                      <w:i/>
                    </w:rPr>
                  </w:pPr>
                  <w:r w:rsidRPr="00542AC1">
                    <w:rPr>
                      <w:i/>
                    </w:rPr>
                    <w:t>• Tubería en presión: inicio movimiento de tierras y de fabricación tubería. Casa de máquinas: Término de excavaciones e inicio colocación hormigones.</w:t>
                  </w:r>
                </w:p>
                <w:p w14:paraId="72D70BC1" w14:textId="77777777" w:rsidR="00ED39B5" w:rsidRPr="00542AC1" w:rsidRDefault="00ED39B5" w:rsidP="00ED39B5">
                  <w:pPr>
                    <w:rPr>
                      <w:i/>
                    </w:rPr>
                  </w:pPr>
                  <w:r w:rsidRPr="00542AC1">
                    <w:rPr>
                      <w:i/>
                    </w:rPr>
                    <w:t>• Canal de evacuación: inicio movimiento de tierras.</w:t>
                  </w:r>
                </w:p>
                <w:p w14:paraId="3EEAE9F8" w14:textId="77777777" w:rsidR="00ED39B5" w:rsidRPr="00542AC1" w:rsidRDefault="00ED39B5" w:rsidP="00ED39B5">
                  <w:pPr>
                    <w:rPr>
                      <w:i/>
                    </w:rPr>
                  </w:pPr>
                  <w:r w:rsidRPr="00542AC1">
                    <w:rPr>
                      <w:i/>
                    </w:rPr>
                    <w:t>• Inicio construcción caminos de acceso a frentes de trabajo, sector 2.</w:t>
                  </w:r>
                </w:p>
                <w:p w14:paraId="551E9680" w14:textId="77777777" w:rsidR="00ED39B5" w:rsidRPr="00542AC1" w:rsidRDefault="00ED39B5" w:rsidP="00ED39B5">
                  <w:pPr>
                    <w:rPr>
                      <w:i/>
                    </w:rPr>
                  </w:pPr>
                  <w:r w:rsidRPr="00542AC1">
                    <w:rPr>
                      <w:i/>
                    </w:rPr>
                    <w:t>• Turbinas: Transporte a terreno e inicio montaje.</w:t>
                  </w:r>
                </w:p>
                <w:p w14:paraId="11808A50" w14:textId="77777777" w:rsidR="00ED39B5" w:rsidRPr="00542AC1" w:rsidRDefault="00ED39B5" w:rsidP="00ED39B5">
                  <w:pPr>
                    <w:rPr>
                      <w:i/>
                    </w:rPr>
                  </w:pPr>
                  <w:proofErr w:type="gramStart"/>
                  <w:r w:rsidRPr="00542AC1">
                    <w:rPr>
                      <w:i/>
                    </w:rPr>
                    <w:t>.•</w:t>
                  </w:r>
                  <w:proofErr w:type="gramEnd"/>
                  <w:r w:rsidRPr="00542AC1">
                    <w:rPr>
                      <w:i/>
                    </w:rPr>
                    <w:t xml:space="preserve"> Generadores: Inicio fabricación Otros equipos mecánicos y eléctricos: Ingeniería.</w:t>
                  </w:r>
                </w:p>
              </w:tc>
            </w:tr>
            <w:tr w:rsidR="00ED39B5" w:rsidRPr="00542AC1" w14:paraId="2854E7DD" w14:textId="77777777" w:rsidTr="005D7F59">
              <w:tc>
                <w:tcPr>
                  <w:tcW w:w="1442" w:type="dxa"/>
                </w:tcPr>
                <w:p w14:paraId="39692E63" w14:textId="77777777" w:rsidR="00ED39B5" w:rsidRPr="00542AC1" w:rsidRDefault="00ED39B5" w:rsidP="00ED39B5">
                  <w:pPr>
                    <w:rPr>
                      <w:i/>
                    </w:rPr>
                  </w:pPr>
                  <w:r w:rsidRPr="00542AC1">
                    <w:rPr>
                      <w:i/>
                    </w:rPr>
                    <w:lastRenderedPageBreak/>
                    <w:t>Semestre 3</w:t>
                  </w:r>
                </w:p>
              </w:tc>
              <w:tc>
                <w:tcPr>
                  <w:tcW w:w="11623" w:type="dxa"/>
                </w:tcPr>
                <w:p w14:paraId="13256E0D" w14:textId="77777777" w:rsidR="00ED39B5" w:rsidRPr="00542AC1" w:rsidRDefault="00ED39B5" w:rsidP="00ED39B5">
                  <w:pPr>
                    <w:rPr>
                      <w:i/>
                    </w:rPr>
                  </w:pPr>
                  <w:r w:rsidRPr="00542AC1">
                    <w:rPr>
                      <w:i/>
                    </w:rPr>
                    <w:t>• Bocatoma: Excavaciones para desvío río fase 2.</w:t>
                  </w:r>
                </w:p>
                <w:p w14:paraId="1DFB9349" w14:textId="77777777" w:rsidR="00ED39B5" w:rsidRPr="00542AC1" w:rsidRDefault="00ED39B5" w:rsidP="00ED39B5">
                  <w:pPr>
                    <w:rPr>
                      <w:i/>
                    </w:rPr>
                  </w:pPr>
                  <w:r w:rsidRPr="00542AC1">
                    <w:rPr>
                      <w:i/>
                    </w:rPr>
                    <w:t>• Bocatoma: Barrera fija y móvil, fase l. Fin colocación de hormigones y montaje equipos.</w:t>
                  </w:r>
                </w:p>
                <w:p w14:paraId="574E1196" w14:textId="77777777" w:rsidR="00ED39B5" w:rsidRPr="00542AC1" w:rsidRDefault="00ED39B5" w:rsidP="00ED39B5">
                  <w:pPr>
                    <w:rPr>
                      <w:i/>
                    </w:rPr>
                  </w:pPr>
                  <w:r w:rsidRPr="00542AC1">
                    <w:rPr>
                      <w:i/>
                    </w:rPr>
                    <w:t>• Bocatoma: Obras de toma. Inicio excavaciones.</w:t>
                  </w:r>
                </w:p>
                <w:p w14:paraId="69059EED" w14:textId="77777777" w:rsidR="00ED39B5" w:rsidRPr="00542AC1" w:rsidRDefault="00ED39B5" w:rsidP="00ED39B5">
                  <w:pPr>
                    <w:rPr>
                      <w:i/>
                    </w:rPr>
                  </w:pPr>
                  <w:r w:rsidRPr="00542AC1">
                    <w:rPr>
                      <w:i/>
                    </w:rPr>
                    <w:t>• Canal de aducción: Continuación movimiento de tierras e inicio colocación de hormigones en canal y obras de arte.</w:t>
                  </w:r>
                </w:p>
                <w:p w14:paraId="17AED878" w14:textId="77777777" w:rsidR="00ED39B5" w:rsidRPr="00542AC1" w:rsidRDefault="00ED39B5" w:rsidP="00ED39B5">
                  <w:pPr>
                    <w:rPr>
                      <w:i/>
                    </w:rPr>
                  </w:pPr>
                  <w:r w:rsidRPr="00542AC1">
                    <w:rPr>
                      <w:i/>
                    </w:rPr>
                    <w:t>• Cruce estero Lara: Fin obras civiles.</w:t>
                  </w:r>
                </w:p>
                <w:p w14:paraId="29B33C6D" w14:textId="77777777" w:rsidR="00ED39B5" w:rsidRPr="00542AC1" w:rsidRDefault="00ED39B5" w:rsidP="00ED39B5">
                  <w:pPr>
                    <w:rPr>
                      <w:i/>
                    </w:rPr>
                  </w:pPr>
                  <w:r w:rsidRPr="00542AC1">
                    <w:rPr>
                      <w:i/>
                    </w:rPr>
                    <w:t xml:space="preserve">• Cruce estero </w:t>
                  </w:r>
                  <w:proofErr w:type="spellStart"/>
                  <w:r w:rsidRPr="00542AC1">
                    <w:rPr>
                      <w:i/>
                    </w:rPr>
                    <w:t>Bullileo</w:t>
                  </w:r>
                  <w:proofErr w:type="spellEnd"/>
                  <w:r w:rsidRPr="00542AC1">
                    <w:rPr>
                      <w:i/>
                    </w:rPr>
                    <w:t>: Excavaciones e inicio colocación de hormigones.</w:t>
                  </w:r>
                </w:p>
                <w:p w14:paraId="5C21EA5A" w14:textId="77777777" w:rsidR="00ED39B5" w:rsidRPr="00542AC1" w:rsidRDefault="00ED39B5" w:rsidP="00ED39B5">
                  <w:pPr>
                    <w:rPr>
                      <w:i/>
                    </w:rPr>
                  </w:pPr>
                  <w:r w:rsidRPr="00542AC1">
                    <w:rPr>
                      <w:i/>
                    </w:rPr>
                    <w:t>• Cámara de carga: y obra de evacuación: Inicio y fin obras.</w:t>
                  </w:r>
                </w:p>
                <w:p w14:paraId="1C2866D9" w14:textId="77777777" w:rsidR="00ED39B5" w:rsidRPr="00542AC1" w:rsidRDefault="00ED39B5" w:rsidP="00ED39B5">
                  <w:pPr>
                    <w:rPr>
                      <w:i/>
                    </w:rPr>
                  </w:pPr>
                  <w:r w:rsidRPr="00542AC1">
                    <w:rPr>
                      <w:i/>
                    </w:rPr>
                    <w:t>• Rápido de descarga y disipador: Fin obra.</w:t>
                  </w:r>
                </w:p>
                <w:p w14:paraId="54FE58BD" w14:textId="77777777" w:rsidR="00ED39B5" w:rsidRPr="00542AC1" w:rsidRDefault="00ED39B5" w:rsidP="00ED39B5">
                  <w:pPr>
                    <w:rPr>
                      <w:i/>
                    </w:rPr>
                  </w:pPr>
                  <w:r w:rsidRPr="00542AC1">
                    <w:rPr>
                      <w:i/>
                    </w:rPr>
                    <w:t>• Fin construcción caminos de acceso a frentes de trabajo, ·sector 2.</w:t>
                  </w:r>
                </w:p>
                <w:p w14:paraId="3C9F368F" w14:textId="77777777" w:rsidR="00ED39B5" w:rsidRPr="00542AC1" w:rsidRDefault="00ED39B5" w:rsidP="00ED39B5">
                  <w:pPr>
                    <w:rPr>
                      <w:i/>
                    </w:rPr>
                  </w:pPr>
                  <w:r w:rsidRPr="00542AC1">
                    <w:rPr>
                      <w:i/>
                    </w:rPr>
                    <w:t>• Tubería en presión: Término excavaciones, inicio colocación de hormigones, fase l. Término de fabricación e inicio de montaje.</w:t>
                  </w:r>
                </w:p>
                <w:p w14:paraId="42FCD501" w14:textId="77777777" w:rsidR="00ED39B5" w:rsidRPr="00542AC1" w:rsidRDefault="00ED39B5" w:rsidP="00ED39B5">
                  <w:pPr>
                    <w:rPr>
                      <w:i/>
                    </w:rPr>
                  </w:pPr>
                  <w:r w:rsidRPr="00542AC1">
                    <w:rPr>
                      <w:i/>
                    </w:rPr>
                    <w:t>• Casa de máquinas: Término colocación hormigones fase 1, inicio colocación hormigones fase 2 e inicio y superestructura.</w:t>
                  </w:r>
                </w:p>
                <w:p w14:paraId="78846505" w14:textId="77777777" w:rsidR="00ED39B5" w:rsidRPr="00542AC1" w:rsidRDefault="00ED39B5" w:rsidP="00ED39B5">
                  <w:pPr>
                    <w:rPr>
                      <w:i/>
                    </w:rPr>
                  </w:pPr>
                  <w:r w:rsidRPr="00542AC1">
                    <w:rPr>
                      <w:i/>
                    </w:rPr>
                    <w:t>• Canal de evacuación: término movimiento de tierras.</w:t>
                  </w:r>
                </w:p>
                <w:p w14:paraId="0A2472F8" w14:textId="77777777" w:rsidR="00ED39B5" w:rsidRPr="00542AC1" w:rsidRDefault="00ED39B5" w:rsidP="00ED39B5">
                  <w:pPr>
                    <w:rPr>
                      <w:i/>
                    </w:rPr>
                  </w:pPr>
                  <w:r w:rsidRPr="00542AC1">
                    <w:rPr>
                      <w:i/>
                    </w:rPr>
                    <w:t>• Turbinas: Fin fabricación y continúa montaje.</w:t>
                  </w:r>
                </w:p>
                <w:p w14:paraId="335B5B34" w14:textId="77777777" w:rsidR="00ED39B5" w:rsidRPr="00542AC1" w:rsidRDefault="00ED39B5" w:rsidP="00ED39B5">
                  <w:pPr>
                    <w:rPr>
                      <w:i/>
                    </w:rPr>
                  </w:pPr>
                  <w:r w:rsidRPr="00542AC1">
                    <w:rPr>
                      <w:i/>
                    </w:rPr>
                    <w:t>• Generadores: Continúa fabricación e inicio transporte a terreno.</w:t>
                  </w:r>
                </w:p>
                <w:p w14:paraId="52C69BD4" w14:textId="77777777" w:rsidR="00ED39B5" w:rsidRPr="00542AC1" w:rsidRDefault="00ED39B5" w:rsidP="00ED39B5">
                  <w:pPr>
                    <w:rPr>
                      <w:i/>
                    </w:rPr>
                  </w:pPr>
                  <w:r w:rsidRPr="00542AC1">
                    <w:rPr>
                      <w:i/>
                    </w:rPr>
                    <w:t>• Otros equipos mecánicos y eléctricos: inicio fabricación y transporte a terreno.</w:t>
                  </w:r>
                </w:p>
              </w:tc>
            </w:tr>
            <w:tr w:rsidR="00ED39B5" w:rsidRPr="00542AC1" w14:paraId="07B6FB8D" w14:textId="77777777" w:rsidTr="005D7F59">
              <w:tc>
                <w:tcPr>
                  <w:tcW w:w="1442" w:type="dxa"/>
                </w:tcPr>
                <w:p w14:paraId="5C4FC693" w14:textId="77777777" w:rsidR="00ED39B5" w:rsidRPr="00542AC1" w:rsidRDefault="00ED39B5" w:rsidP="00ED39B5">
                  <w:pPr>
                    <w:rPr>
                      <w:i/>
                    </w:rPr>
                  </w:pPr>
                  <w:r w:rsidRPr="00542AC1">
                    <w:rPr>
                      <w:i/>
                    </w:rPr>
                    <w:t>Semestre 4</w:t>
                  </w:r>
                </w:p>
              </w:tc>
              <w:tc>
                <w:tcPr>
                  <w:tcW w:w="11623" w:type="dxa"/>
                </w:tcPr>
                <w:p w14:paraId="7B81E591" w14:textId="77777777" w:rsidR="00ED39B5" w:rsidRPr="00542AC1" w:rsidRDefault="00ED39B5" w:rsidP="00ED39B5">
                  <w:pPr>
                    <w:rPr>
                      <w:i/>
                    </w:rPr>
                  </w:pPr>
                  <w:r w:rsidRPr="00542AC1">
                    <w:rPr>
                      <w:i/>
                    </w:rPr>
                    <w:t>• Bocatoma: Término desvío río fase 2, inicio excavaciones y colocación de hormigones barrera móvil, fase 2.</w:t>
                  </w:r>
                </w:p>
                <w:p w14:paraId="4150E8A8" w14:textId="77777777" w:rsidR="00ED39B5" w:rsidRPr="00542AC1" w:rsidRDefault="00ED39B5" w:rsidP="00ED39B5">
                  <w:pPr>
                    <w:rPr>
                      <w:i/>
                    </w:rPr>
                  </w:pPr>
                  <w:r w:rsidRPr="00542AC1">
                    <w:rPr>
                      <w:i/>
                    </w:rPr>
                    <w:t>• Bocatoma, obra de toma: Fin excavaciones, inicio colocación de hormigones e inicio montaje equipos.</w:t>
                  </w:r>
                </w:p>
                <w:p w14:paraId="57FA4DF8" w14:textId="77777777" w:rsidR="00ED39B5" w:rsidRPr="00542AC1" w:rsidRDefault="00ED39B5" w:rsidP="00ED39B5">
                  <w:pPr>
                    <w:rPr>
                      <w:i/>
                    </w:rPr>
                  </w:pPr>
                  <w:r w:rsidRPr="00542AC1">
                    <w:rPr>
                      <w:i/>
                    </w:rPr>
                    <w:t>• Canal de aducción: Fin movimiento de tierras y continuación colocación de hormigones.</w:t>
                  </w:r>
                </w:p>
                <w:p w14:paraId="388E143C" w14:textId="77777777" w:rsidR="00ED39B5" w:rsidRPr="00542AC1" w:rsidRDefault="00ED39B5" w:rsidP="00ED39B5">
                  <w:pPr>
                    <w:rPr>
                      <w:i/>
                    </w:rPr>
                  </w:pPr>
                  <w:r w:rsidRPr="00542AC1">
                    <w:rPr>
                      <w:i/>
                    </w:rPr>
                    <w:t>• Cruce Estero Lara: Inicio montaje equipos.</w:t>
                  </w:r>
                </w:p>
                <w:p w14:paraId="3DAB2647" w14:textId="77777777" w:rsidR="00ED39B5" w:rsidRPr="00542AC1" w:rsidRDefault="00ED39B5" w:rsidP="00ED39B5">
                  <w:pPr>
                    <w:rPr>
                      <w:i/>
                    </w:rPr>
                  </w:pPr>
                  <w:r w:rsidRPr="00542AC1">
                    <w:rPr>
                      <w:i/>
                    </w:rPr>
                    <w:t xml:space="preserve">• Cruce estero </w:t>
                  </w:r>
                  <w:proofErr w:type="spellStart"/>
                  <w:r w:rsidRPr="00542AC1">
                    <w:rPr>
                      <w:i/>
                    </w:rPr>
                    <w:t>Bullileo</w:t>
                  </w:r>
                  <w:proofErr w:type="spellEnd"/>
                  <w:r w:rsidRPr="00542AC1">
                    <w:rPr>
                      <w:i/>
                    </w:rPr>
                    <w:t>: Fin obras civiles e inicio montaje equipos.</w:t>
                  </w:r>
                </w:p>
                <w:p w14:paraId="69E83B85" w14:textId="77777777" w:rsidR="00ED39B5" w:rsidRPr="00542AC1" w:rsidRDefault="00ED39B5" w:rsidP="00ED39B5">
                  <w:pPr>
                    <w:rPr>
                      <w:i/>
                    </w:rPr>
                  </w:pPr>
                  <w:r w:rsidRPr="00542AC1">
                    <w:rPr>
                      <w:i/>
                    </w:rPr>
                    <w:t>• Cámara de carga y obra de evacuación: inicio montaje equipos.</w:t>
                  </w:r>
                </w:p>
                <w:p w14:paraId="0D405355" w14:textId="77777777" w:rsidR="00ED39B5" w:rsidRPr="00542AC1" w:rsidRDefault="00ED39B5" w:rsidP="00ED39B5">
                  <w:pPr>
                    <w:rPr>
                      <w:i/>
                    </w:rPr>
                  </w:pPr>
                  <w:r w:rsidRPr="00542AC1">
                    <w:rPr>
                      <w:i/>
                    </w:rPr>
                    <w:t xml:space="preserve">• </w:t>
                  </w:r>
                  <w:proofErr w:type="spellStart"/>
                  <w:r w:rsidRPr="00542AC1">
                    <w:rPr>
                      <w:i/>
                    </w:rPr>
                    <w:t>Tuberia</w:t>
                  </w:r>
                  <w:proofErr w:type="spellEnd"/>
                  <w:r w:rsidRPr="00542AC1">
                    <w:rPr>
                      <w:i/>
                    </w:rPr>
                    <w:t xml:space="preserve"> en presión: Fin colocación hormigones fase 1 e inicio colocación hormigones fase 2. Continúa montaje.</w:t>
                  </w:r>
                </w:p>
                <w:p w14:paraId="77C99A93" w14:textId="77777777" w:rsidR="00ED39B5" w:rsidRPr="00542AC1" w:rsidRDefault="00ED39B5" w:rsidP="00ED39B5">
                  <w:pPr>
                    <w:rPr>
                      <w:i/>
                    </w:rPr>
                  </w:pPr>
                  <w:r w:rsidRPr="00542AC1">
                    <w:rPr>
                      <w:i/>
                    </w:rPr>
                    <w:t>• Casa de máquinas: término colocación de hormigones fase 2 y de la superestructura, colocación equipos mecánicos e inicio etapa terminaciones.</w:t>
                  </w:r>
                </w:p>
                <w:p w14:paraId="0C3BEA2C" w14:textId="77777777" w:rsidR="00ED39B5" w:rsidRPr="00542AC1" w:rsidRDefault="00ED39B5" w:rsidP="00ED39B5">
                  <w:pPr>
                    <w:rPr>
                      <w:i/>
                    </w:rPr>
                  </w:pPr>
                  <w:r w:rsidRPr="00542AC1">
                    <w:rPr>
                      <w:i/>
                    </w:rPr>
                    <w:t>• Canal de evacuación: término colocación de hormigones.</w:t>
                  </w:r>
                </w:p>
                <w:p w14:paraId="71935BB2" w14:textId="77777777" w:rsidR="00ED39B5" w:rsidRPr="00542AC1" w:rsidRDefault="00ED39B5" w:rsidP="00ED39B5">
                  <w:pPr>
                    <w:rPr>
                      <w:i/>
                    </w:rPr>
                  </w:pPr>
                  <w:r w:rsidRPr="00542AC1">
                    <w:rPr>
                      <w:i/>
                    </w:rPr>
                    <w:t>• Urbanización e instalaciones para la operación: inicio obras.</w:t>
                  </w:r>
                </w:p>
                <w:p w14:paraId="3D31A0F8" w14:textId="77777777" w:rsidR="00ED39B5" w:rsidRPr="00542AC1" w:rsidRDefault="00ED39B5" w:rsidP="00ED39B5">
                  <w:pPr>
                    <w:rPr>
                      <w:i/>
                    </w:rPr>
                  </w:pPr>
                  <w:r w:rsidRPr="00542AC1">
                    <w:rPr>
                      <w:i/>
                    </w:rPr>
                    <w:t>• Turbinas: montaje entra a su etapa final.</w:t>
                  </w:r>
                </w:p>
                <w:p w14:paraId="33F913C0" w14:textId="77777777" w:rsidR="00ED39B5" w:rsidRPr="00542AC1" w:rsidRDefault="00ED39B5" w:rsidP="00ED39B5">
                  <w:pPr>
                    <w:rPr>
                      <w:i/>
                    </w:rPr>
                  </w:pPr>
                  <w:r w:rsidRPr="00542AC1">
                    <w:rPr>
                      <w:i/>
                    </w:rPr>
                    <w:t>• Generadores: fabricación entra a su etapa final y continúa transporte a terreno y montaje.</w:t>
                  </w:r>
                </w:p>
                <w:p w14:paraId="7577756D" w14:textId="77777777" w:rsidR="00ED39B5" w:rsidRPr="00542AC1" w:rsidRDefault="00ED39B5" w:rsidP="00ED39B5">
                  <w:pPr>
                    <w:rPr>
                      <w:i/>
                    </w:rPr>
                  </w:pPr>
                  <w:r w:rsidRPr="00542AC1">
                    <w:rPr>
                      <w:i/>
                    </w:rPr>
                    <w:t>• Otros equipos mecánicos y eléctricos: fin fabricación y continúa transporte a terreno y montaje.</w:t>
                  </w:r>
                </w:p>
                <w:p w14:paraId="02E0DE26" w14:textId="77777777" w:rsidR="00ED39B5" w:rsidRPr="00542AC1" w:rsidRDefault="00ED39B5" w:rsidP="00ED39B5">
                  <w:pPr>
                    <w:rPr>
                      <w:i/>
                    </w:rPr>
                  </w:pPr>
                  <w:r w:rsidRPr="00542AC1">
                    <w:rPr>
                      <w:i/>
                    </w:rPr>
                    <w:t>• Patio de alta tensión: inicio obras.</w:t>
                  </w:r>
                </w:p>
              </w:tc>
            </w:tr>
            <w:tr w:rsidR="00ED39B5" w:rsidRPr="00542AC1" w14:paraId="7A19474F" w14:textId="77777777" w:rsidTr="005D7F59">
              <w:tc>
                <w:tcPr>
                  <w:tcW w:w="1442" w:type="dxa"/>
                </w:tcPr>
                <w:p w14:paraId="11DCF5FE" w14:textId="77777777" w:rsidR="00ED39B5" w:rsidRPr="00542AC1" w:rsidRDefault="00ED39B5" w:rsidP="00ED39B5">
                  <w:pPr>
                    <w:rPr>
                      <w:i/>
                    </w:rPr>
                  </w:pPr>
                  <w:r w:rsidRPr="00542AC1">
                    <w:rPr>
                      <w:i/>
                    </w:rPr>
                    <w:lastRenderedPageBreak/>
                    <w:t>Semestre 5</w:t>
                  </w:r>
                </w:p>
              </w:tc>
              <w:tc>
                <w:tcPr>
                  <w:tcW w:w="11623" w:type="dxa"/>
                </w:tcPr>
                <w:p w14:paraId="64D5CA5C" w14:textId="77777777" w:rsidR="00ED39B5" w:rsidRPr="00542AC1" w:rsidRDefault="00ED39B5" w:rsidP="00ED39B5">
                  <w:pPr>
                    <w:rPr>
                      <w:i/>
                    </w:rPr>
                  </w:pPr>
                  <w:r w:rsidRPr="00542AC1">
                    <w:rPr>
                      <w:i/>
                    </w:rPr>
                    <w:t>•Bocatoma: Fin obras.</w:t>
                  </w:r>
                </w:p>
                <w:p w14:paraId="78C105BF" w14:textId="77777777" w:rsidR="00ED39B5" w:rsidRPr="00542AC1" w:rsidRDefault="00ED39B5" w:rsidP="00ED39B5">
                  <w:pPr>
                    <w:rPr>
                      <w:i/>
                    </w:rPr>
                  </w:pPr>
                  <w:r w:rsidRPr="00542AC1">
                    <w:rPr>
                      <w:i/>
                    </w:rPr>
                    <w:t>•Canal de aducción: Fin obras.</w:t>
                  </w:r>
                </w:p>
                <w:p w14:paraId="20065C23" w14:textId="77777777" w:rsidR="00ED39B5" w:rsidRPr="00542AC1" w:rsidRDefault="00ED39B5" w:rsidP="00ED39B5">
                  <w:pPr>
                    <w:rPr>
                      <w:i/>
                    </w:rPr>
                  </w:pPr>
                  <w:r w:rsidRPr="00542AC1">
                    <w:rPr>
                      <w:i/>
                    </w:rPr>
                    <w:t xml:space="preserve">•Cruce esteros Lara y </w:t>
                  </w:r>
                  <w:proofErr w:type="spellStart"/>
                  <w:r w:rsidRPr="00542AC1">
                    <w:rPr>
                      <w:i/>
                    </w:rPr>
                    <w:t>Bullileo</w:t>
                  </w:r>
                  <w:proofErr w:type="spellEnd"/>
                  <w:r w:rsidRPr="00542AC1">
                    <w:rPr>
                      <w:i/>
                    </w:rPr>
                    <w:t>: Fin obras.</w:t>
                  </w:r>
                </w:p>
                <w:p w14:paraId="2F0965FC" w14:textId="77777777" w:rsidR="00ED39B5" w:rsidRPr="00542AC1" w:rsidRDefault="00ED39B5" w:rsidP="00ED39B5">
                  <w:pPr>
                    <w:rPr>
                      <w:i/>
                    </w:rPr>
                  </w:pPr>
                  <w:r w:rsidRPr="00542AC1">
                    <w:rPr>
                      <w:i/>
                    </w:rPr>
                    <w:t>•Cámara de carga y obra de evacuación: Fin obras.</w:t>
                  </w:r>
                </w:p>
                <w:p w14:paraId="169A4207" w14:textId="77777777" w:rsidR="00ED39B5" w:rsidRPr="00542AC1" w:rsidRDefault="00ED39B5" w:rsidP="00ED39B5">
                  <w:pPr>
                    <w:rPr>
                      <w:i/>
                    </w:rPr>
                  </w:pPr>
                  <w:r w:rsidRPr="00542AC1">
                    <w:rPr>
                      <w:i/>
                    </w:rPr>
                    <w:t>•Tubería en presión: Fin montaje.</w:t>
                  </w:r>
                </w:p>
                <w:p w14:paraId="36E3B2FA" w14:textId="77777777" w:rsidR="00ED39B5" w:rsidRPr="00542AC1" w:rsidRDefault="00ED39B5" w:rsidP="00ED39B5">
                  <w:pPr>
                    <w:rPr>
                      <w:i/>
                    </w:rPr>
                  </w:pPr>
                  <w:r w:rsidRPr="00542AC1">
                    <w:rPr>
                      <w:i/>
                    </w:rPr>
                    <w:t>•Casa de máquinas: fin obras civiles y montaje quipos con instalación equipos auxiliares y eléctricos.</w:t>
                  </w:r>
                </w:p>
                <w:p w14:paraId="5855EFA5" w14:textId="77777777" w:rsidR="00ED39B5" w:rsidRPr="00542AC1" w:rsidRDefault="00ED39B5" w:rsidP="00ED39B5">
                  <w:pPr>
                    <w:rPr>
                      <w:i/>
                    </w:rPr>
                  </w:pPr>
                  <w:r w:rsidRPr="00542AC1">
                    <w:rPr>
                      <w:i/>
                    </w:rPr>
                    <w:t>•Canal de evacuación: Fin obras.</w:t>
                  </w:r>
                </w:p>
                <w:p w14:paraId="73D76A13" w14:textId="77777777" w:rsidR="00ED39B5" w:rsidRPr="00542AC1" w:rsidRDefault="00ED39B5" w:rsidP="00ED39B5">
                  <w:pPr>
                    <w:rPr>
                      <w:i/>
                    </w:rPr>
                  </w:pPr>
                  <w:r w:rsidRPr="00542AC1">
                    <w:rPr>
                      <w:i/>
                    </w:rPr>
                    <w:t>•Urbanización e instalaciones para la operación: fin obras.</w:t>
                  </w:r>
                </w:p>
                <w:p w14:paraId="2A0D52A4" w14:textId="77777777" w:rsidR="00ED39B5" w:rsidRPr="00542AC1" w:rsidRDefault="00ED39B5" w:rsidP="00ED39B5">
                  <w:pPr>
                    <w:rPr>
                      <w:i/>
                    </w:rPr>
                  </w:pPr>
                  <w:r w:rsidRPr="00542AC1">
                    <w:rPr>
                      <w:i/>
                    </w:rPr>
                    <w:t>•Turbinas: Fin montaje.</w:t>
                  </w:r>
                </w:p>
                <w:p w14:paraId="5C281B3E" w14:textId="77777777" w:rsidR="00ED39B5" w:rsidRPr="00542AC1" w:rsidRDefault="00ED39B5" w:rsidP="00ED39B5">
                  <w:pPr>
                    <w:rPr>
                      <w:i/>
                    </w:rPr>
                  </w:pPr>
                  <w:r w:rsidRPr="00542AC1">
                    <w:rPr>
                      <w:i/>
                    </w:rPr>
                    <w:t>•Generadores: Fin montaje.</w:t>
                  </w:r>
                </w:p>
                <w:p w14:paraId="09AA062C" w14:textId="77777777" w:rsidR="00ED39B5" w:rsidRPr="00542AC1" w:rsidRDefault="00ED39B5" w:rsidP="00ED39B5">
                  <w:pPr>
                    <w:rPr>
                      <w:i/>
                    </w:rPr>
                  </w:pPr>
                  <w:r w:rsidRPr="00542AC1">
                    <w:rPr>
                      <w:i/>
                    </w:rPr>
                    <w:t>•Otros equipos mecánicos y eléctricos: Fin montaje.</w:t>
                  </w:r>
                </w:p>
                <w:p w14:paraId="5ABB87FF" w14:textId="77777777" w:rsidR="00ED39B5" w:rsidRPr="00542AC1" w:rsidRDefault="00ED39B5" w:rsidP="00ED39B5">
                  <w:pPr>
                    <w:rPr>
                      <w:i/>
                    </w:rPr>
                  </w:pPr>
                  <w:r w:rsidRPr="00542AC1">
                    <w:rPr>
                      <w:i/>
                    </w:rPr>
                    <w:t>•Patio de alta tensión: Fin obra.</w:t>
                  </w:r>
                </w:p>
                <w:p w14:paraId="675D1C73" w14:textId="504EB99C" w:rsidR="00ED39B5" w:rsidRPr="00542AC1" w:rsidRDefault="00ED39B5" w:rsidP="00ED39B5">
                  <w:pPr>
                    <w:rPr>
                      <w:i/>
                    </w:rPr>
                  </w:pPr>
                  <w:r w:rsidRPr="00542AC1">
                    <w:rPr>
                      <w:i/>
                    </w:rPr>
                    <w:t>•Pruebas y puesta en servicio</w:t>
                  </w:r>
                  <w:r w:rsidR="00557E93" w:rsidRPr="00542AC1">
                    <w:rPr>
                      <w:i/>
                    </w:rPr>
                    <w:t>”</w:t>
                  </w:r>
                  <w:r w:rsidRPr="00542AC1">
                    <w:rPr>
                      <w:i/>
                    </w:rPr>
                    <w:t>.</w:t>
                  </w:r>
                </w:p>
              </w:tc>
            </w:tr>
          </w:tbl>
          <w:p w14:paraId="20E427C5" w14:textId="531A6710" w:rsidR="00ED39B5" w:rsidRPr="00542AC1" w:rsidRDefault="00ED39B5" w:rsidP="00ED39B5"/>
          <w:p w14:paraId="5F539D40" w14:textId="25C49152" w:rsidR="00B2665A" w:rsidRPr="00542AC1" w:rsidRDefault="00B2665A" w:rsidP="00ED39B5"/>
          <w:p w14:paraId="0107ADF1" w14:textId="6B97E01B" w:rsidR="00B2665A" w:rsidRPr="00542AC1" w:rsidRDefault="00B2665A" w:rsidP="00ED39B5">
            <w:r w:rsidRPr="00542AC1">
              <w:rPr>
                <w:b/>
              </w:rPr>
              <w:t xml:space="preserve">RCA </w:t>
            </w:r>
            <w:proofErr w:type="spellStart"/>
            <w:r w:rsidRPr="00542AC1">
              <w:rPr>
                <w:b/>
              </w:rPr>
              <w:t>N°</w:t>
            </w:r>
            <w:proofErr w:type="spellEnd"/>
            <w:r w:rsidRPr="00542AC1">
              <w:rPr>
                <w:b/>
              </w:rPr>
              <w:t xml:space="preserve"> 218/2007, Extracto Considerando 3.1 Antecedentes </w:t>
            </w:r>
            <w:proofErr w:type="gramStart"/>
            <w:r w:rsidRPr="00542AC1">
              <w:rPr>
                <w:b/>
              </w:rPr>
              <w:t>generales</w:t>
            </w:r>
            <w:r w:rsidRPr="00542AC1">
              <w:t xml:space="preserve"> .</w:t>
            </w:r>
            <w:r w:rsidRPr="00542AC1">
              <w:rPr>
                <w:b/>
                <w:bCs/>
              </w:rPr>
              <w:t>Descripción</w:t>
            </w:r>
            <w:proofErr w:type="gramEnd"/>
            <w:r w:rsidRPr="00542AC1">
              <w:rPr>
                <w:b/>
                <w:bCs/>
              </w:rPr>
              <w:t xml:space="preserve"> de las Principales Obras y Actividades del Proyecto</w:t>
            </w:r>
            <w:r w:rsidR="00FC3B5D" w:rsidRPr="00542AC1">
              <w:rPr>
                <w:b/>
                <w:bCs/>
              </w:rPr>
              <w:t>.</w:t>
            </w:r>
          </w:p>
          <w:p w14:paraId="21065CED" w14:textId="77777777" w:rsidR="00FF7F94" w:rsidRPr="00542AC1" w:rsidRDefault="00FF7F94" w:rsidP="00B2665A">
            <w:pPr>
              <w:rPr>
                <w:b/>
                <w:bCs/>
                <w:i/>
              </w:rPr>
            </w:pPr>
          </w:p>
          <w:p w14:paraId="4EFD3ECE" w14:textId="2D6F4713" w:rsidR="00B2665A" w:rsidRPr="00542AC1" w:rsidRDefault="00B2665A" w:rsidP="00B2665A">
            <w:pPr>
              <w:rPr>
                <w:b/>
                <w:bCs/>
                <w:i/>
              </w:rPr>
            </w:pPr>
            <w:r w:rsidRPr="00542AC1">
              <w:rPr>
                <w:b/>
                <w:bCs/>
                <w:i/>
              </w:rPr>
              <w:t>Canal de Aducción y Cruces de Esteros y Quebradas</w:t>
            </w:r>
          </w:p>
          <w:p w14:paraId="1004F3CB" w14:textId="77130AA8" w:rsidR="00B2665A" w:rsidRPr="00542AC1" w:rsidRDefault="00557E93" w:rsidP="00B2665A">
            <w:pPr>
              <w:rPr>
                <w:i/>
              </w:rPr>
            </w:pPr>
            <w:r w:rsidRPr="00542AC1">
              <w:rPr>
                <w:i/>
              </w:rPr>
              <w:t>“</w:t>
            </w:r>
            <w:r w:rsidR="00B2665A" w:rsidRPr="00542AC1">
              <w:rPr>
                <w:i/>
              </w:rPr>
              <w:t>El canal de aducción se inicia en la obra de toma de la bocatoma de la central y tiene una longitud de 16,14 kilómetros, que se desarrolla por la ribera norte del río Ñuble, alcanza la cámara de carga. Su sec</w:t>
            </w:r>
            <w:r w:rsidR="00A2378E">
              <w:rPr>
                <w:i/>
              </w:rPr>
              <w:t>c</w:t>
            </w:r>
            <w:r w:rsidR="00B2665A" w:rsidRPr="00542AC1">
              <w:rPr>
                <w:i/>
              </w:rPr>
              <w:t>ión será trapecial, revestida de hormigón, con 5,00 m de ancho basal, taludes 2/3 (</w:t>
            </w:r>
            <w:proofErr w:type="gramStart"/>
            <w:r w:rsidR="00B2665A" w:rsidRPr="00542AC1">
              <w:rPr>
                <w:i/>
              </w:rPr>
              <w:t>H!V</w:t>
            </w:r>
            <w:proofErr w:type="gramEnd"/>
            <w:r w:rsidR="00B2665A" w:rsidRPr="00542AC1">
              <w:rPr>
                <w:i/>
              </w:rPr>
              <w:t>) y 6,7 m de profundidad. Su pendiente longitudinal será de 0,022 % y la altura de escurrimiento, para el caudal de diseño de 100 m3 /s será de 6,03 m.</w:t>
            </w:r>
          </w:p>
          <w:p w14:paraId="211275A9" w14:textId="1838385C" w:rsidR="00B2665A" w:rsidRPr="00542AC1" w:rsidRDefault="00B2665A" w:rsidP="00B2665A">
            <w:pPr>
              <w:rPr>
                <w:i/>
              </w:rPr>
            </w:pPr>
            <w:r w:rsidRPr="00542AC1">
              <w:rPr>
                <w:i/>
              </w:rPr>
              <w:t>Para la inspección y mantención del canal, se contempla la construcción de un camino de borde en su orilla izquierda, de 3,0 m de ancho. En la orilla derecha se dejará un camino peatonal de 2m de ancho que además evitará la caída al canal de piedras u otros objetos que puedan rodar por la ladera del cerro. Por lo que el ancho del efecto real del canal (Canal más taludes y rellenos) varía entre 26.7 a 45.3 metros.</w:t>
            </w:r>
          </w:p>
          <w:p w14:paraId="72826535" w14:textId="77777777" w:rsidR="00B2665A" w:rsidRPr="00542AC1" w:rsidRDefault="00B2665A" w:rsidP="00B2665A">
            <w:pPr>
              <w:rPr>
                <w:i/>
              </w:rPr>
            </w:pPr>
            <w:r w:rsidRPr="00542AC1">
              <w:rPr>
                <w:i/>
              </w:rPr>
              <w:t xml:space="preserve">En su desarrollo, el canal cruzará el estero Lara y tres quebradas mayores mediante puentes canoa y además cruzará el estero </w:t>
            </w:r>
            <w:proofErr w:type="spellStart"/>
            <w:r w:rsidRPr="00542AC1">
              <w:rPr>
                <w:i/>
              </w:rPr>
              <w:t>Bullileo</w:t>
            </w:r>
            <w:proofErr w:type="spellEnd"/>
            <w:r w:rsidRPr="00542AC1">
              <w:rPr>
                <w:i/>
              </w:rPr>
              <w:t xml:space="preserve"> mediante un sifón. Cruza también una serie de quebradas menores que normalmente están secas, pero en períodos de lluvias pueden traer importantes cantidades de agua que deben seguir su curso hacia el valle y finalmente hacia el río. Para todos estos casos, se ha diseñado una obra de cruce. Por último, para permitir el paso sobre el canal, se han diseñado puentes sobre los caminos que éste cruza y otras obras de cruce (adecuación de cruces de quebradas, puentes o pasarelas peatonales) para menor capacidad de soporte cuya ubicación se determina en conjunto con los propietarios de los terrenos por donde cruza el canal, de modo de reestablecer la conectividad de los predios. </w:t>
            </w:r>
          </w:p>
          <w:p w14:paraId="45670169" w14:textId="7FD83982" w:rsidR="00B2665A" w:rsidRPr="00542AC1" w:rsidRDefault="00B2665A" w:rsidP="00B2665A">
            <w:pPr>
              <w:rPr>
                <w:i/>
              </w:rPr>
            </w:pPr>
            <w:r w:rsidRPr="00542AC1">
              <w:rPr>
                <w:i/>
              </w:rPr>
              <w:t xml:space="preserve">En su recorrido el canal compromete suelos o formaciones de diferentes características, los que desde el punto de vista geotécnico se pueden agrupar en: suelos, roca fundamental o batolito, escombros de falda o coluviales y </w:t>
            </w:r>
            <w:proofErr w:type="spellStart"/>
            <w:r w:rsidRPr="00542AC1">
              <w:rPr>
                <w:i/>
              </w:rPr>
              <w:t>fluvio</w:t>
            </w:r>
            <w:proofErr w:type="spellEnd"/>
            <w:r w:rsidRPr="00542AC1">
              <w:rPr>
                <w:i/>
              </w:rPr>
              <w:t xml:space="preserve"> glaciales o morrenas.</w:t>
            </w:r>
          </w:p>
          <w:p w14:paraId="4BDFA535" w14:textId="21762AE5" w:rsidR="000F1D8B" w:rsidRPr="00542AC1" w:rsidRDefault="00B2665A" w:rsidP="00B2665A">
            <w:pPr>
              <w:rPr>
                <w:i/>
              </w:rPr>
            </w:pPr>
            <w:r w:rsidRPr="00542AC1">
              <w:rPr>
                <w:i/>
              </w:rPr>
              <w:t>Los tramos de canal que se desarrollan en escombros de falda o coluviales se encuentran en los sectores del canal comprendido entre los km 0,0 al 0,8; km 6,0 al 9,8 y km 10,1 al 14,1 y en algunos de estos tramos puntualmente se presentan depósitos provenientes de rodados formados por bloques de cantos angulares a subangulares con un porcentaje de grava casi sin arena. Estos depósitos de rodados no comprometen directamente el trazado del canal ya que se encuentran principalmente en terrenos más bajos por donde se desarrolla éste. Para los casos en que el trazado del canal pueda verse comprometido por eventuales rodados, para proteger</w:t>
            </w:r>
            <w:r w:rsidR="00A2378E">
              <w:rPr>
                <w:i/>
              </w:rPr>
              <w:t xml:space="preserve"> </w:t>
            </w:r>
            <w:r w:rsidRPr="00542AC1">
              <w:rPr>
                <w:i/>
              </w:rPr>
              <w:t xml:space="preserve">su estabilidad, se dispondrá de obras de arte que permitan el paso de dichos rodados sobre el canal. Estas obras corresponderán a los cruces de quebradas menores y </w:t>
            </w:r>
            <w:r w:rsidRPr="00542AC1">
              <w:rPr>
                <w:i/>
              </w:rPr>
              <w:lastRenderedPageBreak/>
              <w:t xml:space="preserve">para cada paso de una </w:t>
            </w:r>
            <w:r w:rsidR="00C12124" w:rsidRPr="00542AC1">
              <w:rPr>
                <w:i/>
              </w:rPr>
              <w:t>even</w:t>
            </w:r>
            <w:r w:rsidRPr="00542AC1">
              <w:rPr>
                <w:i/>
              </w:rPr>
              <w:t>tual zona de rodados se dispondrá de una o de una serie de obras de este tipo, de modo de</w:t>
            </w:r>
            <w:r w:rsidR="00C12124" w:rsidRPr="00542AC1">
              <w:rPr>
                <w:i/>
              </w:rPr>
              <w:t xml:space="preserve"> </w:t>
            </w:r>
            <w:r w:rsidRPr="00542AC1">
              <w:rPr>
                <w:i/>
              </w:rPr>
              <w:t>evitar la entrada de material proveniente del eventual rodado</w:t>
            </w:r>
            <w:r w:rsidR="00557E93" w:rsidRPr="00542AC1">
              <w:rPr>
                <w:i/>
              </w:rPr>
              <w:t>”</w:t>
            </w:r>
            <w:r w:rsidRPr="00542AC1">
              <w:rPr>
                <w:i/>
              </w:rPr>
              <w:t>.</w:t>
            </w:r>
          </w:p>
          <w:p w14:paraId="48E78F65" w14:textId="7674F5BF" w:rsidR="00FC3B5D" w:rsidRPr="00542AC1" w:rsidRDefault="00FC3B5D" w:rsidP="00B2665A">
            <w:pPr>
              <w:rPr>
                <w:i/>
              </w:rPr>
            </w:pPr>
          </w:p>
          <w:p w14:paraId="4E3422C9" w14:textId="77777777" w:rsidR="00992768" w:rsidRPr="00542AC1" w:rsidRDefault="00992768" w:rsidP="00992768">
            <w:pPr>
              <w:rPr>
                <w:b/>
              </w:rPr>
            </w:pPr>
            <w:r w:rsidRPr="00542AC1">
              <w:rPr>
                <w:b/>
              </w:rPr>
              <w:t xml:space="preserve">RCA </w:t>
            </w:r>
            <w:proofErr w:type="spellStart"/>
            <w:r w:rsidRPr="00542AC1">
              <w:rPr>
                <w:b/>
              </w:rPr>
              <w:t>N°</w:t>
            </w:r>
            <w:proofErr w:type="spellEnd"/>
            <w:r w:rsidRPr="00542AC1">
              <w:rPr>
                <w:b/>
              </w:rPr>
              <w:t xml:space="preserve"> 218/2007. Extracto Considerando 3.1.1. Descripción de la Etapa de Construcción.</w:t>
            </w:r>
          </w:p>
          <w:p w14:paraId="7C4A40A0" w14:textId="0A42360C" w:rsidR="000A6793" w:rsidRPr="00542AC1" w:rsidRDefault="000A6793" w:rsidP="000A6793">
            <w:pPr>
              <w:rPr>
                <w:b/>
                <w:bCs/>
              </w:rPr>
            </w:pPr>
            <w:r w:rsidRPr="00542AC1">
              <w:rPr>
                <w:b/>
                <w:bCs/>
              </w:rPr>
              <w:t>Canal de Aducción</w:t>
            </w:r>
          </w:p>
          <w:p w14:paraId="001D6C61" w14:textId="478B0645" w:rsidR="000A6793" w:rsidRPr="00542AC1" w:rsidRDefault="00557E93" w:rsidP="000A6793">
            <w:pPr>
              <w:rPr>
                <w:bCs/>
              </w:rPr>
            </w:pPr>
            <w:r w:rsidRPr="00542AC1">
              <w:rPr>
                <w:bCs/>
              </w:rPr>
              <w:t>“</w:t>
            </w:r>
            <w:r w:rsidR="000A6793" w:rsidRPr="00542AC1">
              <w:rPr>
                <w:bCs/>
              </w:rPr>
              <w:t xml:space="preserve">Las excavaciones necesarias para el Canal se realizan con equipo pesado (excavadoras, retroexcavadoras, </w:t>
            </w:r>
            <w:proofErr w:type="spellStart"/>
            <w:r w:rsidR="000A6793" w:rsidRPr="00542AC1">
              <w:rPr>
                <w:bCs/>
              </w:rPr>
              <w:t>buldózer</w:t>
            </w:r>
            <w:proofErr w:type="spellEnd"/>
            <w:r w:rsidR="000A6793" w:rsidRPr="00542AC1">
              <w:rPr>
                <w:bCs/>
              </w:rPr>
              <w:t xml:space="preserve"> y camiones). Estas excavaciones se realizarán en diversos frentes de trabajo simultáneamente. Los excedentes de excavación serán utilizados para los rellenos o bien serán enviados inmediatamente a los rellenos controlados previstos en el proyecto.</w:t>
            </w:r>
          </w:p>
          <w:p w14:paraId="3A7DFE96" w14:textId="2CAC1AF1" w:rsidR="000A6793" w:rsidRPr="00542AC1" w:rsidRDefault="000A6793" w:rsidP="000A6793">
            <w:pPr>
              <w:rPr>
                <w:bCs/>
              </w:rPr>
            </w:pPr>
            <w:r w:rsidRPr="00542AC1">
              <w:rPr>
                <w:bCs/>
              </w:rPr>
              <w:t>Simultáneamente a la excavación del canal, se irá preparando la plataforma para los caminos previstos a ambos costados del canal. Se cuidará especialmente la estabilidad de los taludes y los ángulos previstos en el proyecto.</w:t>
            </w:r>
            <w:r w:rsidR="00557E93" w:rsidRPr="00542AC1">
              <w:rPr>
                <w:bCs/>
              </w:rPr>
              <w:t>”</w:t>
            </w:r>
          </w:p>
          <w:p w14:paraId="25A085AB" w14:textId="77777777" w:rsidR="000A6793" w:rsidRPr="00542AC1" w:rsidRDefault="000A6793" w:rsidP="000A6793">
            <w:pPr>
              <w:rPr>
                <w:bCs/>
              </w:rPr>
            </w:pPr>
          </w:p>
          <w:p w14:paraId="43275B39" w14:textId="57850379" w:rsidR="00400980" w:rsidRPr="00400980" w:rsidRDefault="00400980" w:rsidP="00400980">
            <w:pPr>
              <w:rPr>
                <w:b/>
              </w:rPr>
            </w:pPr>
            <w:r w:rsidRPr="00400980">
              <w:rPr>
                <w:b/>
              </w:rPr>
              <w:t>RCA 218/2007. Considerando 6.9.</w:t>
            </w:r>
          </w:p>
          <w:p w14:paraId="57E36CF4" w14:textId="4F08474A" w:rsidR="00400980" w:rsidRPr="00825031" w:rsidRDefault="00F365DD" w:rsidP="00400980">
            <w:pPr>
              <w:rPr>
                <w:i/>
              </w:rPr>
            </w:pPr>
            <w:r>
              <w:rPr>
                <w:i/>
              </w:rPr>
              <w:t>“</w:t>
            </w:r>
            <w:r w:rsidR="00400980" w:rsidRPr="00825031">
              <w:rPr>
                <w:i/>
              </w:rPr>
              <w:t>El Titular en la etapa de construcción deberá contratar una Auditoría Geológica Externa e Independiente, para monitorear el control de los taludes, erosión, riesgos de derrumbe en el canal de aducción y en caminos asociados. Los Términos de Referencia de dicha Auditoría deberán ser aprobados por CONAMA Región del Biobío y el o los informes que se desprendan de ella, informados a la COREMA Región del Biobío</w:t>
            </w:r>
            <w:r w:rsidR="0096132C">
              <w:rPr>
                <w:i/>
              </w:rPr>
              <w:t>.</w:t>
            </w:r>
            <w:r>
              <w:rPr>
                <w:i/>
              </w:rPr>
              <w:t>”</w:t>
            </w:r>
          </w:p>
          <w:p w14:paraId="399EEC88" w14:textId="77777777" w:rsidR="000A6793" w:rsidRDefault="000A6793" w:rsidP="00992768">
            <w:pPr>
              <w:rPr>
                <w:b/>
              </w:rPr>
            </w:pPr>
          </w:p>
          <w:p w14:paraId="2AA68489" w14:textId="6D5038C6" w:rsidR="00400980" w:rsidRPr="00542AC1" w:rsidRDefault="00400980" w:rsidP="00992768">
            <w:pPr>
              <w:rPr>
                <w:b/>
              </w:rPr>
            </w:pPr>
          </w:p>
        </w:tc>
      </w:tr>
      <w:tr w:rsidR="005A2F88" w:rsidRPr="0025129B" w14:paraId="30A7502B" w14:textId="77777777" w:rsidTr="00777EE6">
        <w:trPr>
          <w:trHeight w:val="627"/>
        </w:trPr>
        <w:tc>
          <w:tcPr>
            <w:tcW w:w="5000" w:type="pct"/>
            <w:gridSpan w:val="2"/>
          </w:tcPr>
          <w:p w14:paraId="51B400AA" w14:textId="7549DDC8" w:rsidR="005A2F88" w:rsidRDefault="005A2F88" w:rsidP="00777EE6">
            <w:pPr>
              <w:jc w:val="left"/>
            </w:pPr>
            <w:r w:rsidRPr="003A73BA">
              <w:rPr>
                <w:b/>
              </w:rPr>
              <w:lastRenderedPageBreak/>
              <w:t>Hechos:</w:t>
            </w:r>
            <w:r w:rsidRPr="003A73BA">
              <w:t xml:space="preserve"> </w:t>
            </w:r>
          </w:p>
          <w:p w14:paraId="018A55A0" w14:textId="77777777" w:rsidR="005A2F88" w:rsidRDefault="005A2F88" w:rsidP="00777EE6">
            <w:pPr>
              <w:jc w:val="left"/>
            </w:pPr>
          </w:p>
          <w:p w14:paraId="243D4210" w14:textId="78EC7A49" w:rsidR="00456BC6" w:rsidRPr="00D030E2" w:rsidRDefault="00AD6C69" w:rsidP="005523C2">
            <w:pPr>
              <w:pStyle w:val="Prrafodelista"/>
              <w:numPr>
                <w:ilvl w:val="0"/>
                <w:numId w:val="16"/>
              </w:numPr>
              <w:jc w:val="left"/>
              <w:rPr>
                <w:rFonts w:eastAsia="Times New Roman"/>
                <w:color w:val="000000"/>
                <w:lang w:eastAsia="es-CL"/>
              </w:rPr>
            </w:pPr>
            <w:r w:rsidRPr="00D030E2">
              <w:t xml:space="preserve">En la actividad de inspección ambiental realizada el día </w:t>
            </w:r>
            <w:r w:rsidR="00456BC6" w:rsidRPr="00D030E2">
              <w:t>09</w:t>
            </w:r>
            <w:r w:rsidRPr="00D030E2">
              <w:t xml:space="preserve"> de </w:t>
            </w:r>
            <w:r w:rsidR="00456BC6" w:rsidRPr="00D030E2">
              <w:t>abril</w:t>
            </w:r>
            <w:r w:rsidRPr="00D030E2">
              <w:t xml:space="preserve"> del 201</w:t>
            </w:r>
            <w:r w:rsidR="00456BC6" w:rsidRPr="00D030E2">
              <w:t>9</w:t>
            </w:r>
            <w:r w:rsidRPr="00D030E2">
              <w:t>, s</w:t>
            </w:r>
            <w:r w:rsidRPr="00D030E2">
              <w:rPr>
                <w:rFonts w:eastAsia="Times New Roman"/>
                <w:color w:val="000000"/>
                <w:lang w:eastAsia="es-CL"/>
              </w:rPr>
              <w:t>e re</w:t>
            </w:r>
            <w:r w:rsidR="00456BC6" w:rsidRPr="00D030E2">
              <w:rPr>
                <w:rFonts w:eastAsia="Times New Roman"/>
                <w:color w:val="000000"/>
                <w:lang w:eastAsia="es-CL"/>
              </w:rPr>
              <w:t xml:space="preserve">alizó la reunión de inicio en </w:t>
            </w:r>
            <w:r w:rsidR="00737A80">
              <w:rPr>
                <w:iCs/>
                <w:color w:val="000000" w:themeColor="text1"/>
              </w:rPr>
              <w:t xml:space="preserve">las oficinas administrativas de Hidroeléctrica Ñuble </w:t>
            </w:r>
            <w:proofErr w:type="spellStart"/>
            <w:r w:rsidR="00737A80">
              <w:rPr>
                <w:iCs/>
                <w:color w:val="000000" w:themeColor="text1"/>
              </w:rPr>
              <w:t>SpA</w:t>
            </w:r>
            <w:proofErr w:type="spellEnd"/>
            <w:r w:rsidR="00737A80">
              <w:rPr>
                <w:iCs/>
                <w:color w:val="000000" w:themeColor="text1"/>
              </w:rPr>
              <w:t xml:space="preserve">, </w:t>
            </w:r>
            <w:r w:rsidR="00082C53">
              <w:rPr>
                <w:iCs/>
                <w:color w:val="000000" w:themeColor="text1"/>
              </w:rPr>
              <w:t xml:space="preserve">dejándose constancia en </w:t>
            </w:r>
            <w:r w:rsidR="00082C53">
              <w:t>Acta de Inspección Ambiental de</w:t>
            </w:r>
            <w:r w:rsidR="00B8613C">
              <w:t xml:space="preserve"> fecha 09-04-2019 (Anexo 1), </w:t>
            </w:r>
            <w:r w:rsidR="00737A80">
              <w:rPr>
                <w:iCs/>
                <w:color w:val="000000" w:themeColor="text1"/>
              </w:rPr>
              <w:t>donde</w:t>
            </w:r>
            <w:r w:rsidR="00456BC6" w:rsidRPr="00D030E2">
              <w:rPr>
                <w:rFonts w:eastAsia="Times New Roman"/>
                <w:color w:val="000000"/>
                <w:lang w:eastAsia="es-CL"/>
              </w:rPr>
              <w:t xml:space="preserve"> participaron las siguientes personas:</w:t>
            </w:r>
          </w:p>
          <w:p w14:paraId="19872AC6" w14:textId="77777777" w:rsidR="00456BC6" w:rsidRDefault="00456BC6" w:rsidP="00777EE6">
            <w:pPr>
              <w:jc w:val="left"/>
              <w:rPr>
                <w:rFonts w:eastAsia="Times New Roman"/>
                <w:color w:val="000000"/>
                <w:lang w:eastAsia="es-CL"/>
              </w:rPr>
            </w:pPr>
          </w:p>
          <w:p w14:paraId="7180A1ED" w14:textId="72529684" w:rsidR="00456BC6" w:rsidRDefault="00456BC6" w:rsidP="005523C2">
            <w:pPr>
              <w:pStyle w:val="Prrafodelista"/>
              <w:numPr>
                <w:ilvl w:val="0"/>
                <w:numId w:val="20"/>
              </w:numPr>
              <w:spacing w:after="160" w:line="259" w:lineRule="auto"/>
              <w:jc w:val="left"/>
              <w:rPr>
                <w:iCs/>
                <w:color w:val="000000" w:themeColor="text1"/>
              </w:rPr>
            </w:pPr>
            <w:r>
              <w:rPr>
                <w:iCs/>
                <w:color w:val="000000" w:themeColor="text1"/>
              </w:rPr>
              <w:t>Marcos Baquedano, de cargo Encargado de Medio Ambiente.</w:t>
            </w:r>
          </w:p>
          <w:p w14:paraId="563510B8" w14:textId="4AE410AE" w:rsidR="005A2F88" w:rsidRPr="00456BC6" w:rsidRDefault="00456BC6" w:rsidP="005523C2">
            <w:pPr>
              <w:pStyle w:val="Prrafodelista"/>
              <w:numPr>
                <w:ilvl w:val="0"/>
                <w:numId w:val="20"/>
              </w:numPr>
              <w:spacing w:after="160" w:line="259" w:lineRule="auto"/>
              <w:jc w:val="left"/>
              <w:rPr>
                <w:iCs/>
                <w:color w:val="000000" w:themeColor="text1"/>
              </w:rPr>
            </w:pPr>
            <w:r>
              <w:rPr>
                <w:iCs/>
                <w:color w:val="000000" w:themeColor="text1"/>
              </w:rPr>
              <w:t>Elías Sandoval, de cargo Encargado de comunidades y RSE.</w:t>
            </w:r>
            <w:r w:rsidR="00AD6C69" w:rsidRPr="00456BC6">
              <w:rPr>
                <w:iCs/>
                <w:color w:val="000000" w:themeColor="text1"/>
              </w:rPr>
              <w:t xml:space="preserve"> </w:t>
            </w:r>
          </w:p>
          <w:p w14:paraId="37AC9E28" w14:textId="77777777" w:rsidR="005A2F88" w:rsidRDefault="005A2F88" w:rsidP="00777EE6">
            <w:pPr>
              <w:ind w:left="426"/>
              <w:jc w:val="left"/>
              <w:rPr>
                <w:rFonts w:eastAsia="Times New Roman"/>
                <w:color w:val="000000"/>
                <w:lang w:eastAsia="es-CL"/>
              </w:rPr>
            </w:pPr>
          </w:p>
          <w:p w14:paraId="189F5C67" w14:textId="731A8737" w:rsidR="00D030E2" w:rsidRDefault="00D030E2" w:rsidP="005523C2">
            <w:pPr>
              <w:pStyle w:val="Prrafodelista"/>
              <w:numPr>
                <w:ilvl w:val="0"/>
                <w:numId w:val="16"/>
              </w:numPr>
              <w:rPr>
                <w:iCs/>
                <w:color w:val="000000" w:themeColor="text1"/>
              </w:rPr>
            </w:pPr>
            <w:r w:rsidRPr="00D030E2">
              <w:rPr>
                <w:iCs/>
                <w:color w:val="000000" w:themeColor="text1"/>
              </w:rPr>
              <w:t xml:space="preserve">Se realizan consultas </w:t>
            </w:r>
            <w:proofErr w:type="gramStart"/>
            <w:r w:rsidRPr="00D030E2">
              <w:rPr>
                <w:iCs/>
                <w:color w:val="000000" w:themeColor="text1"/>
              </w:rPr>
              <w:t>en relación a</w:t>
            </w:r>
            <w:proofErr w:type="gramEnd"/>
            <w:r w:rsidRPr="00D030E2">
              <w:rPr>
                <w:iCs/>
                <w:color w:val="000000" w:themeColor="text1"/>
              </w:rPr>
              <w:t xml:space="preserve"> la construcción del proyecto Central Hidroeléctrica de Pasada Ñuble. Lo aspectos consultados son los siguientes:</w:t>
            </w:r>
          </w:p>
          <w:p w14:paraId="5BC249DB" w14:textId="77777777" w:rsidR="00D030E2" w:rsidRPr="00D030E2" w:rsidRDefault="00D030E2" w:rsidP="00D030E2">
            <w:pPr>
              <w:pStyle w:val="Prrafodelista"/>
              <w:rPr>
                <w:iCs/>
                <w:color w:val="000000" w:themeColor="text1"/>
              </w:rPr>
            </w:pPr>
          </w:p>
          <w:p w14:paraId="34A89411" w14:textId="3ACE8782" w:rsidR="00D030E2" w:rsidRPr="00D030E2" w:rsidRDefault="00D030E2" w:rsidP="00B509E8">
            <w:pPr>
              <w:pStyle w:val="Prrafodelista"/>
              <w:numPr>
                <w:ilvl w:val="0"/>
                <w:numId w:val="20"/>
              </w:numPr>
              <w:spacing w:after="160" w:line="259" w:lineRule="auto"/>
              <w:rPr>
                <w:iCs/>
                <w:color w:val="000000" w:themeColor="text1"/>
              </w:rPr>
            </w:pPr>
            <w:proofErr w:type="gramStart"/>
            <w:r w:rsidRPr="00D030E2">
              <w:rPr>
                <w:iCs/>
                <w:color w:val="000000" w:themeColor="text1"/>
              </w:rPr>
              <w:t>En relación a</w:t>
            </w:r>
            <w:proofErr w:type="gramEnd"/>
            <w:r w:rsidRPr="00D030E2">
              <w:rPr>
                <w:iCs/>
                <w:color w:val="000000" w:themeColor="text1"/>
              </w:rPr>
              <w:t xml:space="preserve"> la construcción del proyecto, el Sr. Baquedano informó que se encuentra paralizado, desde la última comunicación realizada a la SMA. </w:t>
            </w:r>
            <w:proofErr w:type="gramStart"/>
            <w:r w:rsidRPr="00D030E2">
              <w:rPr>
                <w:iCs/>
                <w:color w:val="000000" w:themeColor="text1"/>
              </w:rPr>
              <w:t>Además</w:t>
            </w:r>
            <w:proofErr w:type="gramEnd"/>
            <w:r w:rsidRPr="00D030E2">
              <w:rPr>
                <w:iCs/>
                <w:color w:val="000000" w:themeColor="text1"/>
              </w:rPr>
              <w:t xml:space="preserve"> indicó que durante el primer semestre de 2019 se están realizando gestiones para reactivar la construcción de obras mayores. Por otra </w:t>
            </w:r>
            <w:proofErr w:type="gramStart"/>
            <w:r w:rsidRPr="00D030E2">
              <w:rPr>
                <w:iCs/>
                <w:color w:val="000000" w:themeColor="text1"/>
              </w:rPr>
              <w:t>parte</w:t>
            </w:r>
            <w:proofErr w:type="gramEnd"/>
            <w:r w:rsidRPr="00D030E2">
              <w:rPr>
                <w:iCs/>
                <w:color w:val="000000" w:themeColor="text1"/>
              </w:rPr>
              <w:t xml:space="preserve"> informó que durante el segundo semestre se proyecta el comienzo de la licitación y la construcción de obras menores, además de que las obras mayores se iniciarían durante el año 2020.</w:t>
            </w:r>
          </w:p>
          <w:p w14:paraId="42450FF1" w14:textId="73B760D7" w:rsidR="00D030E2" w:rsidRDefault="00D030E2" w:rsidP="00B509E8">
            <w:pPr>
              <w:pStyle w:val="Prrafodelista"/>
              <w:numPr>
                <w:ilvl w:val="0"/>
                <w:numId w:val="20"/>
              </w:numPr>
              <w:spacing w:after="160" w:line="259" w:lineRule="auto"/>
              <w:rPr>
                <w:iCs/>
                <w:color w:val="000000" w:themeColor="text1"/>
              </w:rPr>
            </w:pPr>
            <w:proofErr w:type="gramStart"/>
            <w:r>
              <w:rPr>
                <w:iCs/>
                <w:color w:val="000000" w:themeColor="text1"/>
              </w:rPr>
              <w:t>En relación al</w:t>
            </w:r>
            <w:proofErr w:type="gramEnd"/>
            <w:r>
              <w:rPr>
                <w:iCs/>
                <w:color w:val="000000" w:themeColor="text1"/>
              </w:rPr>
              <w:t xml:space="preserve"> avance del proyecto, el Sr. Baquedano informó que existe un 35 % del proyecto avanzado, principalmente la construcción de</w:t>
            </w:r>
            <w:r w:rsidR="00A26EE1">
              <w:rPr>
                <w:iCs/>
                <w:color w:val="000000" w:themeColor="text1"/>
              </w:rPr>
              <w:t xml:space="preserve"> </w:t>
            </w:r>
            <w:r>
              <w:rPr>
                <w:iCs/>
                <w:color w:val="000000" w:themeColor="text1"/>
              </w:rPr>
              <w:t>la obra de bocatoma, casa de máquinas y canal de aducción.</w:t>
            </w:r>
          </w:p>
          <w:p w14:paraId="6E815A21" w14:textId="77777777" w:rsidR="00D030E2" w:rsidRDefault="00D030E2" w:rsidP="00B509E8">
            <w:pPr>
              <w:pStyle w:val="Prrafodelista"/>
              <w:numPr>
                <w:ilvl w:val="0"/>
                <w:numId w:val="20"/>
              </w:numPr>
              <w:spacing w:after="160" w:line="259" w:lineRule="auto"/>
              <w:rPr>
                <w:iCs/>
                <w:color w:val="000000" w:themeColor="text1"/>
              </w:rPr>
            </w:pPr>
            <w:proofErr w:type="gramStart"/>
            <w:r>
              <w:rPr>
                <w:iCs/>
                <w:color w:val="000000" w:themeColor="text1"/>
              </w:rPr>
              <w:t>En relación al</w:t>
            </w:r>
            <w:proofErr w:type="gramEnd"/>
            <w:r>
              <w:rPr>
                <w:iCs/>
                <w:color w:val="000000" w:themeColor="text1"/>
              </w:rPr>
              <w:t xml:space="preserve"> Canal de Aducción el Sr. Baquedano informó que se han realizado inspecciones de la faja de acceso en periodo estival y finalizado el periodo de lluvia. Indicó además que se han realizado las Auditorías Geológicas Independiente (AGI) y que estas auditorías han concluido que no hay riesgos asociados (condiciones no tan variables). El Sr. Baquedano declaró que la Auditoria realizada el 2018 se solicitó con un carácter preventivo. Por otra </w:t>
            </w:r>
            <w:proofErr w:type="gramStart"/>
            <w:r>
              <w:rPr>
                <w:iCs/>
                <w:color w:val="000000" w:themeColor="text1"/>
              </w:rPr>
              <w:t>parte</w:t>
            </w:r>
            <w:proofErr w:type="gramEnd"/>
            <w:r>
              <w:rPr>
                <w:iCs/>
                <w:color w:val="000000" w:themeColor="text1"/>
              </w:rPr>
              <w:t xml:space="preserve"> informó que se estima realizar una AGI durante el primer semestre del año 2019.</w:t>
            </w:r>
          </w:p>
          <w:p w14:paraId="736B8C10" w14:textId="77777777" w:rsidR="00D030E2" w:rsidRDefault="00D030E2" w:rsidP="00B509E8">
            <w:pPr>
              <w:pStyle w:val="Prrafodelista"/>
              <w:numPr>
                <w:ilvl w:val="0"/>
                <w:numId w:val="20"/>
              </w:numPr>
              <w:spacing w:after="160" w:line="259" w:lineRule="auto"/>
              <w:rPr>
                <w:iCs/>
                <w:color w:val="000000" w:themeColor="text1"/>
              </w:rPr>
            </w:pPr>
            <w:r>
              <w:rPr>
                <w:iCs/>
                <w:color w:val="000000" w:themeColor="text1"/>
              </w:rPr>
              <w:lastRenderedPageBreak/>
              <w:t xml:space="preserve">Frente a la consulta del porcentaje de avance del canal de aducción el Sr. Sandoval informó que existe un 60% de avance aproximado de apertura de faja, lo que comprende el avance entre el sector de cámara de carga hasta el sector de </w:t>
            </w:r>
            <w:proofErr w:type="spellStart"/>
            <w:r>
              <w:rPr>
                <w:iCs/>
                <w:color w:val="000000" w:themeColor="text1"/>
              </w:rPr>
              <w:t>Bullileo</w:t>
            </w:r>
            <w:proofErr w:type="spellEnd"/>
            <w:r>
              <w:rPr>
                <w:iCs/>
                <w:color w:val="000000" w:themeColor="text1"/>
              </w:rPr>
              <w:t xml:space="preserve">. Por otra </w:t>
            </w:r>
            <w:proofErr w:type="gramStart"/>
            <w:r>
              <w:rPr>
                <w:iCs/>
                <w:color w:val="000000" w:themeColor="text1"/>
              </w:rPr>
              <w:t>parte</w:t>
            </w:r>
            <w:proofErr w:type="gramEnd"/>
            <w:r>
              <w:rPr>
                <w:iCs/>
                <w:color w:val="000000" w:themeColor="text1"/>
              </w:rPr>
              <w:t xml:space="preserve"> informó que desde sector de </w:t>
            </w:r>
            <w:proofErr w:type="spellStart"/>
            <w:r>
              <w:rPr>
                <w:iCs/>
                <w:color w:val="000000" w:themeColor="text1"/>
              </w:rPr>
              <w:t>Bullileo</w:t>
            </w:r>
            <w:proofErr w:type="spellEnd"/>
            <w:r>
              <w:rPr>
                <w:iCs/>
                <w:color w:val="000000" w:themeColor="text1"/>
              </w:rPr>
              <w:t xml:space="preserve"> a Bocatoma se ha realizado despeje y camino de acceso en algunos tramos.</w:t>
            </w:r>
          </w:p>
          <w:p w14:paraId="7FE92730" w14:textId="4B2FFA16" w:rsidR="00D030E2" w:rsidRDefault="00D030E2" w:rsidP="00B509E8">
            <w:pPr>
              <w:pStyle w:val="Prrafodelista"/>
              <w:numPr>
                <w:ilvl w:val="0"/>
                <w:numId w:val="20"/>
              </w:numPr>
              <w:spacing w:after="160" w:line="259" w:lineRule="auto"/>
              <w:rPr>
                <w:iCs/>
                <w:color w:val="000000" w:themeColor="text1"/>
              </w:rPr>
            </w:pPr>
            <w:r>
              <w:rPr>
                <w:iCs/>
                <w:color w:val="000000" w:themeColor="text1"/>
              </w:rPr>
              <w:t>Respecto a las quebradas aluvionales, el Sr. Baquedano informó que se identificaron ocho (8) quebradas, las que no han presentado desprendimientos mayores, solo algunos desprendimientos menores. Respecto a labores llevadas a cabo por la empresa por posibles desprendimientos, el Sr. Baquedano indicó que la empresa lleva a cabo labores de limpieza y mantenimiento de las quebradas, informando además que las últimas labores de limpieza fueron realizadas el primer semestre del 2018.</w:t>
            </w:r>
          </w:p>
          <w:p w14:paraId="0A99F716" w14:textId="19361663" w:rsidR="00EC57A2" w:rsidRPr="00EC57A2" w:rsidRDefault="00EC57A2" w:rsidP="00B509E8">
            <w:pPr>
              <w:pStyle w:val="Prrafodelista"/>
              <w:numPr>
                <w:ilvl w:val="0"/>
                <w:numId w:val="20"/>
              </w:numPr>
              <w:spacing w:after="160" w:line="259" w:lineRule="auto"/>
              <w:rPr>
                <w:iCs/>
                <w:color w:val="000000" w:themeColor="text1"/>
              </w:rPr>
            </w:pPr>
            <w:r>
              <w:rPr>
                <w:iCs/>
                <w:color w:val="000000" w:themeColor="text1"/>
              </w:rPr>
              <w:t xml:space="preserve">Respecto al EIA de Línea de Transmisión Eléctrica del Embalse Punilla, el Sr. Baquedano informó que como titular conocen el emplazamiento de las infraestructuras y que ese proyecto es el que corresponde adaptarse a las servidumbres y pasos por predios aledaños. Informó también que durante la evaluación de ese proyecto se compartió la ingeniería básica, con el objeto de que el Titular del proyecto de transmisión modelara la ubicación de </w:t>
            </w:r>
            <w:proofErr w:type="gramStart"/>
            <w:r>
              <w:rPr>
                <w:iCs/>
                <w:color w:val="000000" w:themeColor="text1"/>
              </w:rPr>
              <w:t>la torres</w:t>
            </w:r>
            <w:proofErr w:type="gramEnd"/>
            <w:r>
              <w:rPr>
                <w:iCs/>
                <w:color w:val="000000" w:themeColor="text1"/>
              </w:rPr>
              <w:t>.</w:t>
            </w:r>
          </w:p>
          <w:p w14:paraId="3E06E191" w14:textId="77777777" w:rsidR="00D030E2" w:rsidRDefault="00D030E2" w:rsidP="00D030E2">
            <w:pPr>
              <w:pStyle w:val="Prrafodelista"/>
              <w:spacing w:after="160" w:line="259" w:lineRule="auto"/>
              <w:ind w:left="1164"/>
              <w:rPr>
                <w:iCs/>
                <w:color w:val="000000" w:themeColor="text1"/>
              </w:rPr>
            </w:pPr>
          </w:p>
          <w:p w14:paraId="64ED5A60" w14:textId="3034B008" w:rsidR="005A2F88" w:rsidRPr="00737A80" w:rsidRDefault="00EC57A2" w:rsidP="005523C2">
            <w:pPr>
              <w:pStyle w:val="Prrafodelista"/>
              <w:numPr>
                <w:ilvl w:val="0"/>
                <w:numId w:val="16"/>
              </w:numPr>
              <w:rPr>
                <w:rFonts w:eastAsia="Times New Roman"/>
                <w:color w:val="000000"/>
                <w:lang w:eastAsia="es-CL"/>
              </w:rPr>
            </w:pPr>
            <w:r>
              <w:rPr>
                <w:rFonts w:eastAsia="Times New Roman"/>
                <w:color w:val="000000"/>
                <w:lang w:eastAsia="es-CL"/>
              </w:rPr>
              <w:t xml:space="preserve">Se visitó </w:t>
            </w:r>
            <w:r w:rsidR="000637BD">
              <w:rPr>
                <w:rFonts w:eastAsia="Times New Roman"/>
                <w:color w:val="000000"/>
                <w:lang w:eastAsia="es-CL"/>
              </w:rPr>
              <w:t>el sector de</w:t>
            </w:r>
            <w:r>
              <w:rPr>
                <w:rFonts w:eastAsia="Times New Roman"/>
                <w:color w:val="000000"/>
                <w:lang w:eastAsia="es-CL"/>
              </w:rPr>
              <w:t xml:space="preserve"> Casa de Maquinas, en donde se </w:t>
            </w:r>
            <w:r>
              <w:rPr>
                <w:iCs/>
                <w:color w:val="000000" w:themeColor="text1"/>
              </w:rPr>
              <w:t>verific</w:t>
            </w:r>
            <w:r w:rsidR="000637BD">
              <w:rPr>
                <w:iCs/>
                <w:color w:val="000000" w:themeColor="text1"/>
              </w:rPr>
              <w:t>ó</w:t>
            </w:r>
            <w:r>
              <w:rPr>
                <w:iCs/>
                <w:color w:val="000000" w:themeColor="text1"/>
              </w:rPr>
              <w:t xml:space="preserve"> que e</w:t>
            </w:r>
            <w:r w:rsidRPr="008B3752">
              <w:rPr>
                <w:iCs/>
                <w:color w:val="000000" w:themeColor="text1"/>
              </w:rPr>
              <w:t>l área intervenida para la construcción de la casa de máquinas (tu</w:t>
            </w:r>
            <w:r>
              <w:rPr>
                <w:iCs/>
                <w:color w:val="000000" w:themeColor="text1"/>
              </w:rPr>
              <w:t>rbinas), se enco</w:t>
            </w:r>
            <w:r w:rsidRPr="008B3752">
              <w:rPr>
                <w:iCs/>
                <w:color w:val="000000" w:themeColor="text1"/>
              </w:rPr>
              <w:t>ntra</w:t>
            </w:r>
            <w:r>
              <w:rPr>
                <w:iCs/>
                <w:color w:val="000000" w:themeColor="text1"/>
              </w:rPr>
              <w:t>ba</w:t>
            </w:r>
            <w:r w:rsidRPr="008B3752">
              <w:rPr>
                <w:iCs/>
                <w:color w:val="000000" w:themeColor="text1"/>
              </w:rPr>
              <w:t xml:space="preserve"> formada por taludes y bancos reforzados con pernos de anclaje y </w:t>
            </w:r>
            <w:r>
              <w:rPr>
                <w:iCs/>
                <w:color w:val="000000" w:themeColor="text1"/>
              </w:rPr>
              <w:t xml:space="preserve">hormigón proyectado </w:t>
            </w:r>
            <w:r w:rsidRPr="008B3752">
              <w:rPr>
                <w:iCs/>
                <w:color w:val="000000" w:themeColor="text1"/>
              </w:rPr>
              <w:t>en casi todo su perímetro. Además, se observ</w:t>
            </w:r>
            <w:r>
              <w:rPr>
                <w:iCs/>
                <w:color w:val="000000" w:themeColor="text1"/>
              </w:rPr>
              <w:t>ó</w:t>
            </w:r>
            <w:r w:rsidRPr="008B3752">
              <w:rPr>
                <w:iCs/>
                <w:color w:val="000000" w:themeColor="text1"/>
              </w:rPr>
              <w:t xml:space="preserve"> una malla regular de drenes en cada uno de los taludes</w:t>
            </w:r>
            <w:r w:rsidR="0066661A">
              <w:rPr>
                <w:iCs/>
                <w:color w:val="000000" w:themeColor="text1"/>
              </w:rPr>
              <w:t xml:space="preserve"> (fotografía 1)</w:t>
            </w:r>
            <w:r w:rsidRPr="008B3752">
              <w:rPr>
                <w:iCs/>
                <w:color w:val="000000" w:themeColor="text1"/>
              </w:rPr>
              <w:t>.</w:t>
            </w:r>
          </w:p>
          <w:p w14:paraId="6E8A709D" w14:textId="77777777" w:rsidR="00737A80" w:rsidRPr="00737A80" w:rsidRDefault="00737A80" w:rsidP="00737A80">
            <w:pPr>
              <w:pStyle w:val="Prrafodelista"/>
              <w:rPr>
                <w:rFonts w:eastAsia="Times New Roman"/>
                <w:color w:val="000000"/>
                <w:lang w:eastAsia="es-CL"/>
              </w:rPr>
            </w:pPr>
          </w:p>
          <w:p w14:paraId="1CFB44C8" w14:textId="66235EA9" w:rsidR="00737A80" w:rsidRDefault="00C8753A" w:rsidP="005523C2">
            <w:pPr>
              <w:pStyle w:val="Prrafodelista"/>
              <w:numPr>
                <w:ilvl w:val="0"/>
                <w:numId w:val="16"/>
              </w:numPr>
              <w:rPr>
                <w:rFonts w:eastAsia="Times New Roman"/>
                <w:color w:val="000000"/>
                <w:lang w:eastAsia="es-CL"/>
              </w:rPr>
            </w:pPr>
            <w:r>
              <w:rPr>
                <w:rFonts w:eastAsia="Times New Roman"/>
                <w:color w:val="000000"/>
                <w:lang w:eastAsia="es-CL"/>
              </w:rPr>
              <w:t xml:space="preserve">Se realizó Inspección Ambiental el día 10 de abril de 2019, donde se </w:t>
            </w:r>
            <w:proofErr w:type="spellStart"/>
            <w:r>
              <w:rPr>
                <w:rFonts w:eastAsia="Times New Roman"/>
                <w:color w:val="000000"/>
                <w:lang w:eastAsia="es-CL"/>
              </w:rPr>
              <w:t>recorrio</w:t>
            </w:r>
            <w:proofErr w:type="spellEnd"/>
            <w:r>
              <w:rPr>
                <w:rFonts w:eastAsia="Times New Roman"/>
                <w:color w:val="000000"/>
                <w:lang w:eastAsia="es-CL"/>
              </w:rPr>
              <w:t xml:space="preserve"> la Ruta N-31, desde donde se observó en dirección al sector de faja de canal de aducción, lo siguiente:</w:t>
            </w:r>
          </w:p>
          <w:p w14:paraId="1733C3C7" w14:textId="77777777" w:rsidR="00C8753A" w:rsidRPr="00C8753A" w:rsidRDefault="00C8753A" w:rsidP="00C8753A">
            <w:pPr>
              <w:pStyle w:val="Prrafodelista"/>
              <w:rPr>
                <w:rFonts w:eastAsia="Times New Roman"/>
                <w:color w:val="000000"/>
                <w:lang w:eastAsia="es-CL"/>
              </w:rPr>
            </w:pPr>
          </w:p>
          <w:p w14:paraId="2DFF328B" w14:textId="377DA48B" w:rsidR="00C8753A" w:rsidRDefault="00C8753A" w:rsidP="005523C2">
            <w:pPr>
              <w:pStyle w:val="Prrafodelista"/>
              <w:numPr>
                <w:ilvl w:val="0"/>
                <w:numId w:val="24"/>
              </w:numPr>
              <w:spacing w:after="160" w:line="259" w:lineRule="auto"/>
              <w:jc w:val="left"/>
              <w:rPr>
                <w:iCs/>
                <w:color w:val="000000" w:themeColor="text1"/>
              </w:rPr>
            </w:pPr>
            <w:r>
              <w:rPr>
                <w:iCs/>
                <w:color w:val="000000" w:themeColor="text1"/>
              </w:rPr>
              <w:t>Tramo con hormigón proyectado construido en talud</w:t>
            </w:r>
            <w:r w:rsidR="00542900">
              <w:rPr>
                <w:iCs/>
                <w:color w:val="000000" w:themeColor="text1"/>
              </w:rPr>
              <w:t xml:space="preserve"> (fotografía 2)</w:t>
            </w:r>
            <w:r>
              <w:rPr>
                <w:iCs/>
                <w:color w:val="000000" w:themeColor="text1"/>
              </w:rPr>
              <w:t>.</w:t>
            </w:r>
          </w:p>
          <w:p w14:paraId="3242D3EA" w14:textId="5DBCE0A0" w:rsidR="00C8753A" w:rsidRDefault="00C8753A" w:rsidP="005523C2">
            <w:pPr>
              <w:pStyle w:val="Prrafodelista"/>
              <w:numPr>
                <w:ilvl w:val="0"/>
                <w:numId w:val="24"/>
              </w:numPr>
              <w:spacing w:after="160" w:line="259" w:lineRule="auto"/>
              <w:jc w:val="left"/>
              <w:rPr>
                <w:iCs/>
                <w:color w:val="000000" w:themeColor="text1"/>
              </w:rPr>
            </w:pPr>
            <w:r>
              <w:rPr>
                <w:iCs/>
                <w:color w:val="000000" w:themeColor="text1"/>
              </w:rPr>
              <w:t>Desprendimiento de material estéril desde el talud con proyección hacia el camino de acceso de la faja</w:t>
            </w:r>
            <w:r w:rsidR="00D16144">
              <w:rPr>
                <w:iCs/>
                <w:color w:val="000000" w:themeColor="text1"/>
              </w:rPr>
              <w:t xml:space="preserve"> (fotografía 3)</w:t>
            </w:r>
            <w:r>
              <w:rPr>
                <w:iCs/>
                <w:color w:val="000000" w:themeColor="text1"/>
              </w:rPr>
              <w:t>.</w:t>
            </w:r>
          </w:p>
          <w:p w14:paraId="0ED5D331" w14:textId="77777777" w:rsidR="00C8753A" w:rsidRDefault="00C8753A" w:rsidP="00C8753A">
            <w:pPr>
              <w:pStyle w:val="Prrafodelista"/>
              <w:spacing w:after="160" w:line="259" w:lineRule="auto"/>
              <w:jc w:val="left"/>
              <w:rPr>
                <w:iCs/>
                <w:color w:val="000000" w:themeColor="text1"/>
              </w:rPr>
            </w:pPr>
          </w:p>
          <w:p w14:paraId="48C8948B" w14:textId="52D8B981" w:rsidR="00C8753A" w:rsidRPr="00C8753A" w:rsidRDefault="00C8753A" w:rsidP="005523C2">
            <w:pPr>
              <w:pStyle w:val="Prrafodelista"/>
              <w:numPr>
                <w:ilvl w:val="0"/>
                <w:numId w:val="16"/>
              </w:numPr>
              <w:rPr>
                <w:iCs/>
                <w:color w:val="000000" w:themeColor="text1"/>
              </w:rPr>
            </w:pPr>
            <w:r w:rsidRPr="00C8753A">
              <w:rPr>
                <w:iCs/>
                <w:color w:val="000000" w:themeColor="text1"/>
              </w:rPr>
              <w:t>El sector se ubica frente al punto coordenadas UTM (WGS 84) 284.665 E; 5.942.423 N, con dirección al norte del camino. No se observa presencia de viviendas.</w:t>
            </w:r>
          </w:p>
          <w:p w14:paraId="75F3709A" w14:textId="77777777" w:rsidR="00C8753A" w:rsidRPr="00EC57A2" w:rsidRDefault="00C8753A" w:rsidP="00C8753A">
            <w:pPr>
              <w:pStyle w:val="Prrafodelista"/>
              <w:rPr>
                <w:rFonts w:eastAsia="Times New Roman"/>
                <w:color w:val="000000"/>
                <w:lang w:eastAsia="es-CL"/>
              </w:rPr>
            </w:pPr>
          </w:p>
          <w:p w14:paraId="1DB0B1DE" w14:textId="0DBA0AA6" w:rsidR="00EC57A2" w:rsidRDefault="00EC57A2" w:rsidP="005523C2">
            <w:pPr>
              <w:pStyle w:val="Prrafodelista"/>
              <w:numPr>
                <w:ilvl w:val="0"/>
                <w:numId w:val="16"/>
              </w:numPr>
              <w:rPr>
                <w:bCs/>
              </w:rPr>
            </w:pPr>
            <w:r>
              <w:rPr>
                <w:bCs/>
              </w:rPr>
              <w:t xml:space="preserve">En el Acta de Inspección Ambiental (Anexo </w:t>
            </w:r>
            <w:r w:rsidR="00B8613C">
              <w:rPr>
                <w:bCs/>
              </w:rPr>
              <w:t>2</w:t>
            </w:r>
            <w:r>
              <w:rPr>
                <w:bCs/>
              </w:rPr>
              <w:t xml:space="preserve">) de fecha </w:t>
            </w:r>
            <w:r w:rsidR="00737A80">
              <w:rPr>
                <w:bCs/>
              </w:rPr>
              <w:t>10</w:t>
            </w:r>
            <w:r>
              <w:rPr>
                <w:bCs/>
              </w:rPr>
              <w:t xml:space="preserve"> de </w:t>
            </w:r>
            <w:r w:rsidR="00737A80">
              <w:rPr>
                <w:bCs/>
              </w:rPr>
              <w:t>abril</w:t>
            </w:r>
            <w:r>
              <w:rPr>
                <w:bCs/>
              </w:rPr>
              <w:t xml:space="preserve"> de 201</w:t>
            </w:r>
            <w:r w:rsidR="00737A80">
              <w:rPr>
                <w:bCs/>
              </w:rPr>
              <w:t>9</w:t>
            </w:r>
            <w:r>
              <w:rPr>
                <w:bCs/>
              </w:rPr>
              <w:t>, en el punto 9.1 se solicitó al titular documentar:</w:t>
            </w:r>
          </w:p>
          <w:p w14:paraId="50B56209" w14:textId="77777777" w:rsidR="00C8753A" w:rsidRPr="00C8753A" w:rsidRDefault="00C8753A" w:rsidP="00C8753A">
            <w:pPr>
              <w:pStyle w:val="Prrafodelista"/>
              <w:rPr>
                <w:bCs/>
              </w:rPr>
            </w:pPr>
          </w:p>
          <w:p w14:paraId="5C7A08ED" w14:textId="5DFF4A03" w:rsidR="00C8753A" w:rsidRPr="00737A80" w:rsidRDefault="00C8753A" w:rsidP="005523C2">
            <w:pPr>
              <w:pStyle w:val="Prrafodelista"/>
              <w:numPr>
                <w:ilvl w:val="0"/>
                <w:numId w:val="20"/>
              </w:numPr>
              <w:rPr>
                <w:bCs/>
              </w:rPr>
            </w:pPr>
            <w:r>
              <w:rPr>
                <w:iCs/>
                <w:color w:val="000000" w:themeColor="text1"/>
              </w:rPr>
              <w:t xml:space="preserve">Cronograma de actividades de mantención preventiva de obras construidas y ejecutadas de la Central Hidroeléctrica Ñuble. En formato </w:t>
            </w:r>
            <w:proofErr w:type="spellStart"/>
            <w:r>
              <w:rPr>
                <w:iCs/>
                <w:color w:val="000000" w:themeColor="text1"/>
              </w:rPr>
              <w:t>pdf</w:t>
            </w:r>
            <w:proofErr w:type="spellEnd"/>
            <w:r>
              <w:rPr>
                <w:iCs/>
                <w:color w:val="000000" w:themeColor="text1"/>
              </w:rPr>
              <w:t>.</w:t>
            </w:r>
          </w:p>
          <w:p w14:paraId="314D4A41" w14:textId="08A9BDAB" w:rsidR="000F1D8B" w:rsidRDefault="000F1D8B" w:rsidP="00777EE6">
            <w:pPr>
              <w:jc w:val="left"/>
              <w:rPr>
                <w:rFonts w:eastAsia="Times New Roman"/>
                <w:color w:val="000000"/>
                <w:lang w:eastAsia="es-CL"/>
              </w:rPr>
            </w:pPr>
          </w:p>
          <w:p w14:paraId="4C4F674D" w14:textId="77777777" w:rsidR="00D77592" w:rsidRPr="00FF3BD9" w:rsidRDefault="00D77592" w:rsidP="00D77592">
            <w:pPr>
              <w:rPr>
                <w:b/>
              </w:rPr>
            </w:pPr>
            <w:r w:rsidRPr="000063BA">
              <w:rPr>
                <w:b/>
              </w:rPr>
              <w:t>Result</w:t>
            </w:r>
            <w:r>
              <w:rPr>
                <w:b/>
              </w:rPr>
              <w:t>ados del examen de Información:</w:t>
            </w:r>
          </w:p>
          <w:p w14:paraId="1D3AD39C" w14:textId="77777777" w:rsidR="00D77592" w:rsidRPr="000063BA" w:rsidRDefault="00D77592" w:rsidP="00D77592">
            <w:pPr>
              <w:pStyle w:val="Prrafodelista"/>
              <w:ind w:left="405"/>
            </w:pPr>
          </w:p>
          <w:p w14:paraId="74D4CAF4" w14:textId="3DE75F1C" w:rsidR="00D77592" w:rsidRDefault="00D77592" w:rsidP="00D77592">
            <w:proofErr w:type="gramStart"/>
            <w:r w:rsidRPr="00A7765F">
              <w:rPr>
                <w:u w:val="single"/>
              </w:rPr>
              <w:t>En relación a</w:t>
            </w:r>
            <w:proofErr w:type="gramEnd"/>
            <w:r w:rsidRPr="00A7765F">
              <w:rPr>
                <w:u w:val="single"/>
              </w:rPr>
              <w:t xml:space="preserve"> los documentos solicitados en el Acta de Inspección Ambiental de fecha </w:t>
            </w:r>
            <w:r>
              <w:rPr>
                <w:u w:val="single"/>
              </w:rPr>
              <w:t>10</w:t>
            </w:r>
            <w:r w:rsidRPr="00A7765F">
              <w:rPr>
                <w:u w:val="single"/>
              </w:rPr>
              <w:t xml:space="preserve"> de </w:t>
            </w:r>
            <w:r>
              <w:rPr>
                <w:u w:val="single"/>
              </w:rPr>
              <w:t>abril</w:t>
            </w:r>
            <w:r w:rsidRPr="00A7765F">
              <w:rPr>
                <w:u w:val="single"/>
              </w:rPr>
              <w:t xml:space="preserve"> de 201</w:t>
            </w:r>
            <w:r>
              <w:rPr>
                <w:u w:val="single"/>
              </w:rPr>
              <w:t>9</w:t>
            </w:r>
            <w:r w:rsidRPr="000063BA">
              <w:t>:</w:t>
            </w:r>
          </w:p>
          <w:p w14:paraId="227AF731" w14:textId="77777777" w:rsidR="00D77592" w:rsidRPr="000063BA" w:rsidRDefault="00D77592" w:rsidP="00D77592"/>
          <w:p w14:paraId="72DE116D" w14:textId="49B0A351" w:rsidR="00D77592" w:rsidRPr="005C3756" w:rsidRDefault="00D77592" w:rsidP="005523C2">
            <w:pPr>
              <w:pStyle w:val="Prrafodelista"/>
              <w:numPr>
                <w:ilvl w:val="0"/>
                <w:numId w:val="16"/>
              </w:numPr>
              <w:jc w:val="left"/>
              <w:rPr>
                <w:rFonts w:eastAsia="Times New Roman"/>
                <w:color w:val="000000"/>
                <w:lang w:eastAsia="es-CL"/>
              </w:rPr>
            </w:pPr>
            <w:r w:rsidRPr="00D77592">
              <w:t xml:space="preserve">Mediante carta </w:t>
            </w:r>
            <w:r>
              <w:t>PÑ-3168 / 2019</w:t>
            </w:r>
            <w:r w:rsidRPr="00D77592">
              <w:t xml:space="preserve"> de fecha </w:t>
            </w:r>
            <w:r>
              <w:t>29 de abril</w:t>
            </w:r>
            <w:r w:rsidRPr="00D77592">
              <w:t xml:space="preserve"> del 201</w:t>
            </w:r>
            <w:r>
              <w:t>9</w:t>
            </w:r>
            <w:r w:rsidRPr="00D77592">
              <w:t xml:space="preserve"> </w:t>
            </w:r>
            <w:r w:rsidRPr="00B8613C">
              <w:t xml:space="preserve">(Anexo </w:t>
            </w:r>
            <w:r w:rsidR="00B8613C" w:rsidRPr="00B8613C">
              <w:t>3</w:t>
            </w:r>
            <w:r w:rsidRPr="00B8613C">
              <w:t>)</w:t>
            </w:r>
            <w:r w:rsidRPr="00D77592">
              <w:t xml:space="preserve">, el Sr. </w:t>
            </w:r>
            <w:r>
              <w:t xml:space="preserve">Alejandro Gómez </w:t>
            </w:r>
            <w:r w:rsidR="00F95905">
              <w:t>V</w:t>
            </w:r>
            <w:r>
              <w:t>idal</w:t>
            </w:r>
            <w:r w:rsidRPr="00D77592">
              <w:t xml:space="preserve">, </w:t>
            </w:r>
            <w:r>
              <w:t xml:space="preserve">Gerente General de Hidroeléctrica Ñuble </w:t>
            </w:r>
            <w:proofErr w:type="spellStart"/>
            <w:r>
              <w:t>SpA</w:t>
            </w:r>
            <w:proofErr w:type="spellEnd"/>
            <w:r>
              <w:t>.</w:t>
            </w:r>
            <w:r w:rsidRPr="00D77592">
              <w:t xml:space="preserve">, entregó el documento </w:t>
            </w:r>
            <w:r>
              <w:t xml:space="preserve">de respuesta a lo solicitado en </w:t>
            </w:r>
            <w:r>
              <w:rPr>
                <w:bCs/>
              </w:rPr>
              <w:t xml:space="preserve">Acta de Inspección Ambiental (Anexo </w:t>
            </w:r>
            <w:r w:rsidR="00C67C57">
              <w:rPr>
                <w:bCs/>
              </w:rPr>
              <w:t>2</w:t>
            </w:r>
            <w:r>
              <w:rPr>
                <w:bCs/>
              </w:rPr>
              <w:t>) de fecha 10 de abril de 2019</w:t>
            </w:r>
            <w:r w:rsidRPr="00D77592">
              <w:t xml:space="preserve">, </w:t>
            </w:r>
            <w:r w:rsidR="005C3756">
              <w:t>entregando el</w:t>
            </w:r>
            <w:r w:rsidRPr="00D77592">
              <w:t xml:space="preserve"> siguiente</w:t>
            </w:r>
            <w:r w:rsidR="005C3756">
              <w:t xml:space="preserve"> Cronograma de Actividades de Mantención Preventiva</w:t>
            </w:r>
            <w:r w:rsidRPr="00D77592">
              <w:t>:</w:t>
            </w:r>
          </w:p>
          <w:p w14:paraId="422F3D49" w14:textId="77777777" w:rsidR="005C3756" w:rsidRPr="00D77592" w:rsidRDefault="005C3756" w:rsidP="005C3756">
            <w:pPr>
              <w:pStyle w:val="Prrafodelista"/>
              <w:jc w:val="left"/>
              <w:rPr>
                <w:rFonts w:eastAsia="Times New Roman"/>
                <w:color w:val="000000"/>
                <w:lang w:eastAsia="es-CL"/>
              </w:rPr>
            </w:pPr>
          </w:p>
          <w:p w14:paraId="5C355D3E" w14:textId="6C1BCE41" w:rsidR="00E06606" w:rsidRDefault="005C3756" w:rsidP="0085551C">
            <w:pPr>
              <w:spacing w:beforeLines="40" w:before="96" w:afterLines="40" w:after="96"/>
            </w:pPr>
            <w:r>
              <w:rPr>
                <w:noProof/>
              </w:rPr>
              <w:lastRenderedPageBreak/>
              <w:drawing>
                <wp:anchor distT="0" distB="0" distL="114300" distR="114300" simplePos="0" relativeHeight="251662848" behindDoc="1" locked="0" layoutInCell="1" allowOverlap="1" wp14:anchorId="01C49026" wp14:editId="72BCB107">
                  <wp:simplePos x="0" y="0"/>
                  <wp:positionH relativeFrom="column">
                    <wp:posOffset>436880</wp:posOffset>
                  </wp:positionH>
                  <wp:positionV relativeFrom="paragraph">
                    <wp:posOffset>37465</wp:posOffset>
                  </wp:positionV>
                  <wp:extent cx="7591425" cy="2233295"/>
                  <wp:effectExtent l="0" t="0" r="9525" b="0"/>
                  <wp:wrapTight wrapText="bothSides">
                    <wp:wrapPolygon edited="0">
                      <wp:start x="0" y="0"/>
                      <wp:lineTo x="0" y="21373"/>
                      <wp:lineTo x="21573" y="21373"/>
                      <wp:lineTo x="21573"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7591425" cy="2233295"/>
                          </a:xfrm>
                          <a:prstGeom prst="rect">
                            <a:avLst/>
                          </a:prstGeom>
                        </pic:spPr>
                      </pic:pic>
                    </a:graphicData>
                  </a:graphic>
                  <wp14:sizeRelH relativeFrom="margin">
                    <wp14:pctWidth>0</wp14:pctWidth>
                  </wp14:sizeRelH>
                  <wp14:sizeRelV relativeFrom="margin">
                    <wp14:pctHeight>0</wp14:pctHeight>
                  </wp14:sizeRelV>
                </wp:anchor>
              </w:drawing>
            </w:r>
          </w:p>
          <w:p w14:paraId="32E797FC" w14:textId="77777777" w:rsidR="00F4004A" w:rsidRDefault="00F4004A" w:rsidP="0085551C">
            <w:pPr>
              <w:spacing w:beforeLines="40" w:before="96" w:afterLines="40" w:after="96"/>
            </w:pPr>
          </w:p>
          <w:p w14:paraId="1ACFA322" w14:textId="77777777" w:rsidR="005C3756" w:rsidRDefault="005C3756" w:rsidP="0085551C">
            <w:pPr>
              <w:spacing w:beforeLines="40" w:before="96" w:afterLines="40" w:after="96"/>
            </w:pPr>
          </w:p>
          <w:p w14:paraId="098257EF" w14:textId="77777777" w:rsidR="005C3756" w:rsidRDefault="005C3756" w:rsidP="0085551C">
            <w:pPr>
              <w:spacing w:beforeLines="40" w:before="96" w:afterLines="40" w:after="96"/>
            </w:pPr>
          </w:p>
          <w:p w14:paraId="49E75E63" w14:textId="77777777" w:rsidR="005C3756" w:rsidRDefault="005C3756" w:rsidP="0085551C">
            <w:pPr>
              <w:spacing w:beforeLines="40" w:before="96" w:afterLines="40" w:after="96"/>
            </w:pPr>
          </w:p>
          <w:p w14:paraId="07F5A083" w14:textId="77777777" w:rsidR="005C3756" w:rsidRDefault="005C3756" w:rsidP="0085551C">
            <w:pPr>
              <w:spacing w:beforeLines="40" w:before="96" w:afterLines="40" w:after="96"/>
            </w:pPr>
          </w:p>
          <w:p w14:paraId="3BFC011A" w14:textId="77777777" w:rsidR="005C3756" w:rsidRDefault="005C3756" w:rsidP="0085551C">
            <w:pPr>
              <w:spacing w:beforeLines="40" w:before="96" w:afterLines="40" w:after="96"/>
            </w:pPr>
          </w:p>
          <w:p w14:paraId="52BEDB91" w14:textId="77777777" w:rsidR="005C3756" w:rsidRDefault="005C3756" w:rsidP="0085551C">
            <w:pPr>
              <w:spacing w:beforeLines="40" w:before="96" w:afterLines="40" w:after="96"/>
            </w:pPr>
          </w:p>
          <w:p w14:paraId="602DEE39" w14:textId="77777777" w:rsidR="005C3756" w:rsidRDefault="005C3756" w:rsidP="0085551C">
            <w:pPr>
              <w:spacing w:beforeLines="40" w:before="96" w:afterLines="40" w:after="96"/>
            </w:pPr>
          </w:p>
          <w:p w14:paraId="1FE6631E" w14:textId="77777777" w:rsidR="005C3756" w:rsidRDefault="005C3756" w:rsidP="0085551C">
            <w:pPr>
              <w:spacing w:beforeLines="40" w:before="96" w:afterLines="40" w:after="96"/>
            </w:pPr>
          </w:p>
          <w:p w14:paraId="7EFD4B51" w14:textId="086D6548" w:rsidR="005C3756" w:rsidRDefault="005C3756" w:rsidP="0085551C">
            <w:pPr>
              <w:spacing w:beforeLines="40" w:before="96" w:afterLines="40" w:after="96"/>
            </w:pPr>
          </w:p>
          <w:p w14:paraId="796A5451" w14:textId="18A2F6EF" w:rsidR="00CB4566" w:rsidRDefault="007E01B7" w:rsidP="00931BB2">
            <w:pPr>
              <w:pStyle w:val="Prrafodelista"/>
              <w:numPr>
                <w:ilvl w:val="0"/>
                <w:numId w:val="16"/>
              </w:numPr>
              <w:spacing w:beforeLines="40" w:before="96" w:afterLines="40" w:after="96"/>
            </w:pPr>
            <w:r>
              <w:t>Respecto a la Auditoría Ge</w:t>
            </w:r>
            <w:r w:rsidR="00BF389F">
              <w:t xml:space="preserve">ológica semestral, </w:t>
            </w:r>
            <w:r w:rsidR="00CB4566">
              <w:t xml:space="preserve">el titular </w:t>
            </w:r>
            <w:r w:rsidR="00982CF8">
              <w:t>cargó</w:t>
            </w:r>
            <w:r w:rsidR="007C5DB2">
              <w:t>, con fecha 24 de julio de 2019,</w:t>
            </w:r>
            <w:r w:rsidR="00982CF8">
              <w:t xml:space="preserve"> la información</w:t>
            </w:r>
            <w:r w:rsidR="00180642">
              <w:t xml:space="preserve"> referida a la “</w:t>
            </w:r>
            <w:r w:rsidR="00180642" w:rsidRPr="00180642">
              <w:t xml:space="preserve">Auditoria Geológica Externa </w:t>
            </w:r>
            <w:r w:rsidR="00180642">
              <w:t>e</w:t>
            </w:r>
            <w:r w:rsidR="00180642" w:rsidRPr="00180642">
              <w:t xml:space="preserve"> Independiente (Julio 2019)</w:t>
            </w:r>
            <w:r w:rsidR="00180642">
              <w:t>”,</w:t>
            </w:r>
            <w:r w:rsidR="00180642" w:rsidRPr="00180642">
              <w:t xml:space="preserve"> </w:t>
            </w:r>
            <w:r w:rsidR="00982CF8">
              <w:t>al Sistema de Seguimiento Ambiental</w:t>
            </w:r>
            <w:r w:rsidR="00C76FEB">
              <w:t xml:space="preserve"> (código 85028)</w:t>
            </w:r>
            <w:r w:rsidR="00180642">
              <w:t>, en la que se señala lo siguiente:</w:t>
            </w:r>
          </w:p>
          <w:p w14:paraId="3D4E61A3" w14:textId="03048003" w:rsidR="00180642" w:rsidRDefault="00180642" w:rsidP="00180642">
            <w:pPr>
              <w:pStyle w:val="Prrafodelista"/>
              <w:spacing w:beforeLines="40" w:before="96" w:afterLines="40" w:after="96"/>
            </w:pPr>
          </w:p>
          <w:p w14:paraId="24103126" w14:textId="4871FCC2" w:rsidR="00874CBE" w:rsidRPr="00874CBE" w:rsidRDefault="00874CBE" w:rsidP="00874CBE">
            <w:pPr>
              <w:pStyle w:val="Prrafodelista"/>
              <w:spacing w:beforeLines="40" w:before="96" w:afterLines="40" w:after="96"/>
              <w:rPr>
                <w:i/>
                <w:iCs/>
              </w:rPr>
            </w:pPr>
            <w:r w:rsidRPr="00D94BB6">
              <w:rPr>
                <w:i/>
                <w:iCs/>
              </w:rPr>
              <w:t>“(</w:t>
            </w:r>
            <w:proofErr w:type="gramStart"/>
            <w:r w:rsidRPr="00D94BB6">
              <w:rPr>
                <w:i/>
                <w:iCs/>
              </w:rPr>
              <w:t>…)Los</w:t>
            </w:r>
            <w:proofErr w:type="gramEnd"/>
            <w:r w:rsidRPr="00D94BB6">
              <w:rPr>
                <w:i/>
                <w:iCs/>
              </w:rPr>
              <w:t xml:space="preserve"> alcances de la Auditoría Geológica Independiente, que se han indicado en </w:t>
            </w:r>
            <w:r w:rsidRPr="00874CBE">
              <w:rPr>
                <w:i/>
                <w:iCs/>
              </w:rPr>
              <w:t>acápite anterior, corresponden principalmente y sin ser excluyente, a establecer lo</w:t>
            </w:r>
            <w:r w:rsidRPr="00D94BB6">
              <w:rPr>
                <w:i/>
                <w:iCs/>
              </w:rPr>
              <w:t xml:space="preserve"> </w:t>
            </w:r>
            <w:r w:rsidRPr="00874CBE">
              <w:rPr>
                <w:i/>
                <w:iCs/>
              </w:rPr>
              <w:t>siguiente:</w:t>
            </w:r>
          </w:p>
          <w:p w14:paraId="1C3A329F" w14:textId="0C3798FC" w:rsidR="00874CBE" w:rsidRPr="00874CBE" w:rsidRDefault="00874CBE" w:rsidP="00874CBE">
            <w:pPr>
              <w:pStyle w:val="Prrafodelista"/>
              <w:numPr>
                <w:ilvl w:val="0"/>
                <w:numId w:val="20"/>
              </w:numPr>
              <w:spacing w:beforeLines="40" w:before="96" w:afterLines="40" w:after="96"/>
              <w:rPr>
                <w:i/>
                <w:iCs/>
              </w:rPr>
            </w:pPr>
            <w:r w:rsidRPr="00874CBE">
              <w:rPr>
                <w:i/>
                <w:iCs/>
              </w:rPr>
              <w:t>Condición geológica de la zona y sus excavaciones</w:t>
            </w:r>
          </w:p>
          <w:p w14:paraId="7FB4B53E" w14:textId="474BEC8C" w:rsidR="00874CBE" w:rsidRPr="00874CBE" w:rsidRDefault="00874CBE" w:rsidP="00874CBE">
            <w:pPr>
              <w:pStyle w:val="Prrafodelista"/>
              <w:numPr>
                <w:ilvl w:val="0"/>
                <w:numId w:val="20"/>
              </w:numPr>
              <w:spacing w:beforeLines="40" w:before="96" w:afterLines="40" w:after="96"/>
              <w:rPr>
                <w:i/>
                <w:iCs/>
              </w:rPr>
            </w:pPr>
            <w:r w:rsidRPr="00874CBE">
              <w:rPr>
                <w:i/>
                <w:iCs/>
              </w:rPr>
              <w:t>Monitoreo de taludes</w:t>
            </w:r>
          </w:p>
          <w:p w14:paraId="529A0BEA" w14:textId="19FB1B18" w:rsidR="00874CBE" w:rsidRPr="00874CBE" w:rsidRDefault="00874CBE" w:rsidP="00874CBE">
            <w:pPr>
              <w:pStyle w:val="Prrafodelista"/>
              <w:numPr>
                <w:ilvl w:val="0"/>
                <w:numId w:val="20"/>
              </w:numPr>
              <w:spacing w:beforeLines="40" w:before="96" w:afterLines="40" w:after="96"/>
              <w:rPr>
                <w:i/>
                <w:iCs/>
              </w:rPr>
            </w:pPr>
            <w:r w:rsidRPr="00874CBE">
              <w:rPr>
                <w:i/>
                <w:iCs/>
              </w:rPr>
              <w:t>Análisis de los riesgos de erosión derivados del proyecto</w:t>
            </w:r>
          </w:p>
          <w:p w14:paraId="60E78C93" w14:textId="4D80EF3E" w:rsidR="00874CBE" w:rsidRPr="00D94BB6" w:rsidRDefault="00874CBE" w:rsidP="00874CBE">
            <w:pPr>
              <w:pStyle w:val="Prrafodelista"/>
              <w:numPr>
                <w:ilvl w:val="0"/>
                <w:numId w:val="20"/>
              </w:numPr>
              <w:spacing w:beforeLines="40" w:before="96" w:afterLines="40" w:after="96"/>
              <w:rPr>
                <w:i/>
                <w:iCs/>
              </w:rPr>
            </w:pPr>
            <w:r w:rsidRPr="00874CBE">
              <w:rPr>
                <w:i/>
                <w:iCs/>
              </w:rPr>
              <w:t>Recomendaciones destinadas mantener una óptima estabilidad de las obras</w:t>
            </w:r>
            <w:r w:rsidRPr="00D94BB6">
              <w:rPr>
                <w:i/>
                <w:iCs/>
              </w:rPr>
              <w:t xml:space="preserve"> en lo referente a excavaciones del proyecto y caminos</w:t>
            </w:r>
          </w:p>
          <w:p w14:paraId="2D776E91" w14:textId="1E049D6A" w:rsidR="00CB4566" w:rsidRPr="00D94BB6" w:rsidRDefault="00874CBE" w:rsidP="000F7EA0">
            <w:pPr>
              <w:pStyle w:val="Prrafodelista"/>
              <w:numPr>
                <w:ilvl w:val="0"/>
                <w:numId w:val="20"/>
              </w:numPr>
              <w:spacing w:beforeLines="40" w:before="96" w:afterLines="40" w:after="96"/>
            </w:pPr>
            <w:r w:rsidRPr="00874CBE">
              <w:rPr>
                <w:i/>
                <w:iCs/>
              </w:rPr>
              <w:t>Indicar factores de riesgos potenciales asociados a las poblaciones próximas</w:t>
            </w:r>
            <w:r w:rsidRPr="00D94BB6">
              <w:rPr>
                <w:i/>
                <w:iCs/>
              </w:rPr>
              <w:t xml:space="preserve"> al canal y otras obras del proyecto</w:t>
            </w:r>
            <w:r w:rsidR="00D94BB6">
              <w:rPr>
                <w:i/>
                <w:iCs/>
              </w:rPr>
              <w:t>”</w:t>
            </w:r>
          </w:p>
          <w:p w14:paraId="0B082A69" w14:textId="59CB59EB" w:rsidR="00F852A6" w:rsidRPr="00461F22" w:rsidRDefault="00996A66" w:rsidP="00F852A6">
            <w:pPr>
              <w:spacing w:beforeLines="40" w:before="96" w:afterLines="40" w:after="96"/>
              <w:ind w:left="720"/>
              <w:rPr>
                <w:i/>
                <w:iCs/>
              </w:rPr>
            </w:pPr>
            <w:r>
              <w:t xml:space="preserve">Además, el </w:t>
            </w:r>
            <w:r w:rsidR="00AD5583">
              <w:t>en el informe</w:t>
            </w:r>
            <w:r w:rsidR="00A371FF">
              <w:t xml:space="preserve"> hecho por “HD Geología e Ingeniería Geológica” se</w:t>
            </w:r>
            <w:r>
              <w:t xml:space="preserve"> indic</w:t>
            </w:r>
            <w:r w:rsidR="00A371FF">
              <w:t>ó</w:t>
            </w:r>
            <w:r w:rsidR="0047201B">
              <w:t xml:space="preserve"> que </w:t>
            </w:r>
            <w:r w:rsidR="00F852A6">
              <w:t>“</w:t>
            </w:r>
            <w:r w:rsidR="00F852A6" w:rsidRPr="00461F22">
              <w:rPr>
                <w:i/>
                <w:iCs/>
              </w:rPr>
              <w:t xml:space="preserve">se reconocieron los sitios de las excavaciones tal </w:t>
            </w:r>
            <w:r w:rsidR="00F852A6" w:rsidRPr="00F852A6">
              <w:rPr>
                <w:i/>
                <w:iCs/>
              </w:rPr>
              <w:t>como han quedado luego de la paralización durante casi 31/2 años de las faenas</w:t>
            </w:r>
            <w:r w:rsidR="00F852A6" w:rsidRPr="00461F22">
              <w:rPr>
                <w:i/>
                <w:iCs/>
              </w:rPr>
              <w:t xml:space="preserve"> </w:t>
            </w:r>
            <w:r w:rsidR="00F852A6" w:rsidRPr="00F852A6">
              <w:rPr>
                <w:i/>
                <w:iCs/>
              </w:rPr>
              <w:t>específicas de construcción.</w:t>
            </w:r>
          </w:p>
          <w:p w14:paraId="52B707A9" w14:textId="1C689C78" w:rsidR="00F852A6" w:rsidRPr="00F852A6" w:rsidRDefault="00F852A6" w:rsidP="00F852A6">
            <w:pPr>
              <w:spacing w:beforeLines="40" w:before="96" w:afterLines="40" w:after="96"/>
              <w:ind w:left="720"/>
              <w:rPr>
                <w:i/>
                <w:iCs/>
              </w:rPr>
            </w:pPr>
            <w:r w:rsidRPr="00F852A6">
              <w:rPr>
                <w:i/>
                <w:iCs/>
              </w:rPr>
              <w:t>La situación de paralización de las faenas ha permitido una excelente comparación</w:t>
            </w:r>
            <w:r w:rsidR="00BC6DAE" w:rsidRPr="00461F22">
              <w:rPr>
                <w:i/>
                <w:iCs/>
              </w:rPr>
              <w:t xml:space="preserve"> </w:t>
            </w:r>
            <w:r w:rsidRPr="00F852A6">
              <w:rPr>
                <w:i/>
                <w:iCs/>
              </w:rPr>
              <w:t>entre lo visualizado en la última visita de julio de 2018 y lo que se presenta hoy en</w:t>
            </w:r>
            <w:r w:rsidR="00BC6DAE" w:rsidRPr="00461F22">
              <w:rPr>
                <w:i/>
                <w:iCs/>
              </w:rPr>
              <w:t xml:space="preserve"> </w:t>
            </w:r>
            <w:r w:rsidRPr="00F852A6">
              <w:rPr>
                <w:i/>
                <w:iCs/>
              </w:rPr>
              <w:t>día en los mismos sitios reconocidos anteriormente luego de eventos de lluvias y</w:t>
            </w:r>
            <w:r w:rsidR="00BC6DAE" w:rsidRPr="00461F22">
              <w:rPr>
                <w:i/>
                <w:iCs/>
              </w:rPr>
              <w:t xml:space="preserve"> </w:t>
            </w:r>
            <w:r w:rsidRPr="00F852A6">
              <w:rPr>
                <w:i/>
                <w:iCs/>
              </w:rPr>
              <w:t>deterioro especial dado que no hay sectores completamente terminados en su etapa</w:t>
            </w:r>
            <w:r w:rsidR="00BC6DAE" w:rsidRPr="00461F22">
              <w:rPr>
                <w:i/>
                <w:iCs/>
              </w:rPr>
              <w:t xml:space="preserve"> </w:t>
            </w:r>
            <w:r w:rsidRPr="00F852A6">
              <w:rPr>
                <w:i/>
                <w:iCs/>
              </w:rPr>
              <w:t xml:space="preserve">de </w:t>
            </w:r>
            <w:proofErr w:type="gramStart"/>
            <w:r w:rsidRPr="00F852A6">
              <w:rPr>
                <w:i/>
                <w:iCs/>
              </w:rPr>
              <w:t>construcción</w:t>
            </w:r>
            <w:proofErr w:type="gramEnd"/>
            <w:r w:rsidRPr="00F852A6">
              <w:rPr>
                <w:i/>
                <w:iCs/>
              </w:rPr>
              <w:t xml:space="preserve"> así como de refuerzos.</w:t>
            </w:r>
          </w:p>
          <w:p w14:paraId="3217A188" w14:textId="133C4F2B" w:rsidR="00D94BB6" w:rsidRPr="00461F22" w:rsidRDefault="00F852A6" w:rsidP="00F852A6">
            <w:pPr>
              <w:spacing w:beforeLines="40" w:before="96" w:afterLines="40" w:after="96"/>
              <w:ind w:left="720"/>
              <w:rPr>
                <w:i/>
                <w:iCs/>
              </w:rPr>
            </w:pPr>
            <w:r w:rsidRPr="00F852A6">
              <w:rPr>
                <w:i/>
                <w:iCs/>
              </w:rPr>
              <w:t>Los sitios visitados corresponden a Bocatoma, sectores intermedios de la</w:t>
            </w:r>
            <w:r w:rsidR="00BC6DAE" w:rsidRPr="00461F22">
              <w:rPr>
                <w:i/>
                <w:iCs/>
              </w:rPr>
              <w:t xml:space="preserve"> </w:t>
            </w:r>
            <w:r w:rsidRPr="00461F22">
              <w:rPr>
                <w:i/>
                <w:iCs/>
              </w:rPr>
              <w:t>conducción, rellenos controlados, zona de caída y Casa de Máquinas.</w:t>
            </w:r>
          </w:p>
          <w:p w14:paraId="0BB5E1FE" w14:textId="3E63F04B" w:rsidR="00461F22" w:rsidRDefault="00461F22" w:rsidP="00461F22">
            <w:pPr>
              <w:spacing w:beforeLines="40" w:before="96" w:afterLines="40" w:after="96"/>
              <w:ind w:left="720"/>
              <w:rPr>
                <w:i/>
                <w:iCs/>
              </w:rPr>
            </w:pPr>
            <w:r w:rsidRPr="00461F22">
              <w:rPr>
                <w:i/>
                <w:iCs/>
              </w:rPr>
              <w:t>Respecto al sector de Cámara de Carga se mantiene la condición de observación a distancia y se visitará cuando existan excavaciones en el área. Actualmente no hay acceso vehicular directo al sector.</w:t>
            </w:r>
            <w:r>
              <w:rPr>
                <w:i/>
                <w:iCs/>
              </w:rPr>
              <w:t>”</w:t>
            </w:r>
          </w:p>
          <w:p w14:paraId="1B064E5B" w14:textId="2937D738" w:rsidR="0049246E" w:rsidRDefault="0049246E" w:rsidP="00461F22">
            <w:pPr>
              <w:spacing w:beforeLines="40" w:before="96" w:afterLines="40" w:after="96"/>
              <w:ind w:left="720"/>
            </w:pPr>
            <w:r>
              <w:t>Finalmente, el informe</w:t>
            </w:r>
            <w:r w:rsidR="0007514A">
              <w:t xml:space="preserve"> concluye lo siguiente:</w:t>
            </w:r>
          </w:p>
          <w:p w14:paraId="5F56AAEC" w14:textId="7051E9DC" w:rsidR="0007514A" w:rsidRDefault="0007514A" w:rsidP="00153FAF">
            <w:pPr>
              <w:spacing w:beforeLines="40" w:before="96" w:afterLines="40" w:after="96"/>
              <w:ind w:left="720"/>
            </w:pPr>
            <w:r>
              <w:lastRenderedPageBreak/>
              <w:t>“</w:t>
            </w:r>
            <w:r w:rsidR="00153FAF" w:rsidRPr="00153FAF">
              <w:t>Se aprecia que la condición de estabilidad de los cortes</w:t>
            </w:r>
            <w:r w:rsidR="00153FAF">
              <w:t xml:space="preserve"> </w:t>
            </w:r>
            <w:r w:rsidR="00153FAF" w:rsidRPr="00153FAF">
              <w:t>ejecutados se muestra controlado y que no hay evidencias de activación de</w:t>
            </w:r>
            <w:r w:rsidR="00153FAF">
              <w:t xml:space="preserve"> </w:t>
            </w:r>
            <w:r w:rsidR="00153FAF" w:rsidRPr="00153FAF">
              <w:t>desestabilizaciones mayores que generen una problemática sobre caminos</w:t>
            </w:r>
            <w:r w:rsidR="00153FAF">
              <w:t xml:space="preserve"> </w:t>
            </w:r>
            <w:r w:rsidR="00153FAF" w:rsidRPr="00153FAF">
              <w:t>de acceso públicos, estructuras o zonas habitadas</w:t>
            </w:r>
            <w:r w:rsidR="00A87278">
              <w:t>”</w:t>
            </w:r>
            <w:r w:rsidR="00153FAF" w:rsidRPr="00153FAF">
              <w:t>.</w:t>
            </w:r>
          </w:p>
          <w:p w14:paraId="12B9C455" w14:textId="642AF729" w:rsidR="003502E9" w:rsidRDefault="00D95C17" w:rsidP="00D95C17">
            <w:pPr>
              <w:pStyle w:val="Prrafodelista"/>
              <w:numPr>
                <w:ilvl w:val="0"/>
                <w:numId w:val="16"/>
              </w:numPr>
              <w:spacing w:beforeLines="40" w:before="96" w:afterLines="40" w:after="96"/>
            </w:pPr>
            <w:r>
              <w:t xml:space="preserve">Del mismo documento indicado en párrafo anterior, se </w:t>
            </w:r>
            <w:r w:rsidR="00A21275">
              <w:t>puede observar una serie de fotografías que se acompañan en anexo, en las que se da cuenta</w:t>
            </w:r>
            <w:r w:rsidR="001957D2">
              <w:t xml:space="preserve"> del estado de las obras informado </w:t>
            </w:r>
            <w:r w:rsidR="00EA4885">
              <w:t>en la auditoría</w:t>
            </w:r>
            <w:r w:rsidR="00F8049F">
              <w:t>, indicada en cronograma,</w:t>
            </w:r>
            <w:r w:rsidR="00EA4885">
              <w:t xml:space="preserve"> realizada </w:t>
            </w:r>
            <w:r w:rsidR="001957D2">
              <w:t>por</w:t>
            </w:r>
            <w:r w:rsidR="003502E9">
              <w:t xml:space="preserve"> la empresa “</w:t>
            </w:r>
            <w:r w:rsidR="003502E9" w:rsidRPr="003502E9">
              <w:t>HD Geología e Ingeniería Geológica</w:t>
            </w:r>
            <w:r w:rsidR="003502E9">
              <w:t>”</w:t>
            </w:r>
            <w:r w:rsidR="00EA4885">
              <w:t xml:space="preserve"> </w:t>
            </w:r>
            <w:r w:rsidR="00B772ED">
              <w:t xml:space="preserve">(ver imágenes 1, 2, </w:t>
            </w:r>
            <w:r w:rsidR="00172928">
              <w:t xml:space="preserve">3 </w:t>
            </w:r>
            <w:r w:rsidR="00F8049F">
              <w:t xml:space="preserve">4 </w:t>
            </w:r>
            <w:r w:rsidR="00172928">
              <w:t xml:space="preserve">y </w:t>
            </w:r>
            <w:r w:rsidR="00F8049F">
              <w:t>5</w:t>
            </w:r>
            <w:r w:rsidR="00B772ED">
              <w:t>)</w:t>
            </w:r>
            <w:r w:rsidR="00C86C77">
              <w:t xml:space="preserve"> </w:t>
            </w:r>
          </w:p>
          <w:p w14:paraId="656739C1" w14:textId="3334C214" w:rsidR="003C63F2" w:rsidRDefault="001957D2" w:rsidP="003C63F2">
            <w:pPr>
              <w:pStyle w:val="Prrafodelista"/>
              <w:spacing w:beforeLines="40" w:before="96" w:afterLines="40" w:after="96"/>
            </w:pPr>
            <w:r>
              <w:t xml:space="preserve"> </w:t>
            </w:r>
          </w:p>
          <w:p w14:paraId="4C140F79" w14:textId="5C10B7F0" w:rsidR="000D0A6B" w:rsidRPr="00931BB2" w:rsidRDefault="000D0A6B" w:rsidP="000D0A6B">
            <w:pPr>
              <w:spacing w:beforeLines="40" w:before="96" w:afterLines="40" w:after="96" w:line="276" w:lineRule="auto"/>
              <w:rPr>
                <w:u w:val="single"/>
              </w:rPr>
            </w:pPr>
            <w:proofErr w:type="gramStart"/>
            <w:r w:rsidRPr="00FA3A6D">
              <w:rPr>
                <w:u w:val="single"/>
              </w:rPr>
              <w:t>En relación a</w:t>
            </w:r>
            <w:proofErr w:type="gramEnd"/>
            <w:r w:rsidRPr="00FA3A6D">
              <w:rPr>
                <w:u w:val="single"/>
              </w:rPr>
              <w:t xml:space="preserve"> los Reportes de Seguimiento Ambiental encomendados por la SMA:</w:t>
            </w:r>
          </w:p>
          <w:p w14:paraId="59B480DA" w14:textId="10020E91" w:rsidR="005C3756" w:rsidRPr="00F16C2E" w:rsidRDefault="000D0A6B" w:rsidP="000637BD">
            <w:pPr>
              <w:pStyle w:val="Prrafodelista"/>
              <w:numPr>
                <w:ilvl w:val="0"/>
                <w:numId w:val="16"/>
              </w:numPr>
              <w:spacing w:beforeLines="40" w:before="96" w:afterLines="40" w:after="96"/>
            </w:pPr>
            <w:r w:rsidRPr="00F16C2E">
              <w:t xml:space="preserve">Se encomendó a la </w:t>
            </w:r>
            <w:r w:rsidR="00352D7F" w:rsidRPr="00F16C2E">
              <w:t>SERNAGEOMIN</w:t>
            </w:r>
            <w:r w:rsidRPr="00F16C2E">
              <w:t xml:space="preserve"> Región de Ñuble, mediante ORD SMA OBB N°119/2019, de fecha 14-03-2019 (Anexo </w:t>
            </w:r>
            <w:r w:rsidR="00A11F0F" w:rsidRPr="00F16C2E">
              <w:t>4</w:t>
            </w:r>
            <w:r w:rsidRPr="00F16C2E">
              <w:t>), el examen de información de los Informes de Seguimiento Ambiental</w:t>
            </w:r>
            <w:r w:rsidRPr="00F16C2E">
              <w:rPr>
                <w:bCs/>
              </w:rPr>
              <w:t>.</w:t>
            </w:r>
          </w:p>
          <w:p w14:paraId="39F597DC" w14:textId="1DCF9BD4" w:rsidR="00F16C2E" w:rsidRDefault="00F16C2E" w:rsidP="00F16C2E">
            <w:pPr>
              <w:pStyle w:val="Prrafodelista"/>
              <w:spacing w:beforeLines="40" w:before="96" w:afterLines="40" w:after="96"/>
              <w:rPr>
                <w:bCs/>
              </w:rPr>
            </w:pPr>
          </w:p>
          <w:p w14:paraId="4099E3BD" w14:textId="0EB242BA" w:rsidR="00F16C2E" w:rsidRDefault="00F16C2E" w:rsidP="00F16C2E">
            <w:pPr>
              <w:pStyle w:val="Prrafodelista"/>
              <w:numPr>
                <w:ilvl w:val="0"/>
                <w:numId w:val="16"/>
              </w:numPr>
              <w:spacing w:beforeLines="40" w:before="96" w:afterLines="40" w:after="96"/>
            </w:pPr>
            <w:r>
              <w:t xml:space="preserve"> </w:t>
            </w:r>
            <w:proofErr w:type="gramStart"/>
            <w:r w:rsidRPr="009A5CED">
              <w:t>En relación a</w:t>
            </w:r>
            <w:proofErr w:type="gramEnd"/>
            <w:r w:rsidRPr="009A5CED">
              <w:t xml:space="preserve"> los Reportes de Seguimiento Ambiental indicado en párrafo anterior, </w:t>
            </w:r>
            <w:r>
              <w:t>SERNAGEOMIN</w:t>
            </w:r>
            <w:r w:rsidRPr="009A5CED">
              <w:t xml:space="preserve"> Región de </w:t>
            </w:r>
            <w:r>
              <w:t>Ñuble</w:t>
            </w:r>
            <w:r w:rsidRPr="009A5CED">
              <w:t xml:space="preserve">, a través de Ord. </w:t>
            </w:r>
            <w:proofErr w:type="spellStart"/>
            <w:r w:rsidRPr="009A5CED">
              <w:t>N°</w:t>
            </w:r>
            <w:proofErr w:type="spellEnd"/>
            <w:r w:rsidRPr="009A5CED">
              <w:t xml:space="preserve"> </w:t>
            </w:r>
            <w:r w:rsidRPr="00F16C2E">
              <w:t>1744/2019,</w:t>
            </w:r>
            <w:r w:rsidRPr="009A5CED">
              <w:t xml:space="preserve"> de fecha </w:t>
            </w:r>
            <w:r>
              <w:t>30</w:t>
            </w:r>
            <w:r w:rsidRPr="009A5CED">
              <w:t xml:space="preserve"> de </w:t>
            </w:r>
            <w:r>
              <w:t>agosto</w:t>
            </w:r>
            <w:r w:rsidRPr="009A5CED">
              <w:t xml:space="preserve"> de </w:t>
            </w:r>
            <w:r w:rsidRPr="00F16C2E">
              <w:t>2019 (Anexo 5),</w:t>
            </w:r>
            <w:r w:rsidRPr="009A5CED">
              <w:t xml:space="preserve"> </w:t>
            </w:r>
            <w:proofErr w:type="spellStart"/>
            <w:r>
              <w:t>dío</w:t>
            </w:r>
            <w:proofErr w:type="spellEnd"/>
            <w:r>
              <w:t xml:space="preserve"> respuesta al examen de información, donde </w:t>
            </w:r>
            <w:r w:rsidRPr="009A5CED">
              <w:t>señaló lo siguiente:</w:t>
            </w:r>
          </w:p>
          <w:p w14:paraId="0A0B7FC8" w14:textId="77777777" w:rsidR="00F16C2E" w:rsidRPr="00F16C2E" w:rsidRDefault="00F16C2E" w:rsidP="00F16C2E">
            <w:pPr>
              <w:pStyle w:val="Prrafodelista"/>
            </w:pPr>
          </w:p>
          <w:p w14:paraId="13B83891" w14:textId="36A6317B" w:rsidR="00F16C2E" w:rsidRPr="00F16C2E" w:rsidRDefault="00F16C2E" w:rsidP="00F16C2E">
            <w:pPr>
              <w:pStyle w:val="Prrafodelista"/>
              <w:spacing w:beforeLines="40" w:before="96" w:afterLines="40" w:after="96"/>
              <w:rPr>
                <w:i/>
                <w:iCs/>
              </w:rPr>
            </w:pPr>
            <w:r w:rsidRPr="00F16C2E">
              <w:rPr>
                <w:i/>
                <w:iCs/>
              </w:rPr>
              <w:t>“Revisadas las auditorias del proyecto Central Ñuble de Pasada desde los años 2015 al 2018, podemos indicar lo siguiente:</w:t>
            </w:r>
          </w:p>
          <w:p w14:paraId="1D5EDA62" w14:textId="77777777" w:rsidR="00F16C2E" w:rsidRPr="00F16C2E" w:rsidRDefault="00F16C2E" w:rsidP="00F16C2E">
            <w:pPr>
              <w:pStyle w:val="Prrafodelista"/>
              <w:spacing w:beforeLines="40" w:before="96" w:afterLines="40" w:after="96"/>
              <w:rPr>
                <w:i/>
                <w:iCs/>
              </w:rPr>
            </w:pPr>
            <w:r w:rsidRPr="00F16C2E">
              <w:rPr>
                <w:i/>
                <w:iCs/>
              </w:rPr>
              <w:t xml:space="preserve">En todas ellas se realiza una descripción geológica de las obras principales (Bocatoma, Canal de Aducción y Casa de Maquina). La </w:t>
            </w:r>
            <w:proofErr w:type="spellStart"/>
            <w:r w:rsidRPr="00F16C2E">
              <w:rPr>
                <w:i/>
                <w:iCs/>
              </w:rPr>
              <w:t>auditoria</w:t>
            </w:r>
            <w:proofErr w:type="spellEnd"/>
            <w:r w:rsidRPr="00F16C2E">
              <w:rPr>
                <w:i/>
                <w:iCs/>
              </w:rPr>
              <w:t xml:space="preserve"> aun cuando realiza una descripción detallada de las distintas unidades presentes en el área del proyecto, no obstante, los compromisos en la RCA 218/2007 corresponden a un monitoreo de los taludes del canal de aducción y caminos asociados a la obra, relacionados al riesgo de derrumbes. </w:t>
            </w:r>
          </w:p>
          <w:p w14:paraId="02BC3A0C" w14:textId="5AD8D759" w:rsidR="00F16C2E" w:rsidRDefault="00F16C2E" w:rsidP="00F16C2E">
            <w:pPr>
              <w:pStyle w:val="Prrafodelista"/>
              <w:spacing w:beforeLines="40" w:before="96" w:afterLines="40" w:after="96"/>
              <w:rPr>
                <w:i/>
                <w:iCs/>
              </w:rPr>
            </w:pPr>
            <w:r w:rsidRPr="00F16C2E">
              <w:rPr>
                <w:i/>
                <w:iCs/>
              </w:rPr>
              <w:t>En todas las auditorias presentadas se constata un análisis solamente visual de la estabilidad de los distintos taludes, que concluye que la mayoría de las laderas se encuentran estable, esto no se fundamenta con ningún tipo de dato o medición (monitoreo) que permita sustentar dicha afirmación, aun cuando en los documentos se mencionan deslizamientos locales.”</w:t>
            </w:r>
          </w:p>
          <w:p w14:paraId="4BCA50A4" w14:textId="2B847F38" w:rsidR="00A21D25" w:rsidRDefault="00A21D25" w:rsidP="00F16C2E">
            <w:pPr>
              <w:pStyle w:val="Prrafodelista"/>
              <w:spacing w:beforeLines="40" w:before="96" w:afterLines="40" w:after="96"/>
              <w:rPr>
                <w:i/>
                <w:iCs/>
              </w:rPr>
            </w:pPr>
          </w:p>
          <w:p w14:paraId="15114071" w14:textId="6432C9E6" w:rsidR="00A21D25" w:rsidRPr="00556484" w:rsidRDefault="00A21D25" w:rsidP="00A21D25">
            <w:pPr>
              <w:pStyle w:val="Prrafodelista"/>
              <w:numPr>
                <w:ilvl w:val="0"/>
                <w:numId w:val="16"/>
              </w:numPr>
              <w:spacing w:beforeLines="40" w:before="96" w:afterLines="40" w:after="96"/>
              <w:rPr>
                <w:i/>
                <w:iCs/>
              </w:rPr>
            </w:pPr>
            <w:proofErr w:type="gramStart"/>
            <w:r>
              <w:t>En relación al</w:t>
            </w:r>
            <w:proofErr w:type="gramEnd"/>
            <w:r>
              <w:t xml:space="preserve"> párrafo anterior,</w:t>
            </w:r>
            <w:r w:rsidR="004B5ABB">
              <w:t xml:space="preserve"> y según lo indicado por personal de SERNAGEOMIN,</w:t>
            </w:r>
            <w:r>
              <w:t xml:space="preserve"> el titular no cumple con lo estipulado en la RCA</w:t>
            </w:r>
            <w:r w:rsidR="004B5ABB">
              <w:t xml:space="preserve"> </w:t>
            </w:r>
            <w:r w:rsidR="004B5ABB" w:rsidRPr="004B5ABB">
              <w:rPr>
                <w:bCs/>
              </w:rPr>
              <w:t>218/2007. Considerando 6.9.</w:t>
            </w:r>
            <w:r w:rsidR="004B5ABB">
              <w:rPr>
                <w:bCs/>
              </w:rPr>
              <w:t xml:space="preserve">, respecto a que </w:t>
            </w:r>
            <w:r w:rsidR="004B5ABB">
              <w:rPr>
                <w:i/>
              </w:rPr>
              <w:t>“</w:t>
            </w:r>
            <w:r w:rsidR="004B5ABB" w:rsidRPr="00825031">
              <w:rPr>
                <w:i/>
              </w:rPr>
              <w:t xml:space="preserve">El Titular en la etapa de construcción deberá contratar una Auditoría Geológica Externa e Independiente, para monitorear el control de los taludes, erosión, riesgos de derrumbe en el canal de aducción y en caminos </w:t>
            </w:r>
            <w:proofErr w:type="gramStart"/>
            <w:r w:rsidR="004B5ABB" w:rsidRPr="00825031">
              <w:rPr>
                <w:i/>
              </w:rPr>
              <w:t>asociados.</w:t>
            </w:r>
            <w:r w:rsidR="004B5ABB">
              <w:rPr>
                <w:i/>
              </w:rPr>
              <w:t>(</w:t>
            </w:r>
            <w:proofErr w:type="gramEnd"/>
            <w:r w:rsidR="004B5ABB">
              <w:rPr>
                <w:i/>
              </w:rPr>
              <w:t xml:space="preserve">…)”. </w:t>
            </w:r>
            <w:r w:rsidR="004B5ABB" w:rsidRPr="004B5ABB">
              <w:rPr>
                <w:iCs/>
              </w:rPr>
              <w:t>En este sentido</w:t>
            </w:r>
            <w:r w:rsidR="004B5ABB">
              <w:rPr>
                <w:iCs/>
              </w:rPr>
              <w:t xml:space="preserve">, la información contenida en los Reportes de Seguimiento </w:t>
            </w:r>
            <w:proofErr w:type="gramStart"/>
            <w:r w:rsidR="004B5ABB">
              <w:rPr>
                <w:iCs/>
              </w:rPr>
              <w:t>Ambiental,</w:t>
            </w:r>
            <w:proofErr w:type="gramEnd"/>
            <w:r w:rsidR="004B5ABB">
              <w:rPr>
                <w:iCs/>
              </w:rPr>
              <w:t xml:space="preserve"> corresponde a una descripción visual de las condiciones geológicas de los sectores aludidos, y no a un monitoreo que entregue datos y metodología acorde a lo exigido.</w:t>
            </w:r>
          </w:p>
          <w:p w14:paraId="0A86B46A" w14:textId="77777777" w:rsidR="00A21D25" w:rsidRPr="00F16C2E" w:rsidRDefault="00A21D25" w:rsidP="00F16C2E">
            <w:pPr>
              <w:pStyle w:val="Prrafodelista"/>
              <w:spacing w:beforeLines="40" w:before="96" w:afterLines="40" w:after="96"/>
              <w:rPr>
                <w:i/>
                <w:iCs/>
              </w:rPr>
            </w:pPr>
          </w:p>
          <w:p w14:paraId="5EEC224E" w14:textId="77777777" w:rsidR="005C3756" w:rsidRDefault="00556484" w:rsidP="0085551C">
            <w:pPr>
              <w:spacing w:beforeLines="40" w:before="96" w:afterLines="40" w:after="96"/>
              <w:rPr>
                <w:u w:val="single"/>
              </w:rPr>
            </w:pPr>
            <w:proofErr w:type="gramStart"/>
            <w:r w:rsidRPr="00FA3A6D">
              <w:rPr>
                <w:u w:val="single"/>
              </w:rPr>
              <w:t>En relación a</w:t>
            </w:r>
            <w:r>
              <w:rPr>
                <w:u w:val="single"/>
              </w:rPr>
              <w:t>l</w:t>
            </w:r>
            <w:proofErr w:type="gramEnd"/>
            <w:r>
              <w:rPr>
                <w:u w:val="single"/>
              </w:rPr>
              <w:t xml:space="preserve"> desprendimiento </w:t>
            </w:r>
            <w:proofErr w:type="spellStart"/>
            <w:r w:rsidRPr="00556484">
              <w:rPr>
                <w:u w:val="single"/>
              </w:rPr>
              <w:t>d</w:t>
            </w:r>
            <w:r w:rsidRPr="00556484">
              <w:rPr>
                <w:iCs/>
                <w:u w:val="single"/>
              </w:rPr>
              <w:t>esprendimiento</w:t>
            </w:r>
            <w:proofErr w:type="spellEnd"/>
            <w:r w:rsidRPr="00556484">
              <w:rPr>
                <w:iCs/>
                <w:u w:val="single"/>
              </w:rPr>
              <w:t xml:space="preserve"> de material estéril</w:t>
            </w:r>
            <w:r>
              <w:rPr>
                <w:iCs/>
                <w:u w:val="single"/>
              </w:rPr>
              <w:t xml:space="preserve"> observado en la ruta N-31</w:t>
            </w:r>
            <w:r w:rsidRPr="00FA3A6D">
              <w:rPr>
                <w:u w:val="single"/>
              </w:rPr>
              <w:t>:</w:t>
            </w:r>
          </w:p>
          <w:p w14:paraId="520303A1" w14:textId="77777777" w:rsidR="00556484" w:rsidRDefault="00556484" w:rsidP="0085551C">
            <w:pPr>
              <w:spacing w:beforeLines="40" w:before="96" w:afterLines="40" w:after="96"/>
            </w:pPr>
          </w:p>
          <w:p w14:paraId="27CDD838" w14:textId="003F7412" w:rsidR="00556484" w:rsidRDefault="00556484" w:rsidP="00556484">
            <w:pPr>
              <w:pStyle w:val="Prrafodelista"/>
              <w:numPr>
                <w:ilvl w:val="0"/>
                <w:numId w:val="16"/>
              </w:numPr>
              <w:spacing w:beforeLines="40" w:before="96" w:afterLines="40" w:after="96"/>
            </w:pPr>
            <w:r>
              <w:t xml:space="preserve">A través de </w:t>
            </w:r>
            <w:r w:rsidR="00533B49">
              <w:t xml:space="preserve">R.E. 32/2019, de fecha 30 de octubre de </w:t>
            </w:r>
            <w:r w:rsidR="00533B49" w:rsidRPr="00121493">
              <w:t xml:space="preserve">2019 (Anexo </w:t>
            </w:r>
            <w:r w:rsidR="00121493" w:rsidRPr="00121493">
              <w:t>6</w:t>
            </w:r>
            <w:r w:rsidR="00533B49" w:rsidRPr="00121493">
              <w:t>),</w:t>
            </w:r>
            <w:r w:rsidR="00533B49">
              <w:t xml:space="preserve"> s</w:t>
            </w:r>
            <w:r>
              <w:t>e realizó un requerimiento de información</w:t>
            </w:r>
            <w:r w:rsidR="00533B49">
              <w:t xml:space="preserve"> en el que solicitó:</w:t>
            </w:r>
          </w:p>
          <w:p w14:paraId="796F423E" w14:textId="77777777" w:rsidR="00533B49" w:rsidRDefault="00533B49" w:rsidP="00533B49">
            <w:pPr>
              <w:pStyle w:val="Prrafodelista"/>
              <w:spacing w:beforeLines="40" w:before="96" w:afterLines="40" w:after="96"/>
            </w:pPr>
          </w:p>
          <w:p w14:paraId="0F8E0042" w14:textId="161C6F59" w:rsidR="00533B49" w:rsidRDefault="00CC1478" w:rsidP="00CC1478">
            <w:pPr>
              <w:pStyle w:val="Prrafodelista"/>
              <w:spacing w:beforeLines="40" w:before="96" w:afterLines="40" w:after="96"/>
              <w:ind w:left="731"/>
            </w:pPr>
            <w:r>
              <w:t xml:space="preserve">- </w:t>
            </w:r>
            <w:r w:rsidR="00533B49">
              <w:t xml:space="preserve">Informar el estado del desprendimiento de material estéril desde el talud sector de faja de canal de aducción, evaluación de riesgo </w:t>
            </w:r>
            <w:proofErr w:type="gramStart"/>
            <w:r w:rsidR="00533B49">
              <w:t>del mismo</w:t>
            </w:r>
            <w:proofErr w:type="gramEnd"/>
            <w:r w:rsidR="00533B49">
              <w:t>, y medidas y acciones asociadas a disminuir y controlar los procesos de desprendimiento de material.</w:t>
            </w:r>
          </w:p>
          <w:p w14:paraId="6E66FB21" w14:textId="77777777" w:rsidR="00CC1478" w:rsidRDefault="00CC1478" w:rsidP="00533B49">
            <w:pPr>
              <w:pStyle w:val="Prrafodelista"/>
              <w:spacing w:beforeLines="40" w:before="96" w:afterLines="40" w:after="96"/>
            </w:pPr>
          </w:p>
          <w:p w14:paraId="55AC9E1F" w14:textId="00841A23" w:rsidR="00533B49" w:rsidRDefault="00533B49" w:rsidP="00533B49">
            <w:pPr>
              <w:pStyle w:val="Prrafodelista"/>
              <w:spacing w:beforeLines="40" w:before="96" w:afterLines="40" w:after="96"/>
            </w:pPr>
            <w:r>
              <w:t xml:space="preserve">- </w:t>
            </w:r>
            <w:r>
              <w:t xml:space="preserve">Informar respecto a la metodología utilizada para realizar la “Auditoría Geológica Externa e Independiente”, y como ésta se relaciona con lo comprometido en la RCA 218/2007, considerando 6.9. </w:t>
            </w:r>
          </w:p>
          <w:p w14:paraId="66EB574D" w14:textId="6D8113B7" w:rsidR="00533B49" w:rsidRDefault="00533B49" w:rsidP="00533B49">
            <w:pPr>
              <w:pStyle w:val="Prrafodelista"/>
              <w:spacing w:beforeLines="40" w:before="96" w:afterLines="40" w:after="96"/>
            </w:pPr>
          </w:p>
          <w:p w14:paraId="0BDE4A9F" w14:textId="6892B4D4" w:rsidR="00533B49" w:rsidRDefault="00533B49" w:rsidP="00533B49">
            <w:pPr>
              <w:pStyle w:val="Prrafodelista"/>
              <w:numPr>
                <w:ilvl w:val="0"/>
                <w:numId w:val="16"/>
              </w:numPr>
              <w:spacing w:beforeLines="40" w:before="96" w:afterLines="40" w:after="96"/>
            </w:pPr>
            <w:r>
              <w:t xml:space="preserve">Respecto </w:t>
            </w:r>
            <w:r w:rsidR="00596BBE">
              <w:t xml:space="preserve">de </w:t>
            </w:r>
            <w:r w:rsidR="00CC1478">
              <w:t>Informar el estado del desprendimiento de material estéril</w:t>
            </w:r>
            <w:r w:rsidR="00596BBE">
              <w:t xml:space="preserve">, </w:t>
            </w:r>
            <w:r w:rsidR="00CC1478">
              <w:t xml:space="preserve">evaluación de riesgo y medidas para controlar los procesos de desprendimiento, </w:t>
            </w:r>
            <w:r w:rsidR="00596BBE">
              <w:t xml:space="preserve">el titular, a través de </w:t>
            </w:r>
            <w:r w:rsidR="00121493">
              <w:t xml:space="preserve">Carta </w:t>
            </w:r>
            <w:r w:rsidR="00596BBE">
              <w:t>HÑ-24/2019</w:t>
            </w:r>
            <w:r w:rsidR="00694E13">
              <w:t xml:space="preserve"> </w:t>
            </w:r>
            <w:r w:rsidR="00694E13" w:rsidRPr="00121493">
              <w:t xml:space="preserve">(Anexo </w:t>
            </w:r>
            <w:r w:rsidR="00121493">
              <w:t>7</w:t>
            </w:r>
            <w:r w:rsidR="00694E13" w:rsidRPr="00121493">
              <w:t>)</w:t>
            </w:r>
            <w:r w:rsidR="00596BBE" w:rsidRPr="00121493">
              <w:t>,</w:t>
            </w:r>
            <w:r w:rsidR="00596BBE">
              <w:t xml:space="preserve"> de fecha 19 de noviembre de 2019, indicó lo siguiente:</w:t>
            </w:r>
          </w:p>
          <w:p w14:paraId="5116E293" w14:textId="75FEF3E5" w:rsidR="006D4248" w:rsidRDefault="006D4248" w:rsidP="006D4248">
            <w:pPr>
              <w:pStyle w:val="Prrafodelista"/>
              <w:spacing w:beforeLines="40" w:before="96" w:afterLines="40" w:after="96"/>
            </w:pPr>
          </w:p>
          <w:p w14:paraId="50DF97DE" w14:textId="57C3DC29" w:rsidR="006D4248" w:rsidRDefault="006D4248" w:rsidP="006D4248">
            <w:pPr>
              <w:pStyle w:val="Prrafodelista"/>
              <w:spacing w:beforeLines="40" w:before="96" w:afterLines="40" w:after="96"/>
              <w:rPr>
                <w:i/>
                <w:iCs/>
              </w:rPr>
            </w:pPr>
            <w:r>
              <w:rPr>
                <w:i/>
                <w:iCs/>
              </w:rPr>
              <w:t>“El informe 11vo de Auditoría Geológica Independiente de periodo Julio 2019 (cargado al Sistema de Seguimiento Ambiental con fecha 24-07-2019) señala dentro de sus conclusiones que “Se aprecia que la condición de estabilidad de los cortes ejecutados se muestra controlado y que no hay evidencias de activación de desestabilizaciones mayores que generen</w:t>
            </w:r>
            <w:r w:rsidR="00CC1478">
              <w:rPr>
                <w:i/>
                <w:iCs/>
              </w:rPr>
              <w:t xml:space="preserve"> una problemática sobre caminos de acceso públicos, estructuras o zonas habitadas”.</w:t>
            </w:r>
          </w:p>
          <w:p w14:paraId="7ECEFBA1" w14:textId="5747E7E9" w:rsidR="00CC1478" w:rsidRDefault="00CC1478" w:rsidP="006D4248">
            <w:pPr>
              <w:pStyle w:val="Prrafodelista"/>
              <w:spacing w:beforeLines="40" w:before="96" w:afterLines="40" w:after="96"/>
              <w:rPr>
                <w:i/>
                <w:iCs/>
              </w:rPr>
            </w:pPr>
            <w:r>
              <w:rPr>
                <w:i/>
                <w:iCs/>
              </w:rPr>
              <w:t xml:space="preserve">A mayor abundamiento, en el punto 3.2.4 del mismo informe, se detalla la condición del sector que señala en vuestra carta, indicando que “Se debe señalar que la observación recientemente efectuada durante la presente visita al </w:t>
            </w:r>
            <w:proofErr w:type="gramStart"/>
            <w:r>
              <w:rPr>
                <w:i/>
                <w:iCs/>
              </w:rPr>
              <w:t>sector,</w:t>
            </w:r>
            <w:proofErr w:type="gramEnd"/>
            <w:r>
              <w:rPr>
                <w:i/>
                <w:iCs/>
              </w:rPr>
              <w:t xml:space="preserve"> no muestra ninguna variación respecto a lo informado anteriormente, permaneciendo el sector estable”.</w:t>
            </w:r>
          </w:p>
          <w:p w14:paraId="7C98B5ED" w14:textId="6C2E9092" w:rsidR="00CC1478" w:rsidRDefault="00CC1478" w:rsidP="006D4248">
            <w:pPr>
              <w:pStyle w:val="Prrafodelista"/>
              <w:spacing w:beforeLines="40" w:before="96" w:afterLines="40" w:after="96"/>
              <w:rPr>
                <w:i/>
                <w:iCs/>
              </w:rPr>
            </w:pPr>
            <w:r>
              <w:rPr>
                <w:i/>
                <w:iCs/>
              </w:rPr>
              <w:t xml:space="preserve">Por lo tanto, se mantiene como acción preventiva, el seguimiento visual de los taludes y la revisión semestral de las condiciones de </w:t>
            </w:r>
            <w:proofErr w:type="gramStart"/>
            <w:r>
              <w:rPr>
                <w:i/>
                <w:iCs/>
              </w:rPr>
              <w:t>los mismos</w:t>
            </w:r>
            <w:proofErr w:type="gramEnd"/>
            <w:r>
              <w:rPr>
                <w:i/>
                <w:iCs/>
              </w:rPr>
              <w:t>, por parte de la Auditoría Geológica Independiente y que guarda relación a las conclusiones (recomendaciones) entregadas en el informe antes mencionado”.</w:t>
            </w:r>
          </w:p>
          <w:p w14:paraId="516D179D" w14:textId="612FD57F" w:rsidR="00694E13" w:rsidRDefault="00694E13" w:rsidP="006D4248">
            <w:pPr>
              <w:pStyle w:val="Prrafodelista"/>
              <w:spacing w:beforeLines="40" w:before="96" w:afterLines="40" w:after="96"/>
              <w:rPr>
                <w:i/>
                <w:iCs/>
              </w:rPr>
            </w:pPr>
          </w:p>
          <w:p w14:paraId="031E65D2" w14:textId="43C84AD3" w:rsidR="00694E13" w:rsidRPr="006D4248" w:rsidRDefault="00694E13" w:rsidP="00694E13">
            <w:pPr>
              <w:pStyle w:val="Prrafodelista"/>
              <w:numPr>
                <w:ilvl w:val="0"/>
                <w:numId w:val="16"/>
              </w:numPr>
              <w:spacing w:beforeLines="40" w:before="96" w:afterLines="40" w:after="96"/>
              <w:rPr>
                <w:i/>
                <w:iCs/>
              </w:rPr>
            </w:pPr>
            <w:r>
              <w:t>Respecto de Informar</w:t>
            </w:r>
            <w:r>
              <w:t xml:space="preserve"> </w:t>
            </w:r>
            <w:r>
              <w:t>la metodología utilizada para realizar la “Auditoría Geológica Externa e Independiente”, y como ésta se relaciona con lo comprometido en la RCA 218/2007, considerando 6.9.</w:t>
            </w:r>
            <w:r>
              <w:t xml:space="preserve">, </w:t>
            </w:r>
            <w:r>
              <w:t>el titular, a través de HÑ-24/</w:t>
            </w:r>
            <w:r w:rsidRPr="00121493">
              <w:t>2019</w:t>
            </w:r>
            <w:r w:rsidRPr="00121493">
              <w:t xml:space="preserve"> </w:t>
            </w:r>
            <w:r w:rsidRPr="00121493">
              <w:t xml:space="preserve">(Anexo </w:t>
            </w:r>
            <w:r w:rsidR="00121493">
              <w:t>7</w:t>
            </w:r>
            <w:r w:rsidRPr="00121493">
              <w:t>),</w:t>
            </w:r>
            <w:r>
              <w:t xml:space="preserve"> de fecha 19 de noviembre de 2019, indicó lo siguiente:</w:t>
            </w:r>
          </w:p>
          <w:p w14:paraId="5A3AE34D" w14:textId="77777777" w:rsidR="00533B49" w:rsidRDefault="00533B49" w:rsidP="00533B49">
            <w:pPr>
              <w:pStyle w:val="Prrafodelista"/>
              <w:spacing w:beforeLines="40" w:before="96" w:afterLines="40" w:after="96"/>
            </w:pPr>
          </w:p>
          <w:p w14:paraId="444FEFAD" w14:textId="77777777" w:rsidR="00533B49" w:rsidRDefault="00945ABF" w:rsidP="00533B49">
            <w:pPr>
              <w:pStyle w:val="Prrafodelista"/>
              <w:spacing w:beforeLines="40" w:before="96" w:afterLines="40" w:after="96"/>
              <w:rPr>
                <w:i/>
                <w:iCs/>
              </w:rPr>
            </w:pPr>
            <w:r>
              <w:rPr>
                <w:i/>
                <w:iCs/>
              </w:rPr>
              <w:t>“Adjuntamos a la presente (Anexo 1), carta N°308 del 23 de junio del 2009 emitida por la COREMA VIII región donde comunican la “</w:t>
            </w:r>
            <w:proofErr w:type="spellStart"/>
            <w:r>
              <w:rPr>
                <w:i/>
                <w:iCs/>
              </w:rPr>
              <w:t>visación</w:t>
            </w:r>
            <w:proofErr w:type="spellEnd"/>
            <w:r>
              <w:rPr>
                <w:i/>
                <w:iCs/>
              </w:rPr>
              <w:t>” de los Términos de Referencia que se adjuntan, referidos a la Auditoría Geológica externa e independiente dispuesta</w:t>
            </w:r>
            <w:r w:rsidR="006F71E3">
              <w:rPr>
                <w:i/>
                <w:iCs/>
              </w:rPr>
              <w:t xml:space="preserve"> para el proyecto Central Ñuble Pasada”. Esta metodología </w:t>
            </w:r>
            <w:proofErr w:type="spellStart"/>
            <w:r w:rsidR="006F71E3">
              <w:rPr>
                <w:i/>
                <w:iCs/>
              </w:rPr>
              <w:t>aprobadapor</w:t>
            </w:r>
            <w:proofErr w:type="spellEnd"/>
            <w:r w:rsidR="006F71E3">
              <w:rPr>
                <w:i/>
                <w:iCs/>
              </w:rPr>
              <w:t xml:space="preserve"> la COREMA es la que se ha estado desarrollando a partir de esa fecha y la cual se ve reflejada periódicamente en los informes entregados a la autoridad, según lo señalado en la RCA del Proyecto</w:t>
            </w:r>
            <w:r w:rsidR="004F41D2">
              <w:rPr>
                <w:i/>
                <w:iCs/>
              </w:rPr>
              <w:t>”</w:t>
            </w:r>
          </w:p>
          <w:p w14:paraId="2F33197E" w14:textId="77777777" w:rsidR="004F41D2" w:rsidRDefault="004F41D2" w:rsidP="00533B49">
            <w:pPr>
              <w:pStyle w:val="Prrafodelista"/>
              <w:spacing w:beforeLines="40" w:before="96" w:afterLines="40" w:after="96"/>
              <w:rPr>
                <w:i/>
                <w:iCs/>
              </w:rPr>
            </w:pPr>
          </w:p>
          <w:p w14:paraId="3580FE44" w14:textId="437D3424" w:rsidR="004F41D2" w:rsidRPr="00C90251" w:rsidRDefault="00C90251" w:rsidP="00533B49">
            <w:pPr>
              <w:pStyle w:val="Prrafodelista"/>
              <w:spacing w:beforeLines="40" w:before="96" w:afterLines="40" w:after="96"/>
            </w:pPr>
            <w:proofErr w:type="gramStart"/>
            <w:r>
              <w:t>En relación a</w:t>
            </w:r>
            <w:proofErr w:type="gramEnd"/>
            <w:r>
              <w:t xml:space="preserve"> los Términos de Referencia, se puede indicar que éstos exigen para la Etapa de Construcción, visitas a terreno, de manera de generar un Informe Semestral Consolidado con las conclusiones de Auditoría al respecto, sin especificar que en ellos se deba realizar alguna medición o análisis más profundo del que el titular entrega en si </w:t>
            </w:r>
            <w:r>
              <w:t>“Auditoría Geológica Externa e Independiente”</w:t>
            </w:r>
            <w:r>
              <w:t>, por lo que éstos cumplen con la metodología exigida.</w:t>
            </w:r>
          </w:p>
        </w:tc>
      </w:tr>
    </w:tbl>
    <w:p w14:paraId="1DBB56D1" w14:textId="27808779" w:rsidR="005A2F88" w:rsidRDefault="005A2F88" w:rsidP="005A2F88">
      <w:pPr>
        <w:jc w:val="left"/>
        <w:rPr>
          <w:sz w:val="20"/>
          <w:szCs w:val="20"/>
        </w:rPr>
      </w:pPr>
      <w:r>
        <w:rPr>
          <w:sz w:val="20"/>
          <w:szCs w:val="20"/>
        </w:rPr>
        <w:lastRenderedPageBreak/>
        <w:br w:type="page"/>
      </w:r>
    </w:p>
    <w:p w14:paraId="641E4FCF" w14:textId="77777777" w:rsidR="005A2F88" w:rsidRPr="0025129B" w:rsidRDefault="005A2F88" w:rsidP="005A2F88">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5A2F88" w:rsidRPr="0025129B" w14:paraId="6DEED07F" w14:textId="77777777" w:rsidTr="00777EE6">
        <w:trPr>
          <w:trHeight w:val="197"/>
          <w:jc w:val="center"/>
        </w:trPr>
        <w:tc>
          <w:tcPr>
            <w:tcW w:w="13615" w:type="dxa"/>
            <w:gridSpan w:val="6"/>
            <w:shd w:val="clear" w:color="auto" w:fill="auto"/>
            <w:noWrap/>
            <w:vAlign w:val="center"/>
            <w:hideMark/>
          </w:tcPr>
          <w:p w14:paraId="79E8AAD6" w14:textId="77777777" w:rsidR="005A2F88" w:rsidRPr="0025129B" w:rsidRDefault="005A2F88" w:rsidP="00777EE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A2F88" w:rsidRPr="0025129B" w14:paraId="70754FD5" w14:textId="77777777" w:rsidTr="00777EE6">
        <w:trPr>
          <w:trHeight w:val="4389"/>
          <w:jc w:val="center"/>
        </w:trPr>
        <w:tc>
          <w:tcPr>
            <w:tcW w:w="6685" w:type="dxa"/>
            <w:gridSpan w:val="3"/>
            <w:shd w:val="clear" w:color="auto" w:fill="auto"/>
            <w:noWrap/>
            <w:vAlign w:val="center"/>
            <w:hideMark/>
          </w:tcPr>
          <w:p w14:paraId="7DC1829B" w14:textId="06FBA833" w:rsidR="005A2F88" w:rsidRPr="0025129B" w:rsidRDefault="00AB2771" w:rsidP="00EC215D">
            <w:pPr>
              <w:jc w:val="center"/>
              <w:rPr>
                <w:rFonts w:eastAsia="Times New Roman"/>
                <w:color w:val="000000"/>
                <w:sz w:val="20"/>
                <w:szCs w:val="20"/>
                <w:lang w:eastAsia="es-CL"/>
              </w:rPr>
            </w:pPr>
            <w:r w:rsidRPr="00AB2771">
              <w:rPr>
                <w:rFonts w:eastAsia="Times New Roman"/>
                <w:noProof/>
                <w:color w:val="000000"/>
                <w:sz w:val="20"/>
                <w:szCs w:val="20"/>
                <w:lang w:eastAsia="es-CL"/>
              </w:rPr>
              <w:drawing>
                <wp:inline distT="0" distB="0" distL="0" distR="0" wp14:anchorId="3FFE9A0B" wp14:editId="0D6C18AF">
                  <wp:extent cx="4143375" cy="31146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43375"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03BC78DC" w14:textId="5DB444D0" w:rsidR="005A2F88" w:rsidRPr="0025129B" w:rsidRDefault="00433908" w:rsidP="00777EE6">
            <w:pPr>
              <w:jc w:val="center"/>
              <w:rPr>
                <w:rFonts w:eastAsia="Times New Roman"/>
                <w:color w:val="000000"/>
                <w:sz w:val="20"/>
                <w:szCs w:val="20"/>
                <w:lang w:eastAsia="es-CL"/>
              </w:rPr>
            </w:pPr>
            <w:r w:rsidRPr="00433908">
              <w:rPr>
                <w:rFonts w:eastAsia="Times New Roman"/>
                <w:noProof/>
                <w:color w:val="000000"/>
                <w:sz w:val="20"/>
                <w:szCs w:val="20"/>
                <w:lang w:eastAsia="es-CL"/>
              </w:rPr>
              <w:drawing>
                <wp:inline distT="0" distB="0" distL="0" distR="0" wp14:anchorId="22BB8658" wp14:editId="11AE99E3">
                  <wp:extent cx="4305300" cy="322897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inline>
              </w:drawing>
            </w:r>
            <w:r w:rsidR="005A2F88">
              <w:rPr>
                <w:rFonts w:eastAsia="Times New Roman"/>
                <w:noProof/>
                <w:color w:val="000000"/>
                <w:sz w:val="20"/>
                <w:szCs w:val="20"/>
                <w:lang w:eastAsia="es-CL"/>
              </w:rPr>
              <w:t xml:space="preserve"> </w:t>
            </w:r>
          </w:p>
        </w:tc>
      </w:tr>
      <w:tr w:rsidR="005A2F88" w:rsidRPr="0025129B" w14:paraId="3F1364A5" w14:textId="77777777" w:rsidTr="00777EE6">
        <w:trPr>
          <w:trHeight w:val="197"/>
          <w:jc w:val="center"/>
        </w:trPr>
        <w:tc>
          <w:tcPr>
            <w:tcW w:w="3054" w:type="dxa"/>
            <w:shd w:val="clear" w:color="auto" w:fill="auto"/>
            <w:noWrap/>
            <w:vAlign w:val="center"/>
            <w:hideMark/>
          </w:tcPr>
          <w:p w14:paraId="5F849C42" w14:textId="0818FBA8" w:rsidR="005A2F88" w:rsidRPr="00325CA1" w:rsidRDefault="00E72AD1" w:rsidP="00777EE6">
            <w:pPr>
              <w:rPr>
                <w:rFonts w:eastAsia="Times New Roman"/>
                <w:b/>
                <w:color w:val="000000"/>
                <w:szCs w:val="18"/>
                <w:lang w:eastAsia="es-CL"/>
              </w:rPr>
            </w:pPr>
            <w:r>
              <w:rPr>
                <w:b/>
                <w:sz w:val="18"/>
              </w:rPr>
              <w:t xml:space="preserve">Fotografía </w:t>
            </w:r>
            <w:r w:rsidR="00B56C71">
              <w:rPr>
                <w:b/>
                <w:sz w:val="18"/>
              </w:rPr>
              <w:t>1</w:t>
            </w:r>
          </w:p>
        </w:tc>
        <w:tc>
          <w:tcPr>
            <w:tcW w:w="3631" w:type="dxa"/>
            <w:gridSpan w:val="2"/>
            <w:shd w:val="clear" w:color="auto" w:fill="auto"/>
            <w:noWrap/>
            <w:vAlign w:val="center"/>
            <w:hideMark/>
          </w:tcPr>
          <w:p w14:paraId="7D6B6FCE" w14:textId="1200151D" w:rsidR="005A2F88" w:rsidRPr="0025129B"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F1787C">
              <w:rPr>
                <w:rFonts w:eastAsia="Times New Roman"/>
                <w:color w:val="000000"/>
                <w:sz w:val="18"/>
                <w:szCs w:val="18"/>
                <w:lang w:eastAsia="es-CL"/>
              </w:rPr>
              <w:t>09</w:t>
            </w:r>
            <w:r w:rsidR="00F84A37">
              <w:rPr>
                <w:rFonts w:eastAsia="Times New Roman"/>
                <w:color w:val="000000"/>
                <w:sz w:val="18"/>
                <w:szCs w:val="18"/>
                <w:lang w:eastAsia="es-CL"/>
              </w:rPr>
              <w:t>-0</w:t>
            </w:r>
            <w:r w:rsidR="00F1787C">
              <w:rPr>
                <w:rFonts w:eastAsia="Times New Roman"/>
                <w:color w:val="000000"/>
                <w:sz w:val="18"/>
                <w:szCs w:val="18"/>
                <w:lang w:eastAsia="es-CL"/>
              </w:rPr>
              <w:t>4</w:t>
            </w:r>
            <w:r w:rsidR="00F84A37">
              <w:rPr>
                <w:rFonts w:eastAsia="Times New Roman"/>
                <w:color w:val="000000"/>
                <w:sz w:val="18"/>
                <w:szCs w:val="18"/>
                <w:lang w:eastAsia="es-CL"/>
              </w:rPr>
              <w:t>-201</w:t>
            </w:r>
            <w:r w:rsidR="00F1787C">
              <w:rPr>
                <w:rFonts w:eastAsia="Times New Roman"/>
                <w:color w:val="000000"/>
                <w:sz w:val="18"/>
                <w:szCs w:val="18"/>
                <w:lang w:eastAsia="es-CL"/>
              </w:rPr>
              <w:t>9</w:t>
            </w:r>
          </w:p>
        </w:tc>
        <w:tc>
          <w:tcPr>
            <w:tcW w:w="3902" w:type="dxa"/>
            <w:shd w:val="clear" w:color="auto" w:fill="auto"/>
            <w:noWrap/>
            <w:vAlign w:val="center"/>
            <w:hideMark/>
          </w:tcPr>
          <w:p w14:paraId="1DAD3E41" w14:textId="26B31B0F" w:rsidR="005A2F88" w:rsidRPr="00325CA1" w:rsidRDefault="005A2F88" w:rsidP="00777EE6">
            <w:pPr>
              <w:rPr>
                <w:b/>
                <w:sz w:val="20"/>
                <w:szCs w:val="20"/>
              </w:rPr>
            </w:pPr>
            <w:r w:rsidRPr="00EE4C20">
              <w:rPr>
                <w:b/>
                <w:sz w:val="18"/>
                <w:szCs w:val="20"/>
              </w:rPr>
              <w:t>Fotografía</w:t>
            </w:r>
            <w:r w:rsidR="00B56C71">
              <w:rPr>
                <w:b/>
                <w:sz w:val="18"/>
                <w:szCs w:val="20"/>
              </w:rPr>
              <w:t xml:space="preserve"> 2</w:t>
            </w:r>
          </w:p>
        </w:tc>
        <w:tc>
          <w:tcPr>
            <w:tcW w:w="3028" w:type="dxa"/>
            <w:gridSpan w:val="2"/>
            <w:shd w:val="clear" w:color="auto" w:fill="auto"/>
            <w:noWrap/>
            <w:vAlign w:val="center"/>
            <w:hideMark/>
          </w:tcPr>
          <w:p w14:paraId="1A3A0661" w14:textId="5318132D" w:rsidR="005A2F88" w:rsidRPr="00075C29"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A33B4C" w:rsidRPr="00A33B4C">
              <w:rPr>
                <w:rFonts w:eastAsia="Times New Roman"/>
                <w:bCs/>
                <w:color w:val="000000"/>
                <w:sz w:val="18"/>
                <w:szCs w:val="18"/>
                <w:lang w:eastAsia="es-CL"/>
              </w:rPr>
              <w:t>10</w:t>
            </w:r>
            <w:r w:rsidR="00433908">
              <w:rPr>
                <w:rFonts w:eastAsia="Times New Roman"/>
                <w:color w:val="000000"/>
                <w:sz w:val="18"/>
                <w:szCs w:val="18"/>
                <w:lang w:eastAsia="es-CL"/>
              </w:rPr>
              <w:t>-04-2019</w:t>
            </w:r>
          </w:p>
        </w:tc>
      </w:tr>
      <w:tr w:rsidR="005A2F88" w:rsidRPr="0025129B" w14:paraId="4C0280EA" w14:textId="77777777" w:rsidTr="0085551C">
        <w:trPr>
          <w:trHeight w:val="197"/>
          <w:jc w:val="center"/>
        </w:trPr>
        <w:tc>
          <w:tcPr>
            <w:tcW w:w="3054" w:type="dxa"/>
            <w:shd w:val="clear" w:color="auto" w:fill="FFFFFF" w:themeFill="background1"/>
            <w:noWrap/>
            <w:vAlign w:val="center"/>
            <w:hideMark/>
          </w:tcPr>
          <w:p w14:paraId="6608EAA0" w14:textId="70F93DA2" w:rsidR="005A2F88" w:rsidRPr="0025129B" w:rsidRDefault="005A2F88" w:rsidP="00777EE6">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0085551C" w:rsidRPr="0085551C">
              <w:rPr>
                <w:rFonts w:eastAsia="Times New Roman"/>
                <w:b/>
                <w:sz w:val="18"/>
                <w:szCs w:val="18"/>
                <w:lang w:eastAsia="es-CL"/>
              </w:rPr>
              <w:t>19</w:t>
            </w:r>
          </w:p>
        </w:tc>
        <w:tc>
          <w:tcPr>
            <w:tcW w:w="2071" w:type="dxa"/>
            <w:shd w:val="clear" w:color="auto" w:fill="auto"/>
            <w:noWrap/>
            <w:vAlign w:val="center"/>
            <w:hideMark/>
          </w:tcPr>
          <w:p w14:paraId="7F1DF069"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3A9CE8C0" w14:textId="4A4FE219" w:rsidR="005A2F88" w:rsidRPr="009D0869" w:rsidRDefault="009A2624" w:rsidP="00777EE6">
            <w:pPr>
              <w:jc w:val="left"/>
              <w:rPr>
                <w:rFonts w:eastAsia="Times New Roman"/>
                <w:color w:val="000000"/>
                <w:sz w:val="18"/>
                <w:szCs w:val="18"/>
                <w:lang w:eastAsia="es-CL"/>
              </w:rPr>
            </w:pPr>
            <w:r w:rsidRPr="009A2624">
              <w:rPr>
                <w:rFonts w:eastAsia="Times New Roman"/>
                <w:color w:val="000000"/>
                <w:sz w:val="18"/>
                <w:szCs w:val="18"/>
                <w:lang w:eastAsia="es-CL"/>
              </w:rPr>
              <w:t>5</w:t>
            </w:r>
            <w:r w:rsidR="00650B1E">
              <w:rPr>
                <w:rFonts w:eastAsia="Times New Roman"/>
                <w:color w:val="000000"/>
                <w:sz w:val="18"/>
                <w:szCs w:val="18"/>
                <w:lang w:eastAsia="es-CL"/>
              </w:rPr>
              <w:t>.</w:t>
            </w:r>
            <w:r w:rsidRPr="009A2624">
              <w:rPr>
                <w:rFonts w:eastAsia="Times New Roman"/>
                <w:color w:val="000000"/>
                <w:sz w:val="18"/>
                <w:szCs w:val="18"/>
                <w:lang w:eastAsia="es-CL"/>
              </w:rPr>
              <w:t>948</w:t>
            </w:r>
            <w:r w:rsidR="00650B1E">
              <w:rPr>
                <w:rFonts w:eastAsia="Times New Roman"/>
                <w:color w:val="000000"/>
                <w:sz w:val="18"/>
                <w:szCs w:val="18"/>
                <w:lang w:eastAsia="es-CL"/>
              </w:rPr>
              <w:t>.</w:t>
            </w:r>
            <w:r w:rsidRPr="009A2624">
              <w:rPr>
                <w:rFonts w:eastAsia="Times New Roman"/>
                <w:color w:val="000000"/>
                <w:sz w:val="18"/>
                <w:szCs w:val="18"/>
                <w:lang w:eastAsia="es-CL"/>
              </w:rPr>
              <w:t>839</w:t>
            </w:r>
          </w:p>
        </w:tc>
        <w:tc>
          <w:tcPr>
            <w:tcW w:w="1560" w:type="dxa"/>
            <w:shd w:val="clear" w:color="auto" w:fill="auto"/>
            <w:noWrap/>
            <w:vAlign w:val="center"/>
            <w:hideMark/>
          </w:tcPr>
          <w:p w14:paraId="3099EA4A" w14:textId="77777777" w:rsidR="005A2F88" w:rsidRDefault="005A2F88" w:rsidP="00777EE6">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BBDD8E0" w14:textId="75A1C8F2" w:rsidR="005A2F88" w:rsidRPr="009D0869" w:rsidRDefault="00F1787C" w:rsidP="00777EE6">
            <w:pPr>
              <w:jc w:val="left"/>
              <w:rPr>
                <w:rFonts w:eastAsia="Times New Roman"/>
                <w:color w:val="000000"/>
                <w:sz w:val="18"/>
                <w:szCs w:val="18"/>
                <w:lang w:eastAsia="es-CL"/>
              </w:rPr>
            </w:pPr>
            <w:r w:rsidRPr="00F1787C">
              <w:rPr>
                <w:rFonts w:eastAsia="Times New Roman"/>
                <w:color w:val="000000"/>
                <w:sz w:val="18"/>
                <w:szCs w:val="18"/>
                <w:lang w:eastAsia="es-CL"/>
              </w:rPr>
              <w:t>273</w:t>
            </w:r>
            <w:r w:rsidR="00650B1E">
              <w:rPr>
                <w:rFonts w:eastAsia="Times New Roman"/>
                <w:color w:val="000000"/>
                <w:sz w:val="18"/>
                <w:szCs w:val="18"/>
                <w:lang w:eastAsia="es-CL"/>
              </w:rPr>
              <w:t>.</w:t>
            </w:r>
            <w:r w:rsidRPr="00F1787C">
              <w:rPr>
                <w:rFonts w:eastAsia="Times New Roman"/>
                <w:color w:val="000000"/>
                <w:sz w:val="18"/>
                <w:szCs w:val="18"/>
                <w:lang w:eastAsia="es-CL"/>
              </w:rPr>
              <w:t>366</w:t>
            </w:r>
          </w:p>
        </w:tc>
        <w:tc>
          <w:tcPr>
            <w:tcW w:w="3902" w:type="dxa"/>
            <w:shd w:val="clear" w:color="auto" w:fill="auto"/>
            <w:noWrap/>
            <w:vAlign w:val="center"/>
            <w:hideMark/>
          </w:tcPr>
          <w:p w14:paraId="5D35C17F" w14:textId="37878A26" w:rsidR="005A2F88" w:rsidRPr="00075C29" w:rsidRDefault="005A2F88" w:rsidP="00777EE6">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0085551C" w:rsidRPr="0085551C">
              <w:rPr>
                <w:rFonts w:eastAsia="Times New Roman"/>
                <w:b/>
                <w:sz w:val="18"/>
                <w:szCs w:val="18"/>
                <w:lang w:eastAsia="es-CL"/>
              </w:rPr>
              <w:t>19</w:t>
            </w:r>
          </w:p>
        </w:tc>
        <w:tc>
          <w:tcPr>
            <w:tcW w:w="1574" w:type="dxa"/>
            <w:shd w:val="clear" w:color="auto" w:fill="auto"/>
            <w:noWrap/>
            <w:vAlign w:val="center"/>
            <w:hideMark/>
          </w:tcPr>
          <w:p w14:paraId="724D00D9" w14:textId="08BF4E12"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0F266B43" w14:textId="5F2F5D76" w:rsidR="005A2F88" w:rsidRPr="002474B5" w:rsidRDefault="00650B1E" w:rsidP="00777EE6">
            <w:pPr>
              <w:jc w:val="left"/>
              <w:rPr>
                <w:rFonts w:eastAsia="Times New Roman"/>
                <w:color w:val="000000"/>
                <w:sz w:val="18"/>
                <w:szCs w:val="18"/>
                <w:lang w:eastAsia="es-CL"/>
              </w:rPr>
            </w:pPr>
            <w:r w:rsidRPr="00650B1E">
              <w:rPr>
                <w:rFonts w:eastAsia="Times New Roman"/>
                <w:iCs/>
                <w:color w:val="000000"/>
                <w:sz w:val="18"/>
                <w:szCs w:val="18"/>
                <w:lang w:eastAsia="es-CL"/>
              </w:rPr>
              <w:t>5.942.423</w:t>
            </w:r>
          </w:p>
        </w:tc>
        <w:tc>
          <w:tcPr>
            <w:tcW w:w="1454" w:type="dxa"/>
            <w:shd w:val="clear" w:color="auto" w:fill="auto"/>
            <w:noWrap/>
            <w:vAlign w:val="center"/>
            <w:hideMark/>
          </w:tcPr>
          <w:p w14:paraId="4FEDA881" w14:textId="77777777" w:rsidR="005A2F88" w:rsidRDefault="005A2F88" w:rsidP="00777EE6">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6B663B6C" w14:textId="0DE35916" w:rsidR="005A2F88" w:rsidRPr="00075C29" w:rsidRDefault="00650B1E" w:rsidP="00777EE6">
            <w:pPr>
              <w:jc w:val="left"/>
              <w:rPr>
                <w:rFonts w:eastAsia="Times New Roman"/>
                <w:color w:val="000000"/>
                <w:sz w:val="18"/>
                <w:szCs w:val="18"/>
                <w:lang w:eastAsia="es-CL"/>
              </w:rPr>
            </w:pPr>
            <w:r w:rsidRPr="00650B1E">
              <w:rPr>
                <w:rFonts w:eastAsia="Times New Roman"/>
                <w:iCs/>
                <w:color w:val="000000"/>
                <w:sz w:val="18"/>
                <w:szCs w:val="18"/>
                <w:lang w:eastAsia="es-CL"/>
              </w:rPr>
              <w:t>284.665</w:t>
            </w:r>
          </w:p>
        </w:tc>
      </w:tr>
      <w:tr w:rsidR="005A2F88" w:rsidRPr="0025129B" w14:paraId="6180C0EC" w14:textId="77777777" w:rsidTr="00777EE6">
        <w:trPr>
          <w:trHeight w:val="269"/>
          <w:jc w:val="center"/>
        </w:trPr>
        <w:tc>
          <w:tcPr>
            <w:tcW w:w="6685" w:type="dxa"/>
            <w:gridSpan w:val="3"/>
            <w:vMerge w:val="restart"/>
            <w:shd w:val="clear" w:color="auto" w:fill="auto"/>
            <w:hideMark/>
          </w:tcPr>
          <w:p w14:paraId="17187364" w14:textId="1334F72B" w:rsidR="005A2F88" w:rsidRPr="0025129B" w:rsidRDefault="005A2F88" w:rsidP="00777EE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proofErr w:type="gramStart"/>
            <w:r w:rsidRPr="0025129B">
              <w:rPr>
                <w:rFonts w:eastAsia="Times New Roman"/>
                <w:b/>
                <w:color w:val="000000"/>
                <w:sz w:val="18"/>
                <w:szCs w:val="18"/>
                <w:lang w:eastAsia="es-CL"/>
              </w:rPr>
              <w:t>Prueba:</w:t>
            </w:r>
            <w:r w:rsidR="00F84A37">
              <w:rPr>
                <w:rFonts w:eastAsia="Times New Roman"/>
                <w:color w:val="000000"/>
                <w:sz w:val="18"/>
                <w:szCs w:val="18"/>
                <w:lang w:eastAsia="es-CL"/>
              </w:rPr>
              <w:t>.</w:t>
            </w:r>
            <w:proofErr w:type="gramEnd"/>
            <w:r w:rsidR="00315859">
              <w:rPr>
                <w:rFonts w:eastAsia="Times New Roman"/>
                <w:color w:val="000000"/>
                <w:sz w:val="18"/>
                <w:szCs w:val="18"/>
                <w:lang w:eastAsia="es-CL"/>
              </w:rPr>
              <w:t xml:space="preserve"> Taludes y </w:t>
            </w:r>
            <w:r w:rsidR="00E47871">
              <w:rPr>
                <w:rFonts w:eastAsia="Times New Roman"/>
                <w:color w:val="000000"/>
                <w:sz w:val="18"/>
                <w:szCs w:val="18"/>
                <w:lang w:eastAsia="es-CL"/>
              </w:rPr>
              <w:t>b</w:t>
            </w:r>
            <w:r w:rsidR="00315859">
              <w:rPr>
                <w:rFonts w:eastAsia="Times New Roman"/>
                <w:color w:val="000000"/>
                <w:sz w:val="18"/>
                <w:szCs w:val="18"/>
                <w:lang w:eastAsia="es-CL"/>
              </w:rPr>
              <w:t xml:space="preserve">ancos </w:t>
            </w:r>
            <w:r w:rsidR="00E47871">
              <w:rPr>
                <w:rFonts w:eastAsia="Times New Roman"/>
                <w:color w:val="000000"/>
                <w:sz w:val="18"/>
                <w:szCs w:val="18"/>
                <w:lang w:eastAsia="es-CL"/>
              </w:rPr>
              <w:t xml:space="preserve">reforzados </w:t>
            </w:r>
            <w:r w:rsidR="00315859">
              <w:rPr>
                <w:rFonts w:eastAsia="Times New Roman"/>
                <w:color w:val="000000"/>
                <w:sz w:val="18"/>
                <w:szCs w:val="18"/>
                <w:lang w:eastAsia="es-CL"/>
              </w:rPr>
              <w:t xml:space="preserve">donde se puede apreciar </w:t>
            </w:r>
            <w:r w:rsidR="00E47871">
              <w:rPr>
                <w:rFonts w:eastAsia="Times New Roman"/>
                <w:color w:val="000000"/>
                <w:sz w:val="18"/>
                <w:szCs w:val="18"/>
                <w:lang w:eastAsia="es-CL"/>
              </w:rPr>
              <w:t>los</w:t>
            </w:r>
            <w:r w:rsidR="00315859">
              <w:rPr>
                <w:rFonts w:eastAsia="Times New Roman"/>
                <w:color w:val="000000"/>
                <w:sz w:val="18"/>
                <w:szCs w:val="18"/>
                <w:lang w:eastAsia="es-CL"/>
              </w:rPr>
              <w:t xml:space="preserve"> pernos</w:t>
            </w:r>
            <w:r w:rsidR="00E47871">
              <w:rPr>
                <w:rFonts w:eastAsia="Times New Roman"/>
                <w:color w:val="000000"/>
                <w:sz w:val="18"/>
                <w:szCs w:val="18"/>
                <w:lang w:eastAsia="es-CL"/>
              </w:rPr>
              <w:t xml:space="preserve"> </w:t>
            </w:r>
            <w:proofErr w:type="spellStart"/>
            <w:r w:rsidR="00E47871">
              <w:rPr>
                <w:rFonts w:eastAsia="Times New Roman"/>
                <w:color w:val="000000"/>
                <w:sz w:val="18"/>
                <w:szCs w:val="18"/>
                <w:lang w:eastAsia="es-CL"/>
              </w:rPr>
              <w:t>pernos</w:t>
            </w:r>
            <w:proofErr w:type="spellEnd"/>
            <w:r w:rsidR="00E47871">
              <w:rPr>
                <w:rFonts w:eastAsia="Times New Roman"/>
                <w:color w:val="000000"/>
                <w:sz w:val="18"/>
                <w:szCs w:val="18"/>
                <w:lang w:eastAsia="es-CL"/>
              </w:rPr>
              <w:t xml:space="preserve"> de anclaje y </w:t>
            </w:r>
            <w:r w:rsidR="00CC3FA2">
              <w:rPr>
                <w:rFonts w:eastAsia="Times New Roman"/>
                <w:color w:val="000000"/>
                <w:sz w:val="18"/>
                <w:szCs w:val="18"/>
                <w:lang w:eastAsia="es-CL"/>
              </w:rPr>
              <w:t>malla de drenes.</w:t>
            </w:r>
          </w:p>
          <w:p w14:paraId="200F89C3" w14:textId="77777777" w:rsidR="005A2F88" w:rsidRPr="0025129B" w:rsidRDefault="005A2F88" w:rsidP="00777EE6">
            <w:pPr>
              <w:jc w:val="left"/>
              <w:rPr>
                <w:rFonts w:eastAsia="Times New Roman"/>
                <w:color w:val="000000"/>
                <w:sz w:val="18"/>
                <w:szCs w:val="18"/>
                <w:lang w:eastAsia="es-CL"/>
              </w:rPr>
            </w:pPr>
          </w:p>
        </w:tc>
        <w:tc>
          <w:tcPr>
            <w:tcW w:w="6930" w:type="dxa"/>
            <w:gridSpan w:val="3"/>
            <w:vMerge w:val="restart"/>
            <w:shd w:val="clear" w:color="auto" w:fill="auto"/>
            <w:hideMark/>
          </w:tcPr>
          <w:p w14:paraId="11F790F5" w14:textId="027DE7B3" w:rsidR="005A2F88" w:rsidRPr="0025129B" w:rsidRDefault="005A2F88" w:rsidP="00F84A37">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F84A37">
              <w:rPr>
                <w:rFonts w:eastAsia="Times New Roman"/>
                <w:color w:val="000000"/>
                <w:sz w:val="18"/>
                <w:szCs w:val="18"/>
                <w:lang w:eastAsia="es-CL"/>
              </w:rPr>
              <w:t xml:space="preserve">Vista </w:t>
            </w:r>
            <w:r w:rsidR="00433908">
              <w:rPr>
                <w:rFonts w:eastAsia="Times New Roman"/>
                <w:color w:val="000000"/>
                <w:sz w:val="18"/>
                <w:szCs w:val="18"/>
                <w:lang w:eastAsia="es-CL"/>
              </w:rPr>
              <w:t xml:space="preserve">desde </w:t>
            </w:r>
            <w:r w:rsidR="00650B1E">
              <w:rPr>
                <w:rFonts w:eastAsia="Times New Roman"/>
                <w:color w:val="000000"/>
                <w:sz w:val="18"/>
                <w:szCs w:val="18"/>
                <w:lang w:eastAsia="es-CL"/>
              </w:rPr>
              <w:t>ruta N-31 de un tramo de hormigón proyectado en talud.</w:t>
            </w:r>
          </w:p>
        </w:tc>
      </w:tr>
      <w:tr w:rsidR="005A2F88" w:rsidRPr="0025129B" w14:paraId="6264E970" w14:textId="77777777" w:rsidTr="00777EE6">
        <w:trPr>
          <w:trHeight w:val="503"/>
          <w:jc w:val="center"/>
        </w:trPr>
        <w:tc>
          <w:tcPr>
            <w:tcW w:w="6685" w:type="dxa"/>
            <w:gridSpan w:val="3"/>
            <w:vMerge/>
            <w:vAlign w:val="center"/>
            <w:hideMark/>
          </w:tcPr>
          <w:p w14:paraId="2376073C" w14:textId="77777777" w:rsidR="005A2F88" w:rsidRPr="0025129B" w:rsidRDefault="005A2F88" w:rsidP="00777EE6">
            <w:pPr>
              <w:jc w:val="left"/>
              <w:rPr>
                <w:rFonts w:eastAsia="Times New Roman"/>
                <w:color w:val="000000"/>
                <w:sz w:val="20"/>
                <w:szCs w:val="20"/>
                <w:lang w:eastAsia="es-CL"/>
              </w:rPr>
            </w:pPr>
          </w:p>
        </w:tc>
        <w:tc>
          <w:tcPr>
            <w:tcW w:w="6930" w:type="dxa"/>
            <w:gridSpan w:val="3"/>
            <w:vMerge/>
            <w:vAlign w:val="center"/>
            <w:hideMark/>
          </w:tcPr>
          <w:p w14:paraId="0200590D" w14:textId="77777777" w:rsidR="005A2F88" w:rsidRPr="0025129B" w:rsidRDefault="005A2F88" w:rsidP="00777EE6">
            <w:pPr>
              <w:jc w:val="left"/>
              <w:rPr>
                <w:rFonts w:eastAsia="Times New Roman"/>
                <w:color w:val="000000"/>
                <w:sz w:val="20"/>
                <w:szCs w:val="20"/>
                <w:lang w:eastAsia="es-CL"/>
              </w:rPr>
            </w:pPr>
          </w:p>
        </w:tc>
      </w:tr>
    </w:tbl>
    <w:p w14:paraId="545C63DA" w14:textId="77B104D7" w:rsidR="005A2F88" w:rsidRDefault="005A2F88" w:rsidP="005A2F88">
      <w:pPr>
        <w:pStyle w:val="Prrafodelista"/>
        <w:ind w:left="0"/>
        <w:rPr>
          <w:rFonts w:cstheme="minorHAnsi"/>
          <w:b/>
          <w:sz w:val="14"/>
          <w:szCs w:val="24"/>
        </w:rPr>
      </w:pPr>
    </w:p>
    <w:p w14:paraId="7984515B" w14:textId="5BDC748F" w:rsidR="005A2F88" w:rsidRDefault="005A2F88" w:rsidP="005A2F88">
      <w:pPr>
        <w:jc w:val="left"/>
        <w:rPr>
          <w:rFonts w:cstheme="minorHAnsi"/>
          <w:b/>
          <w:sz w:val="14"/>
          <w:szCs w:val="24"/>
        </w:rPr>
      </w:pPr>
    </w:p>
    <w:p w14:paraId="33706831" w14:textId="7A59FC42" w:rsidR="00650B1E" w:rsidRDefault="00650B1E" w:rsidP="005A2F88">
      <w:pPr>
        <w:jc w:val="left"/>
        <w:rPr>
          <w:rFonts w:cstheme="minorHAnsi"/>
          <w:b/>
          <w:sz w:val="14"/>
          <w:szCs w:val="24"/>
        </w:rPr>
      </w:pPr>
    </w:p>
    <w:p w14:paraId="692F75B9" w14:textId="5CC41CE3" w:rsidR="00650B1E" w:rsidRDefault="00650B1E" w:rsidP="005A2F88">
      <w:pPr>
        <w:jc w:val="left"/>
        <w:rPr>
          <w:rFonts w:cstheme="minorHAnsi"/>
          <w:b/>
          <w:sz w:val="14"/>
          <w:szCs w:val="24"/>
        </w:rPr>
      </w:pPr>
    </w:p>
    <w:p w14:paraId="6A9512C5" w14:textId="73FDF564" w:rsidR="00650B1E" w:rsidRDefault="00650B1E" w:rsidP="005A2F88">
      <w:pPr>
        <w:jc w:val="left"/>
        <w:rPr>
          <w:rFonts w:cstheme="minorHAnsi"/>
          <w:b/>
          <w:sz w:val="14"/>
          <w:szCs w:val="24"/>
        </w:rPr>
      </w:pPr>
    </w:p>
    <w:p w14:paraId="70BBF7C2" w14:textId="761CC62F" w:rsidR="00650B1E" w:rsidRDefault="00650B1E" w:rsidP="005A2F88">
      <w:pPr>
        <w:jc w:val="left"/>
        <w:rPr>
          <w:rFonts w:cstheme="minorHAnsi"/>
          <w:b/>
          <w:sz w:val="14"/>
          <w:szCs w:val="24"/>
        </w:rPr>
      </w:pPr>
    </w:p>
    <w:p w14:paraId="48EBEAE4" w14:textId="1D9F035F" w:rsidR="00650B1E" w:rsidRDefault="00650B1E" w:rsidP="005A2F88">
      <w:pPr>
        <w:jc w:val="left"/>
        <w:rPr>
          <w:rFonts w:cstheme="minorHAnsi"/>
          <w:b/>
          <w:sz w:val="14"/>
          <w:szCs w:val="24"/>
        </w:rPr>
      </w:pPr>
    </w:p>
    <w:p w14:paraId="7851257B" w14:textId="5C17D4F2" w:rsidR="00650B1E" w:rsidRDefault="00650B1E" w:rsidP="005A2F88">
      <w:pPr>
        <w:jc w:val="left"/>
        <w:rPr>
          <w:rFonts w:cstheme="minorHAnsi"/>
          <w:b/>
          <w:sz w:val="14"/>
          <w:szCs w:val="24"/>
        </w:rPr>
      </w:pPr>
    </w:p>
    <w:p w14:paraId="19512C19" w14:textId="5A1568F0" w:rsidR="00650B1E" w:rsidRDefault="00650B1E" w:rsidP="005A2F88">
      <w:pPr>
        <w:jc w:val="left"/>
        <w:rPr>
          <w:rFonts w:cstheme="minorHAnsi"/>
          <w:b/>
          <w:sz w:val="14"/>
          <w:szCs w:val="24"/>
        </w:rPr>
      </w:pPr>
    </w:p>
    <w:p w14:paraId="02679F53" w14:textId="5C57E85A" w:rsidR="00650B1E" w:rsidRDefault="00650B1E" w:rsidP="005A2F88">
      <w:pPr>
        <w:jc w:val="left"/>
        <w:rPr>
          <w:rFonts w:cstheme="minorHAnsi"/>
          <w:b/>
          <w:sz w:val="14"/>
          <w:szCs w:val="24"/>
        </w:rPr>
      </w:pPr>
    </w:p>
    <w:p w14:paraId="33799D30" w14:textId="5B9018C5" w:rsidR="00650B1E" w:rsidRDefault="00650B1E" w:rsidP="005A2F88">
      <w:pPr>
        <w:jc w:val="left"/>
        <w:rPr>
          <w:rFonts w:cstheme="minorHAnsi"/>
          <w:b/>
          <w:sz w:val="14"/>
          <w:szCs w:val="24"/>
        </w:rPr>
      </w:pPr>
    </w:p>
    <w:p w14:paraId="421331B5" w14:textId="7566B50F" w:rsidR="00650B1E" w:rsidRDefault="00650B1E" w:rsidP="005A2F88">
      <w:pPr>
        <w:jc w:val="left"/>
        <w:rPr>
          <w:rFonts w:cstheme="minorHAnsi"/>
          <w:b/>
          <w:sz w:val="14"/>
          <w:szCs w:val="24"/>
        </w:rPr>
      </w:pPr>
    </w:p>
    <w:p w14:paraId="003CE528" w14:textId="3B2FE7CE" w:rsidR="00650B1E" w:rsidRDefault="00650B1E" w:rsidP="005A2F88">
      <w:pPr>
        <w:jc w:val="left"/>
        <w:rPr>
          <w:rFonts w:cstheme="minorHAnsi"/>
          <w:b/>
          <w:sz w:val="14"/>
          <w:szCs w:val="24"/>
        </w:rPr>
      </w:pPr>
    </w:p>
    <w:p w14:paraId="37DC8D20" w14:textId="231ECAD6" w:rsidR="00650B1E" w:rsidRDefault="00650B1E" w:rsidP="005A2F88">
      <w:pPr>
        <w:jc w:val="left"/>
        <w:rPr>
          <w:rFonts w:cstheme="minorHAnsi"/>
          <w:b/>
          <w:sz w:val="14"/>
          <w:szCs w:val="24"/>
        </w:rPr>
      </w:pPr>
    </w:p>
    <w:p w14:paraId="6F582EC8" w14:textId="2507B3F5" w:rsidR="00650B1E" w:rsidRDefault="00650B1E" w:rsidP="005A2F88">
      <w:pPr>
        <w:jc w:val="left"/>
        <w:rPr>
          <w:rFonts w:cstheme="minorHAnsi"/>
          <w:b/>
          <w:sz w:val="1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A33B4C" w:rsidRPr="0025129B" w14:paraId="1FBC9C74" w14:textId="77777777" w:rsidTr="000F7EA0">
        <w:trPr>
          <w:trHeight w:val="197"/>
          <w:jc w:val="center"/>
        </w:trPr>
        <w:tc>
          <w:tcPr>
            <w:tcW w:w="13615" w:type="dxa"/>
            <w:gridSpan w:val="6"/>
            <w:shd w:val="clear" w:color="auto" w:fill="auto"/>
            <w:noWrap/>
            <w:vAlign w:val="center"/>
            <w:hideMark/>
          </w:tcPr>
          <w:p w14:paraId="043C7E0E" w14:textId="77777777" w:rsidR="00A33B4C" w:rsidRPr="0025129B" w:rsidRDefault="00A33B4C" w:rsidP="000F7EA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33B4C" w:rsidRPr="0025129B" w14:paraId="0765F32E" w14:textId="77777777" w:rsidTr="000F7EA0">
        <w:trPr>
          <w:trHeight w:val="4389"/>
          <w:jc w:val="center"/>
        </w:trPr>
        <w:tc>
          <w:tcPr>
            <w:tcW w:w="6685" w:type="dxa"/>
            <w:gridSpan w:val="3"/>
            <w:shd w:val="clear" w:color="auto" w:fill="auto"/>
            <w:noWrap/>
            <w:vAlign w:val="center"/>
            <w:hideMark/>
          </w:tcPr>
          <w:p w14:paraId="21CADEEA" w14:textId="65467582" w:rsidR="00A33B4C" w:rsidRPr="0025129B" w:rsidRDefault="00F34CB6" w:rsidP="000F7EA0">
            <w:pPr>
              <w:jc w:val="center"/>
              <w:rPr>
                <w:rFonts w:eastAsia="Times New Roman"/>
                <w:color w:val="000000"/>
                <w:sz w:val="20"/>
                <w:szCs w:val="20"/>
                <w:lang w:eastAsia="es-CL"/>
              </w:rPr>
            </w:pPr>
            <w:r w:rsidRPr="00F34CB6">
              <w:rPr>
                <w:rFonts w:eastAsia="Times New Roman"/>
                <w:noProof/>
                <w:color w:val="000000"/>
                <w:sz w:val="20"/>
                <w:szCs w:val="20"/>
                <w:lang w:eastAsia="es-CL"/>
              </w:rPr>
              <w:drawing>
                <wp:inline distT="0" distB="0" distL="0" distR="0" wp14:anchorId="2E59D1B6" wp14:editId="55742F46">
                  <wp:extent cx="4152900" cy="311467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7ED68980" w14:textId="2C9473AA" w:rsidR="00A33B4C" w:rsidRPr="0025129B" w:rsidRDefault="007B7AF6" w:rsidP="000F7EA0">
            <w:pPr>
              <w:jc w:val="center"/>
              <w:rPr>
                <w:rFonts w:eastAsia="Times New Roman"/>
                <w:color w:val="000000"/>
                <w:sz w:val="20"/>
                <w:szCs w:val="20"/>
                <w:lang w:eastAsia="es-CL"/>
              </w:rPr>
            </w:pPr>
            <w:r>
              <w:rPr>
                <w:noProof/>
              </w:rPr>
              <w:drawing>
                <wp:inline distT="0" distB="0" distL="0" distR="0" wp14:anchorId="56260E75" wp14:editId="5C20234E">
                  <wp:extent cx="4162425" cy="3062662"/>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168951" cy="3067464"/>
                          </a:xfrm>
                          <a:prstGeom prst="rect">
                            <a:avLst/>
                          </a:prstGeom>
                        </pic:spPr>
                      </pic:pic>
                    </a:graphicData>
                  </a:graphic>
                </wp:inline>
              </w:drawing>
            </w:r>
            <w:r w:rsidR="00A33B4C">
              <w:rPr>
                <w:rFonts w:eastAsia="Times New Roman"/>
                <w:noProof/>
                <w:color w:val="000000"/>
                <w:sz w:val="20"/>
                <w:szCs w:val="20"/>
                <w:lang w:eastAsia="es-CL"/>
              </w:rPr>
              <w:t xml:space="preserve"> </w:t>
            </w:r>
          </w:p>
        </w:tc>
      </w:tr>
      <w:tr w:rsidR="00A33B4C" w:rsidRPr="0025129B" w14:paraId="4FCFC215" w14:textId="77777777" w:rsidTr="000F7EA0">
        <w:trPr>
          <w:trHeight w:val="197"/>
          <w:jc w:val="center"/>
        </w:trPr>
        <w:tc>
          <w:tcPr>
            <w:tcW w:w="3054" w:type="dxa"/>
            <w:shd w:val="clear" w:color="auto" w:fill="auto"/>
            <w:noWrap/>
            <w:vAlign w:val="center"/>
            <w:hideMark/>
          </w:tcPr>
          <w:p w14:paraId="6D2EF2F7" w14:textId="0E75FAA9" w:rsidR="00A33B4C" w:rsidRPr="00325CA1" w:rsidRDefault="00A33B4C" w:rsidP="000F7EA0">
            <w:pPr>
              <w:rPr>
                <w:rFonts w:eastAsia="Times New Roman"/>
                <w:b/>
                <w:color w:val="000000"/>
                <w:szCs w:val="18"/>
                <w:lang w:eastAsia="es-CL"/>
              </w:rPr>
            </w:pPr>
            <w:r>
              <w:rPr>
                <w:b/>
                <w:sz w:val="18"/>
              </w:rPr>
              <w:t>Fotografía 3</w:t>
            </w:r>
          </w:p>
        </w:tc>
        <w:tc>
          <w:tcPr>
            <w:tcW w:w="3631" w:type="dxa"/>
            <w:gridSpan w:val="2"/>
            <w:shd w:val="clear" w:color="auto" w:fill="auto"/>
            <w:noWrap/>
            <w:vAlign w:val="center"/>
            <w:hideMark/>
          </w:tcPr>
          <w:p w14:paraId="3D2BE3F8" w14:textId="04E4C503" w:rsidR="00A33B4C" w:rsidRPr="0025129B" w:rsidRDefault="00A33B4C" w:rsidP="000F7E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10-04-2019</w:t>
            </w:r>
          </w:p>
        </w:tc>
        <w:tc>
          <w:tcPr>
            <w:tcW w:w="3902" w:type="dxa"/>
            <w:shd w:val="clear" w:color="auto" w:fill="auto"/>
            <w:noWrap/>
            <w:vAlign w:val="center"/>
            <w:hideMark/>
          </w:tcPr>
          <w:p w14:paraId="57D56CD8" w14:textId="57FE5E09" w:rsidR="00A33B4C" w:rsidRPr="00325CA1" w:rsidRDefault="007B7AF6" w:rsidP="000F7EA0">
            <w:pPr>
              <w:rPr>
                <w:b/>
                <w:sz w:val="20"/>
                <w:szCs w:val="20"/>
              </w:rPr>
            </w:pPr>
            <w:r>
              <w:rPr>
                <w:b/>
                <w:sz w:val="18"/>
                <w:szCs w:val="20"/>
              </w:rPr>
              <w:t>Imagen 1</w:t>
            </w:r>
          </w:p>
        </w:tc>
        <w:tc>
          <w:tcPr>
            <w:tcW w:w="3028" w:type="dxa"/>
            <w:gridSpan w:val="2"/>
            <w:shd w:val="clear" w:color="auto" w:fill="auto"/>
            <w:noWrap/>
            <w:vAlign w:val="center"/>
            <w:hideMark/>
          </w:tcPr>
          <w:p w14:paraId="31BD8CCF" w14:textId="2D244961" w:rsidR="00A33B4C" w:rsidRPr="00075C29" w:rsidRDefault="00A33B4C" w:rsidP="000F7EA0">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4E46AD">
              <w:rPr>
                <w:rFonts w:eastAsia="Times New Roman"/>
                <w:color w:val="000000"/>
                <w:sz w:val="18"/>
                <w:szCs w:val="18"/>
                <w:lang w:eastAsia="es-CL"/>
              </w:rPr>
              <w:t>n/a</w:t>
            </w:r>
          </w:p>
        </w:tc>
      </w:tr>
      <w:tr w:rsidR="00A33B4C" w:rsidRPr="0025129B" w14:paraId="325E3B6B" w14:textId="77777777" w:rsidTr="000F7EA0">
        <w:trPr>
          <w:trHeight w:val="197"/>
          <w:jc w:val="center"/>
        </w:trPr>
        <w:tc>
          <w:tcPr>
            <w:tcW w:w="3054" w:type="dxa"/>
            <w:shd w:val="clear" w:color="auto" w:fill="FFFFFF" w:themeFill="background1"/>
            <w:noWrap/>
            <w:vAlign w:val="center"/>
            <w:hideMark/>
          </w:tcPr>
          <w:p w14:paraId="70557425" w14:textId="77777777" w:rsidR="00A33B4C" w:rsidRPr="0025129B" w:rsidRDefault="00A33B4C" w:rsidP="000F7EA0">
            <w:pPr>
              <w:jc w:val="left"/>
              <w:rPr>
                <w:rFonts w:eastAsia="Times New Roman"/>
                <w:b/>
                <w:color w:val="000000"/>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19</w:t>
            </w:r>
          </w:p>
        </w:tc>
        <w:tc>
          <w:tcPr>
            <w:tcW w:w="2071" w:type="dxa"/>
            <w:shd w:val="clear" w:color="auto" w:fill="auto"/>
            <w:noWrap/>
            <w:vAlign w:val="center"/>
            <w:hideMark/>
          </w:tcPr>
          <w:p w14:paraId="1955AB73" w14:textId="77777777" w:rsidR="00A33B4C" w:rsidRDefault="00A33B4C" w:rsidP="000F7EA0">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69F25EF" w14:textId="68F10561" w:rsidR="00A33B4C" w:rsidRPr="009D0869" w:rsidRDefault="00F34CB6" w:rsidP="000F7EA0">
            <w:pPr>
              <w:jc w:val="left"/>
              <w:rPr>
                <w:rFonts w:eastAsia="Times New Roman"/>
                <w:color w:val="000000"/>
                <w:sz w:val="18"/>
                <w:szCs w:val="18"/>
                <w:lang w:eastAsia="es-CL"/>
              </w:rPr>
            </w:pPr>
            <w:r w:rsidRPr="00650B1E">
              <w:rPr>
                <w:rFonts w:eastAsia="Times New Roman"/>
                <w:iCs/>
                <w:color w:val="000000"/>
                <w:sz w:val="18"/>
                <w:szCs w:val="18"/>
                <w:lang w:eastAsia="es-CL"/>
              </w:rPr>
              <w:t>5.942.423</w:t>
            </w:r>
          </w:p>
        </w:tc>
        <w:tc>
          <w:tcPr>
            <w:tcW w:w="1560" w:type="dxa"/>
            <w:shd w:val="clear" w:color="auto" w:fill="auto"/>
            <w:noWrap/>
            <w:vAlign w:val="center"/>
            <w:hideMark/>
          </w:tcPr>
          <w:p w14:paraId="227EFC6C" w14:textId="77777777" w:rsidR="00A33B4C" w:rsidRDefault="00A33B4C" w:rsidP="000F7EA0">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CA6705B" w14:textId="1C6982FF" w:rsidR="00A33B4C" w:rsidRPr="009D0869" w:rsidRDefault="00F34CB6" w:rsidP="000F7EA0">
            <w:pPr>
              <w:jc w:val="left"/>
              <w:rPr>
                <w:rFonts w:eastAsia="Times New Roman"/>
                <w:color w:val="000000"/>
                <w:sz w:val="18"/>
                <w:szCs w:val="18"/>
                <w:lang w:eastAsia="es-CL"/>
              </w:rPr>
            </w:pPr>
            <w:r w:rsidRPr="00650B1E">
              <w:rPr>
                <w:rFonts w:eastAsia="Times New Roman"/>
                <w:iCs/>
                <w:color w:val="000000"/>
                <w:sz w:val="18"/>
                <w:szCs w:val="18"/>
                <w:lang w:eastAsia="es-CL"/>
              </w:rPr>
              <w:t>284.665</w:t>
            </w:r>
          </w:p>
        </w:tc>
        <w:tc>
          <w:tcPr>
            <w:tcW w:w="3902" w:type="dxa"/>
            <w:shd w:val="clear" w:color="auto" w:fill="auto"/>
            <w:noWrap/>
            <w:vAlign w:val="center"/>
            <w:hideMark/>
          </w:tcPr>
          <w:p w14:paraId="18314AF2" w14:textId="77777777" w:rsidR="00A33B4C" w:rsidRPr="00075C29" w:rsidRDefault="00A33B4C" w:rsidP="000F7EA0">
            <w:pPr>
              <w:jc w:val="left"/>
              <w:rPr>
                <w:rFonts w:eastAsia="Times New Roman"/>
                <w:b/>
                <w:sz w:val="18"/>
                <w:szCs w:val="18"/>
                <w:lang w:eastAsia="es-CL"/>
              </w:rPr>
            </w:pPr>
            <w:r w:rsidRPr="0085551C">
              <w:rPr>
                <w:rFonts w:eastAsia="Times New Roman"/>
                <w:b/>
                <w:color w:val="000000"/>
                <w:sz w:val="18"/>
                <w:szCs w:val="18"/>
                <w:lang w:eastAsia="es-CL"/>
              </w:rPr>
              <w:t xml:space="preserve">Coordenadas DATUM WGS84 HUSO </w:t>
            </w:r>
            <w:r w:rsidRPr="0085551C">
              <w:rPr>
                <w:rFonts w:eastAsia="Times New Roman"/>
                <w:b/>
                <w:sz w:val="18"/>
                <w:szCs w:val="18"/>
                <w:lang w:eastAsia="es-CL"/>
              </w:rPr>
              <w:t>19</w:t>
            </w:r>
          </w:p>
        </w:tc>
        <w:tc>
          <w:tcPr>
            <w:tcW w:w="1574" w:type="dxa"/>
            <w:shd w:val="clear" w:color="auto" w:fill="auto"/>
            <w:noWrap/>
            <w:vAlign w:val="center"/>
            <w:hideMark/>
          </w:tcPr>
          <w:p w14:paraId="3614F15E" w14:textId="77777777" w:rsidR="00A33B4C" w:rsidRDefault="00A33B4C" w:rsidP="000F7EA0">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p>
          <w:p w14:paraId="5C7C799D" w14:textId="740FECDB" w:rsidR="00A33B4C" w:rsidRPr="002474B5" w:rsidRDefault="004E46AD" w:rsidP="000F7EA0">
            <w:pPr>
              <w:jc w:val="left"/>
              <w:rPr>
                <w:rFonts w:eastAsia="Times New Roman"/>
                <w:color w:val="000000"/>
                <w:sz w:val="18"/>
                <w:szCs w:val="18"/>
                <w:lang w:eastAsia="es-CL"/>
              </w:rPr>
            </w:pPr>
            <w:r>
              <w:rPr>
                <w:rFonts w:eastAsia="Times New Roman"/>
                <w:color w:val="000000"/>
                <w:sz w:val="18"/>
                <w:szCs w:val="18"/>
                <w:lang w:eastAsia="es-CL"/>
              </w:rPr>
              <w:t>n/a</w:t>
            </w:r>
          </w:p>
        </w:tc>
        <w:tc>
          <w:tcPr>
            <w:tcW w:w="1454" w:type="dxa"/>
            <w:shd w:val="clear" w:color="auto" w:fill="auto"/>
            <w:noWrap/>
            <w:vAlign w:val="center"/>
            <w:hideMark/>
          </w:tcPr>
          <w:p w14:paraId="2E526D67" w14:textId="77777777" w:rsidR="00A33B4C" w:rsidRDefault="00A33B4C" w:rsidP="000F7EA0">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p>
          <w:p w14:paraId="2B3BDB71" w14:textId="0550D7D2" w:rsidR="00A33B4C" w:rsidRPr="00075C29" w:rsidRDefault="004E46AD" w:rsidP="000F7EA0">
            <w:pPr>
              <w:jc w:val="left"/>
              <w:rPr>
                <w:rFonts w:eastAsia="Times New Roman"/>
                <w:color w:val="000000"/>
                <w:sz w:val="18"/>
                <w:szCs w:val="18"/>
                <w:lang w:eastAsia="es-CL"/>
              </w:rPr>
            </w:pPr>
            <w:r>
              <w:rPr>
                <w:rFonts w:eastAsia="Times New Roman"/>
                <w:color w:val="000000"/>
                <w:sz w:val="18"/>
                <w:szCs w:val="18"/>
                <w:lang w:eastAsia="es-CL"/>
              </w:rPr>
              <w:t>n/a</w:t>
            </w:r>
          </w:p>
        </w:tc>
      </w:tr>
      <w:tr w:rsidR="00A33B4C" w:rsidRPr="0025129B" w14:paraId="2C771B9F" w14:textId="77777777" w:rsidTr="000F7EA0">
        <w:trPr>
          <w:trHeight w:val="269"/>
          <w:jc w:val="center"/>
        </w:trPr>
        <w:tc>
          <w:tcPr>
            <w:tcW w:w="6685" w:type="dxa"/>
            <w:gridSpan w:val="3"/>
            <w:vMerge w:val="restart"/>
            <w:shd w:val="clear" w:color="auto" w:fill="auto"/>
            <w:hideMark/>
          </w:tcPr>
          <w:p w14:paraId="641A48A4" w14:textId="1454942C" w:rsidR="00A33B4C" w:rsidRPr="0025129B" w:rsidRDefault="00A33B4C" w:rsidP="000F7EA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proofErr w:type="gramStart"/>
            <w:r w:rsidRPr="0025129B">
              <w:rPr>
                <w:rFonts w:eastAsia="Times New Roman"/>
                <w:b/>
                <w:color w:val="000000"/>
                <w:sz w:val="18"/>
                <w:szCs w:val="18"/>
                <w:lang w:eastAsia="es-CL"/>
              </w:rPr>
              <w:t>Prueba:</w:t>
            </w:r>
            <w:r>
              <w:rPr>
                <w:rFonts w:eastAsia="Times New Roman"/>
                <w:color w:val="000000"/>
                <w:sz w:val="18"/>
                <w:szCs w:val="18"/>
                <w:lang w:eastAsia="es-CL"/>
              </w:rPr>
              <w:t>.</w:t>
            </w:r>
            <w:proofErr w:type="gramEnd"/>
            <w:r>
              <w:rPr>
                <w:rFonts w:eastAsia="Times New Roman"/>
                <w:color w:val="000000"/>
                <w:sz w:val="18"/>
                <w:szCs w:val="18"/>
                <w:lang w:eastAsia="es-CL"/>
              </w:rPr>
              <w:t xml:space="preserve"> </w:t>
            </w:r>
            <w:r w:rsidR="00F34CB6">
              <w:rPr>
                <w:rFonts w:eastAsia="Times New Roman"/>
                <w:color w:val="000000"/>
                <w:sz w:val="18"/>
                <w:szCs w:val="18"/>
                <w:lang w:eastAsia="es-CL"/>
              </w:rPr>
              <w:t>Vista desde ruta N-31 de desprendimiento de material estéril</w:t>
            </w:r>
            <w:r w:rsidR="00690C49">
              <w:rPr>
                <w:rFonts w:eastAsia="Times New Roman"/>
                <w:color w:val="000000"/>
                <w:sz w:val="18"/>
                <w:szCs w:val="18"/>
                <w:lang w:eastAsia="es-CL"/>
              </w:rPr>
              <w:t xml:space="preserve"> desde el talud proyectado al camino de acceso de la faja</w:t>
            </w:r>
            <w:r w:rsidR="00297D40">
              <w:rPr>
                <w:rFonts w:eastAsia="Times New Roman"/>
                <w:color w:val="000000"/>
                <w:sz w:val="18"/>
                <w:szCs w:val="18"/>
                <w:lang w:eastAsia="es-CL"/>
              </w:rPr>
              <w:t xml:space="preserve"> </w:t>
            </w:r>
            <w:r w:rsidR="00297D40">
              <w:rPr>
                <w:rFonts w:cstheme="minorHAnsi"/>
                <w:iCs/>
                <w:sz w:val="18"/>
              </w:rPr>
              <w:t xml:space="preserve">en un tramo de unos 30 m. de ancho </w:t>
            </w:r>
            <w:proofErr w:type="gramStart"/>
            <w:r w:rsidR="00297D40">
              <w:rPr>
                <w:rFonts w:cstheme="minorHAnsi"/>
                <w:iCs/>
                <w:sz w:val="18"/>
              </w:rPr>
              <w:t>aproximadamente.</w:t>
            </w:r>
            <w:r w:rsidR="00690C49">
              <w:rPr>
                <w:rFonts w:eastAsia="Times New Roman"/>
                <w:color w:val="000000"/>
                <w:sz w:val="18"/>
                <w:szCs w:val="18"/>
                <w:lang w:eastAsia="es-CL"/>
              </w:rPr>
              <w:t>.</w:t>
            </w:r>
            <w:proofErr w:type="gramEnd"/>
          </w:p>
          <w:p w14:paraId="5F61B470" w14:textId="77777777" w:rsidR="00A33B4C" w:rsidRPr="0025129B" w:rsidRDefault="00A33B4C" w:rsidP="000F7EA0">
            <w:pPr>
              <w:jc w:val="left"/>
              <w:rPr>
                <w:rFonts w:eastAsia="Times New Roman"/>
                <w:color w:val="000000"/>
                <w:sz w:val="18"/>
                <w:szCs w:val="18"/>
                <w:lang w:eastAsia="es-CL"/>
              </w:rPr>
            </w:pPr>
          </w:p>
        </w:tc>
        <w:tc>
          <w:tcPr>
            <w:tcW w:w="6930" w:type="dxa"/>
            <w:gridSpan w:val="3"/>
            <w:vMerge w:val="restart"/>
            <w:shd w:val="clear" w:color="auto" w:fill="auto"/>
            <w:hideMark/>
          </w:tcPr>
          <w:p w14:paraId="42540601" w14:textId="5AA494C0" w:rsidR="00A33B4C" w:rsidRPr="0025129B" w:rsidRDefault="00A33B4C" w:rsidP="000F7EA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0F7EA0">
              <w:rPr>
                <w:rFonts w:eastAsia="Times New Roman"/>
                <w:color w:val="000000"/>
                <w:sz w:val="18"/>
                <w:szCs w:val="18"/>
                <w:lang w:eastAsia="es-CL"/>
              </w:rPr>
              <w:t>Imagen extraída del documento “</w:t>
            </w:r>
            <w:r w:rsidR="000F7EA0" w:rsidRPr="000F7EA0">
              <w:rPr>
                <w:rFonts w:eastAsia="Times New Roman"/>
                <w:color w:val="000000"/>
                <w:sz w:val="18"/>
                <w:szCs w:val="18"/>
                <w:lang w:eastAsia="es-CL"/>
              </w:rPr>
              <w:t>Auditoria Geológica Externa e Independiente (Julio 2019)”</w:t>
            </w:r>
            <w:r w:rsidR="000F7EA0">
              <w:rPr>
                <w:rFonts w:eastAsia="Times New Roman"/>
                <w:color w:val="000000"/>
                <w:sz w:val="18"/>
                <w:szCs w:val="18"/>
                <w:lang w:eastAsia="es-CL"/>
              </w:rPr>
              <w:t xml:space="preserve">, que muestra </w:t>
            </w:r>
            <w:r w:rsidR="000F7EA0" w:rsidRPr="000F7EA0">
              <w:rPr>
                <w:rFonts w:eastAsia="Times New Roman"/>
                <w:i/>
                <w:iCs/>
                <w:color w:val="000000"/>
                <w:sz w:val="18"/>
                <w:szCs w:val="18"/>
                <w:lang w:eastAsia="es-CL"/>
              </w:rPr>
              <w:t xml:space="preserve">“Taludes con </w:t>
            </w:r>
            <w:proofErr w:type="spellStart"/>
            <w:r w:rsidR="000F7EA0" w:rsidRPr="000F7EA0">
              <w:rPr>
                <w:rFonts w:eastAsia="Times New Roman"/>
                <w:i/>
                <w:iCs/>
                <w:color w:val="000000"/>
                <w:sz w:val="18"/>
                <w:szCs w:val="18"/>
                <w:lang w:eastAsia="es-CL"/>
              </w:rPr>
              <w:t>shotcrete</w:t>
            </w:r>
            <w:proofErr w:type="spellEnd"/>
            <w:r w:rsidR="000F7EA0" w:rsidRPr="000F7EA0">
              <w:rPr>
                <w:rFonts w:eastAsia="Times New Roman"/>
                <w:i/>
                <w:iCs/>
                <w:color w:val="000000"/>
                <w:sz w:val="18"/>
                <w:szCs w:val="18"/>
                <w:lang w:eastAsia="es-CL"/>
              </w:rPr>
              <w:t xml:space="preserve"> de regular calidad”</w:t>
            </w:r>
            <w:r w:rsidR="000F7EA0">
              <w:rPr>
                <w:rFonts w:eastAsia="Times New Roman"/>
                <w:color w:val="000000"/>
                <w:sz w:val="18"/>
                <w:szCs w:val="18"/>
                <w:lang w:eastAsia="es-CL"/>
              </w:rPr>
              <w:t>, según lo indicado por el autor.</w:t>
            </w:r>
          </w:p>
        </w:tc>
      </w:tr>
      <w:tr w:rsidR="00A33B4C" w:rsidRPr="0025129B" w14:paraId="23881068" w14:textId="77777777" w:rsidTr="000F7EA0">
        <w:trPr>
          <w:trHeight w:val="503"/>
          <w:jc w:val="center"/>
        </w:trPr>
        <w:tc>
          <w:tcPr>
            <w:tcW w:w="6685" w:type="dxa"/>
            <w:gridSpan w:val="3"/>
            <w:vMerge/>
            <w:vAlign w:val="center"/>
            <w:hideMark/>
          </w:tcPr>
          <w:p w14:paraId="706B72A2" w14:textId="77777777" w:rsidR="00A33B4C" w:rsidRPr="0025129B" w:rsidRDefault="00A33B4C" w:rsidP="000F7EA0">
            <w:pPr>
              <w:jc w:val="left"/>
              <w:rPr>
                <w:rFonts w:eastAsia="Times New Roman"/>
                <w:color w:val="000000"/>
                <w:sz w:val="20"/>
                <w:szCs w:val="20"/>
                <w:lang w:eastAsia="es-CL"/>
              </w:rPr>
            </w:pPr>
          </w:p>
        </w:tc>
        <w:tc>
          <w:tcPr>
            <w:tcW w:w="6930" w:type="dxa"/>
            <w:gridSpan w:val="3"/>
            <w:vMerge/>
            <w:vAlign w:val="center"/>
            <w:hideMark/>
          </w:tcPr>
          <w:p w14:paraId="6519A2D1" w14:textId="77777777" w:rsidR="00A33B4C" w:rsidRPr="0025129B" w:rsidRDefault="00A33B4C" w:rsidP="000F7EA0">
            <w:pPr>
              <w:jc w:val="left"/>
              <w:rPr>
                <w:rFonts w:eastAsia="Times New Roman"/>
                <w:color w:val="000000"/>
                <w:sz w:val="20"/>
                <w:szCs w:val="20"/>
                <w:lang w:eastAsia="es-CL"/>
              </w:rPr>
            </w:pPr>
          </w:p>
        </w:tc>
      </w:tr>
    </w:tbl>
    <w:p w14:paraId="338F76E0" w14:textId="77777777" w:rsidR="00650B1E" w:rsidRDefault="00650B1E" w:rsidP="005A2F88">
      <w:pPr>
        <w:jc w:val="left"/>
        <w:rPr>
          <w:rFonts w:cstheme="minorHAnsi"/>
          <w:b/>
          <w:sz w:val="14"/>
          <w:szCs w:val="24"/>
        </w:rPr>
      </w:pPr>
    </w:p>
    <w:p w14:paraId="643210DC" w14:textId="1CAC2587" w:rsidR="005A2F88" w:rsidRPr="00A33B4C" w:rsidRDefault="005A2F88" w:rsidP="005A2F88">
      <w:pPr>
        <w:jc w:val="left"/>
        <w:rPr>
          <w:rFonts w:cstheme="minorHAnsi"/>
          <w:b/>
          <w:sz w:val="20"/>
          <w:szCs w:val="20"/>
        </w:rPr>
      </w:pPr>
      <w:r w:rsidRPr="00A33B4C">
        <w:rPr>
          <w:rFonts w:cstheme="minorHAnsi"/>
          <w:b/>
          <w:sz w:val="20"/>
          <w:szCs w:val="20"/>
        </w:rPr>
        <w:br w:type="page"/>
      </w:r>
    </w:p>
    <w:p w14:paraId="777267F3" w14:textId="4370D2F7" w:rsidR="00A87FF1" w:rsidRDefault="00A87FF1" w:rsidP="005A2F88">
      <w:pPr>
        <w:jc w:val="left"/>
        <w:rPr>
          <w:rFonts w:cstheme="minorHAnsi"/>
          <w:b/>
          <w:sz w:val="20"/>
          <w:szCs w:val="20"/>
        </w:rPr>
      </w:pPr>
    </w:p>
    <w:p w14:paraId="5A5A3102" w14:textId="51170D6A" w:rsidR="00172928" w:rsidRDefault="00172928" w:rsidP="005A2F88">
      <w:pPr>
        <w:jc w:val="left"/>
        <w:rPr>
          <w:rFonts w:cstheme="minorHAnsi"/>
          <w:b/>
          <w:sz w:val="20"/>
          <w:szCs w:val="20"/>
        </w:rPr>
      </w:pPr>
    </w:p>
    <w:p w14:paraId="7C6A86BA" w14:textId="77777777" w:rsidR="00172928" w:rsidRPr="00A33B4C" w:rsidRDefault="00172928" w:rsidP="005A2F88">
      <w:pPr>
        <w:jc w:val="left"/>
        <w:rPr>
          <w:rFonts w:cstheme="minorHAnsi"/>
          <w:b/>
          <w:sz w:val="20"/>
          <w:szCs w:val="20"/>
        </w:rPr>
      </w:pPr>
    </w:p>
    <w:p w14:paraId="7B0AD3D4" w14:textId="77777777" w:rsidR="00A87FF1" w:rsidRPr="00A33B4C" w:rsidRDefault="00A87FF1" w:rsidP="005A2F88">
      <w:pPr>
        <w:jc w:val="left"/>
        <w:rPr>
          <w:rFonts w:cstheme="minorHAnsi"/>
          <w:b/>
          <w:sz w:val="20"/>
          <w:szCs w:val="20"/>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3631"/>
        <w:gridCol w:w="3902"/>
        <w:gridCol w:w="3028"/>
      </w:tblGrid>
      <w:tr w:rsidR="000F7EA0" w:rsidRPr="0025129B" w14:paraId="5533F4E7" w14:textId="77777777" w:rsidTr="000F7EA0">
        <w:trPr>
          <w:trHeight w:val="197"/>
          <w:jc w:val="center"/>
        </w:trPr>
        <w:tc>
          <w:tcPr>
            <w:tcW w:w="13615" w:type="dxa"/>
            <w:gridSpan w:val="4"/>
            <w:shd w:val="clear" w:color="auto" w:fill="auto"/>
            <w:noWrap/>
            <w:vAlign w:val="center"/>
            <w:hideMark/>
          </w:tcPr>
          <w:p w14:paraId="70966880" w14:textId="77777777" w:rsidR="000F7EA0" w:rsidRPr="0025129B" w:rsidRDefault="000F7EA0" w:rsidP="000F7EA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F7EA0" w:rsidRPr="0025129B" w14:paraId="7E689223" w14:textId="77777777" w:rsidTr="000F7EA0">
        <w:trPr>
          <w:trHeight w:val="4389"/>
          <w:jc w:val="center"/>
        </w:trPr>
        <w:tc>
          <w:tcPr>
            <w:tcW w:w="6685" w:type="dxa"/>
            <w:gridSpan w:val="2"/>
            <w:shd w:val="clear" w:color="auto" w:fill="auto"/>
            <w:noWrap/>
            <w:vAlign w:val="center"/>
            <w:hideMark/>
          </w:tcPr>
          <w:p w14:paraId="45472C3E" w14:textId="18BD8735" w:rsidR="000F7EA0" w:rsidRPr="0025129B" w:rsidRDefault="000F7EA0" w:rsidP="000F7EA0">
            <w:pPr>
              <w:jc w:val="center"/>
              <w:rPr>
                <w:rFonts w:eastAsia="Times New Roman"/>
                <w:color w:val="000000"/>
                <w:sz w:val="20"/>
                <w:szCs w:val="20"/>
                <w:lang w:eastAsia="es-CL"/>
              </w:rPr>
            </w:pPr>
            <w:r>
              <w:rPr>
                <w:noProof/>
              </w:rPr>
              <w:drawing>
                <wp:inline distT="0" distB="0" distL="0" distR="0" wp14:anchorId="39F8C47C" wp14:editId="1796A6C9">
                  <wp:extent cx="4156075" cy="3306445"/>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56075" cy="3306445"/>
                          </a:xfrm>
                          <a:prstGeom prst="rect">
                            <a:avLst/>
                          </a:prstGeom>
                        </pic:spPr>
                      </pic:pic>
                    </a:graphicData>
                  </a:graphic>
                </wp:inline>
              </w:drawing>
            </w:r>
          </w:p>
        </w:tc>
        <w:tc>
          <w:tcPr>
            <w:tcW w:w="6930" w:type="dxa"/>
            <w:gridSpan w:val="2"/>
            <w:shd w:val="clear" w:color="auto" w:fill="auto"/>
            <w:noWrap/>
            <w:vAlign w:val="center"/>
            <w:hideMark/>
          </w:tcPr>
          <w:p w14:paraId="567916B2" w14:textId="0B25EB26" w:rsidR="000F7EA0" w:rsidRPr="0025129B" w:rsidRDefault="000F7EA0" w:rsidP="000F7EA0">
            <w:pPr>
              <w:jc w:val="center"/>
              <w:rPr>
                <w:rFonts w:eastAsia="Times New Roman"/>
                <w:color w:val="000000"/>
                <w:sz w:val="20"/>
                <w:szCs w:val="20"/>
                <w:lang w:eastAsia="es-CL"/>
              </w:rPr>
            </w:pPr>
            <w:r>
              <w:rPr>
                <w:noProof/>
              </w:rPr>
              <w:drawing>
                <wp:inline distT="0" distB="0" distL="0" distR="0" wp14:anchorId="48BAC688" wp14:editId="405F22F1">
                  <wp:extent cx="4311650" cy="323977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11650" cy="3239770"/>
                          </a:xfrm>
                          <a:prstGeom prst="rect">
                            <a:avLst/>
                          </a:prstGeom>
                        </pic:spPr>
                      </pic:pic>
                    </a:graphicData>
                  </a:graphic>
                </wp:inline>
              </w:drawing>
            </w:r>
            <w:r>
              <w:rPr>
                <w:rFonts w:eastAsia="Times New Roman"/>
                <w:noProof/>
                <w:color w:val="000000"/>
                <w:sz w:val="20"/>
                <w:szCs w:val="20"/>
                <w:lang w:eastAsia="es-CL"/>
              </w:rPr>
              <w:t xml:space="preserve"> </w:t>
            </w:r>
          </w:p>
        </w:tc>
      </w:tr>
      <w:tr w:rsidR="000F7EA0" w:rsidRPr="0025129B" w14:paraId="6ECEED66" w14:textId="77777777" w:rsidTr="000F7EA0">
        <w:trPr>
          <w:trHeight w:val="197"/>
          <w:jc w:val="center"/>
        </w:trPr>
        <w:tc>
          <w:tcPr>
            <w:tcW w:w="3054" w:type="dxa"/>
            <w:shd w:val="clear" w:color="auto" w:fill="auto"/>
            <w:noWrap/>
            <w:vAlign w:val="center"/>
            <w:hideMark/>
          </w:tcPr>
          <w:p w14:paraId="0CBB4300" w14:textId="75C84F61" w:rsidR="000F7EA0" w:rsidRPr="00325CA1" w:rsidRDefault="000F7EA0" w:rsidP="000F7EA0">
            <w:pPr>
              <w:rPr>
                <w:rFonts w:eastAsia="Times New Roman"/>
                <w:b/>
                <w:color w:val="000000"/>
                <w:szCs w:val="18"/>
                <w:lang w:eastAsia="es-CL"/>
              </w:rPr>
            </w:pPr>
            <w:r>
              <w:rPr>
                <w:b/>
                <w:sz w:val="18"/>
                <w:szCs w:val="20"/>
              </w:rPr>
              <w:t>Imagen 2</w:t>
            </w:r>
          </w:p>
        </w:tc>
        <w:tc>
          <w:tcPr>
            <w:tcW w:w="3631" w:type="dxa"/>
            <w:shd w:val="clear" w:color="auto" w:fill="auto"/>
            <w:noWrap/>
            <w:vAlign w:val="center"/>
            <w:hideMark/>
          </w:tcPr>
          <w:p w14:paraId="07061B43" w14:textId="5A1D79E3" w:rsidR="000F7EA0" w:rsidRPr="0025129B" w:rsidRDefault="000F7EA0" w:rsidP="000F7E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c>
          <w:tcPr>
            <w:tcW w:w="3902" w:type="dxa"/>
            <w:shd w:val="clear" w:color="auto" w:fill="auto"/>
            <w:noWrap/>
            <w:vAlign w:val="center"/>
            <w:hideMark/>
          </w:tcPr>
          <w:p w14:paraId="10509F07" w14:textId="1156FE82" w:rsidR="000F7EA0" w:rsidRPr="00325CA1" w:rsidRDefault="000F7EA0" w:rsidP="000F7EA0">
            <w:pPr>
              <w:rPr>
                <w:b/>
                <w:sz w:val="20"/>
                <w:szCs w:val="20"/>
              </w:rPr>
            </w:pPr>
            <w:r>
              <w:rPr>
                <w:b/>
                <w:sz w:val="18"/>
                <w:szCs w:val="20"/>
              </w:rPr>
              <w:t>Imagen 3</w:t>
            </w:r>
          </w:p>
        </w:tc>
        <w:tc>
          <w:tcPr>
            <w:tcW w:w="3028" w:type="dxa"/>
            <w:shd w:val="clear" w:color="auto" w:fill="auto"/>
            <w:noWrap/>
            <w:vAlign w:val="center"/>
            <w:hideMark/>
          </w:tcPr>
          <w:p w14:paraId="7FF1802B" w14:textId="77777777" w:rsidR="000F7EA0" w:rsidRPr="00075C29" w:rsidRDefault="000F7EA0" w:rsidP="000F7EA0">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0F7EA0" w:rsidRPr="0025129B" w14:paraId="1196E622" w14:textId="77777777" w:rsidTr="000F7EA0">
        <w:trPr>
          <w:trHeight w:val="269"/>
          <w:jc w:val="center"/>
        </w:trPr>
        <w:tc>
          <w:tcPr>
            <w:tcW w:w="6685" w:type="dxa"/>
            <w:gridSpan w:val="2"/>
            <w:vMerge w:val="restart"/>
            <w:shd w:val="clear" w:color="auto" w:fill="auto"/>
            <w:hideMark/>
          </w:tcPr>
          <w:p w14:paraId="4FF700CC" w14:textId="5AEFCDC0" w:rsidR="000F7EA0" w:rsidRPr="0025129B" w:rsidRDefault="000F7EA0" w:rsidP="000F7EA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extraída del documento “</w:t>
            </w:r>
            <w:r w:rsidRPr="000F7EA0">
              <w:rPr>
                <w:rFonts w:eastAsia="Times New Roman"/>
                <w:color w:val="000000"/>
                <w:sz w:val="18"/>
                <w:szCs w:val="18"/>
                <w:lang w:eastAsia="es-CL"/>
              </w:rPr>
              <w:t>Auditoria Geológica Externa e Independiente (Julio 2019)”</w:t>
            </w:r>
            <w:r>
              <w:rPr>
                <w:rFonts w:eastAsia="Times New Roman"/>
                <w:color w:val="000000"/>
                <w:sz w:val="18"/>
                <w:szCs w:val="18"/>
                <w:lang w:eastAsia="es-CL"/>
              </w:rPr>
              <w:t xml:space="preserve">, que muestra </w:t>
            </w:r>
            <w:r w:rsidRPr="000F7EA0">
              <w:rPr>
                <w:rFonts w:eastAsia="Times New Roman"/>
                <w:i/>
                <w:iCs/>
                <w:color w:val="000000"/>
                <w:sz w:val="18"/>
                <w:szCs w:val="18"/>
                <w:lang w:eastAsia="es-CL"/>
              </w:rPr>
              <w:t>“Caída de bloques sobre banqueta”</w:t>
            </w:r>
            <w:r>
              <w:rPr>
                <w:rFonts w:eastAsia="Times New Roman"/>
                <w:color w:val="000000"/>
                <w:sz w:val="18"/>
                <w:szCs w:val="18"/>
                <w:lang w:eastAsia="es-CL"/>
              </w:rPr>
              <w:t>, según lo indicado por el autor.</w:t>
            </w:r>
          </w:p>
        </w:tc>
        <w:tc>
          <w:tcPr>
            <w:tcW w:w="6930" w:type="dxa"/>
            <w:gridSpan w:val="2"/>
            <w:vMerge w:val="restart"/>
            <w:shd w:val="clear" w:color="auto" w:fill="auto"/>
            <w:hideMark/>
          </w:tcPr>
          <w:p w14:paraId="51E67803" w14:textId="3C3D7230" w:rsidR="000F7EA0" w:rsidRPr="0025129B" w:rsidRDefault="000F7EA0" w:rsidP="000F7EA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extraída del documento “</w:t>
            </w:r>
            <w:r w:rsidRPr="000F7EA0">
              <w:rPr>
                <w:rFonts w:eastAsia="Times New Roman"/>
                <w:color w:val="000000"/>
                <w:sz w:val="18"/>
                <w:szCs w:val="18"/>
                <w:lang w:eastAsia="es-CL"/>
              </w:rPr>
              <w:t>Auditoria Geológica Externa e Independiente (Julio 2019)”</w:t>
            </w:r>
            <w:r>
              <w:rPr>
                <w:rFonts w:eastAsia="Times New Roman"/>
                <w:color w:val="000000"/>
                <w:sz w:val="18"/>
                <w:szCs w:val="18"/>
                <w:lang w:eastAsia="es-CL"/>
              </w:rPr>
              <w:t xml:space="preserve">, que muestra </w:t>
            </w:r>
            <w:r w:rsidRPr="000F7EA0">
              <w:rPr>
                <w:rFonts w:eastAsia="Times New Roman"/>
                <w:i/>
                <w:iCs/>
                <w:color w:val="000000"/>
                <w:sz w:val="18"/>
                <w:szCs w:val="18"/>
                <w:lang w:eastAsia="es-CL"/>
              </w:rPr>
              <w:t>“Posible material de deslizamiento en sector Los Puquios”</w:t>
            </w:r>
            <w:r>
              <w:rPr>
                <w:rFonts w:eastAsia="Times New Roman"/>
                <w:color w:val="000000"/>
                <w:sz w:val="18"/>
                <w:szCs w:val="18"/>
                <w:lang w:eastAsia="es-CL"/>
              </w:rPr>
              <w:t>, según lo indicado por el autor.</w:t>
            </w:r>
          </w:p>
        </w:tc>
      </w:tr>
      <w:tr w:rsidR="000F7EA0" w:rsidRPr="0025129B" w14:paraId="1DE8A77F" w14:textId="77777777" w:rsidTr="000F7EA0">
        <w:trPr>
          <w:trHeight w:val="503"/>
          <w:jc w:val="center"/>
        </w:trPr>
        <w:tc>
          <w:tcPr>
            <w:tcW w:w="6685" w:type="dxa"/>
            <w:gridSpan w:val="2"/>
            <w:vMerge/>
            <w:vAlign w:val="center"/>
            <w:hideMark/>
          </w:tcPr>
          <w:p w14:paraId="65074E10" w14:textId="77777777" w:rsidR="000F7EA0" w:rsidRPr="0025129B" w:rsidRDefault="000F7EA0" w:rsidP="000F7EA0">
            <w:pPr>
              <w:jc w:val="left"/>
              <w:rPr>
                <w:rFonts w:eastAsia="Times New Roman"/>
                <w:color w:val="000000"/>
                <w:sz w:val="20"/>
                <w:szCs w:val="20"/>
                <w:lang w:eastAsia="es-CL"/>
              </w:rPr>
            </w:pPr>
          </w:p>
        </w:tc>
        <w:tc>
          <w:tcPr>
            <w:tcW w:w="6930" w:type="dxa"/>
            <w:gridSpan w:val="2"/>
            <w:vMerge/>
            <w:vAlign w:val="center"/>
            <w:hideMark/>
          </w:tcPr>
          <w:p w14:paraId="644A9FFD" w14:textId="77777777" w:rsidR="000F7EA0" w:rsidRPr="0025129B" w:rsidRDefault="000F7EA0" w:rsidP="000F7EA0">
            <w:pPr>
              <w:jc w:val="left"/>
              <w:rPr>
                <w:rFonts w:eastAsia="Times New Roman"/>
                <w:color w:val="000000"/>
                <w:sz w:val="20"/>
                <w:szCs w:val="20"/>
                <w:lang w:eastAsia="es-CL"/>
              </w:rPr>
            </w:pPr>
          </w:p>
        </w:tc>
      </w:tr>
    </w:tbl>
    <w:p w14:paraId="696D6446" w14:textId="219EF2F0" w:rsidR="00A33B4C" w:rsidRDefault="00A33B4C">
      <w:pPr>
        <w:jc w:val="left"/>
        <w:rPr>
          <w:rFonts w:cstheme="minorHAnsi"/>
          <w:b/>
          <w:sz w:val="14"/>
          <w:szCs w:val="24"/>
        </w:rPr>
      </w:pPr>
      <w:r>
        <w:rPr>
          <w:rFonts w:cstheme="minorHAnsi"/>
          <w:b/>
          <w:sz w:val="14"/>
          <w:szCs w:val="24"/>
        </w:rPr>
        <w:br w:type="page"/>
      </w:r>
    </w:p>
    <w:p w14:paraId="69DAA85E" w14:textId="5F3858D5" w:rsidR="00A87FF1" w:rsidRDefault="00A87FF1" w:rsidP="005A2F88">
      <w:pPr>
        <w:jc w:val="left"/>
        <w:rPr>
          <w:rFonts w:cstheme="minorHAnsi"/>
          <w:b/>
          <w:sz w:val="14"/>
          <w:szCs w:val="24"/>
        </w:rPr>
      </w:pPr>
    </w:p>
    <w:p w14:paraId="0FB4BF2B" w14:textId="24169BA8" w:rsidR="00172928" w:rsidRDefault="00172928" w:rsidP="005A2F88">
      <w:pPr>
        <w:jc w:val="left"/>
        <w:rPr>
          <w:rFonts w:cstheme="minorHAnsi"/>
          <w:b/>
          <w:sz w:val="14"/>
          <w:szCs w:val="24"/>
        </w:rPr>
      </w:pPr>
    </w:p>
    <w:p w14:paraId="125E3701" w14:textId="77777777" w:rsidR="00172928" w:rsidRDefault="00172928" w:rsidP="005A2F88">
      <w:pPr>
        <w:jc w:val="left"/>
        <w:rPr>
          <w:rFonts w:cstheme="minorHAnsi"/>
          <w:b/>
          <w:sz w:val="14"/>
          <w:szCs w:val="24"/>
        </w:rPr>
      </w:pPr>
    </w:p>
    <w:tbl>
      <w:tblPr>
        <w:tblW w:w="13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3631"/>
        <w:gridCol w:w="3902"/>
        <w:gridCol w:w="3028"/>
      </w:tblGrid>
      <w:tr w:rsidR="000F7EA0" w:rsidRPr="0025129B" w14:paraId="2FC1B6A6" w14:textId="77777777" w:rsidTr="000F7EA0">
        <w:trPr>
          <w:trHeight w:val="197"/>
          <w:jc w:val="center"/>
        </w:trPr>
        <w:tc>
          <w:tcPr>
            <w:tcW w:w="13615" w:type="dxa"/>
            <w:gridSpan w:val="4"/>
            <w:shd w:val="clear" w:color="auto" w:fill="auto"/>
            <w:noWrap/>
            <w:vAlign w:val="center"/>
            <w:hideMark/>
          </w:tcPr>
          <w:p w14:paraId="0AB07D40" w14:textId="77777777" w:rsidR="000F7EA0" w:rsidRPr="0025129B" w:rsidRDefault="000F7EA0" w:rsidP="000F7EA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0F7EA0" w:rsidRPr="0025129B" w14:paraId="744D4623" w14:textId="77777777" w:rsidTr="000F7EA0">
        <w:trPr>
          <w:trHeight w:val="4389"/>
          <w:jc w:val="center"/>
        </w:trPr>
        <w:tc>
          <w:tcPr>
            <w:tcW w:w="6685" w:type="dxa"/>
            <w:gridSpan w:val="2"/>
            <w:shd w:val="clear" w:color="auto" w:fill="auto"/>
            <w:noWrap/>
            <w:vAlign w:val="center"/>
            <w:hideMark/>
          </w:tcPr>
          <w:p w14:paraId="3588D333" w14:textId="15E4B943" w:rsidR="000F7EA0" w:rsidRPr="0025129B" w:rsidRDefault="000F7EA0" w:rsidP="000F7EA0">
            <w:pPr>
              <w:jc w:val="center"/>
              <w:rPr>
                <w:rFonts w:eastAsia="Times New Roman"/>
                <w:color w:val="000000"/>
                <w:sz w:val="20"/>
                <w:szCs w:val="20"/>
                <w:lang w:eastAsia="es-CL"/>
              </w:rPr>
            </w:pPr>
            <w:r>
              <w:rPr>
                <w:noProof/>
              </w:rPr>
              <w:drawing>
                <wp:inline distT="0" distB="0" distL="0" distR="0" wp14:anchorId="02A40BC5" wp14:editId="6A644288">
                  <wp:extent cx="4124325" cy="309134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170633" cy="3126055"/>
                          </a:xfrm>
                          <a:prstGeom prst="rect">
                            <a:avLst/>
                          </a:prstGeom>
                        </pic:spPr>
                      </pic:pic>
                    </a:graphicData>
                  </a:graphic>
                </wp:inline>
              </w:drawing>
            </w:r>
          </w:p>
        </w:tc>
        <w:tc>
          <w:tcPr>
            <w:tcW w:w="6930" w:type="dxa"/>
            <w:gridSpan w:val="2"/>
            <w:shd w:val="clear" w:color="auto" w:fill="auto"/>
            <w:noWrap/>
            <w:vAlign w:val="center"/>
            <w:hideMark/>
          </w:tcPr>
          <w:p w14:paraId="5D1B1DA6" w14:textId="234831B1" w:rsidR="000F7EA0" w:rsidRPr="0025129B" w:rsidRDefault="00172928" w:rsidP="000F7EA0">
            <w:pPr>
              <w:jc w:val="center"/>
              <w:rPr>
                <w:rFonts w:eastAsia="Times New Roman"/>
                <w:color w:val="000000"/>
                <w:sz w:val="20"/>
                <w:szCs w:val="20"/>
                <w:lang w:eastAsia="es-CL"/>
              </w:rPr>
            </w:pPr>
            <w:r>
              <w:rPr>
                <w:noProof/>
              </w:rPr>
              <w:drawing>
                <wp:inline distT="0" distB="0" distL="0" distR="0" wp14:anchorId="23A70701" wp14:editId="0AA2EEDF">
                  <wp:extent cx="3476625" cy="3021950"/>
                  <wp:effectExtent l="0" t="0" r="0" b="76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492738" cy="3035956"/>
                          </a:xfrm>
                          <a:prstGeom prst="rect">
                            <a:avLst/>
                          </a:prstGeom>
                        </pic:spPr>
                      </pic:pic>
                    </a:graphicData>
                  </a:graphic>
                </wp:inline>
              </w:drawing>
            </w:r>
            <w:r w:rsidR="000F7EA0">
              <w:rPr>
                <w:rFonts w:eastAsia="Times New Roman"/>
                <w:noProof/>
                <w:color w:val="000000"/>
                <w:sz w:val="20"/>
                <w:szCs w:val="20"/>
                <w:lang w:eastAsia="es-CL"/>
              </w:rPr>
              <w:t xml:space="preserve"> </w:t>
            </w:r>
          </w:p>
        </w:tc>
      </w:tr>
      <w:tr w:rsidR="000F7EA0" w:rsidRPr="0025129B" w14:paraId="24EB5EEC" w14:textId="77777777" w:rsidTr="000F7EA0">
        <w:trPr>
          <w:trHeight w:val="197"/>
          <w:jc w:val="center"/>
        </w:trPr>
        <w:tc>
          <w:tcPr>
            <w:tcW w:w="3054" w:type="dxa"/>
            <w:shd w:val="clear" w:color="auto" w:fill="auto"/>
            <w:noWrap/>
            <w:vAlign w:val="center"/>
            <w:hideMark/>
          </w:tcPr>
          <w:p w14:paraId="5388AEF0" w14:textId="319BAC35" w:rsidR="000F7EA0" w:rsidRPr="00325CA1" w:rsidRDefault="000F7EA0" w:rsidP="000F7EA0">
            <w:pPr>
              <w:rPr>
                <w:rFonts w:eastAsia="Times New Roman"/>
                <w:b/>
                <w:color w:val="000000"/>
                <w:szCs w:val="18"/>
                <w:lang w:eastAsia="es-CL"/>
              </w:rPr>
            </w:pPr>
            <w:r>
              <w:rPr>
                <w:b/>
                <w:sz w:val="18"/>
                <w:szCs w:val="20"/>
              </w:rPr>
              <w:t>Imagen 4</w:t>
            </w:r>
          </w:p>
        </w:tc>
        <w:tc>
          <w:tcPr>
            <w:tcW w:w="3631" w:type="dxa"/>
            <w:shd w:val="clear" w:color="auto" w:fill="auto"/>
            <w:noWrap/>
            <w:vAlign w:val="center"/>
            <w:hideMark/>
          </w:tcPr>
          <w:p w14:paraId="3DAC21B4" w14:textId="77777777" w:rsidR="000F7EA0" w:rsidRPr="0025129B" w:rsidRDefault="000F7EA0" w:rsidP="000F7EA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c>
          <w:tcPr>
            <w:tcW w:w="3902" w:type="dxa"/>
            <w:shd w:val="clear" w:color="auto" w:fill="auto"/>
            <w:noWrap/>
            <w:vAlign w:val="center"/>
            <w:hideMark/>
          </w:tcPr>
          <w:p w14:paraId="0F95BB2E" w14:textId="4FFD1EA4" w:rsidR="000F7EA0" w:rsidRPr="00325CA1" w:rsidRDefault="000F7EA0" w:rsidP="000F7EA0">
            <w:pPr>
              <w:rPr>
                <w:b/>
                <w:sz w:val="20"/>
                <w:szCs w:val="20"/>
              </w:rPr>
            </w:pPr>
            <w:r>
              <w:rPr>
                <w:b/>
                <w:sz w:val="18"/>
                <w:szCs w:val="20"/>
              </w:rPr>
              <w:t xml:space="preserve">Imagen </w:t>
            </w:r>
            <w:r w:rsidR="00172928">
              <w:rPr>
                <w:b/>
                <w:sz w:val="18"/>
                <w:szCs w:val="20"/>
              </w:rPr>
              <w:t>5</w:t>
            </w:r>
          </w:p>
        </w:tc>
        <w:tc>
          <w:tcPr>
            <w:tcW w:w="3028" w:type="dxa"/>
            <w:shd w:val="clear" w:color="auto" w:fill="auto"/>
            <w:noWrap/>
            <w:vAlign w:val="center"/>
            <w:hideMark/>
          </w:tcPr>
          <w:p w14:paraId="7E3A7D71" w14:textId="77777777" w:rsidR="000F7EA0" w:rsidRPr="00075C29" w:rsidRDefault="000F7EA0" w:rsidP="000F7EA0">
            <w:pPr>
              <w:jc w:val="left"/>
              <w:rPr>
                <w:rFonts w:eastAsia="Times New Roman"/>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0F7EA0" w:rsidRPr="0025129B" w14:paraId="05D7B817" w14:textId="77777777" w:rsidTr="000F7EA0">
        <w:trPr>
          <w:trHeight w:val="269"/>
          <w:jc w:val="center"/>
        </w:trPr>
        <w:tc>
          <w:tcPr>
            <w:tcW w:w="6685" w:type="dxa"/>
            <w:gridSpan w:val="2"/>
            <w:vMerge w:val="restart"/>
            <w:shd w:val="clear" w:color="auto" w:fill="auto"/>
            <w:hideMark/>
          </w:tcPr>
          <w:p w14:paraId="0742E34E" w14:textId="01350B63" w:rsidR="000F7EA0" w:rsidRPr="0025129B" w:rsidRDefault="000F7EA0" w:rsidP="000F7EA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extraída del documento “</w:t>
            </w:r>
            <w:r w:rsidRPr="000F7EA0">
              <w:rPr>
                <w:rFonts w:eastAsia="Times New Roman"/>
                <w:color w:val="000000"/>
                <w:sz w:val="18"/>
                <w:szCs w:val="18"/>
                <w:lang w:eastAsia="es-CL"/>
              </w:rPr>
              <w:t>Auditoria Geológica Externa e Independiente (Julio 2019)”</w:t>
            </w:r>
            <w:r>
              <w:rPr>
                <w:rFonts w:eastAsia="Times New Roman"/>
                <w:color w:val="000000"/>
                <w:sz w:val="18"/>
                <w:szCs w:val="18"/>
                <w:lang w:eastAsia="es-CL"/>
              </w:rPr>
              <w:t xml:space="preserve">, que muestra </w:t>
            </w:r>
            <w:r w:rsidRPr="000F7EA0">
              <w:rPr>
                <w:rFonts w:eastAsia="Times New Roman"/>
                <w:i/>
                <w:iCs/>
                <w:color w:val="000000"/>
                <w:sz w:val="18"/>
                <w:szCs w:val="18"/>
                <w:lang w:eastAsia="es-CL"/>
              </w:rPr>
              <w:t>“</w:t>
            </w:r>
            <w:r w:rsidR="00172928" w:rsidRPr="00172928">
              <w:rPr>
                <w:rFonts w:eastAsia="Times New Roman"/>
                <w:i/>
                <w:iCs/>
                <w:color w:val="000000"/>
                <w:sz w:val="18"/>
                <w:szCs w:val="18"/>
                <w:lang w:eastAsia="es-CL"/>
              </w:rPr>
              <w:t>Lloriqueo de material al pie de corte</w:t>
            </w:r>
            <w:r w:rsidRPr="000F7EA0">
              <w:rPr>
                <w:rFonts w:eastAsia="Times New Roman"/>
                <w:i/>
                <w:iCs/>
                <w:color w:val="000000"/>
                <w:sz w:val="18"/>
                <w:szCs w:val="18"/>
                <w:lang w:eastAsia="es-CL"/>
              </w:rPr>
              <w:t>”</w:t>
            </w:r>
            <w:r>
              <w:rPr>
                <w:rFonts w:eastAsia="Times New Roman"/>
                <w:color w:val="000000"/>
                <w:sz w:val="18"/>
                <w:szCs w:val="18"/>
                <w:lang w:eastAsia="es-CL"/>
              </w:rPr>
              <w:t>, según lo indicado por el autor.</w:t>
            </w:r>
          </w:p>
        </w:tc>
        <w:tc>
          <w:tcPr>
            <w:tcW w:w="6930" w:type="dxa"/>
            <w:gridSpan w:val="2"/>
            <w:vMerge w:val="restart"/>
            <w:shd w:val="clear" w:color="auto" w:fill="auto"/>
            <w:hideMark/>
          </w:tcPr>
          <w:p w14:paraId="2C16E83A" w14:textId="7A9B6413" w:rsidR="000F7EA0" w:rsidRPr="0025129B" w:rsidRDefault="000F7EA0" w:rsidP="000F7EA0">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Imagen extraída del documento “</w:t>
            </w:r>
            <w:r w:rsidRPr="000F7EA0">
              <w:rPr>
                <w:rFonts w:eastAsia="Times New Roman"/>
                <w:color w:val="000000"/>
                <w:sz w:val="18"/>
                <w:szCs w:val="18"/>
                <w:lang w:eastAsia="es-CL"/>
              </w:rPr>
              <w:t>Auditoria Geológica Externa e Independiente (Julio 2019)”</w:t>
            </w:r>
            <w:r>
              <w:rPr>
                <w:rFonts w:eastAsia="Times New Roman"/>
                <w:color w:val="000000"/>
                <w:sz w:val="18"/>
                <w:szCs w:val="18"/>
                <w:lang w:eastAsia="es-CL"/>
              </w:rPr>
              <w:t xml:space="preserve">, que muestra </w:t>
            </w:r>
            <w:r w:rsidRPr="000F7EA0">
              <w:rPr>
                <w:rFonts w:eastAsia="Times New Roman"/>
                <w:i/>
                <w:iCs/>
                <w:color w:val="000000"/>
                <w:sz w:val="18"/>
                <w:szCs w:val="18"/>
                <w:lang w:eastAsia="es-CL"/>
              </w:rPr>
              <w:t>“</w:t>
            </w:r>
            <w:r w:rsidR="00172928" w:rsidRPr="00172928">
              <w:rPr>
                <w:rFonts w:eastAsia="Times New Roman"/>
                <w:i/>
                <w:iCs/>
                <w:color w:val="000000"/>
                <w:sz w:val="18"/>
                <w:szCs w:val="18"/>
                <w:lang w:eastAsia="es-CL"/>
              </w:rPr>
              <w:t>Corte en roca</w:t>
            </w:r>
            <w:r w:rsidRPr="000F7EA0">
              <w:rPr>
                <w:rFonts w:eastAsia="Times New Roman"/>
                <w:i/>
                <w:iCs/>
                <w:color w:val="000000"/>
                <w:sz w:val="18"/>
                <w:szCs w:val="18"/>
                <w:lang w:eastAsia="es-CL"/>
              </w:rPr>
              <w:t>”</w:t>
            </w:r>
            <w:r>
              <w:rPr>
                <w:rFonts w:eastAsia="Times New Roman"/>
                <w:color w:val="000000"/>
                <w:sz w:val="18"/>
                <w:szCs w:val="18"/>
                <w:lang w:eastAsia="es-CL"/>
              </w:rPr>
              <w:t>, según lo indicado por el autor.</w:t>
            </w:r>
          </w:p>
        </w:tc>
      </w:tr>
      <w:tr w:rsidR="000F7EA0" w:rsidRPr="0025129B" w14:paraId="357D3990" w14:textId="77777777" w:rsidTr="000F7EA0">
        <w:trPr>
          <w:trHeight w:val="503"/>
          <w:jc w:val="center"/>
        </w:trPr>
        <w:tc>
          <w:tcPr>
            <w:tcW w:w="6685" w:type="dxa"/>
            <w:gridSpan w:val="2"/>
            <w:vMerge/>
            <w:vAlign w:val="center"/>
            <w:hideMark/>
          </w:tcPr>
          <w:p w14:paraId="3FBDF49E" w14:textId="77777777" w:rsidR="000F7EA0" w:rsidRPr="0025129B" w:rsidRDefault="000F7EA0" w:rsidP="000F7EA0">
            <w:pPr>
              <w:jc w:val="left"/>
              <w:rPr>
                <w:rFonts w:eastAsia="Times New Roman"/>
                <w:color w:val="000000"/>
                <w:sz w:val="20"/>
                <w:szCs w:val="20"/>
                <w:lang w:eastAsia="es-CL"/>
              </w:rPr>
            </w:pPr>
          </w:p>
        </w:tc>
        <w:tc>
          <w:tcPr>
            <w:tcW w:w="6930" w:type="dxa"/>
            <w:gridSpan w:val="2"/>
            <w:vMerge/>
            <w:vAlign w:val="center"/>
            <w:hideMark/>
          </w:tcPr>
          <w:p w14:paraId="755E15F4" w14:textId="77777777" w:rsidR="000F7EA0" w:rsidRPr="0025129B" w:rsidRDefault="000F7EA0" w:rsidP="000F7EA0">
            <w:pPr>
              <w:jc w:val="left"/>
              <w:rPr>
                <w:rFonts w:eastAsia="Times New Roman"/>
                <w:color w:val="000000"/>
                <w:sz w:val="20"/>
                <w:szCs w:val="20"/>
                <w:lang w:eastAsia="es-CL"/>
              </w:rPr>
            </w:pPr>
          </w:p>
        </w:tc>
      </w:tr>
    </w:tbl>
    <w:p w14:paraId="3739F84A" w14:textId="45F70F64" w:rsidR="000F7EA0" w:rsidRDefault="000F7EA0">
      <w:pPr>
        <w:jc w:val="left"/>
        <w:rPr>
          <w:rFonts w:cstheme="minorHAnsi"/>
          <w:b/>
          <w:sz w:val="14"/>
          <w:szCs w:val="24"/>
        </w:rPr>
      </w:pPr>
      <w:r>
        <w:rPr>
          <w:rFonts w:cstheme="minorHAnsi"/>
          <w:b/>
          <w:sz w:val="14"/>
          <w:szCs w:val="24"/>
        </w:rPr>
        <w:br w:type="page"/>
      </w:r>
    </w:p>
    <w:p w14:paraId="3216475F" w14:textId="31A9FA7B" w:rsidR="000F7EA0" w:rsidRDefault="000F7EA0" w:rsidP="005A2F88">
      <w:pPr>
        <w:jc w:val="left"/>
        <w:rPr>
          <w:rFonts w:cstheme="minorHAnsi"/>
          <w:b/>
          <w:sz w:val="14"/>
          <w:szCs w:val="24"/>
        </w:rPr>
      </w:pPr>
    </w:p>
    <w:p w14:paraId="2792F490" w14:textId="12939A2B" w:rsidR="009E6E3C" w:rsidRDefault="001E424B" w:rsidP="001E424B">
      <w:pPr>
        <w:pStyle w:val="Ttulo2"/>
      </w:pPr>
      <w:bookmarkStart w:id="115" w:name="_Toc17876577"/>
      <w:r w:rsidRPr="001E424B">
        <w:t xml:space="preserve">Intervención o </w:t>
      </w:r>
      <w:r w:rsidR="00D2029D">
        <w:t>a</w:t>
      </w:r>
      <w:r w:rsidRPr="001E424B">
        <w:t xml:space="preserve">fectación de </w:t>
      </w:r>
      <w:r w:rsidR="00D2029D">
        <w:t>c</w:t>
      </w:r>
      <w:r w:rsidRPr="001E424B">
        <w:t>ursos de agua</w:t>
      </w:r>
      <w:bookmarkEnd w:id="115"/>
    </w:p>
    <w:p w14:paraId="4BBD0A35" w14:textId="77777777" w:rsidR="009E6E3C" w:rsidRDefault="009E6E3C">
      <w:pPr>
        <w:jc w:val="left"/>
      </w:pPr>
    </w:p>
    <w:tbl>
      <w:tblPr>
        <w:tblStyle w:val="Tablaconcuadrcula"/>
        <w:tblW w:w="5000" w:type="pct"/>
        <w:tblLook w:val="04A0" w:firstRow="1" w:lastRow="0" w:firstColumn="1" w:lastColumn="0" w:noHBand="0" w:noVBand="1"/>
      </w:tblPr>
      <w:tblGrid>
        <w:gridCol w:w="3768"/>
        <w:gridCol w:w="9794"/>
      </w:tblGrid>
      <w:tr w:rsidR="009E6E3C" w:rsidRPr="0025129B" w14:paraId="7398D8DE" w14:textId="77777777" w:rsidTr="00EC14BC">
        <w:trPr>
          <w:trHeight w:val="142"/>
        </w:trPr>
        <w:tc>
          <w:tcPr>
            <w:tcW w:w="1389" w:type="pct"/>
          </w:tcPr>
          <w:p w14:paraId="2E3D818D" w14:textId="270E809C" w:rsidR="009E6E3C" w:rsidRPr="00D72C8B" w:rsidRDefault="009E6E3C" w:rsidP="00EC14BC">
            <w:r w:rsidRPr="00D72C8B">
              <w:rPr>
                <w:rFonts w:eastAsia="Times New Roman"/>
                <w:b/>
                <w:bCs/>
                <w:color w:val="000000"/>
                <w:lang w:eastAsia="es-CL"/>
              </w:rPr>
              <w:t>Número de hecho constatado</w:t>
            </w:r>
            <w:r w:rsidRPr="00D72C8B">
              <w:rPr>
                <w:rFonts w:eastAsia="Times New Roman"/>
                <w:color w:val="000000"/>
                <w:lang w:eastAsia="es-CL"/>
              </w:rPr>
              <w:t xml:space="preserve">: </w:t>
            </w:r>
            <w:r w:rsidR="00542AC1">
              <w:rPr>
                <w:rFonts w:eastAsia="Times New Roman"/>
                <w:color w:val="000000"/>
                <w:lang w:eastAsia="es-CL"/>
              </w:rPr>
              <w:t>2</w:t>
            </w:r>
          </w:p>
        </w:tc>
        <w:tc>
          <w:tcPr>
            <w:tcW w:w="3611" w:type="pct"/>
          </w:tcPr>
          <w:p w14:paraId="089FC017" w14:textId="65752E7D" w:rsidR="009E6E3C" w:rsidRPr="0025129B" w:rsidRDefault="009E6E3C" w:rsidP="008043F8">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sidR="006F7F13">
              <w:rPr>
                <w:rFonts w:eastAsia="Times New Roman"/>
                <w:color w:val="000000"/>
                <w:lang w:eastAsia="es-CL"/>
              </w:rPr>
              <w:t xml:space="preserve"> </w:t>
            </w:r>
            <w:r w:rsidR="00CA737A">
              <w:rPr>
                <w:rFonts w:eastAsia="Times New Roman"/>
                <w:color w:val="000000"/>
                <w:lang w:eastAsia="es-CL"/>
              </w:rPr>
              <w:t xml:space="preserve">1, </w:t>
            </w:r>
            <w:r w:rsidR="00A20EEE">
              <w:rPr>
                <w:rFonts w:eastAsia="Times New Roman"/>
                <w:color w:val="000000"/>
                <w:lang w:eastAsia="es-CL"/>
              </w:rPr>
              <w:t>2,</w:t>
            </w:r>
            <w:r w:rsidR="00542AC1">
              <w:rPr>
                <w:rFonts w:eastAsia="Times New Roman"/>
                <w:color w:val="000000"/>
                <w:lang w:eastAsia="es-CL"/>
              </w:rPr>
              <w:t xml:space="preserve"> </w:t>
            </w:r>
            <w:r w:rsidR="00CA737A">
              <w:rPr>
                <w:rFonts w:eastAsia="Times New Roman"/>
                <w:color w:val="000000"/>
                <w:lang w:eastAsia="es-CL"/>
              </w:rPr>
              <w:t>3</w:t>
            </w:r>
            <w:r w:rsidR="00542AC1">
              <w:rPr>
                <w:rFonts w:eastAsia="Times New Roman"/>
                <w:color w:val="000000"/>
                <w:lang w:eastAsia="es-CL"/>
              </w:rPr>
              <w:t>, 4, 5</w:t>
            </w:r>
          </w:p>
        </w:tc>
      </w:tr>
      <w:tr w:rsidR="00542AC1" w:rsidRPr="0025129B" w14:paraId="606D3E1F" w14:textId="77777777" w:rsidTr="00EC14BC">
        <w:trPr>
          <w:trHeight w:val="319"/>
        </w:trPr>
        <w:tc>
          <w:tcPr>
            <w:tcW w:w="5000" w:type="pct"/>
            <w:gridSpan w:val="2"/>
            <w:tcBorders>
              <w:bottom w:val="single" w:sz="4" w:space="0" w:color="auto"/>
            </w:tcBorders>
          </w:tcPr>
          <w:p w14:paraId="00B57249" w14:textId="5162CBF9" w:rsidR="00542AC1" w:rsidRPr="00542AC1" w:rsidRDefault="00542AC1" w:rsidP="00542AC1">
            <w:pPr>
              <w:rPr>
                <w:rFonts w:eastAsia="Times New Roman"/>
                <w:b/>
                <w:bCs/>
                <w:color w:val="000000"/>
                <w:lang w:eastAsia="es-CL"/>
              </w:rPr>
            </w:pPr>
            <w:r w:rsidRPr="00542AC1">
              <w:rPr>
                <w:rFonts w:eastAsia="Times New Roman"/>
                <w:b/>
                <w:bCs/>
                <w:color w:val="000000"/>
                <w:lang w:eastAsia="es-CL"/>
              </w:rPr>
              <w:t xml:space="preserve">Documentación entregada: </w:t>
            </w:r>
            <w:r w:rsidR="00EA00F7" w:rsidRPr="00EA00F7">
              <w:rPr>
                <w:rFonts w:eastAsia="Times New Roman"/>
                <w:color w:val="000000"/>
                <w:lang w:eastAsia="es-CL"/>
              </w:rPr>
              <w:t>4, 5 y 6</w:t>
            </w:r>
          </w:p>
          <w:p w14:paraId="32F0F17E" w14:textId="77777777" w:rsidR="00542AC1" w:rsidRPr="00F35036" w:rsidRDefault="00542AC1" w:rsidP="00EC14BC">
            <w:pPr>
              <w:rPr>
                <w:b/>
              </w:rPr>
            </w:pPr>
          </w:p>
        </w:tc>
      </w:tr>
      <w:tr w:rsidR="009E6E3C" w:rsidRPr="0025129B" w14:paraId="29BC9F43" w14:textId="77777777" w:rsidTr="00EC14BC">
        <w:trPr>
          <w:trHeight w:val="319"/>
        </w:trPr>
        <w:tc>
          <w:tcPr>
            <w:tcW w:w="5000" w:type="pct"/>
            <w:gridSpan w:val="2"/>
            <w:tcBorders>
              <w:bottom w:val="single" w:sz="4" w:space="0" w:color="auto"/>
            </w:tcBorders>
          </w:tcPr>
          <w:p w14:paraId="0CA84097" w14:textId="3F07B47F" w:rsidR="009E6E3C" w:rsidRPr="00F35036" w:rsidRDefault="009E6E3C" w:rsidP="00EC14BC">
            <w:pPr>
              <w:rPr>
                <w:b/>
              </w:rPr>
            </w:pPr>
            <w:r w:rsidRPr="00F35036">
              <w:rPr>
                <w:b/>
              </w:rPr>
              <w:t xml:space="preserve">Exigencias: </w:t>
            </w:r>
          </w:p>
          <w:p w14:paraId="0BA87C33" w14:textId="77777777" w:rsidR="006D77FC" w:rsidRDefault="003A73BA" w:rsidP="009E6E3C">
            <w:pPr>
              <w:rPr>
                <w:b/>
              </w:rPr>
            </w:pPr>
            <w:r w:rsidRPr="00F35036">
              <w:rPr>
                <w:b/>
              </w:rPr>
              <w:t>RCA 218/2007</w:t>
            </w:r>
            <w:r w:rsidR="00F37B02" w:rsidRPr="00F35036">
              <w:rPr>
                <w:b/>
              </w:rPr>
              <w:t>, Considerando 3.1</w:t>
            </w:r>
            <w:r w:rsidR="00205641" w:rsidRPr="00F35036">
              <w:rPr>
                <w:b/>
              </w:rPr>
              <w:t xml:space="preserve"> Antecedentes Generales</w:t>
            </w:r>
            <w:r w:rsidR="006D77FC">
              <w:rPr>
                <w:b/>
              </w:rPr>
              <w:t xml:space="preserve">. </w:t>
            </w:r>
          </w:p>
          <w:p w14:paraId="1AB62A17" w14:textId="2AB6D940" w:rsidR="009E6E3C" w:rsidRPr="00F35036" w:rsidRDefault="00054125" w:rsidP="009E6E3C">
            <w:pPr>
              <w:rPr>
                <w:b/>
                <w:i/>
              </w:rPr>
            </w:pPr>
            <w:r>
              <w:rPr>
                <w:b/>
                <w:i/>
              </w:rPr>
              <w:t>Localización y accesos</w:t>
            </w:r>
          </w:p>
          <w:p w14:paraId="59797C83" w14:textId="4052E219" w:rsidR="001E424B" w:rsidRPr="00F35036" w:rsidRDefault="008F4764" w:rsidP="001E424B">
            <w:pPr>
              <w:rPr>
                <w:i/>
              </w:rPr>
            </w:pPr>
            <w:r>
              <w:rPr>
                <w:i/>
              </w:rPr>
              <w:t>“</w:t>
            </w:r>
            <w:r w:rsidR="00EB6E71" w:rsidRPr="00F35036">
              <w:rPr>
                <w:i/>
              </w:rPr>
              <w:t>(</w:t>
            </w:r>
            <w:proofErr w:type="gramStart"/>
            <w:r w:rsidR="00EB6E71" w:rsidRPr="00F35036">
              <w:rPr>
                <w:i/>
              </w:rPr>
              <w:t>…)</w:t>
            </w:r>
            <w:r w:rsidR="001E424B" w:rsidRPr="00F35036">
              <w:rPr>
                <w:i/>
              </w:rPr>
              <w:t>Los</w:t>
            </w:r>
            <w:proofErr w:type="gramEnd"/>
            <w:r w:rsidR="001E424B" w:rsidRPr="00F35036">
              <w:rPr>
                <w:i/>
              </w:rPr>
              <w:t xml:space="preserve"> puntos de referencia del proyecto están dados por la captación de aguas en el río Ñuble y la restitución de las aguas al mismo río. Las coordenadas de dichos puntos, referidas al Datum PSAD 56, se entregan a continuación:</w:t>
            </w:r>
          </w:p>
          <w:p w14:paraId="24AA845C" w14:textId="77777777" w:rsidR="001E424B" w:rsidRPr="00F35036" w:rsidRDefault="001E424B" w:rsidP="001E424B">
            <w:pPr>
              <w:rPr>
                <w:i/>
              </w:rPr>
            </w:pPr>
          </w:p>
          <w:p w14:paraId="3CA47DF0" w14:textId="77777777" w:rsidR="003A73BA" w:rsidRPr="00F35036" w:rsidRDefault="003A73BA" w:rsidP="003A73BA">
            <w:pPr>
              <w:jc w:val="center"/>
              <w:rPr>
                <w:i/>
              </w:rPr>
            </w:pPr>
            <w:r w:rsidRPr="00F35036">
              <w:rPr>
                <w:b/>
                <w:i/>
              </w:rPr>
              <w:t xml:space="preserve">Tabla 1: </w:t>
            </w:r>
            <w:r w:rsidRPr="00F35036">
              <w:rPr>
                <w:i/>
              </w:rPr>
              <w:t xml:space="preserve">Puntos de Referencia del Proyecto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1490"/>
              <w:gridCol w:w="1701"/>
              <w:gridCol w:w="1701"/>
            </w:tblGrid>
            <w:tr w:rsidR="003A73BA" w:rsidRPr="00F35036" w14:paraId="1107A360" w14:textId="77777777" w:rsidTr="003C3903">
              <w:trPr>
                <w:cantSplit/>
                <w:jc w:val="center"/>
              </w:trPr>
              <w:tc>
                <w:tcPr>
                  <w:tcW w:w="1490" w:type="dxa"/>
                  <w:vMerge w:val="restart"/>
                  <w:shd w:val="clear" w:color="auto" w:fill="D9D9D9" w:themeFill="background1" w:themeFillShade="D9"/>
                  <w:vAlign w:val="center"/>
                </w:tcPr>
                <w:p w14:paraId="0D8022BA" w14:textId="77777777" w:rsidR="003A73BA" w:rsidRPr="00F35036" w:rsidRDefault="003A73BA" w:rsidP="004714FE">
                  <w:pPr>
                    <w:jc w:val="center"/>
                    <w:rPr>
                      <w:b/>
                      <w:i/>
                      <w:sz w:val="18"/>
                    </w:rPr>
                  </w:pPr>
                  <w:r w:rsidRPr="00F35036">
                    <w:rPr>
                      <w:b/>
                      <w:i/>
                      <w:sz w:val="18"/>
                    </w:rPr>
                    <w:t>Punto</w:t>
                  </w:r>
                </w:p>
              </w:tc>
              <w:tc>
                <w:tcPr>
                  <w:tcW w:w="3402" w:type="dxa"/>
                  <w:gridSpan w:val="2"/>
                  <w:shd w:val="clear" w:color="auto" w:fill="D9D9D9" w:themeFill="background1" w:themeFillShade="D9"/>
                  <w:vAlign w:val="center"/>
                </w:tcPr>
                <w:p w14:paraId="07C0F870" w14:textId="77777777" w:rsidR="003A73BA" w:rsidRPr="00F35036" w:rsidRDefault="003A73BA" w:rsidP="004714FE">
                  <w:pPr>
                    <w:jc w:val="center"/>
                    <w:rPr>
                      <w:b/>
                      <w:i/>
                      <w:sz w:val="18"/>
                    </w:rPr>
                  </w:pPr>
                  <w:r w:rsidRPr="00F35036">
                    <w:rPr>
                      <w:b/>
                      <w:i/>
                      <w:sz w:val="18"/>
                    </w:rPr>
                    <w:t>Coordenada</w:t>
                  </w:r>
                </w:p>
              </w:tc>
            </w:tr>
            <w:tr w:rsidR="003A73BA" w:rsidRPr="00F35036" w14:paraId="5FEBF2E4" w14:textId="77777777" w:rsidTr="003C3903">
              <w:trPr>
                <w:cantSplit/>
                <w:jc w:val="center"/>
              </w:trPr>
              <w:tc>
                <w:tcPr>
                  <w:tcW w:w="1490" w:type="dxa"/>
                  <w:vMerge/>
                  <w:shd w:val="clear" w:color="auto" w:fill="D9D9D9" w:themeFill="background1" w:themeFillShade="D9"/>
                </w:tcPr>
                <w:p w14:paraId="6D1366AD" w14:textId="77777777" w:rsidR="003A73BA" w:rsidRPr="00F35036" w:rsidRDefault="003A73BA" w:rsidP="004714FE">
                  <w:pPr>
                    <w:rPr>
                      <w:b/>
                      <w:i/>
                      <w:sz w:val="18"/>
                    </w:rPr>
                  </w:pPr>
                </w:p>
              </w:tc>
              <w:tc>
                <w:tcPr>
                  <w:tcW w:w="1701" w:type="dxa"/>
                  <w:shd w:val="clear" w:color="auto" w:fill="D9D9D9" w:themeFill="background1" w:themeFillShade="D9"/>
                  <w:vAlign w:val="center"/>
                </w:tcPr>
                <w:p w14:paraId="1C56DBA8" w14:textId="77777777" w:rsidR="003A73BA" w:rsidRPr="00F35036" w:rsidRDefault="003A73BA" w:rsidP="004714FE">
                  <w:pPr>
                    <w:jc w:val="center"/>
                    <w:rPr>
                      <w:b/>
                      <w:i/>
                      <w:sz w:val="18"/>
                    </w:rPr>
                  </w:pPr>
                  <w:r w:rsidRPr="00F35036">
                    <w:rPr>
                      <w:b/>
                      <w:i/>
                      <w:sz w:val="18"/>
                    </w:rPr>
                    <w:t>Norte</w:t>
                  </w:r>
                </w:p>
              </w:tc>
              <w:tc>
                <w:tcPr>
                  <w:tcW w:w="1701" w:type="dxa"/>
                  <w:shd w:val="clear" w:color="auto" w:fill="D9D9D9" w:themeFill="background1" w:themeFillShade="D9"/>
                  <w:vAlign w:val="center"/>
                </w:tcPr>
                <w:p w14:paraId="4B358995" w14:textId="77777777" w:rsidR="003A73BA" w:rsidRPr="00F35036" w:rsidRDefault="003A73BA" w:rsidP="004714FE">
                  <w:pPr>
                    <w:jc w:val="center"/>
                    <w:rPr>
                      <w:b/>
                      <w:i/>
                      <w:sz w:val="18"/>
                    </w:rPr>
                  </w:pPr>
                  <w:r w:rsidRPr="00F35036">
                    <w:rPr>
                      <w:b/>
                      <w:i/>
                      <w:sz w:val="18"/>
                    </w:rPr>
                    <w:t>Este</w:t>
                  </w:r>
                </w:p>
              </w:tc>
            </w:tr>
            <w:tr w:rsidR="003A73BA" w:rsidRPr="00F35036" w14:paraId="73169BCB" w14:textId="77777777" w:rsidTr="004714FE">
              <w:trPr>
                <w:jc w:val="center"/>
              </w:trPr>
              <w:tc>
                <w:tcPr>
                  <w:tcW w:w="1490" w:type="dxa"/>
                </w:tcPr>
                <w:p w14:paraId="79D205E4" w14:textId="77777777" w:rsidR="003A73BA" w:rsidRPr="00F35036" w:rsidRDefault="003A73BA" w:rsidP="004714FE">
                  <w:pPr>
                    <w:rPr>
                      <w:i/>
                      <w:sz w:val="18"/>
                    </w:rPr>
                  </w:pPr>
                  <w:r w:rsidRPr="00F35036">
                    <w:rPr>
                      <w:i/>
                      <w:sz w:val="18"/>
                    </w:rPr>
                    <w:t>Captación</w:t>
                  </w:r>
                </w:p>
              </w:tc>
              <w:tc>
                <w:tcPr>
                  <w:tcW w:w="1701" w:type="dxa"/>
                </w:tcPr>
                <w:p w14:paraId="0938FFB5" w14:textId="77777777" w:rsidR="003A73BA" w:rsidRPr="00F35036" w:rsidRDefault="003A73BA" w:rsidP="004714FE">
                  <w:pPr>
                    <w:jc w:val="center"/>
                    <w:rPr>
                      <w:i/>
                      <w:sz w:val="18"/>
                    </w:rPr>
                  </w:pPr>
                  <w:r w:rsidRPr="00F35036">
                    <w:rPr>
                      <w:i/>
                      <w:sz w:val="18"/>
                    </w:rPr>
                    <w:t>5.941.200</w:t>
                  </w:r>
                </w:p>
              </w:tc>
              <w:tc>
                <w:tcPr>
                  <w:tcW w:w="1701" w:type="dxa"/>
                </w:tcPr>
                <w:p w14:paraId="6AB66A3D" w14:textId="77777777" w:rsidR="003A73BA" w:rsidRPr="00F35036" w:rsidRDefault="003A73BA" w:rsidP="004714FE">
                  <w:pPr>
                    <w:jc w:val="center"/>
                    <w:rPr>
                      <w:i/>
                      <w:sz w:val="18"/>
                    </w:rPr>
                  </w:pPr>
                  <w:r w:rsidRPr="00F35036">
                    <w:rPr>
                      <w:i/>
                      <w:sz w:val="18"/>
                    </w:rPr>
                    <w:t>288.000</w:t>
                  </w:r>
                </w:p>
              </w:tc>
            </w:tr>
            <w:tr w:rsidR="003A73BA" w:rsidRPr="00F35036" w14:paraId="2C91567D" w14:textId="77777777" w:rsidTr="004714FE">
              <w:trPr>
                <w:jc w:val="center"/>
              </w:trPr>
              <w:tc>
                <w:tcPr>
                  <w:tcW w:w="1490" w:type="dxa"/>
                </w:tcPr>
                <w:p w14:paraId="4563C1B1" w14:textId="77777777" w:rsidR="003A73BA" w:rsidRPr="00F35036" w:rsidRDefault="003A73BA" w:rsidP="004714FE">
                  <w:pPr>
                    <w:rPr>
                      <w:i/>
                      <w:sz w:val="18"/>
                    </w:rPr>
                  </w:pPr>
                  <w:r w:rsidRPr="00F35036">
                    <w:rPr>
                      <w:i/>
                      <w:sz w:val="18"/>
                    </w:rPr>
                    <w:t>Restitución</w:t>
                  </w:r>
                </w:p>
              </w:tc>
              <w:tc>
                <w:tcPr>
                  <w:tcW w:w="1701" w:type="dxa"/>
                </w:tcPr>
                <w:p w14:paraId="1F0A8263" w14:textId="77777777" w:rsidR="003A73BA" w:rsidRPr="00F35036" w:rsidRDefault="003A73BA" w:rsidP="004714FE">
                  <w:pPr>
                    <w:jc w:val="center"/>
                    <w:rPr>
                      <w:i/>
                      <w:sz w:val="18"/>
                    </w:rPr>
                  </w:pPr>
                  <w:r w:rsidRPr="00F35036">
                    <w:rPr>
                      <w:i/>
                      <w:sz w:val="18"/>
                    </w:rPr>
                    <w:t>5.948.940</w:t>
                  </w:r>
                </w:p>
              </w:tc>
              <w:tc>
                <w:tcPr>
                  <w:tcW w:w="1701" w:type="dxa"/>
                </w:tcPr>
                <w:p w14:paraId="7138D6B2" w14:textId="0D2A91A0" w:rsidR="003A73BA" w:rsidRPr="00F35036" w:rsidRDefault="003A73BA" w:rsidP="004714FE">
                  <w:pPr>
                    <w:jc w:val="center"/>
                    <w:rPr>
                      <w:i/>
                      <w:sz w:val="18"/>
                    </w:rPr>
                  </w:pPr>
                  <w:r w:rsidRPr="00F35036">
                    <w:rPr>
                      <w:i/>
                      <w:sz w:val="18"/>
                    </w:rPr>
                    <w:t>273.370</w:t>
                  </w:r>
                  <w:r w:rsidR="00557E93">
                    <w:rPr>
                      <w:i/>
                      <w:sz w:val="18"/>
                    </w:rPr>
                    <w:t>”</w:t>
                  </w:r>
                </w:p>
              </w:tc>
            </w:tr>
          </w:tbl>
          <w:p w14:paraId="68A52F09" w14:textId="77777777" w:rsidR="00EB6E71" w:rsidRPr="00D030E2" w:rsidRDefault="00EB6E71" w:rsidP="00EC14BC">
            <w:pPr>
              <w:rPr>
                <w:highlight w:val="yellow"/>
              </w:rPr>
            </w:pPr>
          </w:p>
          <w:p w14:paraId="69C72698" w14:textId="77777777" w:rsidR="00A2378E" w:rsidRPr="00542AC1" w:rsidRDefault="00A2378E" w:rsidP="00A2378E">
            <w:pPr>
              <w:rPr>
                <w:i/>
              </w:rPr>
            </w:pPr>
            <w:r w:rsidRPr="00542AC1">
              <w:rPr>
                <w:b/>
              </w:rPr>
              <w:t xml:space="preserve">RCA </w:t>
            </w:r>
            <w:proofErr w:type="spellStart"/>
            <w:r w:rsidRPr="00542AC1">
              <w:rPr>
                <w:b/>
              </w:rPr>
              <w:t>N°</w:t>
            </w:r>
            <w:proofErr w:type="spellEnd"/>
            <w:r w:rsidRPr="00542AC1">
              <w:rPr>
                <w:b/>
              </w:rPr>
              <w:t xml:space="preserve"> 218/2007, Extracto Considerando 3.1 Antecedentes </w:t>
            </w:r>
            <w:proofErr w:type="gramStart"/>
            <w:r w:rsidRPr="00542AC1">
              <w:rPr>
                <w:b/>
              </w:rPr>
              <w:t>generales</w:t>
            </w:r>
            <w:r w:rsidRPr="00542AC1">
              <w:t xml:space="preserve"> .</w:t>
            </w:r>
            <w:r w:rsidRPr="00542AC1">
              <w:rPr>
                <w:b/>
                <w:bCs/>
              </w:rPr>
              <w:t>Descripción</w:t>
            </w:r>
            <w:proofErr w:type="gramEnd"/>
            <w:r w:rsidRPr="00542AC1">
              <w:rPr>
                <w:b/>
                <w:bCs/>
              </w:rPr>
              <w:t xml:space="preserve"> de las Principales Obras y Actividades del Proyecto</w:t>
            </w:r>
          </w:p>
          <w:p w14:paraId="1820725B" w14:textId="77777777" w:rsidR="00A2378E" w:rsidRPr="00542AC1" w:rsidRDefault="00A2378E" w:rsidP="00A2378E">
            <w:pPr>
              <w:rPr>
                <w:b/>
                <w:bCs/>
                <w:i/>
              </w:rPr>
            </w:pPr>
            <w:r w:rsidRPr="00542AC1">
              <w:rPr>
                <w:b/>
                <w:bCs/>
                <w:i/>
              </w:rPr>
              <w:t>Cruce de Quebradas</w:t>
            </w:r>
          </w:p>
          <w:p w14:paraId="2FCFDE6F" w14:textId="77777777" w:rsidR="00A2378E" w:rsidRPr="00542AC1" w:rsidRDefault="00A2378E" w:rsidP="00A2378E">
            <w:pPr>
              <w:rPr>
                <w:i/>
              </w:rPr>
            </w:pPr>
            <w:r w:rsidRPr="00542AC1">
              <w:rPr>
                <w:i/>
              </w:rPr>
              <w:t>“Quebradas Mayores</w:t>
            </w:r>
          </w:p>
          <w:p w14:paraId="549505D7" w14:textId="77777777" w:rsidR="00A2378E" w:rsidRPr="00542AC1" w:rsidRDefault="00A2378E" w:rsidP="00A2378E">
            <w:pPr>
              <w:rPr>
                <w:i/>
              </w:rPr>
            </w:pPr>
            <w:r w:rsidRPr="00542AC1">
              <w:rPr>
                <w:i/>
              </w:rPr>
              <w:t>El trazado intercepta tres quebradas mayores en los kilómetros 14,225; 15,300 y 15,975, que son profundas y de laderas abruptas, por lo que será necesario pasar el canal en canoa.</w:t>
            </w:r>
          </w:p>
          <w:p w14:paraId="740DE7D0" w14:textId="77777777" w:rsidR="00A2378E" w:rsidRPr="00542AC1" w:rsidRDefault="00A2378E" w:rsidP="00A2378E">
            <w:pPr>
              <w:rPr>
                <w:i/>
              </w:rPr>
            </w:pPr>
            <w:r w:rsidRPr="00542AC1">
              <w:rPr>
                <w:i/>
              </w:rPr>
              <w:t xml:space="preserve">De acuerdo con la </w:t>
            </w:r>
            <w:proofErr w:type="spellStart"/>
            <w:r w:rsidRPr="00542AC1">
              <w:rPr>
                <w:i/>
              </w:rPr>
              <w:t>topografia</w:t>
            </w:r>
            <w:proofErr w:type="spellEnd"/>
            <w:r w:rsidRPr="00542AC1">
              <w:rPr>
                <w:i/>
              </w:rPr>
              <w:t>, las canoas deberán salvar la quebrada sin apoyo intermedio y como medio de fundación se considera sus propios estribos. La luz de cada una de estas</w:t>
            </w:r>
            <w:r>
              <w:rPr>
                <w:i/>
              </w:rPr>
              <w:t xml:space="preserve"> </w:t>
            </w:r>
            <w:r w:rsidRPr="00542AC1">
              <w:rPr>
                <w:i/>
              </w:rPr>
              <w:t>corresponde a 30; 38 y 26 m respectivamente. La sección transversal de estas canoas será similar a la de la canoa del cruce del estero Lara, es decir, corresponde a una estructura de</w:t>
            </w:r>
            <w:r>
              <w:rPr>
                <w:i/>
              </w:rPr>
              <w:t xml:space="preserve"> </w:t>
            </w:r>
            <w:r w:rsidRPr="00542AC1">
              <w:rPr>
                <w:i/>
              </w:rPr>
              <w:t xml:space="preserve">hormigón armado de 6,5 m. de alto por 9,7 m. de ancho interno, con </w:t>
            </w:r>
            <w:proofErr w:type="spellStart"/>
            <w:r w:rsidRPr="00542AC1">
              <w:rPr>
                <w:i/>
              </w:rPr>
              <w:t>wi</w:t>
            </w:r>
            <w:proofErr w:type="spellEnd"/>
            <w:r w:rsidRPr="00542AC1">
              <w:rPr>
                <w:i/>
              </w:rPr>
              <w:t xml:space="preserve"> muro central de 0,4 m. de espesor y muros y losas perimetrales del mismo espesor.</w:t>
            </w:r>
          </w:p>
          <w:p w14:paraId="5483072E" w14:textId="77777777" w:rsidR="00A2378E" w:rsidRPr="00542AC1" w:rsidRDefault="00A2378E" w:rsidP="00A2378E">
            <w:pPr>
              <w:rPr>
                <w:i/>
              </w:rPr>
            </w:pPr>
            <w:r w:rsidRPr="00542AC1">
              <w:rPr>
                <w:i/>
              </w:rPr>
              <w:t>Quebradas Menores</w:t>
            </w:r>
          </w:p>
          <w:p w14:paraId="41B749DA" w14:textId="77777777" w:rsidR="00A2378E" w:rsidRPr="00542AC1" w:rsidRDefault="00A2378E" w:rsidP="00A2378E">
            <w:pPr>
              <w:rPr>
                <w:i/>
              </w:rPr>
            </w:pPr>
            <w:r w:rsidRPr="00542AC1">
              <w:rPr>
                <w:i/>
              </w:rPr>
              <w:t xml:space="preserve">El trazado intercepta 40 cursos de agua menores que deben cruzar el canal. Apoyándose en la </w:t>
            </w:r>
            <w:proofErr w:type="spellStart"/>
            <w:r w:rsidRPr="00542AC1">
              <w:rPr>
                <w:i/>
              </w:rPr>
              <w:t>topografia</w:t>
            </w:r>
            <w:proofErr w:type="spellEnd"/>
            <w:r w:rsidRPr="00542AC1">
              <w:rPr>
                <w:i/>
              </w:rPr>
              <w:t xml:space="preserve"> que se dispone del canal se definieron los puntos de cruce y luego con el apoyo de la </w:t>
            </w:r>
            <w:proofErr w:type="spellStart"/>
            <w:r w:rsidRPr="00542AC1">
              <w:rPr>
                <w:i/>
              </w:rPr>
              <w:t>topografia</w:t>
            </w:r>
            <w:proofErr w:type="spellEnd"/>
            <w:r w:rsidRPr="00542AC1">
              <w:rPr>
                <w:i/>
              </w:rPr>
              <w:t xml:space="preserve"> a escala 1:50.000 de las cartas del IGM, se determinaron las superficies que cubren las cuencas de cada quebrada y las pendientes de éstas. Con estos antecedentes más el de la precipitación má</w:t>
            </w:r>
            <w:r>
              <w:rPr>
                <w:i/>
              </w:rPr>
              <w:t>x</w:t>
            </w:r>
            <w:r w:rsidRPr="00542AC1">
              <w:rPr>
                <w:i/>
              </w:rPr>
              <w:t xml:space="preserve">ima en 24 horas se calculó los caudales que podría entregar </w:t>
            </w:r>
            <w:proofErr w:type="spellStart"/>
            <w:r w:rsidRPr="00542AC1">
              <w:rPr>
                <w:i/>
              </w:rPr>
              <w:t>cada·quebrada</w:t>
            </w:r>
            <w:proofErr w:type="spellEnd"/>
            <w:r w:rsidRPr="00542AC1">
              <w:rPr>
                <w:i/>
              </w:rPr>
              <w:t>. Estos resultaron variables entre 0,64 m3/s y 13,06 m3/s, considerando una crecida con periodo de retomo de 200 años. De esta manera se diseñaron las obras de cruce, adoptándose para ello una solución de puente canoa de hormigón armado, de 14 m. de longitud y diferentes anchos, según cuál sea el caudal que entrega cada quebrada. La ubicación de todas las quebradas menores atravesadas por el canal de aducción se muestra en el Capítulo 1 del EIA, Descripción del Proyecto.</w:t>
            </w:r>
          </w:p>
          <w:p w14:paraId="2F98F761" w14:textId="77777777" w:rsidR="00A2378E" w:rsidRPr="00542AC1" w:rsidRDefault="00A2378E" w:rsidP="00A2378E">
            <w:pPr>
              <w:rPr>
                <w:i/>
              </w:rPr>
            </w:pPr>
            <w:r w:rsidRPr="00542AC1">
              <w:rPr>
                <w:i/>
              </w:rPr>
              <w:t xml:space="preserve">Además, existen tres canales de riego menores que serán interceptados por el canal de aducción en los km. 3,47; 4,31; y 10,09. Estos serán cruzados sobre el canal de la central mediante estas mismas obras tipo. </w:t>
            </w:r>
          </w:p>
          <w:p w14:paraId="1A570D25" w14:textId="77777777" w:rsidR="00A2378E" w:rsidRPr="00542AC1" w:rsidRDefault="00A2378E" w:rsidP="00A2378E">
            <w:pPr>
              <w:rPr>
                <w:i/>
              </w:rPr>
            </w:pPr>
            <w:r w:rsidRPr="00542AC1">
              <w:rPr>
                <w:i/>
              </w:rPr>
              <w:t>En la eventualidad que durante la construcción se determinara que es necesario cruzar algún curso de agua adicional, para ello se empleará una obra similar a las descritas en este punto”.</w:t>
            </w:r>
          </w:p>
          <w:p w14:paraId="39401089" w14:textId="77777777" w:rsidR="00A2378E" w:rsidRDefault="00A2378E" w:rsidP="001E424B">
            <w:pPr>
              <w:rPr>
                <w:b/>
              </w:rPr>
            </w:pPr>
          </w:p>
          <w:p w14:paraId="16BBB8CB" w14:textId="2D733EE1" w:rsidR="001E424B" w:rsidRPr="007F6C44" w:rsidRDefault="00F37B02" w:rsidP="001E424B">
            <w:pPr>
              <w:rPr>
                <w:b/>
              </w:rPr>
            </w:pPr>
            <w:r w:rsidRPr="007F6C44">
              <w:rPr>
                <w:b/>
              </w:rPr>
              <w:t xml:space="preserve">RCA 218/2007, </w:t>
            </w:r>
            <w:r w:rsidR="001E424B" w:rsidRPr="007F6C44">
              <w:rPr>
                <w:b/>
              </w:rPr>
              <w:t>Considerando 3.1.1</w:t>
            </w:r>
            <w:r w:rsidR="00E06491" w:rsidRPr="007F6C44">
              <w:rPr>
                <w:b/>
              </w:rPr>
              <w:t xml:space="preserve"> Descripción de la Etapa de Construcción</w:t>
            </w:r>
          </w:p>
          <w:p w14:paraId="65FD19C5" w14:textId="7490DABB" w:rsidR="00EB6E71" w:rsidRPr="007F6C44" w:rsidRDefault="00EB6E71" w:rsidP="00EC14BC">
            <w:pPr>
              <w:rPr>
                <w:b/>
                <w:i/>
              </w:rPr>
            </w:pPr>
            <w:r w:rsidRPr="007F6C44">
              <w:rPr>
                <w:b/>
                <w:i/>
              </w:rPr>
              <w:t>3.1.1 Descripción de la Etapa de Construcción</w:t>
            </w:r>
            <w:r w:rsidR="007F6C44" w:rsidRPr="007F6C44">
              <w:rPr>
                <w:b/>
                <w:i/>
              </w:rPr>
              <w:t xml:space="preserve">. </w:t>
            </w:r>
            <w:r w:rsidRPr="007F6C44">
              <w:rPr>
                <w:b/>
                <w:i/>
              </w:rPr>
              <w:t xml:space="preserve"> </w:t>
            </w:r>
            <w:r w:rsidR="007F6C44" w:rsidRPr="007F6C44">
              <w:rPr>
                <w:b/>
                <w:bCs/>
                <w:i/>
              </w:rPr>
              <w:t>Obras Civiles</w:t>
            </w:r>
          </w:p>
          <w:p w14:paraId="3AACF4AD" w14:textId="086963BD" w:rsidR="003A73BA" w:rsidRPr="007F6C44" w:rsidRDefault="001E424B" w:rsidP="00EC14BC">
            <w:pPr>
              <w:rPr>
                <w:b/>
                <w:i/>
              </w:rPr>
            </w:pPr>
            <w:r w:rsidRPr="007F6C44">
              <w:rPr>
                <w:b/>
                <w:i/>
              </w:rPr>
              <w:t xml:space="preserve">Bocatoma y obras asociadas. </w:t>
            </w:r>
          </w:p>
          <w:p w14:paraId="0554AD59" w14:textId="0C73424F" w:rsidR="001E424B" w:rsidRDefault="008F4764" w:rsidP="007F6C44">
            <w:pPr>
              <w:rPr>
                <w:i/>
              </w:rPr>
            </w:pPr>
            <w:r>
              <w:rPr>
                <w:i/>
              </w:rPr>
              <w:t>“</w:t>
            </w:r>
            <w:r w:rsidR="007F6C44" w:rsidRPr="007F6C44">
              <w:rPr>
                <w:i/>
              </w:rPr>
              <w:t>Para materializar la barrera y obras de toma definitivas, será necesario construir una barrera</w:t>
            </w:r>
            <w:r w:rsidR="007F6C44">
              <w:rPr>
                <w:i/>
              </w:rPr>
              <w:t xml:space="preserve"> </w:t>
            </w:r>
            <w:r w:rsidR="007F6C44" w:rsidRPr="007F6C44">
              <w:rPr>
                <w:i/>
              </w:rPr>
              <w:t>provisoria un poco aguas arriba de la bocatoma utilizando para ello el mismo material ripioso</w:t>
            </w:r>
            <w:r w:rsidR="007F6C44">
              <w:rPr>
                <w:i/>
              </w:rPr>
              <w:t xml:space="preserve"> </w:t>
            </w:r>
            <w:r w:rsidR="007F6C44" w:rsidRPr="007F6C44">
              <w:rPr>
                <w:i/>
              </w:rPr>
              <w:t>del fondo del río, a una distancia del orden de unos 30 a 50 m, un canal de desvío transitorio</w:t>
            </w:r>
            <w:r w:rsidR="007F6C44">
              <w:rPr>
                <w:i/>
              </w:rPr>
              <w:t xml:space="preserve"> </w:t>
            </w:r>
            <w:r w:rsidR="007F6C44" w:rsidRPr="007F6C44">
              <w:rPr>
                <w:i/>
              </w:rPr>
              <w:t>del río por su ribera norte, y una barrera de protección de la zona de trabajos un poco aguas</w:t>
            </w:r>
            <w:r w:rsidR="007F6C44">
              <w:rPr>
                <w:i/>
              </w:rPr>
              <w:t xml:space="preserve"> </w:t>
            </w:r>
            <w:r w:rsidR="007F6C44" w:rsidRPr="007F6C44">
              <w:rPr>
                <w:i/>
              </w:rPr>
              <w:t>abajo de la bocatoma, a una distancia del orden de unos 30 a 50 m. Estas obras habitualmente</w:t>
            </w:r>
            <w:r w:rsidR="007F6C44">
              <w:rPr>
                <w:i/>
              </w:rPr>
              <w:t xml:space="preserve"> </w:t>
            </w:r>
            <w:r w:rsidR="007F6C44" w:rsidRPr="007F6C44">
              <w:rPr>
                <w:i/>
              </w:rPr>
              <w:t xml:space="preserve">se dimensionan para la crecida con período de retomo de </w:t>
            </w:r>
            <w:r w:rsidR="007F6C44">
              <w:rPr>
                <w:i/>
              </w:rPr>
              <w:t>10</w:t>
            </w:r>
            <w:r w:rsidR="007F6C44" w:rsidRPr="007F6C44">
              <w:rPr>
                <w:i/>
              </w:rPr>
              <w:t xml:space="preserve"> años.</w:t>
            </w:r>
          </w:p>
          <w:p w14:paraId="77E4C82C" w14:textId="6DB64497" w:rsidR="007F6C44" w:rsidRPr="007F6C44" w:rsidRDefault="007F6C44" w:rsidP="007F6C44">
            <w:pPr>
              <w:rPr>
                <w:i/>
              </w:rPr>
            </w:pPr>
            <w:r w:rsidRPr="007F6C44">
              <w:rPr>
                <w:i/>
              </w:rPr>
              <w:t>Lo anterior permite construir la parte de la barrera que se emplazará en el cauce actual del río</w:t>
            </w:r>
            <w:proofErr w:type="gramStart"/>
            <w:r w:rsidRPr="007F6C44">
              <w:rPr>
                <w:i/>
              </w:rPr>
              <w:t>,</w:t>
            </w:r>
            <w:r>
              <w:rPr>
                <w:i/>
              </w:rPr>
              <w:t xml:space="preserve"> </w:t>
            </w:r>
            <w:r w:rsidRPr="007F6C44">
              <w:rPr>
                <w:i/>
              </w:rPr>
              <w:t>.hacer</w:t>
            </w:r>
            <w:proofErr w:type="gramEnd"/>
            <w:r w:rsidRPr="007F6C44">
              <w:rPr>
                <w:i/>
              </w:rPr>
              <w:t xml:space="preserve"> las </w:t>
            </w:r>
            <w:proofErr w:type="spellStart"/>
            <w:r w:rsidRPr="007F6C44">
              <w:rPr>
                <w:i/>
              </w:rPr>
              <w:t>excava~iones</w:t>
            </w:r>
            <w:proofErr w:type="spellEnd"/>
            <w:r w:rsidRPr="007F6C44">
              <w:rPr>
                <w:i/>
              </w:rPr>
              <w:t xml:space="preserve"> necesarias para ·fundar la barrera en la roca base, transportar el</w:t>
            </w:r>
            <w:r>
              <w:rPr>
                <w:i/>
              </w:rPr>
              <w:t xml:space="preserve"> </w:t>
            </w:r>
            <w:r w:rsidRPr="007F6C44">
              <w:rPr>
                <w:i/>
              </w:rPr>
              <w:t xml:space="preserve">producto de la </w:t>
            </w:r>
            <w:proofErr w:type="spellStart"/>
            <w:r w:rsidRPr="007F6C44">
              <w:rPr>
                <w:i/>
              </w:rPr>
              <w:t>excavacióil</w:t>
            </w:r>
            <w:proofErr w:type="spellEnd"/>
            <w:r w:rsidRPr="007F6C44">
              <w:rPr>
                <w:i/>
              </w:rPr>
              <w:t>' a los rellenos controlados, ejecutar las obras de hormigón del</w:t>
            </w:r>
            <w:r>
              <w:rPr>
                <w:i/>
              </w:rPr>
              <w:t xml:space="preserve"> </w:t>
            </w:r>
            <w:r w:rsidRPr="007F6C44">
              <w:rPr>
                <w:i/>
              </w:rPr>
              <w:t xml:space="preserve">umbral y </w:t>
            </w:r>
            <w:proofErr w:type="spellStart"/>
            <w:r w:rsidRPr="007F6C44">
              <w:rPr>
                <w:i/>
              </w:rPr>
              <w:t>machorres</w:t>
            </w:r>
            <w:proofErr w:type="spellEnd"/>
            <w:r w:rsidRPr="007F6C44">
              <w:rPr>
                <w:i/>
              </w:rPr>
              <w:t xml:space="preserve"> y dejar todo preparado para el montaje de las compuertas. A continuación,</w:t>
            </w:r>
            <w:r>
              <w:rPr>
                <w:i/>
              </w:rPr>
              <w:t xml:space="preserve"> </w:t>
            </w:r>
            <w:r w:rsidRPr="007F6C44">
              <w:rPr>
                <w:i/>
              </w:rPr>
              <w:t>se retiran las barreras provisorias y se restituye el caudal del río a su cauce original,</w:t>
            </w:r>
            <w:r>
              <w:rPr>
                <w:i/>
              </w:rPr>
              <w:t xml:space="preserve"> </w:t>
            </w:r>
            <w:r w:rsidRPr="007F6C44">
              <w:rPr>
                <w:i/>
              </w:rPr>
              <w:t>construyéndose ahora el segmento restante de la bocatoma, y las obras de toma propiamente</w:t>
            </w:r>
            <w:r>
              <w:rPr>
                <w:i/>
              </w:rPr>
              <w:t xml:space="preserve"> </w:t>
            </w:r>
            <w:r w:rsidRPr="007F6C44">
              <w:rPr>
                <w:i/>
              </w:rPr>
              <w:t>tal. Posteriormente con apoyo de grúas se efectúa el montaje mecánico y pruebas de</w:t>
            </w:r>
            <w:r>
              <w:rPr>
                <w:i/>
              </w:rPr>
              <w:t xml:space="preserve"> </w:t>
            </w:r>
            <w:r w:rsidRPr="007F6C44">
              <w:rPr>
                <w:i/>
              </w:rPr>
              <w:t>compuertas, las que permanecen abiertas hasta la puesta en servicio de las obras.</w:t>
            </w:r>
          </w:p>
          <w:p w14:paraId="194578B1" w14:textId="065010C0" w:rsidR="001E424B" w:rsidRPr="00D030E2" w:rsidRDefault="007F6C44" w:rsidP="007F6C44">
            <w:pPr>
              <w:rPr>
                <w:i/>
                <w:highlight w:val="yellow"/>
              </w:rPr>
            </w:pPr>
            <w:r w:rsidRPr="007F6C44">
              <w:rPr>
                <w:i/>
              </w:rPr>
              <w:t>Así, el desvío del río será transitorio por aproximadamente 1 año, y posteriormente se restituye su curso a través de la barrera definitiva.</w:t>
            </w:r>
            <w:r w:rsidR="008F4764">
              <w:rPr>
                <w:i/>
              </w:rPr>
              <w:t>”</w:t>
            </w:r>
          </w:p>
          <w:p w14:paraId="7370F78F" w14:textId="77777777" w:rsidR="001E424B" w:rsidRPr="00D030E2" w:rsidRDefault="001E424B" w:rsidP="001E424B">
            <w:pPr>
              <w:rPr>
                <w:i/>
                <w:highlight w:val="yellow"/>
              </w:rPr>
            </w:pPr>
          </w:p>
          <w:p w14:paraId="2C61C298" w14:textId="2EDAEC97" w:rsidR="00E06491" w:rsidRPr="00D030E2" w:rsidRDefault="00E06491" w:rsidP="00E06491">
            <w:pPr>
              <w:rPr>
                <w:i/>
                <w:highlight w:val="yellow"/>
              </w:rPr>
            </w:pPr>
          </w:p>
          <w:p w14:paraId="1FB32936" w14:textId="1F26F499" w:rsidR="00184B06" w:rsidRDefault="007F6C44" w:rsidP="008F4764">
            <w:pPr>
              <w:autoSpaceDE w:val="0"/>
              <w:autoSpaceDN w:val="0"/>
              <w:adjustRightInd w:val="0"/>
              <w:jc w:val="left"/>
              <w:rPr>
                <w:b/>
              </w:rPr>
            </w:pPr>
            <w:r w:rsidRPr="007F6C44">
              <w:rPr>
                <w:b/>
              </w:rPr>
              <w:t>RCA 218/2007, Considerando</w:t>
            </w:r>
            <w:r>
              <w:rPr>
                <w:rFonts w:ascii="Times New Roman" w:hAnsi="Times New Roman"/>
                <w:color w:val="3E3F42"/>
                <w:sz w:val="23"/>
                <w:szCs w:val="23"/>
                <w:lang w:eastAsia="es-ES"/>
              </w:rPr>
              <w:t xml:space="preserve"> </w:t>
            </w:r>
            <w:r w:rsidRPr="007F6C44">
              <w:rPr>
                <w:b/>
              </w:rPr>
              <w:t>3.2.- Respecto de la Síntesis de la Evaluación de Impacto Ambiental, de los Efectos</w:t>
            </w:r>
            <w:r w:rsidR="008F4764">
              <w:rPr>
                <w:b/>
              </w:rPr>
              <w:t xml:space="preserve"> </w:t>
            </w:r>
            <w:r w:rsidRPr="007F6C44">
              <w:rPr>
                <w:b/>
              </w:rPr>
              <w:t>Ambientales Relevantes y Medidas de Abatimiento y Mitigación</w:t>
            </w:r>
            <w:r>
              <w:rPr>
                <w:b/>
              </w:rPr>
              <w:t>. Etapa de Construcción.</w:t>
            </w:r>
            <w:r w:rsidR="00751FF7">
              <w:rPr>
                <w:b/>
              </w:rPr>
              <w:t xml:space="preserve"> Hidrología.</w:t>
            </w:r>
          </w:p>
          <w:p w14:paraId="3D72FF1C" w14:textId="77777777" w:rsidR="001E424B" w:rsidRPr="007F6C44" w:rsidRDefault="001E424B" w:rsidP="001E424B">
            <w:pPr>
              <w:rPr>
                <w:b/>
                <w:i/>
              </w:rPr>
            </w:pPr>
            <w:r w:rsidRPr="007F6C44">
              <w:rPr>
                <w:b/>
                <w:i/>
              </w:rPr>
              <w:t>Alteración de la Calidad del agua del Río Ñuble</w:t>
            </w:r>
          </w:p>
          <w:p w14:paraId="6C6B3729" w14:textId="0F3B1CF7" w:rsidR="00F07560" w:rsidRDefault="00FF7F94" w:rsidP="001E424B">
            <w:pPr>
              <w:rPr>
                <w:i/>
              </w:rPr>
            </w:pPr>
            <w:r>
              <w:rPr>
                <w:i/>
              </w:rPr>
              <w:t>“</w:t>
            </w:r>
            <w:r w:rsidR="007F6C44" w:rsidRPr="007F6C44">
              <w:rPr>
                <w:i/>
              </w:rPr>
              <w:t xml:space="preserve">Debido a construcción de las obras de captación en el río Ñuble y bocatoma por </w:t>
            </w:r>
            <w:proofErr w:type="spellStart"/>
            <w:r w:rsidR="007F6C44" w:rsidRPr="007F6C44">
              <w:rPr>
                <w:i/>
              </w:rPr>
              <w:t>resuspensión</w:t>
            </w:r>
            <w:proofErr w:type="spellEnd"/>
            <w:r w:rsidR="007F6C44">
              <w:rPr>
                <w:i/>
              </w:rPr>
              <w:t xml:space="preserve"> </w:t>
            </w:r>
            <w:r w:rsidR="007F6C44" w:rsidRPr="007F6C44">
              <w:rPr>
                <w:i/>
              </w:rPr>
              <w:t xml:space="preserve">de sedimentos, </w:t>
            </w:r>
            <w:proofErr w:type="spellStart"/>
            <w:r w:rsidR="007F6C44" w:rsidRPr="007F6C44">
              <w:rPr>
                <w:i/>
              </w:rPr>
              <w:t>genérando</w:t>
            </w:r>
            <w:proofErr w:type="spellEnd"/>
            <w:r w:rsidR="007F6C44" w:rsidRPr="007F6C44">
              <w:rPr>
                <w:i/>
              </w:rPr>
              <w:t xml:space="preserve"> una alteración </w:t>
            </w:r>
            <w:proofErr w:type="spellStart"/>
            <w:r w:rsidR="007F6C44" w:rsidRPr="007F6C44">
              <w:rPr>
                <w:i/>
              </w:rPr>
              <w:t>fisica</w:t>
            </w:r>
            <w:proofErr w:type="spellEnd"/>
            <w:r w:rsidR="007F6C44" w:rsidRPr="007F6C44">
              <w:rPr>
                <w:i/>
              </w:rPr>
              <w:t xml:space="preserve"> de las aguas en el sector de trabajo y aguas</w:t>
            </w:r>
            <w:r w:rsidR="007F6C44">
              <w:rPr>
                <w:i/>
              </w:rPr>
              <w:t xml:space="preserve"> </w:t>
            </w:r>
            <w:r w:rsidR="007F6C44" w:rsidRPr="007F6C44">
              <w:rPr>
                <w:i/>
              </w:rPr>
              <w:t>abajo de este, dado por el aumento de los sólidos en suspensión, durante la construcción de un</w:t>
            </w:r>
            <w:r w:rsidR="007F6C44">
              <w:rPr>
                <w:i/>
              </w:rPr>
              <w:t xml:space="preserve"> </w:t>
            </w:r>
            <w:r w:rsidR="007F6C44" w:rsidRPr="007F6C44">
              <w:rPr>
                <w:i/>
              </w:rPr>
              <w:t>pretil que desviará el paso de agua hacia un costado de cauce (1 mes) y así dejar un sector del</w:t>
            </w:r>
            <w:r w:rsidR="007F6C44">
              <w:rPr>
                <w:i/>
              </w:rPr>
              <w:t xml:space="preserve"> </w:t>
            </w:r>
            <w:r w:rsidR="007F6C44" w:rsidRPr="007F6C44">
              <w:rPr>
                <w:i/>
              </w:rPr>
              <w:t>río seco para construir en este las obras de la barrera. Posteriormente, se desmantelará el pretil</w:t>
            </w:r>
            <w:r w:rsidR="007F6C44">
              <w:rPr>
                <w:i/>
              </w:rPr>
              <w:t xml:space="preserve"> </w:t>
            </w:r>
            <w:r w:rsidR="007F6C44" w:rsidRPr="007F6C44">
              <w:rPr>
                <w:i/>
              </w:rPr>
              <w:t>construido y se construirá otro, de manera de desviar el río, ahora, a través de los vanos de la</w:t>
            </w:r>
            <w:r w:rsidR="007F6C44">
              <w:rPr>
                <w:i/>
              </w:rPr>
              <w:t xml:space="preserve"> </w:t>
            </w:r>
            <w:r w:rsidR="007F6C44" w:rsidRPr="007F6C44">
              <w:rPr>
                <w:i/>
              </w:rPr>
              <w:t>barrera en la zona ya construida, actividad que durará también alrededor de un mes,</w:t>
            </w:r>
            <w:r w:rsidR="007F6C44">
              <w:rPr>
                <w:i/>
              </w:rPr>
              <w:t xml:space="preserve"> </w:t>
            </w:r>
            <w:r w:rsidR="007F6C44" w:rsidRPr="007F6C44">
              <w:rPr>
                <w:i/>
              </w:rPr>
              <w:t>completando así dos meses de intervención en total</w:t>
            </w:r>
            <w:r>
              <w:rPr>
                <w:i/>
              </w:rPr>
              <w:t>”.</w:t>
            </w:r>
          </w:p>
          <w:p w14:paraId="71EEBE5D" w14:textId="77777777" w:rsidR="00FF7F94" w:rsidRPr="007F6C44" w:rsidRDefault="00FF7F94" w:rsidP="001E424B"/>
          <w:p w14:paraId="0AE36CF6" w14:textId="77777777" w:rsidR="00FF7F94" w:rsidRDefault="00FF7F94" w:rsidP="00FF7F94">
            <w:pPr>
              <w:autoSpaceDE w:val="0"/>
              <w:autoSpaceDN w:val="0"/>
              <w:adjustRightInd w:val="0"/>
              <w:jc w:val="left"/>
              <w:rPr>
                <w:b/>
              </w:rPr>
            </w:pPr>
            <w:r w:rsidRPr="000A6793">
              <w:rPr>
                <w:b/>
              </w:rPr>
              <w:t xml:space="preserve">RCA </w:t>
            </w:r>
            <w:proofErr w:type="spellStart"/>
            <w:r w:rsidRPr="000A6793">
              <w:rPr>
                <w:b/>
              </w:rPr>
              <w:t>N°</w:t>
            </w:r>
            <w:proofErr w:type="spellEnd"/>
            <w:r w:rsidRPr="000A6793">
              <w:rPr>
                <w:b/>
              </w:rPr>
              <w:t xml:space="preserve"> 218/2007</w:t>
            </w:r>
            <w:r>
              <w:rPr>
                <w:b/>
              </w:rPr>
              <w:t>.</w:t>
            </w:r>
            <w:r w:rsidRPr="000A6793">
              <w:rPr>
                <w:b/>
              </w:rPr>
              <w:t xml:space="preserve"> Extracto Considerando 3.1</w:t>
            </w:r>
            <w:r>
              <w:rPr>
                <w:b/>
              </w:rPr>
              <w:t>.1. Descripción de la Etapa de Construcción.</w:t>
            </w:r>
          </w:p>
          <w:p w14:paraId="531FD2FE" w14:textId="044BC1EA" w:rsidR="00FF7F94" w:rsidRPr="00FF7F94" w:rsidRDefault="00FF7F94" w:rsidP="00FF7F94">
            <w:pPr>
              <w:rPr>
                <w:b/>
                <w:bCs/>
                <w:i/>
              </w:rPr>
            </w:pPr>
            <w:r w:rsidRPr="00FF7F94">
              <w:rPr>
                <w:b/>
                <w:bCs/>
                <w:i/>
              </w:rPr>
              <w:t>Casa de Máquinas y Canal de Restitución</w:t>
            </w:r>
            <w:r>
              <w:rPr>
                <w:b/>
                <w:bCs/>
                <w:i/>
              </w:rPr>
              <w:t>.</w:t>
            </w:r>
          </w:p>
          <w:p w14:paraId="79F35DFB" w14:textId="098A062F" w:rsidR="00FF7F94" w:rsidRPr="00FF7F94" w:rsidRDefault="008F4764" w:rsidP="00FF7F94">
            <w:pPr>
              <w:rPr>
                <w:i/>
              </w:rPr>
            </w:pPr>
            <w:r>
              <w:rPr>
                <w:i/>
              </w:rPr>
              <w:t>“</w:t>
            </w:r>
            <w:r w:rsidR="00FF7F94" w:rsidRPr="00FF7F94">
              <w:rPr>
                <w:i/>
              </w:rPr>
              <w:t>Primero se realizará la nivelación del terreno, luego se construirá el edificio y se instalarán los equipos.</w:t>
            </w:r>
          </w:p>
          <w:p w14:paraId="2EA2F24D" w14:textId="77777777" w:rsidR="009E6E3C" w:rsidRDefault="00FF7F94" w:rsidP="00FF7F94">
            <w:pPr>
              <w:rPr>
                <w:i/>
              </w:rPr>
            </w:pPr>
            <w:r w:rsidRPr="00FF7F94">
              <w:rPr>
                <w:i/>
              </w:rPr>
              <w:t xml:space="preserve">En la zona de restitución de las aguas, la intervención es mucho menor que para la bocatoma y sus obras asociadas. El canal de restitución se construye sin tocar el río, y los últimos metros se abren a último momento, algunos días antes de la puesta en servicio y pruebas de la central, en base a trabajo de bulldozer en la ribera del río provocando así el llenado del canal de restitución. Efectuando esta operación lentamente se estima que dura menos de cinco minutos, por lo que según el Titular, las variaciones en el caudal del río </w:t>
            </w:r>
            <w:proofErr w:type="spellStart"/>
            <w:proofErr w:type="gramStart"/>
            <w:r w:rsidRPr="00FF7F94">
              <w:rPr>
                <w:i/>
              </w:rPr>
              <w:t>hacia</w:t>
            </w:r>
            <w:proofErr w:type="spellEnd"/>
            <w:r w:rsidRPr="00FF7F94">
              <w:rPr>
                <w:i/>
              </w:rPr>
              <w:t xml:space="preserve"> .aguas</w:t>
            </w:r>
            <w:proofErr w:type="gramEnd"/>
            <w:r w:rsidRPr="00FF7F94">
              <w:rPr>
                <w:i/>
              </w:rPr>
              <w:t xml:space="preserve"> abajo serán casi imperceptibles.</w:t>
            </w:r>
            <w:r>
              <w:rPr>
                <w:i/>
              </w:rPr>
              <w:t>”</w:t>
            </w:r>
          </w:p>
          <w:p w14:paraId="5EC7956F" w14:textId="21936553" w:rsidR="00FF7F94" w:rsidRPr="00D030E2" w:rsidRDefault="00FF7F94" w:rsidP="00FF7F94">
            <w:pPr>
              <w:rPr>
                <w:b/>
                <w:highlight w:val="yellow"/>
              </w:rPr>
            </w:pPr>
          </w:p>
        </w:tc>
      </w:tr>
      <w:tr w:rsidR="009E6E3C" w:rsidRPr="0025129B" w14:paraId="0DC35953" w14:textId="77777777" w:rsidTr="00EB30E3">
        <w:trPr>
          <w:trHeight w:val="627"/>
        </w:trPr>
        <w:tc>
          <w:tcPr>
            <w:tcW w:w="5000" w:type="pct"/>
            <w:gridSpan w:val="2"/>
            <w:shd w:val="clear" w:color="auto" w:fill="auto"/>
          </w:tcPr>
          <w:p w14:paraId="4436A24F" w14:textId="0E973F5C" w:rsidR="009E6E3C" w:rsidRDefault="009E6E3C" w:rsidP="00EC14BC">
            <w:pPr>
              <w:jc w:val="left"/>
            </w:pPr>
            <w:r w:rsidRPr="003A73BA">
              <w:rPr>
                <w:b/>
              </w:rPr>
              <w:lastRenderedPageBreak/>
              <w:t>Hechos:</w:t>
            </w:r>
            <w:r w:rsidRPr="003A73BA">
              <w:t xml:space="preserve"> </w:t>
            </w:r>
          </w:p>
          <w:p w14:paraId="3D0697FA" w14:textId="77777777" w:rsidR="00020ED4" w:rsidRDefault="00020ED4" w:rsidP="00EC14BC">
            <w:pPr>
              <w:jc w:val="left"/>
            </w:pPr>
          </w:p>
          <w:p w14:paraId="7A5F0B93" w14:textId="3CC47D5A" w:rsidR="00E2052F" w:rsidRPr="00E2052F" w:rsidRDefault="00E2052F" w:rsidP="005B77F6">
            <w:pPr>
              <w:pStyle w:val="Prrafodelista"/>
              <w:numPr>
                <w:ilvl w:val="0"/>
                <w:numId w:val="18"/>
              </w:numPr>
              <w:jc w:val="left"/>
            </w:pPr>
            <w:r w:rsidRPr="00E2052F">
              <w:t>En la actividad de inspección ambiental realizada el día 09 de abril del 2019, s</w:t>
            </w:r>
            <w:r w:rsidRPr="00E2052F">
              <w:rPr>
                <w:rFonts w:eastAsia="Times New Roman"/>
                <w:color w:val="000000"/>
                <w:lang w:eastAsia="es-CL"/>
              </w:rPr>
              <w:t xml:space="preserve">e realizó la reunión de inicio </w:t>
            </w:r>
            <w:r>
              <w:rPr>
                <w:rFonts w:eastAsia="Times New Roman"/>
                <w:color w:val="000000"/>
                <w:lang w:eastAsia="es-CL"/>
              </w:rPr>
              <w:t xml:space="preserve">donde se </w:t>
            </w:r>
            <w:r w:rsidR="00F87B99">
              <w:rPr>
                <w:iCs/>
                <w:color w:val="000000" w:themeColor="text1"/>
              </w:rPr>
              <w:t>comentó lo siguiente</w:t>
            </w:r>
            <w:r>
              <w:rPr>
                <w:iCs/>
                <w:color w:val="000000" w:themeColor="text1"/>
              </w:rPr>
              <w:t>:</w:t>
            </w:r>
            <w:r w:rsidRPr="00D030E2">
              <w:rPr>
                <w:iCs/>
                <w:color w:val="000000" w:themeColor="text1"/>
              </w:rPr>
              <w:t xml:space="preserve"> </w:t>
            </w:r>
          </w:p>
          <w:p w14:paraId="17CDF061" w14:textId="25DE0F1B" w:rsidR="00E2052F" w:rsidRDefault="00E2052F" w:rsidP="00E2052F">
            <w:pPr>
              <w:pStyle w:val="Prrafodelista"/>
              <w:jc w:val="left"/>
            </w:pPr>
          </w:p>
          <w:p w14:paraId="52F63E32" w14:textId="75537269" w:rsidR="00E2052F" w:rsidRPr="00E2052F" w:rsidRDefault="00E2052F" w:rsidP="005B77F6">
            <w:pPr>
              <w:pStyle w:val="Prrafodelista"/>
              <w:numPr>
                <w:ilvl w:val="0"/>
                <w:numId w:val="18"/>
              </w:numPr>
              <w:jc w:val="left"/>
            </w:pPr>
            <w:r>
              <w:rPr>
                <w:iCs/>
                <w:color w:val="000000" w:themeColor="text1"/>
              </w:rPr>
              <w:lastRenderedPageBreak/>
              <w:t>Respecto a la modificación propuesta mediante Consulta de Pertinencia del tramo de Canal de Aducción, el Sr. Baquedano indicó que no existen faenas en el sector y que por el momento se está realizando la ingeniería de detalle del trazado modificado. A su vez indicó que se han realizado sondajes en el sector.</w:t>
            </w:r>
          </w:p>
          <w:p w14:paraId="1D591950" w14:textId="77777777" w:rsidR="00E2052F" w:rsidRDefault="00E2052F" w:rsidP="00E2052F">
            <w:pPr>
              <w:pStyle w:val="Prrafodelista"/>
              <w:ind w:left="1080"/>
              <w:jc w:val="left"/>
            </w:pPr>
          </w:p>
          <w:p w14:paraId="69186918" w14:textId="22ADA350" w:rsidR="00D242F7" w:rsidRPr="00D030E2" w:rsidRDefault="00D030E2" w:rsidP="005B77F6">
            <w:pPr>
              <w:pStyle w:val="Prrafodelista"/>
              <w:numPr>
                <w:ilvl w:val="0"/>
                <w:numId w:val="18"/>
              </w:numPr>
              <w:jc w:val="left"/>
            </w:pPr>
            <w:r w:rsidRPr="00D030E2">
              <w:t xml:space="preserve">En la actividad de inspección ambiental realizada el día 09 de abril del </w:t>
            </w:r>
            <w:proofErr w:type="gramStart"/>
            <w:r w:rsidRPr="00D030E2">
              <w:t xml:space="preserve">2019, </w:t>
            </w:r>
            <w:r w:rsidR="003F241E" w:rsidRPr="00D030E2">
              <w:t xml:space="preserve"> </w:t>
            </w:r>
            <w:r w:rsidRPr="00D030E2">
              <w:rPr>
                <w:iCs/>
              </w:rPr>
              <w:t>se</w:t>
            </w:r>
            <w:proofErr w:type="gramEnd"/>
            <w:r w:rsidRPr="00D030E2">
              <w:rPr>
                <w:iCs/>
              </w:rPr>
              <w:t xml:space="preserve"> inspeccionó el trazado del canal de aducción realizando detenciones en sectores de interés para los fiscalizadores, en los cuales se entrevistó con los encargados en cada parada ejecutada</w:t>
            </w:r>
            <w:r w:rsidR="003F241E" w:rsidRPr="00D030E2">
              <w:t>.</w:t>
            </w:r>
            <w:r w:rsidR="00D242F7" w:rsidRPr="00D030E2">
              <w:t xml:space="preserve"> </w:t>
            </w:r>
          </w:p>
          <w:p w14:paraId="51193BF1" w14:textId="77777777" w:rsidR="00D72C8B" w:rsidRDefault="00D72C8B" w:rsidP="00D242F7">
            <w:pPr>
              <w:jc w:val="left"/>
            </w:pPr>
          </w:p>
          <w:p w14:paraId="670DE642" w14:textId="762F3961" w:rsidR="00D030E2" w:rsidRPr="00D030E2" w:rsidRDefault="00D030E2" w:rsidP="005B77F6">
            <w:pPr>
              <w:pStyle w:val="Prrafodelista"/>
              <w:numPr>
                <w:ilvl w:val="0"/>
                <w:numId w:val="18"/>
              </w:numPr>
              <w:rPr>
                <w:iCs/>
                <w:color w:val="000000" w:themeColor="text1"/>
              </w:rPr>
            </w:pPr>
            <w:r w:rsidRPr="00D030E2">
              <w:rPr>
                <w:iCs/>
                <w:color w:val="000000" w:themeColor="text1"/>
              </w:rPr>
              <w:t>Los fiscalizadores observaron lo siguiente:</w:t>
            </w:r>
          </w:p>
          <w:p w14:paraId="0608E006" w14:textId="77777777" w:rsidR="00D030E2" w:rsidRPr="008B3752" w:rsidRDefault="00D030E2" w:rsidP="00D030E2">
            <w:pPr>
              <w:rPr>
                <w:iCs/>
                <w:color w:val="000000" w:themeColor="text1"/>
              </w:rPr>
            </w:pPr>
          </w:p>
          <w:p w14:paraId="1B47690A" w14:textId="2DA100AF" w:rsidR="00D030E2" w:rsidRPr="00D030E2" w:rsidRDefault="00D030E2" w:rsidP="002A69DB">
            <w:pPr>
              <w:pStyle w:val="Prrafodelista"/>
              <w:numPr>
                <w:ilvl w:val="0"/>
                <w:numId w:val="24"/>
              </w:numPr>
              <w:rPr>
                <w:iCs/>
                <w:color w:val="000000" w:themeColor="text1"/>
              </w:rPr>
            </w:pPr>
            <w:r w:rsidRPr="00D030E2">
              <w:rPr>
                <w:b/>
                <w:iCs/>
                <w:color w:val="000000" w:themeColor="text1"/>
              </w:rPr>
              <w:t>Punto PK 15.400:</w:t>
            </w:r>
            <w:r w:rsidRPr="00D030E2">
              <w:rPr>
                <w:iCs/>
                <w:color w:val="000000" w:themeColor="text1"/>
              </w:rPr>
              <w:t xml:space="preserve"> Punto de conexión con el trazado de canal de aducción. Se observó talud sub vertical, en un horizonte de suelo aluvional, el cual se encontró a una cota inferior al canal proyectado</w:t>
            </w:r>
            <w:r w:rsidR="00094242">
              <w:rPr>
                <w:iCs/>
                <w:color w:val="000000" w:themeColor="text1"/>
              </w:rPr>
              <w:t xml:space="preserve"> (fotografía 6)</w:t>
            </w:r>
            <w:r w:rsidRPr="00D030E2">
              <w:rPr>
                <w:iCs/>
                <w:color w:val="000000" w:themeColor="text1"/>
              </w:rPr>
              <w:t>.</w:t>
            </w:r>
          </w:p>
          <w:p w14:paraId="1D95702A" w14:textId="24405C56" w:rsidR="00D030E2" w:rsidRPr="00E2052F" w:rsidRDefault="00D030E2" w:rsidP="002A69DB">
            <w:pPr>
              <w:pStyle w:val="Prrafodelista"/>
              <w:numPr>
                <w:ilvl w:val="0"/>
                <w:numId w:val="24"/>
              </w:numPr>
              <w:rPr>
                <w:b/>
                <w:iCs/>
                <w:color w:val="000000" w:themeColor="text1"/>
              </w:rPr>
            </w:pPr>
            <w:r w:rsidRPr="00DD47A7">
              <w:rPr>
                <w:b/>
                <w:iCs/>
                <w:color w:val="000000" w:themeColor="text1"/>
              </w:rPr>
              <w:t>Punto PK 15.000:</w:t>
            </w:r>
            <w:r w:rsidRPr="00E2052F">
              <w:rPr>
                <w:b/>
                <w:iCs/>
                <w:color w:val="000000" w:themeColor="text1"/>
              </w:rPr>
              <w:t xml:space="preserve"> </w:t>
            </w:r>
            <w:r w:rsidRPr="00E2052F">
              <w:rPr>
                <w:bCs/>
                <w:iCs/>
                <w:color w:val="000000" w:themeColor="text1"/>
              </w:rPr>
              <w:t>Cruce de quebrada, se encontró con 3 tubos y cuenta con un sistema de drenajes compuesto de bolones en el área subyacente a los tubos de canalización de las aguas o de escorrentía superficial</w:t>
            </w:r>
            <w:r w:rsidR="00D64AE3">
              <w:rPr>
                <w:bCs/>
                <w:iCs/>
                <w:color w:val="000000" w:themeColor="text1"/>
              </w:rPr>
              <w:t xml:space="preserve"> </w:t>
            </w:r>
            <w:r w:rsidR="00D64AE3">
              <w:rPr>
                <w:iCs/>
                <w:color w:val="000000" w:themeColor="text1"/>
              </w:rPr>
              <w:t>(fotografía 7)</w:t>
            </w:r>
            <w:r w:rsidRPr="00E2052F">
              <w:rPr>
                <w:bCs/>
                <w:iCs/>
                <w:color w:val="000000" w:themeColor="text1"/>
              </w:rPr>
              <w:t>.</w:t>
            </w:r>
          </w:p>
          <w:p w14:paraId="08FCB255" w14:textId="55454872" w:rsidR="00D030E2" w:rsidRPr="00E2052F" w:rsidRDefault="00D030E2" w:rsidP="002A69DB">
            <w:pPr>
              <w:pStyle w:val="Prrafodelista"/>
              <w:numPr>
                <w:ilvl w:val="0"/>
                <w:numId w:val="24"/>
              </w:numPr>
              <w:rPr>
                <w:b/>
                <w:iCs/>
                <w:color w:val="000000" w:themeColor="text1"/>
              </w:rPr>
            </w:pPr>
            <w:r w:rsidRPr="00DD47A7">
              <w:rPr>
                <w:b/>
                <w:iCs/>
                <w:color w:val="000000" w:themeColor="text1"/>
              </w:rPr>
              <w:t>Punto PK 14.300:</w:t>
            </w:r>
            <w:r w:rsidRPr="00E2052F">
              <w:rPr>
                <w:b/>
                <w:iCs/>
                <w:color w:val="000000" w:themeColor="text1"/>
              </w:rPr>
              <w:t xml:space="preserve"> </w:t>
            </w:r>
            <w:r w:rsidRPr="00E2052F">
              <w:rPr>
                <w:bCs/>
                <w:iCs/>
                <w:color w:val="000000" w:themeColor="text1"/>
              </w:rPr>
              <w:t xml:space="preserve">Se observó una roca con alto grado de </w:t>
            </w:r>
            <w:proofErr w:type="spellStart"/>
            <w:r w:rsidRPr="00E2052F">
              <w:rPr>
                <w:bCs/>
                <w:iCs/>
                <w:color w:val="000000" w:themeColor="text1"/>
              </w:rPr>
              <w:t>fracturamiento</w:t>
            </w:r>
            <w:proofErr w:type="spellEnd"/>
            <w:r w:rsidRPr="00E2052F">
              <w:rPr>
                <w:bCs/>
                <w:iCs/>
                <w:color w:val="000000" w:themeColor="text1"/>
              </w:rPr>
              <w:t xml:space="preserve"> con un </w:t>
            </w:r>
            <w:proofErr w:type="spellStart"/>
            <w:r w:rsidRPr="00E2052F">
              <w:rPr>
                <w:bCs/>
                <w:iCs/>
                <w:color w:val="000000" w:themeColor="text1"/>
              </w:rPr>
              <w:t>diaclasamiento</w:t>
            </w:r>
            <w:proofErr w:type="spellEnd"/>
            <w:r w:rsidRPr="00E2052F">
              <w:rPr>
                <w:bCs/>
                <w:iCs/>
                <w:color w:val="000000" w:themeColor="text1"/>
              </w:rPr>
              <w:t xml:space="preserve"> predominante sub horizontal</w:t>
            </w:r>
            <w:r w:rsidR="00D64AE3">
              <w:rPr>
                <w:bCs/>
                <w:iCs/>
                <w:color w:val="000000" w:themeColor="text1"/>
              </w:rPr>
              <w:t xml:space="preserve"> (fotografía 8)</w:t>
            </w:r>
            <w:r w:rsidRPr="00E2052F">
              <w:rPr>
                <w:bCs/>
                <w:iCs/>
                <w:color w:val="000000" w:themeColor="text1"/>
              </w:rPr>
              <w:t>. También se observó una zona de falla con posible formación de salbanda, observándose la roca con un grado de alteración media.</w:t>
            </w:r>
          </w:p>
          <w:p w14:paraId="27B47755" w14:textId="77777777" w:rsidR="00E2052F" w:rsidRPr="00E2052F" w:rsidRDefault="00E2052F" w:rsidP="00E2052F">
            <w:pPr>
              <w:pStyle w:val="Prrafodelista"/>
              <w:rPr>
                <w:b/>
                <w:iCs/>
                <w:color w:val="000000" w:themeColor="text1"/>
              </w:rPr>
            </w:pPr>
          </w:p>
          <w:p w14:paraId="57ABB783" w14:textId="1EBFB011" w:rsidR="00F362E2" w:rsidRDefault="00D030E2" w:rsidP="005B77F6">
            <w:pPr>
              <w:pStyle w:val="Prrafodelista"/>
              <w:numPr>
                <w:ilvl w:val="0"/>
                <w:numId w:val="18"/>
              </w:numPr>
              <w:rPr>
                <w:bCs/>
                <w:iCs/>
                <w:color w:val="000000" w:themeColor="text1"/>
              </w:rPr>
            </w:pPr>
            <w:r w:rsidRPr="00E2052F">
              <w:rPr>
                <w:bCs/>
                <w:iCs/>
                <w:color w:val="000000" w:themeColor="text1"/>
              </w:rPr>
              <w:t xml:space="preserve">En general, según lo observado en terreno, el trazado del canal de aducción presenta condiciones estables en sus taludes y terraplenes. Sin embargo, los puntos descritos anteriormente presentan una condición de vulnerabilidad ante procesos de remociones en masa. </w:t>
            </w:r>
            <w:r w:rsidR="00CA737A" w:rsidRPr="00E2052F">
              <w:rPr>
                <w:bCs/>
                <w:iCs/>
                <w:color w:val="000000" w:themeColor="text1"/>
              </w:rPr>
              <w:t>(barreras fijas y móviles).</w:t>
            </w:r>
          </w:p>
          <w:p w14:paraId="3AD24F7F" w14:textId="31409461" w:rsidR="00737A80" w:rsidRDefault="00737A80" w:rsidP="00737A80">
            <w:pPr>
              <w:pStyle w:val="Prrafodelista"/>
              <w:rPr>
                <w:bCs/>
                <w:iCs/>
                <w:color w:val="000000" w:themeColor="text1"/>
              </w:rPr>
            </w:pPr>
          </w:p>
          <w:p w14:paraId="45D8C80A" w14:textId="411F9EA4" w:rsidR="00737A80" w:rsidRPr="00D030E2" w:rsidRDefault="00737A80" w:rsidP="005B77F6">
            <w:pPr>
              <w:pStyle w:val="Prrafodelista"/>
              <w:numPr>
                <w:ilvl w:val="0"/>
                <w:numId w:val="18"/>
              </w:numPr>
              <w:jc w:val="left"/>
              <w:rPr>
                <w:rFonts w:eastAsia="Times New Roman"/>
                <w:color w:val="000000"/>
                <w:lang w:eastAsia="es-CL"/>
              </w:rPr>
            </w:pPr>
            <w:r w:rsidRPr="00D030E2">
              <w:t xml:space="preserve">En la actividad de inspección ambiental realizada el día </w:t>
            </w:r>
            <w:r>
              <w:t>10</w:t>
            </w:r>
            <w:r w:rsidRPr="00D030E2">
              <w:t xml:space="preserve"> de abril del 2019, s</w:t>
            </w:r>
            <w:r w:rsidRPr="00D030E2">
              <w:rPr>
                <w:rFonts w:eastAsia="Times New Roman"/>
                <w:color w:val="000000"/>
                <w:lang w:eastAsia="es-CL"/>
              </w:rPr>
              <w:t xml:space="preserve">e realizó la reunión de inicio en </w:t>
            </w:r>
            <w:r>
              <w:rPr>
                <w:iCs/>
                <w:color w:val="000000" w:themeColor="text1"/>
              </w:rPr>
              <w:t xml:space="preserve">las oficinas administrativas de Hidroeléctrica Ñuble </w:t>
            </w:r>
            <w:proofErr w:type="spellStart"/>
            <w:r>
              <w:rPr>
                <w:iCs/>
                <w:color w:val="000000" w:themeColor="text1"/>
              </w:rPr>
              <w:t>SpA</w:t>
            </w:r>
            <w:proofErr w:type="spellEnd"/>
            <w:r>
              <w:rPr>
                <w:iCs/>
                <w:color w:val="000000" w:themeColor="text1"/>
              </w:rPr>
              <w:t>, donde</w:t>
            </w:r>
            <w:r w:rsidRPr="00D030E2">
              <w:rPr>
                <w:rFonts w:eastAsia="Times New Roman"/>
                <w:color w:val="000000"/>
                <w:lang w:eastAsia="es-CL"/>
              </w:rPr>
              <w:t xml:space="preserve"> participaron las siguientes personas:</w:t>
            </w:r>
          </w:p>
          <w:p w14:paraId="287EF2DD" w14:textId="77777777" w:rsidR="00737A80" w:rsidRDefault="00737A80" w:rsidP="00737A80">
            <w:pPr>
              <w:jc w:val="left"/>
              <w:rPr>
                <w:rFonts w:eastAsia="Times New Roman"/>
                <w:color w:val="000000"/>
                <w:lang w:eastAsia="es-CL"/>
              </w:rPr>
            </w:pPr>
          </w:p>
          <w:p w14:paraId="15890D88" w14:textId="58E47EF9" w:rsidR="00737A80" w:rsidRPr="00882D39" w:rsidRDefault="00C750BA" w:rsidP="00C750BA">
            <w:pPr>
              <w:pStyle w:val="Prrafodelista"/>
              <w:rPr>
                <w:bCs/>
                <w:iCs/>
                <w:color w:val="000000" w:themeColor="text1"/>
              </w:rPr>
            </w:pPr>
            <w:r>
              <w:rPr>
                <w:iCs/>
                <w:color w:val="000000" w:themeColor="text1"/>
              </w:rPr>
              <w:t xml:space="preserve">- </w:t>
            </w:r>
            <w:r w:rsidR="00737A80">
              <w:rPr>
                <w:iCs/>
                <w:color w:val="000000" w:themeColor="text1"/>
              </w:rPr>
              <w:t>Elías Sandoval, de cargo Encargado de comunidades y RSE.</w:t>
            </w:r>
          </w:p>
          <w:p w14:paraId="790FC13E" w14:textId="6C755956" w:rsidR="00882D39" w:rsidRDefault="00882D39" w:rsidP="00882D39">
            <w:pPr>
              <w:pStyle w:val="Prrafodelista"/>
              <w:rPr>
                <w:bCs/>
                <w:iCs/>
                <w:color w:val="000000" w:themeColor="text1"/>
              </w:rPr>
            </w:pPr>
          </w:p>
          <w:p w14:paraId="7C90C4D9" w14:textId="743298E5" w:rsidR="00882D39" w:rsidRDefault="00882D39" w:rsidP="005B77F6">
            <w:pPr>
              <w:pStyle w:val="Prrafodelista"/>
              <w:numPr>
                <w:ilvl w:val="0"/>
                <w:numId w:val="18"/>
              </w:numPr>
              <w:rPr>
                <w:iCs/>
                <w:color w:val="000000" w:themeColor="text1"/>
              </w:rPr>
            </w:pPr>
            <w:r w:rsidRPr="00882D39">
              <w:rPr>
                <w:iCs/>
                <w:color w:val="000000" w:themeColor="text1"/>
              </w:rPr>
              <w:t xml:space="preserve">Se realizan consultas </w:t>
            </w:r>
            <w:proofErr w:type="gramStart"/>
            <w:r w:rsidRPr="00882D39">
              <w:rPr>
                <w:iCs/>
                <w:color w:val="000000" w:themeColor="text1"/>
              </w:rPr>
              <w:t>en relación a</w:t>
            </w:r>
            <w:proofErr w:type="gramEnd"/>
            <w:r w:rsidRPr="00882D39">
              <w:rPr>
                <w:iCs/>
                <w:color w:val="000000" w:themeColor="text1"/>
              </w:rPr>
              <w:t xml:space="preserve"> la construcción del proyecto Central Hidroeléctrica de Pasada Ñuble. Lo aspectos consultados son los siguientes:</w:t>
            </w:r>
          </w:p>
          <w:p w14:paraId="54208040" w14:textId="77777777" w:rsidR="00882D39" w:rsidRPr="00882D39" w:rsidRDefault="00882D39" w:rsidP="00882D39">
            <w:pPr>
              <w:pStyle w:val="Prrafodelista"/>
              <w:rPr>
                <w:iCs/>
                <w:color w:val="000000" w:themeColor="text1"/>
              </w:rPr>
            </w:pPr>
          </w:p>
          <w:p w14:paraId="58DCB523" w14:textId="6FCBA7A8" w:rsidR="00882D39" w:rsidRDefault="00882D39" w:rsidP="002A69DB">
            <w:pPr>
              <w:pStyle w:val="Prrafodelista"/>
              <w:numPr>
                <w:ilvl w:val="0"/>
                <w:numId w:val="24"/>
              </w:numPr>
              <w:spacing w:after="160" w:line="259" w:lineRule="auto"/>
              <w:rPr>
                <w:iCs/>
                <w:color w:val="000000" w:themeColor="text1"/>
              </w:rPr>
            </w:pPr>
            <w:r>
              <w:rPr>
                <w:iCs/>
                <w:color w:val="000000" w:themeColor="text1"/>
              </w:rPr>
              <w:t xml:space="preserve">Se consulta </w:t>
            </w:r>
            <w:proofErr w:type="gramStart"/>
            <w:r>
              <w:rPr>
                <w:iCs/>
                <w:color w:val="000000" w:themeColor="text1"/>
              </w:rPr>
              <w:t>en relación a</w:t>
            </w:r>
            <w:proofErr w:type="gramEnd"/>
            <w:r>
              <w:rPr>
                <w:iCs/>
                <w:color w:val="000000" w:themeColor="text1"/>
              </w:rPr>
              <w:t xml:space="preserve"> las autorizaciones de obras de atravieso de quebradas menores de la faja de canal de aducción y las soluciones presentadas. El Sr. Sandoval declara que se determinó a través de la ingeniería de detalle los atraviesos construidos, específicamente para la construcción de la huella de penetración, lo que no es una obra definitiva. Informa además que se realiza limpieza de los atraviesos. Respecto de los permisos de modificación de cauce que otorga la Dirección General de Aguas, el Sr. Sandoval declara que desconoce si estos atraviesos cuentan con permisos otorgados, por lo que esa información se debe averiguar. </w:t>
            </w:r>
          </w:p>
          <w:p w14:paraId="261DE6BE" w14:textId="404211D8" w:rsidR="00882D39" w:rsidRDefault="00882D39" w:rsidP="002A69DB">
            <w:pPr>
              <w:pStyle w:val="Prrafodelista"/>
              <w:numPr>
                <w:ilvl w:val="0"/>
                <w:numId w:val="24"/>
              </w:numPr>
              <w:spacing w:after="160" w:line="259" w:lineRule="auto"/>
              <w:rPr>
                <w:iCs/>
                <w:color w:val="000000" w:themeColor="text1"/>
              </w:rPr>
            </w:pPr>
            <w:r>
              <w:rPr>
                <w:iCs/>
                <w:color w:val="000000" w:themeColor="text1"/>
              </w:rPr>
              <w:t xml:space="preserve">Se consulta </w:t>
            </w:r>
            <w:proofErr w:type="gramStart"/>
            <w:r>
              <w:rPr>
                <w:iCs/>
                <w:color w:val="000000" w:themeColor="text1"/>
              </w:rPr>
              <w:t>en relación a</w:t>
            </w:r>
            <w:proofErr w:type="gramEnd"/>
            <w:r>
              <w:rPr>
                <w:iCs/>
                <w:color w:val="000000" w:themeColor="text1"/>
              </w:rPr>
              <w:t xml:space="preserve"> las faenas de construcción actuales que ocurren en sector de Bocatoma, a lo que el Sr. Sandoval informa que no existen faenas de construcción. Agrega además que se logró construir la </w:t>
            </w:r>
            <w:proofErr w:type="spellStart"/>
            <w:r>
              <w:rPr>
                <w:iCs/>
                <w:color w:val="000000" w:themeColor="text1"/>
              </w:rPr>
              <w:t>pre-ataguía</w:t>
            </w:r>
            <w:proofErr w:type="spellEnd"/>
            <w:r>
              <w:rPr>
                <w:iCs/>
                <w:color w:val="000000" w:themeColor="text1"/>
              </w:rPr>
              <w:t xml:space="preserve"> de material granular </w:t>
            </w:r>
            <w:proofErr w:type="gramStart"/>
            <w:r>
              <w:rPr>
                <w:iCs/>
                <w:color w:val="000000" w:themeColor="text1"/>
              </w:rPr>
              <w:t>y  una</w:t>
            </w:r>
            <w:proofErr w:type="gramEnd"/>
            <w:r>
              <w:rPr>
                <w:iCs/>
                <w:color w:val="000000" w:themeColor="text1"/>
              </w:rPr>
              <w:t xml:space="preserve"> ataguía construida de hormigón compactado con rodillo (HCR). El objetivo de esta ataguía es resistir el caudal que pueda sobrepasar la </w:t>
            </w:r>
            <w:proofErr w:type="spellStart"/>
            <w:r>
              <w:rPr>
                <w:iCs/>
                <w:color w:val="000000" w:themeColor="text1"/>
              </w:rPr>
              <w:t>pre-ataguía</w:t>
            </w:r>
            <w:proofErr w:type="spellEnd"/>
            <w:r>
              <w:rPr>
                <w:iCs/>
                <w:color w:val="000000" w:themeColor="text1"/>
              </w:rPr>
              <w:t xml:space="preserve"> y evitar inundación en zona de construcción de muro agotada (barrera fija). Por otra </w:t>
            </w:r>
            <w:proofErr w:type="gramStart"/>
            <w:r>
              <w:rPr>
                <w:iCs/>
                <w:color w:val="000000" w:themeColor="text1"/>
              </w:rPr>
              <w:t>parte</w:t>
            </w:r>
            <w:proofErr w:type="gramEnd"/>
            <w:r>
              <w:rPr>
                <w:iCs/>
                <w:color w:val="000000" w:themeColor="text1"/>
              </w:rPr>
              <w:t xml:space="preserve"> agrega que se ha construido parte de la barrera y el canalón de desvío, el cual se encuentra operativo. </w:t>
            </w:r>
          </w:p>
          <w:p w14:paraId="6429D77F" w14:textId="430D87F4" w:rsidR="00882D39" w:rsidRDefault="00882D39" w:rsidP="002A69DB">
            <w:pPr>
              <w:pStyle w:val="Prrafodelista"/>
              <w:numPr>
                <w:ilvl w:val="0"/>
                <w:numId w:val="24"/>
              </w:numPr>
              <w:spacing w:after="160" w:line="259" w:lineRule="auto"/>
              <w:rPr>
                <w:iCs/>
                <w:color w:val="000000" w:themeColor="text1"/>
              </w:rPr>
            </w:pPr>
            <w:r>
              <w:rPr>
                <w:iCs/>
                <w:color w:val="000000" w:themeColor="text1"/>
              </w:rPr>
              <w:t xml:space="preserve">Respecto al seguimiento de las obras construidas, el Sr. Sandoval informa que se realizan revisiones por parte de Ingeniería y que la obra se encuentra preparada para posteriores crecidas del río. </w:t>
            </w:r>
          </w:p>
          <w:p w14:paraId="6CF13525" w14:textId="2F7345CA" w:rsidR="00882D39" w:rsidRPr="00882D39" w:rsidRDefault="00882D39" w:rsidP="002A69DB">
            <w:pPr>
              <w:pStyle w:val="Prrafodelista"/>
              <w:numPr>
                <w:ilvl w:val="0"/>
                <w:numId w:val="24"/>
              </w:numPr>
              <w:rPr>
                <w:bCs/>
                <w:iCs/>
                <w:color w:val="000000" w:themeColor="text1"/>
              </w:rPr>
            </w:pPr>
            <w:r>
              <w:rPr>
                <w:iCs/>
                <w:color w:val="000000" w:themeColor="text1"/>
              </w:rPr>
              <w:lastRenderedPageBreak/>
              <w:t>Respecto a la construcción de Casa de Máquinas el Sr. Sandoval informa que no existen faenas de construcción y que el diseño de la obra de restitución no se ha construido</w:t>
            </w:r>
          </w:p>
          <w:p w14:paraId="74AD8509" w14:textId="3FD59F15" w:rsidR="00882D39" w:rsidRDefault="00882D39" w:rsidP="00882D39">
            <w:pPr>
              <w:pStyle w:val="Prrafodelista"/>
              <w:rPr>
                <w:bCs/>
                <w:iCs/>
                <w:color w:val="000000" w:themeColor="text1"/>
              </w:rPr>
            </w:pPr>
          </w:p>
          <w:p w14:paraId="1E1391F4" w14:textId="66C4C42A" w:rsidR="00882D39" w:rsidRDefault="00882D39" w:rsidP="005B77F6">
            <w:pPr>
              <w:pStyle w:val="Prrafodelista"/>
              <w:numPr>
                <w:ilvl w:val="0"/>
                <w:numId w:val="18"/>
              </w:numPr>
              <w:rPr>
                <w:iCs/>
                <w:color w:val="000000" w:themeColor="text1"/>
              </w:rPr>
            </w:pPr>
            <w:r>
              <w:rPr>
                <w:iCs/>
                <w:color w:val="000000" w:themeColor="text1"/>
              </w:rPr>
              <w:t xml:space="preserve">Se visitó </w:t>
            </w:r>
            <w:r w:rsidR="004E3219">
              <w:rPr>
                <w:iCs/>
                <w:color w:val="000000" w:themeColor="text1"/>
              </w:rPr>
              <w:t xml:space="preserve">el sector de </w:t>
            </w:r>
            <w:r>
              <w:rPr>
                <w:iCs/>
                <w:color w:val="000000" w:themeColor="text1"/>
              </w:rPr>
              <w:t xml:space="preserve">Bocatoma, donde </w:t>
            </w:r>
            <w:r w:rsidR="005B77F6">
              <w:rPr>
                <w:iCs/>
                <w:color w:val="000000" w:themeColor="text1"/>
              </w:rPr>
              <w:t>observaron lo siguiente</w:t>
            </w:r>
            <w:r w:rsidRPr="00882D39">
              <w:rPr>
                <w:iCs/>
                <w:color w:val="000000" w:themeColor="text1"/>
              </w:rPr>
              <w:t>:</w:t>
            </w:r>
          </w:p>
          <w:p w14:paraId="48A8A036" w14:textId="77777777" w:rsidR="00882D39" w:rsidRPr="00882D39" w:rsidRDefault="00882D39" w:rsidP="00882D39">
            <w:pPr>
              <w:pStyle w:val="Prrafodelista"/>
              <w:rPr>
                <w:iCs/>
                <w:color w:val="000000" w:themeColor="text1"/>
              </w:rPr>
            </w:pPr>
          </w:p>
          <w:p w14:paraId="6B044D1F" w14:textId="0E703C14" w:rsidR="005B77F6" w:rsidRDefault="005B77F6" w:rsidP="005B77F6">
            <w:pPr>
              <w:pStyle w:val="Prrafodelista"/>
              <w:numPr>
                <w:ilvl w:val="0"/>
                <w:numId w:val="24"/>
              </w:numPr>
              <w:spacing w:after="160" w:line="259" w:lineRule="auto"/>
              <w:jc w:val="left"/>
              <w:rPr>
                <w:iCs/>
                <w:color w:val="000000" w:themeColor="text1"/>
              </w:rPr>
            </w:pPr>
            <w:r>
              <w:rPr>
                <w:iCs/>
                <w:color w:val="000000" w:themeColor="text1"/>
              </w:rPr>
              <w:t xml:space="preserve">Las obras civiles se encuentran en un estado de avance significativo, faltando sólo aquellas cepas ubicadas en la ribera izquierda (Sur), donde además aguas arriba existe </w:t>
            </w:r>
            <w:proofErr w:type="gramStart"/>
            <w:r>
              <w:rPr>
                <w:iCs/>
                <w:color w:val="000000" w:themeColor="text1"/>
              </w:rPr>
              <w:t>un ataguía</w:t>
            </w:r>
            <w:proofErr w:type="gramEnd"/>
            <w:r>
              <w:rPr>
                <w:iCs/>
                <w:color w:val="000000" w:themeColor="text1"/>
              </w:rPr>
              <w:t xml:space="preserve"> construido</w:t>
            </w:r>
            <w:r w:rsidR="002A69DB">
              <w:rPr>
                <w:iCs/>
                <w:color w:val="000000" w:themeColor="text1"/>
              </w:rPr>
              <w:t xml:space="preserve"> (fotografía 9)</w:t>
            </w:r>
            <w:r>
              <w:rPr>
                <w:iCs/>
                <w:color w:val="000000" w:themeColor="text1"/>
              </w:rPr>
              <w:t>.</w:t>
            </w:r>
          </w:p>
          <w:p w14:paraId="1F0FA12A" w14:textId="7227933F" w:rsidR="005B77F6" w:rsidRDefault="005B77F6" w:rsidP="005B77F6">
            <w:pPr>
              <w:pStyle w:val="Prrafodelista"/>
              <w:numPr>
                <w:ilvl w:val="0"/>
                <w:numId w:val="24"/>
              </w:numPr>
              <w:spacing w:after="160" w:line="259" w:lineRule="auto"/>
              <w:jc w:val="left"/>
              <w:rPr>
                <w:iCs/>
                <w:color w:val="000000" w:themeColor="text1"/>
              </w:rPr>
            </w:pPr>
            <w:r>
              <w:rPr>
                <w:iCs/>
                <w:color w:val="000000" w:themeColor="text1"/>
              </w:rPr>
              <w:t>El río Ñuble se encuentra confinado a una excavación ubicada en la ribera derecha del río, mediante canalón en roca, con una terminación superficial de hormigón proyectado</w:t>
            </w:r>
            <w:r w:rsidR="002A69DB">
              <w:rPr>
                <w:iCs/>
                <w:color w:val="000000" w:themeColor="text1"/>
              </w:rPr>
              <w:t xml:space="preserve"> (fotografía 10)</w:t>
            </w:r>
            <w:r>
              <w:rPr>
                <w:iCs/>
                <w:color w:val="000000" w:themeColor="text1"/>
              </w:rPr>
              <w:t>.</w:t>
            </w:r>
          </w:p>
          <w:p w14:paraId="442C114E" w14:textId="44011AD9" w:rsidR="005B77F6" w:rsidRDefault="005B77F6" w:rsidP="005B77F6">
            <w:pPr>
              <w:pStyle w:val="Prrafodelista"/>
              <w:numPr>
                <w:ilvl w:val="0"/>
                <w:numId w:val="29"/>
              </w:numPr>
              <w:spacing w:after="160" w:line="259" w:lineRule="auto"/>
              <w:jc w:val="left"/>
              <w:rPr>
                <w:iCs/>
                <w:color w:val="000000" w:themeColor="text1"/>
              </w:rPr>
            </w:pPr>
            <w:r>
              <w:rPr>
                <w:iCs/>
                <w:color w:val="000000" w:themeColor="text1"/>
              </w:rPr>
              <w:t xml:space="preserve">Los fiscalizadores inspeccionan el canalón en su longitud total. Aguas arriba del muro de presa construido, se observa </w:t>
            </w:r>
            <w:proofErr w:type="gramStart"/>
            <w:r>
              <w:rPr>
                <w:iCs/>
                <w:color w:val="000000" w:themeColor="text1"/>
              </w:rPr>
              <w:t>que</w:t>
            </w:r>
            <w:proofErr w:type="gramEnd"/>
            <w:r>
              <w:rPr>
                <w:iCs/>
                <w:color w:val="000000" w:themeColor="text1"/>
              </w:rPr>
              <w:t xml:space="preserve"> en talud de ribera derecha, adyacente al canal de aducción, el hormigón proyectado se encuentra agrietado y con presencia de material granular desprendido del talud</w:t>
            </w:r>
            <w:r w:rsidR="00BC5DC0">
              <w:rPr>
                <w:iCs/>
                <w:color w:val="000000" w:themeColor="text1"/>
              </w:rPr>
              <w:t xml:space="preserve"> (fotografía 11)</w:t>
            </w:r>
            <w:r>
              <w:rPr>
                <w:iCs/>
                <w:color w:val="000000" w:themeColor="text1"/>
              </w:rPr>
              <w:t>. Posiblemente debido a dos factores: (i) desprendimiento de material estéril y (</w:t>
            </w:r>
            <w:proofErr w:type="spellStart"/>
            <w:r>
              <w:rPr>
                <w:iCs/>
                <w:color w:val="000000" w:themeColor="text1"/>
              </w:rPr>
              <w:t>ii</w:t>
            </w:r>
            <w:proofErr w:type="spellEnd"/>
            <w:r>
              <w:rPr>
                <w:iCs/>
                <w:color w:val="000000" w:themeColor="text1"/>
              </w:rPr>
              <w:t xml:space="preserve">) Presión hidrostática del agua contenida en el talud. </w:t>
            </w:r>
          </w:p>
          <w:p w14:paraId="28C80FD1" w14:textId="69A0A33E" w:rsidR="00882D39" w:rsidRPr="00304649" w:rsidRDefault="005B77F6" w:rsidP="005B77F6">
            <w:pPr>
              <w:pStyle w:val="Prrafodelista"/>
              <w:numPr>
                <w:ilvl w:val="0"/>
                <w:numId w:val="24"/>
              </w:numPr>
              <w:rPr>
                <w:bCs/>
                <w:iCs/>
                <w:color w:val="000000" w:themeColor="text1"/>
              </w:rPr>
            </w:pPr>
            <w:r>
              <w:rPr>
                <w:iCs/>
                <w:color w:val="000000" w:themeColor="text1"/>
              </w:rPr>
              <w:t>En el tramo final del canalón de desvío, en su ribera derecha se observa que la pared de hormigón termina hasta cierto punto. Se observa la roca madre y por sobre ésta material de estéril acopiado no compactado, con presencia de vegetación oportunista. El Sr. Sandoval informa que la obra definitiva contempla construir una descarga con hormigón proyectado.</w:t>
            </w:r>
          </w:p>
          <w:p w14:paraId="265C1136" w14:textId="77777777" w:rsidR="00304649" w:rsidRPr="00304649" w:rsidRDefault="00304649" w:rsidP="00304649">
            <w:pPr>
              <w:pStyle w:val="Prrafodelista"/>
              <w:rPr>
                <w:bCs/>
                <w:iCs/>
                <w:color w:val="000000" w:themeColor="text1"/>
              </w:rPr>
            </w:pPr>
          </w:p>
          <w:p w14:paraId="07BC961F" w14:textId="350CFF36" w:rsidR="00304649" w:rsidRDefault="00304649" w:rsidP="005B77F6">
            <w:pPr>
              <w:pStyle w:val="Prrafodelista"/>
              <w:numPr>
                <w:ilvl w:val="0"/>
                <w:numId w:val="18"/>
              </w:numPr>
              <w:rPr>
                <w:iCs/>
                <w:color w:val="000000" w:themeColor="text1"/>
              </w:rPr>
            </w:pPr>
            <w:r w:rsidRPr="00304649">
              <w:rPr>
                <w:iCs/>
                <w:color w:val="000000" w:themeColor="text1"/>
              </w:rPr>
              <w:t>Los fiscalizadores realizan inspección del sector dónde el Estero Damas desemboca en el Río Ñuble. Desde este punto se observa que en la ribera derecha existe una defensa constituida por gaviones construidos en cuatro niveles.</w:t>
            </w:r>
          </w:p>
          <w:p w14:paraId="0E365B55" w14:textId="77777777" w:rsidR="00304649" w:rsidRPr="00304649" w:rsidRDefault="00304649" w:rsidP="00304649">
            <w:pPr>
              <w:pStyle w:val="Prrafodelista"/>
              <w:rPr>
                <w:iCs/>
                <w:color w:val="000000" w:themeColor="text1"/>
              </w:rPr>
            </w:pPr>
          </w:p>
          <w:p w14:paraId="2838024A" w14:textId="587C2399" w:rsidR="00304649" w:rsidRPr="00304649" w:rsidRDefault="00304649" w:rsidP="005B77F6">
            <w:pPr>
              <w:pStyle w:val="Prrafodelista"/>
              <w:numPr>
                <w:ilvl w:val="0"/>
                <w:numId w:val="18"/>
              </w:numPr>
              <w:rPr>
                <w:bCs/>
                <w:iCs/>
                <w:color w:val="000000" w:themeColor="text1"/>
              </w:rPr>
            </w:pPr>
            <w:r>
              <w:rPr>
                <w:iCs/>
                <w:color w:val="000000" w:themeColor="text1"/>
              </w:rPr>
              <w:t>Los fiscalizadores observan aguas arriba la presencia de boyas demarcatorias, con el objeto de delimitar la zona de seguridad y evitar el posible ingreso de particulares al área de construcción</w:t>
            </w:r>
            <w:r w:rsidR="004A2BEF">
              <w:rPr>
                <w:iCs/>
                <w:color w:val="000000" w:themeColor="text1"/>
              </w:rPr>
              <w:t xml:space="preserve"> (fotografía 12)</w:t>
            </w:r>
            <w:r>
              <w:rPr>
                <w:iCs/>
                <w:color w:val="000000" w:themeColor="text1"/>
              </w:rPr>
              <w:t>.</w:t>
            </w:r>
          </w:p>
          <w:p w14:paraId="335BC679" w14:textId="77777777" w:rsidR="00304649" w:rsidRPr="00304649" w:rsidRDefault="00304649" w:rsidP="00304649">
            <w:pPr>
              <w:pStyle w:val="Prrafodelista"/>
              <w:rPr>
                <w:bCs/>
                <w:iCs/>
                <w:color w:val="000000" w:themeColor="text1"/>
              </w:rPr>
            </w:pPr>
          </w:p>
          <w:p w14:paraId="69B26D9B" w14:textId="5E5330ED" w:rsidR="00304649" w:rsidRDefault="00304649" w:rsidP="005B77F6">
            <w:pPr>
              <w:pStyle w:val="Prrafodelista"/>
              <w:numPr>
                <w:ilvl w:val="0"/>
                <w:numId w:val="18"/>
              </w:numPr>
              <w:rPr>
                <w:iCs/>
                <w:color w:val="000000" w:themeColor="text1"/>
              </w:rPr>
            </w:pPr>
            <w:r w:rsidRPr="00304649">
              <w:rPr>
                <w:iCs/>
                <w:color w:val="000000" w:themeColor="text1"/>
              </w:rPr>
              <w:t>Los fiscalizadores inspeccionaron sector cercano al cauce del río, donde en el futuro se construiría la obra de restitución. En el sector se observa lo siguiente:</w:t>
            </w:r>
          </w:p>
          <w:p w14:paraId="7414B910" w14:textId="77777777" w:rsidR="00304649" w:rsidRPr="00304649" w:rsidRDefault="00304649" w:rsidP="00304649">
            <w:pPr>
              <w:pStyle w:val="Prrafodelista"/>
              <w:rPr>
                <w:iCs/>
                <w:color w:val="000000" w:themeColor="text1"/>
              </w:rPr>
            </w:pPr>
          </w:p>
          <w:p w14:paraId="7D23BB9B" w14:textId="664DB601" w:rsidR="00304649" w:rsidRDefault="00304649" w:rsidP="00446B25">
            <w:pPr>
              <w:pStyle w:val="Prrafodelista"/>
              <w:numPr>
                <w:ilvl w:val="0"/>
                <w:numId w:val="24"/>
              </w:numPr>
              <w:rPr>
                <w:iCs/>
                <w:color w:val="000000" w:themeColor="text1"/>
              </w:rPr>
            </w:pPr>
            <w:r>
              <w:rPr>
                <w:iCs/>
                <w:color w:val="000000" w:themeColor="text1"/>
              </w:rPr>
              <w:t>Una modificación de cauce del Río Ñuble, en la ribera derecha producto del movimiento de tierra que tuvo lugar por las excavaciones destinadas, a la futura construcción de la casa de máquinas y la obra del canal de restitución.</w:t>
            </w:r>
          </w:p>
          <w:p w14:paraId="5EE12384" w14:textId="1739C017" w:rsidR="00304649" w:rsidRPr="00C56054" w:rsidRDefault="00304649" w:rsidP="00446B25">
            <w:pPr>
              <w:pStyle w:val="Prrafodelista"/>
              <w:numPr>
                <w:ilvl w:val="0"/>
                <w:numId w:val="24"/>
              </w:numPr>
              <w:rPr>
                <w:iCs/>
                <w:color w:val="000000" w:themeColor="text1"/>
              </w:rPr>
            </w:pPr>
            <w:r>
              <w:rPr>
                <w:iCs/>
                <w:color w:val="000000" w:themeColor="text1"/>
              </w:rPr>
              <w:t>Acumulaciones de diversos tamaños de material estéril acopiado</w:t>
            </w:r>
            <w:r w:rsidR="00446B25">
              <w:rPr>
                <w:iCs/>
                <w:color w:val="000000" w:themeColor="text1"/>
              </w:rPr>
              <w:t xml:space="preserve"> (fotografía 13)</w:t>
            </w:r>
            <w:r>
              <w:rPr>
                <w:iCs/>
                <w:color w:val="000000" w:themeColor="text1"/>
              </w:rPr>
              <w:t>.</w:t>
            </w:r>
          </w:p>
          <w:p w14:paraId="1A43BAA3" w14:textId="77777777" w:rsidR="00304649" w:rsidRPr="00304649" w:rsidRDefault="00304649" w:rsidP="00304649">
            <w:pPr>
              <w:rPr>
                <w:bCs/>
                <w:iCs/>
                <w:color w:val="000000" w:themeColor="text1"/>
              </w:rPr>
            </w:pPr>
          </w:p>
          <w:p w14:paraId="02C7AF16" w14:textId="3141AE47" w:rsidR="00C8753A" w:rsidRDefault="00C8753A" w:rsidP="005B77F6">
            <w:pPr>
              <w:pStyle w:val="Prrafodelista"/>
              <w:numPr>
                <w:ilvl w:val="0"/>
                <w:numId w:val="18"/>
              </w:numPr>
              <w:rPr>
                <w:iCs/>
                <w:color w:val="000000" w:themeColor="text1"/>
              </w:rPr>
            </w:pPr>
            <w:r w:rsidRPr="00C8753A">
              <w:rPr>
                <w:iCs/>
                <w:color w:val="000000" w:themeColor="text1"/>
              </w:rPr>
              <w:t xml:space="preserve">Durante reunión de finalización y confección del acta, el Sr. Marcos Baquedano encargado de Medio Ambiente, entrega copia del documento DGA N°1605 de fecha 20 de mayo de 2011 en la cual se aprueba el proyecto y la construcción y de las obras hidráulicas de la Central Hidroeléctrica Ñuble (ingeniería Básica). </w:t>
            </w:r>
            <w:proofErr w:type="gramStart"/>
            <w:r w:rsidRPr="00C8753A">
              <w:rPr>
                <w:iCs/>
                <w:color w:val="000000" w:themeColor="text1"/>
              </w:rPr>
              <w:t>Además</w:t>
            </w:r>
            <w:proofErr w:type="gramEnd"/>
            <w:r w:rsidRPr="00C8753A">
              <w:rPr>
                <w:iCs/>
                <w:color w:val="000000" w:themeColor="text1"/>
              </w:rPr>
              <w:t xml:space="preserve"> el Sr. Marcos Baquedano, informa que la ingeniería de detalle va a dar solución de ciertas obras de atravieso y el compromiso con la DGA es entregar las modificaciones pertinentes de esas obras.</w:t>
            </w:r>
          </w:p>
          <w:p w14:paraId="3FC7A0C0" w14:textId="77777777" w:rsidR="00C8753A" w:rsidRDefault="00C8753A" w:rsidP="00C8753A">
            <w:pPr>
              <w:pStyle w:val="Prrafodelista"/>
              <w:rPr>
                <w:iCs/>
                <w:color w:val="000000" w:themeColor="text1"/>
              </w:rPr>
            </w:pPr>
          </w:p>
          <w:p w14:paraId="3DF669B2" w14:textId="6B0417AE" w:rsidR="00C8753A" w:rsidRPr="00C8753A" w:rsidRDefault="00C8753A" w:rsidP="005B77F6">
            <w:pPr>
              <w:pStyle w:val="Prrafodelista"/>
              <w:numPr>
                <w:ilvl w:val="0"/>
                <w:numId w:val="18"/>
              </w:numPr>
              <w:rPr>
                <w:iCs/>
                <w:color w:val="000000" w:themeColor="text1"/>
              </w:rPr>
            </w:pPr>
            <w:r>
              <w:rPr>
                <w:bCs/>
              </w:rPr>
              <w:t>En el Acta de Inspección Ambiental (Anexo 1) de fecha 10 de abril de 2019, en el punto 9.1 se solicitó al titular documentar:</w:t>
            </w:r>
          </w:p>
          <w:p w14:paraId="766EEB90" w14:textId="77777777" w:rsidR="00C8753A" w:rsidRPr="00C8753A" w:rsidRDefault="00C8753A" w:rsidP="00C8753A">
            <w:pPr>
              <w:pStyle w:val="Prrafodelista"/>
              <w:rPr>
                <w:iCs/>
                <w:color w:val="000000" w:themeColor="text1"/>
              </w:rPr>
            </w:pPr>
          </w:p>
          <w:p w14:paraId="170D5B29" w14:textId="078EC9DB" w:rsidR="00C8753A" w:rsidRDefault="00C8753A" w:rsidP="00D9241F">
            <w:pPr>
              <w:pStyle w:val="Prrafodelista"/>
              <w:numPr>
                <w:ilvl w:val="0"/>
                <w:numId w:val="20"/>
              </w:numPr>
              <w:rPr>
                <w:iCs/>
                <w:color w:val="000000" w:themeColor="text1"/>
              </w:rPr>
            </w:pPr>
            <w:r>
              <w:rPr>
                <w:iCs/>
                <w:color w:val="000000" w:themeColor="text1"/>
              </w:rPr>
              <w:t xml:space="preserve">Memoria de Cálculo del eje Hidráulico del Río Ñuble en sector de Bocatoma para la condición en que se encuentran las obras actualmente para distintos escenarios de crecida del río. En formato </w:t>
            </w:r>
            <w:proofErr w:type="spellStart"/>
            <w:r>
              <w:rPr>
                <w:iCs/>
                <w:color w:val="000000" w:themeColor="text1"/>
              </w:rPr>
              <w:t>pdf</w:t>
            </w:r>
            <w:proofErr w:type="spellEnd"/>
            <w:r>
              <w:rPr>
                <w:iCs/>
                <w:color w:val="000000" w:themeColor="text1"/>
              </w:rPr>
              <w:t>.</w:t>
            </w:r>
          </w:p>
          <w:p w14:paraId="5B557871" w14:textId="300B11CC" w:rsidR="00C8753A" w:rsidRDefault="00C8753A" w:rsidP="00D9241F">
            <w:pPr>
              <w:pStyle w:val="Prrafodelista"/>
              <w:numPr>
                <w:ilvl w:val="0"/>
                <w:numId w:val="20"/>
              </w:numPr>
              <w:rPr>
                <w:iCs/>
                <w:color w:val="000000" w:themeColor="text1"/>
              </w:rPr>
            </w:pPr>
            <w:r>
              <w:rPr>
                <w:iCs/>
                <w:color w:val="000000" w:themeColor="text1"/>
              </w:rPr>
              <w:lastRenderedPageBreak/>
              <w:t xml:space="preserve">Resoluciones otorgadas por la Dirección General de Aguas por obras de atraviesos, sobre cauces naturales, en la Faja del canal de aducción. En formato </w:t>
            </w:r>
            <w:proofErr w:type="spellStart"/>
            <w:r>
              <w:rPr>
                <w:iCs/>
                <w:color w:val="000000" w:themeColor="text1"/>
              </w:rPr>
              <w:t>pdf</w:t>
            </w:r>
            <w:proofErr w:type="spellEnd"/>
            <w:r>
              <w:rPr>
                <w:iCs/>
                <w:color w:val="000000" w:themeColor="text1"/>
              </w:rPr>
              <w:t>.</w:t>
            </w:r>
          </w:p>
          <w:p w14:paraId="2074363D" w14:textId="77777777" w:rsidR="00C8753A" w:rsidRPr="00C8753A" w:rsidRDefault="00C8753A" w:rsidP="00C8753A">
            <w:pPr>
              <w:pStyle w:val="Prrafodelista"/>
              <w:rPr>
                <w:iCs/>
                <w:color w:val="000000" w:themeColor="text1"/>
              </w:rPr>
            </w:pPr>
          </w:p>
          <w:p w14:paraId="3F3861C2" w14:textId="77777777" w:rsidR="005C3756" w:rsidRPr="00FF3BD9" w:rsidRDefault="005C3756" w:rsidP="005C3756">
            <w:pPr>
              <w:rPr>
                <w:b/>
              </w:rPr>
            </w:pPr>
            <w:r w:rsidRPr="000063BA">
              <w:rPr>
                <w:b/>
              </w:rPr>
              <w:t>Result</w:t>
            </w:r>
            <w:r>
              <w:rPr>
                <w:b/>
              </w:rPr>
              <w:t>ados del examen de Información:</w:t>
            </w:r>
          </w:p>
          <w:p w14:paraId="710B1F59" w14:textId="77777777" w:rsidR="005C3756" w:rsidRPr="000063BA" w:rsidRDefault="005C3756" w:rsidP="005C3756">
            <w:pPr>
              <w:pStyle w:val="Prrafodelista"/>
              <w:ind w:left="405"/>
            </w:pPr>
          </w:p>
          <w:p w14:paraId="52BE8B4C" w14:textId="77777777" w:rsidR="005C3756" w:rsidRDefault="005C3756" w:rsidP="005C3756">
            <w:proofErr w:type="gramStart"/>
            <w:r w:rsidRPr="00A7765F">
              <w:rPr>
                <w:u w:val="single"/>
              </w:rPr>
              <w:t>En relación a</w:t>
            </w:r>
            <w:proofErr w:type="gramEnd"/>
            <w:r w:rsidRPr="00A7765F">
              <w:rPr>
                <w:u w:val="single"/>
              </w:rPr>
              <w:t xml:space="preserve"> los documentos solicitados en el Acta de Inspección Ambiental de fecha </w:t>
            </w:r>
            <w:r>
              <w:rPr>
                <w:u w:val="single"/>
              </w:rPr>
              <w:t>10</w:t>
            </w:r>
            <w:r w:rsidRPr="00A7765F">
              <w:rPr>
                <w:u w:val="single"/>
              </w:rPr>
              <w:t xml:space="preserve"> de </w:t>
            </w:r>
            <w:r>
              <w:rPr>
                <w:u w:val="single"/>
              </w:rPr>
              <w:t>abril</w:t>
            </w:r>
            <w:r w:rsidRPr="00A7765F">
              <w:rPr>
                <w:u w:val="single"/>
              </w:rPr>
              <w:t xml:space="preserve"> de 201</w:t>
            </w:r>
            <w:r>
              <w:rPr>
                <w:u w:val="single"/>
              </w:rPr>
              <w:t>9</w:t>
            </w:r>
            <w:r w:rsidRPr="000063BA">
              <w:t>:</w:t>
            </w:r>
          </w:p>
          <w:p w14:paraId="72F2C716" w14:textId="77777777" w:rsidR="005C3756" w:rsidRPr="000063BA" w:rsidRDefault="005C3756" w:rsidP="005C3756"/>
          <w:p w14:paraId="0C9B5C80" w14:textId="4C7C102F" w:rsidR="005C3756" w:rsidRDefault="00F16C2E" w:rsidP="005B77F6">
            <w:pPr>
              <w:pStyle w:val="Prrafodelista"/>
              <w:numPr>
                <w:ilvl w:val="0"/>
                <w:numId w:val="18"/>
              </w:numPr>
              <w:spacing w:beforeLines="40" w:before="96" w:afterLines="40" w:after="96" w:line="276" w:lineRule="auto"/>
            </w:pPr>
            <w:r>
              <w:t>E</w:t>
            </w:r>
            <w:r w:rsidR="005C3756" w:rsidRPr="00D77592">
              <w:t xml:space="preserve">l Sr. </w:t>
            </w:r>
            <w:r w:rsidR="005C3756">
              <w:t xml:space="preserve">Alejandro Gómez </w:t>
            </w:r>
            <w:proofErr w:type="spellStart"/>
            <w:r w:rsidR="005C3756">
              <w:t>vidal</w:t>
            </w:r>
            <w:proofErr w:type="spellEnd"/>
            <w:r w:rsidR="005C3756" w:rsidRPr="00D77592">
              <w:t xml:space="preserve">, </w:t>
            </w:r>
            <w:r w:rsidR="005C3756">
              <w:t xml:space="preserve">Gerente General de Hidroeléctrica Ñuble </w:t>
            </w:r>
            <w:proofErr w:type="spellStart"/>
            <w:r w:rsidR="005C3756">
              <w:t>SpA</w:t>
            </w:r>
            <w:proofErr w:type="spellEnd"/>
            <w:r w:rsidR="005C3756">
              <w:t>.</w:t>
            </w:r>
            <w:r w:rsidR="005C3756" w:rsidRPr="00D77592">
              <w:t xml:space="preserve">, entregó el documento </w:t>
            </w:r>
            <w:r w:rsidR="005C3756">
              <w:t xml:space="preserve">de respuesta a lo solicitado en </w:t>
            </w:r>
            <w:r w:rsidR="005C3756">
              <w:rPr>
                <w:bCs/>
              </w:rPr>
              <w:t xml:space="preserve">Acta de Inspección Ambiental (Anexo </w:t>
            </w:r>
            <w:r w:rsidR="00D9241F">
              <w:rPr>
                <w:bCs/>
              </w:rPr>
              <w:t>2</w:t>
            </w:r>
            <w:r w:rsidR="005C3756">
              <w:rPr>
                <w:bCs/>
              </w:rPr>
              <w:t>) de fecha 10 de abril de 2019</w:t>
            </w:r>
            <w:r w:rsidR="005C3756" w:rsidRPr="00D77592">
              <w:t xml:space="preserve">, </w:t>
            </w:r>
            <w:r>
              <w:t>m</w:t>
            </w:r>
            <w:r w:rsidRPr="00D77592">
              <w:t xml:space="preserve">ediante carta </w:t>
            </w:r>
            <w:r>
              <w:t>PÑ-3168 / 2019</w:t>
            </w:r>
            <w:r w:rsidRPr="00D77592">
              <w:t xml:space="preserve"> de fecha </w:t>
            </w:r>
            <w:r>
              <w:t>29 de abril</w:t>
            </w:r>
            <w:r w:rsidRPr="00D77592">
              <w:t xml:space="preserve"> del 201</w:t>
            </w:r>
            <w:r>
              <w:t>9</w:t>
            </w:r>
            <w:r w:rsidRPr="00D77592">
              <w:t xml:space="preserve"> </w:t>
            </w:r>
            <w:r w:rsidRPr="00D9241F">
              <w:t>(Anexo 3)</w:t>
            </w:r>
            <w:r w:rsidRPr="00D77592">
              <w:t>,</w:t>
            </w:r>
            <w:r>
              <w:t xml:space="preserve"> </w:t>
            </w:r>
            <w:r w:rsidR="005C3756">
              <w:t>donde informó lo siguiente</w:t>
            </w:r>
            <w:r w:rsidR="005C3756" w:rsidRPr="00D77592">
              <w:t>:</w:t>
            </w:r>
          </w:p>
          <w:p w14:paraId="72622DC6" w14:textId="1EC632FC" w:rsidR="005C3756" w:rsidRDefault="005C3756" w:rsidP="005C3756">
            <w:pPr>
              <w:pStyle w:val="Prrafodelista"/>
              <w:spacing w:beforeLines="40" w:before="96" w:afterLines="40" w:after="96" w:line="276" w:lineRule="auto"/>
              <w:rPr>
                <w:bCs/>
              </w:rPr>
            </w:pPr>
          </w:p>
          <w:p w14:paraId="70A2D807" w14:textId="5267F8E3" w:rsidR="00353A28" w:rsidRPr="00353A28" w:rsidRDefault="00353A28" w:rsidP="005B77F6">
            <w:pPr>
              <w:pStyle w:val="Prrafodelista"/>
              <w:numPr>
                <w:ilvl w:val="0"/>
                <w:numId w:val="18"/>
              </w:numPr>
              <w:rPr>
                <w:iCs/>
                <w:color w:val="000000" w:themeColor="text1"/>
                <w:u w:val="single"/>
              </w:rPr>
            </w:pPr>
            <w:r w:rsidRPr="00353A28">
              <w:rPr>
                <w:bCs/>
                <w:u w:val="single"/>
              </w:rPr>
              <w:t xml:space="preserve">Respecto </w:t>
            </w:r>
            <w:r>
              <w:rPr>
                <w:bCs/>
                <w:u w:val="single"/>
              </w:rPr>
              <w:t>de</w:t>
            </w:r>
            <w:r w:rsidRPr="00353A28">
              <w:rPr>
                <w:bCs/>
                <w:u w:val="single"/>
              </w:rPr>
              <w:t xml:space="preserve"> la </w:t>
            </w:r>
            <w:r w:rsidRPr="00353A28">
              <w:rPr>
                <w:iCs/>
                <w:color w:val="000000" w:themeColor="text1"/>
                <w:u w:val="single"/>
              </w:rPr>
              <w:t xml:space="preserve">Memoria de Cálculo del eje Hidráulico del Río Ñuble en sector de Bocatoma para la condición en que se encuentran las obras actualmente para distintos escenarios de crecida del río. En formato </w:t>
            </w:r>
            <w:proofErr w:type="spellStart"/>
            <w:r w:rsidRPr="00353A28">
              <w:rPr>
                <w:iCs/>
                <w:color w:val="000000" w:themeColor="text1"/>
                <w:u w:val="single"/>
              </w:rPr>
              <w:t>pdf</w:t>
            </w:r>
            <w:proofErr w:type="spellEnd"/>
            <w:r w:rsidRPr="00353A28">
              <w:rPr>
                <w:iCs/>
                <w:color w:val="000000" w:themeColor="text1"/>
                <w:u w:val="single"/>
              </w:rPr>
              <w:t>.</w:t>
            </w:r>
          </w:p>
          <w:p w14:paraId="349EBD1F" w14:textId="2D8D66DD" w:rsidR="00353A28" w:rsidRDefault="00353A28" w:rsidP="005C3756">
            <w:pPr>
              <w:pStyle w:val="Prrafodelista"/>
              <w:spacing w:beforeLines="40" w:before="96" w:afterLines="40" w:after="96" w:line="276" w:lineRule="auto"/>
              <w:rPr>
                <w:bCs/>
              </w:rPr>
            </w:pPr>
          </w:p>
          <w:p w14:paraId="539B5E22" w14:textId="1F27CE50" w:rsidR="00D641CC" w:rsidRDefault="00353A28" w:rsidP="00D641CC">
            <w:pPr>
              <w:pStyle w:val="Prrafodelista"/>
              <w:spacing w:beforeLines="40" w:before="96" w:afterLines="40" w:after="96" w:line="276" w:lineRule="auto"/>
              <w:rPr>
                <w:bCs/>
                <w:i/>
                <w:iCs/>
              </w:rPr>
            </w:pPr>
            <w:r w:rsidRPr="00682ECB">
              <w:rPr>
                <w:bCs/>
                <w:i/>
                <w:iCs/>
              </w:rPr>
              <w:t xml:space="preserve">“Con fecha 30 de noviembre de 2016, a través de carta HÑ N°071, enviamos al </w:t>
            </w:r>
            <w:proofErr w:type="gramStart"/>
            <w:r w:rsidRPr="00682ECB">
              <w:rPr>
                <w:bCs/>
                <w:i/>
                <w:iCs/>
              </w:rPr>
              <w:t>Jefe</w:t>
            </w:r>
            <w:proofErr w:type="gramEnd"/>
            <w:r w:rsidRPr="00682ECB">
              <w:rPr>
                <w:bCs/>
                <w:i/>
                <w:iCs/>
              </w:rPr>
              <w:t xml:space="preserve"> del Departamento de Recursos Hídricos de la DGA, los antecedentes del proyecto de Manejo del Río Ñuble para la construcción de la Bocatoma de la Central Hidroeléctrica Ñuble.</w:t>
            </w:r>
          </w:p>
          <w:p w14:paraId="55228B08" w14:textId="77777777" w:rsidR="00D9241F" w:rsidRDefault="00D9241F" w:rsidP="00D641CC">
            <w:pPr>
              <w:pStyle w:val="Prrafodelista"/>
              <w:spacing w:beforeLines="40" w:before="96" w:afterLines="40" w:after="96" w:line="276" w:lineRule="auto"/>
              <w:rPr>
                <w:bCs/>
                <w:i/>
                <w:iCs/>
              </w:rPr>
            </w:pPr>
          </w:p>
          <w:p w14:paraId="52481F39" w14:textId="57CE15B4" w:rsidR="0061144C" w:rsidRPr="00E200A5" w:rsidRDefault="0061144C" w:rsidP="005B77F6">
            <w:pPr>
              <w:pStyle w:val="Prrafodelista"/>
              <w:numPr>
                <w:ilvl w:val="0"/>
                <w:numId w:val="18"/>
              </w:numPr>
              <w:spacing w:beforeLines="40" w:before="96" w:afterLines="40" w:after="96" w:line="276" w:lineRule="auto"/>
              <w:rPr>
                <w:bCs/>
              </w:rPr>
            </w:pPr>
            <w:r w:rsidRPr="00D77592">
              <w:t xml:space="preserve">Mediante </w:t>
            </w:r>
            <w:r>
              <w:t xml:space="preserve">correo electrónico enviado a </w:t>
            </w:r>
            <w:hyperlink r:id="rId63" w:history="1">
              <w:r w:rsidRPr="000668B9">
                <w:rPr>
                  <w:rStyle w:val="Hipervnculo"/>
                </w:rPr>
                <w:t>oficina.biobio@sma.gob.cl</w:t>
              </w:r>
            </w:hyperlink>
            <w:r>
              <w:t>, en</w:t>
            </w:r>
            <w:r w:rsidRPr="00D77592">
              <w:t xml:space="preserve"> fecha </w:t>
            </w:r>
            <w:r>
              <w:t>13 de mayo</w:t>
            </w:r>
            <w:r w:rsidRPr="00D77592">
              <w:t xml:space="preserve"> del 201</w:t>
            </w:r>
            <w:r>
              <w:t xml:space="preserve">9, </w:t>
            </w:r>
            <w:r w:rsidRPr="00ED4713">
              <w:t xml:space="preserve">el </w:t>
            </w:r>
            <w:proofErr w:type="spellStart"/>
            <w:r w:rsidRPr="00ED4713">
              <w:t>Sr.</w:t>
            </w:r>
            <w:r w:rsidRPr="00ED4713">
              <w:rPr>
                <w:bCs/>
              </w:rPr>
              <w:t>Marcos</w:t>
            </w:r>
            <w:proofErr w:type="spellEnd"/>
            <w:r w:rsidRPr="00ED4713">
              <w:rPr>
                <w:bCs/>
              </w:rPr>
              <w:t xml:space="preserve"> Baquedano C., Jefe de Medio Ambiente</w:t>
            </w:r>
            <w:r>
              <w:rPr>
                <w:bCs/>
              </w:rPr>
              <w:t xml:space="preserve">, remitió la información solicitada en Acta de Inspección Ambiental (Anexo </w:t>
            </w:r>
            <w:r w:rsidR="00D9241F">
              <w:rPr>
                <w:bCs/>
              </w:rPr>
              <w:t>2</w:t>
            </w:r>
            <w:r>
              <w:rPr>
                <w:bCs/>
              </w:rPr>
              <w:t xml:space="preserve">) de fecha 10 de abril de 2019, donde </w:t>
            </w:r>
            <w:r w:rsidR="009305F2">
              <w:rPr>
                <w:bCs/>
              </w:rPr>
              <w:t xml:space="preserve">se entregó </w:t>
            </w:r>
            <w:r w:rsidR="00710F60">
              <w:rPr>
                <w:bCs/>
              </w:rPr>
              <w:t>el documento “Informe Técnico.</w:t>
            </w:r>
            <w:r w:rsidR="007D1B06">
              <w:rPr>
                <w:bCs/>
              </w:rPr>
              <w:t xml:space="preserve"> </w:t>
            </w:r>
            <w:r w:rsidR="007D1B06" w:rsidRPr="007D1B06">
              <w:t xml:space="preserve">Manejo </w:t>
            </w:r>
            <w:r w:rsidR="007D1B06">
              <w:t>d</w:t>
            </w:r>
            <w:r w:rsidR="007D1B06" w:rsidRPr="007D1B06">
              <w:t xml:space="preserve">el Río Ñuble </w:t>
            </w:r>
            <w:r w:rsidR="007D1B06">
              <w:t>p</w:t>
            </w:r>
            <w:r w:rsidR="007D1B06" w:rsidRPr="007D1B06">
              <w:t xml:space="preserve">ara </w:t>
            </w:r>
            <w:r w:rsidR="007D1B06">
              <w:t>l</w:t>
            </w:r>
            <w:r w:rsidR="007D1B06" w:rsidRPr="007D1B06">
              <w:t xml:space="preserve">a Construcción </w:t>
            </w:r>
            <w:r w:rsidR="007D1B06">
              <w:t>d</w:t>
            </w:r>
            <w:r w:rsidR="007D1B06" w:rsidRPr="007D1B06">
              <w:t xml:space="preserve">e </w:t>
            </w:r>
            <w:r w:rsidR="007D1B06">
              <w:t>la Bocatoma de la Central Ñuble”</w:t>
            </w:r>
            <w:r w:rsidR="00EA00F7">
              <w:t xml:space="preserve"> (Anexo </w:t>
            </w:r>
            <w:r w:rsidR="00121493">
              <w:t>8</w:t>
            </w:r>
            <w:r w:rsidR="00EA00F7">
              <w:t>)</w:t>
            </w:r>
            <w:r w:rsidR="006B618A">
              <w:t xml:space="preserve">, cuyo objetivo </w:t>
            </w:r>
            <w:r w:rsidR="006B3D8F">
              <w:t xml:space="preserve">es el de </w:t>
            </w:r>
            <w:r w:rsidR="006B3D8F" w:rsidRPr="00E200A5">
              <w:rPr>
                <w:i/>
                <w:iCs/>
              </w:rPr>
              <w:t xml:space="preserve">“efectuar el análisis detallado de las obras requeridas para el manejo del río Ñuble durante la construcción de la bocatoma de la Central Ñuble, de tal modo que las obras diseñadas cumplan con lo dispuesto en el artículo 42 del Reglamento aprobado por Decreto MOP </w:t>
            </w:r>
            <w:proofErr w:type="spellStart"/>
            <w:r w:rsidR="006B3D8F" w:rsidRPr="00E200A5">
              <w:rPr>
                <w:i/>
                <w:iCs/>
              </w:rPr>
              <w:t>N°</w:t>
            </w:r>
            <w:proofErr w:type="spellEnd"/>
            <w:r w:rsidR="006B3D8F" w:rsidRPr="00E200A5">
              <w:rPr>
                <w:i/>
                <w:iCs/>
              </w:rPr>
              <w:t xml:space="preserve"> 50 de 2015”</w:t>
            </w:r>
            <w:r w:rsidR="00E200A5">
              <w:t>. De esta forma, el informe antes mencionado, indicó, entre otras cosas, lo siguiente:</w:t>
            </w:r>
          </w:p>
          <w:p w14:paraId="45DFC886" w14:textId="77777777" w:rsidR="00E200A5" w:rsidRPr="00710F60" w:rsidRDefault="00E200A5" w:rsidP="00E200A5">
            <w:pPr>
              <w:pStyle w:val="Prrafodelista"/>
              <w:spacing w:beforeLines="40" w:before="96" w:afterLines="40" w:after="96" w:line="276" w:lineRule="auto"/>
              <w:rPr>
                <w:bCs/>
              </w:rPr>
            </w:pPr>
          </w:p>
          <w:p w14:paraId="644EC26A" w14:textId="655F4D73" w:rsidR="00B808BC" w:rsidRPr="00AD5592" w:rsidRDefault="00E200A5" w:rsidP="00B808BC">
            <w:pPr>
              <w:pStyle w:val="Prrafodelista"/>
              <w:spacing w:beforeLines="40" w:before="96" w:afterLines="40" w:after="96" w:line="276" w:lineRule="auto"/>
              <w:rPr>
                <w:bCs/>
                <w:i/>
                <w:iCs/>
              </w:rPr>
            </w:pPr>
            <w:r w:rsidRPr="00AD5592">
              <w:rPr>
                <w:bCs/>
                <w:i/>
                <w:iCs/>
              </w:rPr>
              <w:t>“</w:t>
            </w:r>
            <w:r w:rsidR="003929F8" w:rsidRPr="00AD5592">
              <w:rPr>
                <w:bCs/>
                <w:i/>
                <w:iCs/>
              </w:rPr>
              <w:t xml:space="preserve">(…) </w:t>
            </w:r>
            <w:r w:rsidR="00B808BC" w:rsidRPr="00AD5592">
              <w:rPr>
                <w:bCs/>
                <w:i/>
                <w:iCs/>
              </w:rPr>
              <w:t xml:space="preserve">1 ANÁLISIS DE ALTERNATIVAS DE DESVÍO VERSUS MANEJO DEL RÍO </w:t>
            </w:r>
          </w:p>
          <w:p w14:paraId="3C85396B" w14:textId="77777777" w:rsidR="00B808BC" w:rsidRPr="00AD5592" w:rsidRDefault="00B808BC" w:rsidP="00B808BC">
            <w:pPr>
              <w:pStyle w:val="Prrafodelista"/>
              <w:spacing w:beforeLines="40" w:before="96" w:afterLines="40" w:after="96" w:line="276" w:lineRule="auto"/>
              <w:rPr>
                <w:bCs/>
                <w:i/>
                <w:iCs/>
              </w:rPr>
            </w:pPr>
            <w:r w:rsidRPr="00AD5592">
              <w:rPr>
                <w:bCs/>
                <w:i/>
                <w:iCs/>
              </w:rPr>
              <w:t xml:space="preserve">1.1 DESCRIPCIÓN DE ALTERNATIVAS </w:t>
            </w:r>
          </w:p>
          <w:p w14:paraId="5DF8A0B3" w14:textId="77777777" w:rsidR="00B808BC" w:rsidRPr="00AD5592" w:rsidRDefault="00B808BC" w:rsidP="00B808BC">
            <w:pPr>
              <w:pStyle w:val="Prrafodelista"/>
              <w:spacing w:beforeLines="40" w:before="96" w:afterLines="40" w:after="96" w:line="276" w:lineRule="auto"/>
              <w:rPr>
                <w:bCs/>
                <w:i/>
                <w:iCs/>
              </w:rPr>
            </w:pPr>
            <w:r w:rsidRPr="00AD5592">
              <w:rPr>
                <w:bCs/>
                <w:i/>
                <w:iCs/>
              </w:rPr>
              <w:t xml:space="preserve">Tal como se mencionó anteriormente, para la construcción de la bocatoma se analizaron dos alternativas, a saber, las siguientes: </w:t>
            </w:r>
          </w:p>
          <w:p w14:paraId="2639E346" w14:textId="77777777" w:rsidR="00B808BC" w:rsidRPr="00AD5592" w:rsidRDefault="00B808BC" w:rsidP="00B808BC">
            <w:pPr>
              <w:pStyle w:val="Prrafodelista"/>
              <w:spacing w:beforeLines="40" w:before="96" w:afterLines="40" w:after="96" w:line="276" w:lineRule="auto"/>
              <w:rPr>
                <w:bCs/>
                <w:i/>
                <w:iCs/>
              </w:rPr>
            </w:pPr>
            <w:r w:rsidRPr="00AD5592">
              <w:rPr>
                <w:bCs/>
                <w:i/>
                <w:iCs/>
              </w:rPr>
              <w:t xml:space="preserve">- Desvío de cauce para riesgo menor a un 10% </w:t>
            </w:r>
          </w:p>
          <w:p w14:paraId="15D0ABA8" w14:textId="77777777" w:rsidR="00B808BC" w:rsidRPr="00AD5592" w:rsidRDefault="00B808BC" w:rsidP="00B808BC">
            <w:pPr>
              <w:pStyle w:val="Prrafodelista"/>
              <w:spacing w:beforeLines="40" w:before="96" w:afterLines="40" w:after="96" w:line="276" w:lineRule="auto"/>
              <w:rPr>
                <w:bCs/>
                <w:i/>
                <w:iCs/>
              </w:rPr>
            </w:pPr>
            <w:r w:rsidRPr="00AD5592">
              <w:rPr>
                <w:bCs/>
                <w:i/>
                <w:iCs/>
              </w:rPr>
              <w:t xml:space="preserve">- Manejo de cauce para riesgo menor a un 10% </w:t>
            </w:r>
          </w:p>
          <w:p w14:paraId="0155FA7E" w14:textId="77777777" w:rsidR="00B808BC" w:rsidRPr="00AD5592" w:rsidRDefault="00B808BC" w:rsidP="00B808BC">
            <w:pPr>
              <w:pStyle w:val="Prrafodelista"/>
              <w:spacing w:beforeLines="40" w:before="96" w:afterLines="40" w:after="96" w:line="276" w:lineRule="auto"/>
              <w:rPr>
                <w:bCs/>
                <w:i/>
                <w:iCs/>
              </w:rPr>
            </w:pPr>
          </w:p>
          <w:p w14:paraId="30C3625C" w14:textId="5A775890" w:rsidR="00353A28" w:rsidRPr="00AD5592" w:rsidRDefault="00B808BC" w:rsidP="00B808BC">
            <w:pPr>
              <w:pStyle w:val="Prrafodelista"/>
              <w:spacing w:beforeLines="40" w:before="96" w:afterLines="40" w:after="96" w:line="276" w:lineRule="auto"/>
              <w:rPr>
                <w:bCs/>
                <w:i/>
                <w:iCs/>
              </w:rPr>
            </w:pPr>
            <w:r w:rsidRPr="00AD5592">
              <w:rPr>
                <w:bCs/>
                <w:i/>
                <w:iCs/>
              </w:rPr>
              <w:t xml:space="preserve">A </w:t>
            </w:r>
            <w:proofErr w:type="gramStart"/>
            <w:r w:rsidRPr="00AD5592">
              <w:rPr>
                <w:bCs/>
                <w:i/>
                <w:iCs/>
              </w:rPr>
              <w:t>continuación</w:t>
            </w:r>
            <w:proofErr w:type="gramEnd"/>
            <w:r w:rsidRPr="00AD5592">
              <w:rPr>
                <w:bCs/>
                <w:i/>
                <w:iCs/>
              </w:rPr>
              <w:t xml:space="preserve"> se describe brevemente en que consiste cada opción:</w:t>
            </w:r>
          </w:p>
          <w:p w14:paraId="27288CAD" w14:textId="5F125BBE" w:rsidR="00023E91" w:rsidRPr="00AD5592" w:rsidRDefault="00023E91" w:rsidP="005C3756">
            <w:pPr>
              <w:pStyle w:val="Prrafodelista"/>
              <w:spacing w:beforeLines="40" w:before="96" w:afterLines="40" w:after="96" w:line="276" w:lineRule="auto"/>
              <w:rPr>
                <w:bCs/>
                <w:i/>
                <w:iCs/>
              </w:rPr>
            </w:pPr>
          </w:p>
          <w:p w14:paraId="68BA35A9" w14:textId="77777777" w:rsidR="00842A9F" w:rsidRPr="00AD5592" w:rsidRDefault="00842A9F" w:rsidP="00842A9F">
            <w:pPr>
              <w:pStyle w:val="Prrafodelista"/>
              <w:spacing w:beforeLines="40" w:before="96" w:afterLines="40" w:after="96" w:line="276" w:lineRule="auto"/>
              <w:rPr>
                <w:bCs/>
                <w:i/>
                <w:iCs/>
              </w:rPr>
            </w:pPr>
            <w:r w:rsidRPr="00AD5592">
              <w:rPr>
                <w:bCs/>
                <w:i/>
                <w:iCs/>
              </w:rPr>
              <w:t xml:space="preserve">1.1.1 Desvío de cauce para riesgo menor a un 10% </w:t>
            </w:r>
          </w:p>
          <w:p w14:paraId="4AA97B6C" w14:textId="77777777" w:rsidR="00842A9F" w:rsidRPr="00AD5592" w:rsidRDefault="00842A9F" w:rsidP="00842A9F">
            <w:pPr>
              <w:pStyle w:val="Prrafodelista"/>
              <w:spacing w:beforeLines="40" w:before="96" w:afterLines="40" w:after="96" w:line="276" w:lineRule="auto"/>
              <w:rPr>
                <w:bCs/>
                <w:i/>
                <w:iCs/>
              </w:rPr>
            </w:pPr>
            <w:r w:rsidRPr="00AD5592">
              <w:rPr>
                <w:bCs/>
                <w:i/>
                <w:iCs/>
              </w:rPr>
              <w:t xml:space="preserve">Por compromisos ambientales, las obras de desvío deben ubicarse dentro de la caja del río. Esto significa que es necesario conducir las aguas por el costado izquierdo de la caja cuando se construyen las obras del costado derecho y viceversa. </w:t>
            </w:r>
          </w:p>
          <w:p w14:paraId="62F0AEB5" w14:textId="77777777" w:rsidR="00842A9F" w:rsidRPr="00AD5592" w:rsidRDefault="00842A9F" w:rsidP="00842A9F">
            <w:pPr>
              <w:pStyle w:val="Prrafodelista"/>
              <w:spacing w:beforeLines="40" w:before="96" w:afterLines="40" w:after="96" w:line="276" w:lineRule="auto"/>
              <w:rPr>
                <w:bCs/>
                <w:i/>
                <w:iCs/>
              </w:rPr>
            </w:pPr>
            <w:r w:rsidRPr="00AD5592">
              <w:rPr>
                <w:bCs/>
                <w:i/>
                <w:iCs/>
              </w:rPr>
              <w:lastRenderedPageBreak/>
              <w:t xml:space="preserve">Lo primero resulta simple, debido a que el río escurre por el costado izquierdo que tiene una capacidad en torno a los 1.400 m3/s y con obras sencillas es posible aislar el costado derecho y construir los tres vanos con su umbral a cota 581,0 m.s.n.m. </w:t>
            </w:r>
          </w:p>
          <w:p w14:paraId="466B32BD" w14:textId="77777777" w:rsidR="00842A9F" w:rsidRPr="00AD5592" w:rsidRDefault="00842A9F" w:rsidP="00842A9F">
            <w:pPr>
              <w:pStyle w:val="Prrafodelista"/>
              <w:spacing w:beforeLines="40" w:before="96" w:afterLines="40" w:after="96" w:line="276" w:lineRule="auto"/>
              <w:rPr>
                <w:bCs/>
                <w:i/>
                <w:iCs/>
              </w:rPr>
            </w:pPr>
            <w:r w:rsidRPr="00AD5592">
              <w:rPr>
                <w:bCs/>
                <w:i/>
                <w:iCs/>
              </w:rPr>
              <w:t xml:space="preserve">Cuando se construyen las obras del costado izquierdo es necesario desviar las aguas por el costado derecho, cuyo fondo se ubica en torno a la cota 578 msnm. El costado izquierdo, en cambio, presenta una depresión de aproximadamente 16 m de profundidad, cuya cota de fondo es </w:t>
            </w:r>
            <w:proofErr w:type="gramStart"/>
            <w:r w:rsidRPr="00AD5592">
              <w:rPr>
                <w:bCs/>
                <w:i/>
                <w:iCs/>
              </w:rPr>
              <w:t>la 562 msnm</w:t>
            </w:r>
            <w:proofErr w:type="gramEnd"/>
            <w:r w:rsidRPr="00AD5592">
              <w:rPr>
                <w:bCs/>
                <w:i/>
                <w:iCs/>
              </w:rPr>
              <w:t xml:space="preserve">. Esta situación significa </w:t>
            </w:r>
            <w:proofErr w:type="gramStart"/>
            <w:r w:rsidRPr="00AD5592">
              <w:rPr>
                <w:bCs/>
                <w:i/>
                <w:iCs/>
              </w:rPr>
              <w:t>que</w:t>
            </w:r>
            <w:proofErr w:type="gramEnd"/>
            <w:r w:rsidRPr="00AD5592">
              <w:rPr>
                <w:bCs/>
                <w:i/>
                <w:iCs/>
              </w:rPr>
              <w:t xml:space="preserve"> al desviar el río hacia el costado derecho, cuya construcción ya ha alcanzado la cota 581,0 msnm, los niveles de crecida imponen cotas de agua demasiado altas. En efecto, para una crecida de 2.370 m3/s, asociada a 20 años de período de retorno, significa un Bernoulli crítico a cota 593,7 msnm. Para aislar el costado izquierdo se requeriría construir una ataguía de material no cohesivo1, transversal y otra longitudinal en torno a los 594,0 msnm. Esta situación significa que el fondo del costado izquierdo quedaría sometido a una carga hidráulica mayor a 30 m, cuando la crecida esté circulando por el costado derecho. </w:t>
            </w:r>
          </w:p>
          <w:p w14:paraId="5E566203" w14:textId="61D68EA4" w:rsidR="00842A9F" w:rsidRPr="00AD5592" w:rsidRDefault="00842A9F" w:rsidP="00842A9F">
            <w:pPr>
              <w:pStyle w:val="Prrafodelista"/>
              <w:spacing w:beforeLines="40" w:before="96" w:afterLines="40" w:after="96" w:line="276" w:lineRule="auto"/>
              <w:rPr>
                <w:bCs/>
                <w:i/>
                <w:iCs/>
              </w:rPr>
            </w:pPr>
            <w:r w:rsidRPr="00AD5592">
              <w:rPr>
                <w:bCs/>
                <w:i/>
                <w:iCs/>
              </w:rPr>
              <w:t>En la figura Nº1.1 Y 1.2 se presenta una planta y los perfiles principales que permiten visualizar una solución de este tipo.</w:t>
            </w:r>
          </w:p>
          <w:p w14:paraId="7F2B1433" w14:textId="32B2D493" w:rsidR="00DD7CD9" w:rsidRPr="00AD5592" w:rsidRDefault="00DD7CD9" w:rsidP="00842A9F">
            <w:pPr>
              <w:pStyle w:val="Prrafodelista"/>
              <w:spacing w:beforeLines="40" w:before="96" w:afterLines="40" w:after="96" w:line="276" w:lineRule="auto"/>
              <w:rPr>
                <w:bCs/>
                <w:i/>
                <w:iCs/>
              </w:rPr>
            </w:pPr>
          </w:p>
          <w:p w14:paraId="1191E28C" w14:textId="307447B1" w:rsidR="00DD7CD9" w:rsidRPr="00AD5592" w:rsidRDefault="00DD7CD9" w:rsidP="00842A9F">
            <w:pPr>
              <w:pStyle w:val="Prrafodelista"/>
              <w:spacing w:beforeLines="40" w:before="96" w:afterLines="40" w:after="96" w:line="276" w:lineRule="auto"/>
              <w:rPr>
                <w:bCs/>
                <w:i/>
                <w:iCs/>
              </w:rPr>
            </w:pPr>
            <w:r w:rsidRPr="00AD5592">
              <w:rPr>
                <w:i/>
                <w:iCs/>
                <w:noProof/>
              </w:rPr>
              <w:drawing>
                <wp:inline distT="0" distB="0" distL="0" distR="0" wp14:anchorId="6DB952D5" wp14:editId="79ABA70B">
                  <wp:extent cx="6467475" cy="252412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467475" cy="2524125"/>
                          </a:xfrm>
                          <a:prstGeom prst="rect">
                            <a:avLst/>
                          </a:prstGeom>
                        </pic:spPr>
                      </pic:pic>
                    </a:graphicData>
                  </a:graphic>
                </wp:inline>
              </w:drawing>
            </w:r>
          </w:p>
          <w:p w14:paraId="77EF12A3" w14:textId="0FC1A0DF" w:rsidR="000E0EB4" w:rsidRPr="00AD5592" w:rsidRDefault="000E0EB4" w:rsidP="00842A9F">
            <w:pPr>
              <w:pStyle w:val="Prrafodelista"/>
              <w:spacing w:beforeLines="40" w:before="96" w:afterLines="40" w:after="96" w:line="276" w:lineRule="auto"/>
              <w:rPr>
                <w:bCs/>
                <w:i/>
                <w:iCs/>
              </w:rPr>
            </w:pPr>
          </w:p>
          <w:p w14:paraId="12455352" w14:textId="0DEAD4C8" w:rsidR="000E0EB4" w:rsidRPr="00AD5592" w:rsidRDefault="000E0EB4" w:rsidP="00842A9F">
            <w:pPr>
              <w:pStyle w:val="Prrafodelista"/>
              <w:spacing w:beforeLines="40" w:before="96" w:afterLines="40" w:after="96" w:line="276" w:lineRule="auto"/>
              <w:rPr>
                <w:bCs/>
                <w:i/>
                <w:iCs/>
              </w:rPr>
            </w:pPr>
            <w:r w:rsidRPr="00AD5592">
              <w:rPr>
                <w:i/>
                <w:iCs/>
                <w:noProof/>
              </w:rPr>
              <w:lastRenderedPageBreak/>
              <w:drawing>
                <wp:inline distT="0" distB="0" distL="0" distR="0" wp14:anchorId="04F1B23C" wp14:editId="474F5667">
                  <wp:extent cx="6315075" cy="244792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15075" cy="2447925"/>
                          </a:xfrm>
                          <a:prstGeom prst="rect">
                            <a:avLst/>
                          </a:prstGeom>
                        </pic:spPr>
                      </pic:pic>
                    </a:graphicData>
                  </a:graphic>
                </wp:inline>
              </w:drawing>
            </w:r>
          </w:p>
          <w:p w14:paraId="1E0EE3A0" w14:textId="77777777" w:rsidR="000E0EB4" w:rsidRPr="00AD5592" w:rsidRDefault="000E0EB4" w:rsidP="00842A9F">
            <w:pPr>
              <w:pStyle w:val="Prrafodelista"/>
              <w:spacing w:beforeLines="40" w:before="96" w:afterLines="40" w:after="96" w:line="276" w:lineRule="auto"/>
              <w:rPr>
                <w:bCs/>
                <w:i/>
                <w:iCs/>
              </w:rPr>
            </w:pPr>
          </w:p>
          <w:p w14:paraId="2C3239D8" w14:textId="77777777" w:rsidR="00C04FCC" w:rsidRPr="00AD5592" w:rsidRDefault="00C04FCC" w:rsidP="00C04FCC">
            <w:pPr>
              <w:pStyle w:val="Prrafodelista"/>
              <w:spacing w:beforeLines="40" w:before="96" w:afterLines="40" w:after="96" w:line="276" w:lineRule="auto"/>
              <w:rPr>
                <w:bCs/>
                <w:i/>
                <w:iCs/>
              </w:rPr>
            </w:pPr>
            <w:r w:rsidRPr="00AD5592">
              <w:rPr>
                <w:bCs/>
                <w:i/>
                <w:iCs/>
              </w:rPr>
              <w:t xml:space="preserve">Lo anterior significa tomar riesgos importantes para las personas, equipos y para terceros, ya que el colapso de las ataguías llevaría asociado una onda de crecida de mayor caudal al de régimen natural, al vaciarse el lago artificial que se generaría en estas condiciones. </w:t>
            </w:r>
          </w:p>
          <w:p w14:paraId="1DE1E658" w14:textId="77777777" w:rsidR="00C04FCC" w:rsidRPr="00AD5592" w:rsidRDefault="00C04FCC" w:rsidP="00C04FCC">
            <w:pPr>
              <w:pStyle w:val="Prrafodelista"/>
              <w:spacing w:beforeLines="40" w:before="96" w:afterLines="40" w:after="96" w:line="276" w:lineRule="auto"/>
              <w:rPr>
                <w:bCs/>
                <w:i/>
                <w:iCs/>
              </w:rPr>
            </w:pPr>
            <w:r w:rsidRPr="00AD5592">
              <w:rPr>
                <w:bCs/>
                <w:i/>
                <w:iCs/>
              </w:rPr>
              <w:t xml:space="preserve">Es importante destacar </w:t>
            </w:r>
            <w:proofErr w:type="gramStart"/>
            <w:r w:rsidRPr="00AD5592">
              <w:rPr>
                <w:bCs/>
                <w:i/>
                <w:iCs/>
              </w:rPr>
              <w:t>que</w:t>
            </w:r>
            <w:proofErr w:type="gramEnd"/>
            <w:r w:rsidRPr="00AD5592">
              <w:rPr>
                <w:bCs/>
                <w:i/>
                <w:iCs/>
              </w:rPr>
              <w:t xml:space="preserve"> si se optara por esta opción, es decir por una obra de desvío compuesta por ataguías de material no cohesivo, que se destruyen al ser sobrepasadas, el riesgo hidrológico sería igual a la probabilidad del evento que las daña. </w:t>
            </w:r>
          </w:p>
          <w:p w14:paraId="5938299D" w14:textId="448FC6F4" w:rsidR="00023E91" w:rsidRPr="00AD5592" w:rsidRDefault="00C04FCC" w:rsidP="00C04FCC">
            <w:pPr>
              <w:pStyle w:val="Prrafodelista"/>
              <w:spacing w:beforeLines="40" w:before="96" w:afterLines="40" w:after="96" w:line="276" w:lineRule="auto"/>
              <w:rPr>
                <w:bCs/>
                <w:i/>
                <w:iCs/>
              </w:rPr>
            </w:pPr>
            <w:r w:rsidRPr="00AD5592">
              <w:rPr>
                <w:bCs/>
                <w:i/>
                <w:iCs/>
              </w:rPr>
              <w:t>En efecto, en ese caso, la superación de la obra supone la ruptura violenta de un muro que almacena aproximadamente 2 millones de m3, y la generación de una onda de crecida mayor a la natural con consecuencias impredecibles para la seguridad de terceros. En estas circunstancias, dicho evento constituye un efecto adverso cierto, y su riesgo hidrológico es la probabilidad de la crecida que lo origina.</w:t>
            </w:r>
          </w:p>
          <w:p w14:paraId="5AD04DD7" w14:textId="77777777" w:rsidR="00A06F50" w:rsidRPr="00AD5592" w:rsidRDefault="00A06F50" w:rsidP="00C04FCC">
            <w:pPr>
              <w:pStyle w:val="Prrafodelista"/>
              <w:spacing w:beforeLines="40" w:before="96" w:afterLines="40" w:after="96" w:line="276" w:lineRule="auto"/>
              <w:rPr>
                <w:bCs/>
                <w:i/>
                <w:iCs/>
              </w:rPr>
            </w:pPr>
          </w:p>
          <w:p w14:paraId="569F89C9" w14:textId="77777777" w:rsidR="00A06F50" w:rsidRPr="00AD5592" w:rsidRDefault="00A06F50" w:rsidP="00A06F50">
            <w:pPr>
              <w:pStyle w:val="Prrafodelista"/>
              <w:spacing w:beforeLines="40" w:before="96" w:afterLines="40" w:after="96" w:line="276" w:lineRule="auto"/>
              <w:rPr>
                <w:bCs/>
                <w:i/>
                <w:iCs/>
              </w:rPr>
            </w:pPr>
            <w:r w:rsidRPr="00AD5592">
              <w:rPr>
                <w:bCs/>
                <w:i/>
                <w:iCs/>
              </w:rPr>
              <w:t xml:space="preserve">1.1.2 Manejo de cauce para riesgo menor a un 10% </w:t>
            </w:r>
          </w:p>
          <w:p w14:paraId="4175C97A" w14:textId="77777777" w:rsidR="00A06F50" w:rsidRPr="00AD5592" w:rsidRDefault="00A06F50" w:rsidP="00A06F50">
            <w:pPr>
              <w:pStyle w:val="Prrafodelista"/>
              <w:spacing w:beforeLines="40" w:before="96" w:afterLines="40" w:after="96" w:line="276" w:lineRule="auto"/>
              <w:rPr>
                <w:bCs/>
                <w:i/>
                <w:iCs/>
              </w:rPr>
            </w:pPr>
            <w:r w:rsidRPr="00AD5592">
              <w:rPr>
                <w:bCs/>
                <w:i/>
                <w:iCs/>
              </w:rPr>
              <w:t xml:space="preserve">Esta solución consiste en aceptar que el río abarque todo el ancho de su caja en caso de crecidas. Con esto se evitan diferencias de nivel entre un costado y el otro del río. Así se minimiza el riesgo de colapso de las ataguías, ya que nunca quedan sometidas a grandes diferencias de carga entre el lado húmedo y el seco. </w:t>
            </w:r>
          </w:p>
          <w:p w14:paraId="31FA547E" w14:textId="5EBF158D" w:rsidR="00A06F50" w:rsidRPr="00AD5592" w:rsidRDefault="00A06F50" w:rsidP="00A06F50">
            <w:pPr>
              <w:pStyle w:val="Prrafodelista"/>
              <w:spacing w:beforeLines="40" w:before="96" w:afterLines="40" w:after="96" w:line="276" w:lineRule="auto"/>
              <w:rPr>
                <w:bCs/>
                <w:i/>
                <w:iCs/>
              </w:rPr>
            </w:pPr>
            <w:r w:rsidRPr="00AD5592">
              <w:rPr>
                <w:bCs/>
                <w:i/>
                <w:iCs/>
              </w:rPr>
              <w:t>Obviamente esto exige un sistema de monitoreo que permita desocupar los frentes de trabajo cuando el río crece por sobre determinados caudales. Para una adecuada seguridad de terceros y personal de trabajo, la orden de desocupar los frentes de trabajo se dará cuando el río tenga un nivel, correspondiente al caudal igual al 50% del caudal máximo admisible. Dado que el lecho es rocoso, que las obras son de hormigón armado y que las ataguías serán construidas en HCR, hormigón compactado con rodillo, no existe riesgo que las crecidas le provoquen daños o sean arrastradas por la corriente.</w:t>
            </w:r>
          </w:p>
          <w:p w14:paraId="25DCB042" w14:textId="77777777" w:rsidR="00EE1B9A" w:rsidRPr="00AD5592" w:rsidRDefault="00EE1B9A" w:rsidP="00EE1B9A">
            <w:pPr>
              <w:pStyle w:val="Prrafodelista"/>
              <w:spacing w:beforeLines="40" w:before="96" w:afterLines="40" w:after="96" w:line="276" w:lineRule="auto"/>
              <w:rPr>
                <w:bCs/>
                <w:i/>
                <w:iCs/>
              </w:rPr>
            </w:pPr>
            <w:r w:rsidRPr="00AD5592">
              <w:rPr>
                <w:bCs/>
                <w:i/>
                <w:iCs/>
              </w:rPr>
              <w:t xml:space="preserve">El manejo del río durante la construcción de las obras del costado derecho es muy similar al de la primera alternativa. El río circula por el brazo izquierdo, cuya capacidad de porteo es 1.400 m3/s. </w:t>
            </w:r>
          </w:p>
          <w:p w14:paraId="1E62959E" w14:textId="77777777" w:rsidR="00EE1B9A" w:rsidRPr="00AD5592" w:rsidRDefault="00EE1B9A" w:rsidP="00EE1B9A">
            <w:pPr>
              <w:pStyle w:val="Prrafodelista"/>
              <w:spacing w:beforeLines="40" w:before="96" w:afterLines="40" w:after="96" w:line="276" w:lineRule="auto"/>
              <w:rPr>
                <w:bCs/>
                <w:i/>
                <w:iCs/>
              </w:rPr>
            </w:pPr>
            <w:r w:rsidRPr="00AD5592">
              <w:rPr>
                <w:bCs/>
                <w:i/>
                <w:iCs/>
              </w:rPr>
              <w:lastRenderedPageBreak/>
              <w:t xml:space="preserve">El manejo del río durante la construcción de las obras del costado izquierdo requiere la habilitación de un canalón excavado en roca en el costado derecho, con el objeto de reducir la altura de la ataguía a un nivel no mayor a los 581 msnm. Este canalón es diseñado para 580 m3/s, sin entrar en presión, pero su capacidad admisible efectiva considerando la Ataguía es de 700 m3/s, </w:t>
            </w:r>
            <w:proofErr w:type="gramStart"/>
            <w:r w:rsidRPr="00AD5592">
              <w:rPr>
                <w:bCs/>
                <w:i/>
                <w:iCs/>
              </w:rPr>
              <w:t>de acuerdo a</w:t>
            </w:r>
            <w:proofErr w:type="gramEnd"/>
            <w:r w:rsidRPr="00AD5592">
              <w:rPr>
                <w:bCs/>
                <w:i/>
                <w:iCs/>
              </w:rPr>
              <w:t xml:space="preserve"> los resultados del modelo físico encargado al DICTUC. </w:t>
            </w:r>
          </w:p>
          <w:p w14:paraId="6D6A9177" w14:textId="2CBAF9F4" w:rsidR="00C04FCC" w:rsidRPr="00AD5592" w:rsidRDefault="00EE1B9A" w:rsidP="00EE1B9A">
            <w:pPr>
              <w:pStyle w:val="Prrafodelista"/>
              <w:spacing w:beforeLines="40" w:before="96" w:afterLines="40" w:after="96" w:line="276" w:lineRule="auto"/>
              <w:rPr>
                <w:bCs/>
                <w:i/>
                <w:iCs/>
              </w:rPr>
            </w:pPr>
            <w:r w:rsidRPr="00AD5592">
              <w:rPr>
                <w:bCs/>
                <w:i/>
                <w:iCs/>
              </w:rPr>
              <w:t>Se realizó un análisis de la rama ascendente de las crecidas históricas, el cual indica que el tiempo que tarde el flujo en crecer desde 125a 250 m3/s y de 350 a 700 m3/s es siempre mayor a tres (3) horas. Esto permite tomar medidas de desalojo con bastante holgura, y con resultados efectivos y seguros.</w:t>
            </w:r>
          </w:p>
          <w:p w14:paraId="1C13E0FB" w14:textId="77777777" w:rsidR="00AA6926" w:rsidRPr="00AD5592" w:rsidRDefault="00AA6926" w:rsidP="00EE1B9A">
            <w:pPr>
              <w:pStyle w:val="Prrafodelista"/>
              <w:spacing w:beforeLines="40" w:before="96" w:afterLines="40" w:after="96" w:line="276" w:lineRule="auto"/>
              <w:rPr>
                <w:bCs/>
                <w:i/>
                <w:iCs/>
              </w:rPr>
            </w:pPr>
          </w:p>
          <w:p w14:paraId="635F3DBD" w14:textId="77777777" w:rsidR="00AA6926" w:rsidRPr="00AD5592" w:rsidRDefault="00AA6926" w:rsidP="00AA6926">
            <w:pPr>
              <w:pStyle w:val="Prrafodelista"/>
              <w:spacing w:beforeLines="40" w:before="96" w:afterLines="40" w:after="96" w:line="276" w:lineRule="auto"/>
              <w:rPr>
                <w:bCs/>
                <w:i/>
                <w:iCs/>
              </w:rPr>
            </w:pPr>
            <w:r w:rsidRPr="00AD5592">
              <w:rPr>
                <w:bCs/>
                <w:i/>
                <w:iCs/>
              </w:rPr>
              <w:t xml:space="preserve">1.2 VENTAJAS Y DESVENTAJAS </w:t>
            </w:r>
          </w:p>
          <w:p w14:paraId="082FEC22" w14:textId="57D06C47" w:rsidR="00AA6926" w:rsidRPr="00AD5592" w:rsidRDefault="00AA6926" w:rsidP="00AA6926">
            <w:pPr>
              <w:pStyle w:val="Prrafodelista"/>
              <w:spacing w:beforeLines="40" w:before="96" w:afterLines="40" w:after="96" w:line="276" w:lineRule="auto"/>
              <w:rPr>
                <w:bCs/>
                <w:i/>
                <w:iCs/>
              </w:rPr>
            </w:pPr>
            <w:r w:rsidRPr="00AD5592">
              <w:rPr>
                <w:bCs/>
                <w:i/>
                <w:iCs/>
              </w:rPr>
              <w:t>El cuadro siguiente plantea una comparación entre el sistema de desvío y un Plan de Manejo del río Ñuble, descrito en el acápite 1.1.1 y 1.1.2.</w:t>
            </w:r>
          </w:p>
          <w:p w14:paraId="4DED4861" w14:textId="0EC0EA78" w:rsidR="00EE1B9A" w:rsidRPr="00AD5592" w:rsidRDefault="00EE1B9A" w:rsidP="00EE1B9A">
            <w:pPr>
              <w:pStyle w:val="Prrafodelista"/>
              <w:spacing w:beforeLines="40" w:before="96" w:afterLines="40" w:after="96" w:line="276" w:lineRule="auto"/>
              <w:rPr>
                <w:bCs/>
                <w:i/>
                <w:iCs/>
              </w:rPr>
            </w:pPr>
          </w:p>
          <w:p w14:paraId="19EFC407" w14:textId="5B6C713C" w:rsidR="00D4639B" w:rsidRPr="00AD5592" w:rsidRDefault="00C269FE" w:rsidP="00EE1B9A">
            <w:pPr>
              <w:pStyle w:val="Prrafodelista"/>
              <w:spacing w:beforeLines="40" w:before="96" w:afterLines="40" w:after="96" w:line="276" w:lineRule="auto"/>
              <w:rPr>
                <w:bCs/>
                <w:i/>
                <w:iCs/>
              </w:rPr>
            </w:pPr>
            <w:r w:rsidRPr="00AD5592">
              <w:rPr>
                <w:bCs/>
                <w:i/>
                <w:iCs/>
                <w:noProof/>
              </w:rPr>
              <w:drawing>
                <wp:inline distT="0" distB="0" distL="0" distR="0" wp14:anchorId="0E16E3C5" wp14:editId="1F2CC0D4">
                  <wp:extent cx="7105650" cy="20574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7105650" cy="2057400"/>
                          </a:xfrm>
                          <a:prstGeom prst="rect">
                            <a:avLst/>
                          </a:prstGeom>
                        </pic:spPr>
                      </pic:pic>
                    </a:graphicData>
                  </a:graphic>
                </wp:inline>
              </w:drawing>
            </w:r>
          </w:p>
          <w:p w14:paraId="6A40E755" w14:textId="29255216" w:rsidR="00C269FE" w:rsidRPr="00AD5592" w:rsidRDefault="00C269FE" w:rsidP="00EE1B9A">
            <w:pPr>
              <w:pStyle w:val="Prrafodelista"/>
              <w:spacing w:beforeLines="40" w:before="96" w:afterLines="40" w:after="96" w:line="276" w:lineRule="auto"/>
              <w:rPr>
                <w:bCs/>
                <w:i/>
                <w:iCs/>
              </w:rPr>
            </w:pPr>
          </w:p>
          <w:p w14:paraId="31E1CDB6" w14:textId="77777777" w:rsidR="00225B4E" w:rsidRPr="00AD5592" w:rsidRDefault="00225B4E" w:rsidP="00225B4E">
            <w:pPr>
              <w:pStyle w:val="Prrafodelista"/>
              <w:spacing w:beforeLines="40" w:before="96" w:afterLines="40" w:after="96" w:line="276" w:lineRule="auto"/>
              <w:rPr>
                <w:bCs/>
                <w:i/>
                <w:iCs/>
              </w:rPr>
            </w:pPr>
            <w:r w:rsidRPr="00AD5592">
              <w:rPr>
                <w:bCs/>
                <w:i/>
                <w:iCs/>
              </w:rPr>
              <w:t xml:space="preserve">1.4 CONCLUSIONES </w:t>
            </w:r>
          </w:p>
          <w:p w14:paraId="17CAD60F" w14:textId="5009D0F8" w:rsidR="00C269FE" w:rsidRPr="00AD5592" w:rsidRDefault="00225B4E" w:rsidP="00225B4E">
            <w:pPr>
              <w:pStyle w:val="Prrafodelista"/>
              <w:spacing w:beforeLines="40" w:before="96" w:afterLines="40" w:after="96" w:line="276" w:lineRule="auto"/>
              <w:rPr>
                <w:bCs/>
                <w:i/>
                <w:iCs/>
              </w:rPr>
            </w:pPr>
            <w:r w:rsidRPr="00AD5592">
              <w:rPr>
                <w:bCs/>
                <w:i/>
                <w:iCs/>
              </w:rPr>
              <w:t>Este análisis permite mostrar que por razones de seguridad principalmente, es necesario optar por la alternativa de Manejo del Río, y diseñar las obras necesarias para un riesgo hidrológico inferior al 10%, cumpliendo así con las condiciones del proyecto con la menor intervención del río en cuanto a material de aporte, menor embalsamiento hacia aguas arriba y manteniendo el caudal entrante igual al caudal saliente, lo que evita golpes de caudal hacia aguas abajo, como sucedería en el caso de colapso de una ataguía erosionable</w:t>
            </w:r>
            <w:r w:rsidR="009F442D" w:rsidRPr="00AD5592">
              <w:rPr>
                <w:bCs/>
                <w:i/>
                <w:iCs/>
              </w:rPr>
              <w:t>.</w:t>
            </w:r>
          </w:p>
          <w:p w14:paraId="23A2918A" w14:textId="2181CF0C" w:rsidR="00944766" w:rsidRPr="00AD5592" w:rsidRDefault="006E5513" w:rsidP="00225B4E">
            <w:pPr>
              <w:pStyle w:val="Prrafodelista"/>
              <w:spacing w:beforeLines="40" w:before="96" w:afterLines="40" w:after="96" w:line="276" w:lineRule="auto"/>
              <w:rPr>
                <w:bCs/>
                <w:i/>
                <w:iCs/>
              </w:rPr>
            </w:pPr>
            <w:r w:rsidRPr="00AD5592">
              <w:rPr>
                <w:bCs/>
                <w:i/>
                <w:iCs/>
              </w:rPr>
              <w:t>(…)</w:t>
            </w:r>
          </w:p>
          <w:p w14:paraId="71603A5A" w14:textId="77777777" w:rsidR="006E5513" w:rsidRPr="00AD5592" w:rsidRDefault="006E5513" w:rsidP="006E5513">
            <w:pPr>
              <w:pStyle w:val="Prrafodelista"/>
              <w:spacing w:beforeLines="40" w:before="96" w:afterLines="40" w:after="96" w:line="276" w:lineRule="auto"/>
              <w:rPr>
                <w:bCs/>
                <w:i/>
                <w:iCs/>
              </w:rPr>
            </w:pPr>
            <w:r w:rsidRPr="00AD5592">
              <w:rPr>
                <w:bCs/>
                <w:i/>
                <w:iCs/>
              </w:rPr>
              <w:t xml:space="preserve">2.2 Aplicación del artículo 42 del Reglamento al Proyecto Ñuble. </w:t>
            </w:r>
          </w:p>
          <w:p w14:paraId="13AB8C6E" w14:textId="77777777" w:rsidR="006E5513" w:rsidRPr="00AD5592" w:rsidRDefault="006E5513" w:rsidP="006E5513">
            <w:pPr>
              <w:pStyle w:val="Prrafodelista"/>
              <w:spacing w:beforeLines="40" w:before="96" w:afterLines="40" w:after="96" w:line="276" w:lineRule="auto"/>
              <w:rPr>
                <w:bCs/>
                <w:i/>
                <w:iCs/>
              </w:rPr>
            </w:pPr>
            <w:r w:rsidRPr="00AD5592">
              <w:rPr>
                <w:bCs/>
                <w:i/>
                <w:iCs/>
              </w:rPr>
              <w:t xml:space="preserve">Una primera consideración que es necesario realizar acerca del artículo 42 del Reglamento, es que contiene un enfoque amplio, respecto de las actividades que se deben realizar durante la construcción de una obra de toma. En particular, se debe destacar que el desvío de las aguas está considerado como una alternativa, no como una condición obligada, ya que señala que ello se deberá considerar “cuando corresponda”. Lo anterior deja amplia libertad al proyectista para adecuarse a las necesidades concretas de los proyectos para su materialización. </w:t>
            </w:r>
          </w:p>
          <w:p w14:paraId="16B801EA" w14:textId="77777777" w:rsidR="00C649F4" w:rsidRPr="00AD5592" w:rsidRDefault="006E5513" w:rsidP="00C649F4">
            <w:pPr>
              <w:pStyle w:val="Prrafodelista"/>
              <w:spacing w:beforeLines="40" w:before="96" w:afterLines="40" w:after="96" w:line="276" w:lineRule="auto"/>
              <w:rPr>
                <w:bCs/>
                <w:i/>
                <w:iCs/>
              </w:rPr>
            </w:pPr>
            <w:r w:rsidRPr="00AD5592">
              <w:rPr>
                <w:bCs/>
                <w:i/>
                <w:iCs/>
              </w:rPr>
              <w:lastRenderedPageBreak/>
              <w:t>Lo anterior significa que la necesidad constructiva de mantener determinados espacios secos podrá obtenerse mediante obras que consideren el desvío total de las aguas durante el período de construcción, así como con alternativas que consideren situaciones intermedias</w:t>
            </w:r>
            <w:r w:rsidR="00C649F4" w:rsidRPr="00AD5592">
              <w:rPr>
                <w:bCs/>
                <w:i/>
                <w:iCs/>
              </w:rPr>
              <w:t xml:space="preserve"> en base a un adecuado manejo del cauce, manteniendo el riesgo hidrológico como máximo hasta un 10%. </w:t>
            </w:r>
          </w:p>
          <w:p w14:paraId="2C2E3C76" w14:textId="77777777" w:rsidR="00C649F4" w:rsidRPr="00AD5592" w:rsidRDefault="00C649F4" w:rsidP="00C649F4">
            <w:pPr>
              <w:pStyle w:val="Prrafodelista"/>
              <w:spacing w:beforeLines="40" w:before="96" w:afterLines="40" w:after="96" w:line="276" w:lineRule="auto"/>
              <w:rPr>
                <w:bCs/>
                <w:i/>
                <w:iCs/>
              </w:rPr>
            </w:pPr>
            <w:r w:rsidRPr="00AD5592">
              <w:rPr>
                <w:bCs/>
                <w:i/>
                <w:iCs/>
              </w:rPr>
              <w:t xml:space="preserve">Como se ha señalado, en el caso del Proyecto Ñuble, se ha determinado que la mejor solución desde la perspectiva de la construcción de las obras y de la seguridad de terceros, corresponde a una solución que combina un desvío limitado de las aguas, en períodos específicos del año, hasta ciertos niveles, con el desarrollo de obras en el cauce diseñadas para un manejo seguro de las aguas para caudales mayores. </w:t>
            </w:r>
          </w:p>
          <w:p w14:paraId="04D2352A" w14:textId="77777777" w:rsidR="00C649F4" w:rsidRPr="00AD5592" w:rsidRDefault="00C649F4" w:rsidP="00C649F4">
            <w:pPr>
              <w:pStyle w:val="Prrafodelista"/>
              <w:spacing w:beforeLines="40" w:before="96" w:afterLines="40" w:after="96" w:line="276" w:lineRule="auto"/>
              <w:rPr>
                <w:bCs/>
                <w:i/>
                <w:iCs/>
              </w:rPr>
            </w:pPr>
            <w:r w:rsidRPr="00AD5592">
              <w:rPr>
                <w:bCs/>
                <w:i/>
                <w:iCs/>
              </w:rPr>
              <w:t xml:space="preserve">Respecto del análisis de riesgos asociado a la solución propuesta para el Proyecto Ñuble, </w:t>
            </w:r>
            <w:proofErr w:type="gramStart"/>
            <w:r w:rsidRPr="00AD5592">
              <w:rPr>
                <w:bCs/>
                <w:i/>
                <w:iCs/>
              </w:rPr>
              <w:t>de acuerdo a</w:t>
            </w:r>
            <w:proofErr w:type="gramEnd"/>
            <w:r w:rsidRPr="00AD5592">
              <w:rPr>
                <w:bCs/>
                <w:i/>
                <w:iCs/>
              </w:rPr>
              <w:t xml:space="preserve"> lo señalado anteriormente, es importante señalar que: </w:t>
            </w:r>
          </w:p>
          <w:p w14:paraId="0F4E4BE0" w14:textId="7CC4A017" w:rsidR="00C649F4" w:rsidRPr="00AD5592" w:rsidRDefault="00C649F4" w:rsidP="00AD5592">
            <w:pPr>
              <w:pStyle w:val="Prrafodelista"/>
              <w:spacing w:beforeLines="40" w:before="96" w:afterLines="40" w:after="96" w:line="276" w:lineRule="auto"/>
              <w:rPr>
                <w:bCs/>
                <w:i/>
                <w:iCs/>
              </w:rPr>
            </w:pPr>
            <w:r w:rsidRPr="00AD5592">
              <w:rPr>
                <w:bCs/>
                <w:i/>
                <w:iCs/>
              </w:rPr>
              <w:t xml:space="preserve">Se entiende que existe un efecto adverso que debe ser evitado, cuando debido a las acciones que se desarrollen con motivo del Proyecto, se afecta la seguridad de terceros en situaciones de crecidas hidrológicas. Dicha seguridad de terceros comprende la vida de cualquier persona y/o la ocurrencia de daños a sus bienes. Ejemplo de los bienes que debieran ser protegidos son las obras de infraestructura pública (caminos, puentes, etc.), y bienes privados tales como casas, campos, bocatomas, etc. </w:t>
            </w:r>
          </w:p>
          <w:p w14:paraId="49C18C05" w14:textId="7F98B6CA" w:rsidR="00C649F4" w:rsidRPr="00AD5592" w:rsidRDefault="00C649F4" w:rsidP="00AD5592">
            <w:pPr>
              <w:pStyle w:val="Prrafodelista"/>
              <w:spacing w:beforeLines="40" w:before="96" w:afterLines="40" w:after="96" w:line="276" w:lineRule="auto"/>
              <w:rPr>
                <w:bCs/>
                <w:i/>
                <w:iCs/>
              </w:rPr>
            </w:pPr>
            <w:r w:rsidRPr="00AD5592">
              <w:rPr>
                <w:bCs/>
                <w:i/>
                <w:iCs/>
              </w:rPr>
              <w:t xml:space="preserve">Como se señaló, dicho efecto adverso es el resultado de la interacción del evento físico (el caudal de crecida), con la exposición y su vulnerabilidad. La exposición corresponde a las personas y bienes que ocupan las áreas que serían afectadas por el evento hidrológico. A su vez, la vulnerabilidad se refiere a la posibilidad de que las personas o bienes expuestos sean efectivamente afectados en forma adversa. </w:t>
            </w:r>
          </w:p>
          <w:p w14:paraId="212565C6" w14:textId="303FDF60" w:rsidR="00C649F4" w:rsidRPr="00AD5592" w:rsidRDefault="00C649F4" w:rsidP="00AD5592">
            <w:pPr>
              <w:pStyle w:val="Prrafodelista"/>
              <w:spacing w:beforeLines="40" w:before="96" w:afterLines="40" w:after="96" w:line="276" w:lineRule="auto"/>
              <w:rPr>
                <w:bCs/>
                <w:i/>
                <w:iCs/>
              </w:rPr>
            </w:pPr>
            <w:r w:rsidRPr="00AD5592">
              <w:rPr>
                <w:bCs/>
                <w:i/>
                <w:iCs/>
              </w:rPr>
              <w:t xml:space="preserve">Así, la probabilidad asociada al riesgo hidrológico se refiere a la probabilidad de que se presente algunos de estos efectos adversos con motivo de un evento de crecida hidrológica. </w:t>
            </w:r>
          </w:p>
          <w:p w14:paraId="53152D16" w14:textId="77777777" w:rsidR="00CA43A6" w:rsidRPr="00AD5592" w:rsidRDefault="00CA43A6" w:rsidP="00CA43A6">
            <w:pPr>
              <w:pStyle w:val="Prrafodelista"/>
              <w:spacing w:beforeLines="40" w:before="96" w:afterLines="40" w:after="96" w:line="276" w:lineRule="auto"/>
              <w:rPr>
                <w:bCs/>
                <w:i/>
                <w:iCs/>
              </w:rPr>
            </w:pPr>
            <w:proofErr w:type="gramStart"/>
            <w:r w:rsidRPr="00AD5592">
              <w:rPr>
                <w:bCs/>
                <w:i/>
                <w:iCs/>
              </w:rPr>
              <w:t>De acuerdo a</w:t>
            </w:r>
            <w:proofErr w:type="gramEnd"/>
            <w:r w:rsidRPr="00AD5592">
              <w:rPr>
                <w:bCs/>
                <w:i/>
                <w:iCs/>
              </w:rPr>
              <w:t xml:space="preserve"> lo anterior, en el caso particular de la construcción de las obras de toma del Proyecto Ñuble el riesgo hidrológico corresponderá a la probabilidad hidrológica de la crecida en la que, a partir de las condiciones reales de exposición y vulnerabilidad previstas, se afecte la seguridad de terceros. Dicho riesgo hidrológico, no debiera superar la probabilidad del 10%. </w:t>
            </w:r>
          </w:p>
          <w:p w14:paraId="6E6F7803" w14:textId="77777777" w:rsidR="00CA43A6" w:rsidRPr="00AD5592" w:rsidRDefault="00CA43A6" w:rsidP="00CA43A6">
            <w:pPr>
              <w:pStyle w:val="Prrafodelista"/>
              <w:spacing w:beforeLines="40" w:before="96" w:afterLines="40" w:after="96" w:line="276" w:lineRule="auto"/>
              <w:rPr>
                <w:bCs/>
                <w:i/>
                <w:iCs/>
              </w:rPr>
            </w:pPr>
            <w:r w:rsidRPr="00AD5592">
              <w:rPr>
                <w:bCs/>
                <w:i/>
                <w:iCs/>
              </w:rPr>
              <w:t xml:space="preserve">Para cumplir con lo anterior, bastará verificar, </w:t>
            </w:r>
            <w:proofErr w:type="gramStart"/>
            <w:r w:rsidRPr="00AD5592">
              <w:rPr>
                <w:bCs/>
                <w:i/>
                <w:iCs/>
              </w:rPr>
              <w:t>de acuerdo a</w:t>
            </w:r>
            <w:proofErr w:type="gramEnd"/>
            <w:r w:rsidRPr="00AD5592">
              <w:rPr>
                <w:bCs/>
                <w:i/>
                <w:iCs/>
              </w:rPr>
              <w:t xml:space="preserve"> un análisis técnico detallado que, si se presenta un evento hidrológico máximo de probabilidad de ocurrencia del 10% en las distintas fases de la construcción, no existe riesgo sobre la seguridad de terceros, considerando las condiciones de exposición y vulnerabilidad que existirían en cada una de dichas fases. </w:t>
            </w:r>
          </w:p>
          <w:p w14:paraId="0BF0B649" w14:textId="676F04F3" w:rsidR="006E5513" w:rsidRPr="00AD5592" w:rsidRDefault="00CA43A6" w:rsidP="00CA43A6">
            <w:pPr>
              <w:pStyle w:val="Prrafodelista"/>
              <w:spacing w:beforeLines="40" w:before="96" w:afterLines="40" w:after="96" w:line="276" w:lineRule="auto"/>
              <w:rPr>
                <w:bCs/>
                <w:i/>
                <w:iCs/>
              </w:rPr>
            </w:pPr>
            <w:r w:rsidRPr="00AD5592">
              <w:rPr>
                <w:bCs/>
                <w:i/>
                <w:iCs/>
              </w:rPr>
              <w:t>Es importante destacar que, si en el Proyecto Ñuble se hubiera optado por una obra de desvío tradicional, con una ataguía de material no cohesivo, que se destruye al ser sobrepasado, el riesgo hidrológico sería similar a la probabilidad hidrológica del evento que supere el umbral.</w:t>
            </w:r>
          </w:p>
          <w:p w14:paraId="291DB9C4" w14:textId="3E7C96AD" w:rsidR="00CA43A6" w:rsidRPr="00AD5592" w:rsidRDefault="00CA43A6" w:rsidP="00CA43A6">
            <w:pPr>
              <w:pStyle w:val="Prrafodelista"/>
              <w:spacing w:beforeLines="40" w:before="96" w:afterLines="40" w:after="96" w:line="276" w:lineRule="auto"/>
              <w:rPr>
                <w:bCs/>
                <w:i/>
                <w:iCs/>
              </w:rPr>
            </w:pPr>
            <w:r w:rsidRPr="00AD5592">
              <w:rPr>
                <w:bCs/>
                <w:i/>
                <w:iCs/>
              </w:rPr>
              <w:t>En efecto, en ese caso, la superación de la obra supone la ruptura violenta de un muro que almacena varios millones de m3 y la generación de una onda de crecida con consecuencias graves para la seguridad de terceros. En estas circunstancias, dicho evento constituye un efecto adverso cierto, y su el riesgo hidrológico es el de la crecida que lo origina.</w:t>
            </w:r>
          </w:p>
          <w:p w14:paraId="4CAD35ED" w14:textId="2BFA9F17" w:rsidR="009D239F" w:rsidRPr="00AD5592" w:rsidRDefault="009D239F" w:rsidP="00CA43A6">
            <w:pPr>
              <w:pStyle w:val="Prrafodelista"/>
              <w:spacing w:beforeLines="40" w:before="96" w:afterLines="40" w:after="96" w:line="276" w:lineRule="auto"/>
              <w:rPr>
                <w:bCs/>
                <w:i/>
                <w:iCs/>
              </w:rPr>
            </w:pPr>
          </w:p>
          <w:p w14:paraId="0C410EE2" w14:textId="3618EEF4" w:rsidR="009D239F" w:rsidRPr="00AD5592" w:rsidRDefault="009D239F" w:rsidP="009D239F">
            <w:pPr>
              <w:pStyle w:val="Prrafodelista"/>
              <w:spacing w:beforeLines="40" w:before="96" w:afterLines="40" w:after="96" w:line="276" w:lineRule="auto"/>
              <w:rPr>
                <w:bCs/>
                <w:i/>
                <w:iCs/>
              </w:rPr>
            </w:pPr>
            <w:r w:rsidRPr="00AD5592">
              <w:rPr>
                <w:bCs/>
                <w:i/>
                <w:iCs/>
              </w:rPr>
              <w:t>3</w:t>
            </w:r>
            <w:r w:rsidR="00282D0E" w:rsidRPr="00AD5592">
              <w:rPr>
                <w:bCs/>
                <w:i/>
                <w:iCs/>
              </w:rPr>
              <w:t>.</w:t>
            </w:r>
            <w:r w:rsidRPr="00AD5592">
              <w:rPr>
                <w:bCs/>
                <w:i/>
                <w:iCs/>
              </w:rPr>
              <w:t xml:space="preserve"> SOLUCIÓN DE MANEJO DEL RÍO, ADOPTADA. </w:t>
            </w:r>
          </w:p>
          <w:p w14:paraId="36E4AF12" w14:textId="77777777" w:rsidR="009D239F" w:rsidRPr="00AD5592" w:rsidRDefault="009D239F" w:rsidP="009D239F">
            <w:pPr>
              <w:pStyle w:val="Prrafodelista"/>
              <w:spacing w:beforeLines="40" w:before="96" w:afterLines="40" w:after="96" w:line="276" w:lineRule="auto"/>
              <w:rPr>
                <w:bCs/>
                <w:i/>
                <w:iCs/>
              </w:rPr>
            </w:pPr>
            <w:r w:rsidRPr="00AD5592">
              <w:rPr>
                <w:bCs/>
                <w:i/>
                <w:iCs/>
              </w:rPr>
              <w:t xml:space="preserve">Según lo explicado en el Capítulo 1 de este documento, para la construcción de la bocatoma de la Central Ñuble, se adoptó la solución consistente en un Plan de Manejo del Río Ñuble; esta solución consiste básicamente en la construcción de un canalón de desvío (hasta 700 m3/s) más una Ataguía Vertedora de HRC no erosionable aguas arriba a cota 581,00 m.s.n.m., para caudales mayores. Esta solución adoptada, es decir el trabajo conjunto del canalón de desvió con la ataguía vertedora, permite una menor intervención del río en cuanto a material de aporte, un menor embalsamiento hacia aguas arriba y manteniendo el </w:t>
            </w:r>
            <w:r w:rsidRPr="00AD5592">
              <w:rPr>
                <w:bCs/>
                <w:i/>
                <w:iCs/>
              </w:rPr>
              <w:lastRenderedPageBreak/>
              <w:t xml:space="preserve">caudal entrante igual al caudal saliente, lo que evita golpes de agua hacia aguas abajo. Esta solución permite que no haya alteración al régimen hidrológico natural en cuanto a cantidad y oportunidad en que se manifiesten las crecidas en el río. </w:t>
            </w:r>
          </w:p>
          <w:p w14:paraId="7E1D1D80" w14:textId="77777777" w:rsidR="009D239F" w:rsidRPr="00AD5592" w:rsidRDefault="009D239F" w:rsidP="009D239F">
            <w:pPr>
              <w:pStyle w:val="Prrafodelista"/>
              <w:spacing w:beforeLines="40" w:before="96" w:afterLines="40" w:after="96" w:line="276" w:lineRule="auto"/>
              <w:rPr>
                <w:bCs/>
                <w:i/>
                <w:iCs/>
              </w:rPr>
            </w:pPr>
            <w:r w:rsidRPr="00AD5592">
              <w:rPr>
                <w:bCs/>
                <w:i/>
                <w:iCs/>
              </w:rPr>
              <w:t xml:space="preserve">Tal como se indicó en el capítulo 1 del presente informe, esta solución contempla que el río abarque todo el ancho de su cauce en caso de crecidas que superen la capacidad de porteo del canalón de desvío. </w:t>
            </w:r>
          </w:p>
          <w:p w14:paraId="3E01C125" w14:textId="77777777" w:rsidR="009D239F" w:rsidRPr="00AD5592" w:rsidRDefault="009D239F" w:rsidP="009D239F">
            <w:pPr>
              <w:pStyle w:val="Prrafodelista"/>
              <w:spacing w:beforeLines="40" w:before="96" w:afterLines="40" w:after="96" w:line="276" w:lineRule="auto"/>
              <w:rPr>
                <w:bCs/>
                <w:i/>
                <w:iCs/>
              </w:rPr>
            </w:pPr>
            <w:r w:rsidRPr="00AD5592">
              <w:rPr>
                <w:bCs/>
                <w:i/>
                <w:iCs/>
              </w:rPr>
              <w:t xml:space="preserve">Evidentemente, esta solución exige un sistema de monitoreo que permita desocupar los frentes de trabajo cuando el río crece por sobre determinados caudales. Para una adecuada seguridad de terceros y personal de trabajo, la orden de desocupar los frentes de trabajo se dará cuando el río tenga un nivel, correspondiente al caudal igual al 50% del caudal máximo de tolerancia de la obra. </w:t>
            </w:r>
          </w:p>
          <w:p w14:paraId="48B5EE9A" w14:textId="1CBFBBDA" w:rsidR="009D239F" w:rsidRPr="00AD5592" w:rsidRDefault="009D239F" w:rsidP="009D239F">
            <w:pPr>
              <w:pStyle w:val="Prrafodelista"/>
              <w:spacing w:beforeLines="40" w:before="96" w:afterLines="40" w:after="96" w:line="276" w:lineRule="auto"/>
              <w:rPr>
                <w:bCs/>
                <w:i/>
                <w:iCs/>
              </w:rPr>
            </w:pPr>
            <w:r w:rsidRPr="00AD5592">
              <w:rPr>
                <w:bCs/>
                <w:i/>
                <w:iCs/>
              </w:rPr>
              <w:t xml:space="preserve">La solución adoptada, ha sido diseñada de manera que el riesgo hidrológico sea como máximo un 10%, lo anterior </w:t>
            </w:r>
            <w:proofErr w:type="gramStart"/>
            <w:r w:rsidRPr="00AD5592">
              <w:rPr>
                <w:bCs/>
                <w:i/>
                <w:iCs/>
              </w:rPr>
              <w:t>a objeto de</w:t>
            </w:r>
            <w:proofErr w:type="gramEnd"/>
            <w:r w:rsidRPr="00AD5592">
              <w:rPr>
                <w:bCs/>
                <w:i/>
                <w:iCs/>
              </w:rPr>
              <w:t xml:space="preserve"> dar cumplimiento a lo establecido en el artículo 42 del Reglamento de Obras Mayores. El riesgo hidrológico de esta solución se determina de acuerdo con lo indicado en el Capítulo 2 de este informe, para lo cual se considera la probabilidad del evento hidrológico en análisis, más la exposición y vulnerabilidad frente al referido evento; </w:t>
            </w:r>
            <w:proofErr w:type="gramStart"/>
            <w:r w:rsidRPr="00AD5592">
              <w:rPr>
                <w:bCs/>
                <w:i/>
                <w:iCs/>
              </w:rPr>
              <w:t>de acuerdo a</w:t>
            </w:r>
            <w:proofErr w:type="gramEnd"/>
            <w:r w:rsidRPr="00AD5592">
              <w:rPr>
                <w:bCs/>
                <w:i/>
                <w:iCs/>
              </w:rPr>
              <w:t xml:space="preserve"> lo siguiente:</w:t>
            </w:r>
          </w:p>
          <w:p w14:paraId="029659E3" w14:textId="77777777" w:rsidR="00756EF9" w:rsidRPr="00AD5592" w:rsidRDefault="00756EF9" w:rsidP="009D239F">
            <w:pPr>
              <w:pStyle w:val="Prrafodelista"/>
              <w:spacing w:beforeLines="40" w:before="96" w:afterLines="40" w:after="96" w:line="276" w:lineRule="auto"/>
              <w:rPr>
                <w:bCs/>
                <w:i/>
                <w:iCs/>
              </w:rPr>
            </w:pPr>
          </w:p>
          <w:p w14:paraId="59524BA8" w14:textId="77777777" w:rsidR="00756EF9" w:rsidRPr="00AD5592" w:rsidRDefault="00756EF9" w:rsidP="00756EF9">
            <w:pPr>
              <w:pStyle w:val="Prrafodelista"/>
              <w:spacing w:beforeLines="40" w:before="96" w:afterLines="40" w:after="96" w:line="276" w:lineRule="auto"/>
              <w:rPr>
                <w:bCs/>
                <w:i/>
                <w:iCs/>
              </w:rPr>
            </w:pPr>
            <w:r w:rsidRPr="00AD5592">
              <w:rPr>
                <w:bCs/>
                <w:i/>
                <w:iCs/>
              </w:rPr>
              <w:t xml:space="preserve">Consideremos la ocurrencia de un evento hidrológico de probabilidad P% </w:t>
            </w:r>
          </w:p>
          <w:p w14:paraId="452D4C50"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Si hay Exposición frente al evento, entonces la Exposición = 1 </w:t>
            </w:r>
          </w:p>
          <w:p w14:paraId="75D5828F"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Si no hay Exposición frente al evento, entonces la Exposición = 0 </w:t>
            </w:r>
          </w:p>
          <w:p w14:paraId="1AFE9E90"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Si hay Vulnerabilidad frente al evento, entonces la Vulnerabilidad = 1 </w:t>
            </w:r>
          </w:p>
          <w:p w14:paraId="3515C278"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Si no hay Vulnerabilidad frente al evento, entonces la Vulnerabilidad = 0 </w:t>
            </w:r>
          </w:p>
          <w:p w14:paraId="1ED24C5D" w14:textId="77777777" w:rsidR="00756EF9" w:rsidRPr="00AD5592" w:rsidRDefault="00756EF9" w:rsidP="00756EF9">
            <w:pPr>
              <w:pStyle w:val="Prrafodelista"/>
              <w:spacing w:beforeLines="40" w:before="96" w:afterLines="40" w:after="96" w:line="276" w:lineRule="auto"/>
              <w:rPr>
                <w:bCs/>
                <w:i/>
                <w:iCs/>
              </w:rPr>
            </w:pPr>
            <w:r w:rsidRPr="00AD5592">
              <w:rPr>
                <w:bCs/>
                <w:i/>
                <w:iCs/>
              </w:rPr>
              <w:t xml:space="preserve">Si existe Exposición y Vulnerabilidad frente al evento, entonces el Riesgo Hidrológico es: </w:t>
            </w:r>
          </w:p>
          <w:p w14:paraId="04C84C4D" w14:textId="77777777" w:rsidR="00756EF9" w:rsidRPr="00AD5592" w:rsidRDefault="00756EF9" w:rsidP="00756EF9">
            <w:pPr>
              <w:pStyle w:val="Prrafodelista"/>
              <w:spacing w:beforeLines="40" w:before="96" w:afterLines="40" w:after="96" w:line="276" w:lineRule="auto"/>
              <w:rPr>
                <w:bCs/>
                <w:i/>
                <w:iCs/>
              </w:rPr>
            </w:pPr>
            <w:r w:rsidRPr="00AD5592">
              <w:rPr>
                <w:bCs/>
                <w:i/>
                <w:iCs/>
              </w:rPr>
              <w:t xml:space="preserve">Riesgo Hidrológico = 1 X 1 X P = P %, es decir en este caso el riesgo hidrológico es igual a la probabilidad del evento. </w:t>
            </w:r>
          </w:p>
          <w:p w14:paraId="1323E883" w14:textId="77777777" w:rsidR="00756EF9" w:rsidRPr="00AD5592" w:rsidRDefault="00756EF9" w:rsidP="00756EF9">
            <w:pPr>
              <w:pStyle w:val="Prrafodelista"/>
              <w:spacing w:beforeLines="40" w:before="96" w:afterLines="40" w:after="96" w:line="276" w:lineRule="auto"/>
              <w:rPr>
                <w:bCs/>
                <w:i/>
                <w:iCs/>
              </w:rPr>
            </w:pPr>
            <w:r w:rsidRPr="00AD5592">
              <w:rPr>
                <w:bCs/>
                <w:i/>
                <w:iCs/>
              </w:rPr>
              <w:t xml:space="preserve">Si la exposición y/o la vulnerabilidad son igual a 0, entonces el riesgo hidrológico es 0. </w:t>
            </w:r>
          </w:p>
          <w:p w14:paraId="639BA874" w14:textId="77777777" w:rsidR="00756EF9" w:rsidRPr="00AD5592" w:rsidRDefault="00756EF9" w:rsidP="00756EF9">
            <w:pPr>
              <w:pStyle w:val="Prrafodelista"/>
              <w:spacing w:beforeLines="40" w:before="96" w:afterLines="40" w:after="96" w:line="276" w:lineRule="auto"/>
              <w:rPr>
                <w:bCs/>
                <w:i/>
                <w:iCs/>
              </w:rPr>
            </w:pPr>
            <w:r w:rsidRPr="00AD5592">
              <w:rPr>
                <w:bCs/>
                <w:i/>
                <w:iCs/>
              </w:rPr>
              <w:t xml:space="preserve">Este Plan de Manejo del río contempla las siguientes cuatro Fases: </w:t>
            </w:r>
          </w:p>
          <w:p w14:paraId="659A5330"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Fase I. Construcción Canalón </w:t>
            </w:r>
          </w:p>
          <w:p w14:paraId="6C764B9A"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Fase II. Construcción </w:t>
            </w:r>
            <w:proofErr w:type="spellStart"/>
            <w:r w:rsidRPr="00AD5592">
              <w:rPr>
                <w:bCs/>
                <w:i/>
                <w:iCs/>
              </w:rPr>
              <w:t>Pre-ataguías</w:t>
            </w:r>
            <w:proofErr w:type="spellEnd"/>
            <w:r w:rsidRPr="00AD5592">
              <w:rPr>
                <w:bCs/>
                <w:i/>
                <w:iCs/>
              </w:rPr>
              <w:t xml:space="preserve"> </w:t>
            </w:r>
          </w:p>
          <w:p w14:paraId="113F33C1" w14:textId="77777777" w:rsidR="00756EF9" w:rsidRPr="00AD5592" w:rsidRDefault="00756EF9" w:rsidP="00AD5592">
            <w:pPr>
              <w:pStyle w:val="Prrafodelista"/>
              <w:spacing w:beforeLines="40" w:before="96" w:afterLines="40" w:after="96" w:line="276" w:lineRule="auto"/>
              <w:rPr>
                <w:bCs/>
                <w:i/>
                <w:iCs/>
              </w:rPr>
            </w:pPr>
            <w:r w:rsidRPr="00AD5592">
              <w:rPr>
                <w:bCs/>
                <w:i/>
                <w:iCs/>
              </w:rPr>
              <w:t xml:space="preserve">Fase III. Construcción Ataguía Vertedora aguas arriba </w:t>
            </w:r>
          </w:p>
          <w:p w14:paraId="126F8ED2" w14:textId="6AE55237" w:rsidR="00756EF9" w:rsidRPr="00AD5592" w:rsidRDefault="00756EF9" w:rsidP="00AD5592">
            <w:pPr>
              <w:pStyle w:val="Prrafodelista"/>
              <w:spacing w:beforeLines="40" w:before="96" w:afterLines="40" w:after="96" w:line="276" w:lineRule="auto"/>
              <w:rPr>
                <w:bCs/>
                <w:i/>
                <w:iCs/>
              </w:rPr>
            </w:pPr>
            <w:r w:rsidRPr="00AD5592">
              <w:rPr>
                <w:bCs/>
                <w:i/>
                <w:iCs/>
              </w:rPr>
              <w:t>Fase IV. Cierre Canalón y término de obras civiles</w:t>
            </w:r>
            <w:r w:rsidR="0028313C" w:rsidRPr="00AD5592">
              <w:rPr>
                <w:bCs/>
                <w:i/>
                <w:iCs/>
              </w:rPr>
              <w:t>.</w:t>
            </w:r>
          </w:p>
          <w:p w14:paraId="7A8FEABC" w14:textId="7E2D17B8" w:rsidR="0028313C" w:rsidRPr="00AD5592" w:rsidRDefault="0028313C" w:rsidP="00AD5592">
            <w:pPr>
              <w:pStyle w:val="Prrafodelista"/>
              <w:spacing w:beforeLines="40" w:before="96" w:afterLines="40" w:after="96" w:line="276" w:lineRule="auto"/>
              <w:rPr>
                <w:bCs/>
                <w:i/>
                <w:iCs/>
              </w:rPr>
            </w:pPr>
          </w:p>
          <w:p w14:paraId="27CF0967" w14:textId="77777777" w:rsidR="0028313C" w:rsidRPr="00AD5592" w:rsidRDefault="0028313C" w:rsidP="0028313C">
            <w:pPr>
              <w:pStyle w:val="Prrafodelista"/>
              <w:spacing w:beforeLines="40" w:before="96" w:afterLines="40" w:after="96" w:line="276" w:lineRule="auto"/>
              <w:rPr>
                <w:bCs/>
                <w:i/>
                <w:iCs/>
              </w:rPr>
            </w:pPr>
            <w:r w:rsidRPr="00AD5592">
              <w:rPr>
                <w:bCs/>
                <w:i/>
                <w:iCs/>
              </w:rPr>
              <w:t xml:space="preserve">Como se indicó anteriormente, el Plan de Manejo del Río, está basado en una solución mixta consistente en un canalón de desvío (máximo hasta los 700 m3/s), más una ataguía de HRC vertedora, no erosionable, para caudales mayores. </w:t>
            </w:r>
          </w:p>
          <w:p w14:paraId="4CA86C2A" w14:textId="77777777" w:rsidR="0028313C" w:rsidRPr="00AD5592" w:rsidRDefault="0028313C" w:rsidP="0028313C">
            <w:pPr>
              <w:pStyle w:val="Prrafodelista"/>
              <w:spacing w:beforeLines="40" w:before="96" w:afterLines="40" w:after="96" w:line="276" w:lineRule="auto"/>
              <w:rPr>
                <w:bCs/>
                <w:i/>
                <w:iCs/>
              </w:rPr>
            </w:pPr>
            <w:r w:rsidRPr="00AD5592">
              <w:rPr>
                <w:bCs/>
                <w:i/>
                <w:iCs/>
              </w:rPr>
              <w:t xml:space="preserve">Una vez construidas las obras del Plan de Manejo del río, los caudales del río pueden ser evacuados por el canalón de desvío (hasta 700 m3/s) y para caudales mayores las crecidas serán evacuadas a través del canalón de desvío y los excedentes verterán por sobre la ataguía vertedora, no generando variaciones en el régimen hidrológico del río. En este caso el riesgo se centra en los frentes de trabajo que pudiesen ser inundados por los caudales. Este riesgo se elimina disponiendo la evacuación de los frentes de trabajo cuando el río tenga un nivel, correspondiente al caudal igual al 50% del caudal máximo de tolerancia de la obra. Dado que se dispone de 3 a 4 horas para realizar la evacuación, según lo indicado en el capítulo 1 de este informe, esto permite tomar medidas de </w:t>
            </w:r>
            <w:r w:rsidRPr="00AD5592">
              <w:rPr>
                <w:bCs/>
                <w:i/>
                <w:iCs/>
              </w:rPr>
              <w:lastRenderedPageBreak/>
              <w:t xml:space="preserve">desalojo con bastante holgura, y con resultados efectivos y seguros, considerando que en las áreas de trabajo no habrá más de 50 personas trabajando, a una distancia menor a 100 m de las zonas seguras, que no habrá acopio de materiales, y que solo habrá equipos y maquinarias menores de fácil remoción. </w:t>
            </w:r>
          </w:p>
          <w:p w14:paraId="744A667D" w14:textId="3F585A7D" w:rsidR="0028313C" w:rsidRDefault="0028313C" w:rsidP="0028313C">
            <w:pPr>
              <w:pStyle w:val="Prrafodelista"/>
              <w:spacing w:beforeLines="40" w:before="96" w:afterLines="40" w:after="96" w:line="276" w:lineRule="auto"/>
              <w:rPr>
                <w:bCs/>
                <w:i/>
                <w:iCs/>
              </w:rPr>
            </w:pPr>
            <w:r w:rsidRPr="00AD5592">
              <w:rPr>
                <w:bCs/>
                <w:i/>
                <w:iCs/>
              </w:rPr>
              <w:t xml:space="preserve">En ese contexto el tema crítico resulta ser el período de construcción, marzo 2017, en el cual funciona la </w:t>
            </w:r>
            <w:proofErr w:type="gramStart"/>
            <w:r w:rsidRPr="00AD5592">
              <w:rPr>
                <w:bCs/>
                <w:i/>
                <w:iCs/>
              </w:rPr>
              <w:t>Pre Ataguía</w:t>
            </w:r>
            <w:proofErr w:type="gramEnd"/>
            <w:r w:rsidRPr="00AD5592">
              <w:rPr>
                <w:bCs/>
                <w:i/>
                <w:iCs/>
              </w:rPr>
              <w:t xml:space="preserve"> de materiales sueltos, mientras se construye la ataguía vertedora hasta llegar a la cota 575.00 que corresponde al coronamiento de la Pre-Ataguía. En este período la exposición y vulnerabilidad son igual a 1 (dado que habría arrastre de material, embanques, turbiedad en el río, etc.), por lo </w:t>
            </w:r>
            <w:proofErr w:type="gramStart"/>
            <w:r w:rsidRPr="00AD5592">
              <w:rPr>
                <w:bCs/>
                <w:i/>
                <w:iCs/>
              </w:rPr>
              <w:t>tanto</w:t>
            </w:r>
            <w:proofErr w:type="gramEnd"/>
            <w:r w:rsidRPr="00AD5592">
              <w:rPr>
                <w:bCs/>
                <w:i/>
                <w:iCs/>
              </w:rPr>
              <w:t xml:space="preserve"> el riesgo hidrológico en este caso es igual a la probabilidad del evento que hace colapsar a la </w:t>
            </w:r>
            <w:proofErr w:type="spellStart"/>
            <w:r w:rsidRPr="00AD5592">
              <w:rPr>
                <w:bCs/>
                <w:i/>
                <w:iCs/>
              </w:rPr>
              <w:t>Pre-ataguía</w:t>
            </w:r>
            <w:proofErr w:type="spellEnd"/>
            <w:r w:rsidR="00AD5592">
              <w:rPr>
                <w:bCs/>
                <w:i/>
                <w:iCs/>
              </w:rPr>
              <w:t>”</w:t>
            </w:r>
          </w:p>
          <w:p w14:paraId="0C5CE24B" w14:textId="626211FD" w:rsidR="00AD5592" w:rsidRDefault="00AD5592" w:rsidP="0028313C">
            <w:pPr>
              <w:pStyle w:val="Prrafodelista"/>
              <w:spacing w:beforeLines="40" w:before="96" w:afterLines="40" w:after="96" w:line="276" w:lineRule="auto"/>
              <w:rPr>
                <w:bCs/>
                <w:i/>
                <w:iCs/>
              </w:rPr>
            </w:pPr>
          </w:p>
          <w:p w14:paraId="67590055" w14:textId="658101FA" w:rsidR="00AD5592" w:rsidRPr="00AD5592" w:rsidRDefault="00AD5592" w:rsidP="005B77F6">
            <w:pPr>
              <w:pStyle w:val="Prrafodelista"/>
              <w:numPr>
                <w:ilvl w:val="0"/>
                <w:numId w:val="18"/>
              </w:numPr>
              <w:spacing w:beforeLines="40" w:before="96" w:afterLines="40" w:after="96" w:line="276" w:lineRule="auto"/>
              <w:rPr>
                <w:bCs/>
              </w:rPr>
            </w:pPr>
            <w:r>
              <w:rPr>
                <w:bCs/>
              </w:rPr>
              <w:t xml:space="preserve">En relación con el riesgo hidrológico, el titular divide su análisis </w:t>
            </w:r>
            <w:proofErr w:type="gramStart"/>
            <w:r>
              <w:rPr>
                <w:bCs/>
              </w:rPr>
              <w:t>de acuerdo a</w:t>
            </w:r>
            <w:proofErr w:type="gramEnd"/>
            <w:r>
              <w:rPr>
                <w:bCs/>
              </w:rPr>
              <w:t xml:space="preserve"> las distintas fases de construcción del proyecto. Tomando en cuenta que el proyecto se encuentra en un estado de suspensión de las obras de construcción de la bocatoma, y que ésta coincide</w:t>
            </w:r>
            <w:r w:rsidRPr="00AD5592">
              <w:rPr>
                <w:bCs/>
              </w:rPr>
              <w:t xml:space="preserve"> con el término de la construcción de la ataguía vertedora, </w:t>
            </w:r>
            <w:r>
              <w:rPr>
                <w:bCs/>
              </w:rPr>
              <w:t>“</w:t>
            </w:r>
            <w:r w:rsidRPr="00AD5592">
              <w:rPr>
                <w:bCs/>
              </w:rPr>
              <w:t>Fase III.2</w:t>
            </w:r>
            <w:r>
              <w:rPr>
                <w:bCs/>
              </w:rPr>
              <w:t>”</w:t>
            </w:r>
            <w:r w:rsidRPr="00AD5592">
              <w:rPr>
                <w:bCs/>
              </w:rPr>
              <w:t xml:space="preserve"> del informe, </w:t>
            </w:r>
            <w:r>
              <w:rPr>
                <w:bCs/>
              </w:rPr>
              <w:t xml:space="preserve">la información entregada por el titular respecto a la fase de construcción antes mencionada es la siguiente: </w:t>
            </w:r>
          </w:p>
          <w:p w14:paraId="48F365A0" w14:textId="4766919B" w:rsidR="00D82C6E" w:rsidRDefault="00D82C6E" w:rsidP="00AD5592">
            <w:pPr>
              <w:pStyle w:val="Prrafodelista"/>
              <w:spacing w:beforeLines="40" w:before="96" w:afterLines="40" w:after="96" w:line="276" w:lineRule="auto"/>
              <w:rPr>
                <w:bCs/>
                <w:i/>
                <w:iCs/>
              </w:rPr>
            </w:pPr>
          </w:p>
          <w:p w14:paraId="679537A9" w14:textId="08E0636D" w:rsidR="00AD5592" w:rsidRPr="00AD5592" w:rsidRDefault="00AD5592" w:rsidP="00AD5592">
            <w:pPr>
              <w:pStyle w:val="Prrafodelista"/>
              <w:spacing w:beforeLines="40" w:before="96" w:afterLines="40" w:after="96" w:line="276" w:lineRule="auto"/>
              <w:rPr>
                <w:bCs/>
                <w:i/>
                <w:iCs/>
              </w:rPr>
            </w:pPr>
            <w:r>
              <w:rPr>
                <w:bCs/>
                <w:i/>
                <w:iCs/>
              </w:rPr>
              <w:t>“</w:t>
            </w:r>
            <w:r w:rsidRPr="00AD5592">
              <w:rPr>
                <w:bCs/>
                <w:i/>
                <w:iCs/>
              </w:rPr>
              <w:t xml:space="preserve">3.3.5 Riesgo hidrológico </w:t>
            </w:r>
          </w:p>
          <w:p w14:paraId="62852D41" w14:textId="77777777" w:rsidR="00AD5592" w:rsidRPr="00AD5592" w:rsidRDefault="00AD5592" w:rsidP="00AD5592">
            <w:pPr>
              <w:pStyle w:val="Prrafodelista"/>
              <w:spacing w:beforeLines="40" w:before="96" w:afterLines="40" w:after="96" w:line="276" w:lineRule="auto"/>
              <w:rPr>
                <w:bCs/>
                <w:i/>
                <w:iCs/>
              </w:rPr>
            </w:pPr>
            <w:r w:rsidRPr="00AD5592">
              <w:rPr>
                <w:bCs/>
                <w:i/>
                <w:iCs/>
              </w:rPr>
              <w:t xml:space="preserve">Considerando lo anteriormente expuesto </w:t>
            </w:r>
            <w:proofErr w:type="gramStart"/>
            <w:r w:rsidRPr="00AD5592">
              <w:rPr>
                <w:bCs/>
                <w:i/>
                <w:iCs/>
              </w:rPr>
              <w:t>en relación a</w:t>
            </w:r>
            <w:proofErr w:type="gramEnd"/>
            <w:r w:rsidRPr="00AD5592">
              <w:rPr>
                <w:bCs/>
                <w:i/>
                <w:iCs/>
              </w:rPr>
              <w:t xml:space="preserve"> la exposición y vulnerabilidad de terceros y de las obras, se puede indicar que: </w:t>
            </w:r>
          </w:p>
          <w:p w14:paraId="2A25EECE" w14:textId="7829686C" w:rsidR="00AD5592" w:rsidRPr="00AD5592" w:rsidRDefault="00AD5592" w:rsidP="00D9241F">
            <w:pPr>
              <w:pStyle w:val="Prrafodelista"/>
              <w:spacing w:beforeLines="40" w:before="96" w:afterLines="40" w:after="96" w:line="276" w:lineRule="auto"/>
              <w:rPr>
                <w:bCs/>
                <w:i/>
                <w:iCs/>
              </w:rPr>
            </w:pPr>
            <w:proofErr w:type="spellStart"/>
            <w:r w:rsidRPr="00AD5592">
              <w:rPr>
                <w:bCs/>
                <w:i/>
                <w:iCs/>
              </w:rPr>
              <w:t>Sub-fase</w:t>
            </w:r>
            <w:proofErr w:type="spellEnd"/>
            <w:r w:rsidRPr="00AD5592">
              <w:rPr>
                <w:bCs/>
                <w:i/>
                <w:iCs/>
              </w:rPr>
              <w:t xml:space="preserve"> 1 </w:t>
            </w:r>
          </w:p>
          <w:p w14:paraId="0C4726A9" w14:textId="77777777" w:rsidR="00AD5592" w:rsidRPr="00AD5592" w:rsidRDefault="00AD5592" w:rsidP="00AD5592">
            <w:pPr>
              <w:pStyle w:val="Prrafodelista"/>
              <w:spacing w:beforeLines="40" w:before="96" w:afterLines="40" w:after="96" w:line="276" w:lineRule="auto"/>
              <w:rPr>
                <w:bCs/>
                <w:i/>
                <w:iCs/>
              </w:rPr>
            </w:pPr>
            <w:r w:rsidRPr="00AD5592">
              <w:rPr>
                <w:bCs/>
                <w:i/>
                <w:iCs/>
              </w:rPr>
              <w:t xml:space="preserve">o La probabilidad de inundación de las obras es un 0%, considerando el </w:t>
            </w:r>
            <w:proofErr w:type="spellStart"/>
            <w:r w:rsidRPr="00AD5592">
              <w:rPr>
                <w:bCs/>
                <w:i/>
                <w:iCs/>
              </w:rPr>
              <w:t>Tr</w:t>
            </w:r>
            <w:proofErr w:type="spellEnd"/>
            <w:r w:rsidRPr="00AD5592">
              <w:rPr>
                <w:bCs/>
                <w:i/>
                <w:iCs/>
              </w:rPr>
              <w:t xml:space="preserve">= 85 años equivalente al </w:t>
            </w:r>
            <w:proofErr w:type="spellStart"/>
            <w:r w:rsidRPr="00AD5592">
              <w:rPr>
                <w:bCs/>
                <w:i/>
                <w:iCs/>
              </w:rPr>
              <w:t>Qmax</w:t>
            </w:r>
            <w:proofErr w:type="spellEnd"/>
            <w:r w:rsidRPr="00AD5592">
              <w:rPr>
                <w:bCs/>
                <w:i/>
                <w:iCs/>
              </w:rPr>
              <w:t xml:space="preserve"> </w:t>
            </w:r>
            <w:proofErr w:type="spellStart"/>
            <w:r w:rsidRPr="00AD5592">
              <w:rPr>
                <w:bCs/>
                <w:i/>
                <w:iCs/>
              </w:rPr>
              <w:t>adm</w:t>
            </w:r>
            <w:proofErr w:type="spellEnd"/>
            <w:r w:rsidRPr="00AD5592">
              <w:rPr>
                <w:bCs/>
                <w:i/>
                <w:iCs/>
              </w:rPr>
              <w:t xml:space="preserve">= 250 m3/s y un período de construcción igual a 1 mes, por lo cual al aplicar la fórmula del Riesgo Hidrológico este resulta nulo. </w:t>
            </w:r>
          </w:p>
          <w:p w14:paraId="20A2E25C" w14:textId="70D5D75E" w:rsidR="00AD5592" w:rsidRPr="00AD5592" w:rsidRDefault="00AD5592" w:rsidP="00D9241F">
            <w:pPr>
              <w:pStyle w:val="Prrafodelista"/>
              <w:spacing w:beforeLines="40" w:before="96" w:afterLines="40" w:after="96" w:line="276" w:lineRule="auto"/>
              <w:rPr>
                <w:bCs/>
                <w:i/>
                <w:iCs/>
              </w:rPr>
            </w:pPr>
            <w:proofErr w:type="spellStart"/>
            <w:r w:rsidRPr="00AD5592">
              <w:rPr>
                <w:bCs/>
                <w:i/>
                <w:iCs/>
              </w:rPr>
              <w:t>Sub-fase</w:t>
            </w:r>
            <w:proofErr w:type="spellEnd"/>
            <w:r w:rsidRPr="00AD5592">
              <w:rPr>
                <w:bCs/>
                <w:i/>
                <w:iCs/>
              </w:rPr>
              <w:t xml:space="preserve"> 2 </w:t>
            </w:r>
          </w:p>
          <w:p w14:paraId="23D2A968" w14:textId="70560AD6" w:rsidR="00AD5592" w:rsidRPr="00AD5592" w:rsidRDefault="00AD5592" w:rsidP="00AD5592">
            <w:pPr>
              <w:pStyle w:val="Prrafodelista"/>
              <w:spacing w:beforeLines="40" w:before="96" w:afterLines="40" w:after="96" w:line="276" w:lineRule="auto"/>
              <w:rPr>
                <w:bCs/>
                <w:i/>
                <w:iCs/>
              </w:rPr>
            </w:pPr>
            <w:r w:rsidRPr="00AD5592">
              <w:rPr>
                <w:bCs/>
                <w:i/>
                <w:iCs/>
              </w:rPr>
              <w:t xml:space="preserve">La probabilidad de inundación de las obras es un 2%, considerando el </w:t>
            </w:r>
            <w:proofErr w:type="spellStart"/>
            <w:r w:rsidRPr="00AD5592">
              <w:rPr>
                <w:bCs/>
                <w:i/>
                <w:iCs/>
              </w:rPr>
              <w:t>Tr</w:t>
            </w:r>
            <w:proofErr w:type="spellEnd"/>
            <w:r w:rsidRPr="00AD5592">
              <w:rPr>
                <w:bCs/>
                <w:i/>
                <w:iCs/>
              </w:rPr>
              <w:t xml:space="preserve">= 6 años equivalente al </w:t>
            </w:r>
            <w:proofErr w:type="spellStart"/>
            <w:r w:rsidRPr="00AD5592">
              <w:rPr>
                <w:bCs/>
                <w:i/>
                <w:iCs/>
              </w:rPr>
              <w:t>Qmax</w:t>
            </w:r>
            <w:proofErr w:type="spellEnd"/>
            <w:r w:rsidRPr="00AD5592">
              <w:rPr>
                <w:bCs/>
                <w:i/>
                <w:iCs/>
              </w:rPr>
              <w:t xml:space="preserve"> </w:t>
            </w:r>
            <w:proofErr w:type="spellStart"/>
            <w:r w:rsidRPr="00AD5592">
              <w:rPr>
                <w:bCs/>
                <w:i/>
                <w:iCs/>
              </w:rPr>
              <w:t>adm</w:t>
            </w:r>
            <w:proofErr w:type="spellEnd"/>
            <w:r w:rsidRPr="00AD5592">
              <w:rPr>
                <w:bCs/>
                <w:i/>
                <w:iCs/>
              </w:rPr>
              <w:t xml:space="preserve">= 250 m3/s y un período de construcción igual a 1 mes. </w:t>
            </w:r>
          </w:p>
          <w:p w14:paraId="63B9C748" w14:textId="5776BA25" w:rsidR="00AD5592" w:rsidRPr="00AD5592" w:rsidRDefault="00AD5592" w:rsidP="00AD5592">
            <w:pPr>
              <w:pStyle w:val="Prrafodelista"/>
              <w:spacing w:beforeLines="40" w:before="96" w:afterLines="40" w:after="96" w:line="276" w:lineRule="auto"/>
              <w:rPr>
                <w:bCs/>
                <w:i/>
                <w:iCs/>
              </w:rPr>
            </w:pPr>
            <w:r w:rsidRPr="00AD5592">
              <w:rPr>
                <w:bCs/>
                <w:i/>
                <w:iCs/>
              </w:rPr>
              <w:t xml:space="preserve">La Exposición y vulnerabilidad de terceros, personas, equipos y materiales es nula, debido a que se suspenderán las actividades y </w:t>
            </w:r>
            <w:proofErr w:type="gramStart"/>
            <w:r w:rsidRPr="00AD5592">
              <w:rPr>
                <w:bCs/>
                <w:i/>
                <w:iCs/>
              </w:rPr>
              <w:t>abandonaran</w:t>
            </w:r>
            <w:proofErr w:type="gramEnd"/>
            <w:r w:rsidRPr="00AD5592">
              <w:rPr>
                <w:bCs/>
                <w:i/>
                <w:iCs/>
              </w:rPr>
              <w:t xml:space="preserve"> las áreas en construcción, por lo cual aplicando la fórmula de Riesgo Hidrológico, este resulta nulo. </w:t>
            </w:r>
          </w:p>
          <w:p w14:paraId="691F0074" w14:textId="491CCAFD" w:rsidR="00AD5592" w:rsidRPr="00AD5592" w:rsidRDefault="00AD5592" w:rsidP="00AD5592">
            <w:pPr>
              <w:pStyle w:val="Prrafodelista"/>
              <w:spacing w:beforeLines="40" w:before="96" w:afterLines="40" w:after="96" w:line="276" w:lineRule="auto"/>
              <w:rPr>
                <w:bCs/>
                <w:i/>
                <w:iCs/>
              </w:rPr>
            </w:pPr>
            <w:r w:rsidRPr="00AD5592">
              <w:rPr>
                <w:bCs/>
                <w:i/>
                <w:iCs/>
              </w:rPr>
              <w:t xml:space="preserve">En el caso de las Obras existe exposición, pero su vulnerabilidad es cero, debido a que estas están diseñadas para ser sobrepasadas por las crecidas sin dañarse, lo cual hace que el Riesgo Hidrológico también sea cero. </w:t>
            </w:r>
          </w:p>
          <w:p w14:paraId="6561402C" w14:textId="4F5B7CDA" w:rsidR="00AD5592" w:rsidRPr="00AD5592" w:rsidRDefault="00AD5592" w:rsidP="00D9241F">
            <w:pPr>
              <w:pStyle w:val="Prrafodelista"/>
              <w:spacing w:beforeLines="40" w:before="96" w:afterLines="40" w:after="96" w:line="276" w:lineRule="auto"/>
              <w:rPr>
                <w:bCs/>
                <w:i/>
                <w:iCs/>
              </w:rPr>
            </w:pPr>
            <w:proofErr w:type="spellStart"/>
            <w:r w:rsidRPr="00AD5592">
              <w:rPr>
                <w:bCs/>
                <w:i/>
                <w:iCs/>
              </w:rPr>
              <w:t>Sub-fase</w:t>
            </w:r>
            <w:proofErr w:type="spellEnd"/>
            <w:r w:rsidRPr="00AD5592">
              <w:rPr>
                <w:bCs/>
                <w:i/>
                <w:iCs/>
              </w:rPr>
              <w:t xml:space="preserve"> 3 </w:t>
            </w:r>
          </w:p>
          <w:p w14:paraId="5EE7D69D" w14:textId="61D39035" w:rsidR="00AD5592" w:rsidRPr="00AD5592" w:rsidRDefault="00AD5592" w:rsidP="00AD5592">
            <w:pPr>
              <w:pStyle w:val="Prrafodelista"/>
              <w:spacing w:beforeLines="40" w:before="96" w:afterLines="40" w:after="96" w:line="276" w:lineRule="auto"/>
              <w:rPr>
                <w:bCs/>
                <w:i/>
                <w:iCs/>
              </w:rPr>
            </w:pPr>
            <w:r w:rsidRPr="00AD5592">
              <w:rPr>
                <w:bCs/>
                <w:i/>
                <w:iCs/>
              </w:rPr>
              <w:t xml:space="preserve">La probabilidad de inundación de las obras es un 100%, considerando el </w:t>
            </w:r>
            <w:proofErr w:type="spellStart"/>
            <w:r w:rsidRPr="00AD5592">
              <w:rPr>
                <w:bCs/>
                <w:i/>
                <w:iCs/>
              </w:rPr>
              <w:t>Tr</w:t>
            </w:r>
            <w:proofErr w:type="spellEnd"/>
            <w:r w:rsidRPr="00AD5592">
              <w:rPr>
                <w:bCs/>
                <w:i/>
                <w:iCs/>
              </w:rPr>
              <w:t xml:space="preserve">= 6 años equivalente al </w:t>
            </w:r>
            <w:proofErr w:type="spellStart"/>
            <w:r w:rsidRPr="00AD5592">
              <w:rPr>
                <w:bCs/>
                <w:i/>
                <w:iCs/>
              </w:rPr>
              <w:t>Qmax</w:t>
            </w:r>
            <w:proofErr w:type="spellEnd"/>
            <w:r w:rsidRPr="00AD5592">
              <w:rPr>
                <w:bCs/>
                <w:i/>
                <w:iCs/>
              </w:rPr>
              <w:t xml:space="preserve"> </w:t>
            </w:r>
            <w:proofErr w:type="spellStart"/>
            <w:r w:rsidRPr="00AD5592">
              <w:rPr>
                <w:bCs/>
                <w:i/>
                <w:iCs/>
              </w:rPr>
              <w:t>adm</w:t>
            </w:r>
            <w:proofErr w:type="spellEnd"/>
            <w:r w:rsidRPr="00AD5592">
              <w:rPr>
                <w:bCs/>
                <w:i/>
                <w:iCs/>
              </w:rPr>
              <w:t xml:space="preserve">= 700 m3/s y un período de construcción igual a 7 meses. </w:t>
            </w:r>
          </w:p>
          <w:p w14:paraId="7F211DD2" w14:textId="79ECA536" w:rsidR="00AD5592" w:rsidRPr="00AD5592" w:rsidRDefault="00AD5592" w:rsidP="00AD5592">
            <w:pPr>
              <w:pStyle w:val="Prrafodelista"/>
              <w:spacing w:beforeLines="40" w:before="96" w:afterLines="40" w:after="96" w:line="276" w:lineRule="auto"/>
              <w:rPr>
                <w:bCs/>
                <w:i/>
                <w:iCs/>
              </w:rPr>
            </w:pPr>
            <w:r w:rsidRPr="00AD5592">
              <w:rPr>
                <w:bCs/>
                <w:i/>
                <w:iCs/>
              </w:rPr>
              <w:t xml:space="preserve">La Exposición y vulnerabilidad de terceros, personas, equipos móviles y materiales es nula, debido a que se suspenderán las actividades y abandonaran las áreas en construcción, por lo cual el Riesgo Hidrológico es nulo. </w:t>
            </w:r>
          </w:p>
          <w:p w14:paraId="40DEF25B" w14:textId="4A06FF70" w:rsidR="00122DE0" w:rsidRPr="00122DE0" w:rsidRDefault="00122DE0" w:rsidP="00122DE0">
            <w:pPr>
              <w:pStyle w:val="Prrafodelista"/>
              <w:spacing w:beforeLines="40" w:before="96" w:afterLines="40" w:after="96" w:line="276" w:lineRule="auto"/>
              <w:rPr>
                <w:bCs/>
                <w:i/>
                <w:iCs/>
              </w:rPr>
            </w:pPr>
            <w:r w:rsidRPr="00122DE0">
              <w:rPr>
                <w:bCs/>
                <w:i/>
                <w:iCs/>
              </w:rPr>
              <w:t xml:space="preserve">En el caso de las Obras y equipos fijos existe exposición, pero su vulnerabilidad es cero, debido a que estas están diseñadas para ser sobrepasadas por las crecidas sin dañarse, lo cual hace que el Riesgo Hidrológico también sea cero. </w:t>
            </w:r>
          </w:p>
          <w:p w14:paraId="45DE46C5" w14:textId="77777777" w:rsidR="00122DE0" w:rsidRDefault="00122DE0" w:rsidP="00122DE0">
            <w:pPr>
              <w:pStyle w:val="Prrafodelista"/>
              <w:spacing w:beforeLines="40" w:before="96" w:afterLines="40" w:after="96" w:line="276" w:lineRule="auto"/>
              <w:rPr>
                <w:bCs/>
                <w:i/>
                <w:iCs/>
              </w:rPr>
            </w:pPr>
          </w:p>
          <w:p w14:paraId="340338E7" w14:textId="0DD1D4D2" w:rsidR="00122DE0" w:rsidRPr="00122DE0" w:rsidRDefault="00122DE0" w:rsidP="00122DE0">
            <w:pPr>
              <w:pStyle w:val="Prrafodelista"/>
              <w:spacing w:beforeLines="40" w:before="96" w:afterLines="40" w:after="96" w:line="276" w:lineRule="auto"/>
              <w:rPr>
                <w:bCs/>
                <w:i/>
                <w:iCs/>
              </w:rPr>
            </w:pPr>
            <w:r w:rsidRPr="00122DE0">
              <w:rPr>
                <w:bCs/>
                <w:i/>
                <w:iCs/>
              </w:rPr>
              <w:t xml:space="preserve">3.3.6 Conclusiones </w:t>
            </w:r>
          </w:p>
          <w:p w14:paraId="7AAAC377" w14:textId="77777777" w:rsidR="00122DE0" w:rsidRPr="00122DE0" w:rsidRDefault="00122DE0" w:rsidP="00122DE0">
            <w:pPr>
              <w:pStyle w:val="Prrafodelista"/>
              <w:spacing w:beforeLines="40" w:before="96" w:afterLines="40" w:after="96" w:line="276" w:lineRule="auto"/>
              <w:rPr>
                <w:bCs/>
                <w:i/>
                <w:iCs/>
              </w:rPr>
            </w:pPr>
            <w:proofErr w:type="gramStart"/>
            <w:r w:rsidRPr="00122DE0">
              <w:rPr>
                <w:bCs/>
                <w:i/>
                <w:iCs/>
              </w:rPr>
              <w:lastRenderedPageBreak/>
              <w:t>De acuerdo a</w:t>
            </w:r>
            <w:proofErr w:type="gramEnd"/>
            <w:r w:rsidRPr="00122DE0">
              <w:rPr>
                <w:bCs/>
                <w:i/>
                <w:iCs/>
              </w:rPr>
              <w:t xml:space="preserve"> lo visto anteriormente, si bien la probabilidad de que las obras sean inundadas es del 100%, las medidas dispuestas por </w:t>
            </w:r>
            <w:proofErr w:type="spellStart"/>
            <w:r w:rsidRPr="00122DE0">
              <w:rPr>
                <w:bCs/>
                <w:i/>
                <w:iCs/>
              </w:rPr>
              <w:t>Hidroñuble</w:t>
            </w:r>
            <w:proofErr w:type="spellEnd"/>
            <w:r w:rsidRPr="00122DE0">
              <w:rPr>
                <w:bCs/>
                <w:i/>
                <w:iCs/>
              </w:rPr>
              <w:t xml:space="preserve">: paralización y abandono de las obras, más el hecho de que las obras son diseñadas para que resistir las crecidas, permite que el Riesgo Hidrológico sea nulo. </w:t>
            </w:r>
          </w:p>
          <w:p w14:paraId="44ECCAD0" w14:textId="4BE578AD" w:rsidR="00AD5592" w:rsidRPr="00AD5592" w:rsidRDefault="00122DE0" w:rsidP="00122DE0">
            <w:pPr>
              <w:pStyle w:val="Prrafodelista"/>
              <w:spacing w:beforeLines="40" w:before="96" w:afterLines="40" w:after="96" w:line="276" w:lineRule="auto"/>
              <w:rPr>
                <w:bCs/>
                <w:i/>
                <w:iCs/>
              </w:rPr>
            </w:pPr>
            <w:r w:rsidRPr="00122DE0">
              <w:rPr>
                <w:bCs/>
                <w:i/>
                <w:iCs/>
              </w:rPr>
              <w:t>En el Anexo C, se presenta una tabla en la que se resumen los escenarios de esta fase y en el Anexo D una tabla con el cálculo del riesgo hidrológico de esta fase</w:t>
            </w:r>
            <w:r>
              <w:rPr>
                <w:bCs/>
                <w:i/>
                <w:iCs/>
              </w:rPr>
              <w:t>”</w:t>
            </w:r>
            <w:r w:rsidRPr="00122DE0">
              <w:rPr>
                <w:bCs/>
                <w:i/>
                <w:iCs/>
              </w:rPr>
              <w:t>.</w:t>
            </w:r>
          </w:p>
          <w:p w14:paraId="133D8694" w14:textId="77777777" w:rsidR="00C715D8" w:rsidRPr="003317D3" w:rsidRDefault="00C715D8" w:rsidP="00C715D8">
            <w:pPr>
              <w:pStyle w:val="Prrafodelista"/>
              <w:spacing w:beforeLines="40" w:before="96" w:afterLines="40" w:after="96" w:line="276" w:lineRule="auto"/>
              <w:rPr>
                <w:bCs/>
                <w:i/>
                <w:iCs/>
              </w:rPr>
            </w:pPr>
          </w:p>
          <w:p w14:paraId="1056AA4C" w14:textId="2681A6D4" w:rsidR="00444A51" w:rsidRPr="00D9241F" w:rsidRDefault="00444A51" w:rsidP="005B77F6">
            <w:pPr>
              <w:pStyle w:val="Prrafodelista"/>
              <w:numPr>
                <w:ilvl w:val="0"/>
                <w:numId w:val="18"/>
              </w:numPr>
              <w:spacing w:beforeLines="40" w:before="96" w:afterLines="40" w:after="96"/>
            </w:pPr>
            <w:r w:rsidRPr="00D9241F">
              <w:t xml:space="preserve">Respecto limpieza de faja antes del invierno, visitas geotécnicas bimensuales y revisión obras en bocatoma, el titular envió un correo electrónico de fecha 14-08-2019, con documento adjunto “Informe Final Limpieza Alcantarillas 2019” (Anexo </w:t>
            </w:r>
            <w:r w:rsidR="00121493">
              <w:t>9</w:t>
            </w:r>
            <w:r w:rsidRPr="00D9241F">
              <w:t>), en el que dio cuenta de los trabajos de limpieza de alcantarillas realizados antes del invierno (Imagen 6).</w:t>
            </w:r>
          </w:p>
          <w:p w14:paraId="47DD3EE9" w14:textId="6616FB5E" w:rsidR="00C73C1B" w:rsidRPr="00A015F2" w:rsidRDefault="00C73C1B" w:rsidP="00D23F4A">
            <w:pPr>
              <w:spacing w:beforeLines="40" w:before="96" w:afterLines="40" w:after="96"/>
              <w:rPr>
                <w:b/>
              </w:rPr>
            </w:pPr>
          </w:p>
        </w:tc>
      </w:tr>
    </w:tbl>
    <w:p w14:paraId="1B217A96" w14:textId="04FF7E60" w:rsidR="00D03E3E" w:rsidRDefault="00D03E3E">
      <w:pPr>
        <w:jc w:val="left"/>
      </w:pPr>
    </w:p>
    <w:p w14:paraId="589FDE13" w14:textId="3D4BED12" w:rsidR="00F35036" w:rsidRDefault="00F35036">
      <w:pPr>
        <w:jc w:val="left"/>
      </w:pPr>
      <w:r>
        <w:br w:type="page"/>
      </w:r>
    </w:p>
    <w:p w14:paraId="24D2938C" w14:textId="77777777" w:rsidR="00737A80" w:rsidRPr="001D6D72" w:rsidRDefault="00737A80">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03E3E" w:rsidRPr="0025129B" w14:paraId="3DA294FE" w14:textId="77777777" w:rsidTr="00954F0A">
        <w:trPr>
          <w:trHeight w:val="197"/>
          <w:jc w:val="center"/>
        </w:trPr>
        <w:tc>
          <w:tcPr>
            <w:tcW w:w="13615" w:type="dxa"/>
            <w:gridSpan w:val="6"/>
            <w:shd w:val="clear" w:color="auto" w:fill="auto"/>
            <w:noWrap/>
            <w:vAlign w:val="center"/>
            <w:hideMark/>
          </w:tcPr>
          <w:p w14:paraId="6E68982B" w14:textId="77777777" w:rsidR="00D03E3E" w:rsidRPr="0025129B" w:rsidRDefault="00D03E3E" w:rsidP="00280804">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03E3E" w:rsidRPr="0025129B" w14:paraId="5557B63E" w14:textId="77777777" w:rsidTr="00954F0A">
        <w:trPr>
          <w:trHeight w:val="4699"/>
          <w:jc w:val="center"/>
        </w:trPr>
        <w:tc>
          <w:tcPr>
            <w:tcW w:w="6685" w:type="dxa"/>
            <w:gridSpan w:val="3"/>
            <w:shd w:val="clear" w:color="auto" w:fill="auto"/>
            <w:noWrap/>
            <w:vAlign w:val="center"/>
            <w:hideMark/>
          </w:tcPr>
          <w:p w14:paraId="213AB95B" w14:textId="1AF30879" w:rsidR="00D03E3E" w:rsidRPr="0025129B" w:rsidRDefault="00094242" w:rsidP="00280804">
            <w:pPr>
              <w:jc w:val="center"/>
              <w:rPr>
                <w:rFonts w:eastAsia="Times New Roman"/>
                <w:color w:val="000000"/>
                <w:sz w:val="20"/>
                <w:szCs w:val="20"/>
                <w:lang w:eastAsia="es-CL"/>
              </w:rPr>
            </w:pPr>
            <w:r w:rsidRPr="00094242">
              <w:rPr>
                <w:rFonts w:eastAsia="Times New Roman"/>
                <w:noProof/>
                <w:color w:val="000000"/>
                <w:sz w:val="20"/>
                <w:szCs w:val="20"/>
                <w:lang w:eastAsia="es-CL"/>
              </w:rPr>
              <w:drawing>
                <wp:inline distT="0" distB="0" distL="0" distR="0" wp14:anchorId="53B5520D" wp14:editId="0983A8E5">
                  <wp:extent cx="4152900" cy="3114675"/>
                  <wp:effectExtent l="0" t="0" r="0"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64E58CCE" w14:textId="643D5C3D" w:rsidR="00D03E3E" w:rsidRPr="0025129B" w:rsidRDefault="00CF3CCF" w:rsidP="00280804">
            <w:pPr>
              <w:jc w:val="center"/>
              <w:rPr>
                <w:rFonts w:eastAsia="Times New Roman"/>
                <w:color w:val="000000"/>
                <w:sz w:val="20"/>
                <w:szCs w:val="20"/>
                <w:lang w:eastAsia="es-CL"/>
              </w:rPr>
            </w:pPr>
            <w:r w:rsidRPr="00CF3CCF">
              <w:rPr>
                <w:rFonts w:eastAsia="Times New Roman"/>
                <w:noProof/>
                <w:color w:val="000000"/>
                <w:sz w:val="20"/>
                <w:szCs w:val="20"/>
                <w:lang w:eastAsia="es-CL"/>
              </w:rPr>
              <w:drawing>
                <wp:inline distT="0" distB="0" distL="0" distR="0" wp14:anchorId="1D8E538D" wp14:editId="52D85D06">
                  <wp:extent cx="4064000" cy="3048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68422" cy="3051317"/>
                          </a:xfrm>
                          <a:prstGeom prst="rect">
                            <a:avLst/>
                          </a:prstGeom>
                          <a:noFill/>
                          <a:ln>
                            <a:noFill/>
                          </a:ln>
                        </pic:spPr>
                      </pic:pic>
                    </a:graphicData>
                  </a:graphic>
                </wp:inline>
              </w:drawing>
            </w:r>
            <w:r w:rsidRPr="00CF3CCF">
              <w:rPr>
                <w:rFonts w:eastAsia="Times New Roman"/>
                <w:color w:val="000000"/>
                <w:sz w:val="20"/>
                <w:szCs w:val="20"/>
                <w:lang w:eastAsia="es-CL"/>
              </w:rPr>
              <w:t xml:space="preserve"> </w:t>
            </w:r>
            <w:r w:rsidR="00DC636A" w:rsidRPr="00DC636A">
              <w:rPr>
                <w:noProof/>
                <w:sz w:val="16"/>
                <w:szCs w:val="16"/>
                <w:lang w:eastAsia="es-CL"/>
              </w:rPr>
              <mc:AlternateContent>
                <mc:Choice Requires="wps">
                  <w:drawing>
                    <wp:anchor distT="0" distB="0" distL="114300" distR="114300" simplePos="0" relativeHeight="252308480" behindDoc="0" locked="0" layoutInCell="1" allowOverlap="1" wp14:anchorId="5FCE8C70" wp14:editId="0D322EEC">
                      <wp:simplePos x="0" y="0"/>
                      <wp:positionH relativeFrom="column">
                        <wp:posOffset>1775460</wp:posOffset>
                      </wp:positionH>
                      <wp:positionV relativeFrom="paragraph">
                        <wp:posOffset>1111885</wp:posOffset>
                      </wp:positionV>
                      <wp:extent cx="19050" cy="304800"/>
                      <wp:effectExtent l="57150" t="0" r="57150" b="57150"/>
                      <wp:wrapNone/>
                      <wp:docPr id="17" name="Conector recto de flecha 17"/>
                      <wp:cNvGraphicFramePr/>
                      <a:graphic xmlns:a="http://schemas.openxmlformats.org/drawingml/2006/main">
                        <a:graphicData uri="http://schemas.microsoft.com/office/word/2010/wordprocessingShape">
                          <wps:wsp>
                            <wps:cNvCnPr/>
                            <wps:spPr>
                              <a:xfrm>
                                <a:off x="0" y="0"/>
                                <a:ext cx="19050" cy="3048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CDA0ACB" id="_x0000_t32" coordsize="21600,21600" o:spt="32" o:oned="t" path="m,l21600,21600e" filled="f">
                      <v:path arrowok="t" fillok="f" o:connecttype="none"/>
                      <o:lock v:ext="edit" shapetype="t"/>
                    </v:shapetype>
                    <v:shape id="Conector recto de flecha 17" o:spid="_x0000_s1026" type="#_x0000_t32" style="position:absolute;margin-left:139.8pt;margin-top:87.55pt;width:1.5pt;height:24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" strokecolor="white [3212]">
                      <v:stroke endarrow="block"/>
                    </v:shape>
                  </w:pict>
                </mc:Fallback>
              </mc:AlternateContent>
            </w:r>
            <w:r w:rsidR="00DC636A">
              <w:rPr>
                <w:rFonts w:eastAsia="Times New Roman"/>
                <w:noProof/>
                <w:color w:val="000000"/>
                <w:sz w:val="20"/>
                <w:szCs w:val="20"/>
                <w:lang w:eastAsia="es-CL"/>
              </w:rPr>
              <mc:AlternateContent>
                <mc:Choice Requires="wps">
                  <w:drawing>
                    <wp:anchor distT="0" distB="0" distL="114300" distR="114300" simplePos="0" relativeHeight="252302336" behindDoc="0" locked="0" layoutInCell="1" allowOverlap="1" wp14:anchorId="37214A5D" wp14:editId="698D180F">
                      <wp:simplePos x="0" y="0"/>
                      <wp:positionH relativeFrom="column">
                        <wp:posOffset>3917950</wp:posOffset>
                      </wp:positionH>
                      <wp:positionV relativeFrom="paragraph">
                        <wp:posOffset>1333500</wp:posOffset>
                      </wp:positionV>
                      <wp:extent cx="19050" cy="304800"/>
                      <wp:effectExtent l="57150" t="0" r="57150" b="57150"/>
                      <wp:wrapNone/>
                      <wp:docPr id="12" name="Conector recto de flecha 12"/>
                      <wp:cNvGraphicFramePr/>
                      <a:graphic xmlns:a="http://schemas.openxmlformats.org/drawingml/2006/main">
                        <a:graphicData uri="http://schemas.microsoft.com/office/word/2010/wordprocessingShape">
                          <wps:wsp>
                            <wps:cNvCnPr/>
                            <wps:spPr>
                              <a:xfrm>
                                <a:off x="0" y="0"/>
                                <a:ext cx="19050" cy="3048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07FA19" id="Conector recto de flecha 12" o:spid="_x0000_s1026" type="#_x0000_t32" style="position:absolute;margin-left:308.5pt;margin-top:105pt;width:1.5pt;height:24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" strokecolor="white [3212]">
                      <v:stroke endarrow="block"/>
                    </v:shape>
                  </w:pict>
                </mc:Fallback>
              </mc:AlternateContent>
            </w:r>
            <w:r w:rsidR="00DC636A">
              <w:rPr>
                <w:rFonts w:eastAsia="Times New Roman"/>
                <w:noProof/>
                <w:color w:val="000000"/>
                <w:sz w:val="20"/>
                <w:szCs w:val="20"/>
                <w:lang w:eastAsia="es-CL"/>
              </w:rPr>
              <mc:AlternateContent>
                <mc:Choice Requires="wps">
                  <w:drawing>
                    <wp:anchor distT="0" distB="0" distL="114300" distR="114300" simplePos="0" relativeHeight="252298240" behindDoc="0" locked="0" layoutInCell="1" allowOverlap="1" wp14:anchorId="6A07CCFA" wp14:editId="151CA642">
                      <wp:simplePos x="0" y="0"/>
                      <wp:positionH relativeFrom="column">
                        <wp:posOffset>2782570</wp:posOffset>
                      </wp:positionH>
                      <wp:positionV relativeFrom="paragraph">
                        <wp:posOffset>896620</wp:posOffset>
                      </wp:positionV>
                      <wp:extent cx="19050" cy="304800"/>
                      <wp:effectExtent l="57150" t="0" r="57150" b="57150"/>
                      <wp:wrapNone/>
                      <wp:docPr id="7" name="Conector recto de flecha 7"/>
                      <wp:cNvGraphicFramePr/>
                      <a:graphic xmlns:a="http://schemas.openxmlformats.org/drawingml/2006/main">
                        <a:graphicData uri="http://schemas.microsoft.com/office/word/2010/wordprocessingShape">
                          <wps:wsp>
                            <wps:cNvCnPr/>
                            <wps:spPr>
                              <a:xfrm>
                                <a:off x="0" y="0"/>
                                <a:ext cx="19050" cy="304800"/>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F5E0DD" id="Conector recto de flecha 7" o:spid="_x0000_s1026" type="#_x0000_t32" style="position:absolute;margin-left:219.1pt;margin-top:70.6pt;width:1.5pt;height:24pt;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" strokecolor="white [3212]">
                      <v:stroke endarrow="block"/>
                    </v:shape>
                  </w:pict>
                </mc:Fallback>
              </mc:AlternateContent>
            </w:r>
          </w:p>
        </w:tc>
      </w:tr>
      <w:tr w:rsidR="00D03E3E" w:rsidRPr="0025129B" w14:paraId="5E2ABB40" w14:textId="77777777" w:rsidTr="00954F0A">
        <w:trPr>
          <w:trHeight w:val="413"/>
          <w:jc w:val="center"/>
        </w:trPr>
        <w:tc>
          <w:tcPr>
            <w:tcW w:w="3054" w:type="dxa"/>
            <w:shd w:val="clear" w:color="auto" w:fill="auto"/>
            <w:noWrap/>
            <w:vAlign w:val="center"/>
            <w:hideMark/>
          </w:tcPr>
          <w:p w14:paraId="20F74895" w14:textId="5B942405" w:rsidR="00D03E3E" w:rsidRPr="0025129B" w:rsidRDefault="00D03E3E" w:rsidP="00DC636A">
            <w:pPr>
              <w:rPr>
                <w:rFonts w:eastAsia="Times New Roman"/>
                <w:color w:val="000000"/>
                <w:szCs w:val="18"/>
                <w:lang w:eastAsia="es-CL"/>
              </w:rPr>
            </w:pPr>
            <w:r w:rsidRPr="000B51CC">
              <w:rPr>
                <w:b/>
                <w:sz w:val="18"/>
              </w:rPr>
              <w:t>Fotografía</w:t>
            </w:r>
            <w:r w:rsidR="00111F6C">
              <w:rPr>
                <w:b/>
                <w:sz w:val="18"/>
              </w:rPr>
              <w:t xml:space="preserve"> </w:t>
            </w:r>
            <w:r w:rsidR="00094242">
              <w:rPr>
                <w:b/>
                <w:sz w:val="18"/>
              </w:rPr>
              <w:t>6</w:t>
            </w:r>
          </w:p>
        </w:tc>
        <w:tc>
          <w:tcPr>
            <w:tcW w:w="3631" w:type="dxa"/>
            <w:gridSpan w:val="2"/>
            <w:shd w:val="clear" w:color="auto" w:fill="auto"/>
            <w:noWrap/>
            <w:vAlign w:val="center"/>
            <w:hideMark/>
          </w:tcPr>
          <w:p w14:paraId="49A850B9" w14:textId="397BC07C" w:rsidR="00D03E3E" w:rsidRPr="0025129B" w:rsidRDefault="00D03E3E" w:rsidP="00265BE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sidR="00EB30E3">
              <w:rPr>
                <w:rFonts w:eastAsia="Times New Roman"/>
                <w:color w:val="000000"/>
                <w:sz w:val="18"/>
                <w:szCs w:val="18"/>
                <w:lang w:eastAsia="es-CL"/>
              </w:rPr>
              <w:t xml:space="preserve"> </w:t>
            </w:r>
            <w:r w:rsidR="00094242">
              <w:rPr>
                <w:rFonts w:eastAsia="Times New Roman"/>
                <w:color w:val="000000"/>
                <w:sz w:val="18"/>
                <w:szCs w:val="18"/>
                <w:lang w:eastAsia="es-CL"/>
              </w:rPr>
              <w:t>09-04-2019</w:t>
            </w:r>
          </w:p>
        </w:tc>
        <w:tc>
          <w:tcPr>
            <w:tcW w:w="3902" w:type="dxa"/>
            <w:shd w:val="clear" w:color="auto" w:fill="auto"/>
            <w:noWrap/>
            <w:vAlign w:val="center"/>
            <w:hideMark/>
          </w:tcPr>
          <w:p w14:paraId="592DA5D1" w14:textId="51758E43" w:rsidR="00D03E3E" w:rsidRPr="0025129B" w:rsidRDefault="00D03E3E" w:rsidP="00DC636A">
            <w:pPr>
              <w:rPr>
                <w:szCs w:val="18"/>
              </w:rPr>
            </w:pPr>
            <w:r w:rsidRPr="000B51CC">
              <w:rPr>
                <w:b/>
                <w:sz w:val="18"/>
              </w:rPr>
              <w:t>Fotografía</w:t>
            </w:r>
            <w:r w:rsidR="00111F6C">
              <w:rPr>
                <w:b/>
                <w:sz w:val="18"/>
              </w:rPr>
              <w:t xml:space="preserve"> </w:t>
            </w:r>
            <w:r w:rsidR="00CF3CCF">
              <w:rPr>
                <w:b/>
                <w:sz w:val="18"/>
              </w:rPr>
              <w:t>7</w:t>
            </w:r>
          </w:p>
        </w:tc>
        <w:tc>
          <w:tcPr>
            <w:tcW w:w="3028" w:type="dxa"/>
            <w:gridSpan w:val="2"/>
            <w:shd w:val="clear" w:color="auto" w:fill="auto"/>
            <w:noWrap/>
            <w:vAlign w:val="center"/>
            <w:hideMark/>
          </w:tcPr>
          <w:p w14:paraId="473F303F" w14:textId="5685129C" w:rsidR="00D03E3E" w:rsidRPr="0025129B" w:rsidRDefault="00D03E3E" w:rsidP="00265BE0">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EB30E3">
              <w:rPr>
                <w:rFonts w:eastAsia="Times New Roman"/>
                <w:b/>
                <w:color w:val="000000"/>
                <w:sz w:val="18"/>
                <w:szCs w:val="18"/>
                <w:lang w:eastAsia="es-CL"/>
              </w:rPr>
              <w:t xml:space="preserve"> </w:t>
            </w:r>
            <w:r w:rsidR="00CF3CCF">
              <w:rPr>
                <w:rFonts w:eastAsia="Times New Roman"/>
                <w:color w:val="000000"/>
                <w:sz w:val="18"/>
                <w:szCs w:val="18"/>
                <w:lang w:eastAsia="es-CL"/>
              </w:rPr>
              <w:t>09-04-2019</w:t>
            </w:r>
          </w:p>
        </w:tc>
      </w:tr>
      <w:tr w:rsidR="003D7EAA" w:rsidRPr="0025129B" w14:paraId="4FAB6BFC" w14:textId="77777777" w:rsidTr="00954F0A">
        <w:trPr>
          <w:trHeight w:val="197"/>
          <w:jc w:val="center"/>
        </w:trPr>
        <w:tc>
          <w:tcPr>
            <w:tcW w:w="3054" w:type="dxa"/>
            <w:shd w:val="clear" w:color="auto" w:fill="auto"/>
            <w:noWrap/>
            <w:vAlign w:val="center"/>
            <w:hideMark/>
          </w:tcPr>
          <w:p w14:paraId="285E6257" w14:textId="3E024B60" w:rsidR="003D7EAA" w:rsidRPr="0025129B" w:rsidRDefault="003D7EAA" w:rsidP="00280804">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5551C">
              <w:rPr>
                <w:rFonts w:eastAsia="Times New Roman"/>
                <w:b/>
                <w:sz w:val="18"/>
                <w:szCs w:val="18"/>
                <w:lang w:eastAsia="es-CL"/>
              </w:rPr>
              <w:t>19</w:t>
            </w:r>
          </w:p>
        </w:tc>
        <w:tc>
          <w:tcPr>
            <w:tcW w:w="2071" w:type="dxa"/>
            <w:shd w:val="clear" w:color="auto" w:fill="auto"/>
            <w:noWrap/>
            <w:vAlign w:val="center"/>
            <w:hideMark/>
          </w:tcPr>
          <w:p w14:paraId="47EF6026" w14:textId="77777777" w:rsidR="001069DC"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54862A7" w14:textId="0C923605" w:rsidR="003D7EAA" w:rsidRPr="004D421E" w:rsidRDefault="00094242" w:rsidP="007D4813">
            <w:pPr>
              <w:jc w:val="left"/>
              <w:rPr>
                <w:rFonts w:eastAsia="Times New Roman"/>
                <w:color w:val="000000"/>
                <w:sz w:val="18"/>
                <w:szCs w:val="18"/>
                <w:lang w:eastAsia="es-CL"/>
              </w:rPr>
            </w:pPr>
            <w:r w:rsidRPr="00094242">
              <w:rPr>
                <w:rFonts w:eastAsia="Times New Roman"/>
                <w:color w:val="000000"/>
                <w:sz w:val="18"/>
                <w:szCs w:val="18"/>
                <w:lang w:eastAsia="es-CL"/>
              </w:rPr>
              <w:t>5</w:t>
            </w:r>
            <w:r>
              <w:rPr>
                <w:rFonts w:eastAsia="Times New Roman"/>
                <w:color w:val="000000"/>
                <w:sz w:val="18"/>
                <w:szCs w:val="18"/>
                <w:lang w:eastAsia="es-CL"/>
              </w:rPr>
              <w:t>.</w:t>
            </w:r>
            <w:r w:rsidRPr="00094242">
              <w:rPr>
                <w:rFonts w:eastAsia="Times New Roman"/>
                <w:color w:val="000000"/>
                <w:sz w:val="18"/>
                <w:szCs w:val="18"/>
                <w:lang w:eastAsia="es-CL"/>
              </w:rPr>
              <w:t>948</w:t>
            </w:r>
            <w:r>
              <w:rPr>
                <w:rFonts w:eastAsia="Times New Roman"/>
                <w:color w:val="000000"/>
                <w:sz w:val="18"/>
                <w:szCs w:val="18"/>
                <w:lang w:eastAsia="es-CL"/>
              </w:rPr>
              <w:t>.</w:t>
            </w:r>
            <w:r w:rsidRPr="00094242">
              <w:rPr>
                <w:rFonts w:eastAsia="Times New Roman"/>
                <w:color w:val="000000"/>
                <w:sz w:val="18"/>
                <w:szCs w:val="18"/>
                <w:lang w:eastAsia="es-CL"/>
              </w:rPr>
              <w:t>899</w:t>
            </w:r>
          </w:p>
        </w:tc>
        <w:tc>
          <w:tcPr>
            <w:tcW w:w="1560" w:type="dxa"/>
            <w:shd w:val="clear" w:color="auto" w:fill="auto"/>
            <w:noWrap/>
            <w:vAlign w:val="center"/>
            <w:hideMark/>
          </w:tcPr>
          <w:p w14:paraId="3502057C" w14:textId="77777777" w:rsidR="003D7EAA" w:rsidRDefault="003D7EAA" w:rsidP="007D481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04FD7A23" w14:textId="6AC8F427" w:rsidR="004D421E" w:rsidRPr="004D421E" w:rsidRDefault="00094242" w:rsidP="007D4813">
            <w:pPr>
              <w:jc w:val="left"/>
              <w:rPr>
                <w:rFonts w:eastAsia="Times New Roman"/>
                <w:color w:val="000000"/>
                <w:sz w:val="18"/>
                <w:szCs w:val="18"/>
                <w:lang w:eastAsia="es-CL"/>
              </w:rPr>
            </w:pPr>
            <w:r w:rsidRPr="00094242">
              <w:rPr>
                <w:rFonts w:eastAsia="Times New Roman"/>
                <w:color w:val="000000"/>
                <w:sz w:val="18"/>
                <w:szCs w:val="18"/>
                <w:lang w:eastAsia="es-CL"/>
              </w:rPr>
              <w:t>274</w:t>
            </w:r>
            <w:r>
              <w:rPr>
                <w:rFonts w:eastAsia="Times New Roman"/>
                <w:color w:val="000000"/>
                <w:sz w:val="18"/>
                <w:szCs w:val="18"/>
                <w:lang w:eastAsia="es-CL"/>
              </w:rPr>
              <w:t>.</w:t>
            </w:r>
            <w:r w:rsidRPr="00094242">
              <w:rPr>
                <w:rFonts w:eastAsia="Times New Roman"/>
                <w:color w:val="000000"/>
                <w:sz w:val="18"/>
                <w:szCs w:val="18"/>
                <w:lang w:eastAsia="es-CL"/>
              </w:rPr>
              <w:t>022</w:t>
            </w:r>
          </w:p>
        </w:tc>
        <w:tc>
          <w:tcPr>
            <w:tcW w:w="3902" w:type="dxa"/>
            <w:shd w:val="clear" w:color="auto" w:fill="auto"/>
            <w:noWrap/>
            <w:vAlign w:val="center"/>
            <w:hideMark/>
          </w:tcPr>
          <w:p w14:paraId="0B433F8C" w14:textId="02DA65B6" w:rsidR="003D7EAA" w:rsidRPr="0025129B" w:rsidRDefault="003D7EAA" w:rsidP="003D7EAA">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85551C">
              <w:rPr>
                <w:rFonts w:eastAsia="Times New Roman"/>
                <w:b/>
                <w:sz w:val="18"/>
                <w:szCs w:val="18"/>
                <w:lang w:eastAsia="es-CL"/>
              </w:rPr>
              <w:t>19</w:t>
            </w:r>
          </w:p>
        </w:tc>
        <w:tc>
          <w:tcPr>
            <w:tcW w:w="1574" w:type="dxa"/>
            <w:shd w:val="clear" w:color="auto" w:fill="auto"/>
            <w:noWrap/>
            <w:vAlign w:val="center"/>
            <w:hideMark/>
          </w:tcPr>
          <w:p w14:paraId="21A67145" w14:textId="77777777" w:rsidR="003D7EAA" w:rsidRPr="00166276" w:rsidRDefault="003D7EAA" w:rsidP="001B3312">
            <w:pPr>
              <w:jc w:val="left"/>
              <w:rPr>
                <w:rFonts w:eastAsia="Times New Roman"/>
                <w:color w:val="000000"/>
                <w:sz w:val="18"/>
                <w:szCs w:val="18"/>
                <w:lang w:eastAsia="es-CL"/>
              </w:rPr>
            </w:pPr>
            <w:r w:rsidRPr="00166276">
              <w:rPr>
                <w:rFonts w:eastAsia="Times New Roman"/>
                <w:b/>
                <w:color w:val="000000"/>
                <w:sz w:val="18"/>
                <w:szCs w:val="18"/>
                <w:lang w:eastAsia="es-CL"/>
              </w:rPr>
              <w:t>Coordenada Norte:</w:t>
            </w:r>
            <w:r w:rsidRPr="00166276">
              <w:rPr>
                <w:rFonts w:eastAsia="Times New Roman"/>
                <w:color w:val="000000"/>
                <w:sz w:val="18"/>
                <w:szCs w:val="18"/>
                <w:lang w:eastAsia="es-CL"/>
              </w:rPr>
              <w:t xml:space="preserve"> </w:t>
            </w:r>
          </w:p>
          <w:p w14:paraId="2DE9A57E" w14:textId="035C7597" w:rsidR="001B3312" w:rsidRPr="00166276" w:rsidRDefault="00D23F4A" w:rsidP="001B3312">
            <w:pPr>
              <w:jc w:val="left"/>
              <w:rPr>
                <w:rFonts w:eastAsia="Times New Roman"/>
                <w:color w:val="000000"/>
                <w:sz w:val="18"/>
                <w:szCs w:val="18"/>
                <w:lang w:eastAsia="es-CL"/>
              </w:rPr>
            </w:pPr>
            <w:r w:rsidRPr="00166276">
              <w:rPr>
                <w:rFonts w:eastAsia="Times New Roman"/>
                <w:color w:val="000000"/>
                <w:sz w:val="18"/>
                <w:szCs w:val="18"/>
                <w:lang w:eastAsia="es-CL"/>
              </w:rPr>
              <w:t>5.94</w:t>
            </w:r>
            <w:r w:rsidR="00166276" w:rsidRPr="00166276">
              <w:rPr>
                <w:rFonts w:eastAsia="Times New Roman"/>
                <w:color w:val="000000"/>
                <w:sz w:val="18"/>
                <w:szCs w:val="18"/>
                <w:lang w:eastAsia="es-CL"/>
              </w:rPr>
              <w:t>8</w:t>
            </w:r>
            <w:r w:rsidRPr="00166276">
              <w:rPr>
                <w:rFonts w:eastAsia="Times New Roman"/>
                <w:color w:val="000000"/>
                <w:sz w:val="18"/>
                <w:szCs w:val="18"/>
                <w:lang w:eastAsia="es-CL"/>
              </w:rPr>
              <w:t>.</w:t>
            </w:r>
            <w:r w:rsidR="00166276" w:rsidRPr="00166276">
              <w:rPr>
                <w:rFonts w:eastAsia="Times New Roman"/>
                <w:color w:val="000000"/>
                <w:sz w:val="18"/>
                <w:szCs w:val="18"/>
                <w:lang w:eastAsia="es-CL"/>
              </w:rPr>
              <w:t>776</w:t>
            </w:r>
          </w:p>
        </w:tc>
        <w:tc>
          <w:tcPr>
            <w:tcW w:w="1454" w:type="dxa"/>
            <w:shd w:val="clear" w:color="auto" w:fill="auto"/>
            <w:noWrap/>
            <w:vAlign w:val="center"/>
            <w:hideMark/>
          </w:tcPr>
          <w:p w14:paraId="7BD86CFD" w14:textId="77777777" w:rsidR="003D7EAA" w:rsidRPr="00166276" w:rsidRDefault="003D7EAA" w:rsidP="001B3312">
            <w:pPr>
              <w:jc w:val="left"/>
              <w:rPr>
                <w:rFonts w:eastAsia="Times New Roman"/>
                <w:color w:val="000000"/>
                <w:sz w:val="18"/>
                <w:szCs w:val="18"/>
                <w:lang w:eastAsia="es-CL"/>
              </w:rPr>
            </w:pPr>
            <w:r w:rsidRPr="00166276">
              <w:rPr>
                <w:rFonts w:eastAsia="Times New Roman"/>
                <w:b/>
                <w:color w:val="000000"/>
                <w:sz w:val="18"/>
                <w:szCs w:val="18"/>
                <w:lang w:eastAsia="es-CL"/>
              </w:rPr>
              <w:t>Coordenada Este:</w:t>
            </w:r>
            <w:r w:rsidRPr="00166276">
              <w:rPr>
                <w:rFonts w:eastAsia="Times New Roman"/>
                <w:color w:val="000000"/>
                <w:sz w:val="18"/>
                <w:szCs w:val="18"/>
                <w:lang w:eastAsia="es-CL"/>
              </w:rPr>
              <w:t xml:space="preserve"> </w:t>
            </w:r>
          </w:p>
          <w:p w14:paraId="777E9F1F" w14:textId="570AE186" w:rsidR="001B3312" w:rsidRPr="00166276" w:rsidRDefault="00166276" w:rsidP="001B3312">
            <w:pPr>
              <w:jc w:val="left"/>
              <w:rPr>
                <w:rFonts w:eastAsia="Times New Roman"/>
                <w:color w:val="000000"/>
                <w:sz w:val="18"/>
                <w:szCs w:val="18"/>
                <w:lang w:eastAsia="es-CL"/>
              </w:rPr>
            </w:pPr>
            <w:r w:rsidRPr="00166276">
              <w:rPr>
                <w:rFonts w:eastAsia="Times New Roman"/>
                <w:color w:val="000000"/>
                <w:sz w:val="18"/>
                <w:szCs w:val="18"/>
                <w:lang w:eastAsia="es-CL"/>
              </w:rPr>
              <w:t>274.290</w:t>
            </w:r>
          </w:p>
        </w:tc>
      </w:tr>
      <w:tr w:rsidR="00D03E3E" w:rsidRPr="0025129B" w14:paraId="6C3CBA3D" w14:textId="77777777" w:rsidTr="00954F0A">
        <w:trPr>
          <w:trHeight w:val="269"/>
          <w:jc w:val="center"/>
        </w:trPr>
        <w:tc>
          <w:tcPr>
            <w:tcW w:w="6685" w:type="dxa"/>
            <w:gridSpan w:val="3"/>
            <w:vMerge w:val="restart"/>
            <w:shd w:val="clear" w:color="auto" w:fill="auto"/>
            <w:hideMark/>
          </w:tcPr>
          <w:p w14:paraId="7E5A88F8" w14:textId="1A19184C"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094242">
              <w:rPr>
                <w:rFonts w:eastAsia="Times New Roman"/>
                <w:color w:val="000000"/>
                <w:sz w:val="18"/>
                <w:szCs w:val="18"/>
                <w:lang w:eastAsia="es-CL"/>
              </w:rPr>
              <w:t>Vista de t</w:t>
            </w:r>
            <w:r w:rsidR="00094242" w:rsidRPr="00094242">
              <w:rPr>
                <w:rFonts w:eastAsia="Times New Roman"/>
                <w:iCs/>
                <w:color w:val="000000"/>
                <w:sz w:val="18"/>
                <w:szCs w:val="18"/>
                <w:lang w:eastAsia="es-CL"/>
              </w:rPr>
              <w:t>alud sub vertical, en horizonte de suelo aluvional, el cual se encontró a una cota inferior al canal proyectado</w:t>
            </w:r>
            <w:r w:rsidR="00094242">
              <w:rPr>
                <w:rFonts w:eastAsia="Times New Roman"/>
                <w:iCs/>
                <w:color w:val="000000"/>
                <w:sz w:val="18"/>
                <w:szCs w:val="18"/>
                <w:lang w:eastAsia="es-CL"/>
              </w:rPr>
              <w:t>.</w:t>
            </w:r>
          </w:p>
          <w:p w14:paraId="72459DE8" w14:textId="77777777" w:rsidR="00D03E3E" w:rsidRPr="0025129B" w:rsidRDefault="00D03E3E" w:rsidP="00D876D9">
            <w:pPr>
              <w:rPr>
                <w:rFonts w:eastAsia="Times New Roman"/>
                <w:color w:val="000000"/>
                <w:sz w:val="18"/>
                <w:szCs w:val="18"/>
                <w:lang w:eastAsia="es-CL"/>
              </w:rPr>
            </w:pPr>
          </w:p>
        </w:tc>
        <w:tc>
          <w:tcPr>
            <w:tcW w:w="6930" w:type="dxa"/>
            <w:gridSpan w:val="3"/>
            <w:vMerge w:val="restart"/>
            <w:shd w:val="clear" w:color="auto" w:fill="auto"/>
            <w:hideMark/>
          </w:tcPr>
          <w:p w14:paraId="73C7CB62" w14:textId="68EF08B4" w:rsidR="00D03E3E" w:rsidRPr="0025129B" w:rsidRDefault="00D03E3E" w:rsidP="00D876D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6C5C6D">
              <w:rPr>
                <w:rFonts w:eastAsia="Times New Roman"/>
                <w:bCs/>
                <w:iCs/>
                <w:color w:val="000000"/>
                <w:sz w:val="18"/>
                <w:szCs w:val="18"/>
                <w:lang w:eastAsia="es-CL"/>
              </w:rPr>
              <w:t xml:space="preserve">Vista de </w:t>
            </w:r>
            <w:r w:rsidR="006C5C6D" w:rsidRPr="006C5C6D">
              <w:rPr>
                <w:rFonts w:eastAsia="Times New Roman"/>
                <w:bCs/>
                <w:iCs/>
                <w:color w:val="000000"/>
                <w:sz w:val="18"/>
                <w:szCs w:val="18"/>
                <w:lang w:eastAsia="es-CL"/>
              </w:rPr>
              <w:t>tubo con sistema de drenajes compuesto de bolones en el área subyacente a los tubos de canalización de las aguas o de escorrentía superficial</w:t>
            </w:r>
          </w:p>
          <w:p w14:paraId="52D2636A" w14:textId="77777777" w:rsidR="00D03E3E" w:rsidRPr="0025129B" w:rsidRDefault="00D03E3E" w:rsidP="00D876D9">
            <w:pPr>
              <w:rPr>
                <w:rFonts w:eastAsia="Times New Roman"/>
                <w:color w:val="000000"/>
                <w:sz w:val="18"/>
                <w:szCs w:val="18"/>
                <w:lang w:eastAsia="es-CL"/>
              </w:rPr>
            </w:pPr>
          </w:p>
        </w:tc>
      </w:tr>
      <w:tr w:rsidR="00D03E3E" w:rsidRPr="0025129B" w14:paraId="0D47D6D0" w14:textId="77777777" w:rsidTr="00954F0A">
        <w:trPr>
          <w:trHeight w:val="503"/>
          <w:jc w:val="center"/>
        </w:trPr>
        <w:tc>
          <w:tcPr>
            <w:tcW w:w="6685" w:type="dxa"/>
            <w:gridSpan w:val="3"/>
            <w:vMerge/>
            <w:vAlign w:val="center"/>
            <w:hideMark/>
          </w:tcPr>
          <w:p w14:paraId="70C1A31A" w14:textId="77777777" w:rsidR="00D03E3E" w:rsidRPr="0025129B" w:rsidRDefault="00D03E3E" w:rsidP="00280804">
            <w:pPr>
              <w:jc w:val="left"/>
              <w:rPr>
                <w:rFonts w:eastAsia="Times New Roman"/>
                <w:color w:val="000000"/>
                <w:sz w:val="20"/>
                <w:szCs w:val="20"/>
                <w:lang w:eastAsia="es-CL"/>
              </w:rPr>
            </w:pPr>
          </w:p>
        </w:tc>
        <w:tc>
          <w:tcPr>
            <w:tcW w:w="6930" w:type="dxa"/>
            <w:gridSpan w:val="3"/>
            <w:vMerge/>
            <w:vAlign w:val="center"/>
            <w:hideMark/>
          </w:tcPr>
          <w:p w14:paraId="4F9B20D8" w14:textId="77777777" w:rsidR="00D03E3E" w:rsidRPr="0025129B" w:rsidRDefault="00D03E3E" w:rsidP="00280804">
            <w:pPr>
              <w:jc w:val="left"/>
              <w:rPr>
                <w:rFonts w:eastAsia="Times New Roman"/>
                <w:color w:val="000000"/>
                <w:sz w:val="20"/>
                <w:szCs w:val="20"/>
                <w:lang w:eastAsia="es-CL"/>
              </w:rPr>
            </w:pPr>
          </w:p>
        </w:tc>
      </w:tr>
    </w:tbl>
    <w:p w14:paraId="3A68E72C" w14:textId="2BC70FCF" w:rsidR="00265BE0" w:rsidRDefault="00265BE0" w:rsidP="00DB03B1">
      <w:bookmarkStart w:id="116" w:name="_Toc352840404"/>
      <w:bookmarkStart w:id="117" w:name="_Toc352841464"/>
    </w:p>
    <w:p w14:paraId="18DFB5F4" w14:textId="77777777" w:rsidR="00D64AE3" w:rsidRDefault="00D64AE3">
      <w:pPr>
        <w:jc w:val="left"/>
      </w:pPr>
      <w:r>
        <w:br w:type="page"/>
      </w:r>
    </w:p>
    <w:p w14:paraId="06F0861A" w14:textId="77777777" w:rsidR="00D64AE3" w:rsidRDefault="00D64AE3">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D64AE3" w:rsidRPr="0025129B" w14:paraId="764F940D" w14:textId="77777777" w:rsidTr="005B77F6">
        <w:trPr>
          <w:trHeight w:val="197"/>
          <w:jc w:val="center"/>
        </w:trPr>
        <w:tc>
          <w:tcPr>
            <w:tcW w:w="13615" w:type="dxa"/>
            <w:gridSpan w:val="6"/>
            <w:shd w:val="clear" w:color="auto" w:fill="auto"/>
            <w:noWrap/>
            <w:vAlign w:val="center"/>
            <w:hideMark/>
          </w:tcPr>
          <w:p w14:paraId="76BE1C46" w14:textId="77777777" w:rsidR="00D64AE3" w:rsidRPr="0025129B" w:rsidRDefault="00D64AE3" w:rsidP="005B77F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64AE3" w:rsidRPr="0025129B" w14:paraId="03372B22" w14:textId="77777777" w:rsidTr="005B77F6">
        <w:trPr>
          <w:trHeight w:val="4699"/>
          <w:jc w:val="center"/>
        </w:trPr>
        <w:tc>
          <w:tcPr>
            <w:tcW w:w="6685" w:type="dxa"/>
            <w:gridSpan w:val="3"/>
            <w:shd w:val="clear" w:color="auto" w:fill="auto"/>
            <w:noWrap/>
            <w:vAlign w:val="center"/>
            <w:hideMark/>
          </w:tcPr>
          <w:p w14:paraId="65EFA2D8" w14:textId="705EAD7C" w:rsidR="00D64AE3" w:rsidRPr="0025129B" w:rsidRDefault="00D64AE3" w:rsidP="005B77F6">
            <w:pPr>
              <w:jc w:val="center"/>
              <w:rPr>
                <w:rFonts w:eastAsia="Times New Roman"/>
                <w:color w:val="000000"/>
                <w:sz w:val="20"/>
                <w:szCs w:val="20"/>
                <w:lang w:eastAsia="es-CL"/>
              </w:rPr>
            </w:pPr>
            <w:r w:rsidRPr="00D64AE3">
              <w:rPr>
                <w:rFonts w:eastAsia="Times New Roman"/>
                <w:noProof/>
                <w:color w:val="000000"/>
                <w:sz w:val="20"/>
                <w:szCs w:val="20"/>
                <w:lang w:eastAsia="es-CL"/>
              </w:rPr>
              <w:drawing>
                <wp:inline distT="0" distB="0" distL="0" distR="0" wp14:anchorId="37D11952" wp14:editId="3C9662F2">
                  <wp:extent cx="4152900" cy="31146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35471681" w14:textId="5BD20169" w:rsidR="00D64AE3" w:rsidRPr="0025129B" w:rsidRDefault="002A69DB" w:rsidP="005B77F6">
            <w:pPr>
              <w:jc w:val="center"/>
              <w:rPr>
                <w:rFonts w:eastAsia="Times New Roman"/>
                <w:color w:val="000000"/>
                <w:sz w:val="20"/>
                <w:szCs w:val="20"/>
                <w:lang w:eastAsia="es-CL"/>
              </w:rPr>
            </w:pPr>
            <w:r w:rsidRPr="002A69DB">
              <w:rPr>
                <w:rFonts w:eastAsia="Times New Roman"/>
                <w:noProof/>
                <w:color w:val="000000"/>
                <w:sz w:val="20"/>
                <w:szCs w:val="20"/>
                <w:lang w:eastAsia="es-CL"/>
              </w:rPr>
              <w:drawing>
                <wp:inline distT="0" distB="0" distL="0" distR="0" wp14:anchorId="3B28181C" wp14:editId="3879FF92">
                  <wp:extent cx="4305300" cy="32289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inline>
              </w:drawing>
            </w:r>
            <w:r w:rsidR="00D64AE3" w:rsidRPr="00CF3CCF">
              <w:rPr>
                <w:rFonts w:eastAsia="Times New Roman"/>
                <w:color w:val="000000"/>
                <w:sz w:val="20"/>
                <w:szCs w:val="20"/>
                <w:lang w:eastAsia="es-CL"/>
              </w:rPr>
              <w:t xml:space="preserve"> </w:t>
            </w:r>
          </w:p>
        </w:tc>
      </w:tr>
      <w:tr w:rsidR="00D64AE3" w:rsidRPr="0025129B" w14:paraId="2EF070F0" w14:textId="77777777" w:rsidTr="005B77F6">
        <w:trPr>
          <w:trHeight w:val="413"/>
          <w:jc w:val="center"/>
        </w:trPr>
        <w:tc>
          <w:tcPr>
            <w:tcW w:w="3054" w:type="dxa"/>
            <w:shd w:val="clear" w:color="auto" w:fill="auto"/>
            <w:noWrap/>
            <w:vAlign w:val="center"/>
            <w:hideMark/>
          </w:tcPr>
          <w:p w14:paraId="767E69C6" w14:textId="582CA576" w:rsidR="00D64AE3" w:rsidRPr="0025129B" w:rsidRDefault="00D64AE3" w:rsidP="005B77F6">
            <w:pPr>
              <w:rPr>
                <w:rFonts w:eastAsia="Times New Roman"/>
                <w:color w:val="000000"/>
                <w:szCs w:val="18"/>
                <w:lang w:eastAsia="es-CL"/>
              </w:rPr>
            </w:pPr>
            <w:r w:rsidRPr="000B51CC">
              <w:rPr>
                <w:b/>
                <w:sz w:val="18"/>
              </w:rPr>
              <w:t>Fotografía</w:t>
            </w:r>
            <w:r>
              <w:rPr>
                <w:b/>
                <w:sz w:val="18"/>
              </w:rPr>
              <w:t xml:space="preserve"> 8</w:t>
            </w:r>
          </w:p>
        </w:tc>
        <w:tc>
          <w:tcPr>
            <w:tcW w:w="3631" w:type="dxa"/>
            <w:gridSpan w:val="2"/>
            <w:shd w:val="clear" w:color="auto" w:fill="auto"/>
            <w:noWrap/>
            <w:vAlign w:val="center"/>
            <w:hideMark/>
          </w:tcPr>
          <w:p w14:paraId="6AACDA80" w14:textId="39F68E07" w:rsidR="00D64AE3" w:rsidRPr="0025129B" w:rsidRDefault="00D64AE3" w:rsidP="005B77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w:t>
            </w:r>
            <w:r w:rsidR="002A69DB">
              <w:rPr>
                <w:rFonts w:eastAsia="Times New Roman"/>
                <w:color w:val="000000"/>
                <w:sz w:val="18"/>
                <w:szCs w:val="18"/>
                <w:lang w:eastAsia="es-CL"/>
              </w:rPr>
              <w:t>09</w:t>
            </w:r>
            <w:r>
              <w:rPr>
                <w:rFonts w:eastAsia="Times New Roman"/>
                <w:color w:val="000000"/>
                <w:sz w:val="18"/>
                <w:szCs w:val="18"/>
                <w:lang w:eastAsia="es-CL"/>
              </w:rPr>
              <w:t>-04-2019</w:t>
            </w:r>
          </w:p>
        </w:tc>
        <w:tc>
          <w:tcPr>
            <w:tcW w:w="3902" w:type="dxa"/>
            <w:shd w:val="clear" w:color="auto" w:fill="auto"/>
            <w:noWrap/>
            <w:vAlign w:val="center"/>
            <w:hideMark/>
          </w:tcPr>
          <w:p w14:paraId="04473DF1" w14:textId="4BB96623" w:rsidR="00D64AE3" w:rsidRPr="0025129B" w:rsidRDefault="00D64AE3" w:rsidP="005B77F6">
            <w:pPr>
              <w:rPr>
                <w:szCs w:val="18"/>
              </w:rPr>
            </w:pPr>
            <w:r w:rsidRPr="000B51CC">
              <w:rPr>
                <w:b/>
                <w:sz w:val="18"/>
              </w:rPr>
              <w:t>Fotografía</w:t>
            </w:r>
            <w:r>
              <w:rPr>
                <w:b/>
                <w:sz w:val="18"/>
              </w:rPr>
              <w:t xml:space="preserve"> </w:t>
            </w:r>
            <w:r w:rsidR="002A69DB">
              <w:rPr>
                <w:b/>
                <w:sz w:val="18"/>
              </w:rPr>
              <w:t>9</w:t>
            </w:r>
          </w:p>
        </w:tc>
        <w:tc>
          <w:tcPr>
            <w:tcW w:w="3028" w:type="dxa"/>
            <w:gridSpan w:val="2"/>
            <w:shd w:val="clear" w:color="auto" w:fill="auto"/>
            <w:noWrap/>
            <w:vAlign w:val="center"/>
            <w:hideMark/>
          </w:tcPr>
          <w:p w14:paraId="3C1FE712" w14:textId="2F7EA2C6" w:rsidR="00D64AE3" w:rsidRPr="0025129B" w:rsidRDefault="00D64AE3" w:rsidP="005B77F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2A69DB" w:rsidRPr="002A69DB">
              <w:rPr>
                <w:rFonts w:eastAsia="Times New Roman"/>
                <w:bCs/>
                <w:color w:val="000000"/>
                <w:sz w:val="18"/>
                <w:szCs w:val="18"/>
                <w:lang w:eastAsia="es-CL"/>
              </w:rPr>
              <w:t>10</w:t>
            </w:r>
            <w:r>
              <w:rPr>
                <w:rFonts w:eastAsia="Times New Roman"/>
                <w:color w:val="000000"/>
                <w:sz w:val="18"/>
                <w:szCs w:val="18"/>
                <w:lang w:eastAsia="es-CL"/>
              </w:rPr>
              <w:t>-04-2019</w:t>
            </w:r>
          </w:p>
        </w:tc>
      </w:tr>
      <w:tr w:rsidR="00D64AE3" w:rsidRPr="0025129B" w14:paraId="09BD061D" w14:textId="77777777" w:rsidTr="005B77F6">
        <w:trPr>
          <w:trHeight w:val="197"/>
          <w:jc w:val="center"/>
        </w:trPr>
        <w:tc>
          <w:tcPr>
            <w:tcW w:w="3054" w:type="dxa"/>
            <w:shd w:val="clear" w:color="auto" w:fill="auto"/>
            <w:noWrap/>
            <w:vAlign w:val="center"/>
            <w:hideMark/>
          </w:tcPr>
          <w:p w14:paraId="59296108" w14:textId="77777777" w:rsidR="00D64AE3" w:rsidRPr="0025129B" w:rsidRDefault="00D64AE3" w:rsidP="005B77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2071" w:type="dxa"/>
            <w:shd w:val="clear" w:color="auto" w:fill="auto"/>
            <w:noWrap/>
            <w:vAlign w:val="center"/>
            <w:hideMark/>
          </w:tcPr>
          <w:p w14:paraId="237C5270" w14:textId="77777777" w:rsidR="00D64AE3" w:rsidRPr="00166276" w:rsidRDefault="00D64AE3" w:rsidP="005B77F6">
            <w:pPr>
              <w:jc w:val="left"/>
              <w:rPr>
                <w:rFonts w:eastAsia="Times New Roman"/>
                <w:color w:val="000000"/>
                <w:sz w:val="18"/>
                <w:szCs w:val="18"/>
                <w:lang w:eastAsia="es-CL"/>
              </w:rPr>
            </w:pPr>
            <w:r w:rsidRPr="00166276">
              <w:rPr>
                <w:rFonts w:eastAsia="Times New Roman"/>
                <w:b/>
                <w:color w:val="000000"/>
                <w:sz w:val="18"/>
                <w:szCs w:val="18"/>
                <w:lang w:eastAsia="es-CL"/>
              </w:rPr>
              <w:t>Coordenada Norte:</w:t>
            </w:r>
            <w:r w:rsidRPr="00166276">
              <w:rPr>
                <w:rFonts w:eastAsia="Times New Roman"/>
                <w:color w:val="000000"/>
                <w:sz w:val="18"/>
                <w:szCs w:val="18"/>
                <w:lang w:eastAsia="es-CL"/>
              </w:rPr>
              <w:t xml:space="preserve"> </w:t>
            </w:r>
          </w:p>
          <w:p w14:paraId="7373670E" w14:textId="6F072D06" w:rsidR="00D64AE3" w:rsidRPr="00166276" w:rsidRDefault="00D64AE3" w:rsidP="005B77F6">
            <w:pPr>
              <w:jc w:val="left"/>
              <w:rPr>
                <w:rFonts w:eastAsia="Times New Roman"/>
                <w:color w:val="000000"/>
                <w:sz w:val="18"/>
                <w:szCs w:val="18"/>
                <w:lang w:eastAsia="es-CL"/>
              </w:rPr>
            </w:pPr>
            <w:r w:rsidRPr="00166276">
              <w:rPr>
                <w:rFonts w:eastAsia="Times New Roman"/>
                <w:color w:val="000000"/>
                <w:sz w:val="18"/>
                <w:szCs w:val="18"/>
                <w:lang w:eastAsia="es-CL"/>
              </w:rPr>
              <w:t>5.948.</w:t>
            </w:r>
            <w:r w:rsidR="00166276" w:rsidRPr="00166276">
              <w:rPr>
                <w:rFonts w:eastAsia="Times New Roman"/>
                <w:color w:val="000000"/>
                <w:sz w:val="18"/>
                <w:szCs w:val="18"/>
                <w:lang w:eastAsia="es-CL"/>
              </w:rPr>
              <w:t>640</w:t>
            </w:r>
          </w:p>
        </w:tc>
        <w:tc>
          <w:tcPr>
            <w:tcW w:w="1560" w:type="dxa"/>
            <w:shd w:val="clear" w:color="auto" w:fill="auto"/>
            <w:noWrap/>
            <w:vAlign w:val="center"/>
            <w:hideMark/>
          </w:tcPr>
          <w:p w14:paraId="2D457228" w14:textId="77777777" w:rsidR="00D64AE3" w:rsidRPr="00166276" w:rsidRDefault="00D64AE3" w:rsidP="005B77F6">
            <w:pPr>
              <w:jc w:val="left"/>
              <w:rPr>
                <w:rFonts w:eastAsia="Times New Roman"/>
                <w:color w:val="000000"/>
                <w:sz w:val="18"/>
                <w:szCs w:val="18"/>
                <w:lang w:eastAsia="es-CL"/>
              </w:rPr>
            </w:pPr>
            <w:r w:rsidRPr="00166276">
              <w:rPr>
                <w:rFonts w:eastAsia="Times New Roman"/>
                <w:b/>
                <w:color w:val="000000"/>
                <w:sz w:val="18"/>
                <w:szCs w:val="18"/>
                <w:lang w:eastAsia="es-CL"/>
              </w:rPr>
              <w:t>Coordenada Este:</w:t>
            </w:r>
            <w:r w:rsidRPr="00166276">
              <w:rPr>
                <w:rFonts w:eastAsia="Times New Roman"/>
                <w:color w:val="000000"/>
                <w:sz w:val="18"/>
                <w:szCs w:val="18"/>
                <w:lang w:eastAsia="es-CL"/>
              </w:rPr>
              <w:t xml:space="preserve"> </w:t>
            </w:r>
          </w:p>
          <w:p w14:paraId="5C393BED" w14:textId="3062BDE6" w:rsidR="00D64AE3" w:rsidRPr="00166276" w:rsidRDefault="00D64AE3" w:rsidP="005B77F6">
            <w:pPr>
              <w:jc w:val="left"/>
              <w:rPr>
                <w:rFonts w:eastAsia="Times New Roman"/>
                <w:color w:val="000000"/>
                <w:sz w:val="18"/>
                <w:szCs w:val="18"/>
                <w:lang w:eastAsia="es-CL"/>
              </w:rPr>
            </w:pPr>
            <w:r w:rsidRPr="00166276">
              <w:rPr>
                <w:rFonts w:eastAsia="Times New Roman"/>
                <w:color w:val="000000"/>
                <w:sz w:val="18"/>
                <w:szCs w:val="18"/>
                <w:lang w:eastAsia="es-CL"/>
              </w:rPr>
              <w:t>274.</w:t>
            </w:r>
            <w:r w:rsidR="00166276" w:rsidRPr="00166276">
              <w:rPr>
                <w:rFonts w:eastAsia="Times New Roman"/>
                <w:color w:val="000000"/>
                <w:sz w:val="18"/>
                <w:szCs w:val="18"/>
                <w:lang w:eastAsia="es-CL"/>
              </w:rPr>
              <w:t>224</w:t>
            </w:r>
          </w:p>
        </w:tc>
        <w:tc>
          <w:tcPr>
            <w:tcW w:w="3902" w:type="dxa"/>
            <w:shd w:val="clear" w:color="auto" w:fill="auto"/>
            <w:noWrap/>
            <w:vAlign w:val="center"/>
            <w:hideMark/>
          </w:tcPr>
          <w:p w14:paraId="1ABCD34F" w14:textId="77777777" w:rsidR="00D64AE3" w:rsidRPr="0025129B" w:rsidRDefault="00D64AE3" w:rsidP="005B77F6">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1574" w:type="dxa"/>
            <w:shd w:val="clear" w:color="auto" w:fill="auto"/>
            <w:noWrap/>
            <w:vAlign w:val="center"/>
            <w:hideMark/>
          </w:tcPr>
          <w:p w14:paraId="590339DE" w14:textId="77777777" w:rsidR="00D64AE3" w:rsidRPr="00166276" w:rsidRDefault="00D64AE3" w:rsidP="005B77F6">
            <w:pPr>
              <w:jc w:val="left"/>
              <w:rPr>
                <w:rFonts w:eastAsia="Times New Roman"/>
                <w:color w:val="000000"/>
                <w:sz w:val="18"/>
                <w:szCs w:val="18"/>
                <w:lang w:eastAsia="es-CL"/>
              </w:rPr>
            </w:pPr>
            <w:r w:rsidRPr="00166276">
              <w:rPr>
                <w:rFonts w:eastAsia="Times New Roman"/>
                <w:b/>
                <w:color w:val="000000"/>
                <w:sz w:val="18"/>
                <w:szCs w:val="18"/>
                <w:lang w:eastAsia="es-CL"/>
              </w:rPr>
              <w:t>Coordenada Norte:</w:t>
            </w:r>
            <w:r w:rsidRPr="00166276">
              <w:rPr>
                <w:rFonts w:eastAsia="Times New Roman"/>
                <w:color w:val="000000"/>
                <w:sz w:val="18"/>
                <w:szCs w:val="18"/>
                <w:lang w:eastAsia="es-CL"/>
              </w:rPr>
              <w:t xml:space="preserve"> </w:t>
            </w:r>
          </w:p>
          <w:p w14:paraId="6BCFCE04" w14:textId="6F634AAA" w:rsidR="00D64AE3" w:rsidRPr="00166276" w:rsidRDefault="00D64AE3" w:rsidP="005B77F6">
            <w:pPr>
              <w:jc w:val="left"/>
              <w:rPr>
                <w:rFonts w:eastAsia="Times New Roman"/>
                <w:color w:val="000000"/>
                <w:sz w:val="18"/>
                <w:szCs w:val="18"/>
                <w:lang w:eastAsia="es-CL"/>
              </w:rPr>
            </w:pPr>
            <w:r w:rsidRPr="00166276">
              <w:rPr>
                <w:rFonts w:eastAsia="Times New Roman"/>
                <w:color w:val="000000"/>
                <w:sz w:val="18"/>
                <w:szCs w:val="18"/>
                <w:lang w:eastAsia="es-CL"/>
              </w:rPr>
              <w:t>5.941.</w:t>
            </w:r>
            <w:r w:rsidR="00166276" w:rsidRPr="00166276">
              <w:rPr>
                <w:rFonts w:eastAsia="Times New Roman"/>
                <w:color w:val="000000"/>
                <w:sz w:val="18"/>
                <w:szCs w:val="18"/>
                <w:lang w:eastAsia="es-CL"/>
              </w:rPr>
              <w:t>185</w:t>
            </w:r>
          </w:p>
        </w:tc>
        <w:tc>
          <w:tcPr>
            <w:tcW w:w="1454" w:type="dxa"/>
            <w:shd w:val="clear" w:color="auto" w:fill="auto"/>
            <w:noWrap/>
            <w:vAlign w:val="center"/>
            <w:hideMark/>
          </w:tcPr>
          <w:p w14:paraId="1E1F5D86" w14:textId="77777777" w:rsidR="00D64AE3" w:rsidRPr="00166276" w:rsidRDefault="00D64AE3" w:rsidP="005B77F6">
            <w:pPr>
              <w:jc w:val="left"/>
              <w:rPr>
                <w:rFonts w:eastAsia="Times New Roman"/>
                <w:color w:val="000000"/>
                <w:sz w:val="18"/>
                <w:szCs w:val="18"/>
                <w:lang w:eastAsia="es-CL"/>
              </w:rPr>
            </w:pPr>
            <w:r w:rsidRPr="00166276">
              <w:rPr>
                <w:rFonts w:eastAsia="Times New Roman"/>
                <w:b/>
                <w:color w:val="000000"/>
                <w:sz w:val="18"/>
                <w:szCs w:val="18"/>
                <w:lang w:eastAsia="es-CL"/>
              </w:rPr>
              <w:t>Coordenada Este:</w:t>
            </w:r>
            <w:r w:rsidRPr="00166276">
              <w:rPr>
                <w:rFonts w:eastAsia="Times New Roman"/>
                <w:color w:val="000000"/>
                <w:sz w:val="18"/>
                <w:szCs w:val="18"/>
                <w:lang w:eastAsia="es-CL"/>
              </w:rPr>
              <w:t xml:space="preserve"> </w:t>
            </w:r>
          </w:p>
          <w:p w14:paraId="3453B113" w14:textId="677BA532" w:rsidR="00D64AE3" w:rsidRPr="00166276" w:rsidRDefault="00D64AE3" w:rsidP="005B77F6">
            <w:pPr>
              <w:jc w:val="left"/>
              <w:rPr>
                <w:rFonts w:eastAsia="Times New Roman"/>
                <w:color w:val="000000"/>
                <w:sz w:val="18"/>
                <w:szCs w:val="18"/>
                <w:lang w:eastAsia="es-CL"/>
              </w:rPr>
            </w:pPr>
            <w:r w:rsidRPr="00166276">
              <w:rPr>
                <w:rFonts w:eastAsia="Times New Roman"/>
                <w:color w:val="000000"/>
                <w:sz w:val="18"/>
                <w:szCs w:val="18"/>
                <w:lang w:eastAsia="es-CL"/>
              </w:rPr>
              <w:t>285.6</w:t>
            </w:r>
            <w:r w:rsidR="00166276" w:rsidRPr="00166276">
              <w:rPr>
                <w:rFonts w:eastAsia="Times New Roman"/>
                <w:color w:val="000000"/>
                <w:sz w:val="18"/>
                <w:szCs w:val="18"/>
                <w:lang w:eastAsia="es-CL"/>
              </w:rPr>
              <w:t>7</w:t>
            </w:r>
            <w:r w:rsidRPr="00166276">
              <w:rPr>
                <w:rFonts w:eastAsia="Times New Roman"/>
                <w:color w:val="000000"/>
                <w:sz w:val="18"/>
                <w:szCs w:val="18"/>
                <w:lang w:eastAsia="es-CL"/>
              </w:rPr>
              <w:t>2</w:t>
            </w:r>
          </w:p>
        </w:tc>
      </w:tr>
      <w:tr w:rsidR="00D64AE3" w:rsidRPr="0025129B" w14:paraId="483C76F3" w14:textId="77777777" w:rsidTr="005B77F6">
        <w:trPr>
          <w:trHeight w:val="269"/>
          <w:jc w:val="center"/>
        </w:trPr>
        <w:tc>
          <w:tcPr>
            <w:tcW w:w="6685" w:type="dxa"/>
            <w:gridSpan w:val="3"/>
            <w:vMerge w:val="restart"/>
            <w:shd w:val="clear" w:color="auto" w:fill="auto"/>
            <w:hideMark/>
          </w:tcPr>
          <w:p w14:paraId="33A042B4" w14:textId="4E496566" w:rsidR="00D64AE3" w:rsidRPr="0025129B" w:rsidRDefault="00D64AE3" w:rsidP="005B77F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w:t>
            </w:r>
            <w:r w:rsidRPr="00D64AE3">
              <w:rPr>
                <w:rFonts w:eastAsia="Times New Roman"/>
                <w:bCs/>
                <w:iCs/>
                <w:color w:val="000000"/>
                <w:sz w:val="18"/>
                <w:szCs w:val="18"/>
                <w:lang w:eastAsia="es-CL"/>
              </w:rPr>
              <w:t xml:space="preserve">roca con alto grado de </w:t>
            </w:r>
            <w:proofErr w:type="spellStart"/>
            <w:r w:rsidRPr="00D64AE3">
              <w:rPr>
                <w:rFonts w:eastAsia="Times New Roman"/>
                <w:bCs/>
                <w:iCs/>
                <w:color w:val="000000"/>
                <w:sz w:val="18"/>
                <w:szCs w:val="18"/>
                <w:lang w:eastAsia="es-CL"/>
              </w:rPr>
              <w:t>fracturamiento</w:t>
            </w:r>
            <w:proofErr w:type="spellEnd"/>
            <w:r w:rsidRPr="00D64AE3">
              <w:rPr>
                <w:rFonts w:eastAsia="Times New Roman"/>
                <w:bCs/>
                <w:iCs/>
                <w:color w:val="000000"/>
                <w:sz w:val="18"/>
                <w:szCs w:val="18"/>
                <w:lang w:eastAsia="es-CL"/>
              </w:rPr>
              <w:t xml:space="preserve"> predominante sub horizontal.</w:t>
            </w:r>
          </w:p>
          <w:p w14:paraId="262BC7C3" w14:textId="77777777" w:rsidR="00D64AE3" w:rsidRPr="0025129B" w:rsidRDefault="00D64AE3" w:rsidP="005B77F6">
            <w:pPr>
              <w:rPr>
                <w:rFonts w:eastAsia="Times New Roman"/>
                <w:color w:val="000000"/>
                <w:sz w:val="18"/>
                <w:szCs w:val="18"/>
                <w:lang w:eastAsia="es-CL"/>
              </w:rPr>
            </w:pPr>
          </w:p>
        </w:tc>
        <w:tc>
          <w:tcPr>
            <w:tcW w:w="6930" w:type="dxa"/>
            <w:gridSpan w:val="3"/>
            <w:vMerge w:val="restart"/>
            <w:shd w:val="clear" w:color="auto" w:fill="auto"/>
            <w:hideMark/>
          </w:tcPr>
          <w:p w14:paraId="789B4B8B" w14:textId="7EF1CF59" w:rsidR="00D64AE3" w:rsidRPr="0025129B" w:rsidRDefault="00D64AE3" w:rsidP="005B77F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2A69DB">
              <w:rPr>
                <w:rFonts w:eastAsia="Times New Roman"/>
                <w:color w:val="000000"/>
                <w:sz w:val="18"/>
                <w:szCs w:val="18"/>
                <w:lang w:eastAsia="es-CL"/>
              </w:rPr>
              <w:t xml:space="preserve">Vista de </w:t>
            </w:r>
            <w:proofErr w:type="gramStart"/>
            <w:r w:rsidR="002A69DB">
              <w:rPr>
                <w:rFonts w:eastAsia="Times New Roman"/>
                <w:color w:val="000000"/>
                <w:sz w:val="18"/>
                <w:szCs w:val="18"/>
                <w:lang w:eastAsia="es-CL"/>
              </w:rPr>
              <w:t>un ataguía construida</w:t>
            </w:r>
            <w:proofErr w:type="gramEnd"/>
            <w:r w:rsidR="002A69DB">
              <w:rPr>
                <w:rFonts w:eastAsia="Times New Roman"/>
                <w:color w:val="000000"/>
                <w:sz w:val="18"/>
                <w:szCs w:val="18"/>
                <w:lang w:eastAsia="es-CL"/>
              </w:rPr>
              <w:t xml:space="preserve"> en la ribera izquierda del río.</w:t>
            </w:r>
          </w:p>
          <w:p w14:paraId="78AE0D2D" w14:textId="77777777" w:rsidR="00D64AE3" w:rsidRPr="0025129B" w:rsidRDefault="00D64AE3" w:rsidP="005B77F6">
            <w:pPr>
              <w:rPr>
                <w:rFonts w:eastAsia="Times New Roman"/>
                <w:color w:val="000000"/>
                <w:sz w:val="18"/>
                <w:szCs w:val="18"/>
                <w:lang w:eastAsia="es-CL"/>
              </w:rPr>
            </w:pPr>
          </w:p>
        </w:tc>
      </w:tr>
      <w:tr w:rsidR="00D64AE3" w:rsidRPr="0025129B" w14:paraId="75DCA19F" w14:textId="77777777" w:rsidTr="005B77F6">
        <w:trPr>
          <w:trHeight w:val="503"/>
          <w:jc w:val="center"/>
        </w:trPr>
        <w:tc>
          <w:tcPr>
            <w:tcW w:w="6685" w:type="dxa"/>
            <w:gridSpan w:val="3"/>
            <w:vMerge/>
            <w:vAlign w:val="center"/>
            <w:hideMark/>
          </w:tcPr>
          <w:p w14:paraId="52AC2F01" w14:textId="77777777" w:rsidR="00D64AE3" w:rsidRPr="0025129B" w:rsidRDefault="00D64AE3" w:rsidP="005B77F6">
            <w:pPr>
              <w:jc w:val="left"/>
              <w:rPr>
                <w:rFonts w:eastAsia="Times New Roman"/>
                <w:color w:val="000000"/>
                <w:sz w:val="20"/>
                <w:szCs w:val="20"/>
                <w:lang w:eastAsia="es-CL"/>
              </w:rPr>
            </w:pPr>
          </w:p>
        </w:tc>
        <w:tc>
          <w:tcPr>
            <w:tcW w:w="6930" w:type="dxa"/>
            <w:gridSpan w:val="3"/>
            <w:vMerge/>
            <w:vAlign w:val="center"/>
            <w:hideMark/>
          </w:tcPr>
          <w:p w14:paraId="32941454" w14:textId="77777777" w:rsidR="00D64AE3" w:rsidRPr="0025129B" w:rsidRDefault="00D64AE3" w:rsidP="005B77F6">
            <w:pPr>
              <w:jc w:val="left"/>
              <w:rPr>
                <w:rFonts w:eastAsia="Times New Roman"/>
                <w:color w:val="000000"/>
                <w:sz w:val="20"/>
                <w:szCs w:val="20"/>
                <w:lang w:eastAsia="es-CL"/>
              </w:rPr>
            </w:pPr>
          </w:p>
        </w:tc>
      </w:tr>
    </w:tbl>
    <w:p w14:paraId="651BCE16" w14:textId="74F1ADE6" w:rsidR="00D64AE3" w:rsidRDefault="00D64AE3">
      <w:pPr>
        <w:jc w:val="left"/>
      </w:pPr>
    </w:p>
    <w:p w14:paraId="76A956C0" w14:textId="77777777" w:rsidR="00D64AE3" w:rsidRDefault="00D64AE3">
      <w:pPr>
        <w:jc w:val="left"/>
      </w:pPr>
      <w:r>
        <w:br w:type="page"/>
      </w:r>
    </w:p>
    <w:p w14:paraId="0EB64BD3" w14:textId="39805EB7" w:rsidR="00265BE0" w:rsidRDefault="00265BE0">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2A69DB" w:rsidRPr="0025129B" w14:paraId="07098693" w14:textId="77777777" w:rsidTr="00A2378E">
        <w:trPr>
          <w:trHeight w:val="197"/>
          <w:jc w:val="center"/>
        </w:trPr>
        <w:tc>
          <w:tcPr>
            <w:tcW w:w="13615" w:type="dxa"/>
            <w:gridSpan w:val="6"/>
            <w:shd w:val="clear" w:color="auto" w:fill="auto"/>
            <w:noWrap/>
            <w:vAlign w:val="center"/>
            <w:hideMark/>
          </w:tcPr>
          <w:p w14:paraId="5E5BE914" w14:textId="77777777" w:rsidR="002A69DB" w:rsidRPr="0025129B" w:rsidRDefault="002A69DB" w:rsidP="00A2378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2A69DB" w:rsidRPr="0025129B" w14:paraId="0CD2310B" w14:textId="77777777" w:rsidTr="00A2378E">
        <w:trPr>
          <w:trHeight w:val="4699"/>
          <w:jc w:val="center"/>
        </w:trPr>
        <w:tc>
          <w:tcPr>
            <w:tcW w:w="6685" w:type="dxa"/>
            <w:gridSpan w:val="3"/>
            <w:shd w:val="clear" w:color="auto" w:fill="auto"/>
            <w:noWrap/>
            <w:vAlign w:val="center"/>
            <w:hideMark/>
          </w:tcPr>
          <w:p w14:paraId="137C74DF" w14:textId="75759C8E" w:rsidR="002A69DB" w:rsidRPr="0025129B" w:rsidRDefault="002A69DB" w:rsidP="00A2378E">
            <w:pPr>
              <w:jc w:val="center"/>
              <w:rPr>
                <w:rFonts w:eastAsia="Times New Roman"/>
                <w:color w:val="000000"/>
                <w:sz w:val="20"/>
                <w:szCs w:val="20"/>
                <w:lang w:eastAsia="es-CL"/>
              </w:rPr>
            </w:pPr>
            <w:r w:rsidRPr="002A69DB">
              <w:rPr>
                <w:rFonts w:eastAsia="Times New Roman"/>
                <w:noProof/>
                <w:color w:val="000000"/>
                <w:sz w:val="20"/>
                <w:szCs w:val="20"/>
                <w:lang w:eastAsia="es-CL"/>
              </w:rPr>
              <w:drawing>
                <wp:inline distT="0" distB="0" distL="0" distR="0" wp14:anchorId="68C2720A" wp14:editId="6821D858">
                  <wp:extent cx="4152900" cy="31146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289C3CB8" w14:textId="0484DD5E" w:rsidR="002A69DB" w:rsidRPr="0025129B" w:rsidRDefault="002A69DB" w:rsidP="00A2378E">
            <w:pPr>
              <w:jc w:val="center"/>
              <w:rPr>
                <w:rFonts w:eastAsia="Times New Roman"/>
                <w:color w:val="000000"/>
                <w:sz w:val="20"/>
                <w:szCs w:val="20"/>
                <w:lang w:eastAsia="es-CL"/>
              </w:rPr>
            </w:pPr>
            <w:r w:rsidRPr="00CF3CCF">
              <w:rPr>
                <w:rFonts w:eastAsia="Times New Roman"/>
                <w:color w:val="000000"/>
                <w:sz w:val="20"/>
                <w:szCs w:val="20"/>
                <w:lang w:eastAsia="es-CL"/>
              </w:rPr>
              <w:t xml:space="preserve"> </w:t>
            </w:r>
            <w:r w:rsidR="004A2BEF" w:rsidRPr="004A2BEF">
              <w:rPr>
                <w:rFonts w:eastAsia="Times New Roman"/>
                <w:noProof/>
                <w:color w:val="000000"/>
                <w:sz w:val="20"/>
                <w:szCs w:val="20"/>
                <w:lang w:eastAsia="es-CL"/>
              </w:rPr>
              <w:drawing>
                <wp:inline distT="0" distB="0" distL="0" distR="0" wp14:anchorId="716D9E2A" wp14:editId="4C2D64E7">
                  <wp:extent cx="4305300" cy="32289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inline>
              </w:drawing>
            </w:r>
          </w:p>
        </w:tc>
      </w:tr>
      <w:tr w:rsidR="002A69DB" w:rsidRPr="0025129B" w14:paraId="2914B49A" w14:textId="77777777" w:rsidTr="00A2378E">
        <w:trPr>
          <w:trHeight w:val="413"/>
          <w:jc w:val="center"/>
        </w:trPr>
        <w:tc>
          <w:tcPr>
            <w:tcW w:w="3054" w:type="dxa"/>
            <w:shd w:val="clear" w:color="auto" w:fill="auto"/>
            <w:noWrap/>
            <w:vAlign w:val="center"/>
            <w:hideMark/>
          </w:tcPr>
          <w:p w14:paraId="76B0306F" w14:textId="49FDD440" w:rsidR="002A69DB" w:rsidRPr="0025129B" w:rsidRDefault="002A69DB" w:rsidP="00A2378E">
            <w:pPr>
              <w:rPr>
                <w:rFonts w:eastAsia="Times New Roman"/>
                <w:color w:val="000000"/>
                <w:szCs w:val="18"/>
                <w:lang w:eastAsia="es-CL"/>
              </w:rPr>
            </w:pPr>
            <w:r w:rsidRPr="000B51CC">
              <w:rPr>
                <w:b/>
                <w:sz w:val="18"/>
              </w:rPr>
              <w:t>Fotografía</w:t>
            </w:r>
            <w:r>
              <w:rPr>
                <w:b/>
                <w:sz w:val="18"/>
              </w:rPr>
              <w:t xml:space="preserve"> 10</w:t>
            </w:r>
          </w:p>
        </w:tc>
        <w:tc>
          <w:tcPr>
            <w:tcW w:w="3631" w:type="dxa"/>
            <w:gridSpan w:val="2"/>
            <w:shd w:val="clear" w:color="auto" w:fill="auto"/>
            <w:noWrap/>
            <w:vAlign w:val="center"/>
            <w:hideMark/>
          </w:tcPr>
          <w:p w14:paraId="603F106D" w14:textId="02705278" w:rsidR="002A69DB" w:rsidRPr="0025129B" w:rsidRDefault="002A69DB" w:rsidP="00A23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10-04-2019</w:t>
            </w:r>
          </w:p>
        </w:tc>
        <w:tc>
          <w:tcPr>
            <w:tcW w:w="3902" w:type="dxa"/>
            <w:shd w:val="clear" w:color="auto" w:fill="auto"/>
            <w:noWrap/>
            <w:vAlign w:val="center"/>
            <w:hideMark/>
          </w:tcPr>
          <w:p w14:paraId="6E661A69" w14:textId="3A7A784A" w:rsidR="002A69DB" w:rsidRPr="0025129B" w:rsidRDefault="002A69DB" w:rsidP="00A2378E">
            <w:pPr>
              <w:rPr>
                <w:szCs w:val="18"/>
              </w:rPr>
            </w:pPr>
            <w:r w:rsidRPr="000B51CC">
              <w:rPr>
                <w:b/>
                <w:sz w:val="18"/>
              </w:rPr>
              <w:t>Fotografía</w:t>
            </w:r>
            <w:r>
              <w:rPr>
                <w:b/>
                <w:sz w:val="18"/>
              </w:rPr>
              <w:t xml:space="preserve"> 11</w:t>
            </w:r>
          </w:p>
        </w:tc>
        <w:tc>
          <w:tcPr>
            <w:tcW w:w="3028" w:type="dxa"/>
            <w:gridSpan w:val="2"/>
            <w:shd w:val="clear" w:color="auto" w:fill="auto"/>
            <w:noWrap/>
            <w:vAlign w:val="center"/>
            <w:hideMark/>
          </w:tcPr>
          <w:p w14:paraId="5E100ECD" w14:textId="77777777" w:rsidR="002A69DB" w:rsidRPr="0025129B" w:rsidRDefault="002A69DB" w:rsidP="00A23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A69DB">
              <w:rPr>
                <w:rFonts w:eastAsia="Times New Roman"/>
                <w:bCs/>
                <w:color w:val="000000"/>
                <w:sz w:val="18"/>
                <w:szCs w:val="18"/>
                <w:lang w:eastAsia="es-CL"/>
              </w:rPr>
              <w:t>10</w:t>
            </w:r>
            <w:r>
              <w:rPr>
                <w:rFonts w:eastAsia="Times New Roman"/>
                <w:color w:val="000000"/>
                <w:sz w:val="18"/>
                <w:szCs w:val="18"/>
                <w:lang w:eastAsia="es-CL"/>
              </w:rPr>
              <w:t>-04-2019</w:t>
            </w:r>
          </w:p>
        </w:tc>
      </w:tr>
      <w:tr w:rsidR="002A69DB" w:rsidRPr="0025129B" w14:paraId="623EB131" w14:textId="77777777" w:rsidTr="00A2378E">
        <w:trPr>
          <w:trHeight w:val="197"/>
          <w:jc w:val="center"/>
        </w:trPr>
        <w:tc>
          <w:tcPr>
            <w:tcW w:w="3054" w:type="dxa"/>
            <w:shd w:val="clear" w:color="auto" w:fill="auto"/>
            <w:noWrap/>
            <w:vAlign w:val="center"/>
            <w:hideMark/>
          </w:tcPr>
          <w:p w14:paraId="1A614187" w14:textId="77777777" w:rsidR="002A69DB" w:rsidRPr="0025129B" w:rsidRDefault="002A69DB" w:rsidP="00A2378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2071" w:type="dxa"/>
            <w:shd w:val="clear" w:color="auto" w:fill="auto"/>
            <w:noWrap/>
            <w:vAlign w:val="center"/>
            <w:hideMark/>
          </w:tcPr>
          <w:p w14:paraId="201B99C2" w14:textId="77777777" w:rsidR="002A69DB" w:rsidRPr="00FC4A68" w:rsidRDefault="002A69DB"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Norte:</w:t>
            </w:r>
            <w:r w:rsidRPr="00FC4A68">
              <w:rPr>
                <w:rFonts w:eastAsia="Times New Roman"/>
                <w:color w:val="000000"/>
                <w:sz w:val="18"/>
                <w:szCs w:val="18"/>
                <w:lang w:eastAsia="es-CL"/>
              </w:rPr>
              <w:t xml:space="preserve"> </w:t>
            </w:r>
          </w:p>
          <w:p w14:paraId="5DE6666A" w14:textId="55385AB0" w:rsidR="002A69DB" w:rsidRPr="00FC4A68" w:rsidRDefault="002A69DB" w:rsidP="00A2378E">
            <w:pPr>
              <w:jc w:val="left"/>
              <w:rPr>
                <w:rFonts w:eastAsia="Times New Roman"/>
                <w:color w:val="000000"/>
                <w:sz w:val="18"/>
                <w:szCs w:val="18"/>
                <w:lang w:eastAsia="es-CL"/>
              </w:rPr>
            </w:pPr>
            <w:r w:rsidRPr="00FC4A68">
              <w:rPr>
                <w:rFonts w:eastAsia="Times New Roman"/>
                <w:color w:val="000000"/>
                <w:sz w:val="18"/>
                <w:szCs w:val="18"/>
                <w:lang w:eastAsia="es-CL"/>
              </w:rPr>
              <w:t>5.94</w:t>
            </w:r>
            <w:r w:rsidR="00FC4A68" w:rsidRPr="00FC4A68">
              <w:rPr>
                <w:rFonts w:eastAsia="Times New Roman"/>
                <w:color w:val="000000"/>
                <w:sz w:val="18"/>
                <w:szCs w:val="18"/>
                <w:lang w:eastAsia="es-CL"/>
              </w:rPr>
              <w:t>1</w:t>
            </w:r>
            <w:r w:rsidRPr="00FC4A68">
              <w:rPr>
                <w:rFonts w:eastAsia="Times New Roman"/>
                <w:color w:val="000000"/>
                <w:sz w:val="18"/>
                <w:szCs w:val="18"/>
                <w:lang w:eastAsia="es-CL"/>
              </w:rPr>
              <w:t>.</w:t>
            </w:r>
            <w:r w:rsidR="00FC4A68" w:rsidRPr="00FC4A68">
              <w:rPr>
                <w:rFonts w:eastAsia="Times New Roman"/>
                <w:color w:val="000000"/>
                <w:sz w:val="18"/>
                <w:szCs w:val="18"/>
                <w:lang w:eastAsia="es-CL"/>
              </w:rPr>
              <w:t>266</w:t>
            </w:r>
          </w:p>
        </w:tc>
        <w:tc>
          <w:tcPr>
            <w:tcW w:w="1560" w:type="dxa"/>
            <w:shd w:val="clear" w:color="auto" w:fill="auto"/>
            <w:noWrap/>
            <w:vAlign w:val="center"/>
            <w:hideMark/>
          </w:tcPr>
          <w:p w14:paraId="6AF3E086" w14:textId="77777777" w:rsidR="002A69DB" w:rsidRPr="00FC4A68" w:rsidRDefault="002A69DB"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Este:</w:t>
            </w:r>
            <w:r w:rsidRPr="00FC4A68">
              <w:rPr>
                <w:rFonts w:eastAsia="Times New Roman"/>
                <w:color w:val="000000"/>
                <w:sz w:val="18"/>
                <w:szCs w:val="18"/>
                <w:lang w:eastAsia="es-CL"/>
              </w:rPr>
              <w:t xml:space="preserve"> </w:t>
            </w:r>
          </w:p>
          <w:p w14:paraId="28F963BA" w14:textId="0130151D" w:rsidR="002A69DB" w:rsidRPr="00FC4A68" w:rsidRDefault="002A69DB" w:rsidP="00A2378E">
            <w:pPr>
              <w:jc w:val="left"/>
              <w:rPr>
                <w:rFonts w:eastAsia="Times New Roman"/>
                <w:color w:val="000000"/>
                <w:sz w:val="18"/>
                <w:szCs w:val="18"/>
                <w:lang w:eastAsia="es-CL"/>
              </w:rPr>
            </w:pPr>
            <w:r w:rsidRPr="00FC4A68">
              <w:rPr>
                <w:rFonts w:eastAsia="Times New Roman"/>
                <w:color w:val="000000"/>
                <w:sz w:val="18"/>
                <w:szCs w:val="18"/>
                <w:lang w:eastAsia="es-CL"/>
              </w:rPr>
              <w:t>2</w:t>
            </w:r>
            <w:r w:rsidR="00FC4A68" w:rsidRPr="00FC4A68">
              <w:rPr>
                <w:rFonts w:eastAsia="Times New Roman"/>
                <w:color w:val="000000"/>
                <w:sz w:val="18"/>
                <w:szCs w:val="18"/>
                <w:lang w:eastAsia="es-CL"/>
              </w:rPr>
              <w:t>85</w:t>
            </w:r>
            <w:r w:rsidRPr="00FC4A68">
              <w:rPr>
                <w:rFonts w:eastAsia="Times New Roman"/>
                <w:color w:val="000000"/>
                <w:sz w:val="18"/>
                <w:szCs w:val="18"/>
                <w:lang w:eastAsia="es-CL"/>
              </w:rPr>
              <w:t>.</w:t>
            </w:r>
            <w:r w:rsidR="00FC4A68" w:rsidRPr="00FC4A68">
              <w:rPr>
                <w:rFonts w:eastAsia="Times New Roman"/>
                <w:color w:val="000000"/>
                <w:sz w:val="18"/>
                <w:szCs w:val="18"/>
                <w:lang w:eastAsia="es-CL"/>
              </w:rPr>
              <w:t>65</w:t>
            </w:r>
            <w:r w:rsidRPr="00FC4A68">
              <w:rPr>
                <w:rFonts w:eastAsia="Times New Roman"/>
                <w:color w:val="000000"/>
                <w:sz w:val="18"/>
                <w:szCs w:val="18"/>
                <w:lang w:eastAsia="es-CL"/>
              </w:rPr>
              <w:t>2</w:t>
            </w:r>
          </w:p>
        </w:tc>
        <w:tc>
          <w:tcPr>
            <w:tcW w:w="3902" w:type="dxa"/>
            <w:shd w:val="clear" w:color="auto" w:fill="auto"/>
            <w:noWrap/>
            <w:vAlign w:val="center"/>
            <w:hideMark/>
          </w:tcPr>
          <w:p w14:paraId="0273918B" w14:textId="77777777" w:rsidR="002A69DB" w:rsidRPr="00FC4A68" w:rsidRDefault="002A69DB" w:rsidP="00A2378E">
            <w:pPr>
              <w:jc w:val="left"/>
              <w:rPr>
                <w:rFonts w:eastAsia="Times New Roman"/>
                <w:b/>
                <w:color w:val="000000"/>
                <w:sz w:val="18"/>
                <w:szCs w:val="18"/>
                <w:lang w:eastAsia="es-CL"/>
              </w:rPr>
            </w:pPr>
            <w:r w:rsidRPr="00FC4A68">
              <w:rPr>
                <w:rFonts w:eastAsia="Times New Roman"/>
                <w:b/>
                <w:color w:val="000000"/>
                <w:sz w:val="18"/>
                <w:szCs w:val="18"/>
                <w:lang w:eastAsia="es-CL"/>
              </w:rPr>
              <w:t xml:space="preserve">Coordenadas DATUM WGS84 HUSO </w:t>
            </w:r>
            <w:r w:rsidRPr="00FC4A68">
              <w:rPr>
                <w:rFonts w:eastAsia="Times New Roman"/>
                <w:b/>
                <w:sz w:val="18"/>
                <w:szCs w:val="18"/>
                <w:lang w:eastAsia="es-CL"/>
              </w:rPr>
              <w:t>19</w:t>
            </w:r>
          </w:p>
        </w:tc>
        <w:tc>
          <w:tcPr>
            <w:tcW w:w="1574" w:type="dxa"/>
            <w:shd w:val="clear" w:color="auto" w:fill="auto"/>
            <w:noWrap/>
            <w:vAlign w:val="center"/>
            <w:hideMark/>
          </w:tcPr>
          <w:p w14:paraId="26A3331A" w14:textId="77777777" w:rsidR="002A69DB" w:rsidRPr="00FC4A68" w:rsidRDefault="002A69DB"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Norte:</w:t>
            </w:r>
            <w:r w:rsidRPr="00FC4A68">
              <w:rPr>
                <w:rFonts w:eastAsia="Times New Roman"/>
                <w:color w:val="000000"/>
                <w:sz w:val="18"/>
                <w:szCs w:val="18"/>
                <w:lang w:eastAsia="es-CL"/>
              </w:rPr>
              <w:t xml:space="preserve"> </w:t>
            </w:r>
          </w:p>
          <w:p w14:paraId="5DEC295D" w14:textId="2632DF8B" w:rsidR="002A69DB" w:rsidRPr="00FC4A68" w:rsidRDefault="002A69DB" w:rsidP="00A2378E">
            <w:pPr>
              <w:jc w:val="left"/>
              <w:rPr>
                <w:rFonts w:eastAsia="Times New Roman"/>
                <w:color w:val="000000"/>
                <w:sz w:val="18"/>
                <w:szCs w:val="18"/>
                <w:lang w:eastAsia="es-CL"/>
              </w:rPr>
            </w:pPr>
            <w:r w:rsidRPr="00FC4A68">
              <w:rPr>
                <w:rFonts w:eastAsia="Times New Roman"/>
                <w:color w:val="000000"/>
                <w:sz w:val="18"/>
                <w:szCs w:val="18"/>
                <w:lang w:eastAsia="es-CL"/>
              </w:rPr>
              <w:t>5.941.</w:t>
            </w:r>
            <w:r w:rsidR="009E2A2A" w:rsidRPr="00FC4A68">
              <w:rPr>
                <w:rFonts w:eastAsia="Times New Roman"/>
                <w:color w:val="000000"/>
                <w:sz w:val="18"/>
                <w:szCs w:val="18"/>
                <w:lang w:eastAsia="es-CL"/>
              </w:rPr>
              <w:t>162</w:t>
            </w:r>
          </w:p>
        </w:tc>
        <w:tc>
          <w:tcPr>
            <w:tcW w:w="1454" w:type="dxa"/>
            <w:shd w:val="clear" w:color="auto" w:fill="auto"/>
            <w:noWrap/>
            <w:vAlign w:val="center"/>
            <w:hideMark/>
          </w:tcPr>
          <w:p w14:paraId="47FBB91D" w14:textId="77777777" w:rsidR="002A69DB" w:rsidRPr="00FC4A68" w:rsidRDefault="002A69DB"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Este:</w:t>
            </w:r>
            <w:r w:rsidRPr="00FC4A68">
              <w:rPr>
                <w:rFonts w:eastAsia="Times New Roman"/>
                <w:color w:val="000000"/>
                <w:sz w:val="18"/>
                <w:szCs w:val="18"/>
                <w:lang w:eastAsia="es-CL"/>
              </w:rPr>
              <w:t xml:space="preserve"> </w:t>
            </w:r>
          </w:p>
          <w:p w14:paraId="1EF96FB2" w14:textId="1760A3D1" w:rsidR="002A69DB" w:rsidRPr="00FC4A68" w:rsidRDefault="002A69DB" w:rsidP="00A2378E">
            <w:pPr>
              <w:jc w:val="left"/>
              <w:rPr>
                <w:rFonts w:eastAsia="Times New Roman"/>
                <w:color w:val="000000"/>
                <w:sz w:val="18"/>
                <w:szCs w:val="18"/>
                <w:lang w:eastAsia="es-CL"/>
              </w:rPr>
            </w:pPr>
            <w:r w:rsidRPr="00FC4A68">
              <w:rPr>
                <w:rFonts w:eastAsia="Times New Roman"/>
                <w:color w:val="000000"/>
                <w:sz w:val="18"/>
                <w:szCs w:val="18"/>
                <w:lang w:eastAsia="es-CL"/>
              </w:rPr>
              <w:t>285.</w:t>
            </w:r>
            <w:r w:rsidR="00FC4A68" w:rsidRPr="00FC4A68">
              <w:rPr>
                <w:rFonts w:eastAsia="Times New Roman"/>
                <w:color w:val="000000"/>
                <w:sz w:val="18"/>
                <w:szCs w:val="18"/>
                <w:lang w:eastAsia="es-CL"/>
              </w:rPr>
              <w:t>701</w:t>
            </w:r>
          </w:p>
        </w:tc>
      </w:tr>
      <w:tr w:rsidR="002A69DB" w:rsidRPr="0025129B" w14:paraId="69113181" w14:textId="77777777" w:rsidTr="00A2378E">
        <w:trPr>
          <w:trHeight w:val="269"/>
          <w:jc w:val="center"/>
        </w:trPr>
        <w:tc>
          <w:tcPr>
            <w:tcW w:w="6685" w:type="dxa"/>
            <w:gridSpan w:val="3"/>
            <w:vMerge w:val="restart"/>
            <w:shd w:val="clear" w:color="auto" w:fill="auto"/>
            <w:hideMark/>
          </w:tcPr>
          <w:p w14:paraId="1A20811D" w14:textId="52EAAA0C" w:rsidR="002A69DB" w:rsidRPr="0025129B" w:rsidRDefault="002A69DB" w:rsidP="00A23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Vista de </w:t>
            </w:r>
            <w:r w:rsidRPr="002A69DB">
              <w:rPr>
                <w:rFonts w:eastAsia="Times New Roman"/>
                <w:bCs/>
                <w:iCs/>
                <w:color w:val="000000"/>
                <w:sz w:val="18"/>
                <w:szCs w:val="18"/>
                <w:lang w:eastAsia="es-CL"/>
              </w:rPr>
              <w:t>excavación ubicada en la ribera derecha del río, mediante canalón en roca, con una terminación superficial de hormigón proyectado</w:t>
            </w:r>
            <w:r>
              <w:rPr>
                <w:rFonts w:eastAsia="Times New Roman"/>
                <w:bCs/>
                <w:iCs/>
                <w:color w:val="000000"/>
                <w:sz w:val="18"/>
                <w:szCs w:val="18"/>
                <w:lang w:eastAsia="es-CL"/>
              </w:rPr>
              <w:t>.</w:t>
            </w:r>
          </w:p>
          <w:p w14:paraId="6C0606FB" w14:textId="77777777" w:rsidR="002A69DB" w:rsidRPr="0025129B" w:rsidRDefault="002A69DB" w:rsidP="00A2378E">
            <w:pPr>
              <w:rPr>
                <w:rFonts w:eastAsia="Times New Roman"/>
                <w:color w:val="000000"/>
                <w:sz w:val="18"/>
                <w:szCs w:val="18"/>
                <w:lang w:eastAsia="es-CL"/>
              </w:rPr>
            </w:pPr>
          </w:p>
        </w:tc>
        <w:tc>
          <w:tcPr>
            <w:tcW w:w="6930" w:type="dxa"/>
            <w:gridSpan w:val="3"/>
            <w:vMerge w:val="restart"/>
            <w:shd w:val="clear" w:color="auto" w:fill="auto"/>
            <w:hideMark/>
          </w:tcPr>
          <w:p w14:paraId="3E46B608" w14:textId="7F444F36" w:rsidR="002A69DB" w:rsidRPr="0025129B" w:rsidRDefault="002A69DB" w:rsidP="00A23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4A2BEF" w:rsidRPr="004A2BEF">
              <w:rPr>
                <w:rFonts w:eastAsia="Times New Roman"/>
                <w:color w:val="000000"/>
                <w:sz w:val="18"/>
                <w:szCs w:val="18"/>
                <w:lang w:eastAsia="es-CL"/>
              </w:rPr>
              <w:t>Vista de hormigón proyectado agrietado y con presencia de material granular desprendido del talud</w:t>
            </w:r>
          </w:p>
          <w:p w14:paraId="39C22BA5" w14:textId="77777777" w:rsidR="002A69DB" w:rsidRPr="0025129B" w:rsidRDefault="002A69DB" w:rsidP="00A2378E">
            <w:pPr>
              <w:rPr>
                <w:rFonts w:eastAsia="Times New Roman"/>
                <w:color w:val="000000"/>
                <w:sz w:val="18"/>
                <w:szCs w:val="18"/>
                <w:lang w:eastAsia="es-CL"/>
              </w:rPr>
            </w:pPr>
          </w:p>
        </w:tc>
      </w:tr>
      <w:tr w:rsidR="002A69DB" w:rsidRPr="0025129B" w14:paraId="55F6260F" w14:textId="77777777" w:rsidTr="00A2378E">
        <w:trPr>
          <w:trHeight w:val="503"/>
          <w:jc w:val="center"/>
        </w:trPr>
        <w:tc>
          <w:tcPr>
            <w:tcW w:w="6685" w:type="dxa"/>
            <w:gridSpan w:val="3"/>
            <w:vMerge/>
            <w:vAlign w:val="center"/>
            <w:hideMark/>
          </w:tcPr>
          <w:p w14:paraId="53A51687" w14:textId="77777777" w:rsidR="002A69DB" w:rsidRPr="0025129B" w:rsidRDefault="002A69DB" w:rsidP="00A2378E">
            <w:pPr>
              <w:jc w:val="left"/>
              <w:rPr>
                <w:rFonts w:eastAsia="Times New Roman"/>
                <w:color w:val="000000"/>
                <w:sz w:val="20"/>
                <w:szCs w:val="20"/>
                <w:lang w:eastAsia="es-CL"/>
              </w:rPr>
            </w:pPr>
          </w:p>
        </w:tc>
        <w:tc>
          <w:tcPr>
            <w:tcW w:w="6930" w:type="dxa"/>
            <w:gridSpan w:val="3"/>
            <w:vMerge/>
            <w:vAlign w:val="center"/>
            <w:hideMark/>
          </w:tcPr>
          <w:p w14:paraId="7F5E0BC3" w14:textId="77777777" w:rsidR="002A69DB" w:rsidRPr="0025129B" w:rsidRDefault="002A69DB" w:rsidP="00A2378E">
            <w:pPr>
              <w:jc w:val="left"/>
              <w:rPr>
                <w:rFonts w:eastAsia="Times New Roman"/>
                <w:color w:val="000000"/>
                <w:sz w:val="20"/>
                <w:szCs w:val="20"/>
                <w:lang w:eastAsia="es-CL"/>
              </w:rPr>
            </w:pPr>
          </w:p>
        </w:tc>
      </w:tr>
    </w:tbl>
    <w:p w14:paraId="0CBE619C" w14:textId="3B819635" w:rsidR="002A69DB" w:rsidRDefault="002A69DB">
      <w:pPr>
        <w:jc w:val="left"/>
      </w:pPr>
    </w:p>
    <w:p w14:paraId="756C52D5" w14:textId="77777777" w:rsidR="002A69DB" w:rsidRDefault="002A69DB">
      <w:pPr>
        <w:jc w:val="left"/>
      </w:pPr>
      <w:r>
        <w:br w:type="page"/>
      </w:r>
    </w:p>
    <w:p w14:paraId="331B5B12" w14:textId="77777777" w:rsidR="002A69DB" w:rsidRDefault="002A69DB">
      <w:pPr>
        <w:jc w:val="lef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2071"/>
        <w:gridCol w:w="1560"/>
        <w:gridCol w:w="3902"/>
        <w:gridCol w:w="1574"/>
        <w:gridCol w:w="1454"/>
      </w:tblGrid>
      <w:tr w:rsidR="00CF0B6E" w:rsidRPr="0025129B" w14:paraId="1552ACB0" w14:textId="77777777" w:rsidTr="00A2378E">
        <w:trPr>
          <w:trHeight w:val="197"/>
          <w:jc w:val="center"/>
        </w:trPr>
        <w:tc>
          <w:tcPr>
            <w:tcW w:w="13615" w:type="dxa"/>
            <w:gridSpan w:val="6"/>
            <w:shd w:val="clear" w:color="auto" w:fill="auto"/>
            <w:noWrap/>
            <w:vAlign w:val="center"/>
            <w:hideMark/>
          </w:tcPr>
          <w:p w14:paraId="69EBC788" w14:textId="77777777" w:rsidR="00CF0B6E" w:rsidRPr="0025129B" w:rsidRDefault="00CF0B6E" w:rsidP="00A2378E">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F0B6E" w:rsidRPr="0025129B" w14:paraId="6F84CAD9" w14:textId="77777777" w:rsidTr="00A2378E">
        <w:trPr>
          <w:trHeight w:val="4699"/>
          <w:jc w:val="center"/>
        </w:trPr>
        <w:tc>
          <w:tcPr>
            <w:tcW w:w="6685" w:type="dxa"/>
            <w:gridSpan w:val="3"/>
            <w:shd w:val="clear" w:color="auto" w:fill="auto"/>
            <w:noWrap/>
            <w:vAlign w:val="center"/>
            <w:hideMark/>
          </w:tcPr>
          <w:p w14:paraId="1FB78E37" w14:textId="53B3AD39" w:rsidR="00CF0B6E" w:rsidRPr="0025129B" w:rsidRDefault="00CF0B6E" w:rsidP="00A2378E">
            <w:pPr>
              <w:jc w:val="center"/>
              <w:rPr>
                <w:rFonts w:eastAsia="Times New Roman"/>
                <w:color w:val="000000"/>
                <w:sz w:val="20"/>
                <w:szCs w:val="20"/>
                <w:lang w:eastAsia="es-CL"/>
              </w:rPr>
            </w:pPr>
            <w:r w:rsidRPr="00CF0B6E">
              <w:rPr>
                <w:rFonts w:eastAsia="Times New Roman"/>
                <w:noProof/>
                <w:color w:val="000000"/>
                <w:sz w:val="20"/>
                <w:szCs w:val="20"/>
                <w:lang w:eastAsia="es-CL"/>
              </w:rPr>
              <w:drawing>
                <wp:inline distT="0" distB="0" distL="0" distR="0" wp14:anchorId="4194CDB8" wp14:editId="3B8AB7A3">
                  <wp:extent cx="4152900" cy="31146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52900" cy="3114675"/>
                          </a:xfrm>
                          <a:prstGeom prst="rect">
                            <a:avLst/>
                          </a:prstGeom>
                          <a:noFill/>
                          <a:ln>
                            <a:noFill/>
                          </a:ln>
                        </pic:spPr>
                      </pic:pic>
                    </a:graphicData>
                  </a:graphic>
                </wp:inline>
              </w:drawing>
            </w:r>
          </w:p>
        </w:tc>
        <w:tc>
          <w:tcPr>
            <w:tcW w:w="6930" w:type="dxa"/>
            <w:gridSpan w:val="3"/>
            <w:shd w:val="clear" w:color="auto" w:fill="auto"/>
            <w:noWrap/>
            <w:vAlign w:val="center"/>
            <w:hideMark/>
          </w:tcPr>
          <w:p w14:paraId="5FD7A93F" w14:textId="6F615B85" w:rsidR="00CF0B6E" w:rsidRPr="0025129B" w:rsidRDefault="00D9241F" w:rsidP="00A2378E">
            <w:pPr>
              <w:jc w:val="center"/>
              <w:rPr>
                <w:rFonts w:eastAsia="Times New Roman"/>
                <w:color w:val="000000"/>
                <w:sz w:val="20"/>
                <w:szCs w:val="20"/>
                <w:lang w:eastAsia="es-CL"/>
              </w:rPr>
            </w:pPr>
            <w:r w:rsidRPr="00D9241F">
              <w:rPr>
                <w:rFonts w:eastAsia="Times New Roman"/>
                <w:noProof/>
                <w:color w:val="000000"/>
                <w:sz w:val="20"/>
                <w:szCs w:val="20"/>
                <w:lang w:eastAsia="es-CL"/>
              </w:rPr>
              <w:drawing>
                <wp:inline distT="0" distB="0" distL="0" distR="0" wp14:anchorId="48D94FE7" wp14:editId="7B93C7B5">
                  <wp:extent cx="4305300" cy="3228975"/>
                  <wp:effectExtent l="0" t="0" r="0"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05300" cy="3228975"/>
                          </a:xfrm>
                          <a:prstGeom prst="rect">
                            <a:avLst/>
                          </a:prstGeom>
                          <a:noFill/>
                          <a:ln>
                            <a:noFill/>
                          </a:ln>
                        </pic:spPr>
                      </pic:pic>
                    </a:graphicData>
                  </a:graphic>
                </wp:inline>
              </w:drawing>
            </w:r>
            <w:r w:rsidR="00CF0B6E" w:rsidRPr="00CF3CCF">
              <w:rPr>
                <w:rFonts w:eastAsia="Times New Roman"/>
                <w:color w:val="000000"/>
                <w:sz w:val="20"/>
                <w:szCs w:val="20"/>
                <w:lang w:eastAsia="es-CL"/>
              </w:rPr>
              <w:t xml:space="preserve"> </w:t>
            </w:r>
          </w:p>
        </w:tc>
      </w:tr>
      <w:tr w:rsidR="00CF0B6E" w:rsidRPr="0025129B" w14:paraId="1745D856" w14:textId="77777777" w:rsidTr="00A2378E">
        <w:trPr>
          <w:trHeight w:val="413"/>
          <w:jc w:val="center"/>
        </w:trPr>
        <w:tc>
          <w:tcPr>
            <w:tcW w:w="3054" w:type="dxa"/>
            <w:shd w:val="clear" w:color="auto" w:fill="auto"/>
            <w:noWrap/>
            <w:vAlign w:val="center"/>
            <w:hideMark/>
          </w:tcPr>
          <w:p w14:paraId="5466D56D" w14:textId="3E4947EC" w:rsidR="00CF0B6E" w:rsidRPr="0025129B" w:rsidRDefault="00CF0B6E" w:rsidP="00A2378E">
            <w:pPr>
              <w:rPr>
                <w:rFonts w:eastAsia="Times New Roman"/>
                <w:color w:val="000000"/>
                <w:szCs w:val="18"/>
                <w:lang w:eastAsia="es-CL"/>
              </w:rPr>
            </w:pPr>
            <w:r w:rsidRPr="000B51CC">
              <w:rPr>
                <w:b/>
                <w:sz w:val="18"/>
              </w:rPr>
              <w:t>Fotografía</w:t>
            </w:r>
            <w:r>
              <w:rPr>
                <w:b/>
                <w:sz w:val="18"/>
              </w:rPr>
              <w:t xml:space="preserve"> 12</w:t>
            </w:r>
          </w:p>
        </w:tc>
        <w:tc>
          <w:tcPr>
            <w:tcW w:w="3631" w:type="dxa"/>
            <w:gridSpan w:val="2"/>
            <w:shd w:val="clear" w:color="auto" w:fill="auto"/>
            <w:noWrap/>
            <w:vAlign w:val="center"/>
            <w:hideMark/>
          </w:tcPr>
          <w:p w14:paraId="08169456" w14:textId="77777777" w:rsidR="00CF0B6E" w:rsidRPr="0025129B" w:rsidRDefault="00CF0B6E" w:rsidP="00A23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10-04-2019</w:t>
            </w:r>
          </w:p>
        </w:tc>
        <w:tc>
          <w:tcPr>
            <w:tcW w:w="3902" w:type="dxa"/>
            <w:shd w:val="clear" w:color="auto" w:fill="auto"/>
            <w:noWrap/>
            <w:vAlign w:val="center"/>
            <w:hideMark/>
          </w:tcPr>
          <w:p w14:paraId="654563A2" w14:textId="0E6D12B6" w:rsidR="00CF0B6E" w:rsidRPr="0025129B" w:rsidRDefault="00CF0B6E" w:rsidP="00A2378E">
            <w:pPr>
              <w:rPr>
                <w:szCs w:val="18"/>
              </w:rPr>
            </w:pPr>
            <w:r w:rsidRPr="000B51CC">
              <w:rPr>
                <w:b/>
                <w:sz w:val="18"/>
              </w:rPr>
              <w:t>Fotografía</w:t>
            </w:r>
            <w:r>
              <w:rPr>
                <w:b/>
                <w:sz w:val="18"/>
              </w:rPr>
              <w:t xml:space="preserve"> 1</w:t>
            </w:r>
            <w:r w:rsidR="00D9241F">
              <w:rPr>
                <w:b/>
                <w:sz w:val="18"/>
              </w:rPr>
              <w:t>3</w:t>
            </w:r>
          </w:p>
        </w:tc>
        <w:tc>
          <w:tcPr>
            <w:tcW w:w="3028" w:type="dxa"/>
            <w:gridSpan w:val="2"/>
            <w:shd w:val="clear" w:color="auto" w:fill="auto"/>
            <w:noWrap/>
            <w:vAlign w:val="center"/>
            <w:hideMark/>
          </w:tcPr>
          <w:p w14:paraId="320C2721" w14:textId="77777777" w:rsidR="00CF0B6E" w:rsidRPr="0025129B" w:rsidRDefault="00CF0B6E" w:rsidP="00A2378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2A69DB">
              <w:rPr>
                <w:rFonts w:eastAsia="Times New Roman"/>
                <w:bCs/>
                <w:color w:val="000000"/>
                <w:sz w:val="18"/>
                <w:szCs w:val="18"/>
                <w:lang w:eastAsia="es-CL"/>
              </w:rPr>
              <w:t>10</w:t>
            </w:r>
            <w:r>
              <w:rPr>
                <w:rFonts w:eastAsia="Times New Roman"/>
                <w:color w:val="000000"/>
                <w:sz w:val="18"/>
                <w:szCs w:val="18"/>
                <w:lang w:eastAsia="es-CL"/>
              </w:rPr>
              <w:t>-04-2019</w:t>
            </w:r>
          </w:p>
        </w:tc>
      </w:tr>
      <w:tr w:rsidR="00CF0B6E" w:rsidRPr="0025129B" w14:paraId="2EE89364" w14:textId="77777777" w:rsidTr="00A2378E">
        <w:trPr>
          <w:trHeight w:val="197"/>
          <w:jc w:val="center"/>
        </w:trPr>
        <w:tc>
          <w:tcPr>
            <w:tcW w:w="3054" w:type="dxa"/>
            <w:shd w:val="clear" w:color="auto" w:fill="auto"/>
            <w:noWrap/>
            <w:vAlign w:val="center"/>
            <w:hideMark/>
          </w:tcPr>
          <w:p w14:paraId="6D890952" w14:textId="77777777" w:rsidR="00CF0B6E" w:rsidRPr="0025129B" w:rsidRDefault="00CF0B6E" w:rsidP="00A2378E">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Pr>
                <w:rFonts w:eastAsia="Times New Roman"/>
                <w:b/>
                <w:sz w:val="18"/>
                <w:szCs w:val="18"/>
                <w:lang w:eastAsia="es-CL"/>
              </w:rPr>
              <w:t>19</w:t>
            </w:r>
          </w:p>
        </w:tc>
        <w:tc>
          <w:tcPr>
            <w:tcW w:w="2071" w:type="dxa"/>
            <w:shd w:val="clear" w:color="auto" w:fill="auto"/>
            <w:noWrap/>
            <w:vAlign w:val="center"/>
            <w:hideMark/>
          </w:tcPr>
          <w:p w14:paraId="3D3783D4" w14:textId="77777777" w:rsidR="00CF0B6E" w:rsidRPr="00FC4A68" w:rsidRDefault="00CF0B6E"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Norte:</w:t>
            </w:r>
            <w:r w:rsidRPr="00FC4A68">
              <w:rPr>
                <w:rFonts w:eastAsia="Times New Roman"/>
                <w:color w:val="000000"/>
                <w:sz w:val="18"/>
                <w:szCs w:val="18"/>
                <w:lang w:eastAsia="es-CL"/>
              </w:rPr>
              <w:t xml:space="preserve"> </w:t>
            </w:r>
          </w:p>
          <w:p w14:paraId="15C92B5E" w14:textId="3DD08502" w:rsidR="00CF0B6E" w:rsidRPr="00FC4A68" w:rsidRDefault="00CF0B6E" w:rsidP="00A2378E">
            <w:pPr>
              <w:jc w:val="left"/>
              <w:rPr>
                <w:rFonts w:eastAsia="Times New Roman"/>
                <w:color w:val="000000"/>
                <w:sz w:val="18"/>
                <w:szCs w:val="18"/>
                <w:lang w:eastAsia="es-CL"/>
              </w:rPr>
            </w:pPr>
            <w:r w:rsidRPr="00FC4A68">
              <w:rPr>
                <w:rFonts w:eastAsia="Times New Roman"/>
                <w:color w:val="000000"/>
                <w:sz w:val="18"/>
                <w:szCs w:val="18"/>
                <w:lang w:eastAsia="es-CL"/>
              </w:rPr>
              <w:t>5.94</w:t>
            </w:r>
            <w:r w:rsidR="00FC4A68" w:rsidRPr="00FC4A68">
              <w:rPr>
                <w:rFonts w:eastAsia="Times New Roman"/>
                <w:color w:val="000000"/>
                <w:sz w:val="18"/>
                <w:szCs w:val="18"/>
                <w:lang w:eastAsia="es-CL"/>
              </w:rPr>
              <w:t>1</w:t>
            </w:r>
            <w:r w:rsidRPr="00FC4A68">
              <w:rPr>
                <w:rFonts w:eastAsia="Times New Roman"/>
                <w:color w:val="000000"/>
                <w:sz w:val="18"/>
                <w:szCs w:val="18"/>
                <w:lang w:eastAsia="es-CL"/>
              </w:rPr>
              <w:t>.</w:t>
            </w:r>
            <w:r w:rsidR="00FC4A68" w:rsidRPr="00FC4A68">
              <w:rPr>
                <w:rFonts w:eastAsia="Times New Roman"/>
                <w:color w:val="000000"/>
                <w:sz w:val="18"/>
                <w:szCs w:val="18"/>
                <w:lang w:eastAsia="es-CL"/>
              </w:rPr>
              <w:t>132</w:t>
            </w:r>
          </w:p>
        </w:tc>
        <w:tc>
          <w:tcPr>
            <w:tcW w:w="1560" w:type="dxa"/>
            <w:shd w:val="clear" w:color="auto" w:fill="auto"/>
            <w:noWrap/>
            <w:vAlign w:val="center"/>
            <w:hideMark/>
          </w:tcPr>
          <w:p w14:paraId="61917656" w14:textId="77777777" w:rsidR="00CF0B6E" w:rsidRPr="00FC4A68" w:rsidRDefault="00CF0B6E"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Este:</w:t>
            </w:r>
            <w:r w:rsidRPr="00FC4A68">
              <w:rPr>
                <w:rFonts w:eastAsia="Times New Roman"/>
                <w:color w:val="000000"/>
                <w:sz w:val="18"/>
                <w:szCs w:val="18"/>
                <w:lang w:eastAsia="es-CL"/>
              </w:rPr>
              <w:t xml:space="preserve"> </w:t>
            </w:r>
          </w:p>
          <w:p w14:paraId="24759C22" w14:textId="14B9B077" w:rsidR="00CF0B6E" w:rsidRPr="00FC4A68" w:rsidRDefault="00CF0B6E" w:rsidP="00A2378E">
            <w:pPr>
              <w:jc w:val="left"/>
              <w:rPr>
                <w:rFonts w:eastAsia="Times New Roman"/>
                <w:color w:val="000000"/>
                <w:sz w:val="18"/>
                <w:szCs w:val="18"/>
                <w:lang w:eastAsia="es-CL"/>
              </w:rPr>
            </w:pPr>
            <w:r w:rsidRPr="00FC4A68">
              <w:rPr>
                <w:rFonts w:eastAsia="Times New Roman"/>
                <w:color w:val="000000"/>
                <w:sz w:val="18"/>
                <w:szCs w:val="18"/>
                <w:lang w:eastAsia="es-CL"/>
              </w:rPr>
              <w:t>2</w:t>
            </w:r>
            <w:r w:rsidR="00FC4A68" w:rsidRPr="00FC4A68">
              <w:rPr>
                <w:rFonts w:eastAsia="Times New Roman"/>
                <w:color w:val="000000"/>
                <w:sz w:val="18"/>
                <w:szCs w:val="18"/>
                <w:lang w:eastAsia="es-CL"/>
              </w:rPr>
              <w:t>85</w:t>
            </w:r>
            <w:r w:rsidRPr="00FC4A68">
              <w:rPr>
                <w:rFonts w:eastAsia="Times New Roman"/>
                <w:color w:val="000000"/>
                <w:sz w:val="18"/>
                <w:szCs w:val="18"/>
                <w:lang w:eastAsia="es-CL"/>
              </w:rPr>
              <w:t>.</w:t>
            </w:r>
            <w:r w:rsidR="00FC4A68" w:rsidRPr="00FC4A68">
              <w:rPr>
                <w:rFonts w:eastAsia="Times New Roman"/>
                <w:color w:val="000000"/>
                <w:sz w:val="18"/>
                <w:szCs w:val="18"/>
                <w:lang w:eastAsia="es-CL"/>
              </w:rPr>
              <w:t>715</w:t>
            </w:r>
          </w:p>
        </w:tc>
        <w:tc>
          <w:tcPr>
            <w:tcW w:w="3902" w:type="dxa"/>
            <w:shd w:val="clear" w:color="auto" w:fill="auto"/>
            <w:noWrap/>
            <w:vAlign w:val="center"/>
            <w:hideMark/>
          </w:tcPr>
          <w:p w14:paraId="4EF3847D" w14:textId="77777777" w:rsidR="00CF0B6E" w:rsidRPr="00FC4A68" w:rsidRDefault="00CF0B6E" w:rsidP="00A2378E">
            <w:pPr>
              <w:jc w:val="left"/>
              <w:rPr>
                <w:rFonts w:eastAsia="Times New Roman"/>
                <w:b/>
                <w:color w:val="000000"/>
                <w:sz w:val="18"/>
                <w:szCs w:val="18"/>
                <w:lang w:eastAsia="es-CL"/>
              </w:rPr>
            </w:pPr>
            <w:r w:rsidRPr="00FC4A68">
              <w:rPr>
                <w:rFonts w:eastAsia="Times New Roman"/>
                <w:b/>
                <w:color w:val="000000"/>
                <w:sz w:val="18"/>
                <w:szCs w:val="18"/>
                <w:lang w:eastAsia="es-CL"/>
              </w:rPr>
              <w:t xml:space="preserve">Coordenadas DATUM WGS84 HUSO </w:t>
            </w:r>
            <w:r w:rsidRPr="00FC4A68">
              <w:rPr>
                <w:rFonts w:eastAsia="Times New Roman"/>
                <w:b/>
                <w:sz w:val="18"/>
                <w:szCs w:val="18"/>
                <w:lang w:eastAsia="es-CL"/>
              </w:rPr>
              <w:t>19</w:t>
            </w:r>
          </w:p>
        </w:tc>
        <w:tc>
          <w:tcPr>
            <w:tcW w:w="1574" w:type="dxa"/>
            <w:shd w:val="clear" w:color="auto" w:fill="auto"/>
            <w:noWrap/>
            <w:vAlign w:val="center"/>
            <w:hideMark/>
          </w:tcPr>
          <w:p w14:paraId="6F2E9BD4" w14:textId="77777777" w:rsidR="00CF0B6E" w:rsidRPr="00FC4A68" w:rsidRDefault="00CF0B6E"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Norte:</w:t>
            </w:r>
            <w:r w:rsidRPr="00FC4A68">
              <w:rPr>
                <w:rFonts w:eastAsia="Times New Roman"/>
                <w:color w:val="000000"/>
                <w:sz w:val="18"/>
                <w:szCs w:val="18"/>
                <w:lang w:eastAsia="es-CL"/>
              </w:rPr>
              <w:t xml:space="preserve"> </w:t>
            </w:r>
          </w:p>
          <w:p w14:paraId="6A1D0DD9" w14:textId="0F3455B1" w:rsidR="00CF0B6E" w:rsidRPr="00FC4A68" w:rsidRDefault="00CF0B6E" w:rsidP="00A2378E">
            <w:pPr>
              <w:jc w:val="left"/>
              <w:rPr>
                <w:rFonts w:eastAsia="Times New Roman"/>
                <w:color w:val="000000"/>
                <w:sz w:val="18"/>
                <w:szCs w:val="18"/>
                <w:lang w:eastAsia="es-CL"/>
              </w:rPr>
            </w:pPr>
            <w:r w:rsidRPr="00FC4A68">
              <w:rPr>
                <w:rFonts w:eastAsia="Times New Roman"/>
                <w:color w:val="000000"/>
                <w:sz w:val="18"/>
                <w:szCs w:val="18"/>
                <w:lang w:eastAsia="es-CL"/>
              </w:rPr>
              <w:t>5.941.33</w:t>
            </w:r>
            <w:r w:rsidR="00FC4A68" w:rsidRPr="00FC4A68">
              <w:rPr>
                <w:rFonts w:eastAsia="Times New Roman"/>
                <w:color w:val="000000"/>
                <w:sz w:val="18"/>
                <w:szCs w:val="18"/>
                <w:lang w:eastAsia="es-CL"/>
              </w:rPr>
              <w:t>0</w:t>
            </w:r>
          </w:p>
        </w:tc>
        <w:tc>
          <w:tcPr>
            <w:tcW w:w="1454" w:type="dxa"/>
            <w:shd w:val="clear" w:color="auto" w:fill="auto"/>
            <w:noWrap/>
            <w:vAlign w:val="center"/>
            <w:hideMark/>
          </w:tcPr>
          <w:p w14:paraId="77A92528" w14:textId="77777777" w:rsidR="00CF0B6E" w:rsidRPr="00FC4A68" w:rsidRDefault="00CF0B6E" w:rsidP="00A2378E">
            <w:pPr>
              <w:jc w:val="left"/>
              <w:rPr>
                <w:rFonts w:eastAsia="Times New Roman"/>
                <w:color w:val="000000"/>
                <w:sz w:val="18"/>
                <w:szCs w:val="18"/>
                <w:lang w:eastAsia="es-CL"/>
              </w:rPr>
            </w:pPr>
            <w:r w:rsidRPr="00FC4A68">
              <w:rPr>
                <w:rFonts w:eastAsia="Times New Roman"/>
                <w:b/>
                <w:color w:val="000000"/>
                <w:sz w:val="18"/>
                <w:szCs w:val="18"/>
                <w:lang w:eastAsia="es-CL"/>
              </w:rPr>
              <w:t>Coordenada Este:</w:t>
            </w:r>
            <w:r w:rsidRPr="00FC4A68">
              <w:rPr>
                <w:rFonts w:eastAsia="Times New Roman"/>
                <w:color w:val="000000"/>
                <w:sz w:val="18"/>
                <w:szCs w:val="18"/>
                <w:lang w:eastAsia="es-CL"/>
              </w:rPr>
              <w:t xml:space="preserve"> </w:t>
            </w:r>
          </w:p>
          <w:p w14:paraId="2F035BE1" w14:textId="5E1F8226" w:rsidR="00CF0B6E" w:rsidRPr="00FC4A68" w:rsidRDefault="00CF0B6E" w:rsidP="00A2378E">
            <w:pPr>
              <w:jc w:val="left"/>
              <w:rPr>
                <w:rFonts w:eastAsia="Times New Roman"/>
                <w:color w:val="000000"/>
                <w:sz w:val="18"/>
                <w:szCs w:val="18"/>
                <w:lang w:eastAsia="es-CL"/>
              </w:rPr>
            </w:pPr>
            <w:r w:rsidRPr="00FC4A68">
              <w:rPr>
                <w:rFonts w:eastAsia="Times New Roman"/>
                <w:color w:val="000000"/>
                <w:sz w:val="18"/>
                <w:szCs w:val="18"/>
                <w:lang w:eastAsia="es-CL"/>
              </w:rPr>
              <w:t>285.6</w:t>
            </w:r>
            <w:r w:rsidR="00FC4A68" w:rsidRPr="00FC4A68">
              <w:rPr>
                <w:rFonts w:eastAsia="Times New Roman"/>
                <w:color w:val="000000"/>
                <w:sz w:val="18"/>
                <w:szCs w:val="18"/>
                <w:lang w:eastAsia="es-CL"/>
              </w:rPr>
              <w:t>17</w:t>
            </w:r>
          </w:p>
        </w:tc>
      </w:tr>
      <w:tr w:rsidR="00CF0B6E" w:rsidRPr="0025129B" w14:paraId="12EF4E7D" w14:textId="77777777" w:rsidTr="00A2378E">
        <w:trPr>
          <w:trHeight w:val="269"/>
          <w:jc w:val="center"/>
        </w:trPr>
        <w:tc>
          <w:tcPr>
            <w:tcW w:w="6685" w:type="dxa"/>
            <w:gridSpan w:val="3"/>
            <w:vMerge w:val="restart"/>
            <w:shd w:val="clear" w:color="auto" w:fill="auto"/>
            <w:hideMark/>
          </w:tcPr>
          <w:p w14:paraId="2B6B3633" w14:textId="74A8F5E7" w:rsidR="00CF0B6E" w:rsidRPr="0025129B" w:rsidRDefault="00CF0B6E" w:rsidP="00A23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Vista de b</w:t>
            </w:r>
            <w:r w:rsidRPr="00CF0B6E">
              <w:rPr>
                <w:rFonts w:eastAsia="Times New Roman"/>
                <w:iCs/>
                <w:color w:val="000000"/>
                <w:sz w:val="18"/>
                <w:szCs w:val="18"/>
                <w:lang w:eastAsia="es-CL"/>
              </w:rPr>
              <w:t>oyas demarcatorias, c</w:t>
            </w:r>
            <w:r>
              <w:rPr>
                <w:rFonts w:eastAsia="Times New Roman"/>
                <w:iCs/>
                <w:color w:val="000000"/>
                <w:sz w:val="18"/>
                <w:szCs w:val="18"/>
                <w:lang w:eastAsia="es-CL"/>
              </w:rPr>
              <w:t>uyo</w:t>
            </w:r>
            <w:r w:rsidRPr="00CF0B6E">
              <w:rPr>
                <w:rFonts w:eastAsia="Times New Roman"/>
                <w:iCs/>
                <w:color w:val="000000"/>
                <w:sz w:val="18"/>
                <w:szCs w:val="18"/>
                <w:lang w:eastAsia="es-CL"/>
              </w:rPr>
              <w:t xml:space="preserve"> objet</w:t>
            </w:r>
            <w:r>
              <w:rPr>
                <w:rFonts w:eastAsia="Times New Roman"/>
                <w:iCs/>
                <w:color w:val="000000"/>
                <w:sz w:val="18"/>
                <w:szCs w:val="18"/>
                <w:lang w:eastAsia="es-CL"/>
              </w:rPr>
              <w:t>ivo</w:t>
            </w:r>
            <w:r w:rsidRPr="00CF0B6E">
              <w:rPr>
                <w:rFonts w:eastAsia="Times New Roman"/>
                <w:iCs/>
                <w:color w:val="000000"/>
                <w:sz w:val="18"/>
                <w:szCs w:val="18"/>
                <w:lang w:eastAsia="es-CL"/>
              </w:rPr>
              <w:t xml:space="preserve"> </w:t>
            </w:r>
            <w:r>
              <w:rPr>
                <w:rFonts w:eastAsia="Times New Roman"/>
                <w:iCs/>
                <w:color w:val="000000"/>
                <w:sz w:val="18"/>
                <w:szCs w:val="18"/>
                <w:lang w:eastAsia="es-CL"/>
              </w:rPr>
              <w:t>es</w:t>
            </w:r>
            <w:r w:rsidRPr="00CF0B6E">
              <w:rPr>
                <w:rFonts w:eastAsia="Times New Roman"/>
                <w:iCs/>
                <w:color w:val="000000"/>
                <w:sz w:val="18"/>
                <w:szCs w:val="18"/>
                <w:lang w:eastAsia="es-CL"/>
              </w:rPr>
              <w:t xml:space="preserve"> delimitar la zona de seguridad y evitar el posible ingreso de particulares al área de construcción</w:t>
            </w:r>
          </w:p>
          <w:p w14:paraId="4B0B1852" w14:textId="77777777" w:rsidR="00CF0B6E" w:rsidRPr="0025129B" w:rsidRDefault="00CF0B6E" w:rsidP="00A2378E">
            <w:pPr>
              <w:rPr>
                <w:rFonts w:eastAsia="Times New Roman"/>
                <w:color w:val="000000"/>
                <w:sz w:val="18"/>
                <w:szCs w:val="18"/>
                <w:lang w:eastAsia="es-CL"/>
              </w:rPr>
            </w:pPr>
          </w:p>
        </w:tc>
        <w:tc>
          <w:tcPr>
            <w:tcW w:w="6930" w:type="dxa"/>
            <w:gridSpan w:val="3"/>
            <w:vMerge w:val="restart"/>
            <w:shd w:val="clear" w:color="auto" w:fill="auto"/>
            <w:hideMark/>
          </w:tcPr>
          <w:p w14:paraId="03B0DACF" w14:textId="1BFFC671" w:rsidR="00CF0B6E" w:rsidRPr="0025129B" w:rsidRDefault="00CF0B6E" w:rsidP="00A2378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Pr="004A2BEF">
              <w:rPr>
                <w:rFonts w:eastAsia="Times New Roman"/>
                <w:color w:val="000000"/>
                <w:sz w:val="18"/>
                <w:szCs w:val="18"/>
                <w:lang w:eastAsia="es-CL"/>
              </w:rPr>
              <w:t xml:space="preserve">Vista de </w:t>
            </w:r>
            <w:r w:rsidR="00D9241F">
              <w:rPr>
                <w:rFonts w:eastAsia="Times New Roman"/>
                <w:color w:val="000000"/>
                <w:sz w:val="18"/>
                <w:szCs w:val="18"/>
                <w:lang w:eastAsia="es-CL"/>
              </w:rPr>
              <w:t>acumulación de material estéril acopiado</w:t>
            </w:r>
          </w:p>
          <w:p w14:paraId="32C6E295" w14:textId="77777777" w:rsidR="00CF0B6E" w:rsidRPr="0025129B" w:rsidRDefault="00CF0B6E" w:rsidP="00A2378E">
            <w:pPr>
              <w:rPr>
                <w:rFonts w:eastAsia="Times New Roman"/>
                <w:color w:val="000000"/>
                <w:sz w:val="18"/>
                <w:szCs w:val="18"/>
                <w:lang w:eastAsia="es-CL"/>
              </w:rPr>
            </w:pPr>
          </w:p>
        </w:tc>
      </w:tr>
      <w:tr w:rsidR="00CF0B6E" w:rsidRPr="0025129B" w14:paraId="356AA516" w14:textId="77777777" w:rsidTr="00A2378E">
        <w:trPr>
          <w:trHeight w:val="503"/>
          <w:jc w:val="center"/>
        </w:trPr>
        <w:tc>
          <w:tcPr>
            <w:tcW w:w="6685" w:type="dxa"/>
            <w:gridSpan w:val="3"/>
            <w:vMerge/>
            <w:vAlign w:val="center"/>
            <w:hideMark/>
          </w:tcPr>
          <w:p w14:paraId="01A2DB85" w14:textId="77777777" w:rsidR="00CF0B6E" w:rsidRPr="0025129B" w:rsidRDefault="00CF0B6E" w:rsidP="00A2378E">
            <w:pPr>
              <w:jc w:val="left"/>
              <w:rPr>
                <w:rFonts w:eastAsia="Times New Roman"/>
                <w:color w:val="000000"/>
                <w:sz w:val="20"/>
                <w:szCs w:val="20"/>
                <w:lang w:eastAsia="es-CL"/>
              </w:rPr>
            </w:pPr>
          </w:p>
        </w:tc>
        <w:tc>
          <w:tcPr>
            <w:tcW w:w="6930" w:type="dxa"/>
            <w:gridSpan w:val="3"/>
            <w:vMerge/>
            <w:vAlign w:val="center"/>
            <w:hideMark/>
          </w:tcPr>
          <w:p w14:paraId="5FCC2314" w14:textId="77777777" w:rsidR="00CF0B6E" w:rsidRPr="0025129B" w:rsidRDefault="00CF0B6E" w:rsidP="00A2378E">
            <w:pPr>
              <w:jc w:val="left"/>
              <w:rPr>
                <w:rFonts w:eastAsia="Times New Roman"/>
                <w:color w:val="000000"/>
                <w:sz w:val="20"/>
                <w:szCs w:val="20"/>
                <w:lang w:eastAsia="es-CL"/>
              </w:rPr>
            </w:pPr>
          </w:p>
        </w:tc>
      </w:tr>
    </w:tbl>
    <w:p w14:paraId="3F28FCE4" w14:textId="38B3B6DF" w:rsidR="00CF0B6E" w:rsidRDefault="00CF0B6E">
      <w:pPr>
        <w:jc w:val="left"/>
      </w:pPr>
      <w:r>
        <w:br w:type="page"/>
      </w:r>
    </w:p>
    <w:p w14:paraId="019337A9" w14:textId="77777777" w:rsidR="00444A51" w:rsidRDefault="00444A51">
      <w:pPr>
        <w:jc w:val="left"/>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85"/>
        <w:gridCol w:w="7602"/>
      </w:tblGrid>
      <w:tr w:rsidR="00444A51" w:rsidRPr="0025129B" w14:paraId="49D0D678" w14:textId="77777777" w:rsidTr="00094242">
        <w:trPr>
          <w:trHeight w:val="300"/>
          <w:jc w:val="center"/>
        </w:trPr>
        <w:tc>
          <w:tcPr>
            <w:tcW w:w="5000" w:type="pct"/>
            <w:gridSpan w:val="2"/>
            <w:shd w:val="clear" w:color="auto" w:fill="auto"/>
            <w:noWrap/>
            <w:vAlign w:val="center"/>
            <w:hideMark/>
          </w:tcPr>
          <w:p w14:paraId="31DEC24D" w14:textId="77777777" w:rsidR="00444A51" w:rsidRPr="0025129B" w:rsidRDefault="00444A51" w:rsidP="00094242">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444A51" w:rsidRPr="0025129B" w14:paraId="55D0BBE6" w14:textId="77777777" w:rsidTr="00094242">
        <w:trPr>
          <w:trHeight w:val="7071"/>
          <w:jc w:val="center"/>
        </w:trPr>
        <w:tc>
          <w:tcPr>
            <w:tcW w:w="5000" w:type="pct"/>
            <w:gridSpan w:val="2"/>
            <w:shd w:val="clear" w:color="auto" w:fill="auto"/>
            <w:noWrap/>
            <w:vAlign w:val="center"/>
            <w:hideMark/>
          </w:tcPr>
          <w:p w14:paraId="6BC092E8" w14:textId="77777777" w:rsidR="00444A51" w:rsidRPr="0025129B" w:rsidRDefault="00444A51" w:rsidP="00094242">
            <w:pPr>
              <w:spacing w:before="120" w:after="120"/>
              <w:jc w:val="center"/>
              <w:rPr>
                <w:rFonts w:eastAsia="Times New Roman"/>
                <w:color w:val="000000"/>
                <w:sz w:val="20"/>
                <w:szCs w:val="20"/>
                <w:lang w:eastAsia="es-CL"/>
              </w:rPr>
            </w:pPr>
            <w:r>
              <w:rPr>
                <w:noProof/>
              </w:rPr>
              <w:drawing>
                <wp:inline distT="0" distB="0" distL="0" distR="0" wp14:anchorId="46BBE752" wp14:editId="2008EF33">
                  <wp:extent cx="5276850" cy="4500019"/>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94830" cy="4515352"/>
                          </a:xfrm>
                          <a:prstGeom prst="rect">
                            <a:avLst/>
                          </a:prstGeom>
                        </pic:spPr>
                      </pic:pic>
                    </a:graphicData>
                  </a:graphic>
                </wp:inline>
              </w:drawing>
            </w:r>
          </w:p>
        </w:tc>
      </w:tr>
      <w:tr w:rsidR="00444A51" w:rsidRPr="0025129B" w14:paraId="611EDBA0" w14:textId="77777777" w:rsidTr="00094242">
        <w:trPr>
          <w:trHeight w:val="300"/>
          <w:jc w:val="center"/>
        </w:trPr>
        <w:tc>
          <w:tcPr>
            <w:tcW w:w="2223" w:type="pct"/>
            <w:noWrap/>
            <w:vAlign w:val="center"/>
            <w:hideMark/>
          </w:tcPr>
          <w:p w14:paraId="43C55CDE" w14:textId="77777777" w:rsidR="00444A51" w:rsidRPr="00E55BD8" w:rsidRDefault="00444A51" w:rsidP="00094242">
            <w:pPr>
              <w:rPr>
                <w:rFonts w:eastAsia="Times New Roman"/>
                <w:b/>
                <w:color w:val="000000"/>
                <w:sz w:val="20"/>
                <w:szCs w:val="20"/>
                <w:lang w:eastAsia="es-CL"/>
              </w:rPr>
            </w:pPr>
            <w:r w:rsidRPr="002C7702">
              <w:rPr>
                <w:b/>
                <w:sz w:val="18"/>
                <w:szCs w:val="20"/>
              </w:rPr>
              <w:t>Imagen 6.</w:t>
            </w:r>
          </w:p>
        </w:tc>
        <w:tc>
          <w:tcPr>
            <w:tcW w:w="2777" w:type="pct"/>
            <w:noWrap/>
            <w:vAlign w:val="center"/>
          </w:tcPr>
          <w:p w14:paraId="05888339" w14:textId="77777777" w:rsidR="00444A51" w:rsidRPr="0025129B" w:rsidRDefault="00444A51" w:rsidP="00094242">
            <w:pPr>
              <w:jc w:val="left"/>
              <w:rPr>
                <w:rFonts w:eastAsia="Times New Roman"/>
                <w:b/>
                <w:color w:val="000000"/>
                <w:sz w:val="18"/>
                <w:szCs w:val="18"/>
                <w:lang w:eastAsia="es-CL"/>
              </w:rPr>
            </w:pPr>
          </w:p>
        </w:tc>
      </w:tr>
      <w:tr w:rsidR="00444A51" w:rsidRPr="0025129B" w14:paraId="57B40F08" w14:textId="77777777" w:rsidTr="00094242">
        <w:trPr>
          <w:trHeight w:val="300"/>
          <w:jc w:val="center"/>
        </w:trPr>
        <w:tc>
          <w:tcPr>
            <w:tcW w:w="5000" w:type="pct"/>
            <w:gridSpan w:val="2"/>
            <w:vMerge w:val="restart"/>
            <w:shd w:val="clear" w:color="auto" w:fill="auto"/>
          </w:tcPr>
          <w:p w14:paraId="77DC729F" w14:textId="77777777" w:rsidR="00444A51" w:rsidRPr="0025129B" w:rsidRDefault="00444A51" w:rsidP="00094242">
            <w:pPr>
              <w:jc w:val="left"/>
              <w:rPr>
                <w:rFonts w:eastAsia="Times New Roman"/>
                <w:color w:val="000000"/>
                <w:sz w:val="18"/>
                <w:szCs w:val="18"/>
                <w:lang w:eastAsia="es-CL"/>
              </w:rPr>
            </w:pPr>
            <w:r w:rsidRPr="005130C5">
              <w:rPr>
                <w:rFonts w:eastAsia="Times New Roman"/>
                <w:b/>
                <w:color w:val="000000"/>
                <w:sz w:val="18"/>
                <w:szCs w:val="18"/>
                <w:lang w:eastAsia="es-CL"/>
              </w:rPr>
              <w:t>Descripción de medio de prueba</w:t>
            </w:r>
            <w:r>
              <w:rPr>
                <w:rFonts w:eastAsia="Times New Roman"/>
                <w:color w:val="000000"/>
                <w:sz w:val="18"/>
                <w:szCs w:val="18"/>
                <w:lang w:eastAsia="es-CL"/>
              </w:rPr>
              <w:t xml:space="preserve">: Imagen extraída del documento </w:t>
            </w:r>
            <w:r w:rsidRPr="00172928">
              <w:rPr>
                <w:rFonts w:eastAsia="Times New Roman"/>
                <w:color w:val="000000"/>
                <w:sz w:val="18"/>
                <w:szCs w:val="18"/>
                <w:lang w:eastAsia="es-CL"/>
              </w:rPr>
              <w:t>“Informe Final Limpieza Alcantarillas 2019”</w:t>
            </w:r>
            <w:r>
              <w:rPr>
                <w:rFonts w:eastAsia="Times New Roman"/>
                <w:color w:val="000000"/>
                <w:sz w:val="18"/>
                <w:szCs w:val="18"/>
                <w:lang w:eastAsia="es-CL"/>
              </w:rPr>
              <w:t>, que muestra</w:t>
            </w:r>
            <w:r>
              <w:rPr>
                <w:rFonts w:eastAsia="Times New Roman"/>
                <w:i/>
                <w:iCs/>
                <w:color w:val="000000"/>
                <w:sz w:val="18"/>
                <w:szCs w:val="18"/>
                <w:lang w:eastAsia="es-CL"/>
              </w:rPr>
              <w:t xml:space="preserve">, </w:t>
            </w:r>
            <w:r w:rsidRPr="00172928">
              <w:rPr>
                <w:rFonts w:eastAsia="Times New Roman"/>
                <w:color w:val="000000"/>
                <w:sz w:val="18"/>
                <w:szCs w:val="18"/>
                <w:lang w:eastAsia="es-CL"/>
              </w:rPr>
              <w:t xml:space="preserve">entre </w:t>
            </w:r>
            <w:proofErr w:type="spellStart"/>
            <w:r w:rsidRPr="00172928">
              <w:rPr>
                <w:rFonts w:eastAsia="Times New Roman"/>
                <w:color w:val="000000"/>
                <w:sz w:val="18"/>
                <w:szCs w:val="18"/>
                <w:lang w:eastAsia="es-CL"/>
              </w:rPr>
              <w:t>otrosel</w:t>
            </w:r>
            <w:proofErr w:type="spellEnd"/>
            <w:r w:rsidRPr="00172928">
              <w:rPr>
                <w:rFonts w:eastAsia="Times New Roman"/>
                <w:color w:val="000000"/>
                <w:sz w:val="18"/>
                <w:szCs w:val="18"/>
                <w:lang w:eastAsia="es-CL"/>
              </w:rPr>
              <w:t xml:space="preserve"> estado anterior y posterior a los trabajos de limpieza realizados en la campaña correspondiente al inicio de la época de invierno,</w:t>
            </w:r>
            <w:r>
              <w:rPr>
                <w:rFonts w:eastAsia="Times New Roman"/>
                <w:color w:val="000000"/>
                <w:sz w:val="18"/>
                <w:szCs w:val="18"/>
                <w:lang w:eastAsia="es-CL"/>
              </w:rPr>
              <w:t xml:space="preserve"> según lo indicado por el titular.</w:t>
            </w:r>
          </w:p>
          <w:p w14:paraId="5F26345F" w14:textId="77777777" w:rsidR="00444A51" w:rsidRPr="0025129B" w:rsidRDefault="00444A51" w:rsidP="00094242">
            <w:pPr>
              <w:jc w:val="left"/>
              <w:rPr>
                <w:rFonts w:eastAsia="Times New Roman"/>
                <w:color w:val="000000"/>
                <w:sz w:val="18"/>
                <w:szCs w:val="18"/>
                <w:lang w:eastAsia="es-CL"/>
              </w:rPr>
            </w:pPr>
          </w:p>
        </w:tc>
      </w:tr>
      <w:tr w:rsidR="00444A51" w:rsidRPr="0025129B" w14:paraId="0108B95D" w14:textId="77777777" w:rsidTr="00094242">
        <w:trPr>
          <w:trHeight w:val="503"/>
          <w:jc w:val="center"/>
        </w:trPr>
        <w:tc>
          <w:tcPr>
            <w:tcW w:w="5000" w:type="pct"/>
            <w:gridSpan w:val="2"/>
            <w:vMerge/>
            <w:vAlign w:val="center"/>
          </w:tcPr>
          <w:p w14:paraId="31B17CAD" w14:textId="77777777" w:rsidR="00444A51" w:rsidRPr="0025129B" w:rsidRDefault="00444A51" w:rsidP="00094242">
            <w:pPr>
              <w:jc w:val="left"/>
              <w:rPr>
                <w:rFonts w:eastAsia="Times New Roman"/>
                <w:color w:val="000000"/>
                <w:lang w:eastAsia="es-CL"/>
              </w:rPr>
            </w:pPr>
          </w:p>
        </w:tc>
      </w:tr>
    </w:tbl>
    <w:p w14:paraId="539EE6E9" w14:textId="67ECAE61" w:rsidR="00444A51" w:rsidRDefault="00444A51">
      <w:pPr>
        <w:jc w:val="left"/>
      </w:pPr>
      <w:r>
        <w:br w:type="page"/>
      </w:r>
    </w:p>
    <w:p w14:paraId="4249C116" w14:textId="77777777" w:rsidR="009E5665" w:rsidRDefault="009E5665">
      <w:pPr>
        <w:jc w:val="left"/>
      </w:pPr>
    </w:p>
    <w:p w14:paraId="69A00F43" w14:textId="6E70E6F6" w:rsidR="00737A80" w:rsidRDefault="00737A80" w:rsidP="00737A80">
      <w:pPr>
        <w:pStyle w:val="Ttulo2"/>
      </w:pPr>
      <w:bookmarkStart w:id="118" w:name="_Toc17876578"/>
      <w:r w:rsidRPr="00737A80">
        <w:t xml:space="preserve">Pérdida </w:t>
      </w:r>
      <w:r w:rsidR="009621C8">
        <w:t xml:space="preserve">o </w:t>
      </w:r>
      <w:r w:rsidRPr="00737A80">
        <w:t xml:space="preserve">Alteración de hábitat </w:t>
      </w:r>
      <w:r w:rsidR="002C7702">
        <w:t>a</w:t>
      </w:r>
      <w:r w:rsidRPr="00737A80">
        <w:t>cuático</w:t>
      </w:r>
      <w:bookmarkEnd w:id="118"/>
    </w:p>
    <w:p w14:paraId="3C765FA5" w14:textId="77777777" w:rsidR="00737A80" w:rsidRDefault="00737A80" w:rsidP="00737A80">
      <w:pPr>
        <w:jc w:val="left"/>
      </w:pPr>
    </w:p>
    <w:tbl>
      <w:tblPr>
        <w:tblStyle w:val="Tablaconcuadrcula"/>
        <w:tblW w:w="5000" w:type="pct"/>
        <w:tblLook w:val="04A0" w:firstRow="1" w:lastRow="0" w:firstColumn="1" w:lastColumn="0" w:noHBand="0" w:noVBand="1"/>
      </w:tblPr>
      <w:tblGrid>
        <w:gridCol w:w="3768"/>
        <w:gridCol w:w="9794"/>
      </w:tblGrid>
      <w:tr w:rsidR="00737A80" w:rsidRPr="0025129B" w14:paraId="70324669" w14:textId="77777777" w:rsidTr="005E4CE0">
        <w:trPr>
          <w:trHeight w:val="142"/>
        </w:trPr>
        <w:tc>
          <w:tcPr>
            <w:tcW w:w="1389" w:type="pct"/>
          </w:tcPr>
          <w:p w14:paraId="244022C5" w14:textId="18F2D8C7" w:rsidR="00737A80" w:rsidRPr="00D72C8B" w:rsidRDefault="00737A80" w:rsidP="005E4CE0">
            <w:r w:rsidRPr="00D72C8B">
              <w:rPr>
                <w:rFonts w:eastAsia="Times New Roman"/>
                <w:b/>
                <w:bCs/>
                <w:color w:val="000000"/>
                <w:lang w:eastAsia="es-CL"/>
              </w:rPr>
              <w:t>Número de hecho constatado</w:t>
            </w:r>
            <w:r w:rsidRPr="00D72C8B">
              <w:rPr>
                <w:rFonts w:eastAsia="Times New Roman"/>
                <w:color w:val="000000"/>
                <w:lang w:eastAsia="es-CL"/>
              </w:rPr>
              <w:t xml:space="preserve">: </w:t>
            </w:r>
            <w:r w:rsidR="002D2C14">
              <w:rPr>
                <w:rFonts w:eastAsia="Times New Roman"/>
                <w:color w:val="000000"/>
                <w:lang w:eastAsia="es-CL"/>
              </w:rPr>
              <w:t>3</w:t>
            </w:r>
          </w:p>
        </w:tc>
        <w:tc>
          <w:tcPr>
            <w:tcW w:w="3611" w:type="pct"/>
          </w:tcPr>
          <w:p w14:paraId="4B82B3A3" w14:textId="2F684893" w:rsidR="00737A80" w:rsidRPr="0025129B" w:rsidRDefault="00737A80" w:rsidP="005E4CE0">
            <w:r w:rsidRPr="0025129B">
              <w:rPr>
                <w:rFonts w:eastAsia="Times New Roman"/>
                <w:b/>
                <w:bCs/>
                <w:color w:val="000000"/>
                <w:lang w:eastAsia="es-CL"/>
              </w:rPr>
              <w:t>Estación</w:t>
            </w:r>
            <w:r>
              <w:rPr>
                <w:rFonts w:eastAsia="Times New Roman"/>
                <w:b/>
                <w:bCs/>
                <w:color w:val="000000"/>
                <w:lang w:eastAsia="es-CL"/>
              </w:rPr>
              <w:t xml:space="preserve"> </w:t>
            </w:r>
            <w:proofErr w:type="spellStart"/>
            <w:r>
              <w:rPr>
                <w:rFonts w:eastAsia="Times New Roman"/>
                <w:b/>
                <w:bCs/>
                <w:color w:val="000000"/>
                <w:lang w:eastAsia="es-CL"/>
              </w:rPr>
              <w:t>N°</w:t>
            </w:r>
            <w:proofErr w:type="spellEnd"/>
            <w:r w:rsidRPr="0025129B">
              <w:rPr>
                <w:rFonts w:eastAsia="Times New Roman"/>
                <w:color w:val="000000"/>
                <w:lang w:eastAsia="es-CL"/>
              </w:rPr>
              <w:t>:</w:t>
            </w:r>
            <w:r>
              <w:rPr>
                <w:rFonts w:eastAsia="Times New Roman"/>
                <w:color w:val="000000"/>
                <w:lang w:eastAsia="es-CL"/>
              </w:rPr>
              <w:t xml:space="preserve"> </w:t>
            </w:r>
            <w:r w:rsidR="002D2C14">
              <w:rPr>
                <w:rFonts w:eastAsia="Times New Roman"/>
                <w:color w:val="000000"/>
                <w:lang w:eastAsia="es-CL"/>
              </w:rPr>
              <w:t>n/a</w:t>
            </w:r>
          </w:p>
        </w:tc>
      </w:tr>
      <w:tr w:rsidR="00542AC1" w:rsidRPr="0025129B" w14:paraId="67B6A56A" w14:textId="77777777" w:rsidTr="005E4CE0">
        <w:trPr>
          <w:trHeight w:val="319"/>
        </w:trPr>
        <w:tc>
          <w:tcPr>
            <w:tcW w:w="5000" w:type="pct"/>
            <w:gridSpan w:val="2"/>
            <w:tcBorders>
              <w:bottom w:val="single" w:sz="4" w:space="0" w:color="auto"/>
            </w:tcBorders>
          </w:tcPr>
          <w:p w14:paraId="64F4D043" w14:textId="3622DF5C" w:rsidR="00542AC1" w:rsidRPr="00EA00F7" w:rsidRDefault="00542AC1" w:rsidP="00542AC1">
            <w:pPr>
              <w:rPr>
                <w:rFonts w:eastAsia="Times New Roman"/>
                <w:color w:val="000000"/>
                <w:lang w:eastAsia="es-CL"/>
              </w:rPr>
            </w:pPr>
            <w:r w:rsidRPr="00542AC1">
              <w:rPr>
                <w:rFonts w:eastAsia="Times New Roman"/>
                <w:b/>
                <w:bCs/>
                <w:color w:val="000000"/>
                <w:lang w:eastAsia="es-CL"/>
              </w:rPr>
              <w:t xml:space="preserve">Documentación entregada: </w:t>
            </w:r>
            <w:r w:rsidR="00EA00F7" w:rsidRPr="00EA00F7">
              <w:rPr>
                <w:rFonts w:eastAsia="Times New Roman"/>
                <w:color w:val="000000"/>
                <w:lang w:eastAsia="es-CL"/>
              </w:rPr>
              <w:t xml:space="preserve">7, 8, 9, 10, 11, 12, 13, 14, 15, 16, 17, 18, 19, 20, </w:t>
            </w:r>
            <w:r w:rsidR="00EA00F7">
              <w:rPr>
                <w:rFonts w:eastAsia="Times New Roman"/>
                <w:color w:val="000000"/>
                <w:lang w:eastAsia="es-CL"/>
              </w:rPr>
              <w:t xml:space="preserve">y </w:t>
            </w:r>
            <w:r w:rsidR="00EA00F7" w:rsidRPr="00EA00F7">
              <w:rPr>
                <w:rFonts w:eastAsia="Times New Roman"/>
                <w:color w:val="000000"/>
                <w:lang w:eastAsia="es-CL"/>
              </w:rPr>
              <w:t>21</w:t>
            </w:r>
          </w:p>
          <w:p w14:paraId="03A4E375" w14:textId="77777777" w:rsidR="00542AC1" w:rsidRPr="00D978F3" w:rsidRDefault="00542AC1" w:rsidP="005E4CE0">
            <w:pPr>
              <w:rPr>
                <w:b/>
              </w:rPr>
            </w:pPr>
          </w:p>
        </w:tc>
      </w:tr>
      <w:tr w:rsidR="00737A80" w:rsidRPr="0025129B" w14:paraId="667589C2" w14:textId="77777777" w:rsidTr="005E4CE0">
        <w:trPr>
          <w:trHeight w:val="319"/>
        </w:trPr>
        <w:tc>
          <w:tcPr>
            <w:tcW w:w="5000" w:type="pct"/>
            <w:gridSpan w:val="2"/>
            <w:tcBorders>
              <w:bottom w:val="single" w:sz="4" w:space="0" w:color="auto"/>
            </w:tcBorders>
          </w:tcPr>
          <w:p w14:paraId="53C40DF3" w14:textId="77777777" w:rsidR="00737A80" w:rsidRPr="00D978F3" w:rsidRDefault="00737A80" w:rsidP="005E4CE0">
            <w:pPr>
              <w:rPr>
                <w:b/>
              </w:rPr>
            </w:pPr>
            <w:r w:rsidRPr="00D978F3">
              <w:rPr>
                <w:b/>
              </w:rPr>
              <w:t xml:space="preserve">Exigencias: </w:t>
            </w:r>
          </w:p>
          <w:p w14:paraId="2357FB05" w14:textId="37D8A241" w:rsidR="00737A80" w:rsidRDefault="00737A80" w:rsidP="005E4CE0">
            <w:pPr>
              <w:rPr>
                <w:b/>
              </w:rPr>
            </w:pPr>
            <w:r w:rsidRPr="002E2F72">
              <w:rPr>
                <w:b/>
              </w:rPr>
              <w:t>RCA 218/2007, Considerando 3.1 Antecedentes Generales</w:t>
            </w:r>
          </w:p>
          <w:p w14:paraId="0CD57521" w14:textId="77777777" w:rsidR="00B91AB4" w:rsidRPr="002E2F72" w:rsidRDefault="00B91AB4" w:rsidP="005E4CE0">
            <w:pPr>
              <w:rPr>
                <w:b/>
              </w:rPr>
            </w:pPr>
          </w:p>
          <w:p w14:paraId="0145BD32" w14:textId="77777777" w:rsidR="00737A80" w:rsidRPr="002E2F72" w:rsidRDefault="00737A80" w:rsidP="005E4CE0">
            <w:pPr>
              <w:rPr>
                <w:b/>
                <w:i/>
              </w:rPr>
            </w:pPr>
            <w:r w:rsidRPr="002E2F72">
              <w:rPr>
                <w:b/>
              </w:rPr>
              <w:t>“</w:t>
            </w:r>
            <w:r w:rsidRPr="002E2F72">
              <w:rPr>
                <w:b/>
                <w:i/>
              </w:rPr>
              <w:t>Considerando 3.1</w:t>
            </w:r>
          </w:p>
          <w:p w14:paraId="7005D782" w14:textId="47B9FEBC" w:rsidR="00737A80" w:rsidRPr="002E2F72" w:rsidRDefault="00737A80" w:rsidP="005E4CE0">
            <w:pPr>
              <w:rPr>
                <w:i/>
              </w:rPr>
            </w:pPr>
            <w:r w:rsidRPr="002E2F72">
              <w:rPr>
                <w:i/>
              </w:rPr>
              <w:t>(…)</w:t>
            </w:r>
            <w:r w:rsidR="00B91AB4">
              <w:rPr>
                <w:i/>
              </w:rPr>
              <w:t xml:space="preserve"> “</w:t>
            </w:r>
            <w:r w:rsidRPr="002E2F72">
              <w:rPr>
                <w:i/>
              </w:rPr>
              <w:t>Los puntos de referencia del proyecto están dados por la captación de aguas en el río Ñuble y la restitución de las aguas al mismo río. Las coordenadas de dichos puntos, referidas al Datum PSAD 56, se entregan a continuación:</w:t>
            </w:r>
            <w:r w:rsidR="00B91AB4">
              <w:rPr>
                <w:i/>
              </w:rPr>
              <w:t>”</w:t>
            </w:r>
          </w:p>
          <w:p w14:paraId="2B298366" w14:textId="77777777" w:rsidR="00737A80" w:rsidRPr="002E2F72" w:rsidRDefault="00737A80" w:rsidP="005E4CE0">
            <w:pPr>
              <w:rPr>
                <w:i/>
              </w:rPr>
            </w:pPr>
          </w:p>
          <w:p w14:paraId="72A2AC8E" w14:textId="77777777" w:rsidR="00737A80" w:rsidRPr="002E2F72" w:rsidRDefault="00737A80" w:rsidP="005E4CE0">
            <w:pPr>
              <w:jc w:val="center"/>
              <w:rPr>
                <w:i/>
              </w:rPr>
            </w:pPr>
            <w:r w:rsidRPr="002E2F72">
              <w:rPr>
                <w:b/>
                <w:i/>
              </w:rPr>
              <w:t xml:space="preserve">Tabla 1: </w:t>
            </w:r>
            <w:r w:rsidRPr="002E2F72">
              <w:rPr>
                <w:i/>
              </w:rPr>
              <w:t xml:space="preserve">Puntos de Referencia del Proyecto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1490"/>
              <w:gridCol w:w="1701"/>
              <w:gridCol w:w="1701"/>
            </w:tblGrid>
            <w:tr w:rsidR="00737A80" w:rsidRPr="002E2F72" w14:paraId="5D4500FB" w14:textId="77777777" w:rsidTr="005E4CE0">
              <w:trPr>
                <w:cantSplit/>
                <w:jc w:val="center"/>
              </w:trPr>
              <w:tc>
                <w:tcPr>
                  <w:tcW w:w="1490" w:type="dxa"/>
                  <w:vMerge w:val="restart"/>
                  <w:shd w:val="clear" w:color="auto" w:fill="D9D9D9" w:themeFill="background1" w:themeFillShade="D9"/>
                  <w:vAlign w:val="center"/>
                </w:tcPr>
                <w:p w14:paraId="65C2AEE2" w14:textId="77777777" w:rsidR="00737A80" w:rsidRPr="002E2F72" w:rsidRDefault="00737A80" w:rsidP="005E4CE0">
                  <w:pPr>
                    <w:jc w:val="center"/>
                    <w:rPr>
                      <w:b/>
                      <w:i/>
                      <w:sz w:val="18"/>
                    </w:rPr>
                  </w:pPr>
                  <w:r w:rsidRPr="002E2F72">
                    <w:rPr>
                      <w:b/>
                      <w:i/>
                      <w:sz w:val="18"/>
                    </w:rPr>
                    <w:t>Punto</w:t>
                  </w:r>
                </w:p>
              </w:tc>
              <w:tc>
                <w:tcPr>
                  <w:tcW w:w="3402" w:type="dxa"/>
                  <w:gridSpan w:val="2"/>
                  <w:shd w:val="clear" w:color="auto" w:fill="D9D9D9" w:themeFill="background1" w:themeFillShade="D9"/>
                  <w:vAlign w:val="center"/>
                </w:tcPr>
                <w:p w14:paraId="78BBF222" w14:textId="77777777" w:rsidR="00737A80" w:rsidRPr="002E2F72" w:rsidRDefault="00737A80" w:rsidP="005E4CE0">
                  <w:pPr>
                    <w:jc w:val="center"/>
                    <w:rPr>
                      <w:b/>
                      <w:i/>
                      <w:sz w:val="18"/>
                    </w:rPr>
                  </w:pPr>
                  <w:r w:rsidRPr="002E2F72">
                    <w:rPr>
                      <w:b/>
                      <w:i/>
                      <w:sz w:val="18"/>
                    </w:rPr>
                    <w:t>Coordenada</w:t>
                  </w:r>
                </w:p>
              </w:tc>
            </w:tr>
            <w:tr w:rsidR="00737A80" w:rsidRPr="002E2F72" w14:paraId="6DD97C48" w14:textId="77777777" w:rsidTr="005E4CE0">
              <w:trPr>
                <w:cantSplit/>
                <w:jc w:val="center"/>
              </w:trPr>
              <w:tc>
                <w:tcPr>
                  <w:tcW w:w="1490" w:type="dxa"/>
                  <w:vMerge/>
                  <w:shd w:val="clear" w:color="auto" w:fill="D9D9D9" w:themeFill="background1" w:themeFillShade="D9"/>
                </w:tcPr>
                <w:p w14:paraId="3B437620" w14:textId="77777777" w:rsidR="00737A80" w:rsidRPr="002E2F72" w:rsidRDefault="00737A80" w:rsidP="005E4CE0">
                  <w:pPr>
                    <w:rPr>
                      <w:b/>
                      <w:i/>
                      <w:sz w:val="18"/>
                    </w:rPr>
                  </w:pPr>
                </w:p>
              </w:tc>
              <w:tc>
                <w:tcPr>
                  <w:tcW w:w="1701" w:type="dxa"/>
                  <w:shd w:val="clear" w:color="auto" w:fill="D9D9D9" w:themeFill="background1" w:themeFillShade="D9"/>
                  <w:vAlign w:val="center"/>
                </w:tcPr>
                <w:p w14:paraId="26177468" w14:textId="77777777" w:rsidR="00737A80" w:rsidRPr="002E2F72" w:rsidRDefault="00737A80" w:rsidP="005E4CE0">
                  <w:pPr>
                    <w:jc w:val="center"/>
                    <w:rPr>
                      <w:b/>
                      <w:i/>
                      <w:sz w:val="18"/>
                    </w:rPr>
                  </w:pPr>
                  <w:r w:rsidRPr="002E2F72">
                    <w:rPr>
                      <w:b/>
                      <w:i/>
                      <w:sz w:val="18"/>
                    </w:rPr>
                    <w:t>Norte</w:t>
                  </w:r>
                </w:p>
              </w:tc>
              <w:tc>
                <w:tcPr>
                  <w:tcW w:w="1701" w:type="dxa"/>
                  <w:shd w:val="clear" w:color="auto" w:fill="D9D9D9" w:themeFill="background1" w:themeFillShade="D9"/>
                  <w:vAlign w:val="center"/>
                </w:tcPr>
                <w:p w14:paraId="6CD977E5" w14:textId="77777777" w:rsidR="00737A80" w:rsidRPr="002E2F72" w:rsidRDefault="00737A80" w:rsidP="005E4CE0">
                  <w:pPr>
                    <w:jc w:val="center"/>
                    <w:rPr>
                      <w:b/>
                      <w:i/>
                      <w:sz w:val="18"/>
                    </w:rPr>
                  </w:pPr>
                  <w:r w:rsidRPr="002E2F72">
                    <w:rPr>
                      <w:b/>
                      <w:i/>
                      <w:sz w:val="18"/>
                    </w:rPr>
                    <w:t>Este</w:t>
                  </w:r>
                </w:p>
              </w:tc>
            </w:tr>
            <w:tr w:rsidR="00737A80" w:rsidRPr="002E2F72" w14:paraId="6ABE19B6" w14:textId="77777777" w:rsidTr="005E4CE0">
              <w:trPr>
                <w:jc w:val="center"/>
              </w:trPr>
              <w:tc>
                <w:tcPr>
                  <w:tcW w:w="1490" w:type="dxa"/>
                </w:tcPr>
                <w:p w14:paraId="4B81CC2B" w14:textId="77777777" w:rsidR="00737A80" w:rsidRPr="002E2F72" w:rsidRDefault="00737A80" w:rsidP="005E4CE0">
                  <w:pPr>
                    <w:rPr>
                      <w:i/>
                      <w:sz w:val="18"/>
                    </w:rPr>
                  </w:pPr>
                  <w:r w:rsidRPr="002E2F72">
                    <w:rPr>
                      <w:i/>
                      <w:sz w:val="18"/>
                    </w:rPr>
                    <w:t>Captación</w:t>
                  </w:r>
                </w:p>
              </w:tc>
              <w:tc>
                <w:tcPr>
                  <w:tcW w:w="1701" w:type="dxa"/>
                </w:tcPr>
                <w:p w14:paraId="4D826AC2" w14:textId="77777777" w:rsidR="00737A80" w:rsidRPr="002E2F72" w:rsidRDefault="00737A80" w:rsidP="005E4CE0">
                  <w:pPr>
                    <w:jc w:val="center"/>
                    <w:rPr>
                      <w:i/>
                      <w:sz w:val="18"/>
                    </w:rPr>
                  </w:pPr>
                  <w:r w:rsidRPr="002E2F72">
                    <w:rPr>
                      <w:i/>
                      <w:sz w:val="18"/>
                    </w:rPr>
                    <w:t>5.941.200</w:t>
                  </w:r>
                </w:p>
              </w:tc>
              <w:tc>
                <w:tcPr>
                  <w:tcW w:w="1701" w:type="dxa"/>
                </w:tcPr>
                <w:p w14:paraId="1F4665DA" w14:textId="77777777" w:rsidR="00737A80" w:rsidRPr="002E2F72" w:rsidRDefault="00737A80" w:rsidP="005E4CE0">
                  <w:pPr>
                    <w:jc w:val="center"/>
                    <w:rPr>
                      <w:i/>
                      <w:sz w:val="18"/>
                    </w:rPr>
                  </w:pPr>
                  <w:r w:rsidRPr="002E2F72">
                    <w:rPr>
                      <w:i/>
                      <w:sz w:val="18"/>
                    </w:rPr>
                    <w:t>288.000</w:t>
                  </w:r>
                </w:p>
              </w:tc>
            </w:tr>
            <w:tr w:rsidR="00737A80" w:rsidRPr="002E2F72" w14:paraId="217E0991" w14:textId="77777777" w:rsidTr="005E4CE0">
              <w:trPr>
                <w:jc w:val="center"/>
              </w:trPr>
              <w:tc>
                <w:tcPr>
                  <w:tcW w:w="1490" w:type="dxa"/>
                </w:tcPr>
                <w:p w14:paraId="19ED39D4" w14:textId="77777777" w:rsidR="00737A80" w:rsidRPr="002E2F72" w:rsidRDefault="00737A80" w:rsidP="005E4CE0">
                  <w:pPr>
                    <w:rPr>
                      <w:i/>
                      <w:sz w:val="18"/>
                    </w:rPr>
                  </w:pPr>
                  <w:r w:rsidRPr="002E2F72">
                    <w:rPr>
                      <w:i/>
                      <w:sz w:val="18"/>
                    </w:rPr>
                    <w:t>Restitución</w:t>
                  </w:r>
                </w:p>
              </w:tc>
              <w:tc>
                <w:tcPr>
                  <w:tcW w:w="1701" w:type="dxa"/>
                </w:tcPr>
                <w:p w14:paraId="3CD04445" w14:textId="77777777" w:rsidR="00737A80" w:rsidRPr="002E2F72" w:rsidRDefault="00737A80" w:rsidP="005E4CE0">
                  <w:pPr>
                    <w:jc w:val="center"/>
                    <w:rPr>
                      <w:i/>
                      <w:sz w:val="18"/>
                    </w:rPr>
                  </w:pPr>
                  <w:r w:rsidRPr="002E2F72">
                    <w:rPr>
                      <w:i/>
                      <w:sz w:val="18"/>
                    </w:rPr>
                    <w:t>5.948.940</w:t>
                  </w:r>
                </w:p>
              </w:tc>
              <w:tc>
                <w:tcPr>
                  <w:tcW w:w="1701" w:type="dxa"/>
                </w:tcPr>
                <w:p w14:paraId="1CD7E522" w14:textId="77777777" w:rsidR="00737A80" w:rsidRPr="002E2F72" w:rsidRDefault="00737A80" w:rsidP="005E4CE0">
                  <w:pPr>
                    <w:jc w:val="center"/>
                    <w:rPr>
                      <w:i/>
                      <w:sz w:val="18"/>
                    </w:rPr>
                  </w:pPr>
                  <w:r w:rsidRPr="002E2F72">
                    <w:rPr>
                      <w:i/>
                      <w:sz w:val="18"/>
                    </w:rPr>
                    <w:t>273.370</w:t>
                  </w:r>
                </w:p>
              </w:tc>
            </w:tr>
          </w:tbl>
          <w:p w14:paraId="2656E4BE" w14:textId="77777777" w:rsidR="00737A80" w:rsidRPr="002E2F72" w:rsidRDefault="00737A80" w:rsidP="005E4CE0"/>
          <w:p w14:paraId="6E920E49" w14:textId="19D24112" w:rsidR="00737A80" w:rsidRDefault="00737A80" w:rsidP="005E4CE0">
            <w:pPr>
              <w:rPr>
                <w:b/>
              </w:rPr>
            </w:pPr>
            <w:r w:rsidRPr="002E2F72">
              <w:rPr>
                <w:b/>
              </w:rPr>
              <w:t>RCA 218/2007, Considerando 3.1.1 Descripción de la Etapa de Construcción</w:t>
            </w:r>
          </w:p>
          <w:p w14:paraId="321702F1" w14:textId="77777777" w:rsidR="00B91AB4" w:rsidRPr="002E2F72" w:rsidRDefault="00B91AB4" w:rsidP="005E4CE0">
            <w:pPr>
              <w:rPr>
                <w:b/>
              </w:rPr>
            </w:pPr>
          </w:p>
          <w:p w14:paraId="743AE85F" w14:textId="77777777" w:rsidR="00737A80" w:rsidRPr="002E2F72" w:rsidRDefault="00737A80" w:rsidP="005E4CE0">
            <w:pPr>
              <w:rPr>
                <w:b/>
                <w:i/>
              </w:rPr>
            </w:pPr>
            <w:r w:rsidRPr="002E2F72">
              <w:rPr>
                <w:b/>
                <w:i/>
              </w:rPr>
              <w:t xml:space="preserve">3.1.1 Descripción de la Etapa de Construcción </w:t>
            </w:r>
          </w:p>
          <w:p w14:paraId="12F18D69" w14:textId="77777777" w:rsidR="00737A80" w:rsidRPr="002E2F72" w:rsidRDefault="00737A80" w:rsidP="005E4CE0">
            <w:pPr>
              <w:rPr>
                <w:b/>
                <w:i/>
              </w:rPr>
            </w:pPr>
            <w:r w:rsidRPr="002E2F72">
              <w:rPr>
                <w:b/>
                <w:i/>
              </w:rPr>
              <w:t>(</w:t>
            </w:r>
            <w:proofErr w:type="gramStart"/>
            <w:r w:rsidRPr="002E2F72">
              <w:rPr>
                <w:b/>
                <w:i/>
              </w:rPr>
              <w:t>…)Bocatoma</w:t>
            </w:r>
            <w:proofErr w:type="gramEnd"/>
            <w:r w:rsidRPr="002E2F72">
              <w:rPr>
                <w:b/>
                <w:i/>
              </w:rPr>
              <w:t xml:space="preserve"> y obras asociadas. </w:t>
            </w:r>
          </w:p>
          <w:p w14:paraId="57CAA339" w14:textId="016A60D6" w:rsidR="00737A80" w:rsidRPr="002E2F72" w:rsidRDefault="00B91AB4" w:rsidP="005E4CE0">
            <w:pPr>
              <w:rPr>
                <w:i/>
              </w:rPr>
            </w:pPr>
            <w:r>
              <w:rPr>
                <w:i/>
              </w:rPr>
              <w:t>“</w:t>
            </w:r>
            <w:r w:rsidR="00737A80" w:rsidRPr="002E2F72">
              <w:rPr>
                <w:i/>
              </w:rPr>
              <w:t>Para materializar la barrera y obras de toma definitivas, será necesario construir una barrera provisoria un poco aguas arriba de la bocatoma utilizando para ello el mismo material ripioso del fondo del río, a una distancia del orden de unos 30 a 50 m, un canal de desvío transitorio del río por su ribera norte, y una barrera de protección de la zona de trabajos un poco aguas abajo de la bocatoma, a una distancia del orden de unos 30 a 50 m.</w:t>
            </w:r>
          </w:p>
          <w:p w14:paraId="13E4B6BF" w14:textId="77777777" w:rsidR="00737A80" w:rsidRPr="002E2F72" w:rsidRDefault="00737A80" w:rsidP="005E4CE0">
            <w:pPr>
              <w:rPr>
                <w:i/>
              </w:rPr>
            </w:pPr>
          </w:p>
          <w:p w14:paraId="48438C96" w14:textId="77777777" w:rsidR="00737A80" w:rsidRPr="002E2F72" w:rsidRDefault="00737A80" w:rsidP="005E4CE0">
            <w:pPr>
              <w:rPr>
                <w:i/>
              </w:rPr>
            </w:pPr>
            <w:r w:rsidRPr="002E2F72">
              <w:rPr>
                <w:i/>
              </w:rPr>
              <w:t>Lo anterior permite construir la parte de la barrera que se emplazará en el cauce actual del río, hacer las excavaciones necesarias para fundar la barrera en la roca base, transportar el producto de la excavación a los rellenos controlados, ejecutar las obras de hormigón del umbral y machones y dejar todo preparado para el montaje de las compuertas</w:t>
            </w:r>
          </w:p>
          <w:p w14:paraId="6275301B" w14:textId="77777777" w:rsidR="00737A80" w:rsidRPr="002E2F72" w:rsidRDefault="00737A80" w:rsidP="005E4CE0">
            <w:pPr>
              <w:rPr>
                <w:i/>
              </w:rPr>
            </w:pPr>
          </w:p>
          <w:p w14:paraId="44C35EF0" w14:textId="77777777" w:rsidR="00737A80" w:rsidRPr="002E2F72" w:rsidRDefault="00737A80" w:rsidP="005E4CE0">
            <w:pPr>
              <w:rPr>
                <w:i/>
              </w:rPr>
            </w:pPr>
            <w:r w:rsidRPr="002E2F72">
              <w:rPr>
                <w:i/>
              </w:rPr>
              <w:t>A continuación, se retiran las barreras provisorias y se restituye el caudal del río a su cauce original, construyéndose ahora el segmento restante de la bocatoma, y las obras de toma propiamente tal. Posteriormente con apoyo de grúas se efectúa el montaje mecánico y pruebas de compuertas, las que permanecen abiertas hasta la puesta en servicio de las obras. Así, el desvío del río será transitorio por aproximadamente 1 año, y posteriormente se restituye su curso a través de la barrera definitiva</w:t>
            </w:r>
          </w:p>
          <w:p w14:paraId="161E02F1" w14:textId="77777777" w:rsidR="00737A80" w:rsidRPr="002E2F72" w:rsidRDefault="00737A80" w:rsidP="005E4CE0">
            <w:pPr>
              <w:rPr>
                <w:i/>
              </w:rPr>
            </w:pPr>
          </w:p>
          <w:p w14:paraId="1863A4A8" w14:textId="0976079A" w:rsidR="00737A80" w:rsidRPr="002E2F72" w:rsidRDefault="00737A80" w:rsidP="005E4CE0">
            <w:pPr>
              <w:rPr>
                <w:i/>
              </w:rPr>
            </w:pPr>
            <w:r w:rsidRPr="002E2F72">
              <w:rPr>
                <w:i/>
              </w:rPr>
              <w:t>Posteriormente, se desmantelará el pretil construido y se construirá otro, de manera de desviar el río, ahora, a través de los vanos de la barrera en la zona ya construida, actividad que durará también alrededor de un mes, completando así dos meses de intervención en total.</w:t>
            </w:r>
            <w:r w:rsidR="00B91AB4">
              <w:rPr>
                <w:i/>
              </w:rPr>
              <w:t>”</w:t>
            </w:r>
          </w:p>
          <w:p w14:paraId="28EB56FA" w14:textId="77777777" w:rsidR="00737A80" w:rsidRPr="00D030E2" w:rsidRDefault="00737A80" w:rsidP="005E4CE0">
            <w:pPr>
              <w:rPr>
                <w:i/>
                <w:highlight w:val="yellow"/>
              </w:rPr>
            </w:pPr>
          </w:p>
          <w:p w14:paraId="44C6E16F" w14:textId="77777777" w:rsidR="008C3F81" w:rsidRPr="008C3F81" w:rsidRDefault="00D978F3" w:rsidP="008C3F81">
            <w:pPr>
              <w:rPr>
                <w:b/>
              </w:rPr>
            </w:pPr>
            <w:r w:rsidRPr="002E2F72">
              <w:rPr>
                <w:b/>
              </w:rPr>
              <w:lastRenderedPageBreak/>
              <w:t>RCA 218/2007, Considerando 3.1.</w:t>
            </w:r>
            <w:r>
              <w:rPr>
                <w:b/>
              </w:rPr>
              <w:t xml:space="preserve">2. </w:t>
            </w:r>
            <w:r w:rsidR="008C3F81" w:rsidRPr="008C3F81">
              <w:rPr>
                <w:b/>
              </w:rPr>
              <w:t>Respecto de la Síntesis de la Evaluación de Impacto Ambiental, de los Efectos</w:t>
            </w:r>
          </w:p>
          <w:p w14:paraId="7F2EF1DB" w14:textId="3F738589" w:rsidR="008C3F81" w:rsidRDefault="008C3F81" w:rsidP="008C3F81">
            <w:pPr>
              <w:rPr>
                <w:b/>
              </w:rPr>
            </w:pPr>
            <w:r w:rsidRPr="008C3F81">
              <w:rPr>
                <w:b/>
              </w:rPr>
              <w:t>Ambientales Relevantes y Medidas de Abatimiento y Mitigación</w:t>
            </w:r>
            <w:r>
              <w:rPr>
                <w:b/>
              </w:rPr>
              <w:t xml:space="preserve">. </w:t>
            </w:r>
            <w:r w:rsidRPr="008C3F81">
              <w:rPr>
                <w:b/>
              </w:rPr>
              <w:t>Biota acuática</w:t>
            </w:r>
            <w:r>
              <w:rPr>
                <w:b/>
              </w:rPr>
              <w:t>.</w:t>
            </w:r>
          </w:p>
          <w:p w14:paraId="1786B414" w14:textId="77777777" w:rsidR="008C3F81" w:rsidRDefault="008C3F81" w:rsidP="005E4CE0">
            <w:pPr>
              <w:rPr>
                <w:b/>
              </w:rPr>
            </w:pPr>
          </w:p>
          <w:p w14:paraId="67749015" w14:textId="47014A28" w:rsidR="00737A80" w:rsidRDefault="008C3F81" w:rsidP="005E4CE0">
            <w:pPr>
              <w:rPr>
                <w:b/>
              </w:rPr>
            </w:pPr>
            <w:r w:rsidRPr="008C3F81">
              <w:rPr>
                <w:b/>
              </w:rPr>
              <w:t>Modificación de la diversidad de la fauna íctica</w:t>
            </w:r>
          </w:p>
          <w:p w14:paraId="298A6918" w14:textId="513CF4E3" w:rsidR="008C3F81" w:rsidRPr="008C3F81" w:rsidRDefault="008C3F81" w:rsidP="008C3F81">
            <w:pPr>
              <w:rPr>
                <w:i/>
              </w:rPr>
            </w:pPr>
            <w:r w:rsidRPr="008C3F81">
              <w:rPr>
                <w:i/>
              </w:rPr>
              <w:t>• Debido a disminución de caudal del río (20 km) por toda la vida útil del proyecto,</w:t>
            </w:r>
          </w:p>
          <w:p w14:paraId="31D0B5FF" w14:textId="77777777" w:rsidR="008C3F81" w:rsidRDefault="008C3F81" w:rsidP="008C3F81">
            <w:pPr>
              <w:rPr>
                <w:i/>
              </w:rPr>
            </w:pPr>
            <w:r w:rsidRPr="008C3F81">
              <w:rPr>
                <w:i/>
              </w:rPr>
              <w:t xml:space="preserve">• Generación de un embalse de 29.5 ha. </w:t>
            </w:r>
          </w:p>
          <w:p w14:paraId="52FC8204" w14:textId="21681A96" w:rsidR="00D978F3" w:rsidRDefault="00D978F3" w:rsidP="008C3F81">
            <w:pPr>
              <w:rPr>
                <w:i/>
              </w:rPr>
            </w:pPr>
            <w:r w:rsidRPr="00D978F3">
              <w:rPr>
                <w:i/>
              </w:rPr>
              <w:t>La Línea de Base del proyecto, ha identificado siete especies de fauna íctica que se encuentran</w:t>
            </w:r>
            <w:r>
              <w:rPr>
                <w:i/>
              </w:rPr>
              <w:t xml:space="preserve"> </w:t>
            </w:r>
            <w:r w:rsidRPr="00D978F3">
              <w:rPr>
                <w:i/>
              </w:rPr>
              <w:t>en categorías de conservación (Peligro de extinción y Vulnerable) y una especie exótica.</w:t>
            </w:r>
          </w:p>
          <w:p w14:paraId="2FB6F208" w14:textId="186FE4D7" w:rsidR="00D978F3" w:rsidRDefault="00D978F3" w:rsidP="00D978F3">
            <w:pPr>
              <w:rPr>
                <w:i/>
              </w:rPr>
            </w:pPr>
          </w:p>
          <w:tbl>
            <w:tblPr>
              <w:tblW w:w="9335" w:type="dxa"/>
              <w:tblCellMar>
                <w:left w:w="70" w:type="dxa"/>
                <w:right w:w="70" w:type="dxa"/>
              </w:tblCellMar>
              <w:tblLook w:val="04A0" w:firstRow="1" w:lastRow="0" w:firstColumn="1" w:lastColumn="0" w:noHBand="0" w:noVBand="1"/>
            </w:tblPr>
            <w:tblGrid>
              <w:gridCol w:w="2588"/>
              <w:gridCol w:w="1884"/>
              <w:gridCol w:w="2694"/>
              <w:gridCol w:w="2169"/>
            </w:tblGrid>
            <w:tr w:rsidR="00056E02" w:rsidRPr="00056E02" w14:paraId="7EAEB7DD" w14:textId="77777777" w:rsidTr="00056E02">
              <w:trPr>
                <w:trHeight w:val="300"/>
              </w:trPr>
              <w:tc>
                <w:tcPr>
                  <w:tcW w:w="9335"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EB2D0" w14:textId="77777777" w:rsidR="00056E02" w:rsidRPr="00056E02" w:rsidRDefault="00056E02" w:rsidP="00056E02">
                  <w:pPr>
                    <w:jc w:val="center"/>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Tabla 12: Ictiofauna en el área de influencia directa</w:t>
                  </w:r>
                </w:p>
              </w:tc>
            </w:tr>
            <w:tr w:rsidR="00056E02" w:rsidRPr="00056E02" w14:paraId="4555D3FE" w14:textId="77777777" w:rsidTr="00056E02">
              <w:trPr>
                <w:trHeight w:val="300"/>
              </w:trPr>
              <w:tc>
                <w:tcPr>
                  <w:tcW w:w="2588" w:type="dxa"/>
                  <w:tcBorders>
                    <w:top w:val="nil"/>
                    <w:left w:val="single" w:sz="4" w:space="0" w:color="auto"/>
                    <w:bottom w:val="single" w:sz="4" w:space="0" w:color="auto"/>
                    <w:right w:val="single" w:sz="4" w:space="0" w:color="auto"/>
                  </w:tcBorders>
                  <w:shd w:val="clear" w:color="000000" w:fill="D9D9D9"/>
                  <w:noWrap/>
                  <w:vAlign w:val="bottom"/>
                  <w:hideMark/>
                </w:tcPr>
                <w:p w14:paraId="0FD0A57B"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Especie </w:t>
                  </w:r>
                </w:p>
              </w:tc>
              <w:tc>
                <w:tcPr>
                  <w:tcW w:w="1884" w:type="dxa"/>
                  <w:tcBorders>
                    <w:top w:val="nil"/>
                    <w:left w:val="nil"/>
                    <w:bottom w:val="single" w:sz="4" w:space="0" w:color="auto"/>
                    <w:right w:val="single" w:sz="4" w:space="0" w:color="auto"/>
                  </w:tcBorders>
                  <w:shd w:val="clear" w:color="000000" w:fill="D9D9D9"/>
                  <w:noWrap/>
                  <w:vAlign w:val="bottom"/>
                  <w:hideMark/>
                </w:tcPr>
                <w:p w14:paraId="52690D77"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Nombre </w:t>
                  </w:r>
                  <w:proofErr w:type="spellStart"/>
                  <w:r w:rsidRPr="00056E02">
                    <w:rPr>
                      <w:rFonts w:ascii="Calibri" w:eastAsia="Times New Roman" w:hAnsi="Calibri" w:cs="Calibri"/>
                      <w:color w:val="000000"/>
                      <w:sz w:val="20"/>
                      <w:szCs w:val="20"/>
                      <w:lang w:eastAsia="es-CL"/>
                    </w:rPr>
                    <w:t>Vernacular</w:t>
                  </w:r>
                  <w:proofErr w:type="spellEnd"/>
                  <w:r w:rsidRPr="00056E02">
                    <w:rPr>
                      <w:rFonts w:ascii="Calibri" w:eastAsia="Times New Roman" w:hAnsi="Calibri" w:cs="Calibri"/>
                      <w:color w:val="000000"/>
                      <w:sz w:val="20"/>
                      <w:szCs w:val="20"/>
                      <w:lang w:eastAsia="es-CL"/>
                    </w:rPr>
                    <w:t xml:space="preserve"> </w:t>
                  </w:r>
                </w:p>
              </w:tc>
              <w:tc>
                <w:tcPr>
                  <w:tcW w:w="2694" w:type="dxa"/>
                  <w:tcBorders>
                    <w:top w:val="nil"/>
                    <w:left w:val="nil"/>
                    <w:bottom w:val="single" w:sz="4" w:space="0" w:color="auto"/>
                    <w:right w:val="single" w:sz="4" w:space="0" w:color="auto"/>
                  </w:tcBorders>
                  <w:shd w:val="clear" w:color="000000" w:fill="D9D9D9"/>
                  <w:noWrap/>
                  <w:vAlign w:val="bottom"/>
                  <w:hideMark/>
                </w:tcPr>
                <w:p w14:paraId="23366766"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Endemismo </w:t>
                  </w:r>
                </w:p>
              </w:tc>
              <w:tc>
                <w:tcPr>
                  <w:tcW w:w="2169" w:type="dxa"/>
                  <w:tcBorders>
                    <w:top w:val="nil"/>
                    <w:left w:val="nil"/>
                    <w:bottom w:val="single" w:sz="4" w:space="0" w:color="auto"/>
                    <w:right w:val="single" w:sz="4" w:space="0" w:color="auto"/>
                  </w:tcBorders>
                  <w:shd w:val="clear" w:color="000000" w:fill="D9D9D9"/>
                  <w:noWrap/>
                  <w:vAlign w:val="bottom"/>
                  <w:hideMark/>
                </w:tcPr>
                <w:p w14:paraId="79296D5F"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Estado </w:t>
                  </w:r>
                  <w:proofErr w:type="spellStart"/>
                  <w:r w:rsidRPr="00056E02">
                    <w:rPr>
                      <w:rFonts w:ascii="Calibri" w:eastAsia="Times New Roman" w:hAnsi="Calibri" w:cs="Calibri"/>
                      <w:color w:val="000000"/>
                      <w:sz w:val="20"/>
                      <w:szCs w:val="20"/>
                      <w:lang w:eastAsia="es-CL"/>
                    </w:rPr>
                    <w:t>deConservación</w:t>
                  </w:r>
                  <w:proofErr w:type="spellEnd"/>
                </w:p>
              </w:tc>
            </w:tr>
            <w:tr w:rsidR="00056E02" w:rsidRPr="00056E02" w14:paraId="6508F283"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7C0F5390"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Diplomiytes</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nahuelbutaensis</w:t>
                  </w:r>
                  <w:proofErr w:type="spellEnd"/>
                </w:p>
              </w:tc>
              <w:tc>
                <w:tcPr>
                  <w:tcW w:w="1884" w:type="dxa"/>
                  <w:tcBorders>
                    <w:top w:val="nil"/>
                    <w:left w:val="nil"/>
                    <w:bottom w:val="single" w:sz="4" w:space="0" w:color="auto"/>
                    <w:right w:val="single" w:sz="4" w:space="0" w:color="auto"/>
                  </w:tcBorders>
                  <w:shd w:val="clear" w:color="auto" w:fill="auto"/>
                  <w:noWrap/>
                  <w:vAlign w:val="bottom"/>
                  <w:hideMark/>
                </w:tcPr>
                <w:p w14:paraId="7305A52F"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 Tollo </w:t>
                  </w:r>
                </w:p>
              </w:tc>
              <w:tc>
                <w:tcPr>
                  <w:tcW w:w="2694" w:type="dxa"/>
                  <w:tcBorders>
                    <w:top w:val="nil"/>
                    <w:left w:val="nil"/>
                    <w:bottom w:val="single" w:sz="4" w:space="0" w:color="auto"/>
                    <w:right w:val="single" w:sz="4" w:space="0" w:color="auto"/>
                  </w:tcBorders>
                  <w:shd w:val="clear" w:color="auto" w:fill="auto"/>
                  <w:noWrap/>
                  <w:vAlign w:val="bottom"/>
                  <w:hideMark/>
                </w:tcPr>
                <w:p w14:paraId="3A9EEF3D"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7E4CD80A"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Peligro de Extinción</w:t>
                  </w:r>
                </w:p>
              </w:tc>
            </w:tr>
            <w:tr w:rsidR="00056E02" w:rsidRPr="00056E02" w14:paraId="31C1FFC4"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234C8799"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Trichomycterus</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areolatus</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49FAC3A9"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Bagrecito chico </w:t>
                  </w:r>
                </w:p>
              </w:tc>
              <w:tc>
                <w:tcPr>
                  <w:tcW w:w="2694" w:type="dxa"/>
                  <w:tcBorders>
                    <w:top w:val="nil"/>
                    <w:left w:val="nil"/>
                    <w:bottom w:val="single" w:sz="4" w:space="0" w:color="auto"/>
                    <w:right w:val="single" w:sz="4" w:space="0" w:color="auto"/>
                  </w:tcBorders>
                  <w:shd w:val="clear" w:color="auto" w:fill="auto"/>
                  <w:noWrap/>
                  <w:vAlign w:val="bottom"/>
                  <w:hideMark/>
                </w:tcPr>
                <w:p w14:paraId="34310462"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57820335"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Vulnerable</w:t>
                  </w:r>
                </w:p>
              </w:tc>
            </w:tr>
            <w:tr w:rsidR="00056E02" w:rsidRPr="00056E02" w14:paraId="00A9CE12"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7A7DD12D"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Trichomycterus</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chiltoni</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47CE966C"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Bagrecito </w:t>
                  </w:r>
                </w:p>
              </w:tc>
              <w:tc>
                <w:tcPr>
                  <w:tcW w:w="2694" w:type="dxa"/>
                  <w:tcBorders>
                    <w:top w:val="nil"/>
                    <w:left w:val="nil"/>
                    <w:bottom w:val="single" w:sz="4" w:space="0" w:color="auto"/>
                    <w:right w:val="single" w:sz="4" w:space="0" w:color="auto"/>
                  </w:tcBorders>
                  <w:shd w:val="clear" w:color="auto" w:fill="auto"/>
                  <w:noWrap/>
                  <w:vAlign w:val="bottom"/>
                  <w:hideMark/>
                </w:tcPr>
                <w:p w14:paraId="5B6D7670"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1165924A"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Peligro de Extinción</w:t>
                  </w:r>
                </w:p>
              </w:tc>
            </w:tr>
            <w:tr w:rsidR="00056E02" w:rsidRPr="00056E02" w14:paraId="42BA3851"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0D5329F6"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Bullockia</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maldonadoi</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4A7D764B"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Bagrecito </w:t>
                  </w:r>
                </w:p>
              </w:tc>
              <w:tc>
                <w:tcPr>
                  <w:tcW w:w="2694" w:type="dxa"/>
                  <w:tcBorders>
                    <w:top w:val="nil"/>
                    <w:left w:val="nil"/>
                    <w:bottom w:val="single" w:sz="4" w:space="0" w:color="auto"/>
                    <w:right w:val="single" w:sz="4" w:space="0" w:color="auto"/>
                  </w:tcBorders>
                  <w:shd w:val="clear" w:color="auto" w:fill="auto"/>
                  <w:noWrap/>
                  <w:vAlign w:val="bottom"/>
                  <w:hideMark/>
                </w:tcPr>
                <w:p w14:paraId="4A2FFBDE"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2DDE42ED"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Peligro de Extinción</w:t>
                  </w:r>
                </w:p>
              </w:tc>
            </w:tr>
            <w:tr w:rsidR="00056E02" w:rsidRPr="00056E02" w14:paraId="4747BD91"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7D0F5A6E"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Percillia</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gillissi</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510D3A73"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Carmelita</w:t>
                  </w:r>
                </w:p>
              </w:tc>
              <w:tc>
                <w:tcPr>
                  <w:tcW w:w="2694" w:type="dxa"/>
                  <w:tcBorders>
                    <w:top w:val="nil"/>
                    <w:left w:val="nil"/>
                    <w:bottom w:val="single" w:sz="4" w:space="0" w:color="auto"/>
                    <w:right w:val="single" w:sz="4" w:space="0" w:color="auto"/>
                  </w:tcBorders>
                  <w:shd w:val="clear" w:color="auto" w:fill="auto"/>
                  <w:noWrap/>
                  <w:vAlign w:val="bottom"/>
                  <w:hideMark/>
                </w:tcPr>
                <w:p w14:paraId="03883DCD"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1CB783CB"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Vulnerable</w:t>
                  </w:r>
                </w:p>
              </w:tc>
            </w:tr>
            <w:tr w:rsidR="00056E02" w:rsidRPr="00056E02" w14:paraId="0F75209C"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26402DB5"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Percicthys</w:t>
                  </w:r>
                  <w:proofErr w:type="spellEnd"/>
                  <w:r w:rsidRPr="00056E02">
                    <w:rPr>
                      <w:rFonts w:ascii="Calibri" w:eastAsia="Times New Roman" w:hAnsi="Calibri" w:cs="Calibri"/>
                      <w:color w:val="000000"/>
                      <w:sz w:val="20"/>
                      <w:szCs w:val="20"/>
                      <w:lang w:eastAsia="es-CL"/>
                    </w:rPr>
                    <w:t xml:space="preserve"> trucha </w:t>
                  </w:r>
                </w:p>
              </w:tc>
              <w:tc>
                <w:tcPr>
                  <w:tcW w:w="1884" w:type="dxa"/>
                  <w:tcBorders>
                    <w:top w:val="nil"/>
                    <w:left w:val="nil"/>
                    <w:bottom w:val="single" w:sz="4" w:space="0" w:color="auto"/>
                    <w:right w:val="single" w:sz="4" w:space="0" w:color="auto"/>
                  </w:tcBorders>
                  <w:shd w:val="clear" w:color="auto" w:fill="auto"/>
                  <w:noWrap/>
                  <w:vAlign w:val="bottom"/>
                  <w:hideMark/>
                </w:tcPr>
                <w:p w14:paraId="07263DEB"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Perca trucha</w:t>
                  </w:r>
                </w:p>
              </w:tc>
              <w:tc>
                <w:tcPr>
                  <w:tcW w:w="2694" w:type="dxa"/>
                  <w:tcBorders>
                    <w:top w:val="nil"/>
                    <w:left w:val="nil"/>
                    <w:bottom w:val="single" w:sz="4" w:space="0" w:color="auto"/>
                    <w:right w:val="single" w:sz="4" w:space="0" w:color="auto"/>
                  </w:tcBorders>
                  <w:shd w:val="clear" w:color="auto" w:fill="auto"/>
                  <w:noWrap/>
                  <w:vAlign w:val="bottom"/>
                  <w:hideMark/>
                </w:tcPr>
                <w:p w14:paraId="61220695"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 Centro sur de Chile-Argentina</w:t>
                  </w:r>
                </w:p>
              </w:tc>
              <w:tc>
                <w:tcPr>
                  <w:tcW w:w="2169" w:type="dxa"/>
                  <w:tcBorders>
                    <w:top w:val="nil"/>
                    <w:left w:val="nil"/>
                    <w:bottom w:val="single" w:sz="4" w:space="0" w:color="auto"/>
                    <w:right w:val="single" w:sz="4" w:space="0" w:color="auto"/>
                  </w:tcBorders>
                  <w:shd w:val="clear" w:color="auto" w:fill="auto"/>
                  <w:noWrap/>
                  <w:vAlign w:val="bottom"/>
                  <w:hideMark/>
                </w:tcPr>
                <w:p w14:paraId="71637464"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Vulnerable</w:t>
                  </w:r>
                </w:p>
              </w:tc>
            </w:tr>
            <w:tr w:rsidR="00056E02" w:rsidRPr="00056E02" w14:paraId="1D8535D2"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1B70B2F4"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Odontestes</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sp</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4D8DE98C"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Cauque</w:t>
                  </w:r>
                </w:p>
              </w:tc>
              <w:tc>
                <w:tcPr>
                  <w:tcW w:w="2694" w:type="dxa"/>
                  <w:tcBorders>
                    <w:top w:val="nil"/>
                    <w:left w:val="nil"/>
                    <w:bottom w:val="single" w:sz="4" w:space="0" w:color="auto"/>
                    <w:right w:val="single" w:sz="4" w:space="0" w:color="auto"/>
                  </w:tcBorders>
                  <w:shd w:val="clear" w:color="auto" w:fill="auto"/>
                  <w:noWrap/>
                  <w:vAlign w:val="bottom"/>
                  <w:hideMark/>
                </w:tcPr>
                <w:p w14:paraId="58456E75"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Nativo </w:t>
                  </w:r>
                </w:p>
              </w:tc>
              <w:tc>
                <w:tcPr>
                  <w:tcW w:w="2169" w:type="dxa"/>
                  <w:tcBorders>
                    <w:top w:val="nil"/>
                    <w:left w:val="nil"/>
                    <w:bottom w:val="single" w:sz="4" w:space="0" w:color="auto"/>
                    <w:right w:val="single" w:sz="4" w:space="0" w:color="auto"/>
                  </w:tcBorders>
                  <w:shd w:val="clear" w:color="auto" w:fill="auto"/>
                  <w:noWrap/>
                  <w:vAlign w:val="bottom"/>
                  <w:hideMark/>
                </w:tcPr>
                <w:p w14:paraId="7AAB6D18"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Vulnerable</w:t>
                  </w:r>
                </w:p>
              </w:tc>
            </w:tr>
            <w:tr w:rsidR="00056E02" w:rsidRPr="00056E02" w14:paraId="1822EAFF" w14:textId="77777777" w:rsidTr="00056E02">
              <w:trPr>
                <w:trHeight w:val="300"/>
              </w:trPr>
              <w:tc>
                <w:tcPr>
                  <w:tcW w:w="2588" w:type="dxa"/>
                  <w:tcBorders>
                    <w:top w:val="nil"/>
                    <w:left w:val="single" w:sz="4" w:space="0" w:color="auto"/>
                    <w:bottom w:val="single" w:sz="4" w:space="0" w:color="auto"/>
                    <w:right w:val="single" w:sz="4" w:space="0" w:color="auto"/>
                  </w:tcBorders>
                  <w:shd w:val="clear" w:color="auto" w:fill="auto"/>
                  <w:noWrap/>
                  <w:vAlign w:val="bottom"/>
                  <w:hideMark/>
                </w:tcPr>
                <w:p w14:paraId="1A6E75C2" w14:textId="77777777" w:rsidR="00056E02" w:rsidRPr="00056E02" w:rsidRDefault="00056E02" w:rsidP="00056E02">
                  <w:pPr>
                    <w:jc w:val="left"/>
                    <w:rPr>
                      <w:rFonts w:ascii="Calibri" w:eastAsia="Times New Roman" w:hAnsi="Calibri" w:cs="Calibri"/>
                      <w:color w:val="000000"/>
                      <w:sz w:val="20"/>
                      <w:szCs w:val="20"/>
                      <w:lang w:eastAsia="es-CL"/>
                    </w:rPr>
                  </w:pPr>
                  <w:proofErr w:type="spellStart"/>
                  <w:r w:rsidRPr="00056E02">
                    <w:rPr>
                      <w:rFonts w:ascii="Calibri" w:eastAsia="Times New Roman" w:hAnsi="Calibri" w:cs="Calibri"/>
                      <w:color w:val="000000"/>
                      <w:sz w:val="20"/>
                      <w:szCs w:val="20"/>
                      <w:lang w:eastAsia="es-CL"/>
                    </w:rPr>
                    <w:t>Oncorhynchus</w:t>
                  </w:r>
                  <w:proofErr w:type="spellEnd"/>
                  <w:r w:rsidRPr="00056E02">
                    <w:rPr>
                      <w:rFonts w:ascii="Calibri" w:eastAsia="Times New Roman" w:hAnsi="Calibri" w:cs="Calibri"/>
                      <w:color w:val="000000"/>
                      <w:sz w:val="20"/>
                      <w:szCs w:val="20"/>
                      <w:lang w:eastAsia="es-CL"/>
                    </w:rPr>
                    <w:t xml:space="preserve"> </w:t>
                  </w:r>
                  <w:proofErr w:type="spellStart"/>
                  <w:r w:rsidRPr="00056E02">
                    <w:rPr>
                      <w:rFonts w:ascii="Calibri" w:eastAsia="Times New Roman" w:hAnsi="Calibri" w:cs="Calibri"/>
                      <w:color w:val="000000"/>
                      <w:sz w:val="20"/>
                      <w:szCs w:val="20"/>
                      <w:lang w:eastAsia="es-CL"/>
                    </w:rPr>
                    <w:t>mykiss</w:t>
                  </w:r>
                  <w:proofErr w:type="spellEnd"/>
                  <w:r w:rsidRPr="00056E02">
                    <w:rPr>
                      <w:rFonts w:ascii="Calibri" w:eastAsia="Times New Roman" w:hAnsi="Calibri" w:cs="Calibri"/>
                      <w:color w:val="000000"/>
                      <w:sz w:val="20"/>
                      <w:szCs w:val="20"/>
                      <w:lang w:eastAsia="es-CL"/>
                    </w:rPr>
                    <w:t xml:space="preserve"> </w:t>
                  </w:r>
                </w:p>
              </w:tc>
              <w:tc>
                <w:tcPr>
                  <w:tcW w:w="1884" w:type="dxa"/>
                  <w:tcBorders>
                    <w:top w:val="nil"/>
                    <w:left w:val="nil"/>
                    <w:bottom w:val="single" w:sz="4" w:space="0" w:color="auto"/>
                    <w:right w:val="single" w:sz="4" w:space="0" w:color="auto"/>
                  </w:tcBorders>
                  <w:shd w:val="clear" w:color="auto" w:fill="auto"/>
                  <w:noWrap/>
                  <w:vAlign w:val="bottom"/>
                  <w:hideMark/>
                </w:tcPr>
                <w:p w14:paraId="1AA85D5C"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 xml:space="preserve">Trucha </w:t>
                  </w:r>
                  <w:proofErr w:type="spellStart"/>
                  <w:r w:rsidRPr="00056E02">
                    <w:rPr>
                      <w:rFonts w:ascii="Calibri" w:eastAsia="Times New Roman" w:hAnsi="Calibri" w:cs="Calibri"/>
                      <w:color w:val="000000"/>
                      <w:sz w:val="20"/>
                      <w:szCs w:val="20"/>
                      <w:lang w:eastAsia="es-CL"/>
                    </w:rPr>
                    <w:t>arcoiris</w:t>
                  </w:r>
                  <w:proofErr w:type="spellEnd"/>
                  <w:r w:rsidRPr="00056E02">
                    <w:rPr>
                      <w:rFonts w:ascii="Calibri" w:eastAsia="Times New Roman" w:hAnsi="Calibri" w:cs="Calibri"/>
                      <w:color w:val="000000"/>
                      <w:sz w:val="20"/>
                      <w:szCs w:val="20"/>
                      <w:lang w:eastAsia="es-CL"/>
                    </w:rPr>
                    <w:t xml:space="preserve"> </w:t>
                  </w:r>
                </w:p>
              </w:tc>
              <w:tc>
                <w:tcPr>
                  <w:tcW w:w="2694" w:type="dxa"/>
                  <w:tcBorders>
                    <w:top w:val="nil"/>
                    <w:left w:val="nil"/>
                    <w:bottom w:val="single" w:sz="4" w:space="0" w:color="auto"/>
                    <w:right w:val="single" w:sz="4" w:space="0" w:color="auto"/>
                  </w:tcBorders>
                  <w:shd w:val="clear" w:color="auto" w:fill="auto"/>
                  <w:noWrap/>
                  <w:vAlign w:val="bottom"/>
                  <w:hideMark/>
                </w:tcPr>
                <w:p w14:paraId="481249A5"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Introducida</w:t>
                  </w:r>
                </w:p>
              </w:tc>
              <w:tc>
                <w:tcPr>
                  <w:tcW w:w="2169" w:type="dxa"/>
                  <w:tcBorders>
                    <w:top w:val="nil"/>
                    <w:left w:val="nil"/>
                    <w:bottom w:val="single" w:sz="4" w:space="0" w:color="auto"/>
                    <w:right w:val="single" w:sz="4" w:space="0" w:color="auto"/>
                  </w:tcBorders>
                  <w:shd w:val="clear" w:color="auto" w:fill="auto"/>
                  <w:noWrap/>
                  <w:vAlign w:val="bottom"/>
                  <w:hideMark/>
                </w:tcPr>
                <w:p w14:paraId="00A013C4" w14:textId="77777777" w:rsidR="00056E02" w:rsidRPr="00056E02" w:rsidRDefault="00056E02" w:rsidP="00056E02">
                  <w:pPr>
                    <w:jc w:val="left"/>
                    <w:rPr>
                      <w:rFonts w:ascii="Calibri" w:eastAsia="Times New Roman" w:hAnsi="Calibri" w:cs="Calibri"/>
                      <w:color w:val="000000"/>
                      <w:sz w:val="20"/>
                      <w:szCs w:val="20"/>
                      <w:lang w:eastAsia="es-CL"/>
                    </w:rPr>
                  </w:pPr>
                  <w:r w:rsidRPr="00056E02">
                    <w:rPr>
                      <w:rFonts w:ascii="Calibri" w:eastAsia="Times New Roman" w:hAnsi="Calibri" w:cs="Calibri"/>
                      <w:color w:val="000000"/>
                      <w:sz w:val="20"/>
                      <w:szCs w:val="20"/>
                      <w:lang w:eastAsia="es-CL"/>
                    </w:rPr>
                    <w:t>No existe</w:t>
                  </w:r>
                </w:p>
              </w:tc>
            </w:tr>
          </w:tbl>
          <w:p w14:paraId="17AACDF8" w14:textId="0EAC6FF9" w:rsidR="00D978F3" w:rsidRDefault="00D978F3" w:rsidP="00D978F3">
            <w:pPr>
              <w:rPr>
                <w:i/>
              </w:rPr>
            </w:pPr>
          </w:p>
          <w:p w14:paraId="085064E0" w14:textId="77777777" w:rsidR="00D978F3" w:rsidRPr="00D978F3" w:rsidRDefault="00D978F3" w:rsidP="00D978F3">
            <w:pPr>
              <w:rPr>
                <w:i/>
              </w:rPr>
            </w:pPr>
          </w:p>
          <w:p w14:paraId="0DAAA7F5" w14:textId="4B21EB74" w:rsidR="00D978F3" w:rsidRPr="00D978F3" w:rsidRDefault="00D978F3" w:rsidP="00D978F3">
            <w:pPr>
              <w:rPr>
                <w:i/>
              </w:rPr>
            </w:pPr>
            <w:r w:rsidRPr="00D978F3">
              <w:rPr>
                <w:i/>
              </w:rPr>
              <w:t>Ambos escenarios generan alteración del hábitat, modificando la distribución y abundancia de</w:t>
            </w:r>
            <w:r>
              <w:rPr>
                <w:i/>
              </w:rPr>
              <w:t xml:space="preserve"> </w:t>
            </w:r>
            <w:r w:rsidRPr="00D978F3">
              <w:rPr>
                <w:i/>
              </w:rPr>
              <w:t>las comunidades acuáticas, en especial de las poblaciones de especies ícticas en los sectores</w:t>
            </w:r>
            <w:r>
              <w:rPr>
                <w:i/>
              </w:rPr>
              <w:t xml:space="preserve"> </w:t>
            </w:r>
            <w:r w:rsidRPr="00D978F3">
              <w:rPr>
                <w:i/>
              </w:rPr>
              <w:t>antes indicados y una eventual sedimentación en el área del embalse.</w:t>
            </w:r>
          </w:p>
          <w:p w14:paraId="7F9E45FF" w14:textId="4DD6A0C6" w:rsidR="00D978F3" w:rsidRPr="00D978F3" w:rsidRDefault="00D978F3" w:rsidP="00D978F3">
            <w:pPr>
              <w:rPr>
                <w:i/>
              </w:rPr>
            </w:pPr>
            <w:r w:rsidRPr="00D978F3">
              <w:rPr>
                <w:i/>
              </w:rPr>
              <w:t>Por otra parte, tanto la barrera fija de la bocatoma como las compuertas están dotadas de</w:t>
            </w:r>
            <w:r>
              <w:rPr>
                <w:i/>
              </w:rPr>
              <w:t xml:space="preserve"> </w:t>
            </w:r>
            <w:r w:rsidRPr="00D978F3">
              <w:rPr>
                <w:i/>
              </w:rPr>
              <w:t>vertederos que permiten evacuar pequeños caudales desde el embalse hacia aguas abajo. Así,</w:t>
            </w:r>
            <w:r>
              <w:rPr>
                <w:i/>
              </w:rPr>
              <w:t xml:space="preserve"> </w:t>
            </w:r>
            <w:r w:rsidRPr="00D978F3">
              <w:rPr>
                <w:i/>
              </w:rPr>
              <w:t>cuando los caudales del río superen levemente (del orden del</w:t>
            </w:r>
            <w:r w:rsidR="008C3F81">
              <w:rPr>
                <w:i/>
              </w:rPr>
              <w:t xml:space="preserve"> </w:t>
            </w:r>
            <w:r w:rsidRPr="00D978F3">
              <w:rPr>
                <w:i/>
              </w:rPr>
              <w:t>5 al 10 %) los 100 m3/s, que es la</w:t>
            </w:r>
            <w:r>
              <w:rPr>
                <w:i/>
              </w:rPr>
              <w:t xml:space="preserve"> </w:t>
            </w:r>
            <w:r w:rsidRPr="00D978F3">
              <w:rPr>
                <w:i/>
              </w:rPr>
              <w:t>capacidad máxima del canal de aducción, habrá escurrimiento aguas debajo de la barrera por</w:t>
            </w:r>
            <w:r>
              <w:rPr>
                <w:i/>
              </w:rPr>
              <w:t xml:space="preserve"> </w:t>
            </w:r>
            <w:r w:rsidRPr="00D978F3">
              <w:rPr>
                <w:i/>
              </w:rPr>
              <w:t>esos vertederos. Si el caudal del río aumenta más allá, se debe abrir una o más compuertas (lo</w:t>
            </w:r>
            <w:r>
              <w:rPr>
                <w:i/>
              </w:rPr>
              <w:t xml:space="preserve"> </w:t>
            </w:r>
            <w:r w:rsidRPr="00D978F3">
              <w:rPr>
                <w:i/>
              </w:rPr>
              <w:t>que en términos normales debiera ocurrir un 30% del tiempo de operación del proyecto).</w:t>
            </w:r>
          </w:p>
          <w:p w14:paraId="17B506DF" w14:textId="58DFBB0C" w:rsidR="00D978F3" w:rsidRPr="00D978F3" w:rsidRDefault="00D978F3" w:rsidP="00D978F3">
            <w:pPr>
              <w:rPr>
                <w:i/>
              </w:rPr>
            </w:pPr>
            <w:r w:rsidRPr="00D978F3">
              <w:rPr>
                <w:i/>
              </w:rPr>
              <w:t>Nota: La consultoría contratada por CONAMA al Centro EULA referida al tema de Caudal</w:t>
            </w:r>
            <w:r>
              <w:rPr>
                <w:i/>
              </w:rPr>
              <w:t xml:space="preserve"> </w:t>
            </w:r>
            <w:r w:rsidRPr="00D978F3">
              <w:rPr>
                <w:i/>
              </w:rPr>
              <w:t>Mínimo Ecológico, señala que existiría otra especie (</w:t>
            </w:r>
            <w:proofErr w:type="spellStart"/>
            <w:r w:rsidRPr="00D978F3">
              <w:rPr>
                <w:i/>
              </w:rPr>
              <w:t>Naematogenys</w:t>
            </w:r>
            <w:proofErr w:type="spellEnd"/>
            <w:r w:rsidRPr="00D978F3">
              <w:rPr>
                <w:i/>
              </w:rPr>
              <w:t xml:space="preserve"> </w:t>
            </w:r>
            <w:proofErr w:type="spellStart"/>
            <w:r w:rsidRPr="00D978F3">
              <w:rPr>
                <w:i/>
              </w:rPr>
              <w:t>inermis</w:t>
            </w:r>
            <w:proofErr w:type="spellEnd"/>
            <w:r w:rsidRPr="00D978F3">
              <w:rPr>
                <w:i/>
              </w:rPr>
              <w:t>) no identificada</w:t>
            </w:r>
            <w:r>
              <w:rPr>
                <w:i/>
              </w:rPr>
              <w:t xml:space="preserve"> </w:t>
            </w:r>
            <w:r w:rsidRPr="00D978F3">
              <w:rPr>
                <w:i/>
              </w:rPr>
              <w:t>por el Titular, dado que este la ha identificado de manera errónea, confundiéndola por</w:t>
            </w:r>
            <w:r>
              <w:rPr>
                <w:i/>
              </w:rPr>
              <w:t xml:space="preserve"> </w:t>
            </w:r>
            <w:proofErr w:type="spellStart"/>
            <w:r w:rsidRPr="00D978F3">
              <w:rPr>
                <w:i/>
              </w:rPr>
              <w:t>Trichomycterus</w:t>
            </w:r>
            <w:proofErr w:type="spellEnd"/>
            <w:r w:rsidRPr="00D978F3">
              <w:rPr>
                <w:i/>
              </w:rPr>
              <w:t xml:space="preserve"> </w:t>
            </w:r>
            <w:proofErr w:type="spellStart"/>
            <w:r w:rsidRPr="00D978F3">
              <w:rPr>
                <w:i/>
              </w:rPr>
              <w:t>areolatus</w:t>
            </w:r>
            <w:proofErr w:type="spellEnd"/>
            <w:r w:rsidRPr="00D978F3">
              <w:rPr>
                <w:i/>
              </w:rPr>
              <w:t xml:space="preserve">. Por lo </w:t>
            </w:r>
            <w:proofErr w:type="gramStart"/>
            <w:r w:rsidRPr="00D978F3">
              <w:rPr>
                <w:i/>
              </w:rPr>
              <w:t>que</w:t>
            </w:r>
            <w:proofErr w:type="gramEnd"/>
            <w:r w:rsidRPr="00D978F3">
              <w:rPr>
                <w:i/>
              </w:rPr>
              <w:t xml:space="preserve"> en el Programa de Monitoreo, el Titular deberá tener</w:t>
            </w:r>
            <w:r>
              <w:rPr>
                <w:i/>
              </w:rPr>
              <w:t xml:space="preserve"> </w:t>
            </w:r>
            <w:r w:rsidRPr="00D978F3">
              <w:rPr>
                <w:i/>
              </w:rPr>
              <w:t>especial cuidado en la identificación de las especies ícticas a fin de mejorarla.</w:t>
            </w:r>
          </w:p>
          <w:p w14:paraId="7DC8589B" w14:textId="77777777" w:rsidR="00737A80" w:rsidRPr="00D030E2" w:rsidRDefault="00737A80" w:rsidP="005E4CE0">
            <w:pPr>
              <w:rPr>
                <w:i/>
                <w:highlight w:val="yellow"/>
              </w:rPr>
            </w:pPr>
          </w:p>
          <w:p w14:paraId="5FB4400B" w14:textId="43CC22B5" w:rsidR="00270CB2" w:rsidRDefault="00270CB2" w:rsidP="00056E02">
            <w:pPr>
              <w:rPr>
                <w:b/>
                <w:bCs/>
                <w:i/>
                <w:iCs/>
              </w:rPr>
            </w:pPr>
            <w:r w:rsidRPr="00270CB2">
              <w:rPr>
                <w:b/>
              </w:rPr>
              <w:t xml:space="preserve">RCA 218/2007, Considerando </w:t>
            </w:r>
            <w:r w:rsidRPr="00270CB2">
              <w:rPr>
                <w:b/>
                <w:bCs/>
              </w:rPr>
              <w:t>3.4.1.- Etapa de Construcción</w:t>
            </w:r>
            <w:r>
              <w:rPr>
                <w:b/>
                <w:bCs/>
                <w:i/>
                <w:iCs/>
              </w:rPr>
              <w:t>.</w:t>
            </w:r>
          </w:p>
          <w:p w14:paraId="095C4BF4" w14:textId="77777777" w:rsidR="00270CB2" w:rsidRDefault="00270CB2" w:rsidP="00056E02">
            <w:pPr>
              <w:rPr>
                <w:b/>
                <w:bCs/>
                <w:i/>
                <w:iCs/>
              </w:rPr>
            </w:pPr>
          </w:p>
          <w:p w14:paraId="3D6CB326" w14:textId="78FF0CFB" w:rsidR="00056E02" w:rsidRPr="00056E02" w:rsidRDefault="00A52889" w:rsidP="00056E02">
            <w:pPr>
              <w:rPr>
                <w:b/>
                <w:i/>
                <w:iCs/>
              </w:rPr>
            </w:pPr>
            <w:r>
              <w:rPr>
                <w:b/>
                <w:i/>
                <w:iCs/>
              </w:rPr>
              <w:t>“</w:t>
            </w:r>
            <w:r w:rsidR="00056E02" w:rsidRPr="00056E02">
              <w:rPr>
                <w:b/>
                <w:i/>
                <w:iCs/>
              </w:rPr>
              <w:t>Plan de Rescate y Relocalización</w:t>
            </w:r>
          </w:p>
          <w:p w14:paraId="0AB3EB22" w14:textId="6AEAB9B0" w:rsidR="00A52889" w:rsidRPr="00A52889" w:rsidRDefault="00A52889" w:rsidP="00A52889">
            <w:pPr>
              <w:rPr>
                <w:bCs/>
                <w:i/>
                <w:iCs/>
              </w:rPr>
            </w:pPr>
            <w:r w:rsidRPr="00A52889">
              <w:rPr>
                <w:bCs/>
                <w:i/>
                <w:iCs/>
              </w:rPr>
              <w:lastRenderedPageBreak/>
              <w:t>Previa al llenado del embalse el Titular deberá ejecutar un Plan de Rescate y Relocalización de</w:t>
            </w:r>
            <w:r>
              <w:rPr>
                <w:bCs/>
                <w:i/>
                <w:iCs/>
              </w:rPr>
              <w:t xml:space="preserve"> </w:t>
            </w:r>
            <w:r w:rsidRPr="00A52889">
              <w:rPr>
                <w:bCs/>
                <w:i/>
                <w:iCs/>
              </w:rPr>
              <w:t>la fauna íctica en el tramo de río afectado. Para ello deberá ejecutar un estudio de microhábitats</w:t>
            </w:r>
            <w:r>
              <w:rPr>
                <w:bCs/>
                <w:i/>
                <w:iCs/>
              </w:rPr>
              <w:t xml:space="preserve"> </w:t>
            </w:r>
            <w:r w:rsidRPr="00A52889">
              <w:rPr>
                <w:bCs/>
                <w:i/>
                <w:iCs/>
              </w:rPr>
              <w:t xml:space="preserve">en las siguientes áreas: esteros Lara y </w:t>
            </w:r>
            <w:proofErr w:type="spellStart"/>
            <w:r w:rsidRPr="00A52889">
              <w:rPr>
                <w:bCs/>
                <w:i/>
                <w:iCs/>
              </w:rPr>
              <w:t>Bullileo</w:t>
            </w:r>
            <w:proofErr w:type="spellEnd"/>
            <w:r w:rsidRPr="00A52889">
              <w:rPr>
                <w:bCs/>
                <w:i/>
                <w:iCs/>
              </w:rPr>
              <w:t>, además del área ubicada aguas abajo</w:t>
            </w:r>
            <w:r>
              <w:rPr>
                <w:bCs/>
                <w:i/>
                <w:iCs/>
              </w:rPr>
              <w:t xml:space="preserve"> </w:t>
            </w:r>
            <w:r w:rsidRPr="00A52889">
              <w:rPr>
                <w:bCs/>
                <w:i/>
                <w:iCs/>
              </w:rPr>
              <w:t xml:space="preserve">del punto de restitución de las aguas. Dicho estudio de </w:t>
            </w:r>
            <w:proofErr w:type="spellStart"/>
            <w:proofErr w:type="gramStart"/>
            <w:r w:rsidRPr="00A52889">
              <w:rPr>
                <w:bCs/>
                <w:i/>
                <w:iCs/>
              </w:rPr>
              <w:t>micro-hábitats</w:t>
            </w:r>
            <w:proofErr w:type="spellEnd"/>
            <w:proofErr w:type="gramEnd"/>
            <w:r w:rsidRPr="00A52889">
              <w:rPr>
                <w:bCs/>
                <w:i/>
                <w:iCs/>
              </w:rPr>
              <w:t xml:space="preserve"> deberá ser presentado</w:t>
            </w:r>
            <w:r>
              <w:rPr>
                <w:bCs/>
                <w:i/>
                <w:iCs/>
              </w:rPr>
              <w:t xml:space="preserve"> </w:t>
            </w:r>
            <w:r w:rsidRPr="00A52889">
              <w:rPr>
                <w:bCs/>
                <w:i/>
                <w:iCs/>
              </w:rPr>
              <w:t>previo a la ejecución del mencionado Plan a la Subsecretaría de Pesca, Dirección Regional del</w:t>
            </w:r>
            <w:r>
              <w:rPr>
                <w:bCs/>
                <w:i/>
                <w:iCs/>
              </w:rPr>
              <w:t xml:space="preserve"> </w:t>
            </w:r>
            <w:r w:rsidRPr="00A52889">
              <w:rPr>
                <w:bCs/>
                <w:i/>
                <w:iCs/>
              </w:rPr>
              <w:t>Servicio Nacional de Pesca y a la Comisión Regional del Medio Ambiente, Región del Biobío,</w:t>
            </w:r>
            <w:r>
              <w:rPr>
                <w:bCs/>
                <w:i/>
                <w:iCs/>
              </w:rPr>
              <w:t xml:space="preserve"> </w:t>
            </w:r>
            <w:r w:rsidRPr="00A52889">
              <w:rPr>
                <w:bCs/>
                <w:i/>
                <w:iCs/>
              </w:rPr>
              <w:t>para su revisión y aprobación.</w:t>
            </w:r>
          </w:p>
          <w:p w14:paraId="33503C70" w14:textId="77777777" w:rsidR="00A52889" w:rsidRPr="00A52889" w:rsidRDefault="00A52889" w:rsidP="00A52889">
            <w:pPr>
              <w:rPr>
                <w:bCs/>
                <w:i/>
                <w:iCs/>
              </w:rPr>
            </w:pPr>
            <w:r w:rsidRPr="00A52889">
              <w:rPr>
                <w:bCs/>
                <w:i/>
                <w:iCs/>
              </w:rPr>
              <w:t>El Plan de Rescate y Relocalización deberá contener al menos las siguientes etapas:</w:t>
            </w:r>
          </w:p>
          <w:p w14:paraId="282B5A4C" w14:textId="1207F448" w:rsidR="00A52889" w:rsidRPr="00A52889" w:rsidRDefault="00A52889" w:rsidP="00A52889">
            <w:pPr>
              <w:rPr>
                <w:bCs/>
                <w:i/>
                <w:iCs/>
              </w:rPr>
            </w:pPr>
            <w:r>
              <w:rPr>
                <w:bCs/>
                <w:i/>
                <w:iCs/>
              </w:rPr>
              <w:t xml:space="preserve">- </w:t>
            </w:r>
            <w:r w:rsidRPr="00A52889">
              <w:rPr>
                <w:bCs/>
                <w:i/>
                <w:iCs/>
              </w:rPr>
              <w:t>Evaluación de las poblaciones y de su hábitat.</w:t>
            </w:r>
          </w:p>
          <w:p w14:paraId="2233E5A3" w14:textId="017BC297" w:rsidR="00A52889" w:rsidRPr="00A52889" w:rsidRDefault="00A52889" w:rsidP="00A52889">
            <w:pPr>
              <w:rPr>
                <w:bCs/>
                <w:i/>
                <w:iCs/>
              </w:rPr>
            </w:pPr>
            <w:r>
              <w:rPr>
                <w:bCs/>
                <w:i/>
                <w:iCs/>
              </w:rPr>
              <w:t xml:space="preserve">- </w:t>
            </w:r>
            <w:r w:rsidRPr="00A52889">
              <w:rPr>
                <w:bCs/>
                <w:i/>
                <w:iCs/>
              </w:rPr>
              <w:t>Diagnóstico de la problemática de las poblaciones, detectando sus factores limitantes.</w:t>
            </w:r>
          </w:p>
          <w:p w14:paraId="3BFD5164" w14:textId="7ADDCF48" w:rsidR="00A52889" w:rsidRPr="00A52889" w:rsidRDefault="00A52889" w:rsidP="00A52889">
            <w:pPr>
              <w:rPr>
                <w:bCs/>
                <w:i/>
                <w:iCs/>
              </w:rPr>
            </w:pPr>
            <w:r>
              <w:rPr>
                <w:bCs/>
                <w:i/>
                <w:iCs/>
              </w:rPr>
              <w:t xml:space="preserve">- </w:t>
            </w:r>
            <w:r w:rsidRPr="00A52889">
              <w:rPr>
                <w:bCs/>
                <w:i/>
                <w:iCs/>
              </w:rPr>
              <w:t>Diseño de un plan de acción.</w:t>
            </w:r>
          </w:p>
          <w:p w14:paraId="0028457F" w14:textId="26E1B89D" w:rsidR="00A52889" w:rsidRPr="00A52889" w:rsidRDefault="00A52889" w:rsidP="00A52889">
            <w:pPr>
              <w:rPr>
                <w:bCs/>
                <w:i/>
                <w:iCs/>
              </w:rPr>
            </w:pPr>
            <w:r>
              <w:rPr>
                <w:bCs/>
                <w:i/>
                <w:iCs/>
              </w:rPr>
              <w:t xml:space="preserve">- </w:t>
            </w:r>
            <w:r w:rsidRPr="00A52889">
              <w:rPr>
                <w:bCs/>
                <w:i/>
                <w:iCs/>
              </w:rPr>
              <w:t>Implementación de las medidas planificadas.</w:t>
            </w:r>
          </w:p>
          <w:p w14:paraId="23FEB649" w14:textId="4DD707AA" w:rsidR="00A52889" w:rsidRPr="00A52889" w:rsidRDefault="00A52889" w:rsidP="00A52889">
            <w:pPr>
              <w:rPr>
                <w:bCs/>
                <w:i/>
                <w:iCs/>
              </w:rPr>
            </w:pPr>
            <w:r>
              <w:rPr>
                <w:bCs/>
                <w:i/>
                <w:iCs/>
              </w:rPr>
              <w:t xml:space="preserve">- </w:t>
            </w:r>
            <w:r w:rsidRPr="00A52889">
              <w:rPr>
                <w:bCs/>
                <w:i/>
                <w:iCs/>
              </w:rPr>
              <w:t>Seguimiento y evaluación de resultados.</w:t>
            </w:r>
          </w:p>
          <w:p w14:paraId="121EE81D" w14:textId="3FA94205" w:rsidR="00A52889" w:rsidRPr="00A52889" w:rsidRDefault="00A52889" w:rsidP="00A52889">
            <w:pPr>
              <w:rPr>
                <w:bCs/>
                <w:i/>
                <w:iCs/>
              </w:rPr>
            </w:pPr>
            <w:r w:rsidRPr="00A52889">
              <w:rPr>
                <w:bCs/>
                <w:i/>
                <w:iCs/>
              </w:rPr>
              <w:t>El plan también considera estudios genéticos y un programa de monitoreo que permitirá</w:t>
            </w:r>
            <w:r>
              <w:rPr>
                <w:bCs/>
                <w:i/>
                <w:iCs/>
              </w:rPr>
              <w:t xml:space="preserve"> </w:t>
            </w:r>
            <w:r w:rsidRPr="00A52889">
              <w:rPr>
                <w:bCs/>
                <w:i/>
                <w:iCs/>
              </w:rPr>
              <w:t>evaluar el éxito de la medida comprometida. Para mayor detalle ver Adendas 1 y 2.</w:t>
            </w:r>
          </w:p>
          <w:p w14:paraId="46BB6D7D" w14:textId="5B569F45" w:rsidR="00A52889" w:rsidRPr="00A52889" w:rsidRDefault="00A52889" w:rsidP="00A52889">
            <w:pPr>
              <w:rPr>
                <w:bCs/>
                <w:i/>
                <w:iCs/>
              </w:rPr>
            </w:pPr>
            <w:r w:rsidRPr="00A52889">
              <w:rPr>
                <w:bCs/>
                <w:i/>
                <w:iCs/>
              </w:rPr>
              <w:t xml:space="preserve">Al respecto la Subsecretaría de Pesca señala lo </w:t>
            </w:r>
            <w:proofErr w:type="gramStart"/>
            <w:r w:rsidRPr="00A52889">
              <w:rPr>
                <w:bCs/>
                <w:i/>
                <w:iCs/>
              </w:rPr>
              <w:t>siguiente :</w:t>
            </w:r>
            <w:proofErr w:type="gramEnd"/>
          </w:p>
          <w:p w14:paraId="238CA896" w14:textId="64EEF88C" w:rsidR="00A52889" w:rsidRPr="00A52889" w:rsidRDefault="00A52889" w:rsidP="00A52889">
            <w:pPr>
              <w:rPr>
                <w:bCs/>
                <w:i/>
                <w:iCs/>
              </w:rPr>
            </w:pPr>
            <w:r w:rsidRPr="00A52889">
              <w:rPr>
                <w:bCs/>
                <w:i/>
                <w:iCs/>
              </w:rPr>
              <w:t xml:space="preserve">• </w:t>
            </w:r>
            <w:proofErr w:type="gramStart"/>
            <w:r w:rsidRPr="00A52889">
              <w:rPr>
                <w:bCs/>
                <w:i/>
                <w:iCs/>
              </w:rPr>
              <w:t>De acuerdo a</w:t>
            </w:r>
            <w:proofErr w:type="gramEnd"/>
            <w:r w:rsidRPr="00A52889">
              <w:rPr>
                <w:bCs/>
                <w:i/>
                <w:iCs/>
              </w:rPr>
              <w:t xml:space="preserve"> lo señalado en las Adendas 1, 2 y 3, el Titular tendrá que considerar</w:t>
            </w:r>
            <w:r>
              <w:rPr>
                <w:bCs/>
                <w:i/>
                <w:iCs/>
              </w:rPr>
              <w:t xml:space="preserve"> </w:t>
            </w:r>
            <w:r w:rsidRPr="00A52889">
              <w:rPr>
                <w:bCs/>
                <w:i/>
                <w:iCs/>
              </w:rPr>
              <w:t>alternativas en el marcaje de acuerdo a las características particulares de las especies a</w:t>
            </w:r>
            <w:r>
              <w:rPr>
                <w:bCs/>
                <w:i/>
                <w:iCs/>
              </w:rPr>
              <w:t xml:space="preserve"> </w:t>
            </w:r>
            <w:r w:rsidRPr="00A52889">
              <w:rPr>
                <w:bCs/>
                <w:i/>
                <w:iCs/>
              </w:rPr>
              <w:t>marcar. Hay diferentes métodos de marcaje y etiquetado de peces. El método debe</w:t>
            </w:r>
            <w:r>
              <w:rPr>
                <w:bCs/>
                <w:i/>
                <w:iCs/>
              </w:rPr>
              <w:t xml:space="preserve"> </w:t>
            </w:r>
            <w:r w:rsidRPr="00A52889">
              <w:rPr>
                <w:bCs/>
                <w:i/>
                <w:iCs/>
              </w:rPr>
              <w:t>depender de la especie, edad- tamaño, número de ejemplares y efecto en el pez, así como</w:t>
            </w:r>
            <w:r>
              <w:rPr>
                <w:bCs/>
                <w:i/>
                <w:iCs/>
              </w:rPr>
              <w:t xml:space="preserve"> </w:t>
            </w:r>
            <w:r w:rsidRPr="00A52889">
              <w:rPr>
                <w:bCs/>
                <w:i/>
                <w:iCs/>
              </w:rPr>
              <w:t>la duración de la marca. Por lo anterior se requiere evalúe la pertinencia de usar métodos</w:t>
            </w:r>
            <w:r>
              <w:rPr>
                <w:bCs/>
                <w:i/>
                <w:iCs/>
              </w:rPr>
              <w:t xml:space="preserve"> </w:t>
            </w:r>
            <w:r w:rsidRPr="00A52889">
              <w:rPr>
                <w:bCs/>
                <w:i/>
                <w:iCs/>
              </w:rPr>
              <w:t>complementarios y que permitan el marcaje de ejemplares de pequeña talla con un mínimo</w:t>
            </w:r>
            <w:r>
              <w:rPr>
                <w:bCs/>
                <w:i/>
                <w:iCs/>
              </w:rPr>
              <w:t xml:space="preserve"> </w:t>
            </w:r>
            <w:r w:rsidRPr="00A52889">
              <w:rPr>
                <w:bCs/>
                <w:i/>
                <w:iCs/>
              </w:rPr>
              <w:t>de trauma.</w:t>
            </w:r>
          </w:p>
          <w:p w14:paraId="490B1DAC" w14:textId="3473B4BB" w:rsidR="00A52889" w:rsidRPr="00A52889" w:rsidRDefault="00A52889" w:rsidP="00A52889">
            <w:pPr>
              <w:rPr>
                <w:bCs/>
                <w:i/>
                <w:iCs/>
              </w:rPr>
            </w:pPr>
            <w:r w:rsidRPr="00A52889">
              <w:rPr>
                <w:bCs/>
                <w:i/>
                <w:iCs/>
              </w:rPr>
              <w:t>• Incorporar medidas que permitan discernir las eventuales mortalidades por efecto de</w:t>
            </w:r>
            <w:r>
              <w:rPr>
                <w:bCs/>
                <w:i/>
                <w:iCs/>
              </w:rPr>
              <w:t xml:space="preserve"> </w:t>
            </w:r>
            <w:r w:rsidRPr="00A52889">
              <w:rPr>
                <w:bCs/>
                <w:i/>
                <w:iCs/>
              </w:rPr>
              <w:t>método de marcaje de aquellas que pudieran ocurrir por otras causas.</w:t>
            </w:r>
          </w:p>
          <w:p w14:paraId="5A655771" w14:textId="222AAE33" w:rsidR="00A52889" w:rsidRPr="00A52889" w:rsidRDefault="00A52889" w:rsidP="00A52889">
            <w:pPr>
              <w:rPr>
                <w:bCs/>
                <w:i/>
                <w:iCs/>
              </w:rPr>
            </w:pPr>
            <w:r w:rsidRPr="00A52889">
              <w:rPr>
                <w:bCs/>
                <w:i/>
                <w:iCs/>
              </w:rPr>
              <w:t xml:space="preserve">• El plan definitivo deberá ser entregado, dentro del plazo máximo de 6 meses de </w:t>
            </w:r>
            <w:proofErr w:type="spellStart"/>
            <w:r w:rsidRPr="00A52889">
              <w:rPr>
                <w:bCs/>
                <w:i/>
                <w:iCs/>
              </w:rPr>
              <w:t>otorgarda</w:t>
            </w:r>
            <w:proofErr w:type="spellEnd"/>
            <w:r>
              <w:rPr>
                <w:bCs/>
                <w:i/>
                <w:iCs/>
              </w:rPr>
              <w:t xml:space="preserve"> </w:t>
            </w:r>
            <w:r w:rsidRPr="00A52889">
              <w:rPr>
                <w:bCs/>
                <w:i/>
                <w:iCs/>
              </w:rPr>
              <w:t>la</w:t>
            </w:r>
            <w:r>
              <w:rPr>
                <w:bCs/>
                <w:i/>
                <w:iCs/>
              </w:rPr>
              <w:t xml:space="preserve"> </w:t>
            </w:r>
            <w:r w:rsidRPr="00A52889">
              <w:rPr>
                <w:bCs/>
                <w:i/>
                <w:iCs/>
              </w:rPr>
              <w:t>RCA aprobatoria, a las autoridades (</w:t>
            </w:r>
            <w:proofErr w:type="spellStart"/>
            <w:r w:rsidRPr="00A52889">
              <w:rPr>
                <w:bCs/>
                <w:i/>
                <w:iCs/>
              </w:rPr>
              <w:t>Sernapesca</w:t>
            </w:r>
            <w:proofErr w:type="spellEnd"/>
            <w:r w:rsidRPr="00A52889">
              <w:rPr>
                <w:bCs/>
                <w:i/>
                <w:iCs/>
              </w:rPr>
              <w:t>, Subsecretaría de Pesca y CONAMA</w:t>
            </w:r>
            <w:r>
              <w:rPr>
                <w:bCs/>
                <w:i/>
                <w:iCs/>
              </w:rPr>
              <w:t xml:space="preserve"> </w:t>
            </w:r>
            <w:r w:rsidRPr="00A52889">
              <w:rPr>
                <w:bCs/>
                <w:i/>
                <w:iCs/>
              </w:rPr>
              <w:t xml:space="preserve">Región del Biobío) para su </w:t>
            </w:r>
            <w:proofErr w:type="spellStart"/>
            <w:r w:rsidRPr="00A52889">
              <w:rPr>
                <w:bCs/>
                <w:i/>
                <w:iCs/>
              </w:rPr>
              <w:t>visación</w:t>
            </w:r>
            <w:proofErr w:type="spellEnd"/>
            <w:r w:rsidRPr="00A52889">
              <w:rPr>
                <w:bCs/>
                <w:i/>
                <w:iCs/>
              </w:rPr>
              <w:t xml:space="preserve"> definitiva. Aprobado éste, deberá </w:t>
            </w:r>
            <w:proofErr w:type="gramStart"/>
            <w:r w:rsidRPr="00A52889">
              <w:rPr>
                <w:bCs/>
                <w:i/>
                <w:iCs/>
              </w:rPr>
              <w:t>procederse a</w:t>
            </w:r>
            <w:r>
              <w:rPr>
                <w:bCs/>
                <w:i/>
                <w:iCs/>
              </w:rPr>
              <w:t xml:space="preserve"> </w:t>
            </w:r>
            <w:r w:rsidRPr="00A52889">
              <w:rPr>
                <w:bCs/>
                <w:i/>
                <w:iCs/>
              </w:rPr>
              <w:t>formalizar</w:t>
            </w:r>
            <w:proofErr w:type="gramEnd"/>
            <w:r w:rsidRPr="00A52889">
              <w:rPr>
                <w:bCs/>
                <w:i/>
                <w:iCs/>
              </w:rPr>
              <w:t xml:space="preserve"> la autorización de pesca de investigación. La solicitud correspondiente debe</w:t>
            </w:r>
            <w:r>
              <w:rPr>
                <w:bCs/>
                <w:i/>
                <w:iCs/>
              </w:rPr>
              <w:t xml:space="preserve"> </w:t>
            </w:r>
            <w:r w:rsidRPr="00A52889">
              <w:rPr>
                <w:bCs/>
                <w:i/>
                <w:iCs/>
              </w:rPr>
              <w:t xml:space="preserve">incluir un </w:t>
            </w:r>
            <w:proofErr w:type="spellStart"/>
            <w:proofErr w:type="gramStart"/>
            <w:r w:rsidRPr="00A52889">
              <w:rPr>
                <w:bCs/>
                <w:i/>
                <w:iCs/>
              </w:rPr>
              <w:t>c;ronograma</w:t>
            </w:r>
            <w:proofErr w:type="spellEnd"/>
            <w:proofErr w:type="gramEnd"/>
            <w:r w:rsidRPr="00A52889">
              <w:rPr>
                <w:bCs/>
                <w:i/>
                <w:iCs/>
              </w:rPr>
              <w:t xml:space="preserve"> de actividades y la ampliación a la propuesta presentada en adenda</w:t>
            </w:r>
            <w:r>
              <w:rPr>
                <w:bCs/>
                <w:i/>
                <w:iCs/>
              </w:rPr>
              <w:t xml:space="preserve"> </w:t>
            </w:r>
            <w:r w:rsidRPr="00A52889">
              <w:rPr>
                <w:bCs/>
                <w:i/>
                <w:iCs/>
              </w:rPr>
              <w:t>2, considerando lo anteriormente señalado. Una vez autorizada la Pesca de investigación el</w:t>
            </w:r>
            <w:r>
              <w:rPr>
                <w:bCs/>
                <w:i/>
                <w:iCs/>
              </w:rPr>
              <w:t xml:space="preserve"> </w:t>
            </w:r>
            <w:r w:rsidRPr="00A52889">
              <w:rPr>
                <w:bCs/>
                <w:i/>
                <w:iCs/>
              </w:rPr>
              <w:t>titular deberá coordinar oportunamente su puesta en marcha con la Dirección Regional del</w:t>
            </w:r>
            <w:r>
              <w:rPr>
                <w:bCs/>
                <w:i/>
                <w:iCs/>
              </w:rPr>
              <w:t xml:space="preserve"> </w:t>
            </w:r>
            <w:r w:rsidRPr="00A52889">
              <w:rPr>
                <w:bCs/>
                <w:i/>
                <w:iCs/>
              </w:rPr>
              <w:t>Servicio Nacional de Pesca.</w:t>
            </w:r>
          </w:p>
          <w:p w14:paraId="4AFF1C91" w14:textId="6A5D120D" w:rsidR="00A52889" w:rsidRPr="00A52889" w:rsidRDefault="00A52889" w:rsidP="00A52889">
            <w:pPr>
              <w:rPr>
                <w:bCs/>
                <w:i/>
                <w:iCs/>
              </w:rPr>
            </w:pPr>
            <w:r w:rsidRPr="00A52889">
              <w:rPr>
                <w:bCs/>
                <w:i/>
                <w:iCs/>
              </w:rPr>
              <w:t>• Respecto a las áreas a utilizar como receptora de la ictiofauna a relocalizar mediante el</w:t>
            </w:r>
            <w:r>
              <w:rPr>
                <w:bCs/>
                <w:i/>
                <w:iCs/>
              </w:rPr>
              <w:t xml:space="preserve"> </w:t>
            </w:r>
            <w:r w:rsidRPr="00A52889">
              <w:rPr>
                <w:bCs/>
                <w:i/>
                <w:iCs/>
              </w:rPr>
              <w:t>Plan de Rescate y Relocalización, estas deben ser definidas previa a la actividad de rescate</w:t>
            </w:r>
            <w:r>
              <w:rPr>
                <w:bCs/>
                <w:i/>
                <w:iCs/>
              </w:rPr>
              <w:t xml:space="preserve"> </w:t>
            </w:r>
            <w:r w:rsidRPr="00A52889">
              <w:rPr>
                <w:bCs/>
                <w:i/>
                <w:iCs/>
              </w:rPr>
              <w:t xml:space="preserve">y relocalización. </w:t>
            </w:r>
            <w:proofErr w:type="gramStart"/>
            <w:r w:rsidRPr="00A52889">
              <w:rPr>
                <w:bCs/>
                <w:i/>
                <w:iCs/>
              </w:rPr>
              <w:t>De acuerdo a</w:t>
            </w:r>
            <w:proofErr w:type="gramEnd"/>
            <w:r w:rsidRPr="00A52889">
              <w:rPr>
                <w:bCs/>
                <w:i/>
                <w:iCs/>
              </w:rPr>
              <w:t xml:space="preserve"> los resultados señalados por el Titular en la Línea de Base y</w:t>
            </w:r>
            <w:r>
              <w:rPr>
                <w:bCs/>
                <w:i/>
                <w:iCs/>
              </w:rPr>
              <w:t xml:space="preserve"> </w:t>
            </w:r>
            <w:r w:rsidRPr="00A52889">
              <w:rPr>
                <w:bCs/>
                <w:i/>
                <w:iCs/>
              </w:rPr>
              <w:t xml:space="preserve">en las respuestas dadas en el Adenda 1 y 2, los esteros </w:t>
            </w:r>
            <w:proofErr w:type="spellStart"/>
            <w:r w:rsidRPr="00A52889">
              <w:rPr>
                <w:bCs/>
                <w:i/>
                <w:iCs/>
              </w:rPr>
              <w:t>Bullileo</w:t>
            </w:r>
            <w:proofErr w:type="spellEnd"/>
            <w:r w:rsidRPr="00A52889">
              <w:rPr>
                <w:bCs/>
                <w:i/>
                <w:iCs/>
              </w:rPr>
              <w:t xml:space="preserve"> y Lara presentan las</w:t>
            </w:r>
            <w:r>
              <w:rPr>
                <w:bCs/>
                <w:i/>
                <w:iCs/>
              </w:rPr>
              <w:t xml:space="preserve"> </w:t>
            </w:r>
            <w:r w:rsidRPr="00A52889">
              <w:rPr>
                <w:bCs/>
                <w:i/>
                <w:iCs/>
              </w:rPr>
              <w:t>condiciones adecuadas para ser utilizadas como áreas receptoras. Para ello el Titular</w:t>
            </w:r>
            <w:r>
              <w:rPr>
                <w:bCs/>
                <w:i/>
                <w:iCs/>
              </w:rPr>
              <w:t xml:space="preserve"> </w:t>
            </w:r>
            <w:r w:rsidRPr="00A52889">
              <w:rPr>
                <w:bCs/>
                <w:i/>
                <w:iCs/>
              </w:rPr>
              <w:t xml:space="preserve">deberá realizar previo a la ejecución del mencionado Plan, un estudio de </w:t>
            </w:r>
            <w:proofErr w:type="spellStart"/>
            <w:proofErr w:type="gramStart"/>
            <w:r w:rsidRPr="00A52889">
              <w:rPr>
                <w:bCs/>
                <w:i/>
                <w:iCs/>
              </w:rPr>
              <w:t>micro-hábitats</w:t>
            </w:r>
            <w:proofErr w:type="spellEnd"/>
            <w:proofErr w:type="gramEnd"/>
            <w:r w:rsidRPr="00A52889">
              <w:rPr>
                <w:bCs/>
                <w:i/>
                <w:iCs/>
              </w:rPr>
              <w:t xml:space="preserve"> en</w:t>
            </w:r>
            <w:r>
              <w:rPr>
                <w:bCs/>
                <w:i/>
                <w:iCs/>
              </w:rPr>
              <w:t xml:space="preserve"> </w:t>
            </w:r>
            <w:r w:rsidRPr="00A52889">
              <w:rPr>
                <w:bCs/>
                <w:i/>
                <w:iCs/>
              </w:rPr>
              <w:t>los aludidos esteros y en la zona aguas debajo del punto de restitución de las aguas. Dicho</w:t>
            </w:r>
            <w:r>
              <w:rPr>
                <w:bCs/>
                <w:i/>
                <w:iCs/>
              </w:rPr>
              <w:t xml:space="preserve"> </w:t>
            </w:r>
            <w:r w:rsidRPr="00A52889">
              <w:rPr>
                <w:bCs/>
                <w:i/>
                <w:iCs/>
              </w:rPr>
              <w:t xml:space="preserve">estudio de </w:t>
            </w:r>
            <w:proofErr w:type="spellStart"/>
            <w:proofErr w:type="gramStart"/>
            <w:r w:rsidRPr="00A52889">
              <w:rPr>
                <w:bCs/>
                <w:i/>
                <w:iCs/>
              </w:rPr>
              <w:t>micro-hábitats</w:t>
            </w:r>
            <w:proofErr w:type="spellEnd"/>
            <w:proofErr w:type="gramEnd"/>
            <w:r w:rsidRPr="00A52889">
              <w:rPr>
                <w:bCs/>
                <w:i/>
                <w:iCs/>
              </w:rPr>
              <w:t xml:space="preserve"> deberá ser presentado a la Subsecretaría de Pesca, Servicio</w:t>
            </w:r>
            <w:r w:rsidR="00F66C84">
              <w:rPr>
                <w:bCs/>
                <w:i/>
                <w:iCs/>
              </w:rPr>
              <w:t xml:space="preserve"> </w:t>
            </w:r>
            <w:r w:rsidRPr="00A52889">
              <w:rPr>
                <w:bCs/>
                <w:i/>
                <w:iCs/>
              </w:rPr>
              <w:t>Nacional de Pesca y a la Comisión Regional del Medio Ambiente, Región del Biobío, para</w:t>
            </w:r>
            <w:r w:rsidR="00F66C84">
              <w:rPr>
                <w:bCs/>
                <w:i/>
                <w:iCs/>
              </w:rPr>
              <w:t xml:space="preserve"> </w:t>
            </w:r>
            <w:r w:rsidRPr="00A52889">
              <w:rPr>
                <w:bCs/>
                <w:i/>
                <w:iCs/>
              </w:rPr>
              <w:t>su aprobación.</w:t>
            </w:r>
          </w:p>
          <w:p w14:paraId="3898BB88" w14:textId="65B0F737" w:rsidR="00CE6FE9" w:rsidRDefault="00A52889" w:rsidP="00F66C84">
            <w:pPr>
              <w:rPr>
                <w:bCs/>
                <w:i/>
                <w:iCs/>
              </w:rPr>
            </w:pPr>
            <w:r w:rsidRPr="00A52889">
              <w:rPr>
                <w:bCs/>
                <w:i/>
                <w:iCs/>
              </w:rPr>
              <w:t>• Si de la evaluación de las campañas del programa de monitoreo del proyecto que abarca la</w:t>
            </w:r>
            <w:r w:rsidR="00F66C84">
              <w:rPr>
                <w:bCs/>
                <w:i/>
                <w:iCs/>
              </w:rPr>
              <w:t xml:space="preserve"> </w:t>
            </w:r>
            <w:r w:rsidRPr="00A52889">
              <w:rPr>
                <w:bCs/>
                <w:i/>
                <w:iCs/>
              </w:rPr>
              <w:t>fauna íctica en todo el tramo que se intervendrá se obtiene como conclusión que se deben</w:t>
            </w:r>
            <w:r w:rsidR="00F66C84">
              <w:rPr>
                <w:bCs/>
                <w:i/>
                <w:iCs/>
              </w:rPr>
              <w:t xml:space="preserve"> </w:t>
            </w:r>
            <w:r w:rsidR="00F66C84" w:rsidRPr="00F66C84">
              <w:rPr>
                <w:bCs/>
                <w:i/>
                <w:iCs/>
              </w:rPr>
              <w:t>complementar las medidas ya propuestas por el Titular, estas se realizarán tomando la</w:t>
            </w:r>
            <w:r w:rsidR="00F66C84">
              <w:rPr>
                <w:bCs/>
                <w:i/>
                <w:iCs/>
              </w:rPr>
              <w:t xml:space="preserve"> </w:t>
            </w:r>
            <w:r w:rsidR="00F66C84" w:rsidRPr="00F66C84">
              <w:rPr>
                <w:bCs/>
                <w:i/>
                <w:iCs/>
              </w:rPr>
              <w:t>opinión de la autoridad y considerando la discusión que se dará luego de cada entrega de</w:t>
            </w:r>
            <w:r w:rsidR="00F66C84">
              <w:rPr>
                <w:bCs/>
                <w:i/>
                <w:iCs/>
              </w:rPr>
              <w:t xml:space="preserve"> </w:t>
            </w:r>
            <w:r w:rsidR="00F66C84" w:rsidRPr="00F66C84">
              <w:rPr>
                <w:bCs/>
                <w:i/>
                <w:iCs/>
              </w:rPr>
              <w:t>informe de campaña, los que aportarán información valiosa para evaluar el efecto del</w:t>
            </w:r>
            <w:r w:rsidR="00F66C84">
              <w:rPr>
                <w:bCs/>
                <w:i/>
                <w:iCs/>
              </w:rPr>
              <w:t xml:space="preserve"> </w:t>
            </w:r>
            <w:r w:rsidR="00F66C84" w:rsidRPr="00F66C84">
              <w:rPr>
                <w:bCs/>
                <w:i/>
                <w:iCs/>
              </w:rPr>
              <w:t>proyecto, independiente de las medidas que este se ha comprometido a implementar.</w:t>
            </w:r>
            <w:r>
              <w:rPr>
                <w:bCs/>
                <w:i/>
                <w:iCs/>
              </w:rPr>
              <w:t>”</w:t>
            </w:r>
            <w:r w:rsidR="00FD2A14" w:rsidRPr="00FD2A14">
              <w:rPr>
                <w:bCs/>
                <w:i/>
                <w:iCs/>
              </w:rPr>
              <w:t>.</w:t>
            </w:r>
          </w:p>
          <w:p w14:paraId="7C7D1AAE" w14:textId="34DA8D15" w:rsidR="00270CB2" w:rsidRPr="00D030E2" w:rsidRDefault="00270CB2" w:rsidP="00056E02">
            <w:pPr>
              <w:rPr>
                <w:b/>
                <w:highlight w:val="yellow"/>
              </w:rPr>
            </w:pPr>
          </w:p>
        </w:tc>
      </w:tr>
      <w:tr w:rsidR="00737A80" w:rsidRPr="0025129B" w14:paraId="31375F61" w14:textId="77777777" w:rsidTr="005E4CE0">
        <w:trPr>
          <w:trHeight w:val="627"/>
        </w:trPr>
        <w:tc>
          <w:tcPr>
            <w:tcW w:w="5000" w:type="pct"/>
            <w:gridSpan w:val="2"/>
            <w:shd w:val="clear" w:color="auto" w:fill="auto"/>
          </w:tcPr>
          <w:p w14:paraId="4632BDC1" w14:textId="77777777" w:rsidR="00737A80" w:rsidRDefault="00737A80" w:rsidP="005E4CE0">
            <w:pPr>
              <w:jc w:val="left"/>
            </w:pPr>
            <w:r w:rsidRPr="003A73BA">
              <w:rPr>
                <w:b/>
              </w:rPr>
              <w:lastRenderedPageBreak/>
              <w:t>Hechos:</w:t>
            </w:r>
            <w:r w:rsidRPr="003A73BA">
              <w:t xml:space="preserve"> </w:t>
            </w:r>
          </w:p>
          <w:p w14:paraId="23A66CA2" w14:textId="17834DD7" w:rsidR="00737A80" w:rsidRDefault="00737A80" w:rsidP="005E4CE0">
            <w:pPr>
              <w:jc w:val="left"/>
            </w:pPr>
          </w:p>
          <w:p w14:paraId="7DFC3D29" w14:textId="77777777" w:rsidR="00B51D47" w:rsidRPr="00127AA2" w:rsidRDefault="00B51D47" w:rsidP="00B51D47">
            <w:pPr>
              <w:rPr>
                <w:b/>
              </w:rPr>
            </w:pPr>
            <w:r w:rsidRPr="00127AA2">
              <w:rPr>
                <w:b/>
              </w:rPr>
              <w:t>Resultados del examen de Información:</w:t>
            </w:r>
          </w:p>
          <w:p w14:paraId="50C345B4" w14:textId="77777777" w:rsidR="00B51D47" w:rsidRPr="001B2F58" w:rsidRDefault="00B51D47" w:rsidP="00B51D47"/>
          <w:p w14:paraId="6481B64F" w14:textId="77777777" w:rsidR="00B51D47" w:rsidRPr="00FA3A6D" w:rsidRDefault="00B51D47" w:rsidP="00B51D47">
            <w:pPr>
              <w:spacing w:beforeLines="40" w:before="96" w:afterLines="40" w:after="96" w:line="276" w:lineRule="auto"/>
              <w:rPr>
                <w:bCs/>
              </w:rPr>
            </w:pPr>
            <w:proofErr w:type="gramStart"/>
            <w:r w:rsidRPr="00FA3A6D">
              <w:rPr>
                <w:u w:val="single"/>
              </w:rPr>
              <w:t>En relación a</w:t>
            </w:r>
            <w:proofErr w:type="gramEnd"/>
            <w:r w:rsidRPr="00FA3A6D">
              <w:rPr>
                <w:u w:val="single"/>
              </w:rPr>
              <w:t xml:space="preserve"> los Reportes de Seguimiento Ambiental encomendados por la SMA:</w:t>
            </w:r>
          </w:p>
          <w:p w14:paraId="5F3BE5B1" w14:textId="77777777" w:rsidR="00B51D47" w:rsidRDefault="00B51D47" w:rsidP="00B51D47">
            <w:pPr>
              <w:pStyle w:val="Prrafodelista"/>
              <w:spacing w:beforeLines="40" w:before="96" w:afterLines="40" w:after="96" w:line="276" w:lineRule="auto"/>
              <w:rPr>
                <w:bCs/>
              </w:rPr>
            </w:pPr>
          </w:p>
          <w:p w14:paraId="3609DB5C" w14:textId="096BD5BF" w:rsidR="002C7702" w:rsidRPr="002C7702" w:rsidRDefault="00B51D47" w:rsidP="002C7702">
            <w:pPr>
              <w:pStyle w:val="Prrafodelista"/>
              <w:numPr>
                <w:ilvl w:val="0"/>
                <w:numId w:val="27"/>
              </w:numPr>
              <w:spacing w:beforeLines="40" w:before="96" w:afterLines="40" w:after="96" w:line="276" w:lineRule="auto"/>
            </w:pPr>
            <w:r w:rsidRPr="009A5CED">
              <w:t xml:space="preserve">Se encomendó a la </w:t>
            </w:r>
            <w:r w:rsidR="009466F0">
              <w:t>SERNAPESCA</w:t>
            </w:r>
            <w:r w:rsidRPr="009A5CED">
              <w:t xml:space="preserve"> Región de </w:t>
            </w:r>
            <w:r>
              <w:t>Ñuble</w:t>
            </w:r>
            <w:r w:rsidRPr="009A5CED">
              <w:t xml:space="preserve">, mediante ORD SMA </w:t>
            </w:r>
            <w:r>
              <w:t xml:space="preserve">OBB </w:t>
            </w:r>
            <w:r w:rsidRPr="009A5CED">
              <w:t>N°</w:t>
            </w:r>
            <w:r>
              <w:t>119</w:t>
            </w:r>
            <w:r w:rsidRPr="009A5CED">
              <w:t>/201</w:t>
            </w:r>
            <w:r>
              <w:t>9</w:t>
            </w:r>
            <w:r w:rsidRPr="009A5CED">
              <w:t xml:space="preserve">, de fecha </w:t>
            </w:r>
            <w:r>
              <w:t>14</w:t>
            </w:r>
            <w:r w:rsidRPr="009A5CED">
              <w:t>-0</w:t>
            </w:r>
            <w:r>
              <w:t>3</w:t>
            </w:r>
            <w:r w:rsidRPr="009A5CED">
              <w:t>-201</w:t>
            </w:r>
            <w:r>
              <w:t>9</w:t>
            </w:r>
            <w:r w:rsidRPr="009A5CED">
              <w:t xml:space="preserve"> </w:t>
            </w:r>
            <w:r w:rsidRPr="002C7702">
              <w:t xml:space="preserve">(Anexo </w:t>
            </w:r>
            <w:r w:rsidR="009D11F1">
              <w:t>4</w:t>
            </w:r>
            <w:r w:rsidRPr="002C7702">
              <w:t>)</w:t>
            </w:r>
            <w:r w:rsidRPr="009A5CED">
              <w:t xml:space="preserve">, el examen de información de los Informes de Seguimiento Ambiental </w:t>
            </w:r>
            <w:r w:rsidR="00D2029D">
              <w:t>códigos: 44843, 46309, 46311, 46861, 47168, 47648, 48186, 52216, 65376, 70284, 72208, 72209, 72210, 72211, 72212, y 73952.</w:t>
            </w:r>
          </w:p>
          <w:p w14:paraId="72A5029F" w14:textId="77777777" w:rsidR="009466F0" w:rsidRDefault="009466F0" w:rsidP="009466F0">
            <w:pPr>
              <w:pStyle w:val="Prrafodelista"/>
              <w:spacing w:beforeLines="40" w:before="96" w:afterLines="40" w:after="96" w:line="276" w:lineRule="auto"/>
              <w:rPr>
                <w:bCs/>
              </w:rPr>
            </w:pPr>
          </w:p>
          <w:p w14:paraId="77F83434" w14:textId="6FE2F516" w:rsidR="009466F0" w:rsidRDefault="009466F0" w:rsidP="005523C2">
            <w:pPr>
              <w:pStyle w:val="Prrafodelista"/>
              <w:numPr>
                <w:ilvl w:val="0"/>
                <w:numId w:val="27"/>
              </w:numPr>
              <w:spacing w:beforeLines="40" w:before="96" w:afterLines="40" w:after="96" w:line="276" w:lineRule="auto"/>
              <w:rPr>
                <w:bCs/>
              </w:rPr>
            </w:pPr>
            <w:proofErr w:type="gramStart"/>
            <w:r w:rsidRPr="009A5CED">
              <w:t>En relación a</w:t>
            </w:r>
            <w:proofErr w:type="gramEnd"/>
            <w:r w:rsidRPr="009A5CED">
              <w:t xml:space="preserve"> los Reportes de Seguimiento Ambiental indicado en párrafo anterior, </w:t>
            </w:r>
            <w:r>
              <w:t>SERNAPESCA</w:t>
            </w:r>
            <w:r w:rsidRPr="009A5CED">
              <w:t xml:space="preserve"> Región de </w:t>
            </w:r>
            <w:r>
              <w:t>Ñuble</w:t>
            </w:r>
            <w:r w:rsidRPr="009A5CED">
              <w:t xml:space="preserve">, a través de Ord. </w:t>
            </w:r>
            <w:proofErr w:type="spellStart"/>
            <w:r w:rsidRPr="009A5CED">
              <w:t>N°</w:t>
            </w:r>
            <w:proofErr w:type="spellEnd"/>
            <w:r w:rsidRPr="009A5CED">
              <w:t xml:space="preserve"> </w:t>
            </w:r>
            <w:r>
              <w:t>303</w:t>
            </w:r>
            <w:r w:rsidRPr="009A5CED">
              <w:t xml:space="preserve">/2019, de fecha </w:t>
            </w:r>
            <w:r>
              <w:t>12</w:t>
            </w:r>
            <w:r w:rsidRPr="009A5CED">
              <w:t xml:space="preserve"> de </w:t>
            </w:r>
            <w:r>
              <w:t>junio</w:t>
            </w:r>
            <w:r w:rsidRPr="009A5CED">
              <w:t xml:space="preserve"> de </w:t>
            </w:r>
            <w:r w:rsidRPr="003C4C82">
              <w:t xml:space="preserve">2019 (Anexo </w:t>
            </w:r>
            <w:r w:rsidR="00121493">
              <w:t>10</w:t>
            </w:r>
            <w:r w:rsidRPr="003C4C82">
              <w:t>),</w:t>
            </w:r>
            <w:r w:rsidRPr="009A5CED">
              <w:t xml:space="preserve"> </w:t>
            </w:r>
            <w:proofErr w:type="spellStart"/>
            <w:r w:rsidR="007F6F20">
              <w:t>dío</w:t>
            </w:r>
            <w:proofErr w:type="spellEnd"/>
            <w:r w:rsidR="007F6F20">
              <w:t xml:space="preserve"> respuesta al examen de información, donde </w:t>
            </w:r>
            <w:r w:rsidRPr="009A5CED">
              <w:t>señaló lo siguiente:</w:t>
            </w:r>
          </w:p>
          <w:p w14:paraId="0B228DCA" w14:textId="1F138BC4" w:rsidR="00737A80" w:rsidRDefault="00737A80" w:rsidP="005E4CE0">
            <w:pPr>
              <w:pStyle w:val="Prrafodelista"/>
              <w:spacing w:beforeLines="40" w:before="96" w:afterLines="40" w:after="96" w:line="276" w:lineRule="auto"/>
              <w:rPr>
                <w:bCs/>
              </w:rPr>
            </w:pPr>
          </w:p>
          <w:p w14:paraId="4BE58ED5" w14:textId="40E28077" w:rsidR="009466F0" w:rsidRPr="009466F0" w:rsidRDefault="009466F0" w:rsidP="009466F0">
            <w:pPr>
              <w:pStyle w:val="Prrafodelista"/>
              <w:spacing w:beforeLines="40" w:before="96" w:afterLines="40" w:after="96" w:line="276" w:lineRule="auto"/>
              <w:rPr>
                <w:i/>
                <w:iCs/>
              </w:rPr>
            </w:pPr>
            <w:r w:rsidRPr="009466F0">
              <w:rPr>
                <w:bCs/>
                <w:i/>
                <w:iCs/>
              </w:rPr>
              <w:t>“</w:t>
            </w:r>
            <w:r w:rsidRPr="009466F0">
              <w:rPr>
                <w:i/>
                <w:iCs/>
              </w:rPr>
              <w:t>El titular cumple con los informes de campañas realizadas en periodos de estiaje, invierno y deshielo, durante la etapa de construcción del proyecto.”</w:t>
            </w:r>
          </w:p>
          <w:p w14:paraId="1AD245A2" w14:textId="0FC62422" w:rsidR="009466F0" w:rsidRDefault="009466F0" w:rsidP="005E4CE0">
            <w:pPr>
              <w:pStyle w:val="Prrafodelista"/>
              <w:spacing w:beforeLines="40" w:before="96" w:afterLines="40" w:after="96" w:line="276" w:lineRule="auto"/>
              <w:rPr>
                <w:bCs/>
              </w:rPr>
            </w:pPr>
          </w:p>
          <w:p w14:paraId="3F64DC62" w14:textId="7A4BEFF3" w:rsidR="009466F0" w:rsidRDefault="009466F0" w:rsidP="005E4CE0">
            <w:pPr>
              <w:pStyle w:val="Prrafodelista"/>
              <w:spacing w:beforeLines="40" w:before="96" w:afterLines="40" w:after="96" w:line="276" w:lineRule="auto"/>
              <w:rPr>
                <w:bCs/>
              </w:rPr>
            </w:pPr>
            <w:r w:rsidRPr="009466F0">
              <w:rPr>
                <w:bCs/>
                <w:u w:val="single"/>
              </w:rPr>
              <w:t>Respecto a la identificación de especies</w:t>
            </w:r>
            <w:r>
              <w:rPr>
                <w:bCs/>
              </w:rPr>
              <w:t>:</w:t>
            </w:r>
          </w:p>
          <w:p w14:paraId="4E41445F" w14:textId="38E8DD88" w:rsidR="009466F0" w:rsidRDefault="009466F0" w:rsidP="005E4CE0">
            <w:pPr>
              <w:pStyle w:val="Prrafodelista"/>
              <w:spacing w:beforeLines="40" w:before="96" w:afterLines="40" w:after="96" w:line="276" w:lineRule="auto"/>
              <w:rPr>
                <w:bCs/>
              </w:rPr>
            </w:pPr>
          </w:p>
          <w:p w14:paraId="2CBC6044" w14:textId="77777777" w:rsidR="009466F0" w:rsidRDefault="009466F0" w:rsidP="005E4CE0">
            <w:pPr>
              <w:pStyle w:val="Prrafodelista"/>
              <w:spacing w:beforeLines="40" w:before="96" w:afterLines="40" w:after="96" w:line="276" w:lineRule="auto"/>
              <w:rPr>
                <w:i/>
                <w:iCs/>
              </w:rPr>
            </w:pPr>
            <w:r w:rsidRPr="009466F0">
              <w:rPr>
                <w:bCs/>
                <w:i/>
                <w:iCs/>
              </w:rPr>
              <w:t>“</w:t>
            </w:r>
            <w:r w:rsidRPr="009466F0">
              <w:rPr>
                <w:i/>
                <w:iCs/>
              </w:rPr>
              <w:t>En dichos informes no se registra cual es el cuidado que ha adoptado el titular para determinar la diferencia entre especies y así tener cuidado en la identificación.</w:t>
            </w:r>
          </w:p>
          <w:p w14:paraId="58878F42" w14:textId="51C5D7A9" w:rsidR="009466F0" w:rsidRDefault="009466F0" w:rsidP="005E4CE0">
            <w:pPr>
              <w:pStyle w:val="Prrafodelista"/>
              <w:spacing w:beforeLines="40" w:before="96" w:afterLines="40" w:after="96" w:line="276" w:lineRule="auto"/>
              <w:rPr>
                <w:i/>
                <w:iCs/>
              </w:rPr>
            </w:pPr>
            <w:r w:rsidRPr="00F66C84">
              <w:rPr>
                <w:i/>
                <w:iCs/>
              </w:rPr>
              <w:t xml:space="preserve">En los informes de seguimiento mencionados (desde el año 2015 al 2018) no se ha identificado a </w:t>
            </w:r>
            <w:proofErr w:type="spellStart"/>
            <w:r w:rsidRPr="00F66C84">
              <w:rPr>
                <w:i/>
                <w:iCs/>
              </w:rPr>
              <w:t>Nematogenys</w:t>
            </w:r>
            <w:proofErr w:type="spellEnd"/>
            <w:r w:rsidRPr="00F66C84">
              <w:rPr>
                <w:i/>
                <w:iCs/>
              </w:rPr>
              <w:t xml:space="preserve"> </w:t>
            </w:r>
            <w:proofErr w:type="spellStart"/>
            <w:r w:rsidRPr="00F66C84">
              <w:rPr>
                <w:i/>
                <w:iCs/>
              </w:rPr>
              <w:t>inermis</w:t>
            </w:r>
            <w:proofErr w:type="spellEnd"/>
            <w:r w:rsidRPr="00F66C84">
              <w:rPr>
                <w:i/>
                <w:iCs/>
              </w:rPr>
              <w:t xml:space="preserve">, especie de importancia ecológica. Se debe asegurar su identificación señalando las diferencias con </w:t>
            </w:r>
            <w:proofErr w:type="spellStart"/>
            <w:r w:rsidRPr="00F66C84">
              <w:rPr>
                <w:i/>
                <w:iCs/>
              </w:rPr>
              <w:t>Trichomycterus</w:t>
            </w:r>
            <w:proofErr w:type="spellEnd"/>
            <w:r w:rsidRPr="00F66C84">
              <w:rPr>
                <w:i/>
                <w:iCs/>
              </w:rPr>
              <w:t xml:space="preserve"> </w:t>
            </w:r>
            <w:proofErr w:type="spellStart"/>
            <w:r w:rsidRPr="00F66C84">
              <w:rPr>
                <w:i/>
                <w:iCs/>
              </w:rPr>
              <w:t>areolatus</w:t>
            </w:r>
            <w:proofErr w:type="spellEnd"/>
            <w:r w:rsidRPr="00F66C84">
              <w:rPr>
                <w:i/>
              </w:rPr>
              <w:t>.</w:t>
            </w:r>
            <w:r w:rsidRPr="00F66C84">
              <w:rPr>
                <w:i/>
                <w:iCs/>
              </w:rPr>
              <w:t>”</w:t>
            </w:r>
          </w:p>
          <w:p w14:paraId="6F7A588C" w14:textId="43A3DED5" w:rsidR="009466F0" w:rsidRDefault="009466F0" w:rsidP="005E4CE0">
            <w:pPr>
              <w:pStyle w:val="Prrafodelista"/>
              <w:spacing w:beforeLines="40" w:before="96" w:afterLines="40" w:after="96" w:line="276" w:lineRule="auto"/>
              <w:rPr>
                <w:bCs/>
                <w:i/>
                <w:iCs/>
              </w:rPr>
            </w:pPr>
          </w:p>
          <w:p w14:paraId="00A8617B" w14:textId="28F5C19E" w:rsidR="009466F0" w:rsidRDefault="0001614B" w:rsidP="005E4CE0">
            <w:pPr>
              <w:pStyle w:val="Prrafodelista"/>
              <w:spacing w:beforeLines="40" w:before="96" w:afterLines="40" w:after="96" w:line="276" w:lineRule="auto"/>
              <w:rPr>
                <w:bCs/>
                <w:u w:val="single"/>
              </w:rPr>
            </w:pPr>
            <w:r w:rsidRPr="009466F0">
              <w:rPr>
                <w:bCs/>
                <w:u w:val="single"/>
              </w:rPr>
              <w:t>Respecto a</w:t>
            </w:r>
            <w:r>
              <w:rPr>
                <w:bCs/>
                <w:u w:val="single"/>
              </w:rPr>
              <w:t xml:space="preserve">l </w:t>
            </w:r>
            <w:r w:rsidRPr="0001614B">
              <w:rPr>
                <w:bCs/>
                <w:u w:val="single"/>
              </w:rPr>
              <w:t>Plan de rescate y relocalización de fauna íctica</w:t>
            </w:r>
            <w:r>
              <w:rPr>
                <w:bCs/>
                <w:u w:val="single"/>
              </w:rPr>
              <w:t>:</w:t>
            </w:r>
          </w:p>
          <w:p w14:paraId="771195D9" w14:textId="78AEA2A9" w:rsidR="0001614B" w:rsidRDefault="0001614B" w:rsidP="005E4CE0">
            <w:pPr>
              <w:pStyle w:val="Prrafodelista"/>
              <w:spacing w:beforeLines="40" w:before="96" w:afterLines="40" w:after="96" w:line="276" w:lineRule="auto"/>
              <w:rPr>
                <w:bCs/>
              </w:rPr>
            </w:pPr>
          </w:p>
          <w:p w14:paraId="5EA31EE9" w14:textId="2445C901" w:rsidR="0001614B" w:rsidRPr="0001614B" w:rsidRDefault="0001614B" w:rsidP="005E4CE0">
            <w:pPr>
              <w:pStyle w:val="Prrafodelista"/>
              <w:spacing w:beforeLines="40" w:before="96" w:afterLines="40" w:after="96" w:line="276" w:lineRule="auto"/>
              <w:rPr>
                <w:i/>
                <w:iCs/>
              </w:rPr>
            </w:pPr>
            <w:r w:rsidRPr="007F6F20">
              <w:rPr>
                <w:bCs/>
                <w:i/>
                <w:iCs/>
              </w:rPr>
              <w:t>“</w:t>
            </w:r>
            <w:r w:rsidRPr="007F6F20">
              <w:rPr>
                <w:i/>
                <w:iCs/>
              </w:rPr>
              <w:t>En la presente revisión documental no se advierte la ejecución de un plan de rescate y relocalización de fauna íctica, así como también la ausencia del estudio de microhábitats.</w:t>
            </w:r>
          </w:p>
          <w:p w14:paraId="243CE0DD" w14:textId="27E38E2F" w:rsidR="0001614B" w:rsidRPr="0001614B" w:rsidRDefault="0001614B" w:rsidP="005E4CE0">
            <w:pPr>
              <w:pStyle w:val="Prrafodelista"/>
              <w:spacing w:beforeLines="40" w:before="96" w:afterLines="40" w:after="96" w:line="276" w:lineRule="auto"/>
              <w:rPr>
                <w:bCs/>
                <w:i/>
                <w:iCs/>
              </w:rPr>
            </w:pPr>
            <w:r w:rsidRPr="0001614B">
              <w:rPr>
                <w:i/>
                <w:iCs/>
              </w:rPr>
              <w:t xml:space="preserve">Se solicita al titular favor entregar información al respecto, ya que la RCA indica que se debería haber realizado 6 meses después de aprobada dicha resolución, es decir, a más tardar en marzo del año 2008. Se recomienda al titular realizar un estudio poblacional que determine si las poblaciones ícticas de la zona de relocalización son </w:t>
            </w:r>
            <w:proofErr w:type="spellStart"/>
            <w:r w:rsidRPr="0001614B">
              <w:rPr>
                <w:i/>
                <w:iCs/>
              </w:rPr>
              <w:t>densodependientes</w:t>
            </w:r>
            <w:proofErr w:type="spellEnd"/>
            <w:r w:rsidRPr="0001614B">
              <w:rPr>
                <w:i/>
                <w:iCs/>
              </w:rPr>
              <w:t>, y determinar qué efecto tendría un aumento de la población debido a la relocalización.</w:t>
            </w:r>
            <w:r>
              <w:rPr>
                <w:i/>
                <w:iCs/>
              </w:rPr>
              <w:t>”</w:t>
            </w:r>
          </w:p>
          <w:p w14:paraId="31273FD9" w14:textId="77777777" w:rsidR="00737A80" w:rsidRDefault="00737A80" w:rsidP="005E4CE0">
            <w:pPr>
              <w:spacing w:beforeLines="40" w:before="96" w:afterLines="40" w:after="96"/>
              <w:rPr>
                <w:b/>
              </w:rPr>
            </w:pPr>
          </w:p>
          <w:p w14:paraId="5D1C10CF" w14:textId="77777777" w:rsidR="0001614B" w:rsidRDefault="0001614B" w:rsidP="0001614B">
            <w:pPr>
              <w:pStyle w:val="Prrafodelista"/>
              <w:spacing w:beforeLines="40" w:before="96" w:afterLines="40" w:after="96" w:line="276" w:lineRule="auto"/>
              <w:rPr>
                <w:bCs/>
                <w:u w:val="single"/>
              </w:rPr>
            </w:pPr>
            <w:r w:rsidRPr="009466F0">
              <w:rPr>
                <w:bCs/>
                <w:u w:val="single"/>
              </w:rPr>
              <w:t>Respecto a</w:t>
            </w:r>
            <w:r>
              <w:rPr>
                <w:bCs/>
                <w:u w:val="single"/>
              </w:rPr>
              <w:t xml:space="preserve">l </w:t>
            </w:r>
            <w:r w:rsidRPr="0001614B">
              <w:rPr>
                <w:bCs/>
                <w:u w:val="single"/>
              </w:rPr>
              <w:t>Muestreo punto “aguas abajo” en seguimientos</w:t>
            </w:r>
            <w:r>
              <w:rPr>
                <w:bCs/>
                <w:u w:val="single"/>
              </w:rPr>
              <w:t>:</w:t>
            </w:r>
          </w:p>
          <w:p w14:paraId="44467263" w14:textId="77777777" w:rsidR="0001614B" w:rsidRDefault="0001614B" w:rsidP="0001614B">
            <w:pPr>
              <w:pStyle w:val="Prrafodelista"/>
              <w:spacing w:beforeLines="40" w:before="96" w:afterLines="40" w:after="96" w:line="276" w:lineRule="auto"/>
              <w:rPr>
                <w:b/>
              </w:rPr>
            </w:pPr>
          </w:p>
          <w:p w14:paraId="551AE09A" w14:textId="3B1BEB12" w:rsidR="0001614B" w:rsidRPr="0001614B" w:rsidRDefault="0001614B" w:rsidP="0001614B">
            <w:pPr>
              <w:pStyle w:val="Prrafodelista"/>
              <w:spacing w:beforeLines="40" w:before="96" w:afterLines="40" w:after="96" w:line="276" w:lineRule="auto"/>
              <w:rPr>
                <w:i/>
                <w:iCs/>
              </w:rPr>
            </w:pPr>
            <w:r w:rsidRPr="0001614B">
              <w:rPr>
                <w:b/>
                <w:i/>
                <w:iCs/>
              </w:rPr>
              <w:t>“</w:t>
            </w:r>
            <w:r w:rsidRPr="0001614B">
              <w:rPr>
                <w:i/>
                <w:iCs/>
              </w:rPr>
              <w:t xml:space="preserve">En todos los informes de seguimientos revisados se consigna, por parte de la consultora </w:t>
            </w:r>
            <w:proofErr w:type="spellStart"/>
            <w:r w:rsidRPr="0001614B">
              <w:rPr>
                <w:i/>
                <w:iCs/>
                <w:color w:val="000000"/>
              </w:rPr>
              <w:t>Reyman</w:t>
            </w:r>
            <w:proofErr w:type="spellEnd"/>
            <w:r w:rsidRPr="0001614B">
              <w:rPr>
                <w:i/>
                <w:iCs/>
                <w:color w:val="000000"/>
              </w:rPr>
              <w:t xml:space="preserve"> Medioambiente Ltda.,</w:t>
            </w:r>
            <w:r w:rsidRPr="0001614B">
              <w:rPr>
                <w:i/>
                <w:iCs/>
              </w:rPr>
              <w:t xml:space="preserve"> la imposibilidad de muestrear en el sector “aguas abajo” del punto de restitución, debido a las características del sustrato.</w:t>
            </w:r>
          </w:p>
          <w:p w14:paraId="02130BF9" w14:textId="77777777" w:rsidR="0001614B" w:rsidRDefault="0001614B" w:rsidP="0001614B">
            <w:pPr>
              <w:pStyle w:val="Prrafodelista"/>
              <w:spacing w:beforeLines="40" w:before="96" w:afterLines="40" w:after="96" w:line="276" w:lineRule="auto"/>
              <w:rPr>
                <w:i/>
                <w:iCs/>
              </w:rPr>
            </w:pPr>
            <w:r w:rsidRPr="0001614B">
              <w:rPr>
                <w:i/>
                <w:iCs/>
              </w:rPr>
              <w:t>Este hecho imposibilita determinar si el área “aguas abajo” del punto de restitución es idónea para realizar una eventual relocalización. Sin embargo, los informes indican que en esa área existe el componente turístico que perturba a las poblaciones ícticas del lugar.”</w:t>
            </w:r>
          </w:p>
          <w:p w14:paraId="4FE8A517" w14:textId="77777777" w:rsidR="0001614B" w:rsidRDefault="0001614B" w:rsidP="0001614B">
            <w:pPr>
              <w:pStyle w:val="Prrafodelista"/>
              <w:spacing w:beforeLines="40" w:before="96" w:afterLines="40" w:after="96" w:line="276" w:lineRule="auto"/>
              <w:rPr>
                <w:b/>
                <w:i/>
                <w:iCs/>
              </w:rPr>
            </w:pPr>
          </w:p>
          <w:p w14:paraId="57B2109B" w14:textId="77777777" w:rsidR="0001614B" w:rsidRDefault="0001614B" w:rsidP="0001614B">
            <w:pPr>
              <w:pStyle w:val="Prrafodelista"/>
              <w:spacing w:beforeLines="40" w:before="96" w:afterLines="40" w:after="96" w:line="276" w:lineRule="auto"/>
              <w:rPr>
                <w:b/>
                <w:i/>
                <w:iCs/>
              </w:rPr>
            </w:pPr>
            <w:r>
              <w:rPr>
                <w:b/>
                <w:i/>
                <w:iCs/>
              </w:rPr>
              <w:t>Comentarios Finales.</w:t>
            </w:r>
          </w:p>
          <w:p w14:paraId="13D28B53" w14:textId="77777777" w:rsidR="0001614B" w:rsidRDefault="0001614B" w:rsidP="0001614B">
            <w:pPr>
              <w:pStyle w:val="Prrafodelista"/>
              <w:spacing w:beforeLines="40" w:before="96" w:afterLines="40" w:after="96" w:line="276" w:lineRule="auto"/>
              <w:rPr>
                <w:b/>
                <w:i/>
                <w:iCs/>
              </w:rPr>
            </w:pPr>
          </w:p>
          <w:p w14:paraId="7039A064" w14:textId="29FA2505" w:rsidR="0001614B" w:rsidRPr="0001614B" w:rsidRDefault="0001614B" w:rsidP="0001614B">
            <w:pPr>
              <w:pStyle w:val="Prrafodelista"/>
              <w:spacing w:beforeLines="40" w:before="96" w:afterLines="40" w:after="96" w:line="276" w:lineRule="auto"/>
              <w:rPr>
                <w:bCs/>
                <w:i/>
                <w:iCs/>
              </w:rPr>
            </w:pPr>
            <w:r>
              <w:rPr>
                <w:bCs/>
                <w:i/>
                <w:iCs/>
              </w:rPr>
              <w:t>“</w:t>
            </w:r>
            <w:r w:rsidRPr="0001614B">
              <w:rPr>
                <w:bCs/>
                <w:i/>
                <w:iCs/>
              </w:rPr>
              <w:t xml:space="preserve">Los informes de seguimiento revisados comprenden muestreos realizados desde el año 2015 hasta el 2018, los cuales fueron realizados </w:t>
            </w:r>
            <w:proofErr w:type="gramStart"/>
            <w:r w:rsidRPr="0001614B">
              <w:rPr>
                <w:bCs/>
                <w:i/>
                <w:iCs/>
              </w:rPr>
              <w:t>de acuerdo a</w:t>
            </w:r>
            <w:proofErr w:type="gramEnd"/>
            <w:r w:rsidRPr="0001614B">
              <w:rPr>
                <w:bCs/>
                <w:i/>
                <w:iCs/>
              </w:rPr>
              <w:t xml:space="preserve"> lo estipulado en la RCA </w:t>
            </w:r>
            <w:proofErr w:type="spellStart"/>
            <w:r w:rsidRPr="0001614B">
              <w:rPr>
                <w:bCs/>
                <w:i/>
                <w:iCs/>
              </w:rPr>
              <w:t>N°</w:t>
            </w:r>
            <w:proofErr w:type="spellEnd"/>
            <w:r w:rsidRPr="0001614B">
              <w:rPr>
                <w:bCs/>
                <w:i/>
                <w:iCs/>
              </w:rPr>
              <w:t xml:space="preserve"> 218/2007, durante los periodos de estiaje, invierno y deshielo del río. Además, la RCA indica que éstos se deben realizar durante toda la etapa de construcción del proyecto, lo cual se ha cumplido por parte del titular, </w:t>
            </w:r>
            <w:proofErr w:type="spellStart"/>
            <w:r w:rsidRPr="0001614B">
              <w:rPr>
                <w:bCs/>
                <w:i/>
                <w:iCs/>
              </w:rPr>
              <w:t>aún</w:t>
            </w:r>
            <w:proofErr w:type="spellEnd"/>
            <w:r w:rsidRPr="0001614B">
              <w:rPr>
                <w:bCs/>
                <w:i/>
                <w:iCs/>
              </w:rPr>
              <w:t xml:space="preserve"> cuando este último informó la suspensión de obras de construcción durante 180 días corridos desde el 31 de mayo del 2018; las campañas de muestreo y los informes de seguimiento siguieron realizándose durante este periodo, lo que mantiene la continuidad de la información en la serie de tiempo antes mencionada. Sin embargo, se advierte una omisión en los muestreos realizados en el punto “aguas abajo” respecto a la zona de descarga al río Ñuble, debido a la imposibilidad de muestrear por parte de la consultora ya que en esa zona que, según los informes, se extiende por alrededor de 500 m., el sustrato no permite realizar los muestreos correspondientes (vale mencionar que en la línea base de la EIA se realizó muestreo “aguas abajo”).</w:t>
            </w:r>
          </w:p>
          <w:p w14:paraId="6DCB1EED" w14:textId="335F8E0F" w:rsidR="0001614B" w:rsidRPr="0001614B" w:rsidRDefault="0001614B" w:rsidP="008800CB">
            <w:pPr>
              <w:pStyle w:val="Prrafodelista"/>
              <w:spacing w:beforeLines="40" w:before="96" w:afterLines="40" w:after="96" w:line="276" w:lineRule="auto"/>
              <w:ind w:left="731"/>
              <w:rPr>
                <w:bCs/>
                <w:i/>
                <w:iCs/>
              </w:rPr>
            </w:pPr>
            <w:r w:rsidRPr="0001614B">
              <w:rPr>
                <w:bCs/>
                <w:i/>
                <w:iCs/>
              </w:rPr>
              <w:t>Respecto a la nota en la RCA sobre la confusión de especies de Bagres (</w:t>
            </w:r>
            <w:proofErr w:type="spellStart"/>
            <w:r w:rsidRPr="0001614B">
              <w:rPr>
                <w:bCs/>
                <w:i/>
                <w:iCs/>
              </w:rPr>
              <w:t>Nematogenys</w:t>
            </w:r>
            <w:proofErr w:type="spellEnd"/>
            <w:r w:rsidRPr="0001614B">
              <w:rPr>
                <w:bCs/>
                <w:i/>
                <w:iCs/>
              </w:rPr>
              <w:t xml:space="preserve"> </w:t>
            </w:r>
            <w:proofErr w:type="spellStart"/>
            <w:r w:rsidRPr="0001614B">
              <w:rPr>
                <w:bCs/>
                <w:i/>
                <w:iCs/>
              </w:rPr>
              <w:t>inermis</w:t>
            </w:r>
            <w:proofErr w:type="spellEnd"/>
            <w:r w:rsidRPr="0001614B">
              <w:rPr>
                <w:bCs/>
                <w:i/>
                <w:iCs/>
              </w:rPr>
              <w:t xml:space="preserve"> y </w:t>
            </w:r>
            <w:proofErr w:type="spellStart"/>
            <w:r w:rsidRPr="0001614B">
              <w:rPr>
                <w:bCs/>
                <w:i/>
                <w:iCs/>
              </w:rPr>
              <w:t>Trichomycterus</w:t>
            </w:r>
            <w:proofErr w:type="spellEnd"/>
            <w:r w:rsidRPr="0001614B">
              <w:rPr>
                <w:bCs/>
                <w:i/>
                <w:iCs/>
              </w:rPr>
              <w:t xml:space="preserve"> </w:t>
            </w:r>
            <w:proofErr w:type="spellStart"/>
            <w:r w:rsidRPr="0001614B">
              <w:rPr>
                <w:bCs/>
                <w:i/>
                <w:iCs/>
              </w:rPr>
              <w:t>areolatus</w:t>
            </w:r>
            <w:proofErr w:type="spellEnd"/>
            <w:r w:rsidRPr="0001614B">
              <w:rPr>
                <w:bCs/>
                <w:i/>
                <w:iCs/>
              </w:rPr>
              <w:t>), los informes de seguimiento no abordan este problema de identificación, dejando en duda si durante los años que se han realizado los seguimientos se podría haber repetido esta situación.</w:t>
            </w:r>
          </w:p>
          <w:p w14:paraId="5DEDCD08" w14:textId="77777777" w:rsidR="0001614B" w:rsidRDefault="0001614B" w:rsidP="008800CB">
            <w:pPr>
              <w:pStyle w:val="Prrafodelista"/>
              <w:spacing w:beforeLines="40" w:before="96" w:afterLines="40" w:after="96" w:line="276" w:lineRule="auto"/>
              <w:ind w:left="731"/>
              <w:rPr>
                <w:bCs/>
                <w:i/>
                <w:iCs/>
              </w:rPr>
            </w:pPr>
            <w:r w:rsidRPr="0001614B">
              <w:rPr>
                <w:bCs/>
                <w:i/>
                <w:iCs/>
              </w:rPr>
              <w:t xml:space="preserve">En el punto referente al Plan de Rescate y Relocalización de la fauna íctica, se hace necesario que el titular reporte </w:t>
            </w:r>
            <w:proofErr w:type="gramStart"/>
            <w:r w:rsidRPr="0001614B">
              <w:rPr>
                <w:bCs/>
                <w:i/>
                <w:iCs/>
              </w:rPr>
              <w:t>mayor información</w:t>
            </w:r>
            <w:proofErr w:type="gramEnd"/>
            <w:r w:rsidRPr="0001614B">
              <w:rPr>
                <w:bCs/>
                <w:i/>
                <w:iCs/>
              </w:rPr>
              <w:t xml:space="preserve"> respecto a la confección de éste, ya que esto está estipulado en la RCA y debería haberse realizado con mucha antelación</w:t>
            </w:r>
            <w:r>
              <w:rPr>
                <w:bCs/>
                <w:i/>
                <w:iCs/>
              </w:rPr>
              <w:t>”</w:t>
            </w:r>
            <w:r w:rsidRPr="0001614B">
              <w:rPr>
                <w:bCs/>
                <w:i/>
                <w:iCs/>
              </w:rPr>
              <w:t>.</w:t>
            </w:r>
          </w:p>
          <w:p w14:paraId="4BDDB6BC" w14:textId="77777777" w:rsidR="00F66C84" w:rsidRDefault="00F66C84" w:rsidP="008800CB">
            <w:pPr>
              <w:pStyle w:val="Prrafodelista"/>
              <w:spacing w:beforeLines="40" w:before="96" w:afterLines="40" w:after="96" w:line="276" w:lineRule="auto"/>
              <w:ind w:left="731"/>
              <w:rPr>
                <w:b/>
              </w:rPr>
            </w:pPr>
          </w:p>
          <w:p w14:paraId="5EE84E50" w14:textId="77777777" w:rsidR="00F66C84" w:rsidRPr="00F66C84" w:rsidRDefault="00F66C84" w:rsidP="00F66C84">
            <w:pPr>
              <w:pStyle w:val="Prrafodelista"/>
              <w:numPr>
                <w:ilvl w:val="0"/>
                <w:numId w:val="27"/>
              </w:numPr>
              <w:spacing w:beforeLines="40" w:before="96" w:afterLines="40" w:after="96" w:line="276" w:lineRule="auto"/>
              <w:rPr>
                <w:bCs/>
              </w:rPr>
            </w:pPr>
            <w:r w:rsidRPr="00F66C84">
              <w:rPr>
                <w:bCs/>
              </w:rPr>
              <w:t xml:space="preserve">En definitiva, y según lo indicado por SERNAPESCA, </w:t>
            </w:r>
            <w:r w:rsidRPr="00F66C84">
              <w:t>los informes de seguimiento del año 2015 al 2018 no han identificado a</w:t>
            </w:r>
            <w:r>
              <w:t xml:space="preserve"> </w:t>
            </w:r>
            <w:r w:rsidRPr="00F66C84">
              <w:t xml:space="preserve">la especie </w:t>
            </w:r>
            <w:proofErr w:type="spellStart"/>
            <w:r w:rsidRPr="00F66C84">
              <w:rPr>
                <w:i/>
                <w:iCs/>
              </w:rPr>
              <w:t>Nematogenys</w:t>
            </w:r>
            <w:proofErr w:type="spellEnd"/>
            <w:r w:rsidRPr="00F66C84">
              <w:rPr>
                <w:i/>
                <w:iCs/>
              </w:rPr>
              <w:t xml:space="preserve"> </w:t>
            </w:r>
            <w:proofErr w:type="spellStart"/>
            <w:r w:rsidRPr="00F66C84">
              <w:rPr>
                <w:i/>
                <w:iCs/>
              </w:rPr>
              <w:t>inermis</w:t>
            </w:r>
            <w:proofErr w:type="spellEnd"/>
            <w:r w:rsidRPr="00F66C84">
              <w:t xml:space="preserve">, especie de importancia ecológica. </w:t>
            </w:r>
            <w:r>
              <w:t>Cabe mencionar al respecto, que dicha especie no fue identificada en la tabla N°12 de la RCA, por lo que es posible que los Reportes de Seguimiento Ambiental enfoquen su análisis sólo en las especies identificadas en el proceso de Evaluación Ambiental.</w:t>
            </w:r>
          </w:p>
          <w:p w14:paraId="09DD3BB1" w14:textId="77777777" w:rsidR="002C7702" w:rsidRDefault="002C7702" w:rsidP="00D025DC">
            <w:pPr>
              <w:pStyle w:val="Prrafodelista"/>
              <w:spacing w:beforeLines="40" w:before="96" w:afterLines="40" w:after="96" w:line="276" w:lineRule="auto"/>
              <w:rPr>
                <w:bCs/>
              </w:rPr>
            </w:pPr>
          </w:p>
          <w:p w14:paraId="7AB20EBD" w14:textId="3F4E5603" w:rsidR="002C7702" w:rsidRDefault="00D025DC" w:rsidP="00C66188">
            <w:pPr>
              <w:pStyle w:val="Prrafodelista"/>
              <w:numPr>
                <w:ilvl w:val="0"/>
                <w:numId w:val="27"/>
              </w:numPr>
              <w:spacing w:beforeLines="40" w:before="96" w:afterLines="40" w:after="96" w:line="276" w:lineRule="auto"/>
              <w:rPr>
                <w:bCs/>
              </w:rPr>
            </w:pPr>
            <w:r w:rsidRPr="002C7702">
              <w:rPr>
                <w:bCs/>
              </w:rPr>
              <w:t xml:space="preserve">Respecto de Plan de Rescate y Relocalización de Fauna </w:t>
            </w:r>
            <w:proofErr w:type="spellStart"/>
            <w:r w:rsidRPr="002C7702">
              <w:rPr>
                <w:bCs/>
              </w:rPr>
              <w:t>Ictica</w:t>
            </w:r>
            <w:proofErr w:type="spellEnd"/>
            <w:r w:rsidRPr="002C7702">
              <w:rPr>
                <w:bCs/>
              </w:rPr>
              <w:t xml:space="preserve">, </w:t>
            </w:r>
            <w:r w:rsidR="00C66188" w:rsidRPr="002C7702">
              <w:rPr>
                <w:bCs/>
              </w:rPr>
              <w:t>el plan definitivo deb</w:t>
            </w:r>
            <w:r w:rsidR="00C66188">
              <w:rPr>
                <w:bCs/>
              </w:rPr>
              <w:t>ió</w:t>
            </w:r>
            <w:r w:rsidR="00C66188" w:rsidRPr="002C7702">
              <w:rPr>
                <w:bCs/>
              </w:rPr>
              <w:t xml:space="preserve"> ser entregado dentro del plazo máximo de 6 meses de </w:t>
            </w:r>
            <w:proofErr w:type="spellStart"/>
            <w:r w:rsidR="00C66188" w:rsidRPr="002C7702">
              <w:rPr>
                <w:bCs/>
              </w:rPr>
              <w:t>otorgardo</w:t>
            </w:r>
            <w:proofErr w:type="spellEnd"/>
            <w:r w:rsidR="00C66188" w:rsidRPr="002C7702">
              <w:rPr>
                <w:bCs/>
              </w:rPr>
              <w:t xml:space="preserve"> el permiso ambiental</w:t>
            </w:r>
            <w:r w:rsidR="00C66188">
              <w:rPr>
                <w:bCs/>
              </w:rPr>
              <w:t xml:space="preserve">. Sin embargo, </w:t>
            </w:r>
            <w:proofErr w:type="gramStart"/>
            <w:r w:rsidR="00C66188">
              <w:rPr>
                <w:bCs/>
              </w:rPr>
              <w:t>ésta</w:t>
            </w:r>
            <w:proofErr w:type="gramEnd"/>
            <w:r w:rsidR="00C66188">
              <w:rPr>
                <w:bCs/>
              </w:rPr>
              <w:t xml:space="preserve"> información debía entregarse a los organismos indicados </w:t>
            </w:r>
            <w:r w:rsidR="00C66188" w:rsidRPr="00C66188">
              <w:rPr>
                <w:bCs/>
              </w:rPr>
              <w:t>(</w:t>
            </w:r>
            <w:proofErr w:type="spellStart"/>
            <w:r w:rsidR="00C66188" w:rsidRPr="00C66188">
              <w:rPr>
                <w:bCs/>
              </w:rPr>
              <w:t>Sernapesca</w:t>
            </w:r>
            <w:proofErr w:type="spellEnd"/>
            <w:r w:rsidR="00C66188" w:rsidRPr="00C66188">
              <w:rPr>
                <w:bCs/>
              </w:rPr>
              <w:t>, Subsecretaría de Pesca y CONAMA Región del Biobío)</w:t>
            </w:r>
            <w:r w:rsidR="00C66188">
              <w:rPr>
                <w:bCs/>
              </w:rPr>
              <w:t>, por lo que no es esperable encontrar dicha información en los Reportes de Seguimiento Ambiental encomendados.</w:t>
            </w:r>
          </w:p>
          <w:p w14:paraId="3B468C94" w14:textId="77777777" w:rsidR="00C66188" w:rsidRPr="00C66188" w:rsidRDefault="00C66188" w:rsidP="00C66188">
            <w:pPr>
              <w:spacing w:beforeLines="40" w:before="96" w:afterLines="40" w:after="96" w:line="276" w:lineRule="auto"/>
              <w:rPr>
                <w:bCs/>
              </w:rPr>
            </w:pPr>
          </w:p>
          <w:p w14:paraId="5E2449FD" w14:textId="120825FA" w:rsidR="00F66C84" w:rsidRPr="00F66C84" w:rsidRDefault="00D025DC" w:rsidP="002C7702">
            <w:pPr>
              <w:pStyle w:val="Prrafodelista"/>
              <w:numPr>
                <w:ilvl w:val="0"/>
                <w:numId w:val="27"/>
              </w:numPr>
              <w:spacing w:beforeLines="40" w:before="96" w:afterLines="40" w:after="96" w:line="276" w:lineRule="auto"/>
              <w:rPr>
                <w:bCs/>
              </w:rPr>
            </w:pPr>
            <w:proofErr w:type="gramStart"/>
            <w:r>
              <w:rPr>
                <w:bCs/>
              </w:rPr>
              <w:t>En relación al</w:t>
            </w:r>
            <w:proofErr w:type="gramEnd"/>
            <w:r>
              <w:rPr>
                <w:bCs/>
              </w:rPr>
              <w:t xml:space="preserve"> Estudio de Microhábitat, dicho estudio debía ser presentado </w:t>
            </w:r>
            <w:r w:rsidR="00BB5608">
              <w:rPr>
                <w:bCs/>
              </w:rPr>
              <w:t xml:space="preserve">por el titular directamente a los servicios públicos competentes </w:t>
            </w:r>
            <w:r w:rsidR="00BB5608" w:rsidRPr="00BB5608">
              <w:rPr>
                <w:bCs/>
              </w:rPr>
              <w:t>(</w:t>
            </w:r>
            <w:r w:rsidR="00BB5608" w:rsidRPr="00A52889">
              <w:rPr>
                <w:bCs/>
              </w:rPr>
              <w:t>Subsecretaría de Pesca, Servicio</w:t>
            </w:r>
            <w:r w:rsidR="00BB5608" w:rsidRPr="00BB5608">
              <w:rPr>
                <w:bCs/>
              </w:rPr>
              <w:t xml:space="preserve"> </w:t>
            </w:r>
            <w:r w:rsidR="00BB5608" w:rsidRPr="00A52889">
              <w:rPr>
                <w:bCs/>
              </w:rPr>
              <w:t>Nacional de Pesca y a la Comisión Regional del Medio Ambiente, Región del Biobío</w:t>
            </w:r>
            <w:r w:rsidR="00BB5608" w:rsidRPr="00BB5608">
              <w:rPr>
                <w:bCs/>
              </w:rPr>
              <w:t>)</w:t>
            </w:r>
            <w:r w:rsidR="00BB5608">
              <w:rPr>
                <w:bCs/>
              </w:rPr>
              <w:t>, por lo que dicha información no es esperable encontrarla en los Reportes de Seguimiento Ambiental encomendados.</w:t>
            </w:r>
          </w:p>
        </w:tc>
      </w:tr>
    </w:tbl>
    <w:p w14:paraId="2C07369E" w14:textId="03EEC954" w:rsidR="00BF4AFC" w:rsidRDefault="00BF4AFC">
      <w:pPr>
        <w:jc w:val="left"/>
      </w:pPr>
      <w:r>
        <w:lastRenderedPageBreak/>
        <w:br w:type="page"/>
      </w:r>
    </w:p>
    <w:p w14:paraId="7AAE404D" w14:textId="0A5BAF85" w:rsidR="00D20804" w:rsidRDefault="00D20804">
      <w:pPr>
        <w:jc w:val="left"/>
      </w:pPr>
    </w:p>
    <w:p w14:paraId="49595147" w14:textId="173019A7" w:rsidR="00D20804" w:rsidRDefault="00D20804" w:rsidP="00D20804">
      <w:pPr>
        <w:pStyle w:val="Ttulo2"/>
        <w:jc w:val="both"/>
        <w:rPr>
          <w:rFonts w:eastAsia="Times New Roman"/>
          <w:lang w:eastAsia="es-CL"/>
        </w:rPr>
      </w:pPr>
      <w:bookmarkStart w:id="119" w:name="_Toc2008111"/>
      <w:bookmarkStart w:id="120" w:name="_Toc17876579"/>
      <w:r w:rsidRPr="00A55EAB">
        <w:rPr>
          <w:rFonts w:eastAsia="Times New Roman" w:cs="Century Gothic"/>
          <w:color w:val="000000" w:themeColor="text1"/>
          <w:kern w:val="28"/>
          <w:sz w:val="20"/>
          <w:lang w:eastAsia="es-CL"/>
        </w:rPr>
        <w:t>Calidad de aguas superficiales</w:t>
      </w:r>
      <w:r w:rsidRPr="000F3A60">
        <w:rPr>
          <w:rFonts w:eastAsia="Times New Roman"/>
          <w:lang w:eastAsia="es-CL"/>
        </w:rPr>
        <w:t>.</w:t>
      </w:r>
      <w:bookmarkEnd w:id="119"/>
      <w:bookmarkEnd w:id="120"/>
    </w:p>
    <w:p w14:paraId="028FF8B9" w14:textId="77777777" w:rsidR="00D20804" w:rsidRPr="00BD64B8" w:rsidRDefault="00D20804" w:rsidP="00D20804">
      <w:pPr>
        <w:rPr>
          <w:lang w:eastAsia="es-CL"/>
        </w:rPr>
      </w:pPr>
    </w:p>
    <w:tbl>
      <w:tblPr>
        <w:tblStyle w:val="Tablaconcuadrcula"/>
        <w:tblW w:w="5000" w:type="pct"/>
        <w:tblLook w:val="04A0" w:firstRow="1" w:lastRow="0" w:firstColumn="1" w:lastColumn="0" w:noHBand="0" w:noVBand="1"/>
      </w:tblPr>
      <w:tblGrid>
        <w:gridCol w:w="3917"/>
        <w:gridCol w:w="9645"/>
      </w:tblGrid>
      <w:tr w:rsidR="00D20804" w:rsidRPr="0025129B" w14:paraId="39DC5DE3" w14:textId="77777777" w:rsidTr="005D7F59">
        <w:trPr>
          <w:trHeight w:val="142"/>
        </w:trPr>
        <w:tc>
          <w:tcPr>
            <w:tcW w:w="1444" w:type="pct"/>
          </w:tcPr>
          <w:p w14:paraId="68458235" w14:textId="77777777" w:rsidR="00D20804" w:rsidRPr="0025129B" w:rsidRDefault="00D20804" w:rsidP="005D7F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rFonts w:eastAsia="Times New Roman"/>
                <w:color w:val="000000"/>
                <w:lang w:eastAsia="es-CL"/>
              </w:rPr>
              <w:t>4</w:t>
            </w:r>
          </w:p>
        </w:tc>
        <w:tc>
          <w:tcPr>
            <w:tcW w:w="3556" w:type="pct"/>
          </w:tcPr>
          <w:p w14:paraId="4DA12384" w14:textId="1E081F03" w:rsidR="00D20804" w:rsidRPr="0025129B" w:rsidRDefault="00D20804" w:rsidP="005D7F59">
            <w:r w:rsidRPr="006C0B35">
              <w:rPr>
                <w:rFonts w:eastAsia="Times New Roman"/>
                <w:b/>
                <w:bCs/>
                <w:color w:val="000000"/>
                <w:lang w:eastAsia="es-CL"/>
              </w:rPr>
              <w:t xml:space="preserve">Estación </w:t>
            </w:r>
            <w:proofErr w:type="spellStart"/>
            <w:r w:rsidRPr="006C0B35">
              <w:rPr>
                <w:rFonts w:eastAsia="Times New Roman"/>
                <w:b/>
                <w:bCs/>
                <w:color w:val="000000"/>
                <w:lang w:eastAsia="es-CL"/>
              </w:rPr>
              <w:t>N°</w:t>
            </w:r>
            <w:proofErr w:type="spellEnd"/>
            <w:r w:rsidRPr="006C0B35">
              <w:rPr>
                <w:rFonts w:eastAsia="Times New Roman"/>
                <w:color w:val="000000"/>
                <w:lang w:eastAsia="es-CL"/>
              </w:rPr>
              <w:t>:</w:t>
            </w:r>
            <w:r>
              <w:rPr>
                <w:rFonts w:eastAsia="Times New Roman"/>
                <w:color w:val="000000"/>
                <w:lang w:eastAsia="es-CL"/>
              </w:rPr>
              <w:t xml:space="preserve"> </w:t>
            </w:r>
            <w:r w:rsidR="002D2C14">
              <w:rPr>
                <w:rFonts w:eastAsia="Times New Roman"/>
                <w:color w:val="000000"/>
                <w:lang w:eastAsia="es-CL"/>
              </w:rPr>
              <w:t>n/a</w:t>
            </w:r>
          </w:p>
        </w:tc>
      </w:tr>
      <w:tr w:rsidR="00D20804" w:rsidRPr="0025129B" w14:paraId="728D43D3" w14:textId="77777777" w:rsidTr="00542AC1">
        <w:trPr>
          <w:trHeight w:val="319"/>
        </w:trPr>
        <w:tc>
          <w:tcPr>
            <w:tcW w:w="5000" w:type="pct"/>
            <w:gridSpan w:val="2"/>
            <w:tcBorders>
              <w:bottom w:val="single" w:sz="4" w:space="0" w:color="auto"/>
            </w:tcBorders>
            <w:shd w:val="clear" w:color="auto" w:fill="auto"/>
          </w:tcPr>
          <w:p w14:paraId="560AAC9F" w14:textId="5A41CDC2" w:rsidR="00D20804" w:rsidRPr="00D20804" w:rsidRDefault="00D20804" w:rsidP="005D7F59">
            <w:pPr>
              <w:rPr>
                <w:b/>
                <w:highlight w:val="yellow"/>
              </w:rPr>
            </w:pPr>
            <w:r w:rsidRPr="00542AC1">
              <w:rPr>
                <w:rFonts w:eastAsia="Times New Roman"/>
                <w:b/>
                <w:bCs/>
                <w:color w:val="000000"/>
                <w:lang w:eastAsia="es-CL"/>
              </w:rPr>
              <w:t>Documentación Revisada:</w:t>
            </w:r>
            <w:r w:rsidRPr="00542AC1">
              <w:rPr>
                <w:rFonts w:eastAsia="Times New Roman"/>
                <w:bCs/>
                <w:color w:val="000000"/>
                <w:lang w:eastAsia="es-CL"/>
              </w:rPr>
              <w:t xml:space="preserve"> </w:t>
            </w:r>
            <w:r w:rsidR="00EA00F7">
              <w:rPr>
                <w:rFonts w:eastAsia="Times New Roman"/>
                <w:bCs/>
                <w:color w:val="000000"/>
                <w:lang w:eastAsia="es-CL"/>
              </w:rPr>
              <w:t>10, 12, 14, 16, 17, 18, 19, 20, 21, 22</w:t>
            </w:r>
            <w:r w:rsidR="00A3461F">
              <w:rPr>
                <w:rFonts w:eastAsia="Times New Roman"/>
                <w:bCs/>
                <w:color w:val="000000"/>
                <w:lang w:eastAsia="es-CL"/>
              </w:rPr>
              <w:t xml:space="preserve">, 23, 24, 25 </w:t>
            </w:r>
            <w:r w:rsidR="00EA00F7">
              <w:rPr>
                <w:rFonts w:eastAsia="Times New Roman"/>
                <w:bCs/>
                <w:color w:val="000000"/>
                <w:lang w:eastAsia="es-CL"/>
              </w:rPr>
              <w:t xml:space="preserve">y </w:t>
            </w:r>
            <w:r w:rsidR="00A3461F">
              <w:rPr>
                <w:rFonts w:eastAsia="Times New Roman"/>
                <w:bCs/>
                <w:color w:val="000000"/>
                <w:lang w:eastAsia="es-CL"/>
              </w:rPr>
              <w:t>26</w:t>
            </w:r>
          </w:p>
        </w:tc>
      </w:tr>
      <w:tr w:rsidR="00D20804" w:rsidRPr="0025129B" w14:paraId="65C98833" w14:textId="77777777" w:rsidTr="005D7F59">
        <w:trPr>
          <w:trHeight w:val="319"/>
        </w:trPr>
        <w:tc>
          <w:tcPr>
            <w:tcW w:w="5000" w:type="pct"/>
            <w:gridSpan w:val="2"/>
            <w:tcBorders>
              <w:bottom w:val="single" w:sz="4" w:space="0" w:color="auto"/>
            </w:tcBorders>
          </w:tcPr>
          <w:p w14:paraId="306FDD5B" w14:textId="40323B5A" w:rsidR="00D20804" w:rsidRDefault="00D20804" w:rsidP="005D7F59">
            <w:pPr>
              <w:rPr>
                <w:b/>
              </w:rPr>
            </w:pPr>
            <w:r w:rsidRPr="00111B92">
              <w:rPr>
                <w:b/>
              </w:rPr>
              <w:t xml:space="preserve">Exigencias: </w:t>
            </w:r>
          </w:p>
          <w:p w14:paraId="621BC648" w14:textId="7F182179" w:rsidR="00EF7860" w:rsidRDefault="00EF7860" w:rsidP="005D7F59">
            <w:pPr>
              <w:rPr>
                <w:b/>
                <w:highlight w:val="yellow"/>
              </w:rPr>
            </w:pPr>
          </w:p>
          <w:p w14:paraId="5BC91019" w14:textId="1E90064B" w:rsidR="005B27D3" w:rsidRDefault="005B27D3" w:rsidP="005B27D3">
            <w:pPr>
              <w:rPr>
                <w:b/>
              </w:rPr>
            </w:pPr>
            <w:r w:rsidRPr="00111B92">
              <w:rPr>
                <w:b/>
              </w:rPr>
              <w:t>RCA 218-2007</w:t>
            </w:r>
            <w:r w:rsidRPr="00111B92">
              <w:rPr>
                <w:rFonts w:ascii="Verdana" w:hAnsi="Verdana"/>
                <w:sz w:val="22"/>
                <w:szCs w:val="22"/>
              </w:rPr>
              <w:t xml:space="preserve"> </w:t>
            </w:r>
            <w:r w:rsidRPr="00111B92">
              <w:rPr>
                <w:b/>
              </w:rPr>
              <w:t>3.</w:t>
            </w:r>
            <w:r>
              <w:rPr>
                <w:b/>
              </w:rPr>
              <w:t xml:space="preserve">2. </w:t>
            </w:r>
            <w:r w:rsidRPr="005B27D3">
              <w:rPr>
                <w:b/>
              </w:rPr>
              <w:t>Respecto de la Síntesis de la Evaluación de Impacto Ambiental, de los Efectos</w:t>
            </w:r>
            <w:r>
              <w:rPr>
                <w:b/>
              </w:rPr>
              <w:t xml:space="preserve"> </w:t>
            </w:r>
            <w:r w:rsidRPr="005B27D3">
              <w:rPr>
                <w:b/>
              </w:rPr>
              <w:t>Ambientales Relevantes y Medidas de Abatimiento y Mitigación</w:t>
            </w:r>
            <w:r w:rsidR="00FF478B">
              <w:rPr>
                <w:b/>
              </w:rPr>
              <w:t>.</w:t>
            </w:r>
          </w:p>
          <w:p w14:paraId="76991456" w14:textId="77777777" w:rsidR="00EF7860" w:rsidRPr="009306D6" w:rsidRDefault="00EF7860" w:rsidP="00EF7860">
            <w:pPr>
              <w:rPr>
                <w:b/>
                <w:i/>
              </w:rPr>
            </w:pPr>
            <w:r w:rsidRPr="009306D6">
              <w:rPr>
                <w:b/>
                <w:i/>
              </w:rPr>
              <w:t>Alteración de la Calidad del agua del Río Ñuble</w:t>
            </w:r>
          </w:p>
          <w:p w14:paraId="69AE1CDE" w14:textId="0386BB0A" w:rsidR="00EF7860" w:rsidRPr="009306D6" w:rsidRDefault="00EF7860" w:rsidP="00BB6758">
            <w:r w:rsidRPr="009306D6">
              <w:rPr>
                <w:i/>
              </w:rPr>
              <w:t xml:space="preserve">Debido a construcción de las obras de captación en el río Ñuble y bocatoma por </w:t>
            </w:r>
            <w:proofErr w:type="spellStart"/>
            <w:r w:rsidRPr="009306D6">
              <w:rPr>
                <w:i/>
              </w:rPr>
              <w:t>resuspensión</w:t>
            </w:r>
            <w:proofErr w:type="spellEnd"/>
            <w:r w:rsidRPr="009306D6">
              <w:rPr>
                <w:i/>
              </w:rPr>
              <w:t xml:space="preserve"> de sedimentos, generando una alteración física de las aguas en el sector de trabajo y aguas abajo de este, dado por el</w:t>
            </w:r>
            <w:r w:rsidR="004323EE">
              <w:rPr>
                <w:i/>
              </w:rPr>
              <w:t xml:space="preserve"> </w:t>
            </w:r>
            <w:r w:rsidRPr="009306D6">
              <w:rPr>
                <w:i/>
              </w:rPr>
              <w:t>aumento de los sólidos en suspensión, durante la construcción de un pretil que desviará el paso de agua hacia un costado de cauce (1 mes) y así dejar un sector del río seco para construir en este las obras de la barrera.</w:t>
            </w:r>
            <w:r w:rsidR="00BB6758">
              <w:rPr>
                <w:i/>
              </w:rPr>
              <w:t xml:space="preserve"> </w:t>
            </w:r>
            <w:r w:rsidR="00BB6758" w:rsidRPr="00BB6758">
              <w:rPr>
                <w:i/>
              </w:rPr>
              <w:t>Posteriormente, se desmantelará el pretil</w:t>
            </w:r>
            <w:r w:rsidR="00BB6758">
              <w:rPr>
                <w:i/>
              </w:rPr>
              <w:t xml:space="preserve"> </w:t>
            </w:r>
            <w:r w:rsidR="00BB6758" w:rsidRPr="00BB6758">
              <w:rPr>
                <w:i/>
              </w:rPr>
              <w:t>construido y se construirá otro, de manera de desviar el río, ahora, a través de los vanos de la</w:t>
            </w:r>
            <w:r w:rsidR="00BB6758">
              <w:rPr>
                <w:i/>
              </w:rPr>
              <w:t xml:space="preserve"> </w:t>
            </w:r>
            <w:r w:rsidR="00BB6758" w:rsidRPr="00BB6758">
              <w:rPr>
                <w:i/>
              </w:rPr>
              <w:t>barrera en la zona ya construida, actividad que durará también alrededor de un mes,</w:t>
            </w:r>
            <w:r w:rsidR="00BB6758">
              <w:rPr>
                <w:i/>
              </w:rPr>
              <w:t xml:space="preserve"> </w:t>
            </w:r>
            <w:r w:rsidR="00BB6758" w:rsidRPr="00BB6758">
              <w:rPr>
                <w:i/>
              </w:rPr>
              <w:t>completando así dos meses de intervención en total.</w:t>
            </w:r>
            <w:r w:rsidRPr="009306D6">
              <w:t>”</w:t>
            </w:r>
          </w:p>
          <w:p w14:paraId="39E47CB5" w14:textId="0D90F88F" w:rsidR="004038B2" w:rsidRDefault="004038B2" w:rsidP="00137D94">
            <w:pPr>
              <w:rPr>
                <w:b/>
                <w:bCs/>
                <w:i/>
              </w:rPr>
            </w:pPr>
          </w:p>
          <w:p w14:paraId="3E5F303E" w14:textId="77777777" w:rsidR="004038B2" w:rsidRDefault="004038B2" w:rsidP="004038B2">
            <w:pPr>
              <w:rPr>
                <w:b/>
                <w:bCs/>
                <w:i/>
                <w:iCs/>
              </w:rPr>
            </w:pPr>
            <w:r w:rsidRPr="00270CB2">
              <w:rPr>
                <w:b/>
              </w:rPr>
              <w:t xml:space="preserve">RCA 218/2007, Considerando </w:t>
            </w:r>
            <w:r w:rsidRPr="00270CB2">
              <w:rPr>
                <w:b/>
                <w:bCs/>
              </w:rPr>
              <w:t>3.4.1.- Etapa de Construcción</w:t>
            </w:r>
            <w:r>
              <w:rPr>
                <w:b/>
                <w:bCs/>
                <w:i/>
                <w:iCs/>
              </w:rPr>
              <w:t>.</w:t>
            </w:r>
          </w:p>
          <w:p w14:paraId="4EF8410D" w14:textId="5019D891" w:rsidR="00137D94" w:rsidRPr="00137D94" w:rsidRDefault="00137D94" w:rsidP="00137D94">
            <w:pPr>
              <w:rPr>
                <w:b/>
                <w:bCs/>
                <w:i/>
              </w:rPr>
            </w:pPr>
            <w:r w:rsidRPr="00137D94">
              <w:rPr>
                <w:b/>
                <w:bCs/>
                <w:i/>
              </w:rPr>
              <w:t>Calidad del Agua</w:t>
            </w:r>
          </w:p>
          <w:p w14:paraId="04C20F79" w14:textId="746ECE5B" w:rsidR="00137D94" w:rsidRPr="00137D94" w:rsidRDefault="00137D94" w:rsidP="00137D94">
            <w:pPr>
              <w:rPr>
                <w:i/>
              </w:rPr>
            </w:pPr>
            <w:r w:rsidRPr="00137D94">
              <w:rPr>
                <w:i/>
              </w:rPr>
              <w:t xml:space="preserve">Se monitorearán: Sólidos Suspendidos Totales, Aceites y </w:t>
            </w:r>
            <w:proofErr w:type="spellStart"/>
            <w:r w:rsidRPr="00137D94">
              <w:rPr>
                <w:i/>
              </w:rPr>
              <w:t>Grases</w:t>
            </w:r>
            <w:proofErr w:type="spellEnd"/>
            <w:r w:rsidRPr="00137D94">
              <w:rPr>
                <w:i/>
              </w:rPr>
              <w:t>, Hidrocarburos Totales,</w:t>
            </w:r>
            <w:r w:rsidR="00411B51">
              <w:rPr>
                <w:i/>
              </w:rPr>
              <w:t xml:space="preserve"> </w:t>
            </w:r>
            <w:r w:rsidRPr="00137D94">
              <w:rPr>
                <w:i/>
              </w:rPr>
              <w:t>Temperatura, pH, Oxígeno Disuelto y nutrientes (amonio, nitrito, nitrato, nitrógeno total,</w:t>
            </w:r>
            <w:r w:rsidR="00411B51">
              <w:rPr>
                <w:i/>
              </w:rPr>
              <w:t xml:space="preserve"> </w:t>
            </w:r>
            <w:r w:rsidRPr="00137D94">
              <w:rPr>
                <w:i/>
              </w:rPr>
              <w:t xml:space="preserve">orto fosfato, fósforo total, silicatos, </w:t>
            </w:r>
            <w:proofErr w:type="spellStart"/>
            <w:r w:rsidRPr="00137D94">
              <w:rPr>
                <w:i/>
              </w:rPr>
              <w:t>etc</w:t>
            </w:r>
            <w:proofErr w:type="spellEnd"/>
            <w:r w:rsidRPr="00137D94">
              <w:rPr>
                <w:i/>
              </w:rPr>
              <w:t>) en todas las estaciones identificadas en la Línea de</w:t>
            </w:r>
            <w:r w:rsidR="00411B51">
              <w:rPr>
                <w:i/>
              </w:rPr>
              <w:t xml:space="preserve"> </w:t>
            </w:r>
            <w:proofErr w:type="gramStart"/>
            <w:r w:rsidRPr="00137D94">
              <w:rPr>
                <w:i/>
              </w:rPr>
              <w:t>Base</w:t>
            </w:r>
            <w:proofErr w:type="gramEnd"/>
            <w:r w:rsidRPr="00137D94">
              <w:rPr>
                <w:i/>
              </w:rPr>
              <w:t xml:space="preserve"> así como las señaladas en las Adendas 1 y 2.</w:t>
            </w:r>
          </w:p>
          <w:p w14:paraId="11555A66" w14:textId="03AF8336" w:rsidR="00137D94" w:rsidRPr="00137D94" w:rsidRDefault="00137D94" w:rsidP="00137D94">
            <w:pPr>
              <w:rPr>
                <w:i/>
              </w:rPr>
            </w:pPr>
            <w:r w:rsidRPr="00137D94">
              <w:rPr>
                <w:i/>
              </w:rPr>
              <w:t>Antecedentes que serán recopilados en una campaña a realizar previo al inicio de la</w:t>
            </w:r>
            <w:r w:rsidR="00411B51">
              <w:rPr>
                <w:i/>
              </w:rPr>
              <w:t xml:space="preserve"> </w:t>
            </w:r>
            <w:r w:rsidRPr="00137D94">
              <w:rPr>
                <w:i/>
              </w:rPr>
              <w:t>construcción de las obras en el río. Luego el titular deberá realizar tres monitoreos al inicio,</w:t>
            </w:r>
            <w:r w:rsidR="00411B51">
              <w:rPr>
                <w:i/>
              </w:rPr>
              <w:t xml:space="preserve"> </w:t>
            </w:r>
            <w:r w:rsidRPr="00137D94">
              <w:rPr>
                <w:i/>
              </w:rPr>
              <w:t>medio y término de las obras de construcción de las obras en el sector de bocatoma.</w:t>
            </w:r>
          </w:p>
          <w:p w14:paraId="7C093B05" w14:textId="2360E4F6" w:rsidR="00137D94" w:rsidRPr="00137D94" w:rsidRDefault="00137D94" w:rsidP="00137D94">
            <w:pPr>
              <w:rPr>
                <w:i/>
              </w:rPr>
            </w:pPr>
            <w:r w:rsidRPr="00137D94">
              <w:rPr>
                <w:i/>
              </w:rPr>
              <w:t>Para los Sólidos Suspendidos Totales se aplicará el método descrito en: 2540 D Standard</w:t>
            </w:r>
            <w:r w:rsidR="00411B51">
              <w:rPr>
                <w:i/>
              </w:rPr>
              <w:t xml:space="preserve"> </w:t>
            </w:r>
            <w:proofErr w:type="spellStart"/>
            <w:r w:rsidRPr="00137D94">
              <w:rPr>
                <w:i/>
              </w:rPr>
              <w:t>Methods</w:t>
            </w:r>
            <w:proofErr w:type="spellEnd"/>
            <w:r w:rsidRPr="00137D94">
              <w:rPr>
                <w:i/>
              </w:rPr>
              <w:t xml:space="preserve"> 20th </w:t>
            </w:r>
            <w:proofErr w:type="spellStart"/>
            <w:r w:rsidRPr="00137D94">
              <w:rPr>
                <w:i/>
              </w:rPr>
              <w:t>Edition</w:t>
            </w:r>
            <w:proofErr w:type="spellEnd"/>
            <w:r w:rsidRPr="00137D94">
              <w:rPr>
                <w:i/>
              </w:rPr>
              <w:t>. Gravimetría. Para Grasas y Aceites se aplicará el método descrito por:</w:t>
            </w:r>
            <w:r w:rsidR="00516923">
              <w:rPr>
                <w:i/>
              </w:rPr>
              <w:t xml:space="preserve"> </w:t>
            </w:r>
            <w:proofErr w:type="spellStart"/>
            <w:r w:rsidRPr="00137D94">
              <w:rPr>
                <w:i/>
              </w:rPr>
              <w:t>Rodier</w:t>
            </w:r>
            <w:proofErr w:type="spellEnd"/>
            <w:r w:rsidRPr="00137D94">
              <w:rPr>
                <w:i/>
              </w:rPr>
              <w:t xml:space="preserve"> J. Análisis de las Aguas </w:t>
            </w:r>
            <w:proofErr w:type="spellStart"/>
            <w:r w:rsidRPr="00137D94">
              <w:rPr>
                <w:i/>
              </w:rPr>
              <w:t>pp</w:t>
            </w:r>
            <w:proofErr w:type="spellEnd"/>
            <w:r w:rsidRPr="00137D94">
              <w:rPr>
                <w:i/>
              </w:rPr>
              <w:t xml:space="preserve"> 549. Gravimetría. Para HCT se aplicará el método descrito</w:t>
            </w:r>
            <w:r w:rsidR="00516923">
              <w:rPr>
                <w:i/>
              </w:rPr>
              <w:t xml:space="preserve"> </w:t>
            </w:r>
            <w:r w:rsidRPr="00137D94">
              <w:rPr>
                <w:i/>
              </w:rPr>
              <w:t xml:space="preserve">en la </w:t>
            </w:r>
            <w:proofErr w:type="spellStart"/>
            <w:r w:rsidRPr="00137D94">
              <w:rPr>
                <w:i/>
              </w:rPr>
              <w:t>NCh</w:t>
            </w:r>
            <w:proofErr w:type="spellEnd"/>
            <w:r w:rsidRPr="00137D94">
              <w:rPr>
                <w:i/>
              </w:rPr>
              <w:t xml:space="preserve"> 2313/7. Gravimetría.</w:t>
            </w:r>
          </w:p>
          <w:p w14:paraId="28C9EE59" w14:textId="62778FBE" w:rsidR="00D20804" w:rsidRPr="00D20804" w:rsidRDefault="00137D94" w:rsidP="00437FD3">
            <w:pPr>
              <w:rPr>
                <w:i/>
                <w:highlight w:val="yellow"/>
              </w:rPr>
            </w:pPr>
            <w:r w:rsidRPr="00137D94">
              <w:rPr>
                <w:i/>
              </w:rPr>
              <w:t>Los informes serán enviados 30 días después de finalizada cada campaña a la COREMA</w:t>
            </w:r>
            <w:r w:rsidR="00516923">
              <w:rPr>
                <w:i/>
              </w:rPr>
              <w:t xml:space="preserve"> </w:t>
            </w:r>
            <w:r w:rsidRPr="00137D94">
              <w:rPr>
                <w:i/>
              </w:rPr>
              <w:t xml:space="preserve">Región del Biobío, a </w:t>
            </w:r>
            <w:r w:rsidR="00437FD3" w:rsidRPr="00437FD3">
              <w:rPr>
                <w:i/>
              </w:rPr>
              <w:t>la Autoridad Sanitaria Regional (SEREMI de Salud) y a la Dirección</w:t>
            </w:r>
            <w:r w:rsidR="00437FD3">
              <w:rPr>
                <w:i/>
              </w:rPr>
              <w:t xml:space="preserve"> </w:t>
            </w:r>
            <w:r w:rsidR="00437FD3" w:rsidRPr="00437FD3">
              <w:rPr>
                <w:i/>
              </w:rPr>
              <w:t>General de Aguas.</w:t>
            </w:r>
          </w:p>
        </w:tc>
      </w:tr>
      <w:tr w:rsidR="00D20804" w:rsidRPr="0025129B" w14:paraId="5D2A1D49" w14:textId="77777777" w:rsidTr="005D7F59">
        <w:trPr>
          <w:trHeight w:val="627"/>
        </w:trPr>
        <w:tc>
          <w:tcPr>
            <w:tcW w:w="5000" w:type="pct"/>
            <w:gridSpan w:val="2"/>
          </w:tcPr>
          <w:p w14:paraId="34A9A8B8" w14:textId="77777777" w:rsidR="00D20804" w:rsidRPr="007D4AC4" w:rsidRDefault="00D20804" w:rsidP="005D7F59">
            <w:pPr>
              <w:pStyle w:val="Prrafodelista"/>
            </w:pPr>
          </w:p>
          <w:p w14:paraId="49F6EA26" w14:textId="77777777" w:rsidR="00D20804" w:rsidRPr="00127AA2" w:rsidRDefault="00D20804" w:rsidP="005D7F59">
            <w:pPr>
              <w:rPr>
                <w:b/>
              </w:rPr>
            </w:pPr>
            <w:r w:rsidRPr="00127AA2">
              <w:rPr>
                <w:b/>
              </w:rPr>
              <w:t>Resultados del examen de Información:</w:t>
            </w:r>
          </w:p>
          <w:p w14:paraId="20818D32" w14:textId="77777777" w:rsidR="00D20804" w:rsidRPr="001B2F58" w:rsidRDefault="00D20804" w:rsidP="005D7F59"/>
          <w:p w14:paraId="2BD8EF62" w14:textId="77777777" w:rsidR="00D20804" w:rsidRPr="00FA3A6D" w:rsidRDefault="00D20804" w:rsidP="00D20804">
            <w:pPr>
              <w:spacing w:beforeLines="40" w:before="96" w:afterLines="40" w:after="96" w:line="276" w:lineRule="auto"/>
              <w:rPr>
                <w:bCs/>
              </w:rPr>
            </w:pPr>
            <w:proofErr w:type="gramStart"/>
            <w:r w:rsidRPr="00FA3A6D">
              <w:rPr>
                <w:u w:val="single"/>
              </w:rPr>
              <w:t>En relación a</w:t>
            </w:r>
            <w:proofErr w:type="gramEnd"/>
            <w:r w:rsidRPr="00FA3A6D">
              <w:rPr>
                <w:u w:val="single"/>
              </w:rPr>
              <w:t xml:space="preserve"> los Reportes de Seguimiento Ambiental encomendados por la SMA:</w:t>
            </w:r>
          </w:p>
          <w:p w14:paraId="3C644D15" w14:textId="77777777" w:rsidR="00D20804" w:rsidRDefault="00D20804" w:rsidP="00D20804">
            <w:pPr>
              <w:pStyle w:val="Prrafodelista"/>
              <w:spacing w:beforeLines="40" w:before="96" w:afterLines="40" w:after="96" w:line="276" w:lineRule="auto"/>
              <w:rPr>
                <w:bCs/>
              </w:rPr>
            </w:pPr>
          </w:p>
          <w:p w14:paraId="32AC3D30" w14:textId="02702E42" w:rsidR="00D20804" w:rsidRPr="007F6F20" w:rsidRDefault="00D20804" w:rsidP="00BB557E">
            <w:pPr>
              <w:pStyle w:val="Prrafodelista"/>
              <w:numPr>
                <w:ilvl w:val="0"/>
                <w:numId w:val="32"/>
              </w:numPr>
              <w:spacing w:beforeLines="40" w:before="96" w:afterLines="40" w:after="96" w:line="276" w:lineRule="auto"/>
              <w:rPr>
                <w:bCs/>
              </w:rPr>
            </w:pPr>
            <w:r w:rsidRPr="007F6F20">
              <w:rPr>
                <w:bCs/>
              </w:rPr>
              <w:t xml:space="preserve">Se encomendó a la DGA Región de Ñuble, mediante ORD SMA OBB N°119/2019, de fecha 14-03-2019 (Anexo </w:t>
            </w:r>
            <w:r w:rsidR="009D11F1">
              <w:rPr>
                <w:bCs/>
              </w:rPr>
              <w:t>4</w:t>
            </w:r>
            <w:r w:rsidRPr="007F6F20">
              <w:rPr>
                <w:bCs/>
              </w:rPr>
              <w:t>), el examen de información de los Informes de Seguimiento Ambiental códigos: 44843, 46309, 46311, 46861, 47168, 47648, 48186, 52216, 65376, 70284, 72208, 72209, 72210, 72211, 72212, y 73952.</w:t>
            </w:r>
          </w:p>
          <w:p w14:paraId="6F626963" w14:textId="2D71FD44" w:rsidR="00D20804" w:rsidRPr="007F6F20" w:rsidRDefault="00D20804" w:rsidP="007F6F20">
            <w:pPr>
              <w:pStyle w:val="Prrafodelista"/>
              <w:spacing w:beforeLines="40" w:before="96" w:afterLines="40" w:after="96" w:line="276" w:lineRule="auto"/>
              <w:rPr>
                <w:bCs/>
              </w:rPr>
            </w:pPr>
          </w:p>
          <w:p w14:paraId="26503092" w14:textId="319AB3F9" w:rsidR="00D20804" w:rsidRPr="007F6F20" w:rsidRDefault="00D20804" w:rsidP="00BB557E">
            <w:pPr>
              <w:pStyle w:val="Prrafodelista"/>
              <w:numPr>
                <w:ilvl w:val="0"/>
                <w:numId w:val="32"/>
              </w:numPr>
              <w:spacing w:beforeLines="40" w:before="96" w:afterLines="40" w:after="96" w:line="276" w:lineRule="auto"/>
              <w:rPr>
                <w:bCs/>
              </w:rPr>
            </w:pPr>
            <w:proofErr w:type="gramStart"/>
            <w:r w:rsidRPr="007F6F20">
              <w:rPr>
                <w:bCs/>
              </w:rPr>
              <w:t>En relación a</w:t>
            </w:r>
            <w:proofErr w:type="gramEnd"/>
            <w:r w:rsidRPr="007F6F20">
              <w:rPr>
                <w:bCs/>
              </w:rPr>
              <w:t xml:space="preserve"> los Reportes de Seguimiento Ambiental indicado en párrafo anterior, la DGA Región de Ñuble, a través de Ord. </w:t>
            </w:r>
            <w:r w:rsidR="007F6F20" w:rsidRPr="007F6F20">
              <w:rPr>
                <w:bCs/>
              </w:rPr>
              <w:t xml:space="preserve">DGA </w:t>
            </w:r>
            <w:proofErr w:type="spellStart"/>
            <w:r w:rsidRPr="007F6F20">
              <w:rPr>
                <w:bCs/>
              </w:rPr>
              <w:t>N°</w:t>
            </w:r>
            <w:proofErr w:type="spellEnd"/>
            <w:r w:rsidRPr="007F6F20">
              <w:rPr>
                <w:bCs/>
              </w:rPr>
              <w:t xml:space="preserve"> 406/2019, de fecha 30 de abril de 2019 (Anexo </w:t>
            </w:r>
            <w:r w:rsidR="00121493">
              <w:rPr>
                <w:bCs/>
              </w:rPr>
              <w:t>11</w:t>
            </w:r>
            <w:r w:rsidRPr="007F6F20">
              <w:rPr>
                <w:bCs/>
              </w:rPr>
              <w:t>), señaló lo siguiente:</w:t>
            </w:r>
          </w:p>
          <w:p w14:paraId="4DCFEABF" w14:textId="77777777" w:rsidR="00D20804" w:rsidRPr="00D20804" w:rsidRDefault="00D20804" w:rsidP="00D20804">
            <w:pPr>
              <w:pStyle w:val="Prrafodelista"/>
            </w:pPr>
          </w:p>
          <w:p w14:paraId="754CC4EA" w14:textId="511F80B7" w:rsidR="00D20804" w:rsidRPr="00111B92" w:rsidRDefault="00D20804" w:rsidP="00D20804">
            <w:pPr>
              <w:pStyle w:val="Prrafodelista"/>
              <w:rPr>
                <w:i/>
                <w:iCs/>
              </w:rPr>
            </w:pPr>
            <w:r w:rsidRPr="00111B92">
              <w:rPr>
                <w:i/>
                <w:iCs/>
              </w:rPr>
              <w:lastRenderedPageBreak/>
              <w:t>“</w:t>
            </w:r>
            <w:proofErr w:type="gramStart"/>
            <w:r w:rsidRPr="00111B92">
              <w:rPr>
                <w:i/>
                <w:iCs/>
              </w:rPr>
              <w:t>En relación a</w:t>
            </w:r>
            <w:proofErr w:type="gramEnd"/>
            <w:r w:rsidRPr="00111B92">
              <w:rPr>
                <w:i/>
                <w:iCs/>
              </w:rPr>
              <w:t xml:space="preserve"> los informes subidos a la plataforma SMA-OS, se verifica que los identificados como</w:t>
            </w:r>
            <w:r w:rsidR="00CA35CF">
              <w:rPr>
                <w:i/>
                <w:iCs/>
              </w:rPr>
              <w:t xml:space="preserve"> </w:t>
            </w:r>
            <w:r w:rsidRPr="00111B92">
              <w:rPr>
                <w:i/>
                <w:iCs/>
              </w:rPr>
              <w:t>46309, 46311, 47168, 52216, 72208, 72209, 72210,</w:t>
            </w:r>
            <w:r w:rsidR="00CA35CF">
              <w:rPr>
                <w:i/>
                <w:iCs/>
              </w:rPr>
              <w:t xml:space="preserve"> </w:t>
            </w:r>
            <w:r w:rsidRPr="00111B92">
              <w:rPr>
                <w:i/>
                <w:iCs/>
              </w:rPr>
              <w:t>72211, 72212 y 73952 no corresponden a materias de competencia de este Servicio.</w:t>
            </w:r>
          </w:p>
          <w:p w14:paraId="1C8742EC" w14:textId="77777777" w:rsidR="00D20804" w:rsidRPr="00111B92" w:rsidRDefault="00D20804" w:rsidP="00D20804">
            <w:pPr>
              <w:pStyle w:val="Prrafodelista"/>
              <w:rPr>
                <w:i/>
                <w:iCs/>
              </w:rPr>
            </w:pPr>
          </w:p>
          <w:p w14:paraId="516FEC7A" w14:textId="0C1F0A3D" w:rsidR="00D20804" w:rsidRPr="00111B92" w:rsidRDefault="00D20804" w:rsidP="00D20804">
            <w:pPr>
              <w:pStyle w:val="Prrafodelista"/>
              <w:rPr>
                <w:i/>
                <w:iCs/>
              </w:rPr>
            </w:pPr>
            <w:r w:rsidRPr="00111B92">
              <w:rPr>
                <w:i/>
                <w:iCs/>
              </w:rPr>
              <w:t>Los informes identificados como 44843, 46861, 47648 y 48186, son de competencia de este Servicio y se refieren al monitoreo de Calidad de Aguas del río Ñuble.</w:t>
            </w:r>
          </w:p>
          <w:p w14:paraId="090DEEC0" w14:textId="04A9320E" w:rsidR="00D20804" w:rsidRPr="00111B92" w:rsidRDefault="00D20804" w:rsidP="00D20804">
            <w:pPr>
              <w:pStyle w:val="Prrafodelista"/>
              <w:rPr>
                <w:i/>
                <w:iCs/>
              </w:rPr>
            </w:pPr>
          </w:p>
          <w:p w14:paraId="34041E73" w14:textId="34BB1957" w:rsidR="00111B92" w:rsidRPr="00111B92" w:rsidRDefault="00111B92" w:rsidP="00111B92">
            <w:pPr>
              <w:pStyle w:val="Prrafodelista"/>
              <w:rPr>
                <w:i/>
                <w:iCs/>
                <w:lang w:val="en-US"/>
              </w:rPr>
            </w:pPr>
            <w:r w:rsidRPr="00111B92">
              <w:rPr>
                <w:b/>
                <w:i/>
                <w:iCs/>
                <w:lang w:val="en-US"/>
              </w:rPr>
              <w:t xml:space="preserve">El </w:t>
            </w:r>
            <w:proofErr w:type="spellStart"/>
            <w:r w:rsidRPr="00111B92">
              <w:rPr>
                <w:b/>
                <w:i/>
                <w:iCs/>
                <w:lang w:val="en-US"/>
              </w:rPr>
              <w:t>informe</w:t>
            </w:r>
            <w:proofErr w:type="spellEnd"/>
            <w:r w:rsidRPr="00111B92">
              <w:rPr>
                <w:b/>
                <w:i/>
                <w:iCs/>
                <w:lang w:val="en-US"/>
              </w:rPr>
              <w:t xml:space="preserve"> 44843 </w:t>
            </w:r>
            <w:proofErr w:type="spellStart"/>
            <w:r w:rsidRPr="00111B92">
              <w:rPr>
                <w:i/>
                <w:iCs/>
                <w:lang w:val="en-US"/>
              </w:rPr>
              <w:t>contiene</w:t>
            </w:r>
            <w:proofErr w:type="spellEnd"/>
            <w:r w:rsidRPr="00111B92">
              <w:rPr>
                <w:i/>
                <w:iCs/>
                <w:lang w:val="en-US"/>
              </w:rPr>
              <w:t xml:space="preserve"> una </w:t>
            </w:r>
            <w:proofErr w:type="spellStart"/>
            <w:r w:rsidRPr="00111B92">
              <w:rPr>
                <w:i/>
                <w:iCs/>
                <w:lang w:val="en-US"/>
              </w:rPr>
              <w:t>serie</w:t>
            </w:r>
            <w:proofErr w:type="spellEnd"/>
            <w:r w:rsidRPr="00111B92">
              <w:rPr>
                <w:i/>
                <w:iCs/>
                <w:lang w:val="en-US"/>
              </w:rPr>
              <w:t xml:space="preserve"> de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Laboratorio</w:t>
            </w:r>
            <w:proofErr w:type="spellEnd"/>
            <w:r w:rsidRPr="00111B92">
              <w:rPr>
                <w:i/>
                <w:iCs/>
                <w:lang w:val="en-US"/>
              </w:rPr>
              <w:t xml:space="preserve"> con los </w:t>
            </w:r>
            <w:proofErr w:type="spellStart"/>
            <w:r w:rsidRPr="00111B92">
              <w:rPr>
                <w:i/>
                <w:iCs/>
                <w:lang w:val="en-US"/>
              </w:rPr>
              <w:t>resultados</w:t>
            </w:r>
            <w:proofErr w:type="spellEnd"/>
            <w:r w:rsidRPr="00111B92">
              <w:rPr>
                <w:i/>
                <w:iCs/>
                <w:lang w:val="en-US"/>
              </w:rPr>
              <w:t xml:space="preserve"> del </w:t>
            </w:r>
            <w:proofErr w:type="spellStart"/>
            <w:r w:rsidRPr="00111B92">
              <w:rPr>
                <w:i/>
                <w:iCs/>
                <w:lang w:val="en-US"/>
              </w:rPr>
              <w:t>monitoreo</w:t>
            </w:r>
            <w:proofErr w:type="spellEnd"/>
            <w:r w:rsidRPr="00111B92">
              <w:rPr>
                <w:i/>
                <w:iCs/>
                <w:lang w:val="en-US"/>
              </w:rPr>
              <w:t xml:space="preserve"> que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16</w:t>
            </w:r>
            <w:r w:rsidR="00CA35CF">
              <w:rPr>
                <w:i/>
                <w:iCs/>
                <w:lang w:val="en-US"/>
              </w:rPr>
              <w:t xml:space="preserve"> </w:t>
            </w:r>
            <w:r w:rsidRPr="00111B92">
              <w:rPr>
                <w:i/>
                <w:iCs/>
                <w:lang w:val="en-US"/>
              </w:rPr>
              <w:t>de</w:t>
            </w:r>
            <w:r w:rsidR="00CA35CF">
              <w:rPr>
                <w:i/>
                <w:iCs/>
                <w:lang w:val="en-US"/>
              </w:rPr>
              <w:t xml:space="preserve"> </w:t>
            </w:r>
            <w:proofErr w:type="spellStart"/>
            <w:r w:rsidRPr="00111B92">
              <w:rPr>
                <w:i/>
                <w:iCs/>
                <w:lang w:val="en-US"/>
              </w:rPr>
              <w:t>marzo</w:t>
            </w:r>
            <w:proofErr w:type="spellEnd"/>
            <w:r w:rsidR="00CA35CF">
              <w:rPr>
                <w:i/>
                <w:iCs/>
                <w:lang w:val="en-US"/>
              </w:rPr>
              <w:t xml:space="preserve"> </w:t>
            </w:r>
            <w:r w:rsidRPr="00111B92">
              <w:rPr>
                <w:i/>
                <w:iCs/>
                <w:lang w:val="en-US"/>
              </w:rPr>
              <w:t>de</w:t>
            </w:r>
            <w:r w:rsidR="00CA35CF">
              <w:rPr>
                <w:i/>
                <w:iCs/>
                <w:lang w:val="en-US"/>
              </w:rPr>
              <w:t xml:space="preserve"> </w:t>
            </w:r>
            <w:r w:rsidRPr="00111B92">
              <w:rPr>
                <w:i/>
                <w:iCs/>
                <w:lang w:val="en-US"/>
              </w:rPr>
              <w:t>2016,</w:t>
            </w:r>
            <w:r w:rsidR="00CA35CF">
              <w:rPr>
                <w:i/>
                <w:iCs/>
                <w:lang w:val="en-US"/>
              </w:rPr>
              <w:t xml:space="preserve"> </w:t>
            </w:r>
            <w:r w:rsidRPr="00111B92">
              <w:rPr>
                <w:i/>
                <w:iCs/>
                <w:lang w:val="en-US"/>
              </w:rPr>
              <w:t xml:space="preserve">se </w:t>
            </w:r>
            <w:proofErr w:type="spellStart"/>
            <w:r w:rsidRPr="00111B92">
              <w:rPr>
                <w:i/>
                <w:iCs/>
                <w:lang w:val="en-US"/>
              </w:rPr>
              <w:t>indica</w:t>
            </w:r>
            <w:proofErr w:type="spellEnd"/>
            <w:r w:rsidRPr="00111B92">
              <w:rPr>
                <w:i/>
                <w:iCs/>
                <w:lang w:val="en-US"/>
              </w:rPr>
              <w:t xml:space="preserve"> que se </w:t>
            </w:r>
            <w:proofErr w:type="spellStart"/>
            <w:r w:rsidRPr="00111B92">
              <w:rPr>
                <w:i/>
                <w:iCs/>
                <w:lang w:val="en-US"/>
              </w:rPr>
              <w:t>practicó</w:t>
            </w:r>
            <w:proofErr w:type="spellEnd"/>
            <w:r w:rsidRPr="00111B92">
              <w:rPr>
                <w:i/>
                <w:iCs/>
                <w:lang w:val="en-US"/>
              </w:rPr>
              <w:t xml:space="preserve"> </w:t>
            </w:r>
            <w:proofErr w:type="spellStart"/>
            <w:r w:rsidRPr="00111B92">
              <w:rPr>
                <w:i/>
                <w:iCs/>
                <w:lang w:val="en-US"/>
              </w:rPr>
              <w:t>previo</w:t>
            </w:r>
            <w:proofErr w:type="spellEnd"/>
            <w:r w:rsidRPr="00111B92">
              <w:rPr>
                <w:i/>
                <w:iCs/>
                <w:lang w:val="en-US"/>
              </w:rPr>
              <w:t xml:space="preserve"> a la </w:t>
            </w:r>
            <w:proofErr w:type="spellStart"/>
            <w:r w:rsidRPr="00111B92">
              <w:rPr>
                <w:i/>
                <w:iCs/>
                <w:lang w:val="en-US"/>
              </w:rPr>
              <w:t>construcción</w:t>
            </w:r>
            <w:proofErr w:type="spellEnd"/>
            <w:r w:rsidRPr="00111B92">
              <w:rPr>
                <w:i/>
                <w:iCs/>
                <w:lang w:val="en-US"/>
              </w:rPr>
              <w:t xml:space="preserve"> de la </w:t>
            </w:r>
            <w:proofErr w:type="spellStart"/>
            <w:r w:rsidRPr="00111B92">
              <w:rPr>
                <w:i/>
                <w:iCs/>
                <w:lang w:val="en-US"/>
              </w:rPr>
              <w:t>bocatoma</w:t>
            </w:r>
            <w:proofErr w:type="spellEnd"/>
            <w:r w:rsidRPr="00111B92">
              <w:rPr>
                <w:i/>
                <w:iCs/>
                <w:lang w:val="en-US"/>
              </w:rPr>
              <w:t>.</w:t>
            </w:r>
          </w:p>
          <w:p w14:paraId="1D10F89F" w14:textId="77777777" w:rsidR="00111B92" w:rsidRPr="00111B92" w:rsidRDefault="00111B92" w:rsidP="00111B92">
            <w:pPr>
              <w:pStyle w:val="Prrafodelista"/>
              <w:rPr>
                <w:i/>
                <w:iCs/>
                <w:lang w:val="en-US"/>
              </w:rPr>
            </w:pPr>
          </w:p>
          <w:p w14:paraId="2F1EB33F" w14:textId="7981EB5E" w:rsidR="00111B92" w:rsidRPr="00111B92" w:rsidRDefault="00111B92" w:rsidP="00111B92">
            <w:pPr>
              <w:pStyle w:val="Prrafodelista"/>
              <w:rPr>
                <w:i/>
                <w:iCs/>
                <w:lang w:val="en-US"/>
              </w:rPr>
            </w:pPr>
            <w:r w:rsidRPr="00111B92">
              <w:rPr>
                <w:i/>
                <w:iCs/>
                <w:lang w:val="en-US"/>
              </w:rPr>
              <w:t xml:space="preserve">Se </w:t>
            </w:r>
            <w:proofErr w:type="spellStart"/>
            <w:r w:rsidRPr="00111B92">
              <w:rPr>
                <w:i/>
                <w:iCs/>
                <w:lang w:val="en-US"/>
              </w:rPr>
              <w:t>acompaña</w:t>
            </w:r>
            <w:proofErr w:type="spellEnd"/>
            <w:r w:rsidRPr="00111B92">
              <w:rPr>
                <w:i/>
                <w:iCs/>
                <w:lang w:val="en-US"/>
              </w:rPr>
              <w:t xml:space="preserve"> los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ensayos</w:t>
            </w:r>
            <w:proofErr w:type="spellEnd"/>
            <w:r w:rsidRPr="00111B92">
              <w:rPr>
                <w:i/>
                <w:iCs/>
                <w:lang w:val="en-US"/>
              </w:rPr>
              <w:t xml:space="preserve"> de </w:t>
            </w:r>
            <w:proofErr w:type="spellStart"/>
            <w:r w:rsidRPr="00111B92">
              <w:rPr>
                <w:i/>
                <w:iCs/>
                <w:lang w:val="en-US"/>
              </w:rPr>
              <w:t>laboratorio</w:t>
            </w:r>
            <w:proofErr w:type="spellEnd"/>
            <w:r w:rsidRPr="00111B92">
              <w:rPr>
                <w:i/>
                <w:iCs/>
                <w:lang w:val="en-US"/>
              </w:rPr>
              <w:t xml:space="preserve"> </w:t>
            </w:r>
            <w:proofErr w:type="spellStart"/>
            <w:r w:rsidRPr="00111B92">
              <w:rPr>
                <w:i/>
                <w:iCs/>
                <w:lang w:val="en-US"/>
              </w:rPr>
              <w:t>practicadas</w:t>
            </w:r>
            <w:proofErr w:type="spellEnd"/>
            <w:r w:rsidRPr="00111B92">
              <w:rPr>
                <w:i/>
                <w:iCs/>
                <w:lang w:val="en-US"/>
              </w:rPr>
              <w:t xml:space="preserve"> a 9 </w:t>
            </w:r>
            <w:proofErr w:type="spellStart"/>
            <w:r w:rsidRPr="00111B92">
              <w:rPr>
                <w:i/>
                <w:iCs/>
                <w:lang w:val="en-US"/>
              </w:rPr>
              <w:t>muestras</w:t>
            </w:r>
            <w:proofErr w:type="spellEnd"/>
            <w:r w:rsidRPr="00111B92">
              <w:rPr>
                <w:i/>
                <w:iCs/>
                <w:lang w:val="en-US"/>
              </w:rPr>
              <w:t xml:space="preserve"> </w:t>
            </w:r>
            <w:proofErr w:type="spellStart"/>
            <w:r w:rsidRPr="00111B92">
              <w:rPr>
                <w:i/>
                <w:iCs/>
                <w:lang w:val="en-US"/>
              </w:rPr>
              <w:t>identificadas</w:t>
            </w:r>
            <w:proofErr w:type="spellEnd"/>
            <w:r w:rsidRPr="00111B92">
              <w:rPr>
                <w:i/>
                <w:iCs/>
                <w:lang w:val="en-US"/>
              </w:rPr>
              <w:t xml:space="preserve"> </w:t>
            </w:r>
            <w:proofErr w:type="spellStart"/>
            <w:r w:rsidRPr="00111B92">
              <w:rPr>
                <w:i/>
                <w:iCs/>
                <w:lang w:val="en-US"/>
              </w:rPr>
              <w:t>como</w:t>
            </w:r>
            <w:proofErr w:type="spellEnd"/>
            <w:r w:rsidRPr="00111B92">
              <w:rPr>
                <w:i/>
                <w:iCs/>
                <w:lang w:val="en-US"/>
              </w:rPr>
              <w:t>: E4, El, E3, ES, E2B, E6A, E2A, E6B, E7</w:t>
            </w:r>
            <w:r w:rsidR="00CA35CF">
              <w:rPr>
                <w:i/>
                <w:iCs/>
                <w:lang w:val="en-US"/>
              </w:rPr>
              <w:t xml:space="preserve"> </w:t>
            </w:r>
            <w:proofErr w:type="spellStart"/>
            <w:r w:rsidRPr="00111B92">
              <w:rPr>
                <w:i/>
                <w:iCs/>
                <w:lang w:val="en-US"/>
              </w:rPr>
              <w:t>en</w:t>
            </w:r>
            <w:proofErr w:type="spellEnd"/>
            <w:r w:rsidRPr="00111B92">
              <w:rPr>
                <w:i/>
                <w:iCs/>
                <w:lang w:val="en-US"/>
              </w:rPr>
              <w:t xml:space="preserve"> una jornada de </w:t>
            </w:r>
            <w:proofErr w:type="spellStart"/>
            <w:r w:rsidRPr="00111B92">
              <w:rPr>
                <w:i/>
                <w:iCs/>
                <w:lang w:val="en-US"/>
              </w:rPr>
              <w:t>trabajo</w:t>
            </w:r>
            <w:proofErr w:type="spellEnd"/>
            <w:r w:rsidRPr="00111B92">
              <w:rPr>
                <w:i/>
                <w:iCs/>
                <w:lang w:val="en-US"/>
              </w:rPr>
              <w:t xml:space="preserve"> que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1 de </w:t>
            </w:r>
            <w:proofErr w:type="spellStart"/>
            <w:r w:rsidRPr="00111B92">
              <w:rPr>
                <w:i/>
                <w:iCs/>
                <w:lang w:val="en-US"/>
              </w:rPr>
              <w:t>abril</w:t>
            </w:r>
            <w:proofErr w:type="spellEnd"/>
            <w:r w:rsidRPr="00111B92">
              <w:rPr>
                <w:i/>
                <w:iCs/>
                <w:lang w:val="en-US"/>
              </w:rPr>
              <w:t xml:space="preserve"> de 2016.</w:t>
            </w:r>
          </w:p>
          <w:p w14:paraId="47CF364D" w14:textId="77777777" w:rsidR="00111B92" w:rsidRPr="00111B92" w:rsidRDefault="00111B92" w:rsidP="00111B92">
            <w:pPr>
              <w:pStyle w:val="Prrafodelista"/>
              <w:rPr>
                <w:i/>
                <w:iCs/>
                <w:lang w:val="en-US"/>
              </w:rPr>
            </w:pPr>
          </w:p>
          <w:p w14:paraId="73630D93" w14:textId="77777777" w:rsidR="00111B92" w:rsidRPr="00111B92" w:rsidRDefault="00111B92" w:rsidP="00111B92">
            <w:pPr>
              <w:pStyle w:val="Prrafodelista"/>
              <w:rPr>
                <w:i/>
                <w:iCs/>
                <w:lang w:val="en-US"/>
              </w:rPr>
            </w:pPr>
            <w:r w:rsidRPr="00111B92">
              <w:rPr>
                <w:i/>
                <w:iCs/>
                <w:lang w:val="en-US"/>
              </w:rPr>
              <w:t xml:space="preserve">Se </w:t>
            </w:r>
            <w:proofErr w:type="spellStart"/>
            <w:r w:rsidRPr="00111B92">
              <w:rPr>
                <w:i/>
                <w:iCs/>
                <w:lang w:val="en-US"/>
              </w:rPr>
              <w:t>observa</w:t>
            </w:r>
            <w:proofErr w:type="spellEnd"/>
            <w:r w:rsidRPr="00111B92">
              <w:rPr>
                <w:i/>
                <w:iCs/>
                <w:lang w:val="en-US"/>
              </w:rPr>
              <w:t xml:space="preserve"> que la </w:t>
            </w:r>
            <w:proofErr w:type="spellStart"/>
            <w:r w:rsidRPr="00111B92">
              <w:rPr>
                <w:i/>
                <w:iCs/>
                <w:lang w:val="en-US"/>
              </w:rPr>
              <w:t>nomenclatura</w:t>
            </w:r>
            <w:proofErr w:type="spellEnd"/>
            <w:r w:rsidRPr="00111B92">
              <w:rPr>
                <w:i/>
                <w:iCs/>
                <w:lang w:val="en-US"/>
              </w:rPr>
              <w:t xml:space="preserve"> </w:t>
            </w:r>
            <w:proofErr w:type="spellStart"/>
            <w:r w:rsidRPr="00111B92">
              <w:rPr>
                <w:i/>
                <w:iCs/>
                <w:lang w:val="en-US"/>
              </w:rPr>
              <w:t>utilizada</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identificación</w:t>
            </w:r>
            <w:proofErr w:type="spellEnd"/>
            <w:r w:rsidRPr="00111B92">
              <w:rPr>
                <w:i/>
                <w:iCs/>
                <w:lang w:val="en-US"/>
              </w:rPr>
              <w:t xml:space="preserve"> de las </w:t>
            </w:r>
            <w:proofErr w:type="spellStart"/>
            <w:r w:rsidRPr="00111B92">
              <w:rPr>
                <w:i/>
                <w:iCs/>
                <w:lang w:val="en-US"/>
              </w:rPr>
              <w:t>muestras</w:t>
            </w:r>
            <w:proofErr w:type="spellEnd"/>
            <w:r w:rsidRPr="00111B92">
              <w:rPr>
                <w:i/>
                <w:iCs/>
                <w:lang w:val="en-US"/>
              </w:rPr>
              <w:t xml:space="preserve"> no </w:t>
            </w:r>
            <w:proofErr w:type="spellStart"/>
            <w:r w:rsidRPr="00111B92">
              <w:rPr>
                <w:i/>
                <w:iCs/>
                <w:lang w:val="en-US"/>
              </w:rPr>
              <w:t>corresponde</w:t>
            </w:r>
            <w:proofErr w:type="spellEnd"/>
            <w:r w:rsidRPr="00111B92">
              <w:rPr>
                <w:i/>
                <w:iCs/>
                <w:lang w:val="en-US"/>
              </w:rPr>
              <w:t xml:space="preserve"> </w:t>
            </w:r>
            <w:proofErr w:type="spellStart"/>
            <w:r w:rsidRPr="00111B92">
              <w:rPr>
                <w:i/>
                <w:iCs/>
                <w:lang w:val="en-US"/>
              </w:rPr>
              <w:t>rigurosamente</w:t>
            </w:r>
            <w:proofErr w:type="spellEnd"/>
            <w:r w:rsidRPr="00111B92">
              <w:rPr>
                <w:i/>
                <w:iCs/>
                <w:lang w:val="en-US"/>
              </w:rPr>
              <w:t xml:space="preserve"> a las </w:t>
            </w:r>
            <w:proofErr w:type="spellStart"/>
            <w:r w:rsidRPr="00111B92">
              <w:rPr>
                <w:i/>
                <w:iCs/>
                <w:lang w:val="en-US"/>
              </w:rPr>
              <w:t>indicadas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Línea</w:t>
            </w:r>
            <w:proofErr w:type="spellEnd"/>
            <w:r w:rsidRPr="00111B92">
              <w:rPr>
                <w:i/>
                <w:iCs/>
                <w:lang w:val="en-US"/>
              </w:rPr>
              <w:t xml:space="preserve"> de Base.</w:t>
            </w:r>
          </w:p>
          <w:p w14:paraId="3A0CA5EE" w14:textId="77777777" w:rsidR="00111B92" w:rsidRPr="00111B92" w:rsidRDefault="00111B92" w:rsidP="00111B92">
            <w:pPr>
              <w:pStyle w:val="Prrafodelista"/>
              <w:rPr>
                <w:i/>
                <w:iCs/>
                <w:lang w:val="en-US"/>
              </w:rPr>
            </w:pPr>
          </w:p>
          <w:p w14:paraId="12467A19" w14:textId="4A86A609" w:rsidR="00111B92" w:rsidRPr="00111B92" w:rsidRDefault="00111B92" w:rsidP="00111B92">
            <w:pPr>
              <w:pStyle w:val="Prrafodelista"/>
              <w:rPr>
                <w:i/>
                <w:iCs/>
                <w:lang w:val="en-US"/>
              </w:rPr>
            </w:pPr>
            <w:r w:rsidRPr="00111B92">
              <w:rPr>
                <w:b/>
                <w:i/>
                <w:iCs/>
                <w:lang w:val="en-US"/>
              </w:rPr>
              <w:t xml:space="preserve">El </w:t>
            </w:r>
            <w:proofErr w:type="spellStart"/>
            <w:r w:rsidRPr="00111B92">
              <w:rPr>
                <w:b/>
                <w:i/>
                <w:iCs/>
                <w:lang w:val="en-US"/>
              </w:rPr>
              <w:t>informe</w:t>
            </w:r>
            <w:proofErr w:type="spellEnd"/>
            <w:r w:rsidRPr="00111B92">
              <w:rPr>
                <w:b/>
                <w:i/>
                <w:iCs/>
                <w:lang w:val="en-US"/>
              </w:rPr>
              <w:t xml:space="preserve"> 46861 </w:t>
            </w:r>
            <w:proofErr w:type="spellStart"/>
            <w:r w:rsidRPr="00111B92">
              <w:rPr>
                <w:i/>
                <w:iCs/>
                <w:lang w:val="en-US"/>
              </w:rPr>
              <w:t>corresponde</w:t>
            </w:r>
            <w:proofErr w:type="spellEnd"/>
            <w:r w:rsidRPr="00111B92">
              <w:rPr>
                <w:i/>
                <w:iCs/>
                <w:lang w:val="en-US"/>
              </w:rPr>
              <w:t xml:space="preserve"> a un </w:t>
            </w:r>
            <w:proofErr w:type="spellStart"/>
            <w:r w:rsidRPr="00111B92">
              <w:rPr>
                <w:i/>
                <w:iCs/>
                <w:lang w:val="en-US"/>
              </w:rPr>
              <w:t>informe</w:t>
            </w:r>
            <w:proofErr w:type="spellEnd"/>
            <w:r w:rsidRPr="00111B92">
              <w:rPr>
                <w:i/>
                <w:iCs/>
                <w:lang w:val="en-US"/>
              </w:rPr>
              <w:t xml:space="preserve"> </w:t>
            </w:r>
            <w:proofErr w:type="spellStart"/>
            <w:r w:rsidRPr="00111B92">
              <w:rPr>
                <w:i/>
                <w:iCs/>
                <w:lang w:val="en-US"/>
              </w:rPr>
              <w:t>preparado</w:t>
            </w:r>
            <w:proofErr w:type="spellEnd"/>
            <w:r w:rsidRPr="00111B92">
              <w:rPr>
                <w:i/>
                <w:iCs/>
                <w:lang w:val="en-US"/>
              </w:rPr>
              <w:t xml:space="preserve"> por la </w:t>
            </w:r>
            <w:proofErr w:type="spellStart"/>
            <w:r w:rsidRPr="00111B92">
              <w:rPr>
                <w:i/>
                <w:iCs/>
                <w:lang w:val="en-US"/>
              </w:rPr>
              <w:t>empresa</w:t>
            </w:r>
            <w:proofErr w:type="spellEnd"/>
            <w:r w:rsidRPr="00111B92">
              <w:rPr>
                <w:i/>
                <w:iCs/>
                <w:lang w:val="en-US"/>
              </w:rPr>
              <w:t xml:space="preserve"> </w:t>
            </w:r>
            <w:proofErr w:type="spellStart"/>
            <w:r w:rsidRPr="00111B92">
              <w:rPr>
                <w:i/>
                <w:iCs/>
                <w:lang w:val="en-US"/>
              </w:rPr>
              <w:t>Reyman</w:t>
            </w:r>
            <w:proofErr w:type="spellEnd"/>
            <w:r w:rsidRPr="00111B92">
              <w:rPr>
                <w:i/>
                <w:iCs/>
                <w:lang w:val="en-US"/>
              </w:rPr>
              <w:t xml:space="preserve"> </w:t>
            </w:r>
            <w:proofErr w:type="spellStart"/>
            <w:r w:rsidRPr="00111B92">
              <w:rPr>
                <w:i/>
                <w:iCs/>
                <w:lang w:val="en-US"/>
              </w:rPr>
              <w:t>Medioambiente</w:t>
            </w:r>
            <w:proofErr w:type="spellEnd"/>
            <w:r w:rsidRPr="00111B92">
              <w:rPr>
                <w:i/>
                <w:iCs/>
                <w:lang w:val="en-US"/>
              </w:rPr>
              <w:t xml:space="preserve"> </w:t>
            </w:r>
            <w:proofErr w:type="spellStart"/>
            <w:r w:rsidRPr="00111B92">
              <w:rPr>
                <w:i/>
                <w:iCs/>
                <w:lang w:val="en-US"/>
              </w:rPr>
              <w:t>donde</w:t>
            </w:r>
            <w:proofErr w:type="spellEnd"/>
            <w:r w:rsidRPr="00111B92">
              <w:rPr>
                <w:i/>
                <w:iCs/>
                <w:lang w:val="en-US"/>
              </w:rPr>
              <w:t xml:space="preserve"> se </w:t>
            </w:r>
            <w:proofErr w:type="spellStart"/>
            <w:r w:rsidRPr="00111B92">
              <w:rPr>
                <w:i/>
                <w:iCs/>
                <w:lang w:val="en-US"/>
              </w:rPr>
              <w:t>evalúa</w:t>
            </w:r>
            <w:proofErr w:type="spellEnd"/>
            <w:r w:rsidRPr="00111B92">
              <w:rPr>
                <w:i/>
                <w:iCs/>
                <w:lang w:val="en-US"/>
              </w:rPr>
              <w:t xml:space="preserve"> los </w:t>
            </w:r>
            <w:proofErr w:type="spellStart"/>
            <w:r w:rsidRPr="00111B92">
              <w:rPr>
                <w:i/>
                <w:iCs/>
                <w:lang w:val="en-US"/>
              </w:rPr>
              <w:t>resultados</w:t>
            </w:r>
            <w:proofErr w:type="spellEnd"/>
            <w:r w:rsidRPr="00111B92">
              <w:rPr>
                <w:i/>
                <w:iCs/>
                <w:lang w:val="en-US"/>
              </w:rPr>
              <w:t xml:space="preserve"> </w:t>
            </w:r>
            <w:proofErr w:type="spellStart"/>
            <w:r w:rsidRPr="00111B92">
              <w:rPr>
                <w:i/>
                <w:iCs/>
                <w:lang w:val="en-US"/>
              </w:rPr>
              <w:t>obtenidos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campaña</w:t>
            </w:r>
            <w:proofErr w:type="spellEnd"/>
            <w:r w:rsidRPr="00111B92">
              <w:rPr>
                <w:i/>
                <w:iCs/>
                <w:lang w:val="en-US"/>
              </w:rPr>
              <w:t xml:space="preserve"> de </w:t>
            </w:r>
            <w:proofErr w:type="spellStart"/>
            <w:r w:rsidRPr="00111B92">
              <w:rPr>
                <w:i/>
                <w:iCs/>
                <w:lang w:val="en-US"/>
              </w:rPr>
              <w:t>terreno</w:t>
            </w:r>
            <w:proofErr w:type="spellEnd"/>
            <w:r w:rsidRPr="00111B92">
              <w:rPr>
                <w:i/>
                <w:iCs/>
                <w:lang w:val="en-US"/>
              </w:rPr>
              <w:t xml:space="preserve"> que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1 de </w:t>
            </w:r>
            <w:proofErr w:type="spellStart"/>
            <w:r w:rsidRPr="00111B92">
              <w:rPr>
                <w:i/>
                <w:iCs/>
                <w:lang w:val="en-US"/>
              </w:rPr>
              <w:t>abril</w:t>
            </w:r>
            <w:proofErr w:type="spellEnd"/>
            <w:r w:rsidRPr="00111B92">
              <w:rPr>
                <w:i/>
                <w:iCs/>
                <w:lang w:val="en-US"/>
              </w:rPr>
              <w:t xml:space="preserve"> de 2016. La titular </w:t>
            </w:r>
            <w:proofErr w:type="spellStart"/>
            <w:r w:rsidRPr="00111B92">
              <w:rPr>
                <w:i/>
                <w:iCs/>
                <w:lang w:val="en-US"/>
              </w:rPr>
              <w:t>asegura</w:t>
            </w:r>
            <w:proofErr w:type="spellEnd"/>
            <w:r w:rsidRPr="00111B92">
              <w:rPr>
                <w:i/>
                <w:iCs/>
                <w:lang w:val="en-US"/>
              </w:rPr>
              <w:t xml:space="preserve"> que </w:t>
            </w:r>
            <w:proofErr w:type="spellStart"/>
            <w:r w:rsidRPr="00111B92">
              <w:rPr>
                <w:i/>
                <w:iCs/>
                <w:lang w:val="en-US"/>
              </w:rPr>
              <w:t>esta</w:t>
            </w:r>
            <w:proofErr w:type="spellEnd"/>
            <w:r w:rsidRPr="00111B92">
              <w:rPr>
                <w:i/>
                <w:iCs/>
                <w:lang w:val="en-US"/>
              </w:rPr>
              <w:t xml:space="preserv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w:t>
            </w:r>
            <w:proofErr w:type="spellStart"/>
            <w:r w:rsidRPr="00111B92">
              <w:rPr>
                <w:i/>
                <w:iCs/>
                <w:lang w:val="en-US"/>
              </w:rPr>
              <w:t>previo</w:t>
            </w:r>
            <w:proofErr w:type="spellEnd"/>
            <w:r w:rsidRPr="00111B92">
              <w:rPr>
                <w:i/>
                <w:iCs/>
                <w:lang w:val="en-US"/>
              </w:rPr>
              <w:t xml:space="preserve"> al </w:t>
            </w:r>
            <w:proofErr w:type="spellStart"/>
            <w:r w:rsidRPr="00111B92">
              <w:rPr>
                <w:i/>
                <w:iCs/>
                <w:lang w:val="en-US"/>
              </w:rPr>
              <w:t>inicio</w:t>
            </w:r>
            <w:proofErr w:type="spellEnd"/>
            <w:r w:rsidRPr="00111B92">
              <w:rPr>
                <w:i/>
                <w:iCs/>
                <w:lang w:val="en-US"/>
              </w:rPr>
              <w:t xml:space="preserve"> de la </w:t>
            </w:r>
            <w:proofErr w:type="spellStart"/>
            <w:r w:rsidRPr="00111B92">
              <w:rPr>
                <w:i/>
                <w:iCs/>
                <w:lang w:val="en-US"/>
              </w:rPr>
              <w:t>construcción</w:t>
            </w:r>
            <w:proofErr w:type="spellEnd"/>
            <w:r w:rsidRPr="00111B92">
              <w:rPr>
                <w:i/>
                <w:iCs/>
                <w:lang w:val="en-US"/>
              </w:rPr>
              <w:t xml:space="preserve"> de las </w:t>
            </w:r>
            <w:proofErr w:type="spellStart"/>
            <w:r w:rsidRPr="00111B92">
              <w:rPr>
                <w:i/>
                <w:iCs/>
                <w:lang w:val="en-US"/>
              </w:rPr>
              <w:t>obras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el </w:t>
            </w:r>
            <w:proofErr w:type="spellStart"/>
            <w:r w:rsidRPr="00111B92">
              <w:rPr>
                <w:i/>
                <w:iCs/>
                <w:lang w:val="en-US"/>
              </w:rPr>
              <w:t>río</w:t>
            </w:r>
            <w:proofErr w:type="spellEnd"/>
            <w:r w:rsidRPr="00111B92">
              <w:rPr>
                <w:i/>
                <w:iCs/>
                <w:lang w:val="en-US"/>
              </w:rPr>
              <w:t xml:space="preserve"> </w:t>
            </w:r>
            <w:proofErr w:type="spellStart"/>
            <w:r w:rsidRPr="00111B92">
              <w:rPr>
                <w:i/>
                <w:iCs/>
                <w:lang w:val="en-US"/>
              </w:rPr>
              <w:t>Ñuble</w:t>
            </w:r>
            <w:proofErr w:type="spellEnd"/>
            <w:r w:rsidRPr="00111B92">
              <w:rPr>
                <w:i/>
                <w:iCs/>
                <w:lang w:val="en-US"/>
              </w:rPr>
              <w:t>.</w:t>
            </w:r>
          </w:p>
          <w:p w14:paraId="34C6D45E" w14:textId="77777777" w:rsidR="00111B92" w:rsidRPr="00111B92" w:rsidRDefault="00111B92" w:rsidP="00111B92">
            <w:pPr>
              <w:pStyle w:val="Prrafodelista"/>
              <w:rPr>
                <w:i/>
                <w:iCs/>
                <w:lang w:val="en-US"/>
              </w:rPr>
            </w:pPr>
          </w:p>
          <w:p w14:paraId="4ACDF855" w14:textId="20D262B7" w:rsidR="00111B92" w:rsidRPr="00111B92" w:rsidRDefault="00111B92" w:rsidP="00111B92">
            <w:pPr>
              <w:pStyle w:val="Prrafodelista"/>
              <w:rPr>
                <w:i/>
                <w:iCs/>
                <w:lang w:val="en-US"/>
              </w:rPr>
            </w:pPr>
            <w:r w:rsidRPr="00111B92">
              <w:rPr>
                <w:i/>
                <w:iCs/>
                <w:noProof/>
                <w:lang w:val="en-US"/>
              </w:rPr>
              <w:drawing>
                <wp:anchor distT="0" distB="0" distL="114300" distR="114300" simplePos="0" relativeHeight="252331008" behindDoc="1" locked="0" layoutInCell="1" allowOverlap="1" wp14:anchorId="364945B6" wp14:editId="3737FA65">
                  <wp:simplePos x="0" y="0"/>
                  <wp:positionH relativeFrom="page">
                    <wp:posOffset>3980815</wp:posOffset>
                  </wp:positionH>
                  <wp:positionV relativeFrom="paragraph">
                    <wp:posOffset>1114425</wp:posOffset>
                  </wp:positionV>
                  <wp:extent cx="3175" cy="8890"/>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5" cy="889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111B92">
              <w:rPr>
                <w:i/>
                <w:iCs/>
                <w:lang w:val="en-US"/>
              </w:rPr>
              <w:t>En</w:t>
            </w:r>
            <w:proofErr w:type="spellEnd"/>
            <w:r w:rsidRPr="00111B92">
              <w:rPr>
                <w:i/>
                <w:iCs/>
                <w:lang w:val="en-US"/>
              </w:rPr>
              <w:t xml:space="preserve"> el </w:t>
            </w:r>
            <w:proofErr w:type="spellStart"/>
            <w:r w:rsidRPr="00111B92">
              <w:rPr>
                <w:i/>
                <w:iCs/>
                <w:lang w:val="en-US"/>
              </w:rPr>
              <w:t>referido</w:t>
            </w:r>
            <w:proofErr w:type="spellEnd"/>
            <w:r w:rsidRPr="00111B92">
              <w:rPr>
                <w:i/>
                <w:iCs/>
                <w:lang w:val="en-US"/>
              </w:rPr>
              <w:t xml:space="preserve"> </w:t>
            </w:r>
            <w:proofErr w:type="spellStart"/>
            <w:r w:rsidRPr="00111B92">
              <w:rPr>
                <w:i/>
                <w:iCs/>
                <w:lang w:val="en-US"/>
              </w:rPr>
              <w:t>informe</w:t>
            </w:r>
            <w:proofErr w:type="spellEnd"/>
            <w:r w:rsidRPr="00111B92">
              <w:rPr>
                <w:i/>
                <w:iCs/>
                <w:lang w:val="en-US"/>
              </w:rPr>
              <w:t xml:space="preserve"> se </w:t>
            </w:r>
            <w:proofErr w:type="spellStart"/>
            <w:r w:rsidRPr="00111B92">
              <w:rPr>
                <w:i/>
                <w:iCs/>
                <w:lang w:val="en-US"/>
              </w:rPr>
              <w:t>observa</w:t>
            </w:r>
            <w:proofErr w:type="spellEnd"/>
            <w:r w:rsidRPr="00111B92">
              <w:rPr>
                <w:i/>
                <w:iCs/>
                <w:lang w:val="en-US"/>
              </w:rPr>
              <w:t xml:space="preserve"> que la titular </w:t>
            </w:r>
            <w:proofErr w:type="spellStart"/>
            <w:r w:rsidRPr="00111B92">
              <w:rPr>
                <w:i/>
                <w:iCs/>
                <w:lang w:val="en-US"/>
              </w:rPr>
              <w:t>dio</w:t>
            </w:r>
            <w:proofErr w:type="spellEnd"/>
            <w:r w:rsidRPr="00111B92">
              <w:rPr>
                <w:i/>
                <w:iCs/>
                <w:lang w:val="en-US"/>
              </w:rPr>
              <w:t xml:space="preserve"> </w:t>
            </w:r>
            <w:proofErr w:type="spellStart"/>
            <w:r w:rsidRPr="00111B92">
              <w:rPr>
                <w:i/>
                <w:iCs/>
                <w:lang w:val="en-US"/>
              </w:rPr>
              <w:t>cumplimiento</w:t>
            </w:r>
            <w:proofErr w:type="spellEnd"/>
            <w:r w:rsidRPr="00111B92">
              <w:rPr>
                <w:i/>
                <w:iCs/>
                <w:lang w:val="en-US"/>
              </w:rPr>
              <w:t xml:space="preserve"> con el </w:t>
            </w:r>
            <w:proofErr w:type="spellStart"/>
            <w:r w:rsidRPr="00111B92">
              <w:rPr>
                <w:i/>
                <w:iCs/>
                <w:lang w:val="en-US"/>
              </w:rPr>
              <w:t>monitoreo</w:t>
            </w:r>
            <w:proofErr w:type="spellEnd"/>
            <w:r w:rsidRPr="00111B92">
              <w:rPr>
                <w:i/>
                <w:iCs/>
                <w:lang w:val="en-US"/>
              </w:rPr>
              <w:t xml:space="preserve"> de las variables </w:t>
            </w:r>
            <w:proofErr w:type="spellStart"/>
            <w:r w:rsidRPr="00111B92">
              <w:rPr>
                <w:i/>
                <w:iCs/>
                <w:lang w:val="en-US"/>
              </w:rPr>
              <w:t>siguientes</w:t>
            </w:r>
            <w:proofErr w:type="spellEnd"/>
            <w:r w:rsidRPr="00111B92">
              <w:rPr>
                <w:i/>
                <w:iCs/>
                <w:lang w:val="en-US"/>
              </w:rPr>
              <w:t xml:space="preserve">: </w:t>
            </w:r>
            <w:proofErr w:type="spellStart"/>
            <w:r w:rsidRPr="00111B92">
              <w:rPr>
                <w:i/>
                <w:iCs/>
                <w:lang w:val="en-US"/>
              </w:rPr>
              <w:t>Solidos</w:t>
            </w:r>
            <w:proofErr w:type="spellEnd"/>
            <w:r w:rsidRPr="00111B92">
              <w:rPr>
                <w:i/>
                <w:iCs/>
                <w:lang w:val="en-US"/>
              </w:rPr>
              <w:t xml:space="preserve"> </w:t>
            </w:r>
            <w:proofErr w:type="spellStart"/>
            <w:r w:rsidRPr="00111B92">
              <w:rPr>
                <w:i/>
                <w:iCs/>
                <w:lang w:val="en-US"/>
              </w:rPr>
              <w:t>Suspendidos</w:t>
            </w:r>
            <w:proofErr w:type="spellEnd"/>
            <w:r w:rsidRPr="00111B92">
              <w:rPr>
                <w:i/>
                <w:iCs/>
                <w:lang w:val="en-US"/>
              </w:rPr>
              <w:t xml:space="preserve"> </w:t>
            </w:r>
            <w:proofErr w:type="spellStart"/>
            <w:r w:rsidRPr="00111B92">
              <w:rPr>
                <w:i/>
                <w:iCs/>
                <w:lang w:val="en-US"/>
              </w:rPr>
              <w:t>Totales</w:t>
            </w:r>
            <w:proofErr w:type="spellEnd"/>
            <w:r w:rsidRPr="00111B92">
              <w:rPr>
                <w:i/>
                <w:iCs/>
                <w:lang w:val="en-US"/>
              </w:rPr>
              <w:t xml:space="preserve">, </w:t>
            </w:r>
            <w:proofErr w:type="spellStart"/>
            <w:r w:rsidRPr="00111B92">
              <w:rPr>
                <w:i/>
                <w:iCs/>
                <w:lang w:val="en-US"/>
              </w:rPr>
              <w:t>Aceites</w:t>
            </w:r>
            <w:proofErr w:type="spellEnd"/>
            <w:r w:rsidRPr="00111B92">
              <w:rPr>
                <w:i/>
                <w:iCs/>
                <w:lang w:val="en-US"/>
              </w:rPr>
              <w:t xml:space="preserve"> y </w:t>
            </w:r>
            <w:proofErr w:type="spellStart"/>
            <w:r w:rsidRPr="00111B92">
              <w:rPr>
                <w:i/>
                <w:iCs/>
                <w:lang w:val="en-US"/>
              </w:rPr>
              <w:t>Grasas</w:t>
            </w:r>
            <w:proofErr w:type="spellEnd"/>
            <w:r w:rsidRPr="00111B92">
              <w:rPr>
                <w:i/>
                <w:iCs/>
                <w:lang w:val="en-US"/>
              </w:rPr>
              <w:t xml:space="preserve">, </w:t>
            </w:r>
            <w:proofErr w:type="spellStart"/>
            <w:r w:rsidRPr="00111B92">
              <w:rPr>
                <w:i/>
                <w:iCs/>
                <w:lang w:val="en-US"/>
              </w:rPr>
              <w:t>Hidrocarburos</w:t>
            </w:r>
            <w:proofErr w:type="spellEnd"/>
            <w:r w:rsidRPr="00111B92">
              <w:rPr>
                <w:i/>
                <w:iCs/>
                <w:lang w:val="en-US"/>
              </w:rPr>
              <w:t xml:space="preserve"> </w:t>
            </w:r>
            <w:proofErr w:type="spellStart"/>
            <w:r w:rsidRPr="00111B92">
              <w:rPr>
                <w:i/>
                <w:iCs/>
                <w:lang w:val="en-US"/>
              </w:rPr>
              <w:t>Totales</w:t>
            </w:r>
            <w:proofErr w:type="spellEnd"/>
            <w:r w:rsidRPr="00111B92">
              <w:rPr>
                <w:i/>
                <w:iCs/>
                <w:lang w:val="en-US"/>
              </w:rPr>
              <w:t xml:space="preserve">, </w:t>
            </w:r>
            <w:proofErr w:type="spellStart"/>
            <w:r w:rsidRPr="00111B92">
              <w:rPr>
                <w:i/>
                <w:iCs/>
                <w:lang w:val="en-US"/>
              </w:rPr>
              <w:t>Temperatura</w:t>
            </w:r>
            <w:proofErr w:type="spellEnd"/>
            <w:r w:rsidRPr="00111B92">
              <w:rPr>
                <w:i/>
                <w:iCs/>
                <w:lang w:val="en-US"/>
              </w:rPr>
              <w:t xml:space="preserve">, pH, </w:t>
            </w:r>
            <w:proofErr w:type="spellStart"/>
            <w:r w:rsidRPr="00111B92">
              <w:rPr>
                <w:i/>
                <w:iCs/>
                <w:lang w:val="en-US"/>
              </w:rPr>
              <w:t>Oxígeno</w:t>
            </w:r>
            <w:proofErr w:type="spellEnd"/>
            <w:r w:rsidRPr="00111B92">
              <w:rPr>
                <w:i/>
                <w:iCs/>
                <w:lang w:val="en-US"/>
              </w:rPr>
              <w:t xml:space="preserve"> </w:t>
            </w:r>
            <w:proofErr w:type="spellStart"/>
            <w:r w:rsidRPr="00111B92">
              <w:rPr>
                <w:i/>
                <w:iCs/>
                <w:lang w:val="en-US"/>
              </w:rPr>
              <w:t>Disuelto</w:t>
            </w:r>
            <w:proofErr w:type="spellEnd"/>
            <w:r w:rsidRPr="00111B92">
              <w:rPr>
                <w:i/>
                <w:iCs/>
                <w:lang w:val="en-US"/>
              </w:rPr>
              <w:t xml:space="preserve"> y </w:t>
            </w:r>
            <w:proofErr w:type="spellStart"/>
            <w:r w:rsidRPr="00111B92">
              <w:rPr>
                <w:i/>
                <w:iCs/>
                <w:lang w:val="en-US"/>
              </w:rPr>
              <w:t>nutrientes</w:t>
            </w:r>
            <w:proofErr w:type="spellEnd"/>
            <w:r w:rsidRPr="00111B92">
              <w:rPr>
                <w:i/>
                <w:iCs/>
                <w:lang w:val="en-US"/>
              </w:rPr>
              <w:t xml:space="preserve"> (</w:t>
            </w:r>
            <w:proofErr w:type="spellStart"/>
            <w:r w:rsidRPr="00111B92">
              <w:rPr>
                <w:i/>
                <w:iCs/>
                <w:lang w:val="en-US"/>
              </w:rPr>
              <w:t>amonio</w:t>
            </w:r>
            <w:proofErr w:type="spellEnd"/>
            <w:r w:rsidRPr="00111B92">
              <w:rPr>
                <w:i/>
                <w:iCs/>
                <w:lang w:val="en-US"/>
              </w:rPr>
              <w:t xml:space="preserve">, </w:t>
            </w:r>
            <w:proofErr w:type="spellStart"/>
            <w:r w:rsidRPr="00111B92">
              <w:rPr>
                <w:i/>
                <w:iCs/>
                <w:lang w:val="en-US"/>
              </w:rPr>
              <w:t>nitrito</w:t>
            </w:r>
            <w:proofErr w:type="spellEnd"/>
            <w:r w:rsidRPr="00111B92">
              <w:rPr>
                <w:i/>
                <w:iCs/>
                <w:lang w:val="en-US"/>
              </w:rPr>
              <w:t xml:space="preserve">, </w:t>
            </w:r>
            <w:proofErr w:type="spellStart"/>
            <w:r w:rsidRPr="00111B92">
              <w:rPr>
                <w:i/>
                <w:iCs/>
                <w:lang w:val="en-US"/>
              </w:rPr>
              <w:t>nitrato</w:t>
            </w:r>
            <w:proofErr w:type="spellEnd"/>
            <w:r w:rsidRPr="00111B92">
              <w:rPr>
                <w:i/>
                <w:iCs/>
                <w:lang w:val="en-US"/>
              </w:rPr>
              <w:t xml:space="preserve">, </w:t>
            </w:r>
            <w:proofErr w:type="spellStart"/>
            <w:r w:rsidRPr="00111B92">
              <w:rPr>
                <w:i/>
                <w:iCs/>
                <w:lang w:val="en-US"/>
              </w:rPr>
              <w:t>nitrógeno</w:t>
            </w:r>
            <w:proofErr w:type="spellEnd"/>
            <w:r w:rsidRPr="00111B92">
              <w:rPr>
                <w:i/>
                <w:iCs/>
                <w:lang w:val="en-US"/>
              </w:rPr>
              <w:t xml:space="preserve"> total, </w:t>
            </w:r>
            <w:proofErr w:type="spellStart"/>
            <w:r w:rsidRPr="00111B92">
              <w:rPr>
                <w:i/>
                <w:iCs/>
                <w:lang w:val="en-US"/>
              </w:rPr>
              <w:t>fosfato</w:t>
            </w:r>
            <w:proofErr w:type="spellEnd"/>
            <w:r w:rsidRPr="00111B92">
              <w:rPr>
                <w:i/>
                <w:iCs/>
                <w:lang w:val="en-US"/>
              </w:rPr>
              <w:t xml:space="preserve"> total, </w:t>
            </w:r>
            <w:proofErr w:type="spellStart"/>
            <w:r w:rsidRPr="00111B92">
              <w:rPr>
                <w:i/>
                <w:iCs/>
                <w:lang w:val="en-US"/>
              </w:rPr>
              <w:t>ortofosfato</w:t>
            </w:r>
            <w:proofErr w:type="spellEnd"/>
            <w:r w:rsidRPr="00111B92">
              <w:rPr>
                <w:i/>
                <w:iCs/>
                <w:lang w:val="en-US"/>
              </w:rPr>
              <w:t xml:space="preserve">, </w:t>
            </w:r>
            <w:proofErr w:type="spellStart"/>
            <w:r w:rsidRPr="00111B92">
              <w:rPr>
                <w:i/>
                <w:iCs/>
                <w:lang w:val="en-US"/>
              </w:rPr>
              <w:t>silicatos</w:t>
            </w:r>
            <w:proofErr w:type="spellEnd"/>
            <w:r w:rsidRPr="00111B92">
              <w:rPr>
                <w:i/>
                <w:iCs/>
                <w:lang w:val="en-US"/>
              </w:rPr>
              <w:t xml:space="preserve">, </w:t>
            </w:r>
            <w:proofErr w:type="spellStart"/>
            <w:r w:rsidRPr="00111B92">
              <w:rPr>
                <w:i/>
                <w:iCs/>
                <w:lang w:val="en-US"/>
              </w:rPr>
              <w:t>etc</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las </w:t>
            </w:r>
            <w:proofErr w:type="spellStart"/>
            <w:r w:rsidRPr="00111B92">
              <w:rPr>
                <w:i/>
                <w:iCs/>
                <w:lang w:val="en-US"/>
              </w:rPr>
              <w:t>estaciones</w:t>
            </w:r>
            <w:proofErr w:type="spellEnd"/>
            <w:r w:rsidR="00CA35CF">
              <w:rPr>
                <w:i/>
                <w:iCs/>
                <w:lang w:val="en-US"/>
              </w:rPr>
              <w:t xml:space="preserve"> </w:t>
            </w:r>
            <w:proofErr w:type="spellStart"/>
            <w:r w:rsidRPr="00111B92">
              <w:rPr>
                <w:i/>
                <w:iCs/>
                <w:lang w:val="en-US"/>
              </w:rPr>
              <w:t>identificadas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Línea</w:t>
            </w:r>
            <w:proofErr w:type="spellEnd"/>
            <w:r w:rsidRPr="00111B92">
              <w:rPr>
                <w:i/>
                <w:iCs/>
                <w:lang w:val="en-US"/>
              </w:rPr>
              <w:t xml:space="preserve"> de Base.</w:t>
            </w:r>
          </w:p>
          <w:p w14:paraId="5ABCBB14" w14:textId="77777777" w:rsidR="00111B92" w:rsidRPr="00111B92" w:rsidRDefault="00111B92" w:rsidP="00111B92">
            <w:pPr>
              <w:pStyle w:val="Prrafodelista"/>
              <w:rPr>
                <w:i/>
                <w:iCs/>
                <w:lang w:val="en-US"/>
              </w:rPr>
            </w:pPr>
          </w:p>
          <w:p w14:paraId="1561E52E" w14:textId="17428C20" w:rsidR="00111B92" w:rsidRPr="00111B92" w:rsidRDefault="00111B92" w:rsidP="00111B92">
            <w:pPr>
              <w:pStyle w:val="Prrafodelista"/>
              <w:rPr>
                <w:i/>
                <w:iCs/>
                <w:lang w:val="en-US"/>
              </w:rPr>
            </w:pPr>
            <w:proofErr w:type="spellStart"/>
            <w:r w:rsidRPr="007F6F20">
              <w:rPr>
                <w:i/>
                <w:iCs/>
                <w:lang w:val="en-US"/>
              </w:rPr>
              <w:t>En</w:t>
            </w:r>
            <w:proofErr w:type="spellEnd"/>
            <w:r w:rsidRPr="007F6F20">
              <w:rPr>
                <w:i/>
                <w:iCs/>
                <w:lang w:val="en-US"/>
              </w:rPr>
              <w:t xml:space="preserve"> </w:t>
            </w:r>
            <w:proofErr w:type="spellStart"/>
            <w:r w:rsidRPr="007F6F20">
              <w:rPr>
                <w:i/>
                <w:iCs/>
                <w:lang w:val="en-US"/>
              </w:rPr>
              <w:t>relación</w:t>
            </w:r>
            <w:proofErr w:type="spellEnd"/>
            <w:r w:rsidRPr="007F6F20">
              <w:rPr>
                <w:i/>
                <w:iCs/>
                <w:lang w:val="en-US"/>
              </w:rPr>
              <w:t xml:space="preserve"> al </w:t>
            </w:r>
            <w:proofErr w:type="spellStart"/>
            <w:r w:rsidRPr="007F6F20">
              <w:rPr>
                <w:i/>
                <w:iCs/>
                <w:lang w:val="en-US"/>
              </w:rPr>
              <w:t>monitoreo</w:t>
            </w:r>
            <w:proofErr w:type="spellEnd"/>
            <w:r w:rsidRPr="007F6F20">
              <w:rPr>
                <w:i/>
                <w:iCs/>
                <w:lang w:val="en-US"/>
              </w:rPr>
              <w:t xml:space="preserve"> de </w:t>
            </w:r>
            <w:proofErr w:type="spellStart"/>
            <w:r w:rsidRPr="007F6F20">
              <w:rPr>
                <w:i/>
                <w:iCs/>
                <w:lang w:val="en-US"/>
              </w:rPr>
              <w:t>Silicatos</w:t>
            </w:r>
            <w:proofErr w:type="spellEnd"/>
            <w:r w:rsidRPr="007F6F20">
              <w:rPr>
                <w:i/>
                <w:iCs/>
                <w:lang w:val="en-US"/>
              </w:rPr>
              <w:t xml:space="preserve">, a que se </w:t>
            </w:r>
            <w:proofErr w:type="spellStart"/>
            <w:r w:rsidRPr="007F6F20">
              <w:rPr>
                <w:i/>
                <w:iCs/>
                <w:lang w:val="en-US"/>
              </w:rPr>
              <w:t>refiere</w:t>
            </w:r>
            <w:proofErr w:type="spellEnd"/>
            <w:r w:rsidRPr="007F6F20">
              <w:rPr>
                <w:i/>
                <w:iCs/>
                <w:lang w:val="en-US"/>
              </w:rPr>
              <w:t xml:space="preserve"> la RCA N º 218/2007</w:t>
            </w:r>
            <w:r w:rsidR="00CA35CF" w:rsidRPr="007F6F20">
              <w:rPr>
                <w:i/>
                <w:iCs/>
                <w:lang w:val="en-US"/>
              </w:rPr>
              <w:t xml:space="preserve"> </w:t>
            </w:r>
            <w:r w:rsidRPr="007F6F20">
              <w:rPr>
                <w:i/>
                <w:iCs/>
                <w:lang w:val="en-US"/>
              </w:rPr>
              <w:t xml:space="preserve">no </w:t>
            </w:r>
            <w:proofErr w:type="spellStart"/>
            <w:r w:rsidRPr="007F6F20">
              <w:rPr>
                <w:i/>
                <w:iCs/>
                <w:lang w:val="en-US"/>
              </w:rPr>
              <w:t>especifica</w:t>
            </w:r>
            <w:proofErr w:type="spellEnd"/>
            <w:r w:rsidRPr="007F6F20">
              <w:rPr>
                <w:i/>
                <w:iCs/>
                <w:lang w:val="en-US"/>
              </w:rPr>
              <w:t xml:space="preserve"> </w:t>
            </w:r>
            <w:proofErr w:type="spellStart"/>
            <w:r w:rsidRPr="007F6F20">
              <w:rPr>
                <w:i/>
                <w:iCs/>
                <w:lang w:val="en-US"/>
              </w:rPr>
              <w:t>si</w:t>
            </w:r>
            <w:proofErr w:type="spellEnd"/>
            <w:r w:rsidRPr="007F6F20">
              <w:rPr>
                <w:i/>
                <w:iCs/>
                <w:lang w:val="en-US"/>
              </w:rPr>
              <w:t xml:space="preserve"> se </w:t>
            </w:r>
            <w:proofErr w:type="spellStart"/>
            <w:r w:rsidRPr="007F6F20">
              <w:rPr>
                <w:i/>
                <w:iCs/>
                <w:lang w:val="en-US"/>
              </w:rPr>
              <w:t>refiere</w:t>
            </w:r>
            <w:proofErr w:type="spellEnd"/>
            <w:r w:rsidRPr="007F6F20">
              <w:rPr>
                <w:i/>
                <w:iCs/>
                <w:lang w:val="en-US"/>
              </w:rPr>
              <w:t xml:space="preserve"> a </w:t>
            </w:r>
            <w:proofErr w:type="spellStart"/>
            <w:r w:rsidRPr="007F6F20">
              <w:rPr>
                <w:i/>
                <w:iCs/>
                <w:lang w:val="en-US"/>
              </w:rPr>
              <w:t>Silicatos</w:t>
            </w:r>
            <w:proofErr w:type="spellEnd"/>
            <w:r w:rsidRPr="007F6F20">
              <w:rPr>
                <w:i/>
                <w:iCs/>
                <w:lang w:val="en-US"/>
              </w:rPr>
              <w:t xml:space="preserve"> de </w:t>
            </w:r>
            <w:proofErr w:type="spellStart"/>
            <w:r w:rsidRPr="007F6F20">
              <w:rPr>
                <w:i/>
                <w:iCs/>
                <w:lang w:val="en-US"/>
              </w:rPr>
              <w:t>Aluminio</w:t>
            </w:r>
            <w:proofErr w:type="spellEnd"/>
            <w:r w:rsidRPr="007F6F20">
              <w:rPr>
                <w:i/>
                <w:iCs/>
                <w:lang w:val="en-US"/>
              </w:rPr>
              <w:t xml:space="preserve">, Fierro o </w:t>
            </w:r>
            <w:proofErr w:type="spellStart"/>
            <w:r w:rsidRPr="007F6F20">
              <w:rPr>
                <w:i/>
                <w:iCs/>
                <w:lang w:val="en-US"/>
              </w:rPr>
              <w:t>Manganeso</w:t>
            </w:r>
            <w:proofErr w:type="spellEnd"/>
            <w:r w:rsidRPr="007F6F20">
              <w:rPr>
                <w:i/>
                <w:iCs/>
                <w:lang w:val="en-US"/>
              </w:rPr>
              <w:t xml:space="preserve">. </w:t>
            </w:r>
            <w:proofErr w:type="spellStart"/>
            <w:r w:rsidRPr="007F6F20">
              <w:rPr>
                <w:i/>
                <w:iCs/>
                <w:lang w:val="en-US"/>
              </w:rPr>
              <w:t>En</w:t>
            </w:r>
            <w:proofErr w:type="spellEnd"/>
            <w:r w:rsidRPr="007F6F20">
              <w:rPr>
                <w:i/>
                <w:iCs/>
                <w:lang w:val="en-US"/>
              </w:rPr>
              <w:t xml:space="preserve"> el </w:t>
            </w:r>
            <w:proofErr w:type="spellStart"/>
            <w:r w:rsidRPr="007F6F20">
              <w:rPr>
                <w:i/>
                <w:iCs/>
                <w:lang w:val="en-US"/>
              </w:rPr>
              <w:t>informe</w:t>
            </w:r>
            <w:proofErr w:type="spellEnd"/>
            <w:r w:rsidRPr="007F6F20">
              <w:rPr>
                <w:i/>
                <w:iCs/>
                <w:lang w:val="en-US"/>
              </w:rPr>
              <w:t xml:space="preserve"> </w:t>
            </w:r>
            <w:proofErr w:type="spellStart"/>
            <w:r w:rsidRPr="007F6F20">
              <w:rPr>
                <w:i/>
                <w:iCs/>
                <w:lang w:val="en-US"/>
              </w:rPr>
              <w:t>entregado</w:t>
            </w:r>
            <w:proofErr w:type="spellEnd"/>
            <w:r w:rsidR="00CA35CF" w:rsidRPr="007F6F20">
              <w:rPr>
                <w:i/>
                <w:iCs/>
                <w:lang w:val="en-US"/>
              </w:rPr>
              <w:t xml:space="preserve"> </w:t>
            </w:r>
            <w:r w:rsidRPr="007F6F20">
              <w:rPr>
                <w:i/>
                <w:iCs/>
                <w:lang w:val="en-US"/>
              </w:rPr>
              <w:t>se</w:t>
            </w:r>
            <w:r w:rsidR="00CA35CF" w:rsidRPr="007F6F20">
              <w:rPr>
                <w:i/>
                <w:iCs/>
                <w:lang w:val="en-US"/>
              </w:rPr>
              <w:t xml:space="preserve"> </w:t>
            </w:r>
            <w:proofErr w:type="spellStart"/>
            <w:r w:rsidRPr="007F6F20">
              <w:rPr>
                <w:i/>
                <w:iCs/>
                <w:lang w:val="en-US"/>
              </w:rPr>
              <w:t>hace</w:t>
            </w:r>
            <w:proofErr w:type="spellEnd"/>
            <w:r w:rsidR="00CA35CF" w:rsidRPr="007F6F20">
              <w:rPr>
                <w:i/>
                <w:iCs/>
                <w:lang w:val="en-US"/>
              </w:rPr>
              <w:t xml:space="preserve"> </w:t>
            </w:r>
            <w:proofErr w:type="spellStart"/>
            <w:r w:rsidRPr="007F6F20">
              <w:rPr>
                <w:i/>
                <w:iCs/>
                <w:lang w:val="en-US"/>
              </w:rPr>
              <w:t>referencia</w:t>
            </w:r>
            <w:proofErr w:type="spellEnd"/>
            <w:r w:rsidR="00CA35CF" w:rsidRPr="007F6F20">
              <w:rPr>
                <w:i/>
                <w:iCs/>
                <w:lang w:val="en-US"/>
              </w:rPr>
              <w:t xml:space="preserve"> </w:t>
            </w:r>
            <w:r w:rsidRPr="007F6F20">
              <w:rPr>
                <w:i/>
                <w:iCs/>
                <w:lang w:val="en-US"/>
              </w:rPr>
              <w:t xml:space="preserve">al </w:t>
            </w:r>
            <w:proofErr w:type="spellStart"/>
            <w:r w:rsidRPr="007F6F20">
              <w:rPr>
                <w:i/>
                <w:iCs/>
                <w:lang w:val="en-US"/>
              </w:rPr>
              <w:t>Sílice</w:t>
            </w:r>
            <w:proofErr w:type="spellEnd"/>
            <w:r w:rsidRPr="007F6F20">
              <w:rPr>
                <w:i/>
                <w:iCs/>
                <w:lang w:val="en-US"/>
              </w:rPr>
              <w:t>.</w:t>
            </w:r>
          </w:p>
          <w:p w14:paraId="67A1D34D" w14:textId="77777777" w:rsidR="00111B92" w:rsidRPr="00111B92" w:rsidRDefault="00111B92" w:rsidP="00111B92">
            <w:pPr>
              <w:pStyle w:val="Prrafodelista"/>
              <w:rPr>
                <w:i/>
                <w:iCs/>
                <w:lang w:val="en-US"/>
              </w:rPr>
            </w:pPr>
          </w:p>
          <w:p w14:paraId="0C915775" w14:textId="77777777" w:rsidR="00111B92" w:rsidRPr="00111B92" w:rsidRDefault="00111B92" w:rsidP="00111B92">
            <w:pPr>
              <w:pStyle w:val="Prrafodelista"/>
              <w:rPr>
                <w:i/>
                <w:iCs/>
                <w:lang w:val="en-US"/>
              </w:rPr>
            </w:pPr>
            <w:r w:rsidRPr="00111B92">
              <w:rPr>
                <w:b/>
                <w:i/>
                <w:iCs/>
                <w:lang w:val="en-US"/>
              </w:rPr>
              <w:t xml:space="preserve">El </w:t>
            </w:r>
            <w:proofErr w:type="spellStart"/>
            <w:r w:rsidRPr="00111B92">
              <w:rPr>
                <w:b/>
                <w:i/>
                <w:iCs/>
                <w:lang w:val="en-US"/>
              </w:rPr>
              <w:t>informe</w:t>
            </w:r>
            <w:proofErr w:type="spellEnd"/>
            <w:r w:rsidRPr="00111B92">
              <w:rPr>
                <w:b/>
                <w:i/>
                <w:iCs/>
                <w:lang w:val="en-US"/>
              </w:rPr>
              <w:t xml:space="preserve"> 47648 </w:t>
            </w:r>
            <w:proofErr w:type="spellStart"/>
            <w:r w:rsidRPr="00111B92">
              <w:rPr>
                <w:i/>
                <w:iCs/>
                <w:lang w:val="en-US"/>
              </w:rPr>
              <w:t>contiene</w:t>
            </w:r>
            <w:proofErr w:type="spellEnd"/>
            <w:r w:rsidRPr="00111B92">
              <w:rPr>
                <w:i/>
                <w:iCs/>
                <w:lang w:val="en-US"/>
              </w:rPr>
              <w:t xml:space="preserve"> una </w:t>
            </w:r>
            <w:proofErr w:type="spellStart"/>
            <w:r w:rsidRPr="00111B92">
              <w:rPr>
                <w:i/>
                <w:iCs/>
                <w:lang w:val="en-US"/>
              </w:rPr>
              <w:t>serie</w:t>
            </w:r>
            <w:proofErr w:type="spellEnd"/>
            <w:r w:rsidRPr="00111B92">
              <w:rPr>
                <w:i/>
                <w:iCs/>
                <w:lang w:val="en-US"/>
              </w:rPr>
              <w:t xml:space="preserve"> de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Laboratorio</w:t>
            </w:r>
            <w:proofErr w:type="spellEnd"/>
            <w:r w:rsidRPr="00111B92">
              <w:rPr>
                <w:i/>
                <w:iCs/>
                <w:lang w:val="en-US"/>
              </w:rPr>
              <w:t xml:space="preserve"> con los </w:t>
            </w:r>
            <w:proofErr w:type="spellStart"/>
            <w:r w:rsidRPr="00111B92">
              <w:rPr>
                <w:i/>
                <w:iCs/>
                <w:lang w:val="en-US"/>
              </w:rPr>
              <w:t>resultados</w:t>
            </w:r>
            <w:proofErr w:type="spellEnd"/>
            <w:r w:rsidRPr="00111B92">
              <w:rPr>
                <w:i/>
                <w:iCs/>
                <w:lang w:val="en-US"/>
              </w:rPr>
              <w:t xml:space="preserve"> del </w:t>
            </w:r>
            <w:proofErr w:type="spellStart"/>
            <w:r w:rsidRPr="00111B92">
              <w:rPr>
                <w:i/>
                <w:iCs/>
                <w:lang w:val="en-US"/>
              </w:rPr>
              <w:t>monitoreo</w:t>
            </w:r>
            <w:proofErr w:type="spellEnd"/>
            <w:r w:rsidRPr="00111B92">
              <w:rPr>
                <w:i/>
                <w:iCs/>
                <w:lang w:val="en-US"/>
              </w:rPr>
              <w:t xml:space="preserve"> que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7 de </w:t>
            </w:r>
            <w:proofErr w:type="spellStart"/>
            <w:r w:rsidRPr="00111B92">
              <w:rPr>
                <w:i/>
                <w:iCs/>
                <w:lang w:val="en-US"/>
              </w:rPr>
              <w:t>junio</w:t>
            </w:r>
            <w:proofErr w:type="spellEnd"/>
            <w:r w:rsidRPr="00111B92">
              <w:rPr>
                <w:i/>
                <w:iCs/>
                <w:lang w:val="en-US"/>
              </w:rPr>
              <w:t xml:space="preserve"> de 2016, la titular </w:t>
            </w:r>
            <w:proofErr w:type="spellStart"/>
            <w:r w:rsidRPr="00111B92">
              <w:rPr>
                <w:i/>
                <w:iCs/>
                <w:lang w:val="en-US"/>
              </w:rPr>
              <w:t>asegura</w:t>
            </w:r>
            <w:proofErr w:type="spellEnd"/>
            <w:r w:rsidRPr="00111B92">
              <w:rPr>
                <w:i/>
                <w:iCs/>
                <w:lang w:val="en-US"/>
              </w:rPr>
              <w:t xml:space="preserve"> que se </w:t>
            </w:r>
            <w:proofErr w:type="spellStart"/>
            <w:r w:rsidRPr="00111B92">
              <w:rPr>
                <w:i/>
                <w:iCs/>
                <w:lang w:val="en-US"/>
              </w:rPr>
              <w:t>practicó</w:t>
            </w:r>
            <w:proofErr w:type="spellEnd"/>
            <w:r w:rsidRPr="00111B92">
              <w:rPr>
                <w:i/>
                <w:iCs/>
                <w:lang w:val="en-US"/>
              </w:rPr>
              <w:t xml:space="preserve"> al </w:t>
            </w:r>
            <w:proofErr w:type="spellStart"/>
            <w:r w:rsidRPr="00111B92">
              <w:rPr>
                <w:i/>
                <w:iCs/>
                <w:lang w:val="en-US"/>
              </w:rPr>
              <w:t>inicio</w:t>
            </w:r>
            <w:proofErr w:type="spellEnd"/>
            <w:r w:rsidRPr="00111B92">
              <w:rPr>
                <w:i/>
                <w:iCs/>
                <w:lang w:val="en-US"/>
              </w:rPr>
              <w:t xml:space="preserve"> de la </w:t>
            </w:r>
            <w:proofErr w:type="spellStart"/>
            <w:r w:rsidRPr="00111B92">
              <w:rPr>
                <w:i/>
                <w:iCs/>
                <w:lang w:val="en-US"/>
              </w:rPr>
              <w:t>construcción</w:t>
            </w:r>
            <w:proofErr w:type="spellEnd"/>
            <w:r w:rsidRPr="00111B92">
              <w:rPr>
                <w:i/>
                <w:iCs/>
                <w:lang w:val="en-US"/>
              </w:rPr>
              <w:t xml:space="preserve"> de la </w:t>
            </w:r>
            <w:proofErr w:type="spellStart"/>
            <w:r w:rsidRPr="00111B92">
              <w:rPr>
                <w:i/>
                <w:iCs/>
                <w:lang w:val="en-US"/>
              </w:rPr>
              <w:t>bocatoma</w:t>
            </w:r>
            <w:proofErr w:type="spellEnd"/>
            <w:r w:rsidRPr="00111B92">
              <w:rPr>
                <w:i/>
                <w:iCs/>
                <w:lang w:val="en-US"/>
              </w:rPr>
              <w:t>.</w:t>
            </w:r>
          </w:p>
          <w:p w14:paraId="3ED4C991" w14:textId="77777777" w:rsidR="00111B92" w:rsidRPr="00111B92" w:rsidRDefault="00111B92" w:rsidP="00111B92">
            <w:pPr>
              <w:pStyle w:val="Prrafodelista"/>
              <w:rPr>
                <w:i/>
                <w:iCs/>
                <w:lang w:val="en-US"/>
              </w:rPr>
            </w:pPr>
          </w:p>
          <w:p w14:paraId="0445A402" w14:textId="77777777" w:rsidR="00111B92" w:rsidRPr="00111B92" w:rsidRDefault="00111B92" w:rsidP="00111B92">
            <w:pPr>
              <w:pStyle w:val="Prrafodelista"/>
              <w:rPr>
                <w:i/>
                <w:iCs/>
                <w:lang w:val="en-US"/>
              </w:rPr>
            </w:pPr>
            <w:r w:rsidRPr="00111B92">
              <w:rPr>
                <w:i/>
                <w:iCs/>
                <w:lang w:val="en-US"/>
              </w:rPr>
              <w:t xml:space="preserve">Se </w:t>
            </w:r>
            <w:proofErr w:type="spellStart"/>
            <w:r w:rsidRPr="00111B92">
              <w:rPr>
                <w:i/>
                <w:iCs/>
                <w:lang w:val="en-US"/>
              </w:rPr>
              <w:t>acompaña</w:t>
            </w:r>
            <w:proofErr w:type="spellEnd"/>
            <w:r w:rsidRPr="00111B92">
              <w:rPr>
                <w:i/>
                <w:iCs/>
                <w:lang w:val="en-US"/>
              </w:rPr>
              <w:t xml:space="preserve"> los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ensayos</w:t>
            </w:r>
            <w:proofErr w:type="spellEnd"/>
            <w:r w:rsidRPr="00111B92">
              <w:rPr>
                <w:i/>
                <w:iCs/>
                <w:lang w:val="en-US"/>
              </w:rPr>
              <w:t xml:space="preserve"> de </w:t>
            </w:r>
            <w:proofErr w:type="spellStart"/>
            <w:r w:rsidRPr="00111B92">
              <w:rPr>
                <w:i/>
                <w:iCs/>
                <w:lang w:val="en-US"/>
              </w:rPr>
              <w:t>laboratorio</w:t>
            </w:r>
            <w:proofErr w:type="spellEnd"/>
            <w:r w:rsidRPr="00111B92">
              <w:rPr>
                <w:i/>
                <w:iCs/>
                <w:lang w:val="en-US"/>
              </w:rPr>
              <w:t xml:space="preserve"> </w:t>
            </w:r>
            <w:proofErr w:type="spellStart"/>
            <w:r w:rsidRPr="00111B92">
              <w:rPr>
                <w:i/>
                <w:iCs/>
                <w:lang w:val="en-US"/>
              </w:rPr>
              <w:t>practicadas</w:t>
            </w:r>
            <w:proofErr w:type="spellEnd"/>
            <w:r w:rsidRPr="00111B92">
              <w:rPr>
                <w:i/>
                <w:iCs/>
                <w:lang w:val="en-US"/>
              </w:rPr>
              <w:t xml:space="preserve"> a 9 </w:t>
            </w:r>
            <w:proofErr w:type="spellStart"/>
            <w:r w:rsidRPr="00111B92">
              <w:rPr>
                <w:i/>
                <w:iCs/>
                <w:lang w:val="en-US"/>
              </w:rPr>
              <w:t>muestras</w:t>
            </w:r>
            <w:proofErr w:type="spellEnd"/>
            <w:r w:rsidRPr="00111B92">
              <w:rPr>
                <w:i/>
                <w:iCs/>
                <w:lang w:val="en-US"/>
              </w:rPr>
              <w:t xml:space="preserve"> </w:t>
            </w:r>
            <w:proofErr w:type="spellStart"/>
            <w:r w:rsidRPr="00111B92">
              <w:rPr>
                <w:i/>
                <w:iCs/>
                <w:lang w:val="en-US"/>
              </w:rPr>
              <w:t>identificadas</w:t>
            </w:r>
            <w:proofErr w:type="spellEnd"/>
            <w:r w:rsidRPr="00111B92">
              <w:rPr>
                <w:i/>
                <w:iCs/>
                <w:lang w:val="en-US"/>
              </w:rPr>
              <w:t xml:space="preserve"> </w:t>
            </w:r>
            <w:proofErr w:type="spellStart"/>
            <w:r w:rsidRPr="00111B92">
              <w:rPr>
                <w:i/>
                <w:iCs/>
                <w:lang w:val="en-US"/>
              </w:rPr>
              <w:t>como</w:t>
            </w:r>
            <w:proofErr w:type="spellEnd"/>
            <w:r w:rsidRPr="00111B92">
              <w:rPr>
                <w:i/>
                <w:iCs/>
                <w:lang w:val="en-US"/>
              </w:rPr>
              <w:t xml:space="preserve"> E2A, ES, E4, E7, E6B, E2B, E3, E6A, El </w:t>
            </w:r>
            <w:proofErr w:type="spellStart"/>
            <w:r w:rsidRPr="00111B92">
              <w:rPr>
                <w:i/>
                <w:iCs/>
                <w:lang w:val="en-US"/>
              </w:rPr>
              <w:t>en</w:t>
            </w:r>
            <w:proofErr w:type="spellEnd"/>
            <w:r w:rsidRPr="00111B92">
              <w:rPr>
                <w:i/>
                <w:iCs/>
                <w:lang w:val="en-US"/>
              </w:rPr>
              <w:t xml:space="preserve"> una jornada de </w:t>
            </w:r>
            <w:proofErr w:type="spellStart"/>
            <w:r w:rsidRPr="00111B92">
              <w:rPr>
                <w:i/>
                <w:iCs/>
                <w:lang w:val="en-US"/>
              </w:rPr>
              <w:t>trabajo</w:t>
            </w:r>
            <w:proofErr w:type="spellEnd"/>
            <w:r w:rsidRPr="00111B92">
              <w:rPr>
                <w:i/>
                <w:iCs/>
                <w:lang w:val="en-US"/>
              </w:rPr>
              <w:t xml:space="preserve"> el </w:t>
            </w:r>
            <w:proofErr w:type="spellStart"/>
            <w:r w:rsidRPr="00111B92">
              <w:rPr>
                <w:i/>
                <w:iCs/>
                <w:lang w:val="en-US"/>
              </w:rPr>
              <w:t>día</w:t>
            </w:r>
            <w:proofErr w:type="spellEnd"/>
            <w:r w:rsidRPr="00111B92">
              <w:rPr>
                <w:i/>
                <w:iCs/>
                <w:lang w:val="en-US"/>
              </w:rPr>
              <w:t xml:space="preserve"> 1 de </w:t>
            </w:r>
            <w:proofErr w:type="spellStart"/>
            <w:r w:rsidRPr="00111B92">
              <w:rPr>
                <w:i/>
                <w:iCs/>
                <w:lang w:val="en-US"/>
              </w:rPr>
              <w:t>abril</w:t>
            </w:r>
            <w:proofErr w:type="spellEnd"/>
            <w:r w:rsidRPr="00111B92">
              <w:rPr>
                <w:i/>
                <w:iCs/>
                <w:lang w:val="en-US"/>
              </w:rPr>
              <w:t xml:space="preserve"> de 2016.</w:t>
            </w:r>
          </w:p>
          <w:p w14:paraId="7EB19C84" w14:textId="77777777" w:rsidR="00111B92" w:rsidRPr="00111B92" w:rsidRDefault="00111B92" w:rsidP="00111B92">
            <w:pPr>
              <w:pStyle w:val="Prrafodelista"/>
              <w:rPr>
                <w:i/>
                <w:iCs/>
                <w:lang w:val="en-US"/>
              </w:rPr>
            </w:pPr>
          </w:p>
          <w:p w14:paraId="7ECE7234" w14:textId="77777777" w:rsidR="00111B92" w:rsidRPr="00111B92" w:rsidRDefault="00111B92" w:rsidP="00111B92">
            <w:pPr>
              <w:pStyle w:val="Prrafodelista"/>
              <w:rPr>
                <w:i/>
                <w:iCs/>
                <w:lang w:val="en-US"/>
              </w:rPr>
            </w:pPr>
            <w:r w:rsidRPr="00111B92">
              <w:rPr>
                <w:i/>
                <w:iCs/>
                <w:lang w:val="en-US"/>
              </w:rPr>
              <w:t xml:space="preserve">Se </w:t>
            </w:r>
            <w:proofErr w:type="spellStart"/>
            <w:r w:rsidRPr="00111B92">
              <w:rPr>
                <w:i/>
                <w:iCs/>
                <w:lang w:val="en-US"/>
              </w:rPr>
              <w:t>observa</w:t>
            </w:r>
            <w:proofErr w:type="spellEnd"/>
            <w:r w:rsidRPr="00111B92">
              <w:rPr>
                <w:i/>
                <w:iCs/>
                <w:lang w:val="en-US"/>
              </w:rPr>
              <w:t xml:space="preserve"> que la </w:t>
            </w:r>
            <w:proofErr w:type="spellStart"/>
            <w:r w:rsidRPr="00111B92">
              <w:rPr>
                <w:i/>
                <w:iCs/>
                <w:lang w:val="en-US"/>
              </w:rPr>
              <w:t>identificación</w:t>
            </w:r>
            <w:proofErr w:type="spellEnd"/>
            <w:r w:rsidRPr="00111B92">
              <w:rPr>
                <w:i/>
                <w:iCs/>
                <w:lang w:val="en-US"/>
              </w:rPr>
              <w:t xml:space="preserve"> de las </w:t>
            </w:r>
            <w:proofErr w:type="spellStart"/>
            <w:r w:rsidRPr="00111B92">
              <w:rPr>
                <w:i/>
                <w:iCs/>
                <w:lang w:val="en-US"/>
              </w:rPr>
              <w:t>muestras</w:t>
            </w:r>
            <w:proofErr w:type="spellEnd"/>
            <w:r w:rsidRPr="00111B92">
              <w:rPr>
                <w:i/>
                <w:iCs/>
                <w:lang w:val="en-US"/>
              </w:rPr>
              <w:t xml:space="preserve"> no </w:t>
            </w:r>
            <w:proofErr w:type="spellStart"/>
            <w:r w:rsidRPr="00111B92">
              <w:rPr>
                <w:i/>
                <w:iCs/>
                <w:lang w:val="en-US"/>
              </w:rPr>
              <w:t>corresponde</w:t>
            </w:r>
            <w:proofErr w:type="spellEnd"/>
            <w:r w:rsidRPr="00111B92">
              <w:rPr>
                <w:i/>
                <w:iCs/>
                <w:lang w:val="en-US"/>
              </w:rPr>
              <w:t xml:space="preserve"> </w:t>
            </w:r>
            <w:proofErr w:type="spellStart"/>
            <w:r w:rsidRPr="00111B92">
              <w:rPr>
                <w:i/>
                <w:iCs/>
                <w:lang w:val="en-US"/>
              </w:rPr>
              <w:t>rigurosamente</w:t>
            </w:r>
            <w:proofErr w:type="spellEnd"/>
            <w:r w:rsidRPr="00111B92">
              <w:rPr>
                <w:i/>
                <w:iCs/>
                <w:lang w:val="en-US"/>
              </w:rPr>
              <w:t xml:space="preserve"> a las </w:t>
            </w:r>
            <w:proofErr w:type="spellStart"/>
            <w:r w:rsidRPr="00111B92">
              <w:rPr>
                <w:i/>
                <w:iCs/>
                <w:lang w:val="en-US"/>
              </w:rPr>
              <w:t>indicadas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Línea</w:t>
            </w:r>
            <w:proofErr w:type="spellEnd"/>
            <w:r w:rsidRPr="00111B92">
              <w:rPr>
                <w:i/>
                <w:iCs/>
                <w:lang w:val="en-US"/>
              </w:rPr>
              <w:t xml:space="preserve"> de Base.</w:t>
            </w:r>
          </w:p>
          <w:p w14:paraId="510037A4" w14:textId="77777777" w:rsidR="00111B92" w:rsidRPr="00111B92" w:rsidRDefault="00111B92" w:rsidP="00111B92">
            <w:pPr>
              <w:pStyle w:val="Prrafodelista"/>
              <w:rPr>
                <w:i/>
                <w:iCs/>
                <w:lang w:val="en-US"/>
              </w:rPr>
            </w:pPr>
          </w:p>
          <w:p w14:paraId="10636712" w14:textId="77777777" w:rsidR="00111B92" w:rsidRPr="00111B92" w:rsidRDefault="00111B92" w:rsidP="00111B92">
            <w:pPr>
              <w:pStyle w:val="Prrafodelista"/>
              <w:rPr>
                <w:lang w:val="en-US"/>
              </w:rPr>
            </w:pPr>
            <w:r w:rsidRPr="00111B92">
              <w:rPr>
                <w:b/>
                <w:i/>
                <w:iCs/>
                <w:lang w:val="en-US"/>
              </w:rPr>
              <w:t xml:space="preserve">El </w:t>
            </w:r>
            <w:proofErr w:type="spellStart"/>
            <w:r w:rsidRPr="00111B92">
              <w:rPr>
                <w:b/>
                <w:i/>
                <w:iCs/>
                <w:lang w:val="en-US"/>
              </w:rPr>
              <w:t>informe</w:t>
            </w:r>
            <w:proofErr w:type="spellEnd"/>
            <w:r w:rsidRPr="00111B92">
              <w:rPr>
                <w:b/>
                <w:i/>
                <w:iCs/>
                <w:lang w:val="en-US"/>
              </w:rPr>
              <w:t xml:space="preserve"> 48186 </w:t>
            </w:r>
            <w:proofErr w:type="spellStart"/>
            <w:r w:rsidRPr="00111B92">
              <w:rPr>
                <w:i/>
                <w:iCs/>
                <w:lang w:val="en-US"/>
              </w:rPr>
              <w:t>corresponde</w:t>
            </w:r>
            <w:proofErr w:type="spellEnd"/>
            <w:r w:rsidRPr="00111B92">
              <w:rPr>
                <w:i/>
                <w:iCs/>
                <w:lang w:val="en-US"/>
              </w:rPr>
              <w:t xml:space="preserve"> a un </w:t>
            </w:r>
            <w:proofErr w:type="spellStart"/>
            <w:r w:rsidRPr="00111B92">
              <w:rPr>
                <w:i/>
                <w:iCs/>
                <w:lang w:val="en-US"/>
              </w:rPr>
              <w:t>informe</w:t>
            </w:r>
            <w:proofErr w:type="spellEnd"/>
            <w:r w:rsidRPr="00111B92">
              <w:rPr>
                <w:i/>
                <w:iCs/>
                <w:lang w:val="en-US"/>
              </w:rPr>
              <w:t xml:space="preserve"> </w:t>
            </w:r>
            <w:proofErr w:type="spellStart"/>
            <w:r w:rsidRPr="00111B92">
              <w:rPr>
                <w:i/>
                <w:iCs/>
                <w:lang w:val="en-US"/>
              </w:rPr>
              <w:t>preparado</w:t>
            </w:r>
            <w:proofErr w:type="spellEnd"/>
            <w:r w:rsidRPr="00111B92">
              <w:rPr>
                <w:i/>
                <w:iCs/>
                <w:lang w:val="en-US"/>
              </w:rPr>
              <w:t xml:space="preserve"> por la </w:t>
            </w:r>
            <w:proofErr w:type="spellStart"/>
            <w:r w:rsidRPr="00111B92">
              <w:rPr>
                <w:i/>
                <w:iCs/>
                <w:lang w:val="en-US"/>
              </w:rPr>
              <w:t>empresa</w:t>
            </w:r>
            <w:proofErr w:type="spellEnd"/>
            <w:r w:rsidRPr="00111B92">
              <w:rPr>
                <w:i/>
                <w:iCs/>
                <w:lang w:val="en-US"/>
              </w:rPr>
              <w:t xml:space="preserve"> </w:t>
            </w:r>
            <w:proofErr w:type="spellStart"/>
            <w:r w:rsidRPr="00111B92">
              <w:rPr>
                <w:i/>
                <w:iCs/>
                <w:lang w:val="en-US"/>
              </w:rPr>
              <w:t>Reyman</w:t>
            </w:r>
            <w:proofErr w:type="spellEnd"/>
            <w:r w:rsidRPr="00111B92">
              <w:rPr>
                <w:i/>
                <w:iCs/>
                <w:lang w:val="en-US"/>
              </w:rPr>
              <w:t xml:space="preserve"> </w:t>
            </w:r>
            <w:proofErr w:type="spellStart"/>
            <w:r w:rsidRPr="00111B92">
              <w:rPr>
                <w:i/>
                <w:iCs/>
                <w:lang w:val="en-US"/>
              </w:rPr>
              <w:t>Medioambiente</w:t>
            </w:r>
            <w:proofErr w:type="spellEnd"/>
            <w:r w:rsidRPr="00111B92">
              <w:rPr>
                <w:i/>
                <w:iCs/>
                <w:lang w:val="en-US"/>
              </w:rPr>
              <w:t xml:space="preserve"> </w:t>
            </w:r>
            <w:proofErr w:type="spellStart"/>
            <w:r w:rsidRPr="00111B92">
              <w:rPr>
                <w:i/>
                <w:iCs/>
                <w:lang w:val="en-US"/>
              </w:rPr>
              <w:t>donde</w:t>
            </w:r>
            <w:proofErr w:type="spellEnd"/>
            <w:r w:rsidRPr="00111B92">
              <w:rPr>
                <w:i/>
                <w:iCs/>
                <w:lang w:val="en-US"/>
              </w:rPr>
              <w:t xml:space="preserve"> se </w:t>
            </w:r>
            <w:proofErr w:type="spellStart"/>
            <w:r w:rsidRPr="00111B92">
              <w:rPr>
                <w:i/>
                <w:iCs/>
                <w:lang w:val="en-US"/>
              </w:rPr>
              <w:t>evalúa</w:t>
            </w:r>
            <w:proofErr w:type="spellEnd"/>
            <w:r w:rsidRPr="00111B92">
              <w:rPr>
                <w:i/>
                <w:iCs/>
                <w:lang w:val="en-US"/>
              </w:rPr>
              <w:t xml:space="preserve"> los </w:t>
            </w:r>
            <w:proofErr w:type="spellStart"/>
            <w:r w:rsidRPr="00111B92">
              <w:rPr>
                <w:i/>
                <w:iCs/>
                <w:lang w:val="en-US"/>
              </w:rPr>
              <w:t>resultados</w:t>
            </w:r>
            <w:proofErr w:type="spellEnd"/>
            <w:r w:rsidRPr="00111B92">
              <w:rPr>
                <w:i/>
                <w:iCs/>
                <w:lang w:val="en-US"/>
              </w:rPr>
              <w:t xml:space="preserve"> </w:t>
            </w:r>
            <w:proofErr w:type="spellStart"/>
            <w:r w:rsidRPr="00111B92">
              <w:rPr>
                <w:i/>
                <w:iCs/>
                <w:lang w:val="en-US"/>
              </w:rPr>
              <w:t>obtenidos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campaña</w:t>
            </w:r>
            <w:proofErr w:type="spellEnd"/>
            <w:r w:rsidRPr="00111B92">
              <w:rPr>
                <w:i/>
                <w:iCs/>
                <w:lang w:val="en-US"/>
              </w:rPr>
              <w:t xml:space="preserve"> de </w:t>
            </w:r>
            <w:proofErr w:type="spellStart"/>
            <w:r w:rsidRPr="00111B92">
              <w:rPr>
                <w:i/>
                <w:iCs/>
                <w:lang w:val="en-US"/>
              </w:rPr>
              <w:t>terreno</w:t>
            </w:r>
            <w:proofErr w:type="spellEnd"/>
            <w:r w:rsidRPr="00111B92">
              <w:rPr>
                <w:i/>
                <w:iCs/>
                <w:lang w:val="en-US"/>
              </w:rPr>
              <w:t xml:space="preserve"> que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7 de </w:t>
            </w:r>
            <w:proofErr w:type="spellStart"/>
            <w:r w:rsidRPr="00111B92">
              <w:rPr>
                <w:i/>
                <w:iCs/>
                <w:lang w:val="en-US"/>
              </w:rPr>
              <w:t>junio</w:t>
            </w:r>
            <w:proofErr w:type="spellEnd"/>
            <w:r w:rsidRPr="00111B92">
              <w:rPr>
                <w:i/>
                <w:iCs/>
                <w:lang w:val="en-US"/>
              </w:rPr>
              <w:t xml:space="preserve"> de 2016. Se </w:t>
            </w:r>
            <w:proofErr w:type="spellStart"/>
            <w:r w:rsidRPr="00111B92">
              <w:rPr>
                <w:i/>
                <w:iCs/>
                <w:lang w:val="en-US"/>
              </w:rPr>
              <w:t>indica</w:t>
            </w:r>
            <w:proofErr w:type="spellEnd"/>
            <w:r w:rsidRPr="00111B92">
              <w:rPr>
                <w:i/>
                <w:iCs/>
                <w:lang w:val="en-US"/>
              </w:rPr>
              <w:t xml:space="preserve"> que </w:t>
            </w:r>
            <w:proofErr w:type="spellStart"/>
            <w:r w:rsidRPr="00111B92">
              <w:rPr>
                <w:i/>
                <w:iCs/>
                <w:lang w:val="en-US"/>
              </w:rPr>
              <w:t>ésta</w:t>
            </w:r>
            <w:proofErr w:type="spellEnd"/>
            <w:r w:rsidRPr="00111B92">
              <w:rPr>
                <w:i/>
                <w:iCs/>
                <w:lang w:val="en-US"/>
              </w:rPr>
              <w:t xml:space="preserv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al </w:t>
            </w:r>
            <w:proofErr w:type="spellStart"/>
            <w:r w:rsidRPr="00111B92">
              <w:rPr>
                <w:i/>
                <w:iCs/>
                <w:lang w:val="en-US"/>
              </w:rPr>
              <w:t>inicio</w:t>
            </w:r>
            <w:proofErr w:type="spellEnd"/>
            <w:r w:rsidRPr="00111B92">
              <w:rPr>
                <w:i/>
                <w:iCs/>
                <w:lang w:val="en-US"/>
              </w:rPr>
              <w:t xml:space="preserve"> de la </w:t>
            </w:r>
            <w:proofErr w:type="spellStart"/>
            <w:r w:rsidRPr="00111B92">
              <w:rPr>
                <w:i/>
                <w:iCs/>
                <w:lang w:val="en-US"/>
              </w:rPr>
              <w:t>construcción</w:t>
            </w:r>
            <w:proofErr w:type="spellEnd"/>
            <w:r w:rsidRPr="00111B92">
              <w:rPr>
                <w:i/>
                <w:iCs/>
                <w:lang w:val="en-US"/>
              </w:rPr>
              <w:t xml:space="preserve"> de las </w:t>
            </w:r>
            <w:proofErr w:type="spellStart"/>
            <w:r w:rsidRPr="00111B92">
              <w:rPr>
                <w:i/>
                <w:iCs/>
                <w:lang w:val="en-US"/>
              </w:rPr>
              <w:t>obras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el </w:t>
            </w:r>
            <w:proofErr w:type="spellStart"/>
            <w:r w:rsidRPr="00111B92">
              <w:rPr>
                <w:i/>
                <w:iCs/>
                <w:lang w:val="en-US"/>
              </w:rPr>
              <w:t>río</w:t>
            </w:r>
            <w:proofErr w:type="spellEnd"/>
            <w:r w:rsidRPr="00111B92">
              <w:rPr>
                <w:i/>
                <w:iCs/>
                <w:lang w:val="en-US"/>
              </w:rPr>
              <w:t xml:space="preserve"> </w:t>
            </w:r>
            <w:proofErr w:type="spellStart"/>
            <w:r w:rsidRPr="00111B92">
              <w:rPr>
                <w:i/>
                <w:iCs/>
                <w:lang w:val="en-US"/>
              </w:rPr>
              <w:t>Ñuble</w:t>
            </w:r>
            <w:proofErr w:type="spellEnd"/>
            <w:r w:rsidRPr="00111B92">
              <w:rPr>
                <w:i/>
                <w:iCs/>
                <w:lang w:val="en-US"/>
              </w:rPr>
              <w:t>.</w:t>
            </w:r>
          </w:p>
          <w:p w14:paraId="5075E4DF" w14:textId="77777777" w:rsidR="00111B92" w:rsidRPr="00111B92" w:rsidRDefault="00111B92" w:rsidP="00111B92">
            <w:pPr>
              <w:pStyle w:val="Prrafodelista"/>
              <w:rPr>
                <w:lang w:val="en-US"/>
              </w:rPr>
            </w:pPr>
          </w:p>
          <w:p w14:paraId="55DA15DA" w14:textId="2706AE37" w:rsidR="00111B92" w:rsidRPr="00111B92" w:rsidRDefault="00111B92" w:rsidP="00111B92">
            <w:pPr>
              <w:pStyle w:val="Prrafodelista"/>
              <w:rPr>
                <w:i/>
                <w:iCs/>
                <w:lang w:val="en-US"/>
              </w:rPr>
            </w:pPr>
            <w:r w:rsidRPr="00111B92">
              <w:rPr>
                <w:i/>
                <w:iCs/>
                <w:noProof/>
                <w:lang w:val="en-US"/>
              </w:rPr>
              <w:drawing>
                <wp:anchor distT="0" distB="0" distL="114300" distR="114300" simplePos="0" relativeHeight="252333056" behindDoc="1" locked="0" layoutInCell="1" allowOverlap="1" wp14:anchorId="34C1DEE9" wp14:editId="1364D236">
                  <wp:simplePos x="0" y="0"/>
                  <wp:positionH relativeFrom="page">
                    <wp:posOffset>4352925</wp:posOffset>
                  </wp:positionH>
                  <wp:positionV relativeFrom="paragraph">
                    <wp:posOffset>279400</wp:posOffset>
                  </wp:positionV>
                  <wp:extent cx="3175" cy="889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75" cy="889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Pr="00111B92">
              <w:rPr>
                <w:i/>
                <w:iCs/>
                <w:lang w:val="en-US"/>
              </w:rPr>
              <w:t>En</w:t>
            </w:r>
            <w:proofErr w:type="spellEnd"/>
            <w:r w:rsidRPr="00111B92">
              <w:rPr>
                <w:i/>
                <w:iCs/>
                <w:lang w:val="en-US"/>
              </w:rPr>
              <w:t xml:space="preserve"> el </w:t>
            </w:r>
            <w:proofErr w:type="spellStart"/>
            <w:r w:rsidRPr="00111B92">
              <w:rPr>
                <w:i/>
                <w:iCs/>
                <w:lang w:val="en-US"/>
              </w:rPr>
              <w:t>referido</w:t>
            </w:r>
            <w:proofErr w:type="spellEnd"/>
            <w:r w:rsidRPr="00111B92">
              <w:rPr>
                <w:i/>
                <w:iCs/>
                <w:lang w:val="en-US"/>
              </w:rPr>
              <w:t xml:space="preserve"> </w:t>
            </w:r>
            <w:proofErr w:type="spellStart"/>
            <w:r w:rsidRPr="00111B92">
              <w:rPr>
                <w:i/>
                <w:iCs/>
                <w:lang w:val="en-US"/>
              </w:rPr>
              <w:t>informe</w:t>
            </w:r>
            <w:proofErr w:type="spellEnd"/>
            <w:r w:rsidRPr="00111B92">
              <w:rPr>
                <w:i/>
                <w:iCs/>
                <w:lang w:val="en-US"/>
              </w:rPr>
              <w:t xml:space="preserve"> se </w:t>
            </w:r>
            <w:proofErr w:type="spellStart"/>
            <w:r w:rsidRPr="00111B92">
              <w:rPr>
                <w:i/>
                <w:iCs/>
                <w:lang w:val="en-US"/>
              </w:rPr>
              <w:t>observa</w:t>
            </w:r>
            <w:proofErr w:type="spellEnd"/>
            <w:r w:rsidRPr="00111B92">
              <w:rPr>
                <w:i/>
                <w:iCs/>
                <w:lang w:val="en-US"/>
              </w:rPr>
              <w:t xml:space="preserve"> que la titular </w:t>
            </w:r>
            <w:proofErr w:type="spellStart"/>
            <w:r w:rsidRPr="00111B92">
              <w:rPr>
                <w:i/>
                <w:iCs/>
                <w:lang w:val="en-US"/>
              </w:rPr>
              <w:t>dio</w:t>
            </w:r>
            <w:proofErr w:type="spellEnd"/>
            <w:r w:rsidRPr="00111B92">
              <w:rPr>
                <w:i/>
                <w:iCs/>
                <w:lang w:val="en-US"/>
              </w:rPr>
              <w:t xml:space="preserve"> </w:t>
            </w:r>
            <w:proofErr w:type="spellStart"/>
            <w:r w:rsidRPr="00111B92">
              <w:rPr>
                <w:i/>
                <w:iCs/>
                <w:lang w:val="en-US"/>
              </w:rPr>
              <w:t>cumplimiento</w:t>
            </w:r>
            <w:proofErr w:type="spellEnd"/>
            <w:r w:rsidRPr="00111B92">
              <w:rPr>
                <w:i/>
                <w:iCs/>
                <w:lang w:val="en-US"/>
              </w:rPr>
              <w:t xml:space="preserve"> al </w:t>
            </w:r>
            <w:proofErr w:type="spellStart"/>
            <w:r w:rsidRPr="00111B92">
              <w:rPr>
                <w:i/>
                <w:iCs/>
                <w:lang w:val="en-US"/>
              </w:rPr>
              <w:t>monitoreo</w:t>
            </w:r>
            <w:proofErr w:type="spellEnd"/>
            <w:r w:rsidRPr="00111B92">
              <w:rPr>
                <w:i/>
                <w:iCs/>
                <w:lang w:val="en-US"/>
              </w:rPr>
              <w:t xml:space="preserve"> de las </w:t>
            </w:r>
            <w:proofErr w:type="spellStart"/>
            <w:r w:rsidRPr="00111B92">
              <w:rPr>
                <w:i/>
                <w:iCs/>
                <w:lang w:val="en-US"/>
              </w:rPr>
              <w:t>aguas</w:t>
            </w:r>
            <w:proofErr w:type="spellEnd"/>
            <w:r w:rsidRPr="00111B92">
              <w:rPr>
                <w:i/>
                <w:iCs/>
                <w:lang w:val="en-US"/>
              </w:rPr>
              <w:t xml:space="preserve"> del </w:t>
            </w:r>
            <w:proofErr w:type="spellStart"/>
            <w:r w:rsidRPr="00111B92">
              <w:rPr>
                <w:i/>
                <w:iCs/>
                <w:lang w:val="en-US"/>
              </w:rPr>
              <w:t>río</w:t>
            </w:r>
            <w:proofErr w:type="spellEnd"/>
            <w:r w:rsidRPr="00111B92">
              <w:rPr>
                <w:i/>
                <w:iCs/>
                <w:lang w:val="en-US"/>
              </w:rPr>
              <w:t xml:space="preserve"> </w:t>
            </w:r>
            <w:proofErr w:type="spellStart"/>
            <w:r w:rsidRPr="00111B92">
              <w:rPr>
                <w:i/>
                <w:iCs/>
                <w:lang w:val="en-US"/>
              </w:rPr>
              <w:t>Ñuble</w:t>
            </w:r>
            <w:proofErr w:type="spellEnd"/>
            <w:r w:rsidRPr="00111B92">
              <w:rPr>
                <w:i/>
                <w:iCs/>
                <w:lang w:val="en-US"/>
              </w:rPr>
              <w:t xml:space="preserve">: </w:t>
            </w:r>
            <w:proofErr w:type="spellStart"/>
            <w:r w:rsidRPr="00111B92">
              <w:rPr>
                <w:i/>
                <w:iCs/>
                <w:lang w:val="en-US"/>
              </w:rPr>
              <w:t>Solidos</w:t>
            </w:r>
            <w:proofErr w:type="spellEnd"/>
            <w:r w:rsidRPr="00111B92">
              <w:rPr>
                <w:i/>
                <w:iCs/>
                <w:lang w:val="en-US"/>
              </w:rPr>
              <w:t xml:space="preserve"> </w:t>
            </w:r>
            <w:proofErr w:type="spellStart"/>
            <w:r w:rsidRPr="00111B92">
              <w:rPr>
                <w:i/>
                <w:iCs/>
                <w:lang w:val="en-US"/>
              </w:rPr>
              <w:t>Suspendidos</w:t>
            </w:r>
            <w:proofErr w:type="spellEnd"/>
            <w:r w:rsidRPr="00111B92">
              <w:rPr>
                <w:i/>
                <w:iCs/>
                <w:lang w:val="en-US"/>
              </w:rPr>
              <w:t xml:space="preserve"> </w:t>
            </w:r>
            <w:proofErr w:type="spellStart"/>
            <w:r w:rsidRPr="00111B92">
              <w:rPr>
                <w:i/>
                <w:iCs/>
                <w:lang w:val="en-US"/>
              </w:rPr>
              <w:t>Totales</w:t>
            </w:r>
            <w:proofErr w:type="spellEnd"/>
            <w:r w:rsidRPr="00111B92">
              <w:rPr>
                <w:i/>
                <w:iCs/>
                <w:lang w:val="en-US"/>
              </w:rPr>
              <w:t xml:space="preserve">, </w:t>
            </w:r>
            <w:proofErr w:type="spellStart"/>
            <w:r w:rsidRPr="00111B92">
              <w:rPr>
                <w:i/>
                <w:iCs/>
                <w:lang w:val="en-US"/>
              </w:rPr>
              <w:t>Aceites</w:t>
            </w:r>
            <w:proofErr w:type="spellEnd"/>
            <w:r w:rsidRPr="00111B92">
              <w:rPr>
                <w:i/>
                <w:iCs/>
                <w:lang w:val="en-US"/>
              </w:rPr>
              <w:t xml:space="preserve"> y </w:t>
            </w:r>
            <w:proofErr w:type="spellStart"/>
            <w:r w:rsidRPr="00111B92">
              <w:rPr>
                <w:i/>
                <w:iCs/>
                <w:lang w:val="en-US"/>
              </w:rPr>
              <w:t>Grasas</w:t>
            </w:r>
            <w:proofErr w:type="spellEnd"/>
            <w:r w:rsidRPr="00111B92">
              <w:rPr>
                <w:i/>
                <w:iCs/>
                <w:lang w:val="en-US"/>
              </w:rPr>
              <w:t xml:space="preserve">, </w:t>
            </w:r>
            <w:proofErr w:type="spellStart"/>
            <w:r w:rsidRPr="00111B92">
              <w:rPr>
                <w:i/>
                <w:iCs/>
                <w:lang w:val="en-US"/>
              </w:rPr>
              <w:t>Hidrocarburos</w:t>
            </w:r>
            <w:proofErr w:type="spellEnd"/>
            <w:r w:rsidRPr="00111B92">
              <w:rPr>
                <w:i/>
                <w:iCs/>
                <w:lang w:val="en-US"/>
              </w:rPr>
              <w:t xml:space="preserve"> </w:t>
            </w:r>
            <w:proofErr w:type="spellStart"/>
            <w:r w:rsidRPr="00111B92">
              <w:rPr>
                <w:i/>
                <w:iCs/>
                <w:lang w:val="en-US"/>
              </w:rPr>
              <w:t>Totales</w:t>
            </w:r>
            <w:proofErr w:type="spellEnd"/>
            <w:r w:rsidRPr="00111B92">
              <w:rPr>
                <w:i/>
                <w:iCs/>
                <w:lang w:val="en-US"/>
              </w:rPr>
              <w:t xml:space="preserve">, </w:t>
            </w:r>
            <w:proofErr w:type="spellStart"/>
            <w:r w:rsidRPr="00111B92">
              <w:rPr>
                <w:i/>
                <w:iCs/>
                <w:lang w:val="en-US"/>
              </w:rPr>
              <w:t>Temperatura</w:t>
            </w:r>
            <w:proofErr w:type="spellEnd"/>
            <w:r w:rsidRPr="00111B92">
              <w:rPr>
                <w:i/>
                <w:iCs/>
                <w:lang w:val="en-US"/>
              </w:rPr>
              <w:t xml:space="preserve">, pH, </w:t>
            </w:r>
            <w:proofErr w:type="spellStart"/>
            <w:r w:rsidRPr="00111B92">
              <w:rPr>
                <w:i/>
                <w:iCs/>
                <w:lang w:val="en-US"/>
              </w:rPr>
              <w:t>Oxígeno</w:t>
            </w:r>
            <w:proofErr w:type="spellEnd"/>
            <w:r w:rsidRPr="00111B92">
              <w:rPr>
                <w:i/>
                <w:iCs/>
                <w:lang w:val="en-US"/>
              </w:rPr>
              <w:t xml:space="preserve">, </w:t>
            </w:r>
            <w:proofErr w:type="spellStart"/>
            <w:r w:rsidRPr="00111B92">
              <w:rPr>
                <w:i/>
                <w:iCs/>
                <w:lang w:val="en-US"/>
              </w:rPr>
              <w:t>Disuelto</w:t>
            </w:r>
            <w:proofErr w:type="spellEnd"/>
            <w:r w:rsidRPr="00111B92">
              <w:rPr>
                <w:i/>
                <w:iCs/>
                <w:lang w:val="en-US"/>
              </w:rPr>
              <w:t xml:space="preserve"> y </w:t>
            </w:r>
            <w:proofErr w:type="spellStart"/>
            <w:r w:rsidRPr="00111B92">
              <w:rPr>
                <w:i/>
                <w:iCs/>
                <w:lang w:val="en-US"/>
              </w:rPr>
              <w:t>nutrientes</w:t>
            </w:r>
            <w:proofErr w:type="spellEnd"/>
            <w:r w:rsidRPr="00111B92">
              <w:rPr>
                <w:i/>
                <w:iCs/>
                <w:lang w:val="en-US"/>
              </w:rPr>
              <w:t xml:space="preserve"> (</w:t>
            </w:r>
            <w:proofErr w:type="spellStart"/>
            <w:r w:rsidRPr="00111B92">
              <w:rPr>
                <w:i/>
                <w:iCs/>
                <w:lang w:val="en-US"/>
              </w:rPr>
              <w:t>amonio</w:t>
            </w:r>
            <w:proofErr w:type="spellEnd"/>
            <w:r w:rsidRPr="00111B92">
              <w:rPr>
                <w:i/>
                <w:iCs/>
                <w:lang w:val="en-US"/>
              </w:rPr>
              <w:t xml:space="preserve">, </w:t>
            </w:r>
            <w:proofErr w:type="spellStart"/>
            <w:r w:rsidRPr="00111B92">
              <w:rPr>
                <w:i/>
                <w:iCs/>
                <w:lang w:val="en-US"/>
              </w:rPr>
              <w:t>nitrito</w:t>
            </w:r>
            <w:proofErr w:type="spellEnd"/>
            <w:r w:rsidRPr="00111B92">
              <w:rPr>
                <w:i/>
                <w:iCs/>
                <w:lang w:val="en-US"/>
              </w:rPr>
              <w:t xml:space="preserve">, </w:t>
            </w:r>
            <w:proofErr w:type="spellStart"/>
            <w:r w:rsidRPr="00111B92">
              <w:rPr>
                <w:i/>
                <w:iCs/>
                <w:lang w:val="en-US"/>
              </w:rPr>
              <w:t>nitrato</w:t>
            </w:r>
            <w:proofErr w:type="spellEnd"/>
            <w:r w:rsidRPr="00111B92">
              <w:rPr>
                <w:i/>
                <w:iCs/>
                <w:lang w:val="en-US"/>
              </w:rPr>
              <w:t xml:space="preserve">, </w:t>
            </w:r>
            <w:proofErr w:type="spellStart"/>
            <w:r w:rsidRPr="00111B92">
              <w:rPr>
                <w:i/>
                <w:iCs/>
                <w:lang w:val="en-US"/>
              </w:rPr>
              <w:t>nitrógeno</w:t>
            </w:r>
            <w:proofErr w:type="spellEnd"/>
            <w:r w:rsidRPr="00111B92">
              <w:rPr>
                <w:i/>
                <w:iCs/>
                <w:lang w:val="en-US"/>
              </w:rPr>
              <w:t xml:space="preserve"> total, </w:t>
            </w:r>
            <w:proofErr w:type="spellStart"/>
            <w:r w:rsidRPr="00111B92">
              <w:rPr>
                <w:i/>
                <w:iCs/>
                <w:lang w:val="en-US"/>
              </w:rPr>
              <w:t>fosfato</w:t>
            </w:r>
            <w:proofErr w:type="spellEnd"/>
            <w:r w:rsidRPr="00111B92">
              <w:rPr>
                <w:i/>
                <w:iCs/>
                <w:lang w:val="en-US"/>
              </w:rPr>
              <w:t xml:space="preserve"> total, </w:t>
            </w:r>
            <w:proofErr w:type="spellStart"/>
            <w:r w:rsidRPr="00111B92">
              <w:rPr>
                <w:i/>
                <w:iCs/>
                <w:lang w:val="en-US"/>
              </w:rPr>
              <w:t>Ortofosfato</w:t>
            </w:r>
            <w:proofErr w:type="spellEnd"/>
            <w:r w:rsidRPr="00111B92">
              <w:rPr>
                <w:i/>
                <w:iCs/>
                <w:lang w:val="en-US"/>
              </w:rPr>
              <w:t xml:space="preserve">, </w:t>
            </w:r>
            <w:proofErr w:type="spellStart"/>
            <w:r w:rsidRPr="00111B92">
              <w:rPr>
                <w:i/>
                <w:iCs/>
                <w:lang w:val="en-US"/>
              </w:rPr>
              <w:t>Silicatos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las </w:t>
            </w:r>
            <w:proofErr w:type="spellStart"/>
            <w:r w:rsidRPr="00111B92">
              <w:rPr>
                <w:i/>
                <w:iCs/>
                <w:lang w:val="en-US"/>
              </w:rPr>
              <w:t>estaciones</w:t>
            </w:r>
            <w:proofErr w:type="spellEnd"/>
            <w:r w:rsidR="00CA35CF">
              <w:rPr>
                <w:i/>
                <w:iCs/>
                <w:lang w:val="en-US"/>
              </w:rPr>
              <w:t xml:space="preserve"> </w:t>
            </w:r>
            <w:proofErr w:type="spellStart"/>
            <w:r w:rsidRPr="00111B92">
              <w:rPr>
                <w:i/>
                <w:iCs/>
                <w:lang w:val="en-US"/>
              </w:rPr>
              <w:t>identificadas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Línea</w:t>
            </w:r>
            <w:proofErr w:type="spellEnd"/>
            <w:r w:rsidRPr="00111B92">
              <w:rPr>
                <w:i/>
                <w:iCs/>
                <w:lang w:val="en-US"/>
              </w:rPr>
              <w:t xml:space="preserve"> de Base.</w:t>
            </w:r>
          </w:p>
          <w:p w14:paraId="2A853A0B" w14:textId="77777777" w:rsidR="00111B92" w:rsidRPr="00111B92" w:rsidRDefault="00111B92" w:rsidP="00111B92">
            <w:pPr>
              <w:pStyle w:val="Prrafodelista"/>
              <w:rPr>
                <w:i/>
                <w:iCs/>
                <w:lang w:val="en-US"/>
              </w:rPr>
            </w:pPr>
          </w:p>
          <w:p w14:paraId="54107669" w14:textId="77777777" w:rsidR="00111B92" w:rsidRPr="00111B92" w:rsidRDefault="00111B92" w:rsidP="00111B92">
            <w:pPr>
              <w:pStyle w:val="Prrafodelista"/>
              <w:rPr>
                <w:i/>
                <w:iCs/>
                <w:lang w:val="en-US"/>
              </w:rPr>
            </w:pPr>
            <w:proofErr w:type="spellStart"/>
            <w:r w:rsidRPr="007F6F20">
              <w:rPr>
                <w:i/>
                <w:iCs/>
                <w:lang w:val="en-US"/>
              </w:rPr>
              <w:t>En</w:t>
            </w:r>
            <w:proofErr w:type="spellEnd"/>
            <w:r w:rsidRPr="007F6F20">
              <w:rPr>
                <w:i/>
                <w:iCs/>
                <w:lang w:val="en-US"/>
              </w:rPr>
              <w:t xml:space="preserve"> </w:t>
            </w:r>
            <w:proofErr w:type="spellStart"/>
            <w:r w:rsidRPr="007F6F20">
              <w:rPr>
                <w:i/>
                <w:iCs/>
                <w:lang w:val="en-US"/>
              </w:rPr>
              <w:t>relación</w:t>
            </w:r>
            <w:proofErr w:type="spellEnd"/>
            <w:r w:rsidRPr="007F6F20">
              <w:rPr>
                <w:i/>
                <w:iCs/>
                <w:lang w:val="en-US"/>
              </w:rPr>
              <w:t xml:space="preserve"> al </w:t>
            </w:r>
            <w:proofErr w:type="spellStart"/>
            <w:r w:rsidRPr="007F6F20">
              <w:rPr>
                <w:i/>
                <w:iCs/>
                <w:lang w:val="en-US"/>
              </w:rPr>
              <w:t>monitoreo</w:t>
            </w:r>
            <w:proofErr w:type="spellEnd"/>
            <w:r w:rsidRPr="007F6F20">
              <w:rPr>
                <w:i/>
                <w:iCs/>
                <w:lang w:val="en-US"/>
              </w:rPr>
              <w:t xml:space="preserve"> de </w:t>
            </w:r>
            <w:proofErr w:type="spellStart"/>
            <w:r w:rsidRPr="007F6F20">
              <w:rPr>
                <w:i/>
                <w:iCs/>
                <w:lang w:val="en-US"/>
              </w:rPr>
              <w:t>Silicatos</w:t>
            </w:r>
            <w:proofErr w:type="spellEnd"/>
            <w:r w:rsidRPr="007F6F20">
              <w:rPr>
                <w:i/>
                <w:iCs/>
                <w:lang w:val="en-US"/>
              </w:rPr>
              <w:t xml:space="preserve">, a que se </w:t>
            </w:r>
            <w:proofErr w:type="spellStart"/>
            <w:r w:rsidRPr="007F6F20">
              <w:rPr>
                <w:i/>
                <w:iCs/>
                <w:lang w:val="en-US"/>
              </w:rPr>
              <w:t>refiere</w:t>
            </w:r>
            <w:proofErr w:type="spellEnd"/>
            <w:r w:rsidRPr="007F6F20">
              <w:rPr>
                <w:i/>
                <w:iCs/>
                <w:lang w:val="en-US"/>
              </w:rPr>
              <w:t xml:space="preserve"> la RCA Nº 218/2007 no </w:t>
            </w:r>
            <w:proofErr w:type="spellStart"/>
            <w:r w:rsidRPr="007F6F20">
              <w:rPr>
                <w:i/>
                <w:iCs/>
                <w:lang w:val="en-US"/>
              </w:rPr>
              <w:t>especifica</w:t>
            </w:r>
            <w:proofErr w:type="spellEnd"/>
            <w:r w:rsidRPr="007F6F20">
              <w:rPr>
                <w:i/>
                <w:iCs/>
                <w:lang w:val="en-US"/>
              </w:rPr>
              <w:t xml:space="preserve"> </w:t>
            </w:r>
            <w:proofErr w:type="spellStart"/>
            <w:r w:rsidRPr="007F6F20">
              <w:rPr>
                <w:i/>
                <w:iCs/>
                <w:lang w:val="en-US"/>
              </w:rPr>
              <w:t>si</w:t>
            </w:r>
            <w:proofErr w:type="spellEnd"/>
            <w:r w:rsidRPr="007F6F20">
              <w:rPr>
                <w:i/>
                <w:iCs/>
                <w:lang w:val="en-US"/>
              </w:rPr>
              <w:t xml:space="preserve"> se </w:t>
            </w:r>
            <w:proofErr w:type="spellStart"/>
            <w:r w:rsidRPr="007F6F20">
              <w:rPr>
                <w:i/>
                <w:iCs/>
                <w:lang w:val="en-US"/>
              </w:rPr>
              <w:t>refiere</w:t>
            </w:r>
            <w:proofErr w:type="spellEnd"/>
            <w:r w:rsidRPr="007F6F20">
              <w:rPr>
                <w:i/>
                <w:iCs/>
                <w:lang w:val="en-US"/>
              </w:rPr>
              <w:t xml:space="preserve"> a </w:t>
            </w:r>
            <w:proofErr w:type="spellStart"/>
            <w:r w:rsidRPr="007F6F20">
              <w:rPr>
                <w:i/>
                <w:iCs/>
                <w:lang w:val="en-US"/>
              </w:rPr>
              <w:t>Silicatos</w:t>
            </w:r>
            <w:proofErr w:type="spellEnd"/>
            <w:r w:rsidRPr="007F6F20">
              <w:rPr>
                <w:i/>
                <w:iCs/>
                <w:lang w:val="en-US"/>
              </w:rPr>
              <w:t xml:space="preserve"> de </w:t>
            </w:r>
            <w:proofErr w:type="spellStart"/>
            <w:r w:rsidRPr="007F6F20">
              <w:rPr>
                <w:i/>
                <w:iCs/>
                <w:lang w:val="en-US"/>
              </w:rPr>
              <w:t>Aluminio</w:t>
            </w:r>
            <w:proofErr w:type="spellEnd"/>
            <w:r w:rsidRPr="007F6F20">
              <w:rPr>
                <w:i/>
                <w:iCs/>
                <w:lang w:val="en-US"/>
              </w:rPr>
              <w:t xml:space="preserve">, Fierro o </w:t>
            </w:r>
            <w:proofErr w:type="spellStart"/>
            <w:r w:rsidRPr="007F6F20">
              <w:rPr>
                <w:i/>
                <w:iCs/>
                <w:lang w:val="en-US"/>
              </w:rPr>
              <w:t>Manganeso</w:t>
            </w:r>
            <w:proofErr w:type="spellEnd"/>
            <w:r w:rsidRPr="007F6F20">
              <w:rPr>
                <w:i/>
                <w:iCs/>
                <w:lang w:val="en-US"/>
              </w:rPr>
              <w:t xml:space="preserve">. </w:t>
            </w:r>
            <w:proofErr w:type="spellStart"/>
            <w:r w:rsidRPr="007F6F20">
              <w:rPr>
                <w:i/>
                <w:iCs/>
                <w:lang w:val="en-US"/>
              </w:rPr>
              <w:t>En</w:t>
            </w:r>
            <w:proofErr w:type="spellEnd"/>
            <w:r w:rsidRPr="007F6F20">
              <w:rPr>
                <w:i/>
                <w:iCs/>
                <w:lang w:val="en-US"/>
              </w:rPr>
              <w:t xml:space="preserve"> el </w:t>
            </w:r>
            <w:proofErr w:type="spellStart"/>
            <w:r w:rsidRPr="007F6F20">
              <w:rPr>
                <w:i/>
                <w:iCs/>
                <w:lang w:val="en-US"/>
              </w:rPr>
              <w:t>informe</w:t>
            </w:r>
            <w:proofErr w:type="spellEnd"/>
            <w:r w:rsidRPr="007F6F20">
              <w:rPr>
                <w:i/>
                <w:iCs/>
                <w:lang w:val="en-US"/>
              </w:rPr>
              <w:t xml:space="preserve"> </w:t>
            </w:r>
            <w:proofErr w:type="spellStart"/>
            <w:r w:rsidRPr="007F6F20">
              <w:rPr>
                <w:i/>
                <w:iCs/>
                <w:lang w:val="en-US"/>
              </w:rPr>
              <w:t>entregado</w:t>
            </w:r>
            <w:proofErr w:type="spellEnd"/>
            <w:r w:rsidRPr="007F6F20">
              <w:rPr>
                <w:i/>
                <w:iCs/>
                <w:lang w:val="en-US"/>
              </w:rPr>
              <w:t xml:space="preserve"> se </w:t>
            </w:r>
            <w:proofErr w:type="spellStart"/>
            <w:r w:rsidRPr="007F6F20">
              <w:rPr>
                <w:i/>
                <w:iCs/>
                <w:lang w:val="en-US"/>
              </w:rPr>
              <w:t>hace</w:t>
            </w:r>
            <w:proofErr w:type="spellEnd"/>
            <w:r w:rsidRPr="007F6F20">
              <w:rPr>
                <w:i/>
                <w:iCs/>
                <w:lang w:val="en-US"/>
              </w:rPr>
              <w:t xml:space="preserve"> </w:t>
            </w:r>
            <w:proofErr w:type="spellStart"/>
            <w:r w:rsidRPr="007F6F20">
              <w:rPr>
                <w:i/>
                <w:iCs/>
                <w:lang w:val="en-US"/>
              </w:rPr>
              <w:t>referencia</w:t>
            </w:r>
            <w:proofErr w:type="spellEnd"/>
            <w:r w:rsidRPr="007F6F20">
              <w:rPr>
                <w:i/>
                <w:iCs/>
                <w:lang w:val="en-US"/>
              </w:rPr>
              <w:t xml:space="preserve"> al </w:t>
            </w:r>
            <w:proofErr w:type="spellStart"/>
            <w:r w:rsidRPr="007F6F20">
              <w:rPr>
                <w:i/>
                <w:iCs/>
                <w:lang w:val="en-US"/>
              </w:rPr>
              <w:t>Sílice</w:t>
            </w:r>
            <w:proofErr w:type="spellEnd"/>
            <w:r w:rsidRPr="007F6F20">
              <w:rPr>
                <w:i/>
                <w:iCs/>
                <w:lang w:val="en-US"/>
              </w:rPr>
              <w:t>.</w:t>
            </w:r>
          </w:p>
          <w:p w14:paraId="169B7FC0" w14:textId="77777777" w:rsidR="00111B92" w:rsidRPr="00111B92" w:rsidRDefault="00111B92" w:rsidP="00111B92">
            <w:pPr>
              <w:pStyle w:val="Prrafodelista"/>
              <w:rPr>
                <w:i/>
                <w:iCs/>
                <w:lang w:val="en-US"/>
              </w:rPr>
            </w:pPr>
          </w:p>
          <w:p w14:paraId="6680A7EA" w14:textId="77777777" w:rsidR="00111B92" w:rsidRPr="00111B92" w:rsidRDefault="00111B92" w:rsidP="00111B92">
            <w:pPr>
              <w:pStyle w:val="Prrafodelista"/>
              <w:rPr>
                <w:i/>
                <w:iCs/>
                <w:lang w:val="en-US"/>
              </w:rPr>
            </w:pPr>
            <w:r w:rsidRPr="006D5C47">
              <w:rPr>
                <w:i/>
                <w:iCs/>
                <w:lang w:val="en-US"/>
              </w:rPr>
              <w:t xml:space="preserve">Se </w:t>
            </w:r>
            <w:proofErr w:type="spellStart"/>
            <w:r w:rsidRPr="006D5C47">
              <w:rPr>
                <w:i/>
                <w:iCs/>
                <w:lang w:val="en-US"/>
              </w:rPr>
              <w:t>observa</w:t>
            </w:r>
            <w:proofErr w:type="spellEnd"/>
            <w:r w:rsidRPr="006D5C47">
              <w:rPr>
                <w:i/>
                <w:iCs/>
                <w:lang w:val="en-US"/>
              </w:rPr>
              <w:t xml:space="preserve"> que los </w:t>
            </w:r>
            <w:proofErr w:type="spellStart"/>
            <w:r w:rsidRPr="006D5C47">
              <w:rPr>
                <w:i/>
                <w:iCs/>
                <w:lang w:val="en-US"/>
              </w:rPr>
              <w:t>métodos</w:t>
            </w:r>
            <w:proofErr w:type="spellEnd"/>
            <w:r w:rsidRPr="006D5C47">
              <w:rPr>
                <w:i/>
                <w:iCs/>
                <w:lang w:val="en-US"/>
              </w:rPr>
              <w:t xml:space="preserve"> </w:t>
            </w:r>
            <w:proofErr w:type="spellStart"/>
            <w:r w:rsidRPr="006D5C47">
              <w:rPr>
                <w:i/>
                <w:iCs/>
                <w:lang w:val="en-US"/>
              </w:rPr>
              <w:t>utilizados</w:t>
            </w:r>
            <w:proofErr w:type="spellEnd"/>
            <w:r w:rsidRPr="006D5C47">
              <w:rPr>
                <w:i/>
                <w:iCs/>
                <w:lang w:val="en-US"/>
              </w:rPr>
              <w:t xml:space="preserve"> para </w:t>
            </w:r>
            <w:proofErr w:type="spellStart"/>
            <w:r w:rsidRPr="006D5C47">
              <w:rPr>
                <w:i/>
                <w:iCs/>
                <w:lang w:val="en-US"/>
              </w:rPr>
              <w:t>determinar</w:t>
            </w:r>
            <w:proofErr w:type="spellEnd"/>
            <w:r w:rsidRPr="006D5C47">
              <w:rPr>
                <w:i/>
                <w:iCs/>
                <w:lang w:val="en-US"/>
              </w:rPr>
              <w:t xml:space="preserve"> "</w:t>
            </w:r>
            <w:proofErr w:type="spellStart"/>
            <w:r w:rsidRPr="006D5C47">
              <w:rPr>
                <w:i/>
                <w:iCs/>
                <w:lang w:val="en-US"/>
              </w:rPr>
              <w:t>Solidos</w:t>
            </w:r>
            <w:proofErr w:type="spellEnd"/>
            <w:r w:rsidRPr="006D5C47">
              <w:rPr>
                <w:i/>
                <w:iCs/>
                <w:lang w:val="en-US"/>
              </w:rPr>
              <w:t xml:space="preserve"> </w:t>
            </w:r>
            <w:proofErr w:type="spellStart"/>
            <w:r w:rsidRPr="006D5C47">
              <w:rPr>
                <w:i/>
                <w:iCs/>
                <w:lang w:val="en-US"/>
              </w:rPr>
              <w:t>Suspendidos</w:t>
            </w:r>
            <w:proofErr w:type="spellEnd"/>
            <w:r w:rsidRPr="006D5C47">
              <w:rPr>
                <w:i/>
                <w:iCs/>
                <w:lang w:val="en-US"/>
              </w:rPr>
              <w:t xml:space="preserve"> </w:t>
            </w:r>
            <w:proofErr w:type="spellStart"/>
            <w:r w:rsidRPr="006D5C47">
              <w:rPr>
                <w:i/>
                <w:iCs/>
                <w:lang w:val="en-US"/>
              </w:rPr>
              <w:t>Totales</w:t>
            </w:r>
            <w:proofErr w:type="spellEnd"/>
            <w:r w:rsidRPr="006D5C47">
              <w:rPr>
                <w:i/>
                <w:iCs/>
                <w:lang w:val="en-US"/>
              </w:rPr>
              <w:t>", "</w:t>
            </w:r>
            <w:proofErr w:type="spellStart"/>
            <w:r w:rsidRPr="006D5C47">
              <w:rPr>
                <w:i/>
                <w:iCs/>
                <w:lang w:val="en-US"/>
              </w:rPr>
              <w:t>Aceites</w:t>
            </w:r>
            <w:proofErr w:type="spellEnd"/>
            <w:r w:rsidRPr="006D5C47">
              <w:rPr>
                <w:i/>
                <w:iCs/>
                <w:lang w:val="en-US"/>
              </w:rPr>
              <w:t xml:space="preserve"> y </w:t>
            </w:r>
            <w:proofErr w:type="spellStart"/>
            <w:r w:rsidRPr="006D5C47">
              <w:rPr>
                <w:i/>
                <w:iCs/>
                <w:lang w:val="en-US"/>
              </w:rPr>
              <w:t>Grasas</w:t>
            </w:r>
            <w:proofErr w:type="spellEnd"/>
            <w:r w:rsidRPr="006D5C47">
              <w:rPr>
                <w:i/>
                <w:iCs/>
                <w:lang w:val="en-US"/>
              </w:rPr>
              <w:t xml:space="preserve">" y para "HTC" no son los que se </w:t>
            </w:r>
            <w:proofErr w:type="spellStart"/>
            <w:r w:rsidRPr="006D5C47">
              <w:rPr>
                <w:i/>
                <w:iCs/>
                <w:lang w:val="en-US"/>
              </w:rPr>
              <w:t>indica</w:t>
            </w:r>
            <w:proofErr w:type="spellEnd"/>
            <w:r w:rsidRPr="006D5C47">
              <w:rPr>
                <w:i/>
                <w:iCs/>
                <w:lang w:val="en-US"/>
              </w:rPr>
              <w:t xml:space="preserve"> </w:t>
            </w:r>
            <w:proofErr w:type="spellStart"/>
            <w:r w:rsidRPr="006D5C47">
              <w:rPr>
                <w:i/>
                <w:iCs/>
                <w:lang w:val="en-US"/>
              </w:rPr>
              <w:t>expresamente</w:t>
            </w:r>
            <w:proofErr w:type="spellEnd"/>
            <w:r w:rsidRPr="006D5C47">
              <w:rPr>
                <w:i/>
                <w:iCs/>
                <w:lang w:val="en-US"/>
              </w:rPr>
              <w:t xml:space="preserve"> </w:t>
            </w:r>
            <w:proofErr w:type="spellStart"/>
            <w:r w:rsidRPr="006D5C47">
              <w:rPr>
                <w:i/>
                <w:iCs/>
                <w:lang w:val="en-US"/>
              </w:rPr>
              <w:t>en</w:t>
            </w:r>
            <w:proofErr w:type="spellEnd"/>
            <w:r w:rsidRPr="006D5C47">
              <w:rPr>
                <w:i/>
                <w:iCs/>
                <w:lang w:val="en-US"/>
              </w:rPr>
              <w:t xml:space="preserve"> la RCA Nº 218/2007.</w:t>
            </w:r>
          </w:p>
          <w:p w14:paraId="463416A6" w14:textId="77777777" w:rsidR="00111B92" w:rsidRPr="00111B92" w:rsidRDefault="00111B92" w:rsidP="00111B92">
            <w:pPr>
              <w:pStyle w:val="Prrafodelista"/>
              <w:rPr>
                <w:i/>
                <w:iCs/>
                <w:lang w:val="en-US"/>
              </w:rPr>
            </w:pPr>
          </w:p>
          <w:p w14:paraId="0C599337" w14:textId="77777777" w:rsidR="00111B92" w:rsidRPr="00111B92" w:rsidRDefault="00111B92" w:rsidP="00111B92">
            <w:pPr>
              <w:ind w:firstLine="731"/>
              <w:rPr>
                <w:b/>
                <w:i/>
                <w:iCs/>
                <w:lang w:val="en-US"/>
              </w:rPr>
            </w:pPr>
            <w:r w:rsidRPr="00111B92">
              <w:rPr>
                <w:b/>
                <w:bCs/>
                <w:i/>
                <w:iCs/>
                <w:lang w:val="en-US"/>
              </w:rPr>
              <w:t>ANTECEDENTES RECOPILADOS:</w:t>
            </w:r>
          </w:p>
          <w:p w14:paraId="63714F17" w14:textId="77777777" w:rsidR="00111B92" w:rsidRPr="00111B92" w:rsidRDefault="00111B92" w:rsidP="00111B92">
            <w:pPr>
              <w:pStyle w:val="Prrafodelista"/>
              <w:rPr>
                <w:b/>
                <w:bCs/>
                <w:i/>
                <w:iCs/>
                <w:lang w:val="en-US"/>
              </w:rPr>
            </w:pPr>
          </w:p>
          <w:p w14:paraId="1CAB348B" w14:textId="76A26A84" w:rsidR="00111B92" w:rsidRPr="00111B92" w:rsidRDefault="00111B92" w:rsidP="00111B92">
            <w:pPr>
              <w:pStyle w:val="Prrafodelista"/>
              <w:rPr>
                <w:i/>
                <w:iCs/>
                <w:lang w:val="en-US"/>
              </w:rPr>
            </w:pPr>
            <w:proofErr w:type="spellStart"/>
            <w:r w:rsidRPr="00B277AB">
              <w:rPr>
                <w:i/>
                <w:iCs/>
                <w:lang w:val="en-US"/>
              </w:rPr>
              <w:t>Según</w:t>
            </w:r>
            <w:proofErr w:type="spellEnd"/>
            <w:r w:rsidRPr="00B277AB">
              <w:rPr>
                <w:i/>
                <w:iCs/>
                <w:lang w:val="en-US"/>
              </w:rPr>
              <w:t xml:space="preserve"> se </w:t>
            </w:r>
            <w:proofErr w:type="spellStart"/>
            <w:r w:rsidRPr="00B277AB">
              <w:rPr>
                <w:i/>
                <w:iCs/>
                <w:lang w:val="en-US"/>
              </w:rPr>
              <w:t>informa</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w:t>
            </w:r>
            <w:proofErr w:type="spellStart"/>
            <w:r w:rsidRPr="00B277AB">
              <w:rPr>
                <w:i/>
                <w:iCs/>
                <w:lang w:val="en-US"/>
              </w:rPr>
              <w:t>documento</w:t>
            </w:r>
            <w:proofErr w:type="spellEnd"/>
            <w:r w:rsidRPr="00B277AB">
              <w:rPr>
                <w:i/>
                <w:iCs/>
                <w:lang w:val="en-US"/>
              </w:rPr>
              <w:t xml:space="preserve"> </w:t>
            </w:r>
            <w:proofErr w:type="spellStart"/>
            <w:r w:rsidRPr="00B277AB">
              <w:rPr>
                <w:i/>
                <w:iCs/>
                <w:lang w:val="en-US"/>
              </w:rPr>
              <w:t>denominado</w:t>
            </w:r>
            <w:proofErr w:type="spellEnd"/>
            <w:r w:rsidRPr="00B277AB">
              <w:rPr>
                <w:i/>
                <w:iCs/>
                <w:lang w:val="en-US"/>
              </w:rPr>
              <w:t xml:space="preserve"> " INFORME TRIMESTRAL 8 SUPERVISIÓN AMBIENTAL INDEPENDIENTE (SAI) DEL PROYECTO CONSTRUCCIÓN</w:t>
            </w:r>
            <w:r w:rsidR="00CA35CF" w:rsidRPr="00B277AB">
              <w:rPr>
                <w:i/>
                <w:iCs/>
                <w:lang w:val="en-US"/>
              </w:rPr>
              <w:t xml:space="preserve"> </w:t>
            </w:r>
            <w:r w:rsidRPr="00B277AB">
              <w:rPr>
                <w:i/>
                <w:iCs/>
                <w:lang w:val="en-US"/>
              </w:rPr>
              <w:t>DE LA CENTRAL</w:t>
            </w:r>
            <w:r w:rsidR="00CA35CF" w:rsidRPr="00B277AB">
              <w:rPr>
                <w:i/>
                <w:iCs/>
                <w:lang w:val="en-US"/>
              </w:rPr>
              <w:t xml:space="preserve"> </w:t>
            </w:r>
            <w:r w:rsidRPr="00B277AB">
              <w:rPr>
                <w:i/>
                <w:iCs/>
                <w:lang w:val="en-US"/>
              </w:rPr>
              <w:t>ÑUBLE</w:t>
            </w:r>
            <w:r w:rsidR="00CA35CF" w:rsidRPr="00B277AB">
              <w:rPr>
                <w:i/>
                <w:iCs/>
                <w:lang w:val="en-US"/>
              </w:rPr>
              <w:t xml:space="preserve"> </w:t>
            </w:r>
            <w:r w:rsidRPr="00B277AB">
              <w:rPr>
                <w:i/>
                <w:iCs/>
                <w:lang w:val="en-US"/>
              </w:rPr>
              <w:t xml:space="preserve">DE PASADA de </w:t>
            </w:r>
            <w:proofErr w:type="spellStart"/>
            <w:r w:rsidRPr="00B277AB">
              <w:rPr>
                <w:i/>
                <w:iCs/>
                <w:lang w:val="en-US"/>
              </w:rPr>
              <w:t>fecha</w:t>
            </w:r>
            <w:proofErr w:type="spellEnd"/>
            <w:r w:rsidRPr="00B277AB">
              <w:rPr>
                <w:i/>
                <w:iCs/>
                <w:lang w:val="en-US"/>
              </w:rPr>
              <w:t xml:space="preserve"> </w:t>
            </w:r>
            <w:proofErr w:type="spellStart"/>
            <w:r w:rsidRPr="00B277AB">
              <w:rPr>
                <w:i/>
                <w:iCs/>
                <w:lang w:val="en-US"/>
              </w:rPr>
              <w:t>enero</w:t>
            </w:r>
            <w:proofErr w:type="spellEnd"/>
            <w:r w:rsidR="00CA35CF" w:rsidRPr="00B277AB">
              <w:rPr>
                <w:i/>
                <w:iCs/>
                <w:lang w:val="en-US"/>
              </w:rPr>
              <w:t xml:space="preserve"> </w:t>
            </w:r>
            <w:r w:rsidRPr="00B277AB">
              <w:rPr>
                <w:i/>
                <w:iCs/>
                <w:lang w:val="en-US"/>
              </w:rPr>
              <w:t xml:space="preserve">2015 los </w:t>
            </w:r>
            <w:proofErr w:type="spellStart"/>
            <w:r w:rsidRPr="00B277AB">
              <w:rPr>
                <w:i/>
                <w:iCs/>
                <w:lang w:val="en-US"/>
              </w:rPr>
              <w:t>inicios</w:t>
            </w:r>
            <w:proofErr w:type="spellEnd"/>
            <w:r w:rsidRPr="00B277AB">
              <w:rPr>
                <w:i/>
                <w:iCs/>
                <w:lang w:val="en-US"/>
              </w:rPr>
              <w:t xml:space="preserve"> de </w:t>
            </w:r>
            <w:proofErr w:type="spellStart"/>
            <w:r w:rsidRPr="00B277AB">
              <w:rPr>
                <w:i/>
                <w:iCs/>
                <w:lang w:val="en-US"/>
              </w:rPr>
              <w:t>faenas</w:t>
            </w:r>
            <w:proofErr w:type="spellEnd"/>
            <w:r w:rsidRPr="00B277AB">
              <w:rPr>
                <w:i/>
                <w:iCs/>
                <w:lang w:val="en-US"/>
              </w:rPr>
              <w:t xml:space="preserve"> de </w:t>
            </w:r>
            <w:proofErr w:type="spellStart"/>
            <w:r w:rsidRPr="00B277AB">
              <w:rPr>
                <w:i/>
                <w:iCs/>
                <w:lang w:val="en-US"/>
              </w:rPr>
              <w:t>construcción</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Casa de </w:t>
            </w:r>
            <w:proofErr w:type="spellStart"/>
            <w:r w:rsidRPr="00B277AB">
              <w:rPr>
                <w:i/>
                <w:iCs/>
                <w:lang w:val="en-US"/>
              </w:rPr>
              <w:t>Máquinas</w:t>
            </w:r>
            <w:proofErr w:type="spellEnd"/>
            <w:r w:rsidRPr="00B277AB">
              <w:rPr>
                <w:i/>
                <w:iCs/>
                <w:lang w:val="en-US"/>
              </w:rPr>
              <w:t xml:space="preserve"> </w:t>
            </w:r>
            <w:proofErr w:type="spellStart"/>
            <w:r w:rsidRPr="00B277AB">
              <w:rPr>
                <w:i/>
                <w:iCs/>
                <w:lang w:val="en-US"/>
              </w:rPr>
              <w:t>como</w:t>
            </w:r>
            <w:proofErr w:type="spellEnd"/>
            <w:r w:rsidRPr="00B277AB">
              <w:rPr>
                <w:i/>
                <w:iCs/>
                <w:lang w:val="en-US"/>
              </w:rPr>
              <w:t xml:space="preserve"> de </w:t>
            </w:r>
            <w:proofErr w:type="spellStart"/>
            <w:r w:rsidRPr="00B277AB">
              <w:rPr>
                <w:i/>
                <w:iCs/>
                <w:lang w:val="en-US"/>
              </w:rPr>
              <w:t>Bocatoma</w:t>
            </w:r>
            <w:proofErr w:type="spellEnd"/>
            <w:r w:rsidRPr="00B277AB">
              <w:rPr>
                <w:i/>
                <w:iCs/>
                <w:lang w:val="en-US"/>
              </w:rPr>
              <w:t xml:space="preserve">, se </w:t>
            </w:r>
            <w:proofErr w:type="spellStart"/>
            <w:r w:rsidRPr="00B277AB">
              <w:rPr>
                <w:i/>
                <w:iCs/>
                <w:lang w:val="en-US"/>
              </w:rPr>
              <w:t>iniciaron</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el </w:t>
            </w:r>
            <w:proofErr w:type="spellStart"/>
            <w:r w:rsidRPr="00B277AB">
              <w:rPr>
                <w:i/>
                <w:iCs/>
                <w:lang w:val="en-US"/>
              </w:rPr>
              <w:t>trimestre</w:t>
            </w:r>
            <w:proofErr w:type="spellEnd"/>
            <w:r w:rsidRPr="00B277AB">
              <w:rPr>
                <w:i/>
                <w:iCs/>
                <w:lang w:val="en-US"/>
              </w:rPr>
              <w:t xml:space="preserve"> de </w:t>
            </w:r>
            <w:proofErr w:type="spellStart"/>
            <w:r w:rsidRPr="00B277AB">
              <w:rPr>
                <w:i/>
                <w:iCs/>
                <w:lang w:val="en-US"/>
              </w:rPr>
              <w:t>octubre</w:t>
            </w:r>
            <w:proofErr w:type="spellEnd"/>
            <w:r w:rsidRPr="00B277AB">
              <w:rPr>
                <w:i/>
                <w:iCs/>
                <w:lang w:val="en-US"/>
              </w:rPr>
              <w:t xml:space="preserve"> a </w:t>
            </w:r>
            <w:proofErr w:type="spellStart"/>
            <w:r w:rsidRPr="00B277AB">
              <w:rPr>
                <w:i/>
                <w:iCs/>
                <w:lang w:val="en-US"/>
              </w:rPr>
              <w:t>diciembre</w:t>
            </w:r>
            <w:proofErr w:type="spellEnd"/>
            <w:r w:rsidRPr="00B277AB">
              <w:rPr>
                <w:i/>
                <w:iCs/>
                <w:lang w:val="en-US"/>
              </w:rPr>
              <w:t xml:space="preserve"> de 2014. </w:t>
            </w:r>
            <w:proofErr w:type="spellStart"/>
            <w:r w:rsidRPr="00B277AB">
              <w:rPr>
                <w:i/>
                <w:iCs/>
                <w:lang w:val="en-US"/>
              </w:rPr>
              <w:t>En</w:t>
            </w:r>
            <w:proofErr w:type="spellEnd"/>
            <w:r w:rsidRPr="00B277AB">
              <w:rPr>
                <w:i/>
                <w:iCs/>
                <w:lang w:val="en-US"/>
              </w:rPr>
              <w:t xml:space="preserve"> base a </w:t>
            </w:r>
            <w:proofErr w:type="spellStart"/>
            <w:r w:rsidRPr="00B277AB">
              <w:rPr>
                <w:i/>
                <w:iCs/>
                <w:lang w:val="en-US"/>
              </w:rPr>
              <w:t>este</w:t>
            </w:r>
            <w:proofErr w:type="spellEnd"/>
            <w:r w:rsidRPr="00B277AB">
              <w:rPr>
                <w:i/>
                <w:iCs/>
                <w:lang w:val="en-US"/>
              </w:rPr>
              <w:t xml:space="preserve"> </w:t>
            </w:r>
            <w:proofErr w:type="spellStart"/>
            <w:r w:rsidRPr="00B277AB">
              <w:rPr>
                <w:i/>
                <w:iCs/>
                <w:lang w:val="en-US"/>
              </w:rPr>
              <w:t>dato</w:t>
            </w:r>
            <w:proofErr w:type="spellEnd"/>
            <w:r w:rsidRPr="00B277AB">
              <w:rPr>
                <w:i/>
                <w:iCs/>
                <w:lang w:val="en-US"/>
              </w:rPr>
              <w:t xml:space="preserve">, los </w:t>
            </w:r>
            <w:proofErr w:type="spellStart"/>
            <w:r w:rsidRPr="00B277AB">
              <w:rPr>
                <w:i/>
                <w:iCs/>
                <w:lang w:val="en-US"/>
              </w:rPr>
              <w:t>muestreos</w:t>
            </w:r>
            <w:proofErr w:type="spellEnd"/>
            <w:r w:rsidRPr="00B277AB">
              <w:rPr>
                <w:i/>
                <w:iCs/>
                <w:lang w:val="en-US"/>
              </w:rPr>
              <w:t xml:space="preserve"> de </w:t>
            </w:r>
            <w:proofErr w:type="spellStart"/>
            <w:r w:rsidRPr="00B277AB">
              <w:rPr>
                <w:i/>
                <w:iCs/>
                <w:lang w:val="en-US"/>
              </w:rPr>
              <w:t>fecha</w:t>
            </w:r>
            <w:proofErr w:type="spellEnd"/>
            <w:r w:rsidRPr="00B277AB">
              <w:rPr>
                <w:i/>
                <w:iCs/>
                <w:lang w:val="en-US"/>
              </w:rPr>
              <w:t xml:space="preserve"> 1 de </w:t>
            </w:r>
            <w:proofErr w:type="spellStart"/>
            <w:r w:rsidRPr="00B277AB">
              <w:rPr>
                <w:i/>
                <w:iCs/>
                <w:lang w:val="en-US"/>
              </w:rPr>
              <w:t>abril</w:t>
            </w:r>
            <w:proofErr w:type="spellEnd"/>
            <w:r w:rsidRPr="00B277AB">
              <w:rPr>
                <w:i/>
                <w:iCs/>
                <w:lang w:val="en-US"/>
              </w:rPr>
              <w:t xml:space="preserve"> de 2016 y 7 de </w:t>
            </w:r>
            <w:proofErr w:type="spellStart"/>
            <w:r w:rsidRPr="00B277AB">
              <w:rPr>
                <w:i/>
                <w:iCs/>
                <w:lang w:val="en-US"/>
              </w:rPr>
              <w:t>junio</w:t>
            </w:r>
            <w:proofErr w:type="spellEnd"/>
            <w:r w:rsidRPr="00B277AB">
              <w:rPr>
                <w:i/>
                <w:iCs/>
                <w:lang w:val="en-US"/>
              </w:rPr>
              <w:t xml:space="preserve"> de 2016, no </w:t>
            </w:r>
            <w:proofErr w:type="spellStart"/>
            <w:r w:rsidRPr="00B277AB">
              <w:rPr>
                <w:i/>
                <w:iCs/>
                <w:lang w:val="en-US"/>
              </w:rPr>
              <w:t>cumplen</w:t>
            </w:r>
            <w:proofErr w:type="spellEnd"/>
            <w:r w:rsidRPr="00B277AB">
              <w:rPr>
                <w:i/>
                <w:iCs/>
                <w:lang w:val="en-US"/>
              </w:rPr>
              <w:t xml:space="preserve"> con la </w:t>
            </w:r>
            <w:proofErr w:type="spellStart"/>
            <w:r w:rsidRPr="00B277AB">
              <w:rPr>
                <w:i/>
                <w:iCs/>
                <w:lang w:val="en-US"/>
              </w:rPr>
              <w:t>exigencia</w:t>
            </w:r>
            <w:proofErr w:type="spellEnd"/>
            <w:r w:rsidRPr="00B277AB">
              <w:rPr>
                <w:i/>
                <w:iCs/>
                <w:lang w:val="en-US"/>
              </w:rPr>
              <w:t xml:space="preserve"> </w:t>
            </w:r>
            <w:proofErr w:type="spellStart"/>
            <w:r w:rsidRPr="00B277AB">
              <w:rPr>
                <w:i/>
                <w:iCs/>
                <w:lang w:val="en-US"/>
              </w:rPr>
              <w:t>impuesta</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la RCA Nº 218/2007 </w:t>
            </w:r>
            <w:proofErr w:type="spellStart"/>
            <w:r w:rsidRPr="00B277AB">
              <w:rPr>
                <w:i/>
                <w:iCs/>
                <w:lang w:val="en-US"/>
              </w:rPr>
              <w:t>porque</w:t>
            </w:r>
            <w:proofErr w:type="spellEnd"/>
            <w:r w:rsidRPr="00B277AB">
              <w:rPr>
                <w:i/>
                <w:iCs/>
                <w:lang w:val="en-US"/>
              </w:rPr>
              <w:t xml:space="preserve"> no se </w:t>
            </w:r>
            <w:proofErr w:type="spellStart"/>
            <w:r w:rsidRPr="00B277AB">
              <w:rPr>
                <w:i/>
                <w:iCs/>
                <w:lang w:val="en-US"/>
              </w:rPr>
              <w:t>desarrollaron</w:t>
            </w:r>
            <w:proofErr w:type="spellEnd"/>
            <w:r w:rsidRPr="00B277AB">
              <w:rPr>
                <w:i/>
                <w:iCs/>
                <w:lang w:val="en-US"/>
              </w:rPr>
              <w:t xml:space="preserve"> </w:t>
            </w:r>
            <w:proofErr w:type="spellStart"/>
            <w:r w:rsidRPr="00B277AB">
              <w:rPr>
                <w:i/>
                <w:iCs/>
                <w:lang w:val="en-US"/>
              </w:rPr>
              <w:t>previo</w:t>
            </w:r>
            <w:proofErr w:type="spellEnd"/>
            <w:r w:rsidRPr="00B277AB">
              <w:rPr>
                <w:i/>
                <w:iCs/>
                <w:lang w:val="en-US"/>
              </w:rPr>
              <w:t xml:space="preserve"> al </w:t>
            </w:r>
            <w:proofErr w:type="spellStart"/>
            <w:r w:rsidRPr="00B277AB">
              <w:rPr>
                <w:i/>
                <w:iCs/>
                <w:lang w:val="en-US"/>
              </w:rPr>
              <w:t>inicio</w:t>
            </w:r>
            <w:proofErr w:type="spellEnd"/>
            <w:r w:rsidRPr="00B277AB">
              <w:rPr>
                <w:i/>
                <w:iCs/>
                <w:lang w:val="en-US"/>
              </w:rPr>
              <w:t xml:space="preserve"> de las </w:t>
            </w:r>
            <w:proofErr w:type="spellStart"/>
            <w:r w:rsidRPr="00B277AB">
              <w:rPr>
                <w:i/>
                <w:iCs/>
                <w:lang w:val="en-US"/>
              </w:rPr>
              <w:t>obras</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el </w:t>
            </w:r>
            <w:proofErr w:type="spellStart"/>
            <w:r w:rsidRPr="00B277AB">
              <w:rPr>
                <w:i/>
                <w:iCs/>
                <w:lang w:val="en-US"/>
              </w:rPr>
              <w:t>río</w:t>
            </w:r>
            <w:proofErr w:type="spellEnd"/>
            <w:r w:rsidRPr="00B277AB">
              <w:rPr>
                <w:i/>
                <w:iCs/>
                <w:lang w:val="en-US"/>
              </w:rPr>
              <w:t xml:space="preserve">" y "al </w:t>
            </w:r>
            <w:proofErr w:type="spellStart"/>
            <w:r w:rsidRPr="00B277AB">
              <w:rPr>
                <w:i/>
                <w:iCs/>
                <w:lang w:val="en-US"/>
              </w:rPr>
              <w:t>inicio</w:t>
            </w:r>
            <w:proofErr w:type="spellEnd"/>
            <w:r w:rsidRPr="00B277AB">
              <w:rPr>
                <w:i/>
                <w:iCs/>
                <w:lang w:val="en-US"/>
              </w:rPr>
              <w:t xml:space="preserve"> de la </w:t>
            </w:r>
            <w:proofErr w:type="spellStart"/>
            <w:r w:rsidRPr="00B277AB">
              <w:rPr>
                <w:i/>
                <w:iCs/>
                <w:lang w:val="en-US"/>
              </w:rPr>
              <w:t>construcción</w:t>
            </w:r>
            <w:proofErr w:type="spellEnd"/>
            <w:r w:rsidRPr="00B277AB">
              <w:rPr>
                <w:i/>
                <w:iCs/>
                <w:lang w:val="en-US"/>
              </w:rPr>
              <w:t xml:space="preserve"> de la </w:t>
            </w:r>
            <w:proofErr w:type="spellStart"/>
            <w:r w:rsidRPr="00B277AB">
              <w:rPr>
                <w:i/>
                <w:iCs/>
                <w:lang w:val="en-US"/>
              </w:rPr>
              <w:t>obras</w:t>
            </w:r>
            <w:proofErr w:type="spellEnd"/>
            <w:r w:rsidRPr="00B277AB">
              <w:rPr>
                <w:i/>
                <w:iCs/>
                <w:lang w:val="en-US"/>
              </w:rPr>
              <w:t xml:space="preserve"> </w:t>
            </w:r>
            <w:proofErr w:type="spellStart"/>
            <w:r w:rsidRPr="00B277AB">
              <w:rPr>
                <w:i/>
                <w:iCs/>
                <w:lang w:val="en-US"/>
              </w:rPr>
              <w:t>en</w:t>
            </w:r>
            <w:proofErr w:type="spellEnd"/>
            <w:r w:rsidRPr="00B277AB">
              <w:rPr>
                <w:i/>
                <w:iCs/>
                <w:lang w:val="en-US"/>
              </w:rPr>
              <w:t xml:space="preserve"> el sector de la </w:t>
            </w:r>
            <w:proofErr w:type="spellStart"/>
            <w:r w:rsidRPr="00B277AB">
              <w:rPr>
                <w:i/>
                <w:iCs/>
                <w:lang w:val="en-US"/>
              </w:rPr>
              <w:t>bocatoma</w:t>
            </w:r>
            <w:proofErr w:type="spellEnd"/>
            <w:r w:rsidRPr="00B277AB">
              <w:rPr>
                <w:i/>
                <w:iCs/>
                <w:lang w:val="en-US"/>
              </w:rPr>
              <w:t>".</w:t>
            </w:r>
          </w:p>
          <w:p w14:paraId="5755CACD" w14:textId="1BBE44D3" w:rsidR="00111B92" w:rsidRPr="00111B92" w:rsidRDefault="00111B92" w:rsidP="00111B92">
            <w:pPr>
              <w:pStyle w:val="Prrafodelista"/>
              <w:rPr>
                <w:i/>
                <w:iCs/>
                <w:lang w:val="en-US"/>
              </w:rPr>
            </w:pPr>
          </w:p>
          <w:p w14:paraId="0C42084B" w14:textId="77777777" w:rsidR="00111B92" w:rsidRPr="00111B92" w:rsidRDefault="00111B92" w:rsidP="00111B92">
            <w:pPr>
              <w:pStyle w:val="Prrafodelista"/>
              <w:rPr>
                <w:i/>
                <w:iCs/>
                <w:lang w:val="en-US"/>
              </w:rPr>
            </w:pPr>
            <w:r w:rsidRPr="00111B92">
              <w:rPr>
                <w:b/>
                <w:i/>
                <w:iCs/>
                <w:lang w:val="en-US"/>
              </w:rPr>
              <w:t>CONCLUSIONES:</w:t>
            </w:r>
          </w:p>
          <w:p w14:paraId="569D1580" w14:textId="77777777" w:rsidR="00111B92" w:rsidRPr="00111B92" w:rsidRDefault="00111B92" w:rsidP="00111B92">
            <w:pPr>
              <w:pStyle w:val="Prrafodelista"/>
              <w:rPr>
                <w:b/>
                <w:bCs/>
                <w:i/>
                <w:iCs/>
                <w:lang w:val="en-US"/>
              </w:rPr>
            </w:pPr>
          </w:p>
          <w:p w14:paraId="634EBADF" w14:textId="77777777" w:rsidR="00111B92" w:rsidRPr="00111B92" w:rsidRDefault="00111B92" w:rsidP="00111B92">
            <w:pPr>
              <w:pStyle w:val="Prrafodelista"/>
              <w:rPr>
                <w:i/>
                <w:iCs/>
                <w:lang w:val="en-US"/>
              </w:rPr>
            </w:pPr>
            <w:r w:rsidRPr="00111B92">
              <w:rPr>
                <w:i/>
                <w:iCs/>
                <w:lang w:val="en-US"/>
              </w:rPr>
              <w:t xml:space="preserve">1.- La titular </w:t>
            </w:r>
            <w:proofErr w:type="spellStart"/>
            <w:r w:rsidRPr="00111B92">
              <w:rPr>
                <w:i/>
                <w:iCs/>
                <w:lang w:val="en-US"/>
              </w:rPr>
              <w:t>cumplió</w:t>
            </w:r>
            <w:proofErr w:type="spellEnd"/>
            <w:r w:rsidRPr="00111B92">
              <w:rPr>
                <w:i/>
                <w:iCs/>
                <w:lang w:val="en-US"/>
              </w:rPr>
              <w:t xml:space="preserve"> con la </w:t>
            </w:r>
            <w:proofErr w:type="spellStart"/>
            <w:r w:rsidRPr="00111B92">
              <w:rPr>
                <w:i/>
                <w:iCs/>
                <w:lang w:val="en-US"/>
              </w:rPr>
              <w:t>entrega</w:t>
            </w:r>
            <w:proofErr w:type="spellEnd"/>
            <w:r w:rsidRPr="00111B92">
              <w:rPr>
                <w:i/>
                <w:iCs/>
                <w:lang w:val="en-US"/>
              </w:rPr>
              <w:t xml:space="preserve"> de dos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Monitoreo</w:t>
            </w:r>
            <w:proofErr w:type="spellEnd"/>
            <w:r w:rsidRPr="00111B92">
              <w:rPr>
                <w:i/>
                <w:iCs/>
                <w:lang w:val="en-US"/>
              </w:rPr>
              <w:t xml:space="preserve"> de Calidad de </w:t>
            </w:r>
            <w:proofErr w:type="spellStart"/>
            <w:r w:rsidRPr="00111B92">
              <w:rPr>
                <w:i/>
                <w:iCs/>
                <w:lang w:val="en-US"/>
              </w:rPr>
              <w:t>Aguas</w:t>
            </w:r>
            <w:proofErr w:type="spellEnd"/>
            <w:r w:rsidRPr="00111B92">
              <w:rPr>
                <w:i/>
                <w:iCs/>
                <w:lang w:val="en-US"/>
              </w:rPr>
              <w:t xml:space="preserve">, </w:t>
            </w:r>
            <w:proofErr w:type="spellStart"/>
            <w:r w:rsidRPr="00111B92">
              <w:rPr>
                <w:i/>
                <w:iCs/>
                <w:lang w:val="en-US"/>
              </w:rPr>
              <w:t>uno</w:t>
            </w:r>
            <w:proofErr w:type="spellEnd"/>
            <w:r w:rsidRPr="00111B92">
              <w:rPr>
                <w:i/>
                <w:iCs/>
                <w:lang w:val="en-US"/>
              </w:rPr>
              <w:t xml:space="preserve"> de </w:t>
            </w:r>
            <w:proofErr w:type="spellStart"/>
            <w:r w:rsidRPr="00111B92">
              <w:rPr>
                <w:i/>
                <w:iCs/>
                <w:lang w:val="en-US"/>
              </w:rPr>
              <w:t>ellos</w:t>
            </w:r>
            <w:proofErr w:type="spellEnd"/>
            <w:r w:rsidRPr="00111B92">
              <w:rPr>
                <w:i/>
                <w:iCs/>
                <w:lang w:val="en-US"/>
              </w:rPr>
              <w:t xml:space="preserve"> </w:t>
            </w:r>
            <w:proofErr w:type="spellStart"/>
            <w:r w:rsidRPr="00111B92">
              <w:rPr>
                <w:i/>
                <w:iCs/>
                <w:lang w:val="en-US"/>
              </w:rPr>
              <w:t>denominado</w:t>
            </w:r>
            <w:proofErr w:type="spellEnd"/>
            <w:r w:rsidRPr="00111B92">
              <w:rPr>
                <w:i/>
                <w:iCs/>
                <w:lang w:val="en-US"/>
              </w:rPr>
              <w:t xml:space="preserve"> "Pre-</w:t>
            </w:r>
            <w:proofErr w:type="spellStart"/>
            <w:r w:rsidRPr="00111B92">
              <w:rPr>
                <w:i/>
                <w:iCs/>
                <w:lang w:val="en-US"/>
              </w:rPr>
              <w:t>construcción</w:t>
            </w:r>
            <w:proofErr w:type="spellEnd"/>
            <w:r w:rsidRPr="00111B92">
              <w:rPr>
                <w:i/>
                <w:iCs/>
                <w:lang w:val="en-US"/>
              </w:rPr>
              <w:t xml:space="preserve"> de </w:t>
            </w:r>
            <w:proofErr w:type="spellStart"/>
            <w:r w:rsidRPr="00111B92">
              <w:rPr>
                <w:i/>
                <w:iCs/>
                <w:lang w:val="en-US"/>
              </w:rPr>
              <w:t>Bocatoma</w:t>
            </w:r>
            <w:proofErr w:type="spellEnd"/>
            <w:r w:rsidRPr="00111B92">
              <w:rPr>
                <w:i/>
                <w:iCs/>
                <w:lang w:val="en-US"/>
              </w:rPr>
              <w:t xml:space="preserve">" con </w:t>
            </w:r>
            <w:proofErr w:type="spellStart"/>
            <w:r w:rsidRPr="00111B92">
              <w:rPr>
                <w:i/>
                <w:iCs/>
                <w:lang w:val="en-US"/>
              </w:rPr>
              <w:t>muestras</w:t>
            </w:r>
            <w:proofErr w:type="spellEnd"/>
            <w:r w:rsidRPr="00111B92">
              <w:rPr>
                <w:i/>
                <w:iCs/>
                <w:lang w:val="en-US"/>
              </w:rPr>
              <w:t xml:space="preserve"> </w:t>
            </w:r>
            <w:proofErr w:type="spellStart"/>
            <w:r w:rsidRPr="00111B92">
              <w:rPr>
                <w:i/>
                <w:iCs/>
                <w:lang w:val="en-US"/>
              </w:rPr>
              <w:t>tomadas</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1 de </w:t>
            </w:r>
            <w:proofErr w:type="spellStart"/>
            <w:r w:rsidRPr="00111B92">
              <w:rPr>
                <w:i/>
                <w:iCs/>
                <w:lang w:val="en-US"/>
              </w:rPr>
              <w:t>abril</w:t>
            </w:r>
            <w:proofErr w:type="spellEnd"/>
            <w:r w:rsidRPr="00111B92">
              <w:rPr>
                <w:i/>
                <w:iCs/>
                <w:lang w:val="en-US"/>
              </w:rPr>
              <w:t xml:space="preserve"> de 2016 y </w:t>
            </w:r>
            <w:proofErr w:type="spellStart"/>
            <w:r w:rsidRPr="00111B92">
              <w:rPr>
                <w:i/>
                <w:iCs/>
                <w:lang w:val="en-US"/>
              </w:rPr>
              <w:t>otro</w:t>
            </w:r>
            <w:proofErr w:type="spellEnd"/>
            <w:r w:rsidRPr="00111B92">
              <w:rPr>
                <w:i/>
                <w:iCs/>
                <w:lang w:val="en-US"/>
              </w:rPr>
              <w:t xml:space="preserve"> </w:t>
            </w:r>
            <w:proofErr w:type="spellStart"/>
            <w:r w:rsidRPr="00111B92">
              <w:rPr>
                <w:i/>
                <w:iCs/>
                <w:lang w:val="en-US"/>
              </w:rPr>
              <w:t>identificado</w:t>
            </w:r>
            <w:proofErr w:type="spellEnd"/>
            <w:r w:rsidRPr="00111B92">
              <w:rPr>
                <w:i/>
                <w:iCs/>
                <w:lang w:val="en-US"/>
              </w:rPr>
              <w:t xml:space="preserve"> </w:t>
            </w:r>
            <w:proofErr w:type="spellStart"/>
            <w:r w:rsidRPr="00111B92">
              <w:rPr>
                <w:i/>
                <w:iCs/>
                <w:lang w:val="en-US"/>
              </w:rPr>
              <w:t>como</w:t>
            </w:r>
            <w:proofErr w:type="spellEnd"/>
            <w:r w:rsidRPr="00111B92">
              <w:rPr>
                <w:i/>
                <w:iCs/>
                <w:lang w:val="en-US"/>
              </w:rPr>
              <w:t xml:space="preserve"> "</w:t>
            </w:r>
            <w:proofErr w:type="spellStart"/>
            <w:r w:rsidRPr="00111B92">
              <w:rPr>
                <w:i/>
                <w:iCs/>
                <w:lang w:val="en-US"/>
              </w:rPr>
              <w:t>inicio</w:t>
            </w:r>
            <w:proofErr w:type="spellEnd"/>
            <w:r w:rsidRPr="00111B92">
              <w:rPr>
                <w:i/>
                <w:iCs/>
                <w:lang w:val="en-US"/>
              </w:rPr>
              <w:t xml:space="preserve"> </w:t>
            </w:r>
            <w:proofErr w:type="spellStart"/>
            <w:r w:rsidRPr="00111B92">
              <w:rPr>
                <w:i/>
                <w:iCs/>
                <w:lang w:val="en-US"/>
              </w:rPr>
              <w:t>construcción</w:t>
            </w:r>
            <w:proofErr w:type="spellEnd"/>
            <w:r w:rsidRPr="00111B92">
              <w:rPr>
                <w:i/>
                <w:iCs/>
                <w:lang w:val="en-US"/>
              </w:rPr>
              <w:t xml:space="preserve"> </w:t>
            </w:r>
            <w:proofErr w:type="spellStart"/>
            <w:r w:rsidRPr="00111B92">
              <w:rPr>
                <w:i/>
                <w:iCs/>
                <w:lang w:val="en-US"/>
              </w:rPr>
              <w:t>Bocatoma</w:t>
            </w:r>
            <w:proofErr w:type="spellEnd"/>
            <w:r w:rsidRPr="00111B92">
              <w:rPr>
                <w:i/>
                <w:iCs/>
                <w:lang w:val="en-US"/>
              </w:rPr>
              <w:t xml:space="preserve">" con </w:t>
            </w:r>
            <w:proofErr w:type="spellStart"/>
            <w:r w:rsidRPr="00111B92">
              <w:rPr>
                <w:i/>
                <w:iCs/>
                <w:lang w:val="en-US"/>
              </w:rPr>
              <w:t>muestras</w:t>
            </w:r>
            <w:proofErr w:type="spellEnd"/>
            <w:r w:rsidRPr="00111B92">
              <w:rPr>
                <w:i/>
                <w:iCs/>
                <w:lang w:val="en-US"/>
              </w:rPr>
              <w:t xml:space="preserve"> </w:t>
            </w:r>
            <w:proofErr w:type="spellStart"/>
            <w:r w:rsidRPr="00111B92">
              <w:rPr>
                <w:i/>
                <w:iCs/>
                <w:lang w:val="en-US"/>
              </w:rPr>
              <w:t>tomadas</w:t>
            </w:r>
            <w:proofErr w:type="spellEnd"/>
            <w:r w:rsidRPr="00111B92">
              <w:rPr>
                <w:i/>
                <w:iCs/>
                <w:lang w:val="en-US"/>
              </w:rPr>
              <w:t xml:space="preserve"> con </w:t>
            </w:r>
            <w:proofErr w:type="spellStart"/>
            <w:r w:rsidRPr="00111B92">
              <w:rPr>
                <w:i/>
                <w:iCs/>
                <w:lang w:val="en-US"/>
              </w:rPr>
              <w:t>fecha</w:t>
            </w:r>
            <w:proofErr w:type="spellEnd"/>
            <w:r w:rsidRPr="00111B92">
              <w:rPr>
                <w:i/>
                <w:iCs/>
                <w:lang w:val="en-US"/>
              </w:rPr>
              <w:t xml:space="preserve"> 7 de </w:t>
            </w:r>
            <w:proofErr w:type="spellStart"/>
            <w:r w:rsidRPr="00111B92">
              <w:rPr>
                <w:i/>
                <w:iCs/>
                <w:lang w:val="en-US"/>
              </w:rPr>
              <w:t>junio</w:t>
            </w:r>
            <w:proofErr w:type="spellEnd"/>
            <w:r w:rsidRPr="00111B92">
              <w:rPr>
                <w:i/>
                <w:iCs/>
                <w:lang w:val="en-US"/>
              </w:rPr>
              <w:t xml:space="preserve"> de 2016. Sin embargo, de </w:t>
            </w:r>
            <w:proofErr w:type="spellStart"/>
            <w:r w:rsidRPr="00111B92">
              <w:rPr>
                <w:i/>
                <w:iCs/>
                <w:lang w:val="en-US"/>
              </w:rPr>
              <w:t>acuerdo</w:t>
            </w:r>
            <w:proofErr w:type="spellEnd"/>
            <w:r w:rsidRPr="00111B92">
              <w:rPr>
                <w:i/>
                <w:iCs/>
                <w:lang w:val="en-US"/>
              </w:rPr>
              <w:t xml:space="preserve"> a los </w:t>
            </w:r>
            <w:proofErr w:type="spellStart"/>
            <w:r w:rsidRPr="00111B92">
              <w:rPr>
                <w:i/>
                <w:iCs/>
                <w:lang w:val="en-US"/>
              </w:rPr>
              <w:t>antecedentes</w:t>
            </w:r>
            <w:proofErr w:type="spellEnd"/>
            <w:r w:rsidRPr="00111B92">
              <w:rPr>
                <w:i/>
                <w:iCs/>
                <w:lang w:val="en-US"/>
              </w:rPr>
              <w:t xml:space="preserve"> </w:t>
            </w:r>
            <w:proofErr w:type="spellStart"/>
            <w:r w:rsidRPr="00111B92">
              <w:rPr>
                <w:i/>
                <w:iCs/>
                <w:lang w:val="en-US"/>
              </w:rPr>
              <w:t>recopilados</w:t>
            </w:r>
            <w:proofErr w:type="spellEnd"/>
            <w:r w:rsidRPr="00111B92">
              <w:rPr>
                <w:i/>
                <w:iCs/>
                <w:lang w:val="en-US"/>
              </w:rPr>
              <w:t xml:space="preserve">, el </w:t>
            </w:r>
            <w:proofErr w:type="spellStart"/>
            <w:r w:rsidRPr="00111B92">
              <w:rPr>
                <w:i/>
                <w:iCs/>
                <w:lang w:val="en-US"/>
              </w:rPr>
              <w:t>inicio</w:t>
            </w:r>
            <w:proofErr w:type="spellEnd"/>
            <w:r w:rsidRPr="00111B92">
              <w:rPr>
                <w:i/>
                <w:iCs/>
                <w:lang w:val="en-US"/>
              </w:rPr>
              <w:t xml:space="preserve"> de </w:t>
            </w:r>
            <w:proofErr w:type="spellStart"/>
            <w:r w:rsidRPr="00111B92">
              <w:rPr>
                <w:i/>
                <w:iCs/>
                <w:lang w:val="en-US"/>
              </w:rPr>
              <w:t>faenas</w:t>
            </w:r>
            <w:proofErr w:type="spellEnd"/>
            <w:r w:rsidRPr="00111B92">
              <w:rPr>
                <w:i/>
                <w:iCs/>
                <w:lang w:val="en-US"/>
              </w:rPr>
              <w:t xml:space="preserve"> de </w:t>
            </w:r>
            <w:proofErr w:type="spellStart"/>
            <w:r w:rsidRPr="00111B92">
              <w:rPr>
                <w:i/>
                <w:iCs/>
                <w:lang w:val="en-US"/>
              </w:rPr>
              <w:t>construcción</w:t>
            </w:r>
            <w:proofErr w:type="spellEnd"/>
            <w:r w:rsidRPr="00111B92">
              <w:rPr>
                <w:i/>
                <w:iCs/>
                <w:lang w:val="en-US"/>
              </w:rPr>
              <w:t xml:space="preserve"> de la Casa de </w:t>
            </w:r>
            <w:proofErr w:type="spellStart"/>
            <w:r w:rsidRPr="00111B92">
              <w:rPr>
                <w:i/>
                <w:iCs/>
                <w:lang w:val="en-US"/>
              </w:rPr>
              <w:t>Máquinas</w:t>
            </w:r>
            <w:proofErr w:type="spellEnd"/>
            <w:r w:rsidRPr="00111B92">
              <w:rPr>
                <w:i/>
                <w:iCs/>
                <w:lang w:val="en-US"/>
              </w:rPr>
              <w:t xml:space="preserve"> y </w:t>
            </w:r>
            <w:proofErr w:type="spellStart"/>
            <w:r w:rsidRPr="00111B92">
              <w:rPr>
                <w:i/>
                <w:iCs/>
                <w:lang w:val="en-US"/>
              </w:rPr>
              <w:t>Bocatoma</w:t>
            </w:r>
            <w:proofErr w:type="spellEnd"/>
            <w:r w:rsidRPr="00111B92">
              <w:rPr>
                <w:i/>
                <w:iCs/>
                <w:lang w:val="en-US"/>
              </w:rPr>
              <w:t xml:space="preserve"> </w:t>
            </w:r>
            <w:proofErr w:type="spellStart"/>
            <w:r w:rsidRPr="00111B92">
              <w:rPr>
                <w:i/>
                <w:iCs/>
                <w:lang w:val="en-US"/>
              </w:rPr>
              <w:t>tuvo</w:t>
            </w:r>
            <w:proofErr w:type="spellEnd"/>
            <w:r w:rsidRPr="00111B92">
              <w:rPr>
                <w:i/>
                <w:iCs/>
                <w:lang w:val="en-US"/>
              </w:rPr>
              <w:t xml:space="preserve"> </w:t>
            </w:r>
            <w:proofErr w:type="spellStart"/>
            <w:r w:rsidRPr="00111B92">
              <w:rPr>
                <w:i/>
                <w:iCs/>
                <w:lang w:val="en-US"/>
              </w:rPr>
              <w:t>lugar</w:t>
            </w:r>
            <w:proofErr w:type="spellEnd"/>
            <w:r w:rsidRPr="00111B92">
              <w:rPr>
                <w:i/>
                <w:iCs/>
                <w:lang w:val="en-US"/>
              </w:rPr>
              <w:t xml:space="preserve"> el </w:t>
            </w:r>
            <w:proofErr w:type="spellStart"/>
            <w:r w:rsidRPr="00111B92">
              <w:rPr>
                <w:i/>
                <w:iCs/>
                <w:lang w:val="en-US"/>
              </w:rPr>
              <w:t>último</w:t>
            </w:r>
            <w:proofErr w:type="spellEnd"/>
            <w:r w:rsidRPr="00111B92">
              <w:rPr>
                <w:i/>
                <w:iCs/>
                <w:lang w:val="en-US"/>
              </w:rPr>
              <w:t xml:space="preserve"> </w:t>
            </w:r>
            <w:proofErr w:type="spellStart"/>
            <w:r w:rsidRPr="00111B92">
              <w:rPr>
                <w:i/>
                <w:iCs/>
                <w:lang w:val="en-US"/>
              </w:rPr>
              <w:t>trimestre</w:t>
            </w:r>
            <w:proofErr w:type="spellEnd"/>
            <w:r w:rsidRPr="00111B92">
              <w:rPr>
                <w:i/>
                <w:iCs/>
                <w:lang w:val="en-US"/>
              </w:rPr>
              <w:t xml:space="preserve"> del </w:t>
            </w:r>
            <w:proofErr w:type="spellStart"/>
            <w:r w:rsidRPr="00111B92">
              <w:rPr>
                <w:i/>
                <w:iCs/>
                <w:lang w:val="en-US"/>
              </w:rPr>
              <w:t>año</w:t>
            </w:r>
            <w:proofErr w:type="spellEnd"/>
            <w:r w:rsidRPr="00111B92">
              <w:rPr>
                <w:i/>
                <w:iCs/>
                <w:lang w:val="en-US"/>
              </w:rPr>
              <w:t xml:space="preserve"> 2014, </w:t>
            </w:r>
            <w:proofErr w:type="spellStart"/>
            <w:r w:rsidRPr="00111B92">
              <w:rPr>
                <w:i/>
                <w:iCs/>
                <w:lang w:val="en-US"/>
              </w:rPr>
              <w:t>en</w:t>
            </w:r>
            <w:proofErr w:type="spellEnd"/>
            <w:r w:rsidRPr="00111B92">
              <w:rPr>
                <w:i/>
                <w:iCs/>
                <w:lang w:val="en-US"/>
              </w:rPr>
              <w:t xml:space="preserve"> </w:t>
            </w:r>
            <w:proofErr w:type="spellStart"/>
            <w:r w:rsidRPr="00111B92">
              <w:rPr>
                <w:i/>
                <w:iCs/>
                <w:lang w:val="en-US"/>
              </w:rPr>
              <w:t>consecuencia</w:t>
            </w:r>
            <w:proofErr w:type="spellEnd"/>
            <w:r w:rsidRPr="00111B92">
              <w:rPr>
                <w:i/>
                <w:iCs/>
                <w:lang w:val="en-US"/>
              </w:rPr>
              <w:t xml:space="preserve">, </w:t>
            </w:r>
            <w:proofErr w:type="spellStart"/>
            <w:r w:rsidRPr="00111B92">
              <w:rPr>
                <w:i/>
                <w:iCs/>
                <w:lang w:val="en-US"/>
              </w:rPr>
              <w:t>considerando</w:t>
            </w:r>
            <w:proofErr w:type="spellEnd"/>
            <w:r w:rsidRPr="00111B92">
              <w:rPr>
                <w:i/>
                <w:iCs/>
                <w:lang w:val="en-US"/>
              </w:rPr>
              <w:t xml:space="preserve"> las </w:t>
            </w:r>
            <w:proofErr w:type="spellStart"/>
            <w:r w:rsidRPr="00111B92">
              <w:rPr>
                <w:i/>
                <w:iCs/>
                <w:lang w:val="en-US"/>
              </w:rPr>
              <w:t>fechas</w:t>
            </w:r>
            <w:proofErr w:type="spellEnd"/>
            <w:r w:rsidRPr="00111B92">
              <w:rPr>
                <w:i/>
                <w:iCs/>
                <w:lang w:val="en-US"/>
              </w:rPr>
              <w:t xml:space="preserve"> de </w:t>
            </w:r>
            <w:proofErr w:type="spellStart"/>
            <w:r w:rsidRPr="00111B92">
              <w:rPr>
                <w:i/>
                <w:iCs/>
                <w:lang w:val="en-US"/>
              </w:rPr>
              <w:t>muestreo</w:t>
            </w:r>
            <w:proofErr w:type="spellEnd"/>
            <w:r w:rsidRPr="00111B92">
              <w:rPr>
                <w:i/>
                <w:iCs/>
                <w:lang w:val="en-US"/>
              </w:rPr>
              <w:t xml:space="preserve"> y de </w:t>
            </w:r>
            <w:proofErr w:type="spellStart"/>
            <w:r w:rsidRPr="00111B92">
              <w:rPr>
                <w:i/>
                <w:iCs/>
                <w:lang w:val="en-US"/>
              </w:rPr>
              <w:t>inicio</w:t>
            </w:r>
            <w:proofErr w:type="spellEnd"/>
            <w:r w:rsidRPr="00111B92">
              <w:rPr>
                <w:i/>
                <w:iCs/>
                <w:lang w:val="en-US"/>
              </w:rPr>
              <w:t xml:space="preserve"> de las </w:t>
            </w:r>
            <w:proofErr w:type="spellStart"/>
            <w:r w:rsidRPr="00111B92">
              <w:rPr>
                <w:i/>
                <w:iCs/>
                <w:lang w:val="en-US"/>
              </w:rPr>
              <w:t>obras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w:t>
            </w:r>
            <w:proofErr w:type="spellStart"/>
            <w:r w:rsidRPr="00111B92">
              <w:rPr>
                <w:i/>
                <w:iCs/>
                <w:lang w:val="en-US"/>
              </w:rPr>
              <w:t>bocatoma</w:t>
            </w:r>
            <w:proofErr w:type="spellEnd"/>
            <w:r w:rsidRPr="00111B92">
              <w:rPr>
                <w:i/>
                <w:iCs/>
                <w:lang w:val="en-US"/>
              </w:rPr>
              <w:t xml:space="preserve">, se </w:t>
            </w:r>
            <w:proofErr w:type="spellStart"/>
            <w:r w:rsidRPr="00111B92">
              <w:rPr>
                <w:i/>
                <w:iCs/>
                <w:lang w:val="en-US"/>
              </w:rPr>
              <w:t>verifica</w:t>
            </w:r>
            <w:proofErr w:type="spellEnd"/>
            <w:r w:rsidRPr="00111B92">
              <w:rPr>
                <w:i/>
                <w:iCs/>
                <w:lang w:val="en-US"/>
              </w:rPr>
              <w:t xml:space="preserve"> que no se dispone de </w:t>
            </w:r>
            <w:proofErr w:type="spellStart"/>
            <w:r w:rsidRPr="00111B92">
              <w:rPr>
                <w:i/>
                <w:iCs/>
                <w:lang w:val="en-US"/>
              </w:rPr>
              <w:t>monitoreo</w:t>
            </w:r>
            <w:proofErr w:type="spellEnd"/>
            <w:r w:rsidRPr="00111B92">
              <w:rPr>
                <w:i/>
                <w:iCs/>
                <w:lang w:val="en-US"/>
              </w:rPr>
              <w:t xml:space="preserve"> de las </w:t>
            </w:r>
            <w:proofErr w:type="spellStart"/>
            <w:r w:rsidRPr="00111B92">
              <w:rPr>
                <w:i/>
                <w:iCs/>
                <w:lang w:val="en-US"/>
              </w:rPr>
              <w:t>aguas</w:t>
            </w:r>
            <w:proofErr w:type="spellEnd"/>
            <w:r w:rsidRPr="00111B92">
              <w:rPr>
                <w:i/>
                <w:iCs/>
                <w:lang w:val="en-US"/>
              </w:rPr>
              <w:t xml:space="preserve"> a que se </w:t>
            </w:r>
            <w:proofErr w:type="spellStart"/>
            <w:r w:rsidRPr="00111B92">
              <w:rPr>
                <w:i/>
                <w:iCs/>
                <w:lang w:val="en-US"/>
              </w:rPr>
              <w:t>refiere</w:t>
            </w:r>
            <w:proofErr w:type="spellEnd"/>
            <w:r w:rsidRPr="00111B92">
              <w:rPr>
                <w:i/>
                <w:iCs/>
                <w:lang w:val="en-US"/>
              </w:rPr>
              <w:t xml:space="preserve"> la RCA Nº 218/2007, </w:t>
            </w:r>
            <w:proofErr w:type="spellStart"/>
            <w:r w:rsidRPr="00111B92">
              <w:rPr>
                <w:i/>
                <w:iCs/>
                <w:lang w:val="en-US"/>
              </w:rPr>
              <w:t>esto</w:t>
            </w:r>
            <w:proofErr w:type="spellEnd"/>
            <w:r w:rsidRPr="00111B92">
              <w:rPr>
                <w:i/>
                <w:iCs/>
                <w:lang w:val="en-US"/>
              </w:rPr>
              <w:t xml:space="preserve"> es </w:t>
            </w:r>
            <w:proofErr w:type="spellStart"/>
            <w:r w:rsidRPr="00111B92">
              <w:rPr>
                <w:i/>
                <w:iCs/>
                <w:lang w:val="en-US"/>
              </w:rPr>
              <w:t>en</w:t>
            </w:r>
            <w:proofErr w:type="spellEnd"/>
            <w:r w:rsidRPr="00111B92">
              <w:rPr>
                <w:i/>
                <w:iCs/>
                <w:lang w:val="en-US"/>
              </w:rPr>
              <w:t xml:space="preserve"> un </w:t>
            </w:r>
            <w:proofErr w:type="spellStart"/>
            <w:r w:rsidRPr="00111B92">
              <w:rPr>
                <w:i/>
                <w:iCs/>
                <w:lang w:val="en-US"/>
              </w:rPr>
              <w:t>momento</w:t>
            </w:r>
            <w:proofErr w:type="spellEnd"/>
            <w:r w:rsidRPr="00111B92">
              <w:rPr>
                <w:i/>
                <w:iCs/>
                <w:lang w:val="en-US"/>
              </w:rPr>
              <w:t xml:space="preserve"> </w:t>
            </w:r>
            <w:proofErr w:type="spellStart"/>
            <w:r w:rsidRPr="00111B92">
              <w:rPr>
                <w:i/>
                <w:iCs/>
                <w:lang w:val="en-US"/>
              </w:rPr>
              <w:t>previo</w:t>
            </w:r>
            <w:proofErr w:type="spellEnd"/>
            <w:r w:rsidRPr="00111B92">
              <w:rPr>
                <w:i/>
                <w:iCs/>
                <w:lang w:val="en-US"/>
              </w:rPr>
              <w:t xml:space="preserve"> al </w:t>
            </w:r>
            <w:proofErr w:type="spellStart"/>
            <w:r w:rsidRPr="00111B92">
              <w:rPr>
                <w:i/>
                <w:iCs/>
                <w:lang w:val="en-US"/>
              </w:rPr>
              <w:t>inicio</w:t>
            </w:r>
            <w:proofErr w:type="spellEnd"/>
            <w:r w:rsidRPr="00111B92">
              <w:rPr>
                <w:i/>
                <w:iCs/>
                <w:lang w:val="en-US"/>
              </w:rPr>
              <w:t xml:space="preserve"> de la </w:t>
            </w:r>
            <w:proofErr w:type="spellStart"/>
            <w:r w:rsidRPr="00111B92">
              <w:rPr>
                <w:i/>
                <w:iCs/>
                <w:lang w:val="en-US"/>
              </w:rPr>
              <w:t>construcción</w:t>
            </w:r>
            <w:proofErr w:type="spellEnd"/>
            <w:r w:rsidRPr="00111B92">
              <w:rPr>
                <w:i/>
                <w:iCs/>
                <w:lang w:val="en-US"/>
              </w:rPr>
              <w:t xml:space="preserve"> de las </w:t>
            </w:r>
            <w:proofErr w:type="spellStart"/>
            <w:r w:rsidRPr="00111B92">
              <w:rPr>
                <w:i/>
                <w:iCs/>
                <w:lang w:val="en-US"/>
              </w:rPr>
              <w:t>obras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el </w:t>
            </w:r>
            <w:proofErr w:type="spellStart"/>
            <w:r w:rsidRPr="00111B92">
              <w:rPr>
                <w:i/>
                <w:iCs/>
                <w:lang w:val="en-US"/>
              </w:rPr>
              <w:t>río</w:t>
            </w:r>
            <w:proofErr w:type="spellEnd"/>
            <w:r w:rsidRPr="00111B92">
              <w:rPr>
                <w:i/>
                <w:iCs/>
                <w:lang w:val="en-US"/>
              </w:rPr>
              <w:t xml:space="preserve"> y al </w:t>
            </w:r>
            <w:proofErr w:type="spellStart"/>
            <w:r w:rsidRPr="00111B92">
              <w:rPr>
                <w:i/>
                <w:iCs/>
                <w:lang w:val="en-US"/>
              </w:rPr>
              <w:t>inicio</w:t>
            </w:r>
            <w:proofErr w:type="spellEnd"/>
            <w:r w:rsidRPr="00111B92">
              <w:rPr>
                <w:i/>
                <w:iCs/>
                <w:lang w:val="en-US"/>
              </w:rPr>
              <w:t xml:space="preserve"> de las </w:t>
            </w:r>
            <w:proofErr w:type="spellStart"/>
            <w:r w:rsidRPr="00111B92">
              <w:rPr>
                <w:i/>
                <w:iCs/>
                <w:lang w:val="en-US"/>
              </w:rPr>
              <w:t>obras</w:t>
            </w:r>
            <w:proofErr w:type="spellEnd"/>
            <w:r w:rsidRPr="00111B92">
              <w:rPr>
                <w:i/>
                <w:iCs/>
                <w:lang w:val="en-US"/>
              </w:rPr>
              <w:t xml:space="preserve"> de </w:t>
            </w:r>
            <w:proofErr w:type="spellStart"/>
            <w:r w:rsidRPr="00111B92">
              <w:rPr>
                <w:i/>
                <w:iCs/>
                <w:lang w:val="en-US"/>
              </w:rPr>
              <w:t>construcción</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el sector de la </w:t>
            </w:r>
            <w:proofErr w:type="spellStart"/>
            <w:r w:rsidRPr="00111B92">
              <w:rPr>
                <w:i/>
                <w:iCs/>
                <w:lang w:val="en-US"/>
              </w:rPr>
              <w:t>bocatoma</w:t>
            </w:r>
            <w:proofErr w:type="spellEnd"/>
          </w:p>
          <w:p w14:paraId="5E63E203" w14:textId="77777777" w:rsidR="00111B92" w:rsidRPr="00111B92" w:rsidRDefault="00111B92" w:rsidP="00111B92">
            <w:pPr>
              <w:pStyle w:val="Prrafodelista"/>
              <w:rPr>
                <w:i/>
                <w:iCs/>
                <w:lang w:val="en-US"/>
              </w:rPr>
            </w:pPr>
          </w:p>
          <w:p w14:paraId="38E28799" w14:textId="77777777" w:rsidR="00111B92" w:rsidRPr="00111B92" w:rsidRDefault="00111B92" w:rsidP="00111B92">
            <w:pPr>
              <w:pStyle w:val="Prrafodelista"/>
              <w:rPr>
                <w:i/>
                <w:iCs/>
                <w:lang w:val="en-US"/>
              </w:rPr>
            </w:pPr>
            <w:r w:rsidRPr="00111B92">
              <w:rPr>
                <w:i/>
                <w:iCs/>
                <w:lang w:val="en-US"/>
              </w:rPr>
              <w:t xml:space="preserve">2.- </w:t>
            </w:r>
            <w:proofErr w:type="spellStart"/>
            <w:r w:rsidRPr="00111B92">
              <w:rPr>
                <w:i/>
                <w:iCs/>
                <w:lang w:val="en-US"/>
              </w:rPr>
              <w:t>En</w:t>
            </w:r>
            <w:proofErr w:type="spellEnd"/>
            <w:r w:rsidRPr="00111B92">
              <w:rPr>
                <w:i/>
                <w:iCs/>
                <w:lang w:val="en-US"/>
              </w:rPr>
              <w:t xml:space="preserve"> los </w:t>
            </w:r>
            <w:proofErr w:type="spellStart"/>
            <w:r w:rsidRPr="00111B92">
              <w:rPr>
                <w:i/>
                <w:iCs/>
                <w:lang w:val="en-US"/>
              </w:rPr>
              <w:t>Ensayos</w:t>
            </w:r>
            <w:proofErr w:type="spellEnd"/>
            <w:r w:rsidRPr="00111B92">
              <w:rPr>
                <w:i/>
                <w:iCs/>
                <w:lang w:val="en-US"/>
              </w:rPr>
              <w:t xml:space="preserve"> de </w:t>
            </w:r>
            <w:proofErr w:type="spellStart"/>
            <w:r w:rsidRPr="00111B92">
              <w:rPr>
                <w:i/>
                <w:iCs/>
                <w:lang w:val="en-US"/>
              </w:rPr>
              <w:t>Laboratorio</w:t>
            </w:r>
            <w:proofErr w:type="spellEnd"/>
            <w:r w:rsidRPr="00111B92">
              <w:rPr>
                <w:i/>
                <w:iCs/>
                <w:lang w:val="en-US"/>
              </w:rPr>
              <w:t xml:space="preserve">, no se </w:t>
            </w:r>
            <w:proofErr w:type="spellStart"/>
            <w:r w:rsidRPr="00111B92">
              <w:rPr>
                <w:i/>
                <w:iCs/>
                <w:lang w:val="en-US"/>
              </w:rPr>
              <w:t>verifica</w:t>
            </w:r>
            <w:proofErr w:type="spellEnd"/>
            <w:r w:rsidRPr="00111B92">
              <w:rPr>
                <w:i/>
                <w:iCs/>
                <w:lang w:val="en-US"/>
              </w:rPr>
              <w:t xml:space="preserve"> que el "</w:t>
            </w:r>
            <w:proofErr w:type="spellStart"/>
            <w:r w:rsidRPr="00111B92">
              <w:rPr>
                <w:i/>
                <w:iCs/>
                <w:lang w:val="en-US"/>
              </w:rPr>
              <w:t>Método</w:t>
            </w:r>
            <w:proofErr w:type="spellEnd"/>
            <w:r w:rsidRPr="00111B92">
              <w:rPr>
                <w:i/>
                <w:iCs/>
                <w:lang w:val="en-US"/>
              </w:rPr>
              <w:t xml:space="preserve"> de </w:t>
            </w:r>
            <w:proofErr w:type="spellStart"/>
            <w:r w:rsidRPr="00111B92">
              <w:rPr>
                <w:i/>
                <w:iCs/>
                <w:lang w:val="en-US"/>
              </w:rPr>
              <w:t>Ensayo</w:t>
            </w:r>
            <w:proofErr w:type="spellEnd"/>
            <w:r w:rsidRPr="00111B92">
              <w:rPr>
                <w:i/>
                <w:iCs/>
                <w:lang w:val="en-US"/>
              </w:rPr>
              <w:t xml:space="preserve">" </w:t>
            </w:r>
            <w:proofErr w:type="spellStart"/>
            <w:r w:rsidRPr="00111B92">
              <w:rPr>
                <w:i/>
                <w:iCs/>
                <w:lang w:val="en-US"/>
              </w:rPr>
              <w:t>aplicado</w:t>
            </w:r>
            <w:proofErr w:type="spellEnd"/>
            <w:r w:rsidRPr="00111B92">
              <w:rPr>
                <w:i/>
                <w:iCs/>
                <w:lang w:val="en-US"/>
              </w:rPr>
              <w:t xml:space="preserve"> para </w:t>
            </w:r>
            <w:proofErr w:type="spellStart"/>
            <w:r w:rsidRPr="00111B92">
              <w:rPr>
                <w:i/>
                <w:iCs/>
                <w:lang w:val="en-US"/>
              </w:rPr>
              <w:t>determinar</w:t>
            </w:r>
            <w:proofErr w:type="spellEnd"/>
            <w:r w:rsidRPr="00111B92">
              <w:rPr>
                <w:i/>
                <w:iCs/>
                <w:lang w:val="en-US"/>
              </w:rPr>
              <w:t xml:space="preserve"> "</w:t>
            </w:r>
            <w:proofErr w:type="spellStart"/>
            <w:r w:rsidRPr="00111B92">
              <w:rPr>
                <w:i/>
                <w:iCs/>
                <w:lang w:val="en-US"/>
              </w:rPr>
              <w:t>Solidos</w:t>
            </w:r>
            <w:proofErr w:type="spellEnd"/>
            <w:r w:rsidRPr="00111B92">
              <w:rPr>
                <w:i/>
                <w:iCs/>
                <w:lang w:val="en-US"/>
              </w:rPr>
              <w:t xml:space="preserve"> </w:t>
            </w:r>
            <w:proofErr w:type="spellStart"/>
            <w:r w:rsidRPr="00111B92">
              <w:rPr>
                <w:i/>
                <w:iCs/>
                <w:lang w:val="en-US"/>
              </w:rPr>
              <w:t>Suspendidos</w:t>
            </w:r>
            <w:proofErr w:type="spellEnd"/>
            <w:r w:rsidRPr="00111B92">
              <w:rPr>
                <w:i/>
                <w:iCs/>
                <w:lang w:val="en-US"/>
              </w:rPr>
              <w:t xml:space="preserve"> </w:t>
            </w:r>
            <w:proofErr w:type="spellStart"/>
            <w:r w:rsidRPr="00111B92">
              <w:rPr>
                <w:i/>
                <w:iCs/>
                <w:lang w:val="en-US"/>
              </w:rPr>
              <w:t>Totales</w:t>
            </w:r>
            <w:proofErr w:type="spellEnd"/>
            <w:r w:rsidRPr="00111B92">
              <w:rPr>
                <w:i/>
                <w:iCs/>
                <w:lang w:val="en-US"/>
              </w:rPr>
              <w:t>", "</w:t>
            </w:r>
            <w:proofErr w:type="spellStart"/>
            <w:r w:rsidRPr="00111B92">
              <w:rPr>
                <w:i/>
                <w:iCs/>
                <w:lang w:val="en-US"/>
              </w:rPr>
              <w:t>Aceites</w:t>
            </w:r>
            <w:proofErr w:type="spellEnd"/>
            <w:r w:rsidRPr="00111B92">
              <w:rPr>
                <w:i/>
                <w:iCs/>
                <w:lang w:val="en-US"/>
              </w:rPr>
              <w:t xml:space="preserve"> y </w:t>
            </w:r>
            <w:proofErr w:type="spellStart"/>
            <w:r w:rsidRPr="00111B92">
              <w:rPr>
                <w:i/>
                <w:iCs/>
                <w:lang w:val="en-US"/>
              </w:rPr>
              <w:t>Grasas</w:t>
            </w:r>
            <w:proofErr w:type="spellEnd"/>
            <w:r w:rsidRPr="00111B92">
              <w:rPr>
                <w:i/>
                <w:iCs/>
                <w:lang w:val="en-US"/>
              </w:rPr>
              <w:t xml:space="preserve">" y para "HTC" son los que se </w:t>
            </w:r>
            <w:proofErr w:type="spellStart"/>
            <w:r w:rsidRPr="00111B92">
              <w:rPr>
                <w:i/>
                <w:iCs/>
                <w:lang w:val="en-US"/>
              </w:rPr>
              <w:t>señala</w:t>
            </w:r>
            <w:proofErr w:type="spellEnd"/>
            <w:r w:rsidRPr="00111B92">
              <w:rPr>
                <w:i/>
                <w:iCs/>
                <w:lang w:val="en-US"/>
              </w:rPr>
              <w:t xml:space="preserve"> </w:t>
            </w:r>
            <w:proofErr w:type="spellStart"/>
            <w:r w:rsidRPr="00111B92">
              <w:rPr>
                <w:i/>
                <w:iCs/>
                <w:lang w:val="en-US"/>
              </w:rPr>
              <w:t>expresamente</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la RCA Nº 218/2007.</w:t>
            </w:r>
          </w:p>
          <w:p w14:paraId="6578D1BF" w14:textId="77777777" w:rsidR="00111B92" w:rsidRPr="00111B92" w:rsidRDefault="00111B92" w:rsidP="00111B92">
            <w:pPr>
              <w:pStyle w:val="Prrafodelista"/>
              <w:rPr>
                <w:lang w:val="en-US"/>
              </w:rPr>
            </w:pPr>
          </w:p>
          <w:p w14:paraId="67136C11" w14:textId="78A81FE9" w:rsidR="00111B92" w:rsidRDefault="00111B92" w:rsidP="00111B92">
            <w:pPr>
              <w:pStyle w:val="Prrafodelista"/>
              <w:rPr>
                <w:i/>
                <w:iCs/>
                <w:lang w:val="en-US"/>
              </w:rPr>
            </w:pPr>
            <w:r w:rsidRPr="00111B92">
              <w:rPr>
                <w:i/>
                <w:iCs/>
                <w:lang w:val="en-US"/>
              </w:rPr>
              <w:t xml:space="preserve">3.- De </w:t>
            </w:r>
            <w:proofErr w:type="spellStart"/>
            <w:r w:rsidRPr="00111B92">
              <w:rPr>
                <w:i/>
                <w:iCs/>
                <w:lang w:val="en-US"/>
              </w:rPr>
              <w:t>acuerdo</w:t>
            </w:r>
            <w:proofErr w:type="spellEnd"/>
            <w:r w:rsidRPr="00111B92">
              <w:rPr>
                <w:i/>
                <w:iCs/>
                <w:lang w:val="en-US"/>
              </w:rPr>
              <w:t xml:space="preserve"> a los </w:t>
            </w:r>
            <w:proofErr w:type="spellStart"/>
            <w:r w:rsidRPr="00111B92">
              <w:rPr>
                <w:i/>
                <w:iCs/>
                <w:lang w:val="en-US"/>
              </w:rPr>
              <w:t>antecedentes</w:t>
            </w:r>
            <w:proofErr w:type="spellEnd"/>
            <w:r w:rsidRPr="00111B92">
              <w:rPr>
                <w:i/>
                <w:iCs/>
                <w:lang w:val="en-US"/>
              </w:rPr>
              <w:t xml:space="preserve"> </w:t>
            </w:r>
            <w:proofErr w:type="spellStart"/>
            <w:r w:rsidRPr="00111B92">
              <w:rPr>
                <w:i/>
                <w:iCs/>
                <w:lang w:val="en-US"/>
              </w:rPr>
              <w:t>recopilados</w:t>
            </w:r>
            <w:proofErr w:type="spellEnd"/>
            <w:r w:rsidRPr="00111B92">
              <w:rPr>
                <w:i/>
                <w:iCs/>
                <w:lang w:val="en-US"/>
              </w:rPr>
              <w:t xml:space="preserve"> </w:t>
            </w:r>
            <w:proofErr w:type="spellStart"/>
            <w:r w:rsidRPr="00111B92">
              <w:rPr>
                <w:i/>
                <w:iCs/>
                <w:lang w:val="en-US"/>
              </w:rPr>
              <w:t>en</w:t>
            </w:r>
            <w:proofErr w:type="spellEnd"/>
            <w:r w:rsidRPr="00111B92">
              <w:rPr>
                <w:i/>
                <w:iCs/>
                <w:lang w:val="en-US"/>
              </w:rPr>
              <w:t xml:space="preserve"> </w:t>
            </w:r>
            <w:proofErr w:type="spellStart"/>
            <w:r w:rsidRPr="00111B92">
              <w:rPr>
                <w:i/>
                <w:iCs/>
                <w:lang w:val="en-US"/>
              </w:rPr>
              <w:t>este</w:t>
            </w:r>
            <w:proofErr w:type="spellEnd"/>
            <w:r w:rsidRPr="00111B92">
              <w:rPr>
                <w:i/>
                <w:iCs/>
                <w:lang w:val="en-US"/>
              </w:rPr>
              <w:t xml:space="preserve"> </w:t>
            </w:r>
            <w:proofErr w:type="spellStart"/>
            <w:r w:rsidRPr="00111B92">
              <w:rPr>
                <w:i/>
                <w:iCs/>
                <w:lang w:val="en-US"/>
              </w:rPr>
              <w:t>Servicio</w:t>
            </w:r>
            <w:proofErr w:type="spellEnd"/>
            <w:r w:rsidRPr="00111B92">
              <w:rPr>
                <w:i/>
                <w:iCs/>
                <w:lang w:val="en-US"/>
              </w:rPr>
              <w:t xml:space="preserve">, no se </w:t>
            </w:r>
            <w:proofErr w:type="spellStart"/>
            <w:r w:rsidRPr="00111B92">
              <w:rPr>
                <w:i/>
                <w:iCs/>
                <w:lang w:val="en-US"/>
              </w:rPr>
              <w:t>encontró</w:t>
            </w:r>
            <w:proofErr w:type="spellEnd"/>
            <w:r w:rsidRPr="00111B92">
              <w:rPr>
                <w:i/>
                <w:iCs/>
                <w:lang w:val="en-US"/>
              </w:rPr>
              <w:t xml:space="preserve"> </w:t>
            </w:r>
            <w:proofErr w:type="spellStart"/>
            <w:r w:rsidRPr="00111B92">
              <w:rPr>
                <w:i/>
                <w:iCs/>
                <w:lang w:val="en-US"/>
              </w:rPr>
              <w:t>evidencia</w:t>
            </w:r>
            <w:proofErr w:type="spellEnd"/>
            <w:r w:rsidRPr="00111B92">
              <w:rPr>
                <w:i/>
                <w:iCs/>
                <w:lang w:val="en-US"/>
              </w:rPr>
              <w:t xml:space="preserve"> que </w:t>
            </w:r>
            <w:proofErr w:type="spellStart"/>
            <w:r w:rsidRPr="00111B92">
              <w:rPr>
                <w:i/>
                <w:iCs/>
                <w:lang w:val="en-US"/>
              </w:rPr>
              <w:t>permita</w:t>
            </w:r>
            <w:proofErr w:type="spellEnd"/>
            <w:r w:rsidRPr="00111B92">
              <w:rPr>
                <w:i/>
                <w:iCs/>
                <w:lang w:val="en-US"/>
              </w:rPr>
              <w:t xml:space="preserve"> </w:t>
            </w:r>
            <w:proofErr w:type="spellStart"/>
            <w:r w:rsidRPr="00111B92">
              <w:rPr>
                <w:i/>
                <w:iCs/>
                <w:lang w:val="en-US"/>
              </w:rPr>
              <w:t>asegurar</w:t>
            </w:r>
            <w:proofErr w:type="spellEnd"/>
            <w:r w:rsidRPr="00111B92">
              <w:rPr>
                <w:i/>
                <w:iCs/>
                <w:lang w:val="en-US"/>
              </w:rPr>
              <w:t xml:space="preserve"> que la titular del </w:t>
            </w:r>
            <w:proofErr w:type="spellStart"/>
            <w:r w:rsidRPr="00111B92">
              <w:rPr>
                <w:i/>
                <w:iCs/>
                <w:lang w:val="en-US"/>
              </w:rPr>
              <w:t>proyecto</w:t>
            </w:r>
            <w:proofErr w:type="spellEnd"/>
            <w:r w:rsidRPr="00111B92">
              <w:rPr>
                <w:i/>
                <w:iCs/>
                <w:lang w:val="en-US"/>
              </w:rPr>
              <w:t xml:space="preserve"> </w:t>
            </w:r>
            <w:proofErr w:type="spellStart"/>
            <w:r w:rsidRPr="00111B92">
              <w:rPr>
                <w:i/>
                <w:iCs/>
                <w:lang w:val="en-US"/>
              </w:rPr>
              <w:t>cumplió</w:t>
            </w:r>
            <w:proofErr w:type="spellEnd"/>
            <w:r w:rsidRPr="00111B92">
              <w:rPr>
                <w:i/>
                <w:iCs/>
                <w:lang w:val="en-US"/>
              </w:rPr>
              <w:t xml:space="preserve"> con el </w:t>
            </w:r>
            <w:proofErr w:type="spellStart"/>
            <w:r w:rsidRPr="00111B92">
              <w:rPr>
                <w:i/>
                <w:iCs/>
                <w:lang w:val="en-US"/>
              </w:rPr>
              <w:t>requisito</w:t>
            </w:r>
            <w:proofErr w:type="spellEnd"/>
            <w:r w:rsidRPr="00111B92">
              <w:rPr>
                <w:i/>
                <w:iCs/>
                <w:lang w:val="en-US"/>
              </w:rPr>
              <w:t xml:space="preserve"> de </w:t>
            </w:r>
            <w:proofErr w:type="spellStart"/>
            <w:r w:rsidRPr="00111B92">
              <w:rPr>
                <w:i/>
                <w:iCs/>
                <w:lang w:val="en-US"/>
              </w:rPr>
              <w:t>ingresar</w:t>
            </w:r>
            <w:proofErr w:type="spellEnd"/>
            <w:r w:rsidRPr="00111B92">
              <w:rPr>
                <w:i/>
                <w:iCs/>
                <w:lang w:val="en-US"/>
              </w:rPr>
              <w:t xml:space="preserve"> los </w:t>
            </w:r>
            <w:proofErr w:type="spellStart"/>
            <w:r w:rsidRPr="00111B92">
              <w:rPr>
                <w:i/>
                <w:iCs/>
                <w:lang w:val="en-US"/>
              </w:rPr>
              <w:t>informes</w:t>
            </w:r>
            <w:proofErr w:type="spellEnd"/>
            <w:r w:rsidRPr="00111B92">
              <w:rPr>
                <w:i/>
                <w:iCs/>
                <w:lang w:val="en-US"/>
              </w:rPr>
              <w:t xml:space="preserve"> de </w:t>
            </w:r>
            <w:proofErr w:type="spellStart"/>
            <w:r w:rsidRPr="00111B92">
              <w:rPr>
                <w:i/>
                <w:iCs/>
                <w:lang w:val="en-US"/>
              </w:rPr>
              <w:t>calidad</w:t>
            </w:r>
            <w:proofErr w:type="spellEnd"/>
            <w:r w:rsidRPr="00111B92">
              <w:rPr>
                <w:i/>
                <w:iCs/>
                <w:lang w:val="en-US"/>
              </w:rPr>
              <w:t xml:space="preserve"> de </w:t>
            </w:r>
            <w:proofErr w:type="spellStart"/>
            <w:r w:rsidRPr="00111B92">
              <w:rPr>
                <w:i/>
                <w:iCs/>
                <w:lang w:val="en-US"/>
              </w:rPr>
              <w:t>aguas</w:t>
            </w:r>
            <w:proofErr w:type="spellEnd"/>
            <w:r w:rsidRPr="00111B92">
              <w:rPr>
                <w:i/>
                <w:iCs/>
                <w:lang w:val="en-US"/>
              </w:rPr>
              <w:t xml:space="preserve"> "30 </w:t>
            </w:r>
            <w:proofErr w:type="spellStart"/>
            <w:r w:rsidRPr="00111B92">
              <w:rPr>
                <w:i/>
                <w:iCs/>
                <w:lang w:val="en-US"/>
              </w:rPr>
              <w:t>días</w:t>
            </w:r>
            <w:proofErr w:type="spellEnd"/>
            <w:r w:rsidRPr="00111B92">
              <w:rPr>
                <w:i/>
                <w:iCs/>
                <w:lang w:val="en-US"/>
              </w:rPr>
              <w:t xml:space="preserve"> </w:t>
            </w:r>
            <w:proofErr w:type="spellStart"/>
            <w:r w:rsidRPr="00111B92">
              <w:rPr>
                <w:i/>
                <w:iCs/>
                <w:lang w:val="en-US"/>
              </w:rPr>
              <w:t>después</w:t>
            </w:r>
            <w:proofErr w:type="spellEnd"/>
            <w:r w:rsidRPr="00111B92">
              <w:rPr>
                <w:i/>
                <w:iCs/>
                <w:lang w:val="en-US"/>
              </w:rPr>
              <w:t xml:space="preserve"> de </w:t>
            </w:r>
            <w:proofErr w:type="spellStart"/>
            <w:r w:rsidRPr="00111B92">
              <w:rPr>
                <w:i/>
                <w:iCs/>
                <w:lang w:val="en-US"/>
              </w:rPr>
              <w:t>finalizada</w:t>
            </w:r>
            <w:proofErr w:type="spellEnd"/>
            <w:r w:rsidRPr="00111B92">
              <w:rPr>
                <w:i/>
                <w:iCs/>
                <w:lang w:val="en-US"/>
              </w:rPr>
              <w:t xml:space="preserve"> </w:t>
            </w:r>
            <w:proofErr w:type="spellStart"/>
            <w:r w:rsidRPr="00111B92">
              <w:rPr>
                <w:i/>
                <w:iCs/>
                <w:lang w:val="en-US"/>
              </w:rPr>
              <w:t>cada</w:t>
            </w:r>
            <w:proofErr w:type="spellEnd"/>
            <w:r w:rsidRPr="00111B92">
              <w:rPr>
                <w:i/>
                <w:iCs/>
                <w:lang w:val="en-US"/>
              </w:rPr>
              <w:t xml:space="preserve"> </w:t>
            </w:r>
            <w:proofErr w:type="spellStart"/>
            <w:r w:rsidRPr="00111B92">
              <w:rPr>
                <w:i/>
                <w:iCs/>
                <w:lang w:val="en-US"/>
              </w:rPr>
              <w:t>campaña</w:t>
            </w:r>
            <w:proofErr w:type="spellEnd"/>
            <w:r w:rsidRPr="00111B92">
              <w:rPr>
                <w:i/>
                <w:iCs/>
                <w:lang w:val="en-US"/>
              </w:rPr>
              <w:t xml:space="preserve"> a la</w:t>
            </w:r>
            <w:r w:rsidR="00CA35CF">
              <w:rPr>
                <w:i/>
                <w:iCs/>
                <w:lang w:val="en-US"/>
              </w:rPr>
              <w:t xml:space="preserve"> </w:t>
            </w:r>
            <w:proofErr w:type="spellStart"/>
            <w:r w:rsidRPr="00111B92">
              <w:rPr>
                <w:i/>
                <w:iCs/>
                <w:lang w:val="en-US"/>
              </w:rPr>
              <w:t>Dirección</w:t>
            </w:r>
            <w:proofErr w:type="spellEnd"/>
            <w:r w:rsidRPr="00111B92">
              <w:rPr>
                <w:i/>
                <w:iCs/>
                <w:lang w:val="en-US"/>
              </w:rPr>
              <w:t xml:space="preserve"> General de </w:t>
            </w:r>
            <w:proofErr w:type="spellStart"/>
            <w:r w:rsidRPr="00111B92">
              <w:rPr>
                <w:i/>
                <w:iCs/>
                <w:lang w:val="en-US"/>
              </w:rPr>
              <w:t>Aguas</w:t>
            </w:r>
            <w:proofErr w:type="spellEnd"/>
            <w:r w:rsidRPr="00111B92">
              <w:rPr>
                <w:i/>
                <w:iCs/>
                <w:lang w:val="en-US"/>
              </w:rPr>
              <w:t>" que</w:t>
            </w:r>
            <w:r w:rsidR="00CA35CF">
              <w:rPr>
                <w:i/>
                <w:iCs/>
                <w:lang w:val="en-US"/>
              </w:rPr>
              <w:t xml:space="preserve"> </w:t>
            </w:r>
            <w:proofErr w:type="spellStart"/>
            <w:r w:rsidRPr="00111B92">
              <w:rPr>
                <w:i/>
                <w:iCs/>
                <w:lang w:val="en-US"/>
              </w:rPr>
              <w:t>establece</w:t>
            </w:r>
            <w:proofErr w:type="spellEnd"/>
            <w:r w:rsidRPr="00111B92">
              <w:rPr>
                <w:i/>
                <w:iCs/>
                <w:lang w:val="en-US"/>
              </w:rPr>
              <w:t xml:space="preserve"> la</w:t>
            </w:r>
            <w:r w:rsidR="00CA35CF">
              <w:rPr>
                <w:i/>
                <w:iCs/>
                <w:lang w:val="en-US"/>
              </w:rPr>
              <w:t xml:space="preserve"> </w:t>
            </w:r>
            <w:r w:rsidRPr="00111B92">
              <w:rPr>
                <w:i/>
                <w:iCs/>
                <w:lang w:val="en-US"/>
              </w:rPr>
              <w:t>RCA Nº</w:t>
            </w:r>
            <w:r w:rsidR="00CA35CF">
              <w:rPr>
                <w:i/>
                <w:iCs/>
                <w:lang w:val="en-US"/>
              </w:rPr>
              <w:t xml:space="preserve"> </w:t>
            </w:r>
            <w:r w:rsidRPr="00111B92">
              <w:rPr>
                <w:i/>
                <w:iCs/>
                <w:lang w:val="en-US"/>
              </w:rPr>
              <w:t>218/2007.”</w:t>
            </w:r>
          </w:p>
          <w:p w14:paraId="64DD2933" w14:textId="1382779A" w:rsidR="00BB557E" w:rsidRDefault="00BB557E" w:rsidP="00111B92">
            <w:pPr>
              <w:pStyle w:val="Prrafodelista"/>
              <w:rPr>
                <w:i/>
                <w:iCs/>
                <w:lang w:val="en-US"/>
              </w:rPr>
            </w:pPr>
          </w:p>
          <w:p w14:paraId="6F636ABA" w14:textId="091E9B49" w:rsidR="00BB557E" w:rsidRDefault="00BB557E" w:rsidP="00BB557E">
            <w:pPr>
              <w:pStyle w:val="Prrafodelista"/>
              <w:numPr>
                <w:ilvl w:val="0"/>
                <w:numId w:val="32"/>
              </w:numPr>
              <w:spacing w:beforeLines="40" w:before="96" w:afterLines="40" w:after="96"/>
            </w:pPr>
            <w:r>
              <w:t xml:space="preserve">A través de R.E. 32/2019, de fecha 30 de octubre de 2019 </w:t>
            </w:r>
            <w:r w:rsidRPr="00121493">
              <w:t xml:space="preserve">(Anexo </w:t>
            </w:r>
            <w:r w:rsidR="00121493" w:rsidRPr="00121493">
              <w:t>6</w:t>
            </w:r>
            <w:r w:rsidRPr="00121493">
              <w:t>),</w:t>
            </w:r>
            <w:r>
              <w:t xml:space="preserve"> se realizó un requerimiento de información en el que solicitó:</w:t>
            </w:r>
          </w:p>
          <w:p w14:paraId="5402570F" w14:textId="77777777" w:rsidR="00BB557E" w:rsidRDefault="00BB557E" w:rsidP="00BB557E">
            <w:pPr>
              <w:pStyle w:val="Prrafodelista"/>
              <w:spacing w:beforeLines="40" w:before="96" w:afterLines="40" w:after="96"/>
            </w:pPr>
          </w:p>
          <w:p w14:paraId="3EFFC6A5" w14:textId="52570F5C" w:rsidR="00BB557E" w:rsidRDefault="00BB557E" w:rsidP="00BB557E">
            <w:pPr>
              <w:ind w:left="731"/>
            </w:pPr>
            <w:r>
              <w:rPr>
                <w:iCs/>
              </w:rPr>
              <w:t xml:space="preserve">- </w:t>
            </w:r>
            <w:r w:rsidRPr="00BB557E">
              <w:rPr>
                <w:iCs/>
              </w:rPr>
              <w:t xml:space="preserve">Informar las razones y alcances que justifican la realización de </w:t>
            </w:r>
            <w:r w:rsidRPr="00BB557E">
              <w:t>monitoreo de Sólidos Suspendidos Totales, Aceites y Grasas, y HCT, con métodos que no son los comprometidos en la RCA 218/2007.</w:t>
            </w:r>
          </w:p>
          <w:p w14:paraId="70F52984" w14:textId="77777777" w:rsidR="00BB557E" w:rsidRDefault="00BB557E" w:rsidP="00BB557E">
            <w:pPr>
              <w:ind w:left="731"/>
            </w:pPr>
          </w:p>
          <w:p w14:paraId="1D8D1257" w14:textId="084698C7" w:rsidR="00BB557E" w:rsidRDefault="00BB557E" w:rsidP="00BB557E">
            <w:pPr>
              <w:tabs>
                <w:tab w:val="left" w:pos="4111"/>
              </w:tabs>
              <w:spacing w:line="260" w:lineRule="exact"/>
              <w:ind w:left="731"/>
              <w:rPr>
                <w:rFonts w:ascii="Calibri" w:hAnsi="Calibri" w:cs="Calibri"/>
                <w:lang w:val="es-ES"/>
              </w:rPr>
            </w:pPr>
            <w:r w:rsidRPr="00BB557E">
              <w:t xml:space="preserve">- </w:t>
            </w:r>
            <w:r w:rsidRPr="00BB557E">
              <w:rPr>
                <w:rFonts w:ascii="Calibri" w:hAnsi="Calibri" w:cs="Calibri"/>
                <w:lang w:val="es-ES"/>
              </w:rPr>
              <w:t xml:space="preserve">Entregar los monitoreos de calidad de agua realizados previo al inicio de la etapa de construcción, como se establece en </w:t>
            </w:r>
            <w:r w:rsidRPr="00BB557E">
              <w:rPr>
                <w:rFonts w:ascii="Calibri" w:hAnsi="Calibri"/>
              </w:rPr>
              <w:t>la RCA 218/2007,</w:t>
            </w:r>
            <w:r w:rsidRPr="00BB557E">
              <w:rPr>
                <w:rFonts w:ascii="Calibri" w:hAnsi="Calibri" w:cs="Calibri"/>
                <w:lang w:val="es-ES"/>
              </w:rPr>
              <w:t xml:space="preserve"> considerando 3.4.1.</w:t>
            </w:r>
          </w:p>
          <w:p w14:paraId="175FCC75" w14:textId="513366E4" w:rsidR="00BB557E" w:rsidRDefault="00BB557E" w:rsidP="00BB557E">
            <w:pPr>
              <w:tabs>
                <w:tab w:val="left" w:pos="4111"/>
              </w:tabs>
              <w:spacing w:line="260" w:lineRule="exact"/>
              <w:ind w:left="731"/>
              <w:rPr>
                <w:rFonts w:ascii="Calibri" w:hAnsi="Calibri" w:cs="Calibri"/>
                <w:lang w:val="es-ES"/>
              </w:rPr>
            </w:pPr>
          </w:p>
          <w:p w14:paraId="3BFF101F" w14:textId="59BD05F7" w:rsidR="00BB557E" w:rsidRPr="00863027" w:rsidRDefault="00863027" w:rsidP="00BB557E">
            <w:pPr>
              <w:pStyle w:val="Prrafodelista"/>
              <w:numPr>
                <w:ilvl w:val="0"/>
                <w:numId w:val="32"/>
              </w:numPr>
              <w:tabs>
                <w:tab w:val="left" w:pos="4111"/>
              </w:tabs>
              <w:spacing w:line="260" w:lineRule="exact"/>
              <w:rPr>
                <w:rFonts w:ascii="Calibri" w:hAnsi="Calibri" w:cs="Calibri"/>
                <w:lang w:val="es-ES"/>
              </w:rPr>
            </w:pPr>
            <w:r>
              <w:lastRenderedPageBreak/>
              <w:t xml:space="preserve">Respecto de Informar </w:t>
            </w:r>
            <w:r w:rsidRPr="00BB557E">
              <w:rPr>
                <w:iCs/>
              </w:rPr>
              <w:t xml:space="preserve">las razones y alcances que justifican la realización de </w:t>
            </w:r>
            <w:r w:rsidRPr="00BB557E">
              <w:t>monitoreo de Sólidos Suspendidos Totales, Aceites y Grasas, y HCT, con métodos que no son los comprometidos en la RCA 218/2007</w:t>
            </w:r>
            <w:r>
              <w:t xml:space="preserve">, el titular, a través de HÑ-24/2019 </w:t>
            </w:r>
            <w:r w:rsidRPr="00121493">
              <w:t xml:space="preserve">(Anexo </w:t>
            </w:r>
            <w:r w:rsidR="00121493">
              <w:t>7</w:t>
            </w:r>
            <w:r w:rsidRPr="00121493">
              <w:t>)</w:t>
            </w:r>
            <w:r>
              <w:t>, de fecha 19 de noviembre de 2019, indicó lo siguiente:</w:t>
            </w:r>
          </w:p>
          <w:p w14:paraId="411018BC" w14:textId="2191CAE0" w:rsidR="00863027" w:rsidRDefault="00863027" w:rsidP="00863027">
            <w:pPr>
              <w:pStyle w:val="Prrafodelista"/>
              <w:tabs>
                <w:tab w:val="left" w:pos="4111"/>
              </w:tabs>
              <w:spacing w:line="260" w:lineRule="exact"/>
              <w:rPr>
                <w:rFonts w:cs="Calibri"/>
              </w:rPr>
            </w:pPr>
          </w:p>
          <w:p w14:paraId="7120C066" w14:textId="29531FFF" w:rsidR="00863027" w:rsidRDefault="00863027" w:rsidP="00863027">
            <w:pPr>
              <w:pStyle w:val="Prrafodelista"/>
              <w:tabs>
                <w:tab w:val="left" w:pos="4111"/>
              </w:tabs>
              <w:spacing w:line="260" w:lineRule="exact"/>
              <w:rPr>
                <w:rFonts w:cs="Calibri"/>
                <w:i/>
                <w:iCs/>
              </w:rPr>
            </w:pPr>
            <w:r>
              <w:rPr>
                <w:rFonts w:cs="Calibri"/>
                <w:i/>
                <w:iCs/>
              </w:rPr>
              <w:t xml:space="preserve">“Los análisis realizados durante el año 2016, fueron ejecutados </w:t>
            </w:r>
            <w:proofErr w:type="gramStart"/>
            <w:r>
              <w:rPr>
                <w:rFonts w:cs="Calibri"/>
                <w:i/>
                <w:iCs/>
              </w:rPr>
              <w:t>de acuerdo a</w:t>
            </w:r>
            <w:proofErr w:type="gramEnd"/>
            <w:r>
              <w:rPr>
                <w:rFonts w:cs="Calibri"/>
                <w:i/>
                <w:iCs/>
              </w:rPr>
              <w:t xml:space="preserve"> las técnicas oficiales o reconocidas por los entes reguladores y fiscalizadores para el agua cruda (22nd </w:t>
            </w:r>
            <w:proofErr w:type="spellStart"/>
            <w:r>
              <w:rPr>
                <w:rFonts w:cs="Calibri"/>
                <w:i/>
                <w:iCs/>
              </w:rPr>
              <w:t>Editión</w:t>
            </w:r>
            <w:proofErr w:type="spellEnd"/>
            <w:r>
              <w:rPr>
                <w:rFonts w:cs="Calibri"/>
                <w:i/>
                <w:iCs/>
              </w:rPr>
              <w:t xml:space="preserve"> </w:t>
            </w:r>
            <w:proofErr w:type="spellStart"/>
            <w:r>
              <w:rPr>
                <w:rFonts w:cs="Calibri"/>
                <w:i/>
                <w:iCs/>
              </w:rPr>
              <w:t>of</w:t>
            </w:r>
            <w:proofErr w:type="spellEnd"/>
            <w:r>
              <w:rPr>
                <w:rFonts w:cs="Calibri"/>
                <w:i/>
                <w:iCs/>
              </w:rPr>
              <w:t xml:space="preserve"> Standard </w:t>
            </w:r>
            <w:proofErr w:type="spellStart"/>
            <w:r>
              <w:rPr>
                <w:rFonts w:cs="Calibri"/>
                <w:i/>
                <w:iCs/>
              </w:rPr>
              <w:t>Methods</w:t>
            </w:r>
            <w:proofErr w:type="spellEnd"/>
            <w:r>
              <w:rPr>
                <w:rFonts w:cs="Calibri"/>
                <w:i/>
                <w:iCs/>
              </w:rPr>
              <w:t xml:space="preserve"> </w:t>
            </w:r>
            <w:proofErr w:type="spellStart"/>
            <w:r>
              <w:rPr>
                <w:rFonts w:cs="Calibri"/>
                <w:i/>
                <w:iCs/>
              </w:rPr>
              <w:t>for</w:t>
            </w:r>
            <w:proofErr w:type="spellEnd"/>
            <w:r>
              <w:rPr>
                <w:rFonts w:cs="Calibri"/>
                <w:i/>
                <w:iCs/>
              </w:rPr>
              <w:t xml:space="preserve"> </w:t>
            </w:r>
            <w:proofErr w:type="spellStart"/>
            <w:r>
              <w:rPr>
                <w:rFonts w:cs="Calibri"/>
                <w:i/>
                <w:iCs/>
              </w:rPr>
              <w:t>the</w:t>
            </w:r>
            <w:proofErr w:type="spellEnd"/>
            <w:r>
              <w:rPr>
                <w:rFonts w:cs="Calibri"/>
                <w:i/>
                <w:iCs/>
              </w:rPr>
              <w:t xml:space="preserve"> </w:t>
            </w:r>
            <w:proofErr w:type="spellStart"/>
            <w:r>
              <w:rPr>
                <w:rFonts w:cs="Calibri"/>
                <w:i/>
                <w:iCs/>
              </w:rPr>
              <w:t>Examinatión</w:t>
            </w:r>
            <w:proofErr w:type="spellEnd"/>
            <w:r>
              <w:rPr>
                <w:rFonts w:cs="Calibri"/>
                <w:i/>
                <w:iCs/>
              </w:rPr>
              <w:t xml:space="preserve"> </w:t>
            </w:r>
            <w:proofErr w:type="spellStart"/>
            <w:r>
              <w:rPr>
                <w:rFonts w:cs="Calibri"/>
                <w:i/>
                <w:iCs/>
              </w:rPr>
              <w:t>of</w:t>
            </w:r>
            <w:proofErr w:type="spellEnd"/>
            <w:r>
              <w:rPr>
                <w:rFonts w:cs="Calibri"/>
                <w:i/>
                <w:iCs/>
              </w:rPr>
              <w:t xml:space="preserve"> </w:t>
            </w:r>
            <w:proofErr w:type="spellStart"/>
            <w:r>
              <w:rPr>
                <w:rFonts w:cs="Calibri"/>
                <w:i/>
                <w:iCs/>
              </w:rPr>
              <w:t>Water</w:t>
            </w:r>
            <w:proofErr w:type="spellEnd"/>
            <w:r>
              <w:rPr>
                <w:rFonts w:cs="Calibri"/>
                <w:i/>
                <w:iCs/>
              </w:rPr>
              <w:t xml:space="preserve"> and </w:t>
            </w:r>
            <w:proofErr w:type="spellStart"/>
            <w:r>
              <w:rPr>
                <w:rFonts w:cs="Calibri"/>
                <w:i/>
                <w:iCs/>
              </w:rPr>
              <w:t>Wasterwater</w:t>
            </w:r>
            <w:proofErr w:type="spellEnd"/>
            <w:r>
              <w:rPr>
                <w:rFonts w:cs="Calibri"/>
                <w:i/>
                <w:iCs/>
              </w:rPr>
              <w:t>). El método mencionado en la RCA 218/2007 está obsoleto y no se usa”.</w:t>
            </w:r>
          </w:p>
          <w:p w14:paraId="74FF3DBE" w14:textId="5357199C" w:rsidR="000A3BB6" w:rsidRDefault="000A3BB6" w:rsidP="00863027">
            <w:pPr>
              <w:pStyle w:val="Prrafodelista"/>
              <w:tabs>
                <w:tab w:val="left" w:pos="4111"/>
              </w:tabs>
              <w:spacing w:line="260" w:lineRule="exact"/>
              <w:rPr>
                <w:rFonts w:cs="Calibri"/>
              </w:rPr>
            </w:pPr>
          </w:p>
          <w:p w14:paraId="3FA29963" w14:textId="77777777" w:rsidR="00F50AAF" w:rsidRDefault="00F50AAF" w:rsidP="00F50AAF">
            <w:pPr>
              <w:pStyle w:val="Prrafodelista"/>
              <w:numPr>
                <w:ilvl w:val="0"/>
                <w:numId w:val="32"/>
              </w:numPr>
            </w:pPr>
            <w:r w:rsidRPr="004F59BC">
              <w:t xml:space="preserve">Respecto a lo indicado por el titular en el párrafo anterior, cabe señalar </w:t>
            </w:r>
            <w:proofErr w:type="gramStart"/>
            <w:r w:rsidRPr="004F59BC">
              <w:t>que</w:t>
            </w:r>
            <w:proofErr w:type="gramEnd"/>
            <w:r w:rsidRPr="004F59BC">
              <w:t xml:space="preserve"> según lo señalado por la DGA, el método de SST se indica como parte del “Standard </w:t>
            </w:r>
            <w:proofErr w:type="spellStart"/>
            <w:r w:rsidRPr="004F59BC">
              <w:t>Methods</w:t>
            </w:r>
            <w:proofErr w:type="spellEnd"/>
            <w:r w:rsidRPr="004F59BC">
              <w:t xml:space="preserve"> 20th </w:t>
            </w:r>
            <w:proofErr w:type="spellStart"/>
            <w:r w:rsidRPr="004F59BC">
              <w:t>edition</w:t>
            </w:r>
            <w:proofErr w:type="spellEnd"/>
            <w:r w:rsidRPr="004F59BC">
              <w:t xml:space="preserve">” está obsoleto, esto debido a que cuando aparece una nueva edición, esa es la que vale, en este caso y hoy en día la metodología seria “Standard </w:t>
            </w:r>
            <w:proofErr w:type="spellStart"/>
            <w:r w:rsidRPr="004F59BC">
              <w:t>Methods</w:t>
            </w:r>
            <w:proofErr w:type="spellEnd"/>
            <w:r w:rsidRPr="004F59BC">
              <w:t xml:space="preserve"> 22th </w:t>
            </w:r>
            <w:proofErr w:type="spellStart"/>
            <w:r w:rsidRPr="004F59BC">
              <w:t>Edition</w:t>
            </w:r>
            <w:proofErr w:type="spellEnd"/>
            <w:r w:rsidRPr="004F59BC">
              <w:t xml:space="preserve"> 2540 D”. Respecto de grasas y aceites, la determinación de este es un método gravimétrico por lo que puede ser estándar método o bien otro que indique gravimetría.</w:t>
            </w:r>
          </w:p>
          <w:p w14:paraId="4F7E6983" w14:textId="77777777" w:rsidR="00F50AAF" w:rsidRPr="000A3BB6" w:rsidRDefault="00F50AAF" w:rsidP="00863027">
            <w:pPr>
              <w:pStyle w:val="Prrafodelista"/>
              <w:tabs>
                <w:tab w:val="left" w:pos="4111"/>
              </w:tabs>
              <w:spacing w:line="260" w:lineRule="exact"/>
              <w:rPr>
                <w:rFonts w:cs="Calibri"/>
              </w:rPr>
            </w:pPr>
          </w:p>
          <w:p w14:paraId="7130355E" w14:textId="21FF5381" w:rsidR="000A3BB6" w:rsidRPr="00121493" w:rsidRDefault="000A3BB6" w:rsidP="000A3BB6">
            <w:pPr>
              <w:pStyle w:val="Prrafodelista"/>
              <w:numPr>
                <w:ilvl w:val="0"/>
                <w:numId w:val="32"/>
              </w:numPr>
              <w:tabs>
                <w:tab w:val="left" w:pos="4111"/>
              </w:tabs>
              <w:spacing w:line="260" w:lineRule="exact"/>
              <w:rPr>
                <w:rFonts w:ascii="Calibri" w:hAnsi="Calibri" w:cs="Calibri"/>
                <w:lang w:val="es-ES"/>
              </w:rPr>
            </w:pPr>
            <w:r>
              <w:t>Respecto de</w:t>
            </w:r>
            <w:r w:rsidRPr="00BB557E">
              <w:rPr>
                <w:rFonts w:ascii="Calibri" w:hAnsi="Calibri" w:cs="Calibri"/>
                <w:lang w:val="es-ES"/>
              </w:rPr>
              <w:t xml:space="preserve"> </w:t>
            </w:r>
            <w:r>
              <w:rPr>
                <w:rFonts w:ascii="Calibri" w:hAnsi="Calibri" w:cs="Calibri"/>
                <w:lang w:val="es-ES"/>
              </w:rPr>
              <w:t>la e</w:t>
            </w:r>
            <w:r w:rsidRPr="00BB557E">
              <w:rPr>
                <w:rFonts w:ascii="Calibri" w:hAnsi="Calibri" w:cs="Calibri"/>
                <w:lang w:val="es-ES"/>
              </w:rPr>
              <w:t>ntrega</w:t>
            </w:r>
            <w:r>
              <w:rPr>
                <w:rFonts w:ascii="Calibri" w:hAnsi="Calibri" w:cs="Calibri"/>
                <w:lang w:val="es-ES"/>
              </w:rPr>
              <w:t xml:space="preserve"> de</w:t>
            </w:r>
            <w:r w:rsidRPr="00BB557E">
              <w:rPr>
                <w:rFonts w:ascii="Calibri" w:hAnsi="Calibri" w:cs="Calibri"/>
                <w:lang w:val="es-ES"/>
              </w:rPr>
              <w:t xml:space="preserve"> los monitoreos de calidad de agua realizados previo al inicio de la etapa de construcción</w:t>
            </w:r>
            <w:r>
              <w:rPr>
                <w:rFonts w:ascii="Calibri" w:hAnsi="Calibri" w:cs="Calibri"/>
                <w:lang w:val="es-ES"/>
              </w:rPr>
              <w:t xml:space="preserve">, </w:t>
            </w:r>
            <w:r>
              <w:t xml:space="preserve">el titular, a través de HÑ-24/2019 </w:t>
            </w:r>
            <w:r w:rsidRPr="00121493">
              <w:t xml:space="preserve">(Anexo </w:t>
            </w:r>
            <w:r w:rsidR="00121493">
              <w:t>7</w:t>
            </w:r>
            <w:r w:rsidRPr="00121493">
              <w:t>), de fecha 19 de noviembre de 2019, indicó lo siguiente</w:t>
            </w:r>
            <w:r w:rsidRPr="00121493">
              <w:t>:</w:t>
            </w:r>
          </w:p>
          <w:p w14:paraId="6F300785" w14:textId="209D740D" w:rsidR="000A3BB6" w:rsidRDefault="000A3BB6" w:rsidP="000A3BB6">
            <w:pPr>
              <w:pStyle w:val="Prrafodelista"/>
              <w:tabs>
                <w:tab w:val="left" w:pos="4111"/>
              </w:tabs>
              <w:spacing w:line="260" w:lineRule="exact"/>
            </w:pPr>
          </w:p>
          <w:p w14:paraId="5379DE94" w14:textId="0BEAC65B" w:rsidR="000A3BB6" w:rsidRDefault="000A3BB6" w:rsidP="000A3BB6">
            <w:pPr>
              <w:pStyle w:val="Prrafodelista"/>
              <w:tabs>
                <w:tab w:val="left" w:pos="4111"/>
              </w:tabs>
              <w:spacing w:line="260" w:lineRule="exact"/>
              <w:rPr>
                <w:i/>
                <w:iCs/>
              </w:rPr>
            </w:pPr>
            <w:r>
              <w:rPr>
                <w:i/>
                <w:iCs/>
              </w:rPr>
              <w:t>“</w:t>
            </w:r>
            <w:r w:rsidR="006E167F">
              <w:rPr>
                <w:i/>
                <w:iCs/>
              </w:rPr>
              <w:t xml:space="preserve">Si bien el inicio de la construcción fue </w:t>
            </w:r>
            <w:proofErr w:type="gramStart"/>
            <w:r w:rsidR="006E167F">
              <w:rPr>
                <w:i/>
                <w:iCs/>
              </w:rPr>
              <w:t>notificada</w:t>
            </w:r>
            <w:proofErr w:type="gramEnd"/>
            <w:r w:rsidR="006E167F">
              <w:rPr>
                <w:i/>
                <w:iCs/>
              </w:rPr>
              <w:t xml:space="preserve"> el 01-04-2014 (lo cual consta en los registros de la SMA según comprobante que se adjunta de fecha 05-06-2014 (Anexo 2))</w:t>
            </w:r>
            <w:r w:rsidR="00F37B89">
              <w:rPr>
                <w:i/>
                <w:iCs/>
              </w:rPr>
              <w:t xml:space="preserve"> </w:t>
            </w:r>
            <w:r w:rsidR="00F37B89">
              <w:rPr>
                <w:rFonts w:cs="Calibri"/>
                <w:i/>
                <w:iCs/>
              </w:rPr>
              <w:t>(ver imagen</w:t>
            </w:r>
            <w:r w:rsidR="00F37B89">
              <w:rPr>
                <w:rFonts w:cs="Calibri"/>
                <w:i/>
                <w:iCs/>
              </w:rPr>
              <w:t xml:space="preserve"> 7</w:t>
            </w:r>
            <w:r w:rsidR="00F37B89">
              <w:rPr>
                <w:rFonts w:cs="Calibri"/>
                <w:i/>
                <w:iCs/>
              </w:rPr>
              <w:t>)</w:t>
            </w:r>
            <w:r w:rsidR="00521600">
              <w:rPr>
                <w:i/>
                <w:iCs/>
              </w:rPr>
              <w:t>, lo señalado en la RCA 218/2007 es que los antecedentes de calidad de agua “serán recopilados en una campaña a realizar previo al inicio de la construcción de las obras en el río”</w:t>
            </w:r>
          </w:p>
          <w:p w14:paraId="0C380256" w14:textId="57B0DBC6" w:rsidR="000C033A" w:rsidRPr="000A3BB6" w:rsidRDefault="000C033A" w:rsidP="000A3BB6">
            <w:pPr>
              <w:pStyle w:val="Prrafodelista"/>
              <w:tabs>
                <w:tab w:val="left" w:pos="4111"/>
              </w:tabs>
              <w:spacing w:line="260" w:lineRule="exact"/>
              <w:rPr>
                <w:rFonts w:ascii="Calibri" w:hAnsi="Calibri" w:cs="Calibri"/>
                <w:i/>
                <w:iCs/>
                <w:lang w:val="es-ES"/>
              </w:rPr>
            </w:pPr>
            <w:r>
              <w:rPr>
                <w:rFonts w:cs="Calibri"/>
                <w:i/>
                <w:iCs/>
              </w:rPr>
              <w:t xml:space="preserve">Las obras de construcción en el río, que implicaban una intervención </w:t>
            </w:r>
            <w:proofErr w:type="gramStart"/>
            <w:r>
              <w:rPr>
                <w:rFonts w:cs="Calibri"/>
                <w:i/>
                <w:iCs/>
              </w:rPr>
              <w:t>del mismo</w:t>
            </w:r>
            <w:proofErr w:type="gramEnd"/>
            <w:r>
              <w:rPr>
                <w:rFonts w:cs="Calibri"/>
                <w:i/>
                <w:iCs/>
              </w:rPr>
              <w:t xml:space="preserve">, fueron iniciadas por nuestro contratista Ingeniería </w:t>
            </w:r>
            <w:proofErr w:type="spellStart"/>
            <w:r>
              <w:rPr>
                <w:rFonts w:cs="Calibri"/>
                <w:i/>
                <w:iCs/>
              </w:rPr>
              <w:t>Agrosonda</w:t>
            </w:r>
            <w:proofErr w:type="spellEnd"/>
            <w:r>
              <w:rPr>
                <w:rFonts w:cs="Calibri"/>
                <w:i/>
                <w:iCs/>
              </w:rPr>
              <w:t xml:space="preserve">, el primer semestre del 2016. Por ello, antes del inicio de los trabajos, se realizó la campaña de </w:t>
            </w:r>
            <w:proofErr w:type="spellStart"/>
            <w:r>
              <w:rPr>
                <w:rFonts w:cs="Calibri"/>
                <w:i/>
                <w:iCs/>
              </w:rPr>
              <w:t>minitoreo</w:t>
            </w:r>
            <w:proofErr w:type="spellEnd"/>
            <w:r>
              <w:rPr>
                <w:rFonts w:cs="Calibri"/>
                <w:i/>
                <w:iCs/>
              </w:rPr>
              <w:t xml:space="preserve"> de calidad de agua, cargada al Sistema de Seguimiento Ambiental y enviada a los servicios que se señala en la RCA según consta en informe de carga de documento adjunto</w:t>
            </w:r>
            <w:r w:rsidR="00CF2DD6">
              <w:rPr>
                <w:rFonts w:cs="Calibri"/>
                <w:i/>
                <w:iCs/>
              </w:rPr>
              <w:t xml:space="preserve"> (Anexo 3)”</w:t>
            </w:r>
            <w:r w:rsidR="00F37B89">
              <w:rPr>
                <w:rFonts w:cs="Calibri"/>
                <w:i/>
                <w:iCs/>
              </w:rPr>
              <w:t xml:space="preserve"> (ver imagen 8)</w:t>
            </w:r>
            <w:r w:rsidR="00CF2DD6">
              <w:rPr>
                <w:rFonts w:cs="Calibri"/>
                <w:i/>
                <w:iCs/>
              </w:rPr>
              <w:t>.</w:t>
            </w:r>
          </w:p>
          <w:p w14:paraId="6D631A5B" w14:textId="75746FB8" w:rsidR="00111B92" w:rsidRPr="00111B92" w:rsidRDefault="00BB557E" w:rsidP="00BB557E">
            <w:pPr>
              <w:pStyle w:val="Prrafodelista"/>
              <w:rPr>
                <w:lang w:val="en-US"/>
              </w:rPr>
            </w:pPr>
            <w:r w:rsidRPr="00BB557E">
              <w:rPr>
                <w:lang w:val="en-US"/>
              </w:rPr>
              <w:t xml:space="preserve"> </w:t>
            </w:r>
          </w:p>
          <w:p w14:paraId="0DAABF99" w14:textId="6A8501F5" w:rsidR="00F50AAF" w:rsidRDefault="00F50AAF" w:rsidP="00F50AAF">
            <w:pPr>
              <w:pStyle w:val="Prrafodelista"/>
            </w:pPr>
          </w:p>
          <w:p w14:paraId="0BA908BF" w14:textId="5BE339CA" w:rsidR="00F50AAF" w:rsidRPr="00DD38A7" w:rsidRDefault="00F50AAF" w:rsidP="00F50AAF">
            <w:pPr>
              <w:pStyle w:val="Prrafodelista"/>
            </w:pPr>
          </w:p>
          <w:p w14:paraId="59CC3E78" w14:textId="0B857343" w:rsidR="006D5C47" w:rsidRPr="00BB557E" w:rsidRDefault="006D5C47" w:rsidP="006D5C47">
            <w:pPr>
              <w:pStyle w:val="Prrafodelista"/>
              <w:rPr>
                <w:iCs/>
                <w:highlight w:val="yellow"/>
              </w:rPr>
            </w:pPr>
          </w:p>
          <w:p w14:paraId="14B41F86" w14:textId="77777777" w:rsidR="00D20804" w:rsidRPr="00DD38A7" w:rsidRDefault="00D20804" w:rsidP="00DD38A7"/>
        </w:tc>
      </w:tr>
    </w:tbl>
    <w:p w14:paraId="479DC233" w14:textId="77777777" w:rsidR="00D20804" w:rsidRDefault="00D20804" w:rsidP="00D20804">
      <w:pPr>
        <w:rPr>
          <w:rFonts w:ascii="Calibri" w:hAnsi="Calibri" w:cs="Calibri"/>
          <w:b/>
          <w:color w:val="FF0000"/>
          <w:sz w:val="24"/>
          <w:szCs w:val="20"/>
        </w:rPr>
      </w:pPr>
    </w:p>
    <w:p w14:paraId="4E385C3A" w14:textId="77777777" w:rsidR="00CF2DD6" w:rsidRDefault="00CF2DD6" w:rsidP="00D20804">
      <w:pPr>
        <w:rPr>
          <w:rFonts w:ascii="Calibri" w:hAnsi="Calibri" w:cs="Calibri"/>
          <w:b/>
          <w:color w:val="FF0000"/>
          <w:sz w:val="24"/>
          <w:szCs w:val="20"/>
        </w:rPr>
      </w:pPr>
    </w:p>
    <w:p w14:paraId="33B26FE8" w14:textId="63370166" w:rsidR="00CF2DD6" w:rsidRDefault="00CF2DD6">
      <w:pPr>
        <w:jc w:val="left"/>
        <w:rPr>
          <w:rFonts w:ascii="Calibri" w:hAnsi="Calibri" w:cs="Calibri"/>
          <w:b/>
          <w:color w:val="FF0000"/>
          <w:sz w:val="24"/>
          <w:szCs w:val="20"/>
        </w:rPr>
      </w:pPr>
      <w:r>
        <w:rPr>
          <w:rFonts w:ascii="Calibri" w:hAnsi="Calibri" w:cs="Calibri"/>
          <w:b/>
          <w:color w:val="FF0000"/>
          <w:sz w:val="24"/>
          <w:szCs w:val="20"/>
        </w:rPr>
        <w:br w:type="page"/>
      </w:r>
    </w:p>
    <w:p w14:paraId="47376A7E" w14:textId="252460C9" w:rsidR="00CF2DD6" w:rsidRDefault="00CF2DD6" w:rsidP="00CF2DD6">
      <w:pPr>
        <w:jc w:val="left"/>
        <w:rPr>
          <w:rFonts w:ascii="Calibri" w:hAnsi="Calibri" w:cs="Calibri"/>
          <w:b/>
          <w:color w:val="FF0000"/>
          <w:sz w:val="24"/>
          <w:szCs w:val="20"/>
        </w:rPr>
      </w:pPr>
    </w:p>
    <w:p w14:paraId="7FA1CA05" w14:textId="7CD01B32" w:rsidR="00CF2DD6" w:rsidRDefault="00CF2DD6" w:rsidP="00CF2DD6">
      <w:pPr>
        <w:jc w:val="left"/>
        <w:rPr>
          <w:rFonts w:ascii="Calibri" w:hAnsi="Calibri" w:cs="Calibri"/>
          <w:b/>
          <w:color w:val="FF0000"/>
          <w:sz w:val="24"/>
          <w:szCs w:val="20"/>
        </w:rPr>
      </w:pPr>
    </w:p>
    <w:p w14:paraId="56B05741" w14:textId="77777777" w:rsidR="00CF2DD6" w:rsidRDefault="00CF2DD6" w:rsidP="00CF2DD6">
      <w:pPr>
        <w:jc w:val="left"/>
        <w:rPr>
          <w:rFonts w:ascii="Calibri" w:hAnsi="Calibri" w:cs="Calibri"/>
          <w:b/>
          <w:color w:val="FF0000"/>
          <w:sz w:val="24"/>
          <w:szCs w:val="20"/>
        </w:rPr>
      </w:pPr>
    </w:p>
    <w:p w14:paraId="4F204C85" w14:textId="77777777" w:rsidR="00CF2DD6" w:rsidRDefault="00CF2DD6" w:rsidP="00CF2DD6">
      <w:pPr>
        <w:jc w:val="left"/>
        <w:rPr>
          <w:rFonts w:ascii="Calibri" w:hAnsi="Calibri" w:cs="Calibri"/>
          <w:b/>
          <w:color w:val="FF0000"/>
          <w:sz w:val="24"/>
          <w:szCs w:val="20"/>
        </w:rPr>
      </w:pPr>
    </w:p>
    <w:tbl>
      <w:tblPr>
        <w:tblpPr w:leftFromText="141" w:rightFromText="141" w:vertAnchor="page" w:horzAnchor="margin" w:tblpY="2116"/>
        <w:tblW w:w="136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54"/>
        <w:gridCol w:w="3631"/>
        <w:gridCol w:w="3902"/>
        <w:gridCol w:w="3028"/>
      </w:tblGrid>
      <w:tr w:rsidR="00CF2DD6" w:rsidRPr="0025129B" w14:paraId="4627E6CA" w14:textId="77777777" w:rsidTr="00CF2DD6">
        <w:trPr>
          <w:trHeight w:val="197"/>
        </w:trPr>
        <w:tc>
          <w:tcPr>
            <w:tcW w:w="13615" w:type="dxa"/>
            <w:gridSpan w:val="4"/>
            <w:shd w:val="clear" w:color="auto" w:fill="auto"/>
            <w:noWrap/>
            <w:vAlign w:val="center"/>
            <w:hideMark/>
          </w:tcPr>
          <w:p w14:paraId="51EE8317" w14:textId="77777777" w:rsidR="00CF2DD6" w:rsidRPr="0025129B" w:rsidRDefault="00CF2DD6" w:rsidP="00CF2DD6">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F2DD6" w:rsidRPr="0025129B" w14:paraId="16F8C550" w14:textId="77777777" w:rsidTr="00CF2DD6">
        <w:trPr>
          <w:trHeight w:val="4699"/>
        </w:trPr>
        <w:tc>
          <w:tcPr>
            <w:tcW w:w="6685" w:type="dxa"/>
            <w:gridSpan w:val="2"/>
            <w:shd w:val="clear" w:color="auto" w:fill="auto"/>
            <w:noWrap/>
            <w:vAlign w:val="center"/>
            <w:hideMark/>
          </w:tcPr>
          <w:p w14:paraId="03CDC0A2" w14:textId="55C68308" w:rsidR="00CF2DD6" w:rsidRPr="0025129B" w:rsidRDefault="00CF2DD6" w:rsidP="00CF2DD6">
            <w:pPr>
              <w:jc w:val="center"/>
              <w:rPr>
                <w:rFonts w:eastAsia="Times New Roman"/>
                <w:color w:val="000000"/>
                <w:sz w:val="20"/>
                <w:szCs w:val="20"/>
                <w:lang w:eastAsia="es-CL"/>
              </w:rPr>
            </w:pPr>
            <w:r>
              <w:rPr>
                <w:noProof/>
              </w:rPr>
              <w:drawing>
                <wp:inline distT="0" distB="0" distL="0" distR="0" wp14:anchorId="3B9DB1D5" wp14:editId="658134C8">
                  <wp:extent cx="2756480" cy="3524250"/>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73293" cy="3545745"/>
                          </a:xfrm>
                          <a:prstGeom prst="rect">
                            <a:avLst/>
                          </a:prstGeom>
                        </pic:spPr>
                      </pic:pic>
                    </a:graphicData>
                  </a:graphic>
                </wp:inline>
              </w:drawing>
            </w:r>
          </w:p>
        </w:tc>
        <w:tc>
          <w:tcPr>
            <w:tcW w:w="6930" w:type="dxa"/>
            <w:gridSpan w:val="2"/>
            <w:shd w:val="clear" w:color="auto" w:fill="auto"/>
            <w:noWrap/>
            <w:vAlign w:val="center"/>
            <w:hideMark/>
          </w:tcPr>
          <w:p w14:paraId="0763B3E3" w14:textId="32BC0B99" w:rsidR="00CF2DD6" w:rsidRPr="0025129B" w:rsidRDefault="00F37B89" w:rsidP="00CF2DD6">
            <w:pPr>
              <w:jc w:val="center"/>
              <w:rPr>
                <w:rFonts w:eastAsia="Times New Roman"/>
                <w:color w:val="000000"/>
                <w:sz w:val="20"/>
                <w:szCs w:val="20"/>
                <w:lang w:eastAsia="es-CL"/>
              </w:rPr>
            </w:pPr>
            <w:r>
              <w:rPr>
                <w:noProof/>
              </w:rPr>
              <w:drawing>
                <wp:inline distT="0" distB="0" distL="0" distR="0" wp14:anchorId="3BEB658D" wp14:editId="0E7A2A6A">
                  <wp:extent cx="2967200" cy="3804920"/>
                  <wp:effectExtent l="0" t="0" r="508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984632" cy="3827273"/>
                          </a:xfrm>
                          <a:prstGeom prst="rect">
                            <a:avLst/>
                          </a:prstGeom>
                        </pic:spPr>
                      </pic:pic>
                    </a:graphicData>
                  </a:graphic>
                </wp:inline>
              </w:drawing>
            </w:r>
            <w:r w:rsidRPr="00CF3CCF">
              <w:rPr>
                <w:rFonts w:eastAsia="Times New Roman"/>
                <w:color w:val="000000"/>
                <w:sz w:val="20"/>
                <w:szCs w:val="20"/>
                <w:lang w:eastAsia="es-CL"/>
              </w:rPr>
              <w:t xml:space="preserve"> </w:t>
            </w:r>
            <w:r w:rsidR="00CF2DD6" w:rsidRPr="00CF3CCF">
              <w:rPr>
                <w:rFonts w:eastAsia="Times New Roman"/>
                <w:color w:val="000000"/>
                <w:sz w:val="20"/>
                <w:szCs w:val="20"/>
                <w:lang w:eastAsia="es-CL"/>
              </w:rPr>
              <w:t xml:space="preserve"> </w:t>
            </w:r>
          </w:p>
        </w:tc>
      </w:tr>
      <w:tr w:rsidR="00CF2DD6" w:rsidRPr="0025129B" w14:paraId="509FED2A" w14:textId="77777777" w:rsidTr="00CF2DD6">
        <w:trPr>
          <w:trHeight w:val="413"/>
        </w:trPr>
        <w:tc>
          <w:tcPr>
            <w:tcW w:w="3054" w:type="dxa"/>
            <w:shd w:val="clear" w:color="auto" w:fill="auto"/>
            <w:noWrap/>
            <w:vAlign w:val="center"/>
            <w:hideMark/>
          </w:tcPr>
          <w:p w14:paraId="60B64A3A" w14:textId="0360C14B" w:rsidR="00CF2DD6" w:rsidRPr="0025129B" w:rsidRDefault="00CF2DD6" w:rsidP="00CF2DD6">
            <w:pPr>
              <w:rPr>
                <w:rFonts w:eastAsia="Times New Roman"/>
                <w:color w:val="000000"/>
                <w:szCs w:val="18"/>
                <w:lang w:eastAsia="es-CL"/>
              </w:rPr>
            </w:pPr>
            <w:r>
              <w:rPr>
                <w:b/>
                <w:sz w:val="18"/>
              </w:rPr>
              <w:t>Imagen 7</w:t>
            </w:r>
          </w:p>
        </w:tc>
        <w:tc>
          <w:tcPr>
            <w:tcW w:w="3631" w:type="dxa"/>
            <w:shd w:val="clear" w:color="auto" w:fill="auto"/>
            <w:noWrap/>
            <w:vAlign w:val="center"/>
            <w:hideMark/>
          </w:tcPr>
          <w:p w14:paraId="4C4A8DCD" w14:textId="4AACC3D9" w:rsidR="00CF2DD6" w:rsidRPr="0025129B" w:rsidRDefault="00CF2DD6" w:rsidP="00CF2DD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w:t>
            </w:r>
            <w:r w:rsidRPr="007E2D5C">
              <w:rPr>
                <w:rFonts w:eastAsia="Times New Roman"/>
                <w:color w:val="000000"/>
                <w:sz w:val="18"/>
                <w:szCs w:val="18"/>
                <w:lang w:eastAsia="es-CL"/>
              </w:rPr>
              <w:t xml:space="preserve"> </w:t>
            </w:r>
            <w:r>
              <w:rPr>
                <w:rFonts w:eastAsia="Times New Roman"/>
                <w:color w:val="000000"/>
                <w:sz w:val="18"/>
                <w:szCs w:val="18"/>
                <w:lang w:eastAsia="es-CL"/>
              </w:rPr>
              <w:t xml:space="preserve"> </w:t>
            </w:r>
            <w:r>
              <w:rPr>
                <w:rFonts w:eastAsia="Times New Roman"/>
                <w:color w:val="000000"/>
                <w:sz w:val="18"/>
                <w:szCs w:val="18"/>
                <w:lang w:eastAsia="es-CL"/>
              </w:rPr>
              <w:t>n/a</w:t>
            </w:r>
          </w:p>
        </w:tc>
        <w:tc>
          <w:tcPr>
            <w:tcW w:w="3902" w:type="dxa"/>
            <w:shd w:val="clear" w:color="auto" w:fill="auto"/>
            <w:noWrap/>
            <w:vAlign w:val="center"/>
            <w:hideMark/>
          </w:tcPr>
          <w:p w14:paraId="632EDF8A" w14:textId="01974EF7" w:rsidR="00CF2DD6" w:rsidRPr="0025129B" w:rsidRDefault="00CF2DD6" w:rsidP="00CF2DD6">
            <w:pPr>
              <w:rPr>
                <w:szCs w:val="18"/>
              </w:rPr>
            </w:pPr>
            <w:r>
              <w:rPr>
                <w:b/>
                <w:sz w:val="18"/>
              </w:rPr>
              <w:t xml:space="preserve">Imagen </w:t>
            </w:r>
            <w:r>
              <w:rPr>
                <w:b/>
                <w:sz w:val="18"/>
              </w:rPr>
              <w:t>8</w:t>
            </w:r>
          </w:p>
        </w:tc>
        <w:tc>
          <w:tcPr>
            <w:tcW w:w="3028" w:type="dxa"/>
            <w:shd w:val="clear" w:color="auto" w:fill="auto"/>
            <w:noWrap/>
            <w:vAlign w:val="center"/>
            <w:hideMark/>
          </w:tcPr>
          <w:p w14:paraId="1842AAD2" w14:textId="7EEDFE75" w:rsidR="00CF2DD6" w:rsidRPr="0025129B" w:rsidRDefault="00CF2DD6" w:rsidP="00CF2DD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n/a</w:t>
            </w:r>
          </w:p>
        </w:tc>
      </w:tr>
      <w:tr w:rsidR="00CF2DD6" w:rsidRPr="0025129B" w14:paraId="4891A107" w14:textId="77777777" w:rsidTr="00CF2DD6">
        <w:trPr>
          <w:trHeight w:val="269"/>
        </w:trPr>
        <w:tc>
          <w:tcPr>
            <w:tcW w:w="6685" w:type="dxa"/>
            <w:gridSpan w:val="2"/>
            <w:vMerge w:val="restart"/>
            <w:shd w:val="clear" w:color="auto" w:fill="auto"/>
            <w:hideMark/>
          </w:tcPr>
          <w:p w14:paraId="30A22938" w14:textId="4974F6D7" w:rsidR="00CF2DD6" w:rsidRPr="0025129B" w:rsidRDefault="00CF2DD6" w:rsidP="00CF2DD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EE5A9E">
              <w:rPr>
                <w:rFonts w:eastAsia="Times New Roman"/>
                <w:color w:val="000000"/>
                <w:sz w:val="18"/>
                <w:szCs w:val="18"/>
                <w:lang w:eastAsia="es-CL"/>
              </w:rPr>
              <w:t>Imagen de comprobante enviado por el titular, donde notifica a la SMA del inicio de la etapa de construcción</w:t>
            </w:r>
          </w:p>
          <w:p w14:paraId="58141086" w14:textId="77777777" w:rsidR="00CF2DD6" w:rsidRPr="0025129B" w:rsidRDefault="00CF2DD6" w:rsidP="00CF2DD6">
            <w:pPr>
              <w:rPr>
                <w:rFonts w:eastAsia="Times New Roman"/>
                <w:color w:val="000000"/>
                <w:sz w:val="18"/>
                <w:szCs w:val="18"/>
                <w:lang w:eastAsia="es-CL"/>
              </w:rPr>
            </w:pPr>
          </w:p>
        </w:tc>
        <w:tc>
          <w:tcPr>
            <w:tcW w:w="6930" w:type="dxa"/>
            <w:gridSpan w:val="2"/>
            <w:vMerge w:val="restart"/>
            <w:shd w:val="clear" w:color="auto" w:fill="auto"/>
            <w:hideMark/>
          </w:tcPr>
          <w:p w14:paraId="14CAD3F3" w14:textId="6238DB28" w:rsidR="00CF2DD6" w:rsidRPr="0025129B" w:rsidRDefault="00CF2DD6" w:rsidP="00CF2DD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r w:rsidR="00F50AAF">
              <w:rPr>
                <w:rFonts w:eastAsia="Times New Roman"/>
                <w:color w:val="000000"/>
                <w:sz w:val="18"/>
                <w:szCs w:val="18"/>
                <w:lang w:eastAsia="es-CL"/>
              </w:rPr>
              <w:t>Imagen de comprobante de carga de monitoreo de calidad de agua en el Sistema de Seguimiento Ambiental.</w:t>
            </w:r>
          </w:p>
          <w:p w14:paraId="4431E100" w14:textId="77777777" w:rsidR="00CF2DD6" w:rsidRPr="0025129B" w:rsidRDefault="00CF2DD6" w:rsidP="00CF2DD6">
            <w:pPr>
              <w:rPr>
                <w:rFonts w:eastAsia="Times New Roman"/>
                <w:color w:val="000000"/>
                <w:sz w:val="18"/>
                <w:szCs w:val="18"/>
                <w:lang w:eastAsia="es-CL"/>
              </w:rPr>
            </w:pPr>
          </w:p>
        </w:tc>
      </w:tr>
      <w:tr w:rsidR="00CF2DD6" w:rsidRPr="0025129B" w14:paraId="269CC161" w14:textId="77777777" w:rsidTr="00CF2DD6">
        <w:trPr>
          <w:trHeight w:val="503"/>
        </w:trPr>
        <w:tc>
          <w:tcPr>
            <w:tcW w:w="6685" w:type="dxa"/>
            <w:gridSpan w:val="2"/>
            <w:vMerge/>
            <w:vAlign w:val="center"/>
            <w:hideMark/>
          </w:tcPr>
          <w:p w14:paraId="15DB7631" w14:textId="77777777" w:rsidR="00CF2DD6" w:rsidRPr="0025129B" w:rsidRDefault="00CF2DD6" w:rsidP="00CF2DD6">
            <w:pPr>
              <w:jc w:val="left"/>
              <w:rPr>
                <w:rFonts w:eastAsia="Times New Roman"/>
                <w:color w:val="000000"/>
                <w:sz w:val="20"/>
                <w:szCs w:val="20"/>
                <w:lang w:eastAsia="es-CL"/>
              </w:rPr>
            </w:pPr>
          </w:p>
        </w:tc>
        <w:tc>
          <w:tcPr>
            <w:tcW w:w="6930" w:type="dxa"/>
            <w:gridSpan w:val="2"/>
            <w:vMerge/>
            <w:vAlign w:val="center"/>
            <w:hideMark/>
          </w:tcPr>
          <w:p w14:paraId="1F51F7D1" w14:textId="77777777" w:rsidR="00CF2DD6" w:rsidRPr="0025129B" w:rsidRDefault="00CF2DD6" w:rsidP="00CF2DD6">
            <w:pPr>
              <w:jc w:val="left"/>
              <w:rPr>
                <w:rFonts w:eastAsia="Times New Roman"/>
                <w:color w:val="000000"/>
                <w:sz w:val="20"/>
                <w:szCs w:val="20"/>
                <w:lang w:eastAsia="es-CL"/>
              </w:rPr>
            </w:pPr>
          </w:p>
        </w:tc>
      </w:tr>
    </w:tbl>
    <w:p w14:paraId="670BFCCF" w14:textId="77777777" w:rsidR="00CF2DD6" w:rsidRDefault="00CF2DD6" w:rsidP="00CF2DD6">
      <w:pPr>
        <w:jc w:val="left"/>
        <w:rPr>
          <w:rFonts w:ascii="Calibri" w:hAnsi="Calibri" w:cs="Calibri"/>
          <w:b/>
          <w:color w:val="FF0000"/>
          <w:sz w:val="24"/>
          <w:szCs w:val="20"/>
        </w:rPr>
      </w:pPr>
    </w:p>
    <w:p w14:paraId="0B39AD97" w14:textId="77777777" w:rsidR="00CF2DD6" w:rsidRDefault="00CF2DD6" w:rsidP="00CF2DD6">
      <w:pPr>
        <w:jc w:val="left"/>
        <w:rPr>
          <w:rFonts w:ascii="Calibri" w:hAnsi="Calibri" w:cs="Calibri"/>
          <w:b/>
          <w:color w:val="FF0000"/>
          <w:sz w:val="24"/>
          <w:szCs w:val="20"/>
        </w:rPr>
      </w:pPr>
    </w:p>
    <w:p w14:paraId="72ECF289" w14:textId="43937699" w:rsidR="00CF2DD6" w:rsidRDefault="00CF2DD6" w:rsidP="00CF2DD6">
      <w:pPr>
        <w:jc w:val="left"/>
        <w:rPr>
          <w:rFonts w:ascii="Calibri" w:hAnsi="Calibri" w:cs="Calibri"/>
          <w:b/>
          <w:color w:val="FF0000"/>
          <w:sz w:val="24"/>
          <w:szCs w:val="20"/>
        </w:rPr>
        <w:sectPr w:rsidR="00CF2DD6" w:rsidSect="005D7F59">
          <w:pgSz w:w="15840" w:h="12240" w:orient="landscape" w:code="1"/>
          <w:pgMar w:top="1134" w:right="1134" w:bottom="1134" w:left="1134" w:header="709" w:footer="709" w:gutter="0"/>
          <w:cols w:space="708"/>
          <w:docGrid w:linePitch="360"/>
        </w:sectPr>
      </w:pPr>
    </w:p>
    <w:p w14:paraId="7755F241" w14:textId="77777777" w:rsidR="00265BE0" w:rsidRPr="00265BE0" w:rsidRDefault="00265BE0" w:rsidP="00265BE0"/>
    <w:p w14:paraId="68A628D1" w14:textId="77777777" w:rsidR="007015BE" w:rsidRPr="0025129B" w:rsidRDefault="007015BE" w:rsidP="00C958D0">
      <w:pPr>
        <w:pStyle w:val="Ttulo1"/>
      </w:pPr>
      <w:bookmarkStart w:id="121" w:name="_Toc17876580"/>
      <w:r w:rsidRPr="0025129B">
        <w:t>CONCLUSIONES.</w:t>
      </w:r>
      <w:bookmarkEnd w:id="116"/>
      <w:bookmarkEnd w:id="117"/>
      <w:bookmarkEnd w:id="121"/>
    </w:p>
    <w:p w14:paraId="4978BEDB" w14:textId="77777777" w:rsidR="00CE010E" w:rsidRPr="0025129B" w:rsidRDefault="00CE010E" w:rsidP="00893A4E">
      <w:pPr>
        <w:pStyle w:val="Prrafodelista"/>
        <w:ind w:left="0"/>
        <w:rPr>
          <w:rFonts w:cstheme="minorHAnsi"/>
          <w:b/>
          <w:sz w:val="14"/>
          <w:szCs w:val="24"/>
        </w:rPr>
      </w:pPr>
    </w:p>
    <w:p w14:paraId="5843CCD4" w14:textId="6F520C97" w:rsidR="007F4770" w:rsidRDefault="007F4770" w:rsidP="007F4770">
      <w:pPr>
        <w:pStyle w:val="Prrafodelista"/>
        <w:ind w:left="0"/>
        <w:rPr>
          <w:rFonts w:cstheme="minorHAnsi"/>
          <w:b/>
          <w:sz w:val="14"/>
          <w:szCs w:val="24"/>
        </w:rPr>
      </w:pPr>
      <w:r>
        <w:rPr>
          <w:rFonts w:ascii="Calibri" w:hAnsi="Calibri"/>
        </w:rPr>
        <w:t xml:space="preserve">Los resultados de las actividades de fiscalización, asociados los Instrumentos de Carácter Ambiental indicados en el punto 3, permitieron concluir que </w:t>
      </w:r>
      <w:r w:rsidR="004A5A45">
        <w:rPr>
          <w:rFonts w:ascii="Calibri" w:hAnsi="Calibri"/>
        </w:rPr>
        <w:t xml:space="preserve">no existen </w:t>
      </w:r>
      <w:r>
        <w:rPr>
          <w:rFonts w:ascii="Calibri" w:hAnsi="Calibri"/>
        </w:rPr>
        <w:t xml:space="preserve">hallazgos que representen un incumplimiento que constituya alguna consecuencia ambiental de relevancia </w:t>
      </w:r>
    </w:p>
    <w:p w14:paraId="3C15D78E" w14:textId="77777777" w:rsidR="007F4770" w:rsidRDefault="007F4770" w:rsidP="007F4770">
      <w:pPr>
        <w:jc w:val="left"/>
        <w:rPr>
          <w:rFonts w:cstheme="minorHAnsi"/>
          <w:b/>
          <w:sz w:val="14"/>
          <w:szCs w:val="24"/>
        </w:rPr>
        <w:sectPr w:rsidR="007F4770">
          <w:pgSz w:w="15840" w:h="12240" w:orient="landscape"/>
          <w:pgMar w:top="1134" w:right="1134" w:bottom="1134" w:left="1134" w:header="709" w:footer="709" w:gutter="0"/>
          <w:cols w:space="720"/>
        </w:sectPr>
      </w:pPr>
    </w:p>
    <w:p w14:paraId="5676239E" w14:textId="4F83A9DD" w:rsidR="005B38F1" w:rsidRDefault="005B38F1">
      <w:pPr>
        <w:jc w:val="left"/>
        <w:rPr>
          <w:sz w:val="20"/>
          <w:szCs w:val="20"/>
        </w:rPr>
      </w:pPr>
    </w:p>
    <w:p w14:paraId="0D413F97" w14:textId="77777777" w:rsidR="005B38F1" w:rsidRPr="008663A1" w:rsidRDefault="005B38F1" w:rsidP="005B38F1">
      <w:pPr>
        <w:pStyle w:val="Ttulo1"/>
      </w:pPr>
      <w:bookmarkStart w:id="122" w:name="_Toc352840405"/>
      <w:bookmarkStart w:id="123" w:name="_Toc352841465"/>
      <w:bookmarkStart w:id="124" w:name="_Toc17876581"/>
      <w:r w:rsidRPr="008663A1">
        <w:t>ANEXOS.</w:t>
      </w:r>
      <w:bookmarkEnd w:id="122"/>
      <w:bookmarkEnd w:id="123"/>
      <w:bookmarkEnd w:id="124"/>
    </w:p>
    <w:p w14:paraId="1B313982"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6E1E13DE" w14:textId="77777777" w:rsidTr="00995411">
        <w:trPr>
          <w:trHeight w:val="286"/>
          <w:jc w:val="center"/>
        </w:trPr>
        <w:tc>
          <w:tcPr>
            <w:tcW w:w="1038" w:type="pct"/>
            <w:shd w:val="clear" w:color="auto" w:fill="D9D9D9" w:themeFill="background1" w:themeFillShade="D9"/>
          </w:tcPr>
          <w:p w14:paraId="74B7BE70" w14:textId="5879FC21" w:rsidR="005B38F1" w:rsidRPr="0025129B" w:rsidRDefault="005B38F1" w:rsidP="00995411">
            <w:pPr>
              <w:jc w:val="center"/>
              <w:rPr>
                <w:rFonts w:cstheme="minorHAnsi"/>
                <w:b/>
              </w:rPr>
            </w:pPr>
            <w:proofErr w:type="spellStart"/>
            <w:r w:rsidRPr="0025129B">
              <w:rPr>
                <w:rFonts w:cstheme="minorHAnsi"/>
                <w:b/>
              </w:rPr>
              <w:t>N°</w:t>
            </w:r>
            <w:proofErr w:type="spellEnd"/>
            <w:r w:rsidRPr="0025129B">
              <w:rPr>
                <w:rFonts w:cstheme="minorHAnsi"/>
                <w:b/>
              </w:rPr>
              <w:t xml:space="preserve"> Anexo</w:t>
            </w:r>
          </w:p>
        </w:tc>
        <w:tc>
          <w:tcPr>
            <w:tcW w:w="3962" w:type="pct"/>
            <w:shd w:val="clear" w:color="auto" w:fill="D9D9D9" w:themeFill="background1" w:themeFillShade="D9"/>
          </w:tcPr>
          <w:p w14:paraId="4811CE24"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109FD95B" w14:textId="77777777" w:rsidTr="00995411">
        <w:trPr>
          <w:trHeight w:val="286"/>
          <w:jc w:val="center"/>
        </w:trPr>
        <w:tc>
          <w:tcPr>
            <w:tcW w:w="1038" w:type="pct"/>
            <w:vAlign w:val="center"/>
          </w:tcPr>
          <w:p w14:paraId="12ED0EDB" w14:textId="77777777" w:rsidR="005B38F1" w:rsidRPr="00B7520D" w:rsidRDefault="005B38F1" w:rsidP="00995411">
            <w:pPr>
              <w:jc w:val="center"/>
              <w:rPr>
                <w:rFonts w:cstheme="minorHAnsi"/>
              </w:rPr>
            </w:pPr>
            <w:r w:rsidRPr="00B7520D">
              <w:rPr>
                <w:rFonts w:cstheme="minorHAnsi"/>
              </w:rPr>
              <w:t>1</w:t>
            </w:r>
          </w:p>
        </w:tc>
        <w:tc>
          <w:tcPr>
            <w:tcW w:w="3962" w:type="pct"/>
            <w:vAlign w:val="center"/>
          </w:tcPr>
          <w:p w14:paraId="2B5FADEB" w14:textId="0CC8E5B1" w:rsidR="005B38F1" w:rsidRPr="009D11F1" w:rsidRDefault="0087403D" w:rsidP="00995411">
            <w:pPr>
              <w:rPr>
                <w:rFonts w:cstheme="minorHAnsi"/>
              </w:rPr>
            </w:pPr>
            <w:r w:rsidRPr="009D11F1">
              <w:rPr>
                <w:rFonts w:cstheme="minorHAnsi"/>
              </w:rPr>
              <w:t xml:space="preserve">Acta de Inspección Ambiental de fecha </w:t>
            </w:r>
            <w:r w:rsidR="0003320D" w:rsidRPr="009D11F1">
              <w:rPr>
                <w:rFonts w:cstheme="minorHAnsi"/>
              </w:rPr>
              <w:t>09</w:t>
            </w:r>
            <w:r w:rsidRPr="009D11F1">
              <w:rPr>
                <w:rFonts w:cstheme="minorHAnsi"/>
              </w:rPr>
              <w:t>-0</w:t>
            </w:r>
            <w:r w:rsidR="0003320D" w:rsidRPr="009D11F1">
              <w:rPr>
                <w:rFonts w:cstheme="minorHAnsi"/>
              </w:rPr>
              <w:t>4</w:t>
            </w:r>
            <w:r w:rsidRPr="009D11F1">
              <w:rPr>
                <w:rFonts w:cstheme="minorHAnsi"/>
              </w:rPr>
              <w:t>-201</w:t>
            </w:r>
            <w:r w:rsidR="0003320D" w:rsidRPr="009D11F1">
              <w:rPr>
                <w:rFonts w:cstheme="minorHAnsi"/>
              </w:rPr>
              <w:t>9</w:t>
            </w:r>
          </w:p>
        </w:tc>
      </w:tr>
      <w:tr w:rsidR="005B38F1" w:rsidRPr="0025129B" w14:paraId="44B68108" w14:textId="77777777" w:rsidTr="00667888">
        <w:trPr>
          <w:trHeight w:val="264"/>
          <w:jc w:val="center"/>
        </w:trPr>
        <w:tc>
          <w:tcPr>
            <w:tcW w:w="1038" w:type="pct"/>
            <w:shd w:val="clear" w:color="auto" w:fill="auto"/>
            <w:vAlign w:val="center"/>
          </w:tcPr>
          <w:p w14:paraId="5F622863" w14:textId="07D536CB" w:rsidR="005B38F1" w:rsidRPr="00B7520D" w:rsidRDefault="00F71291" w:rsidP="00995411">
            <w:pPr>
              <w:jc w:val="center"/>
              <w:rPr>
                <w:rFonts w:cstheme="minorHAnsi"/>
              </w:rPr>
            </w:pPr>
            <w:r w:rsidRPr="00B7520D">
              <w:rPr>
                <w:rFonts w:cstheme="minorHAnsi"/>
              </w:rPr>
              <w:t>2</w:t>
            </w:r>
          </w:p>
        </w:tc>
        <w:tc>
          <w:tcPr>
            <w:tcW w:w="3962" w:type="pct"/>
            <w:vAlign w:val="center"/>
          </w:tcPr>
          <w:p w14:paraId="53B43DDF" w14:textId="19B52DFD" w:rsidR="005B38F1" w:rsidRPr="009D11F1" w:rsidRDefault="0087403D" w:rsidP="00995411">
            <w:pPr>
              <w:rPr>
                <w:rFonts w:cstheme="minorHAnsi"/>
              </w:rPr>
            </w:pPr>
            <w:r w:rsidRPr="009D11F1">
              <w:rPr>
                <w:rFonts w:cstheme="minorHAnsi"/>
              </w:rPr>
              <w:t xml:space="preserve">Acta de Inspección Ambiental de fecha </w:t>
            </w:r>
            <w:r w:rsidRPr="009D11F1">
              <w:t>10-0</w:t>
            </w:r>
            <w:r w:rsidR="0003320D" w:rsidRPr="009D11F1">
              <w:t>4</w:t>
            </w:r>
            <w:r w:rsidRPr="009D11F1">
              <w:t>-201</w:t>
            </w:r>
            <w:r w:rsidR="0003320D" w:rsidRPr="009D11F1">
              <w:t>9</w:t>
            </w:r>
          </w:p>
        </w:tc>
      </w:tr>
      <w:tr w:rsidR="005F6F30" w:rsidRPr="0025129B" w14:paraId="38DAEA78" w14:textId="77777777" w:rsidTr="00995411">
        <w:trPr>
          <w:trHeight w:val="264"/>
          <w:jc w:val="center"/>
        </w:trPr>
        <w:tc>
          <w:tcPr>
            <w:tcW w:w="1038" w:type="pct"/>
            <w:vAlign w:val="center"/>
          </w:tcPr>
          <w:p w14:paraId="0302C717" w14:textId="19A3CBB0" w:rsidR="005F6F30" w:rsidRPr="00B7520D" w:rsidRDefault="00F71291" w:rsidP="00995411">
            <w:pPr>
              <w:jc w:val="center"/>
              <w:rPr>
                <w:rFonts w:cstheme="minorHAnsi"/>
              </w:rPr>
            </w:pPr>
            <w:r w:rsidRPr="00B7520D">
              <w:rPr>
                <w:rFonts w:cstheme="minorHAnsi"/>
              </w:rPr>
              <w:t>3</w:t>
            </w:r>
          </w:p>
        </w:tc>
        <w:tc>
          <w:tcPr>
            <w:tcW w:w="3962" w:type="pct"/>
            <w:vAlign w:val="center"/>
          </w:tcPr>
          <w:p w14:paraId="1C9C7255" w14:textId="043AB276" w:rsidR="0087403D" w:rsidRPr="009D11F1" w:rsidRDefault="00B8613C" w:rsidP="00B8613C">
            <w:pPr>
              <w:jc w:val="left"/>
              <w:rPr>
                <w:rFonts w:eastAsia="Times New Roman"/>
                <w:color w:val="000000"/>
                <w:highlight w:val="yellow"/>
                <w:lang w:eastAsia="es-CL"/>
              </w:rPr>
            </w:pPr>
            <w:r w:rsidRPr="009D11F1">
              <w:t>Carta PÑ-3168 / 2019 de fecha 29 de abril del 2019</w:t>
            </w:r>
          </w:p>
        </w:tc>
      </w:tr>
      <w:tr w:rsidR="005F6F30" w:rsidRPr="0025129B" w14:paraId="38ACD963" w14:textId="77777777" w:rsidTr="00995411">
        <w:trPr>
          <w:trHeight w:val="264"/>
          <w:jc w:val="center"/>
        </w:trPr>
        <w:tc>
          <w:tcPr>
            <w:tcW w:w="1038" w:type="pct"/>
            <w:vAlign w:val="center"/>
          </w:tcPr>
          <w:p w14:paraId="6C05243E" w14:textId="09876698" w:rsidR="005F6F30" w:rsidRPr="00B7520D" w:rsidRDefault="0087403D" w:rsidP="00995411">
            <w:pPr>
              <w:jc w:val="center"/>
              <w:rPr>
                <w:rFonts w:cstheme="minorHAnsi"/>
              </w:rPr>
            </w:pPr>
            <w:r>
              <w:rPr>
                <w:rFonts w:cstheme="minorHAnsi"/>
              </w:rPr>
              <w:t>4</w:t>
            </w:r>
          </w:p>
        </w:tc>
        <w:tc>
          <w:tcPr>
            <w:tcW w:w="3962" w:type="pct"/>
            <w:vAlign w:val="center"/>
          </w:tcPr>
          <w:p w14:paraId="1C4C5D88" w14:textId="1E150D30" w:rsidR="005F6F30" w:rsidRPr="009D11F1" w:rsidRDefault="009D11F1" w:rsidP="00995411">
            <w:pPr>
              <w:rPr>
                <w:rFonts w:cstheme="minorHAnsi"/>
                <w:highlight w:val="yellow"/>
              </w:rPr>
            </w:pPr>
            <w:r w:rsidRPr="009D11F1">
              <w:t>Ord. SMA OBB N°119/2019, de fecha 14-03-2019.</w:t>
            </w:r>
          </w:p>
        </w:tc>
      </w:tr>
      <w:tr w:rsidR="00EA00F7" w:rsidRPr="0025129B" w14:paraId="4A0A7679" w14:textId="77777777" w:rsidTr="00995411">
        <w:trPr>
          <w:trHeight w:val="264"/>
          <w:jc w:val="center"/>
        </w:trPr>
        <w:tc>
          <w:tcPr>
            <w:tcW w:w="1038" w:type="pct"/>
            <w:vAlign w:val="center"/>
          </w:tcPr>
          <w:p w14:paraId="687AAA43" w14:textId="2A779968" w:rsidR="00EA00F7" w:rsidRPr="00B7520D" w:rsidRDefault="00EA00F7" w:rsidP="00EA00F7">
            <w:pPr>
              <w:jc w:val="center"/>
              <w:rPr>
                <w:rFonts w:cstheme="minorHAnsi"/>
              </w:rPr>
            </w:pPr>
            <w:r>
              <w:rPr>
                <w:rFonts w:cstheme="minorHAnsi"/>
              </w:rPr>
              <w:t>5</w:t>
            </w:r>
          </w:p>
        </w:tc>
        <w:tc>
          <w:tcPr>
            <w:tcW w:w="3962" w:type="pct"/>
            <w:vAlign w:val="center"/>
          </w:tcPr>
          <w:p w14:paraId="44E2C0C7" w14:textId="07FEFC32" w:rsidR="00EA00F7" w:rsidRPr="009D11F1" w:rsidRDefault="00F16C2E" w:rsidP="00EA00F7">
            <w:pPr>
              <w:rPr>
                <w:rFonts w:cstheme="minorHAnsi"/>
                <w:highlight w:val="yellow"/>
              </w:rPr>
            </w:pPr>
            <w:r w:rsidRPr="009A5CED">
              <w:t xml:space="preserve">Ord. </w:t>
            </w:r>
            <w:r>
              <w:t xml:space="preserve">SERNAGEOMIN </w:t>
            </w:r>
            <w:proofErr w:type="spellStart"/>
            <w:r w:rsidRPr="009A5CED">
              <w:t>N°</w:t>
            </w:r>
            <w:proofErr w:type="spellEnd"/>
            <w:r w:rsidRPr="009A5CED">
              <w:t xml:space="preserve"> </w:t>
            </w:r>
            <w:r w:rsidRPr="00F16C2E">
              <w:t>1744/2019,</w:t>
            </w:r>
            <w:r w:rsidRPr="009A5CED">
              <w:t xml:space="preserve"> de fecha </w:t>
            </w:r>
            <w:r>
              <w:t>30</w:t>
            </w:r>
            <w:r w:rsidRPr="009A5CED">
              <w:t xml:space="preserve"> de </w:t>
            </w:r>
            <w:r>
              <w:t>agosto</w:t>
            </w:r>
            <w:r w:rsidRPr="009A5CED">
              <w:t xml:space="preserve"> de </w:t>
            </w:r>
            <w:r w:rsidRPr="00F16C2E">
              <w:t>2019</w:t>
            </w:r>
          </w:p>
        </w:tc>
      </w:tr>
      <w:tr w:rsidR="00121493" w:rsidRPr="0025129B" w14:paraId="3CC5B19B" w14:textId="77777777" w:rsidTr="00995411">
        <w:trPr>
          <w:trHeight w:val="264"/>
          <w:jc w:val="center"/>
        </w:trPr>
        <w:tc>
          <w:tcPr>
            <w:tcW w:w="1038" w:type="pct"/>
            <w:vAlign w:val="center"/>
          </w:tcPr>
          <w:p w14:paraId="7DAA8B04" w14:textId="05B4ACAB" w:rsidR="00121493" w:rsidRDefault="00121493" w:rsidP="00121493">
            <w:pPr>
              <w:jc w:val="center"/>
              <w:rPr>
                <w:rFonts w:cstheme="minorHAnsi"/>
              </w:rPr>
            </w:pPr>
            <w:r>
              <w:rPr>
                <w:rFonts w:cstheme="minorHAnsi"/>
              </w:rPr>
              <w:t>6</w:t>
            </w:r>
          </w:p>
        </w:tc>
        <w:tc>
          <w:tcPr>
            <w:tcW w:w="3962" w:type="pct"/>
            <w:vAlign w:val="center"/>
          </w:tcPr>
          <w:p w14:paraId="12A41BA8" w14:textId="3C017462" w:rsidR="00121493" w:rsidRPr="009D11F1" w:rsidRDefault="00121493" w:rsidP="00121493">
            <w:pPr>
              <w:rPr>
                <w:bCs/>
              </w:rPr>
            </w:pPr>
            <w:r>
              <w:t xml:space="preserve">R.E. 32/2019, de fecha 30 de octubre de </w:t>
            </w:r>
            <w:r w:rsidRPr="00121493">
              <w:t>2019</w:t>
            </w:r>
          </w:p>
        </w:tc>
      </w:tr>
      <w:tr w:rsidR="00121493" w:rsidRPr="0025129B" w14:paraId="04CE39BE" w14:textId="77777777" w:rsidTr="00995411">
        <w:trPr>
          <w:trHeight w:val="264"/>
          <w:jc w:val="center"/>
        </w:trPr>
        <w:tc>
          <w:tcPr>
            <w:tcW w:w="1038" w:type="pct"/>
            <w:vAlign w:val="center"/>
          </w:tcPr>
          <w:p w14:paraId="13A5FED2" w14:textId="7F50C541" w:rsidR="00121493" w:rsidRDefault="00121493" w:rsidP="00121493">
            <w:pPr>
              <w:jc w:val="center"/>
              <w:rPr>
                <w:rFonts w:cstheme="minorHAnsi"/>
              </w:rPr>
            </w:pPr>
            <w:r>
              <w:rPr>
                <w:rFonts w:cstheme="minorHAnsi"/>
              </w:rPr>
              <w:t>7</w:t>
            </w:r>
          </w:p>
        </w:tc>
        <w:tc>
          <w:tcPr>
            <w:tcW w:w="3962" w:type="pct"/>
            <w:vAlign w:val="center"/>
          </w:tcPr>
          <w:p w14:paraId="622D7429" w14:textId="1B03578B" w:rsidR="00121493" w:rsidRPr="009D11F1" w:rsidRDefault="00121493" w:rsidP="00121493">
            <w:pPr>
              <w:rPr>
                <w:bCs/>
              </w:rPr>
            </w:pPr>
            <w:r>
              <w:t>Carta HÑ-24/2019</w:t>
            </w:r>
            <w:r w:rsidRPr="00121493">
              <w:t>,</w:t>
            </w:r>
            <w:r>
              <w:t xml:space="preserve"> de fecha 19 de noviembre de 2019</w:t>
            </w:r>
          </w:p>
        </w:tc>
      </w:tr>
      <w:tr w:rsidR="00121493" w:rsidRPr="0025129B" w14:paraId="01017F99" w14:textId="77777777" w:rsidTr="00995411">
        <w:trPr>
          <w:trHeight w:val="264"/>
          <w:jc w:val="center"/>
        </w:trPr>
        <w:tc>
          <w:tcPr>
            <w:tcW w:w="1038" w:type="pct"/>
            <w:vAlign w:val="center"/>
          </w:tcPr>
          <w:p w14:paraId="4B76CFA7" w14:textId="63BD6C17" w:rsidR="00121493" w:rsidRPr="00B7520D" w:rsidRDefault="00121493" w:rsidP="00121493">
            <w:pPr>
              <w:jc w:val="center"/>
              <w:rPr>
                <w:rFonts w:cstheme="minorHAnsi"/>
              </w:rPr>
            </w:pPr>
            <w:r>
              <w:rPr>
                <w:rFonts w:cstheme="minorHAnsi"/>
              </w:rPr>
              <w:t>8</w:t>
            </w:r>
          </w:p>
        </w:tc>
        <w:tc>
          <w:tcPr>
            <w:tcW w:w="3962" w:type="pct"/>
            <w:vAlign w:val="center"/>
          </w:tcPr>
          <w:p w14:paraId="28091F46" w14:textId="53841D74" w:rsidR="00121493" w:rsidRPr="009D11F1" w:rsidRDefault="00121493" w:rsidP="00121493">
            <w:pPr>
              <w:rPr>
                <w:rFonts w:cstheme="minorHAnsi"/>
                <w:highlight w:val="yellow"/>
              </w:rPr>
            </w:pPr>
            <w:r w:rsidRPr="009D11F1">
              <w:rPr>
                <w:bCs/>
              </w:rPr>
              <w:t xml:space="preserve">Informe Técnico. </w:t>
            </w:r>
            <w:r w:rsidRPr="009D11F1">
              <w:t>Manejo del Río Ñuble para la Construcción de la Bocatoma de la Central Ñuble</w:t>
            </w:r>
          </w:p>
        </w:tc>
      </w:tr>
      <w:tr w:rsidR="00121493" w:rsidRPr="0025129B" w14:paraId="0336EACF" w14:textId="77777777" w:rsidTr="00995411">
        <w:trPr>
          <w:trHeight w:val="264"/>
          <w:jc w:val="center"/>
        </w:trPr>
        <w:tc>
          <w:tcPr>
            <w:tcW w:w="1038" w:type="pct"/>
            <w:vAlign w:val="center"/>
          </w:tcPr>
          <w:p w14:paraId="47FA308C" w14:textId="19C040B0" w:rsidR="00121493" w:rsidRPr="00B7520D" w:rsidRDefault="00121493" w:rsidP="00121493">
            <w:pPr>
              <w:jc w:val="center"/>
              <w:rPr>
                <w:rFonts w:cstheme="minorHAnsi"/>
              </w:rPr>
            </w:pPr>
            <w:r>
              <w:rPr>
                <w:rFonts w:cstheme="minorHAnsi"/>
              </w:rPr>
              <w:t>9</w:t>
            </w:r>
          </w:p>
        </w:tc>
        <w:tc>
          <w:tcPr>
            <w:tcW w:w="3962" w:type="pct"/>
            <w:vAlign w:val="center"/>
          </w:tcPr>
          <w:p w14:paraId="64253A35" w14:textId="0E6ADFF5" w:rsidR="00121493" w:rsidRPr="009D11F1" w:rsidRDefault="00121493" w:rsidP="00121493">
            <w:pPr>
              <w:rPr>
                <w:rFonts w:cstheme="minorHAnsi"/>
                <w:highlight w:val="yellow"/>
              </w:rPr>
            </w:pPr>
            <w:r w:rsidRPr="009D11F1">
              <w:t>Informe Final Limpieza Alcantarillas 2019.</w:t>
            </w:r>
          </w:p>
        </w:tc>
      </w:tr>
      <w:tr w:rsidR="00121493" w:rsidRPr="0025129B" w14:paraId="7F10EADC" w14:textId="77777777" w:rsidTr="00995411">
        <w:trPr>
          <w:trHeight w:val="264"/>
          <w:jc w:val="center"/>
        </w:trPr>
        <w:tc>
          <w:tcPr>
            <w:tcW w:w="1038" w:type="pct"/>
            <w:vAlign w:val="center"/>
          </w:tcPr>
          <w:p w14:paraId="66271C77" w14:textId="00F49E77" w:rsidR="00121493" w:rsidRDefault="00121493" w:rsidP="00121493">
            <w:pPr>
              <w:jc w:val="center"/>
              <w:rPr>
                <w:rFonts w:cstheme="minorHAnsi"/>
              </w:rPr>
            </w:pPr>
            <w:r>
              <w:rPr>
                <w:rFonts w:cstheme="minorHAnsi"/>
              </w:rPr>
              <w:t>10</w:t>
            </w:r>
          </w:p>
        </w:tc>
        <w:tc>
          <w:tcPr>
            <w:tcW w:w="3962" w:type="pct"/>
            <w:vAlign w:val="center"/>
          </w:tcPr>
          <w:p w14:paraId="057BF273" w14:textId="5FD380AB" w:rsidR="00121493" w:rsidRPr="009D11F1" w:rsidRDefault="00121493" w:rsidP="004416E6">
            <w:r w:rsidRPr="009D11F1">
              <w:t xml:space="preserve">Ord. SERNAPESCA </w:t>
            </w:r>
            <w:proofErr w:type="spellStart"/>
            <w:r w:rsidRPr="009D11F1">
              <w:t>N°</w:t>
            </w:r>
            <w:proofErr w:type="spellEnd"/>
            <w:r w:rsidRPr="009D11F1">
              <w:t xml:space="preserve"> 303/2019, de fecha 12 de junio de 2019</w:t>
            </w:r>
            <w:r>
              <w:t>:</w:t>
            </w:r>
            <w:r w:rsidR="004416E6">
              <w:t xml:space="preserve"> </w:t>
            </w:r>
            <w:r w:rsidRPr="005E04CD">
              <w:t>- Informe Técnico Proyecto CH Ñuble</w:t>
            </w:r>
          </w:p>
        </w:tc>
      </w:tr>
      <w:tr w:rsidR="00121493" w:rsidRPr="0025129B" w14:paraId="7A0CFB76" w14:textId="77777777" w:rsidTr="00995411">
        <w:trPr>
          <w:trHeight w:val="264"/>
          <w:jc w:val="center"/>
        </w:trPr>
        <w:tc>
          <w:tcPr>
            <w:tcW w:w="1038" w:type="pct"/>
            <w:vAlign w:val="center"/>
          </w:tcPr>
          <w:p w14:paraId="7FAEF3AE" w14:textId="1266FF1E" w:rsidR="00121493" w:rsidRDefault="00121493" w:rsidP="00121493">
            <w:pPr>
              <w:jc w:val="center"/>
              <w:rPr>
                <w:rFonts w:cstheme="minorHAnsi"/>
              </w:rPr>
            </w:pPr>
            <w:r>
              <w:rPr>
                <w:rFonts w:cstheme="minorHAnsi"/>
              </w:rPr>
              <w:t>11</w:t>
            </w:r>
          </w:p>
        </w:tc>
        <w:tc>
          <w:tcPr>
            <w:tcW w:w="3962" w:type="pct"/>
            <w:vAlign w:val="center"/>
          </w:tcPr>
          <w:p w14:paraId="75C74E1F" w14:textId="4A58F580" w:rsidR="00121493" w:rsidRPr="009D11F1" w:rsidRDefault="00121493" w:rsidP="00121493">
            <w:r w:rsidRPr="009D11F1">
              <w:t xml:space="preserve">Ord. DGA </w:t>
            </w:r>
            <w:proofErr w:type="spellStart"/>
            <w:r w:rsidRPr="009D11F1">
              <w:t>N°</w:t>
            </w:r>
            <w:proofErr w:type="spellEnd"/>
            <w:r w:rsidRPr="009D11F1">
              <w:t xml:space="preserve"> 406/2019, de fecha 30 de abril de 2019.</w:t>
            </w:r>
          </w:p>
        </w:tc>
      </w:tr>
    </w:tbl>
    <w:p w14:paraId="2F7A629B" w14:textId="79763D6A" w:rsidR="005B38F1" w:rsidRDefault="005B38F1" w:rsidP="005B38F1"/>
    <w:p w14:paraId="481EFC6D" w14:textId="77777777" w:rsidR="009D11F1" w:rsidRPr="005B38F1" w:rsidRDefault="009D11F1" w:rsidP="005B38F1"/>
    <w:sectPr w:rsidR="009D11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48FAAB" w14:textId="77777777" w:rsidR="00556484" w:rsidRDefault="00556484" w:rsidP="00870FF2">
      <w:r>
        <w:separator/>
      </w:r>
    </w:p>
    <w:p w14:paraId="28C52FDD" w14:textId="77777777" w:rsidR="00556484" w:rsidRDefault="00556484" w:rsidP="00870FF2"/>
    <w:p w14:paraId="2FC9FE8A" w14:textId="77777777" w:rsidR="00556484" w:rsidRDefault="00556484"/>
  </w:endnote>
  <w:endnote w:type="continuationSeparator" w:id="0">
    <w:p w14:paraId="14586B5F" w14:textId="77777777" w:rsidR="00556484" w:rsidRDefault="00556484" w:rsidP="00870FF2">
      <w:r>
        <w:continuationSeparator/>
      </w:r>
    </w:p>
    <w:p w14:paraId="1F1BD13D" w14:textId="77777777" w:rsidR="00556484" w:rsidRDefault="00556484" w:rsidP="00870FF2"/>
    <w:p w14:paraId="0936CDB5" w14:textId="77777777" w:rsidR="00556484" w:rsidRDefault="00556484"/>
  </w:endnote>
  <w:endnote w:type="continuationNotice" w:id="1">
    <w:p w14:paraId="04E654A1" w14:textId="77777777" w:rsidR="00556484" w:rsidRDefault="00556484"/>
    <w:p w14:paraId="13495352" w14:textId="77777777" w:rsidR="00556484" w:rsidRDefault="0055648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A00002EF" w:usb1="4000004B"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5710982"/>
      <w:docPartObj>
        <w:docPartGallery w:val="Page Numbers (Bottom of Page)"/>
        <w:docPartUnique/>
      </w:docPartObj>
    </w:sdtPr>
    <w:sdtContent>
      <w:p w14:paraId="50A83EA9" w14:textId="13447AF8" w:rsidR="00556484" w:rsidRDefault="00556484">
        <w:pPr>
          <w:pStyle w:val="Piedepgina"/>
          <w:jc w:val="right"/>
        </w:pPr>
        <w:r w:rsidRPr="004E5529">
          <w:fldChar w:fldCharType="begin"/>
        </w:r>
        <w:r w:rsidRPr="004E5529">
          <w:instrText>PAGE   \* MERGEFORMAT</w:instrText>
        </w:r>
        <w:r w:rsidRPr="004E5529">
          <w:fldChar w:fldCharType="separate"/>
        </w:r>
        <w:r w:rsidRPr="00EE49A4">
          <w:rPr>
            <w:noProof/>
            <w:lang w:val="es-ES"/>
          </w:rPr>
          <w:t>3</w:t>
        </w:r>
        <w:r w:rsidRPr="004E5529">
          <w:fldChar w:fldCharType="end"/>
        </w:r>
      </w:p>
    </w:sdtContent>
  </w:sdt>
  <w:p w14:paraId="6178C930" w14:textId="77777777" w:rsidR="00556484" w:rsidRPr="00411E4F" w:rsidRDefault="0055648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71CB1093" w14:textId="77777777" w:rsidR="00556484" w:rsidRPr="00411E4F" w:rsidRDefault="0055648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w:t>
    </w:r>
    <w:r w:rsidRPr="00411E4F">
      <w:rPr>
        <w:color w:val="000000" w:themeColor="text1"/>
        <w:sz w:val="16"/>
        <w:szCs w:val="16"/>
      </w:rPr>
      <w:t>8</w:t>
    </w:r>
    <w:r>
      <w:rPr>
        <w:color w:val="000000" w:themeColor="text1"/>
        <w:sz w:val="16"/>
        <w:szCs w:val="16"/>
      </w:rPr>
      <w:t>0, piso 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1647C4F3" w14:textId="77777777" w:rsidR="00556484" w:rsidRDefault="0055648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1D6D8" w14:textId="77777777" w:rsidR="00556484" w:rsidRDefault="00556484" w:rsidP="00870FF2">
    <w:pPr>
      <w:pStyle w:val="Piedepgina"/>
    </w:pPr>
  </w:p>
  <w:p w14:paraId="485BDE68" w14:textId="77777777" w:rsidR="00556484" w:rsidRDefault="0055648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F7150A" w14:textId="77777777" w:rsidR="00556484" w:rsidRDefault="00556484" w:rsidP="00870FF2">
      <w:r>
        <w:separator/>
      </w:r>
    </w:p>
    <w:p w14:paraId="50EF10BA" w14:textId="77777777" w:rsidR="00556484" w:rsidRDefault="00556484" w:rsidP="00870FF2"/>
    <w:p w14:paraId="7E617F37" w14:textId="77777777" w:rsidR="00556484" w:rsidRDefault="00556484"/>
  </w:footnote>
  <w:footnote w:type="continuationSeparator" w:id="0">
    <w:p w14:paraId="0FCAB457" w14:textId="77777777" w:rsidR="00556484" w:rsidRDefault="00556484" w:rsidP="00870FF2">
      <w:r>
        <w:continuationSeparator/>
      </w:r>
    </w:p>
    <w:p w14:paraId="6E7516E3" w14:textId="77777777" w:rsidR="00556484" w:rsidRDefault="00556484" w:rsidP="00870FF2"/>
    <w:p w14:paraId="1CFC05E4" w14:textId="77777777" w:rsidR="00556484" w:rsidRDefault="00556484"/>
  </w:footnote>
  <w:footnote w:type="continuationNotice" w:id="1">
    <w:p w14:paraId="00196D2E" w14:textId="77777777" w:rsidR="00556484" w:rsidRDefault="00556484"/>
    <w:p w14:paraId="6A7E2D70" w14:textId="77777777" w:rsidR="00556484" w:rsidRDefault="0055648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80589" w14:textId="0EFB5FA2" w:rsidR="00556484" w:rsidRDefault="00556484" w:rsidP="00870FF2">
    <w:pPr>
      <w:pStyle w:val="Encabezado"/>
    </w:pPr>
    <w:r>
      <w:rPr>
        <w:noProof/>
        <w:lang w:eastAsia="es-CL"/>
      </w:rPr>
      <w:drawing>
        <wp:anchor distT="0" distB="0" distL="114300" distR="114300" simplePos="0" relativeHeight="251658240" behindDoc="1" locked="0" layoutInCell="1" allowOverlap="1" wp14:anchorId="0357106C" wp14:editId="336E3FC5">
          <wp:simplePos x="0" y="0"/>
          <wp:positionH relativeFrom="column">
            <wp:posOffset>1720652</wp:posOffset>
          </wp:positionH>
          <wp:positionV relativeFrom="paragraph">
            <wp:posOffset>71887</wp:posOffset>
          </wp:positionV>
          <wp:extent cx="2867891" cy="2118274"/>
          <wp:effectExtent l="0" t="0" r="0" b="0"/>
          <wp:wrapNone/>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logo centrado.png"/>
                  <pic:cNvPicPr/>
                </pic:nvPicPr>
                <pic:blipFill>
                  <a:blip r:embed="rId1">
                    <a:extLst>
                      <a:ext uri="{28A0092B-C50C-407E-A947-70E740481C1C}">
                        <a14:useLocalDpi xmlns:a14="http://schemas.microsoft.com/office/drawing/2010/main" val="0"/>
                      </a:ext>
                    </a:extLst>
                  </a:blip>
                  <a:stretch>
                    <a:fillRect/>
                  </a:stretch>
                </pic:blipFill>
                <pic:spPr>
                  <a:xfrm>
                    <a:off x="0" y="0"/>
                    <a:ext cx="2867891" cy="211827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1B9F"/>
    <w:multiLevelType w:val="hybridMultilevel"/>
    <w:tmpl w:val="4510FE8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45F58DF"/>
    <w:multiLevelType w:val="hybridMultilevel"/>
    <w:tmpl w:val="B0E4C67E"/>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15:restartNumberingAfterBreak="0">
    <w:nsid w:val="049A36F6"/>
    <w:multiLevelType w:val="hybridMultilevel"/>
    <w:tmpl w:val="B57A87E6"/>
    <w:lvl w:ilvl="0" w:tplc="56C41F6C">
      <w:start w:val="1"/>
      <w:numFmt w:val="lowerLetter"/>
      <w:lvlText w:val="%1."/>
      <w:lvlJc w:val="left"/>
      <w:pPr>
        <w:ind w:left="1080" w:hanging="360"/>
      </w:pPr>
    </w:lvl>
    <w:lvl w:ilvl="1" w:tplc="340A0019">
      <w:start w:val="1"/>
      <w:numFmt w:val="lowerLetter"/>
      <w:lvlText w:val="%2."/>
      <w:lvlJc w:val="left"/>
      <w:pPr>
        <w:ind w:left="1800" w:hanging="360"/>
      </w:pPr>
    </w:lvl>
    <w:lvl w:ilvl="2" w:tplc="340A001B">
      <w:start w:val="1"/>
      <w:numFmt w:val="lowerRoman"/>
      <w:lvlText w:val="%3."/>
      <w:lvlJc w:val="right"/>
      <w:pPr>
        <w:ind w:left="2520" w:hanging="180"/>
      </w:pPr>
    </w:lvl>
    <w:lvl w:ilvl="3" w:tplc="340A000F">
      <w:start w:val="1"/>
      <w:numFmt w:val="decimal"/>
      <w:lvlText w:val="%4."/>
      <w:lvlJc w:val="left"/>
      <w:pPr>
        <w:ind w:left="3240" w:hanging="360"/>
      </w:pPr>
    </w:lvl>
    <w:lvl w:ilvl="4" w:tplc="340A0019">
      <w:start w:val="1"/>
      <w:numFmt w:val="lowerLetter"/>
      <w:lvlText w:val="%5."/>
      <w:lvlJc w:val="left"/>
      <w:pPr>
        <w:ind w:left="3960" w:hanging="360"/>
      </w:pPr>
    </w:lvl>
    <w:lvl w:ilvl="5" w:tplc="340A001B">
      <w:start w:val="1"/>
      <w:numFmt w:val="lowerRoman"/>
      <w:lvlText w:val="%6."/>
      <w:lvlJc w:val="right"/>
      <w:pPr>
        <w:ind w:left="4680" w:hanging="180"/>
      </w:pPr>
    </w:lvl>
    <w:lvl w:ilvl="6" w:tplc="340A000F">
      <w:start w:val="1"/>
      <w:numFmt w:val="decimal"/>
      <w:lvlText w:val="%7."/>
      <w:lvlJc w:val="left"/>
      <w:pPr>
        <w:ind w:left="5400" w:hanging="360"/>
      </w:pPr>
    </w:lvl>
    <w:lvl w:ilvl="7" w:tplc="340A0019">
      <w:start w:val="1"/>
      <w:numFmt w:val="lowerLetter"/>
      <w:lvlText w:val="%8."/>
      <w:lvlJc w:val="left"/>
      <w:pPr>
        <w:ind w:left="6120" w:hanging="360"/>
      </w:pPr>
    </w:lvl>
    <w:lvl w:ilvl="8" w:tplc="340A001B">
      <w:start w:val="1"/>
      <w:numFmt w:val="lowerRoman"/>
      <w:lvlText w:val="%9."/>
      <w:lvlJc w:val="right"/>
      <w:pPr>
        <w:ind w:left="6840" w:hanging="180"/>
      </w:pPr>
    </w:lvl>
  </w:abstractNum>
  <w:abstractNum w:abstractNumId="4" w15:restartNumberingAfterBreak="0">
    <w:nsid w:val="04C114B4"/>
    <w:multiLevelType w:val="hybridMultilevel"/>
    <w:tmpl w:val="C912619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9204134"/>
    <w:multiLevelType w:val="hybridMultilevel"/>
    <w:tmpl w:val="8E76E4D4"/>
    <w:lvl w:ilvl="0" w:tplc="1E0C2022">
      <w:start w:val="3"/>
      <w:numFmt w:val="upperRoman"/>
      <w:lvlText w:val="%1."/>
      <w:lvlJc w:val="left"/>
      <w:pPr>
        <w:ind w:left="1080" w:hanging="72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C8334C1"/>
    <w:multiLevelType w:val="hybridMultilevel"/>
    <w:tmpl w:val="F0C09F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0F531F39"/>
    <w:multiLevelType w:val="multilevel"/>
    <w:tmpl w:val="DEF267DA"/>
    <w:lvl w:ilvl="0">
      <w:start w:val="1"/>
      <w:numFmt w:val="decimal"/>
      <w:lvlText w:val="%1."/>
      <w:lvlJc w:val="left"/>
      <w:pPr>
        <w:ind w:left="720" w:hanging="360"/>
      </w:pPr>
      <w:rPr>
        <w:rFonts w:asciiTheme="minorHAnsi" w:eastAsia="Calibri" w:hAnsiTheme="minorHAnsi" w:cs="Times New Roman"/>
      </w:rPr>
    </w:lvl>
    <w:lvl w:ilvl="1">
      <w:start w:val="1"/>
      <w:numFmt w:val="decimal"/>
      <w:isLgl/>
      <w:lvlText w:val="%1.%2"/>
      <w:lvlJc w:val="left"/>
      <w:pPr>
        <w:ind w:left="990" w:hanging="45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800" w:hanging="72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8" w15:restartNumberingAfterBreak="0">
    <w:nsid w:val="13490173"/>
    <w:multiLevelType w:val="hybridMultilevel"/>
    <w:tmpl w:val="0128C4B2"/>
    <w:lvl w:ilvl="0" w:tplc="7090D8C0">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1D63947"/>
    <w:multiLevelType w:val="hybridMultilevel"/>
    <w:tmpl w:val="F66C2F6C"/>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9350735"/>
    <w:multiLevelType w:val="hybridMultilevel"/>
    <w:tmpl w:val="5D805CC6"/>
    <w:lvl w:ilvl="0" w:tplc="B570324E">
      <w:start w:val="2"/>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9391A8E"/>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B5E715C"/>
    <w:multiLevelType w:val="hybridMultilevel"/>
    <w:tmpl w:val="31BC7632"/>
    <w:lvl w:ilvl="0" w:tplc="BCE2E16E">
      <w:start w:val="1"/>
      <w:numFmt w:val="lowerLetter"/>
      <w:lvlText w:val="%1)"/>
      <w:lvlJc w:val="left"/>
      <w:pPr>
        <w:ind w:left="720" w:hanging="360"/>
      </w:pPr>
      <w:rPr>
        <w:rFonts w:eastAsia="Calibri" w:hint="default"/>
        <w:b w:val="0"/>
        <w:bCs/>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33C37864"/>
    <w:multiLevelType w:val="hybridMultilevel"/>
    <w:tmpl w:val="BA7E20B2"/>
    <w:lvl w:ilvl="0" w:tplc="C7908100">
      <w:start w:val="1"/>
      <w:numFmt w:val="lowerLetter"/>
      <w:lvlText w:val="%1)"/>
      <w:lvlJc w:val="left"/>
      <w:pPr>
        <w:ind w:left="720" w:hanging="360"/>
      </w:pPr>
      <w:rPr>
        <w:rFonts w:eastAsia="Calibri" w:hint="default"/>
        <w:i w:val="0"/>
        <w:iCs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36645073"/>
    <w:multiLevelType w:val="hybridMultilevel"/>
    <w:tmpl w:val="348E93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396649F0"/>
    <w:multiLevelType w:val="hybridMultilevel"/>
    <w:tmpl w:val="D17AC57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3CEA25DB"/>
    <w:multiLevelType w:val="hybridMultilevel"/>
    <w:tmpl w:val="4A9217A4"/>
    <w:lvl w:ilvl="0" w:tplc="BD3A0D3E">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7" w15:restartNumberingAfterBreak="0">
    <w:nsid w:val="427A7DAE"/>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5016975"/>
    <w:multiLevelType w:val="hybridMultilevel"/>
    <w:tmpl w:val="F9A6F282"/>
    <w:lvl w:ilvl="0" w:tplc="E05604CA">
      <w:start w:val="2"/>
      <w:numFmt w:val="bullet"/>
      <w:lvlText w:val="-"/>
      <w:lvlJc w:val="left"/>
      <w:pPr>
        <w:ind w:left="720" w:hanging="360"/>
      </w:pPr>
      <w:rPr>
        <w:rFonts w:ascii="Calibri" w:eastAsia="Calibr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7525040"/>
    <w:multiLevelType w:val="multilevel"/>
    <w:tmpl w:val="F00A64AA"/>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color w:val="auto"/>
        <w:sz w:val="22"/>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77F1005"/>
    <w:multiLevelType w:val="hybridMultilevel"/>
    <w:tmpl w:val="507C3AD4"/>
    <w:lvl w:ilvl="0" w:tplc="29F4CE38">
      <w:start w:val="1"/>
      <w:numFmt w:val="decimal"/>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4BC51573"/>
    <w:multiLevelType w:val="hybridMultilevel"/>
    <w:tmpl w:val="048A6242"/>
    <w:lvl w:ilvl="0" w:tplc="807C8F18">
      <w:start w:val="1"/>
      <w:numFmt w:val="lowerLetter"/>
      <w:lvlText w:val="%1)"/>
      <w:lvlJc w:val="left"/>
      <w:pPr>
        <w:ind w:left="720" w:hanging="360"/>
      </w:pPr>
      <w:rPr>
        <w:rFonts w:eastAsia="Calibri"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D132657"/>
    <w:multiLevelType w:val="hybridMultilevel"/>
    <w:tmpl w:val="F128340C"/>
    <w:lvl w:ilvl="0" w:tplc="92C2892C">
      <w:start w:val="1"/>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CBB3F56"/>
    <w:multiLevelType w:val="hybridMultilevel"/>
    <w:tmpl w:val="FC7855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F964790"/>
    <w:multiLevelType w:val="hybridMultilevel"/>
    <w:tmpl w:val="3A4CF7D2"/>
    <w:lvl w:ilvl="0" w:tplc="340A0001">
      <w:start w:val="1"/>
      <w:numFmt w:val="bullet"/>
      <w:lvlText w:val=""/>
      <w:lvlJc w:val="left"/>
      <w:pPr>
        <w:ind w:left="767" w:hanging="360"/>
      </w:pPr>
      <w:rPr>
        <w:rFonts w:ascii="Symbol" w:hAnsi="Symbol" w:hint="default"/>
      </w:rPr>
    </w:lvl>
    <w:lvl w:ilvl="1" w:tplc="340A0003" w:tentative="1">
      <w:start w:val="1"/>
      <w:numFmt w:val="bullet"/>
      <w:lvlText w:val="o"/>
      <w:lvlJc w:val="left"/>
      <w:pPr>
        <w:ind w:left="1487" w:hanging="360"/>
      </w:pPr>
      <w:rPr>
        <w:rFonts w:ascii="Courier New" w:hAnsi="Courier New" w:cs="Courier New" w:hint="default"/>
      </w:rPr>
    </w:lvl>
    <w:lvl w:ilvl="2" w:tplc="340A0005" w:tentative="1">
      <w:start w:val="1"/>
      <w:numFmt w:val="bullet"/>
      <w:lvlText w:val=""/>
      <w:lvlJc w:val="left"/>
      <w:pPr>
        <w:ind w:left="2207" w:hanging="360"/>
      </w:pPr>
      <w:rPr>
        <w:rFonts w:ascii="Wingdings" w:hAnsi="Wingdings" w:hint="default"/>
      </w:rPr>
    </w:lvl>
    <w:lvl w:ilvl="3" w:tplc="340A0001" w:tentative="1">
      <w:start w:val="1"/>
      <w:numFmt w:val="bullet"/>
      <w:lvlText w:val=""/>
      <w:lvlJc w:val="left"/>
      <w:pPr>
        <w:ind w:left="2927" w:hanging="360"/>
      </w:pPr>
      <w:rPr>
        <w:rFonts w:ascii="Symbol" w:hAnsi="Symbol" w:hint="default"/>
      </w:rPr>
    </w:lvl>
    <w:lvl w:ilvl="4" w:tplc="340A0003" w:tentative="1">
      <w:start w:val="1"/>
      <w:numFmt w:val="bullet"/>
      <w:lvlText w:val="o"/>
      <w:lvlJc w:val="left"/>
      <w:pPr>
        <w:ind w:left="3647" w:hanging="360"/>
      </w:pPr>
      <w:rPr>
        <w:rFonts w:ascii="Courier New" w:hAnsi="Courier New" w:cs="Courier New" w:hint="default"/>
      </w:rPr>
    </w:lvl>
    <w:lvl w:ilvl="5" w:tplc="340A0005" w:tentative="1">
      <w:start w:val="1"/>
      <w:numFmt w:val="bullet"/>
      <w:lvlText w:val=""/>
      <w:lvlJc w:val="left"/>
      <w:pPr>
        <w:ind w:left="4367" w:hanging="360"/>
      </w:pPr>
      <w:rPr>
        <w:rFonts w:ascii="Wingdings" w:hAnsi="Wingdings" w:hint="default"/>
      </w:rPr>
    </w:lvl>
    <w:lvl w:ilvl="6" w:tplc="340A0001" w:tentative="1">
      <w:start w:val="1"/>
      <w:numFmt w:val="bullet"/>
      <w:lvlText w:val=""/>
      <w:lvlJc w:val="left"/>
      <w:pPr>
        <w:ind w:left="5087" w:hanging="360"/>
      </w:pPr>
      <w:rPr>
        <w:rFonts w:ascii="Symbol" w:hAnsi="Symbol" w:hint="default"/>
      </w:rPr>
    </w:lvl>
    <w:lvl w:ilvl="7" w:tplc="340A0003" w:tentative="1">
      <w:start w:val="1"/>
      <w:numFmt w:val="bullet"/>
      <w:lvlText w:val="o"/>
      <w:lvlJc w:val="left"/>
      <w:pPr>
        <w:ind w:left="5807" w:hanging="360"/>
      </w:pPr>
      <w:rPr>
        <w:rFonts w:ascii="Courier New" w:hAnsi="Courier New" w:cs="Courier New" w:hint="default"/>
      </w:rPr>
    </w:lvl>
    <w:lvl w:ilvl="8" w:tplc="340A0005" w:tentative="1">
      <w:start w:val="1"/>
      <w:numFmt w:val="bullet"/>
      <w:lvlText w:val=""/>
      <w:lvlJc w:val="left"/>
      <w:pPr>
        <w:ind w:left="6527" w:hanging="360"/>
      </w:pPr>
      <w:rPr>
        <w:rFonts w:ascii="Wingdings" w:hAnsi="Wingdings" w:hint="default"/>
      </w:rPr>
    </w:lvl>
  </w:abstractNum>
  <w:abstractNum w:abstractNumId="26" w15:restartNumberingAfterBreak="0">
    <w:nsid w:val="656476C7"/>
    <w:multiLevelType w:val="hybridMultilevel"/>
    <w:tmpl w:val="6F50DD84"/>
    <w:lvl w:ilvl="0" w:tplc="22AA3C3E">
      <w:start w:val="4"/>
      <w:numFmt w:val="bullet"/>
      <w:lvlText w:val="-"/>
      <w:lvlJc w:val="left"/>
      <w:pPr>
        <w:ind w:left="1080" w:hanging="360"/>
      </w:pPr>
      <w:rPr>
        <w:rFonts w:ascii="Calibri" w:eastAsia="Calibri" w:hAnsi="Calibri" w:cs="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7" w15:restartNumberingAfterBreak="0">
    <w:nsid w:val="698E33C2"/>
    <w:multiLevelType w:val="hybridMultilevel"/>
    <w:tmpl w:val="0E3C6CB4"/>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8" w15:restartNumberingAfterBreak="0">
    <w:nsid w:val="6B266F7F"/>
    <w:multiLevelType w:val="hybridMultilevel"/>
    <w:tmpl w:val="D9B4502C"/>
    <w:lvl w:ilvl="0" w:tplc="AB9CFD5A">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721A18A7"/>
    <w:multiLevelType w:val="hybridMultilevel"/>
    <w:tmpl w:val="E9A890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A061946"/>
    <w:multiLevelType w:val="hybridMultilevel"/>
    <w:tmpl w:val="7114726A"/>
    <w:lvl w:ilvl="0" w:tplc="004CADE4">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1" w15:restartNumberingAfterBreak="0">
    <w:nsid w:val="7EA83BEC"/>
    <w:multiLevelType w:val="hybridMultilevel"/>
    <w:tmpl w:val="283E171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7ED75FBC"/>
    <w:multiLevelType w:val="hybridMultilevel"/>
    <w:tmpl w:val="93C677D4"/>
    <w:lvl w:ilvl="0" w:tplc="6926337C">
      <w:start w:val="1"/>
      <w:numFmt w:val="lowerLetter"/>
      <w:lvlText w:val="%1."/>
      <w:lvlJc w:val="left"/>
      <w:pPr>
        <w:ind w:left="720" w:hanging="360"/>
      </w:pPr>
      <w:rPr>
        <w:rFonts w:hint="default"/>
        <w:sz w:val="20"/>
        <w:szCs w:val="2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9"/>
  </w:num>
  <w:num w:numId="2">
    <w:abstractNumId w:val="23"/>
  </w:num>
  <w:num w:numId="3">
    <w:abstractNumId w:val="2"/>
  </w:num>
  <w:num w:numId="4">
    <w:abstractNumId w:val="27"/>
  </w:num>
  <w:num w:numId="5">
    <w:abstractNumId w:val="1"/>
  </w:num>
  <w:num w:numId="6">
    <w:abstractNumId w:val="15"/>
  </w:num>
  <w:num w:numId="7">
    <w:abstractNumId w:val="28"/>
  </w:num>
  <w:num w:numId="8">
    <w:abstractNumId w:val="5"/>
  </w:num>
  <w:num w:numId="9">
    <w:abstractNumId w:val="10"/>
  </w:num>
  <w:num w:numId="10">
    <w:abstractNumId w:val="8"/>
  </w:num>
  <w:num w:numId="11">
    <w:abstractNumId w:val="9"/>
  </w:num>
  <w:num w:numId="12">
    <w:abstractNumId w:val="4"/>
  </w:num>
  <w:num w:numId="13">
    <w:abstractNumId w:val="31"/>
  </w:num>
  <w:num w:numId="14">
    <w:abstractNumId w:val="29"/>
  </w:num>
  <w:num w:numId="15">
    <w:abstractNumId w:val="25"/>
  </w:num>
  <w:num w:numId="16">
    <w:abstractNumId w:val="13"/>
  </w:num>
  <w:num w:numId="17">
    <w:abstractNumId w:val="18"/>
  </w:num>
  <w:num w:numId="18">
    <w:abstractNumId w:val="17"/>
  </w:num>
  <w:num w:numId="19">
    <w:abstractNumId w:val="22"/>
  </w:num>
  <w:num w:numId="20">
    <w:abstractNumId w:val="26"/>
  </w:num>
  <w:num w:numId="21">
    <w:abstractNumId w:val="20"/>
  </w:num>
  <w:num w:numId="22">
    <w:abstractNumId w:val="7"/>
  </w:num>
  <w:num w:numId="23">
    <w:abstractNumId w:val="24"/>
  </w:num>
  <w:num w:numId="24">
    <w:abstractNumId w:val="14"/>
  </w:num>
  <w:num w:numId="25">
    <w:abstractNumId w:val="0"/>
  </w:num>
  <w:num w:numId="26">
    <w:abstractNumId w:val="32"/>
  </w:num>
  <w:num w:numId="27">
    <w:abstractNumId w:val="11"/>
  </w:num>
  <w:num w:numId="28">
    <w:abstractNumId w:val="21"/>
  </w:num>
  <w:num w:numId="29">
    <w:abstractNumId w:val="6"/>
  </w:num>
  <w:num w:numId="30">
    <w:abstractNumId w:val="30"/>
  </w:num>
  <w:num w:numId="31">
    <w:abstractNumId w:val="16"/>
  </w:num>
  <w:num w:numId="32">
    <w:abstractNumId w:val="12"/>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24C"/>
    <w:rsid w:val="0000060D"/>
    <w:rsid w:val="00000CA5"/>
    <w:rsid w:val="000014DF"/>
    <w:rsid w:val="000014E8"/>
    <w:rsid w:val="00001B55"/>
    <w:rsid w:val="00001ED1"/>
    <w:rsid w:val="00002A64"/>
    <w:rsid w:val="00004C82"/>
    <w:rsid w:val="00004D1D"/>
    <w:rsid w:val="00004DA9"/>
    <w:rsid w:val="0000504B"/>
    <w:rsid w:val="000050B6"/>
    <w:rsid w:val="000053C0"/>
    <w:rsid w:val="000063B5"/>
    <w:rsid w:val="0000671C"/>
    <w:rsid w:val="00006F39"/>
    <w:rsid w:val="00006FE0"/>
    <w:rsid w:val="000070A0"/>
    <w:rsid w:val="00007F36"/>
    <w:rsid w:val="000102F9"/>
    <w:rsid w:val="00010951"/>
    <w:rsid w:val="000111CD"/>
    <w:rsid w:val="00011B43"/>
    <w:rsid w:val="00012236"/>
    <w:rsid w:val="0001223F"/>
    <w:rsid w:val="00012973"/>
    <w:rsid w:val="00012AA2"/>
    <w:rsid w:val="00012EFD"/>
    <w:rsid w:val="00013053"/>
    <w:rsid w:val="000143C8"/>
    <w:rsid w:val="00015199"/>
    <w:rsid w:val="000151C7"/>
    <w:rsid w:val="0001614B"/>
    <w:rsid w:val="0001630D"/>
    <w:rsid w:val="000165D1"/>
    <w:rsid w:val="000166D3"/>
    <w:rsid w:val="00016950"/>
    <w:rsid w:val="00017147"/>
    <w:rsid w:val="0001781A"/>
    <w:rsid w:val="000179CE"/>
    <w:rsid w:val="0002008E"/>
    <w:rsid w:val="0002019C"/>
    <w:rsid w:val="000201D0"/>
    <w:rsid w:val="000201ED"/>
    <w:rsid w:val="00020444"/>
    <w:rsid w:val="000209B6"/>
    <w:rsid w:val="00020ED4"/>
    <w:rsid w:val="00021404"/>
    <w:rsid w:val="00021A8B"/>
    <w:rsid w:val="00021B10"/>
    <w:rsid w:val="00022D91"/>
    <w:rsid w:val="00023E91"/>
    <w:rsid w:val="0002457E"/>
    <w:rsid w:val="00024A72"/>
    <w:rsid w:val="00024ECF"/>
    <w:rsid w:val="000250D8"/>
    <w:rsid w:val="00025199"/>
    <w:rsid w:val="000254B9"/>
    <w:rsid w:val="00025B2E"/>
    <w:rsid w:val="00025CB5"/>
    <w:rsid w:val="00025D19"/>
    <w:rsid w:val="000261BD"/>
    <w:rsid w:val="000261CA"/>
    <w:rsid w:val="00026898"/>
    <w:rsid w:val="00026918"/>
    <w:rsid w:val="00027732"/>
    <w:rsid w:val="0003074D"/>
    <w:rsid w:val="00030FFA"/>
    <w:rsid w:val="000314CF"/>
    <w:rsid w:val="00031CDC"/>
    <w:rsid w:val="00032489"/>
    <w:rsid w:val="00032BC7"/>
    <w:rsid w:val="00032CEC"/>
    <w:rsid w:val="00032D4D"/>
    <w:rsid w:val="00032DB0"/>
    <w:rsid w:val="0003320D"/>
    <w:rsid w:val="0003341B"/>
    <w:rsid w:val="0003408B"/>
    <w:rsid w:val="00034230"/>
    <w:rsid w:val="00035709"/>
    <w:rsid w:val="0003599B"/>
    <w:rsid w:val="00035E71"/>
    <w:rsid w:val="000361F7"/>
    <w:rsid w:val="00036314"/>
    <w:rsid w:val="00036D37"/>
    <w:rsid w:val="00037862"/>
    <w:rsid w:val="000378D0"/>
    <w:rsid w:val="00037D08"/>
    <w:rsid w:val="00037F70"/>
    <w:rsid w:val="00040F4E"/>
    <w:rsid w:val="00041406"/>
    <w:rsid w:val="00041539"/>
    <w:rsid w:val="00041C3F"/>
    <w:rsid w:val="00041FA4"/>
    <w:rsid w:val="00042686"/>
    <w:rsid w:val="00042CA6"/>
    <w:rsid w:val="00043318"/>
    <w:rsid w:val="0004340C"/>
    <w:rsid w:val="0004384D"/>
    <w:rsid w:val="00043B5D"/>
    <w:rsid w:val="00043B71"/>
    <w:rsid w:val="00044B58"/>
    <w:rsid w:val="00044ED6"/>
    <w:rsid w:val="00045C80"/>
    <w:rsid w:val="00045DA2"/>
    <w:rsid w:val="00045F7E"/>
    <w:rsid w:val="000463A5"/>
    <w:rsid w:val="00047581"/>
    <w:rsid w:val="0004795B"/>
    <w:rsid w:val="00047D2A"/>
    <w:rsid w:val="00050D4E"/>
    <w:rsid w:val="00050FA9"/>
    <w:rsid w:val="00051525"/>
    <w:rsid w:val="00051C01"/>
    <w:rsid w:val="000532FE"/>
    <w:rsid w:val="000534A8"/>
    <w:rsid w:val="00053B98"/>
    <w:rsid w:val="00053FAE"/>
    <w:rsid w:val="0005403F"/>
    <w:rsid w:val="00054125"/>
    <w:rsid w:val="000542ED"/>
    <w:rsid w:val="00054A4C"/>
    <w:rsid w:val="00054F6E"/>
    <w:rsid w:val="00055800"/>
    <w:rsid w:val="00055CA3"/>
    <w:rsid w:val="00055E3E"/>
    <w:rsid w:val="00055E6D"/>
    <w:rsid w:val="000563EB"/>
    <w:rsid w:val="00056D41"/>
    <w:rsid w:val="00056D80"/>
    <w:rsid w:val="00056E02"/>
    <w:rsid w:val="000570D6"/>
    <w:rsid w:val="000572EE"/>
    <w:rsid w:val="00057509"/>
    <w:rsid w:val="00060CEE"/>
    <w:rsid w:val="00060E05"/>
    <w:rsid w:val="000613BF"/>
    <w:rsid w:val="000624CE"/>
    <w:rsid w:val="0006259B"/>
    <w:rsid w:val="00062D38"/>
    <w:rsid w:val="000637BD"/>
    <w:rsid w:val="000643D4"/>
    <w:rsid w:val="000644EA"/>
    <w:rsid w:val="00064AC9"/>
    <w:rsid w:val="00064B76"/>
    <w:rsid w:val="0006599F"/>
    <w:rsid w:val="00065CBB"/>
    <w:rsid w:val="00066188"/>
    <w:rsid w:val="000667E1"/>
    <w:rsid w:val="00066E7A"/>
    <w:rsid w:val="00067155"/>
    <w:rsid w:val="00067715"/>
    <w:rsid w:val="00071004"/>
    <w:rsid w:val="0007139D"/>
    <w:rsid w:val="00071ABB"/>
    <w:rsid w:val="0007229B"/>
    <w:rsid w:val="00072582"/>
    <w:rsid w:val="000728A8"/>
    <w:rsid w:val="000730EC"/>
    <w:rsid w:val="00073DB6"/>
    <w:rsid w:val="000741AB"/>
    <w:rsid w:val="000745F3"/>
    <w:rsid w:val="0007466F"/>
    <w:rsid w:val="000747F0"/>
    <w:rsid w:val="000749AC"/>
    <w:rsid w:val="0007514A"/>
    <w:rsid w:val="000757AD"/>
    <w:rsid w:val="00075A70"/>
    <w:rsid w:val="00075C29"/>
    <w:rsid w:val="000766E6"/>
    <w:rsid w:val="00077DCD"/>
    <w:rsid w:val="0008026F"/>
    <w:rsid w:val="00080371"/>
    <w:rsid w:val="00080FE9"/>
    <w:rsid w:val="00081A5C"/>
    <w:rsid w:val="00082230"/>
    <w:rsid w:val="0008249D"/>
    <w:rsid w:val="00082C53"/>
    <w:rsid w:val="00082C6F"/>
    <w:rsid w:val="00083084"/>
    <w:rsid w:val="000830DD"/>
    <w:rsid w:val="00083A21"/>
    <w:rsid w:val="00083B96"/>
    <w:rsid w:val="00084320"/>
    <w:rsid w:val="00085CB7"/>
    <w:rsid w:val="00087118"/>
    <w:rsid w:val="00087258"/>
    <w:rsid w:val="0009071B"/>
    <w:rsid w:val="0009113B"/>
    <w:rsid w:val="00091159"/>
    <w:rsid w:val="000914A4"/>
    <w:rsid w:val="00091C81"/>
    <w:rsid w:val="00091D16"/>
    <w:rsid w:val="00091D69"/>
    <w:rsid w:val="0009269E"/>
    <w:rsid w:val="000927D0"/>
    <w:rsid w:val="00092FAB"/>
    <w:rsid w:val="0009302D"/>
    <w:rsid w:val="000932E2"/>
    <w:rsid w:val="00093700"/>
    <w:rsid w:val="00093B9F"/>
    <w:rsid w:val="00094242"/>
    <w:rsid w:val="00094E56"/>
    <w:rsid w:val="000959D8"/>
    <w:rsid w:val="00095A4A"/>
    <w:rsid w:val="00096213"/>
    <w:rsid w:val="00096366"/>
    <w:rsid w:val="00096587"/>
    <w:rsid w:val="00096785"/>
    <w:rsid w:val="000A004C"/>
    <w:rsid w:val="000A00A8"/>
    <w:rsid w:val="000A027D"/>
    <w:rsid w:val="000A0A40"/>
    <w:rsid w:val="000A1875"/>
    <w:rsid w:val="000A216C"/>
    <w:rsid w:val="000A21D8"/>
    <w:rsid w:val="000A3133"/>
    <w:rsid w:val="000A321B"/>
    <w:rsid w:val="000A3227"/>
    <w:rsid w:val="000A34D3"/>
    <w:rsid w:val="000A38C4"/>
    <w:rsid w:val="000A3BB6"/>
    <w:rsid w:val="000A46D4"/>
    <w:rsid w:val="000A48D7"/>
    <w:rsid w:val="000A4D15"/>
    <w:rsid w:val="000A6543"/>
    <w:rsid w:val="000A6793"/>
    <w:rsid w:val="000A6BEE"/>
    <w:rsid w:val="000A7307"/>
    <w:rsid w:val="000A7B10"/>
    <w:rsid w:val="000B1041"/>
    <w:rsid w:val="000B12C1"/>
    <w:rsid w:val="000B27D5"/>
    <w:rsid w:val="000B32AE"/>
    <w:rsid w:val="000B34B2"/>
    <w:rsid w:val="000B3884"/>
    <w:rsid w:val="000B41A3"/>
    <w:rsid w:val="000B4852"/>
    <w:rsid w:val="000B4F86"/>
    <w:rsid w:val="000B51CC"/>
    <w:rsid w:val="000B550D"/>
    <w:rsid w:val="000B5555"/>
    <w:rsid w:val="000B5C2E"/>
    <w:rsid w:val="000B5FEC"/>
    <w:rsid w:val="000B63A0"/>
    <w:rsid w:val="000B6651"/>
    <w:rsid w:val="000B6CA6"/>
    <w:rsid w:val="000B7063"/>
    <w:rsid w:val="000B76EF"/>
    <w:rsid w:val="000B795B"/>
    <w:rsid w:val="000B7F06"/>
    <w:rsid w:val="000C033A"/>
    <w:rsid w:val="000C0369"/>
    <w:rsid w:val="000C052E"/>
    <w:rsid w:val="000C07FD"/>
    <w:rsid w:val="000C128D"/>
    <w:rsid w:val="000C14CA"/>
    <w:rsid w:val="000C2348"/>
    <w:rsid w:val="000C2811"/>
    <w:rsid w:val="000C5064"/>
    <w:rsid w:val="000C63A4"/>
    <w:rsid w:val="000C76C0"/>
    <w:rsid w:val="000D03DA"/>
    <w:rsid w:val="000D079E"/>
    <w:rsid w:val="000D0A6B"/>
    <w:rsid w:val="000D1CFD"/>
    <w:rsid w:val="000D259C"/>
    <w:rsid w:val="000D3D2A"/>
    <w:rsid w:val="000D4297"/>
    <w:rsid w:val="000D537D"/>
    <w:rsid w:val="000D5783"/>
    <w:rsid w:val="000D5DA4"/>
    <w:rsid w:val="000D607C"/>
    <w:rsid w:val="000D6468"/>
    <w:rsid w:val="000D6F8D"/>
    <w:rsid w:val="000D703E"/>
    <w:rsid w:val="000D7204"/>
    <w:rsid w:val="000D7453"/>
    <w:rsid w:val="000E009E"/>
    <w:rsid w:val="000E0232"/>
    <w:rsid w:val="000E0ADA"/>
    <w:rsid w:val="000E0AF3"/>
    <w:rsid w:val="000E0B34"/>
    <w:rsid w:val="000E0EB4"/>
    <w:rsid w:val="000E1ACB"/>
    <w:rsid w:val="000E1D92"/>
    <w:rsid w:val="000E257A"/>
    <w:rsid w:val="000E3D8A"/>
    <w:rsid w:val="000E4500"/>
    <w:rsid w:val="000E513A"/>
    <w:rsid w:val="000E5424"/>
    <w:rsid w:val="000E5869"/>
    <w:rsid w:val="000E6410"/>
    <w:rsid w:val="000E6761"/>
    <w:rsid w:val="000E7F5E"/>
    <w:rsid w:val="000E7F69"/>
    <w:rsid w:val="000F0389"/>
    <w:rsid w:val="000F04B7"/>
    <w:rsid w:val="000F1D8B"/>
    <w:rsid w:val="000F2571"/>
    <w:rsid w:val="000F2852"/>
    <w:rsid w:val="000F2B4B"/>
    <w:rsid w:val="000F319E"/>
    <w:rsid w:val="000F39B2"/>
    <w:rsid w:val="000F4802"/>
    <w:rsid w:val="000F49FC"/>
    <w:rsid w:val="000F57A1"/>
    <w:rsid w:val="000F59DD"/>
    <w:rsid w:val="000F672C"/>
    <w:rsid w:val="000F6B45"/>
    <w:rsid w:val="000F731A"/>
    <w:rsid w:val="000F75A2"/>
    <w:rsid w:val="000F7853"/>
    <w:rsid w:val="000F7BB4"/>
    <w:rsid w:val="000F7CAB"/>
    <w:rsid w:val="000F7EA0"/>
    <w:rsid w:val="001004DF"/>
    <w:rsid w:val="0010059B"/>
    <w:rsid w:val="00100AA4"/>
    <w:rsid w:val="00101423"/>
    <w:rsid w:val="00101474"/>
    <w:rsid w:val="00101E3C"/>
    <w:rsid w:val="001022DF"/>
    <w:rsid w:val="00102D86"/>
    <w:rsid w:val="0010359D"/>
    <w:rsid w:val="00103B5C"/>
    <w:rsid w:val="001046C2"/>
    <w:rsid w:val="001051A0"/>
    <w:rsid w:val="00105331"/>
    <w:rsid w:val="00105F35"/>
    <w:rsid w:val="0010633A"/>
    <w:rsid w:val="0010657A"/>
    <w:rsid w:val="001066B9"/>
    <w:rsid w:val="001069DC"/>
    <w:rsid w:val="00106E74"/>
    <w:rsid w:val="00106EC8"/>
    <w:rsid w:val="00106F43"/>
    <w:rsid w:val="0010707C"/>
    <w:rsid w:val="001078C3"/>
    <w:rsid w:val="00107974"/>
    <w:rsid w:val="001104DC"/>
    <w:rsid w:val="00110CEB"/>
    <w:rsid w:val="0011126A"/>
    <w:rsid w:val="00111B92"/>
    <w:rsid w:val="00111F6C"/>
    <w:rsid w:val="0011210B"/>
    <w:rsid w:val="00112C4F"/>
    <w:rsid w:val="00112F5A"/>
    <w:rsid w:val="00114819"/>
    <w:rsid w:val="00114CDD"/>
    <w:rsid w:val="00114F6F"/>
    <w:rsid w:val="00115168"/>
    <w:rsid w:val="001157D9"/>
    <w:rsid w:val="00116A56"/>
    <w:rsid w:val="00117286"/>
    <w:rsid w:val="001173C8"/>
    <w:rsid w:val="0011790D"/>
    <w:rsid w:val="00117917"/>
    <w:rsid w:val="00117CCF"/>
    <w:rsid w:val="001209BB"/>
    <w:rsid w:val="00120BAB"/>
    <w:rsid w:val="001213FE"/>
    <w:rsid w:val="00121493"/>
    <w:rsid w:val="00122083"/>
    <w:rsid w:val="00122DE0"/>
    <w:rsid w:val="001238D5"/>
    <w:rsid w:val="00123908"/>
    <w:rsid w:val="00123926"/>
    <w:rsid w:val="00124B71"/>
    <w:rsid w:val="00124E81"/>
    <w:rsid w:val="001258E8"/>
    <w:rsid w:val="00125EBB"/>
    <w:rsid w:val="001262E8"/>
    <w:rsid w:val="00126613"/>
    <w:rsid w:val="001271F2"/>
    <w:rsid w:val="00127654"/>
    <w:rsid w:val="00127992"/>
    <w:rsid w:val="001308C7"/>
    <w:rsid w:val="00131BE3"/>
    <w:rsid w:val="00132F60"/>
    <w:rsid w:val="00133F13"/>
    <w:rsid w:val="0013411C"/>
    <w:rsid w:val="00134757"/>
    <w:rsid w:val="001352AC"/>
    <w:rsid w:val="0013592F"/>
    <w:rsid w:val="00136442"/>
    <w:rsid w:val="00136697"/>
    <w:rsid w:val="001367F2"/>
    <w:rsid w:val="001369AA"/>
    <w:rsid w:val="0013718E"/>
    <w:rsid w:val="00137D94"/>
    <w:rsid w:val="0014016D"/>
    <w:rsid w:val="00140182"/>
    <w:rsid w:val="00140395"/>
    <w:rsid w:val="001405F0"/>
    <w:rsid w:val="00140D14"/>
    <w:rsid w:val="00140E0D"/>
    <w:rsid w:val="00141036"/>
    <w:rsid w:val="00142515"/>
    <w:rsid w:val="001427F8"/>
    <w:rsid w:val="00143D2D"/>
    <w:rsid w:val="00144D6A"/>
    <w:rsid w:val="00145CEB"/>
    <w:rsid w:val="00145DB9"/>
    <w:rsid w:val="001462E0"/>
    <w:rsid w:val="0015012C"/>
    <w:rsid w:val="001502FD"/>
    <w:rsid w:val="001516D4"/>
    <w:rsid w:val="00151D3A"/>
    <w:rsid w:val="00151F3E"/>
    <w:rsid w:val="00152606"/>
    <w:rsid w:val="0015282D"/>
    <w:rsid w:val="001528A4"/>
    <w:rsid w:val="00152BEC"/>
    <w:rsid w:val="00153445"/>
    <w:rsid w:val="00153FAF"/>
    <w:rsid w:val="00154606"/>
    <w:rsid w:val="00154906"/>
    <w:rsid w:val="00155ECF"/>
    <w:rsid w:val="0015651A"/>
    <w:rsid w:val="001566DD"/>
    <w:rsid w:val="00156888"/>
    <w:rsid w:val="0015698E"/>
    <w:rsid w:val="00157FB2"/>
    <w:rsid w:val="001600A8"/>
    <w:rsid w:val="001601E6"/>
    <w:rsid w:val="0016103C"/>
    <w:rsid w:val="0016128E"/>
    <w:rsid w:val="001612E8"/>
    <w:rsid w:val="001619D7"/>
    <w:rsid w:val="00161A44"/>
    <w:rsid w:val="00161D8B"/>
    <w:rsid w:val="0016238F"/>
    <w:rsid w:val="0016278E"/>
    <w:rsid w:val="00162AC3"/>
    <w:rsid w:val="001630E3"/>
    <w:rsid w:val="001659DE"/>
    <w:rsid w:val="00166276"/>
    <w:rsid w:val="00167133"/>
    <w:rsid w:val="001672BB"/>
    <w:rsid w:val="00167879"/>
    <w:rsid w:val="001678BF"/>
    <w:rsid w:val="00167E77"/>
    <w:rsid w:val="00170726"/>
    <w:rsid w:val="00170FB4"/>
    <w:rsid w:val="001710A7"/>
    <w:rsid w:val="0017134A"/>
    <w:rsid w:val="00171C41"/>
    <w:rsid w:val="00171DF5"/>
    <w:rsid w:val="001721D3"/>
    <w:rsid w:val="00172324"/>
    <w:rsid w:val="001727B0"/>
    <w:rsid w:val="00172928"/>
    <w:rsid w:val="0017295D"/>
    <w:rsid w:val="00172A1E"/>
    <w:rsid w:val="00172EB1"/>
    <w:rsid w:val="00173317"/>
    <w:rsid w:val="001738C0"/>
    <w:rsid w:val="00174529"/>
    <w:rsid w:val="001745DB"/>
    <w:rsid w:val="00174951"/>
    <w:rsid w:val="001749EF"/>
    <w:rsid w:val="00175895"/>
    <w:rsid w:val="00175B45"/>
    <w:rsid w:val="001762A9"/>
    <w:rsid w:val="00176378"/>
    <w:rsid w:val="001779AA"/>
    <w:rsid w:val="00180229"/>
    <w:rsid w:val="0018023D"/>
    <w:rsid w:val="00180642"/>
    <w:rsid w:val="001806E7"/>
    <w:rsid w:val="00180D62"/>
    <w:rsid w:val="00181662"/>
    <w:rsid w:val="00182D59"/>
    <w:rsid w:val="00183C9C"/>
    <w:rsid w:val="001842B9"/>
    <w:rsid w:val="00184755"/>
    <w:rsid w:val="00184B06"/>
    <w:rsid w:val="0018550D"/>
    <w:rsid w:val="00185653"/>
    <w:rsid w:val="00186295"/>
    <w:rsid w:val="00186447"/>
    <w:rsid w:val="001879F6"/>
    <w:rsid w:val="0019037C"/>
    <w:rsid w:val="001905F9"/>
    <w:rsid w:val="001913B4"/>
    <w:rsid w:val="00191BC7"/>
    <w:rsid w:val="00192D03"/>
    <w:rsid w:val="00193576"/>
    <w:rsid w:val="00193926"/>
    <w:rsid w:val="00193B65"/>
    <w:rsid w:val="001941E2"/>
    <w:rsid w:val="0019441D"/>
    <w:rsid w:val="00194AA0"/>
    <w:rsid w:val="00194EC6"/>
    <w:rsid w:val="00194EE6"/>
    <w:rsid w:val="00195342"/>
    <w:rsid w:val="001955C8"/>
    <w:rsid w:val="001957D2"/>
    <w:rsid w:val="001958DF"/>
    <w:rsid w:val="001966A1"/>
    <w:rsid w:val="0019673D"/>
    <w:rsid w:val="001967A4"/>
    <w:rsid w:val="00196DD8"/>
    <w:rsid w:val="00197322"/>
    <w:rsid w:val="0019744C"/>
    <w:rsid w:val="00197CB0"/>
    <w:rsid w:val="001A0A7C"/>
    <w:rsid w:val="001A13BC"/>
    <w:rsid w:val="001A145E"/>
    <w:rsid w:val="001A1CD5"/>
    <w:rsid w:val="001A1D94"/>
    <w:rsid w:val="001A1E8F"/>
    <w:rsid w:val="001A20BA"/>
    <w:rsid w:val="001A24E3"/>
    <w:rsid w:val="001A2A49"/>
    <w:rsid w:val="001A30A8"/>
    <w:rsid w:val="001A36B6"/>
    <w:rsid w:val="001A3AA6"/>
    <w:rsid w:val="001A4615"/>
    <w:rsid w:val="001A47BC"/>
    <w:rsid w:val="001A4936"/>
    <w:rsid w:val="001A58D0"/>
    <w:rsid w:val="001A5D0E"/>
    <w:rsid w:val="001A68CB"/>
    <w:rsid w:val="001A7170"/>
    <w:rsid w:val="001B074D"/>
    <w:rsid w:val="001B168E"/>
    <w:rsid w:val="001B25C2"/>
    <w:rsid w:val="001B2A74"/>
    <w:rsid w:val="001B2C5E"/>
    <w:rsid w:val="001B3312"/>
    <w:rsid w:val="001B35C5"/>
    <w:rsid w:val="001B3D23"/>
    <w:rsid w:val="001B3E84"/>
    <w:rsid w:val="001B40C7"/>
    <w:rsid w:val="001B49F0"/>
    <w:rsid w:val="001B5335"/>
    <w:rsid w:val="001B559A"/>
    <w:rsid w:val="001B5E27"/>
    <w:rsid w:val="001B68F3"/>
    <w:rsid w:val="001B6AA0"/>
    <w:rsid w:val="001B6EFE"/>
    <w:rsid w:val="001B73D8"/>
    <w:rsid w:val="001B73DB"/>
    <w:rsid w:val="001C0020"/>
    <w:rsid w:val="001C0959"/>
    <w:rsid w:val="001C0C19"/>
    <w:rsid w:val="001C1823"/>
    <w:rsid w:val="001C21EB"/>
    <w:rsid w:val="001C249A"/>
    <w:rsid w:val="001C350F"/>
    <w:rsid w:val="001C3AF7"/>
    <w:rsid w:val="001C4159"/>
    <w:rsid w:val="001C450E"/>
    <w:rsid w:val="001C55A8"/>
    <w:rsid w:val="001C5B9E"/>
    <w:rsid w:val="001C73A6"/>
    <w:rsid w:val="001C7ADB"/>
    <w:rsid w:val="001D0239"/>
    <w:rsid w:val="001D0E57"/>
    <w:rsid w:val="001D16AA"/>
    <w:rsid w:val="001D1C40"/>
    <w:rsid w:val="001D3055"/>
    <w:rsid w:val="001D4382"/>
    <w:rsid w:val="001D4892"/>
    <w:rsid w:val="001D4E85"/>
    <w:rsid w:val="001D5ED2"/>
    <w:rsid w:val="001D628F"/>
    <w:rsid w:val="001D62BA"/>
    <w:rsid w:val="001D671B"/>
    <w:rsid w:val="001D6B5A"/>
    <w:rsid w:val="001D6C6B"/>
    <w:rsid w:val="001D6D72"/>
    <w:rsid w:val="001D7091"/>
    <w:rsid w:val="001D70E6"/>
    <w:rsid w:val="001D778B"/>
    <w:rsid w:val="001D7A5F"/>
    <w:rsid w:val="001D7BF0"/>
    <w:rsid w:val="001D7DC5"/>
    <w:rsid w:val="001E034C"/>
    <w:rsid w:val="001E1431"/>
    <w:rsid w:val="001E1A4D"/>
    <w:rsid w:val="001E2073"/>
    <w:rsid w:val="001E296D"/>
    <w:rsid w:val="001E2CC1"/>
    <w:rsid w:val="001E2E03"/>
    <w:rsid w:val="001E3E66"/>
    <w:rsid w:val="001E424B"/>
    <w:rsid w:val="001E42ED"/>
    <w:rsid w:val="001E4527"/>
    <w:rsid w:val="001E5BF3"/>
    <w:rsid w:val="001E6904"/>
    <w:rsid w:val="001E6DD9"/>
    <w:rsid w:val="001E7365"/>
    <w:rsid w:val="001F0DA6"/>
    <w:rsid w:val="001F13F3"/>
    <w:rsid w:val="001F19D3"/>
    <w:rsid w:val="001F2440"/>
    <w:rsid w:val="001F2527"/>
    <w:rsid w:val="001F29C4"/>
    <w:rsid w:val="001F2C82"/>
    <w:rsid w:val="001F2D03"/>
    <w:rsid w:val="001F306E"/>
    <w:rsid w:val="001F30D1"/>
    <w:rsid w:val="001F316E"/>
    <w:rsid w:val="001F3214"/>
    <w:rsid w:val="001F4C6D"/>
    <w:rsid w:val="001F5098"/>
    <w:rsid w:val="001F510B"/>
    <w:rsid w:val="001F5C4D"/>
    <w:rsid w:val="001F61FF"/>
    <w:rsid w:val="001F6270"/>
    <w:rsid w:val="001F6417"/>
    <w:rsid w:val="001F693A"/>
    <w:rsid w:val="001F6F6B"/>
    <w:rsid w:val="001F73C3"/>
    <w:rsid w:val="002000C5"/>
    <w:rsid w:val="0020034A"/>
    <w:rsid w:val="00201037"/>
    <w:rsid w:val="00201F5E"/>
    <w:rsid w:val="002023A9"/>
    <w:rsid w:val="00202A0F"/>
    <w:rsid w:val="00202A97"/>
    <w:rsid w:val="00202C10"/>
    <w:rsid w:val="00202D94"/>
    <w:rsid w:val="00203336"/>
    <w:rsid w:val="00203904"/>
    <w:rsid w:val="002041E0"/>
    <w:rsid w:val="00204F4A"/>
    <w:rsid w:val="00205641"/>
    <w:rsid w:val="00205EF4"/>
    <w:rsid w:val="00205F3E"/>
    <w:rsid w:val="00206483"/>
    <w:rsid w:val="00206810"/>
    <w:rsid w:val="0020745E"/>
    <w:rsid w:val="002075BD"/>
    <w:rsid w:val="002101DD"/>
    <w:rsid w:val="002109CE"/>
    <w:rsid w:val="00210DC6"/>
    <w:rsid w:val="00211110"/>
    <w:rsid w:val="00211207"/>
    <w:rsid w:val="00211C0F"/>
    <w:rsid w:val="00211D60"/>
    <w:rsid w:val="0021250C"/>
    <w:rsid w:val="00213626"/>
    <w:rsid w:val="00213FEE"/>
    <w:rsid w:val="002140F3"/>
    <w:rsid w:val="002142CA"/>
    <w:rsid w:val="0021445B"/>
    <w:rsid w:val="00214A82"/>
    <w:rsid w:val="00215AFD"/>
    <w:rsid w:val="00215F88"/>
    <w:rsid w:val="00216F4B"/>
    <w:rsid w:val="00217FFE"/>
    <w:rsid w:val="00220239"/>
    <w:rsid w:val="00220498"/>
    <w:rsid w:val="002205ED"/>
    <w:rsid w:val="0022077D"/>
    <w:rsid w:val="00220810"/>
    <w:rsid w:val="0022099E"/>
    <w:rsid w:val="00221047"/>
    <w:rsid w:val="0022148F"/>
    <w:rsid w:val="002215AB"/>
    <w:rsid w:val="00221CB8"/>
    <w:rsid w:val="00222186"/>
    <w:rsid w:val="00222A33"/>
    <w:rsid w:val="00222AE4"/>
    <w:rsid w:val="00222DB3"/>
    <w:rsid w:val="0022317D"/>
    <w:rsid w:val="00223350"/>
    <w:rsid w:val="00223908"/>
    <w:rsid w:val="002239B3"/>
    <w:rsid w:val="00223D5D"/>
    <w:rsid w:val="00224457"/>
    <w:rsid w:val="00224479"/>
    <w:rsid w:val="00224527"/>
    <w:rsid w:val="00224C15"/>
    <w:rsid w:val="00224FEB"/>
    <w:rsid w:val="00225251"/>
    <w:rsid w:val="00225678"/>
    <w:rsid w:val="0022587E"/>
    <w:rsid w:val="00225B4E"/>
    <w:rsid w:val="002273C4"/>
    <w:rsid w:val="00227623"/>
    <w:rsid w:val="00230321"/>
    <w:rsid w:val="00230483"/>
    <w:rsid w:val="00230753"/>
    <w:rsid w:val="00231280"/>
    <w:rsid w:val="002314B1"/>
    <w:rsid w:val="00231629"/>
    <w:rsid w:val="00231679"/>
    <w:rsid w:val="00231EAB"/>
    <w:rsid w:val="00232492"/>
    <w:rsid w:val="00232607"/>
    <w:rsid w:val="0023288E"/>
    <w:rsid w:val="00232BB2"/>
    <w:rsid w:val="00232E90"/>
    <w:rsid w:val="00233386"/>
    <w:rsid w:val="0023481A"/>
    <w:rsid w:val="00234A03"/>
    <w:rsid w:val="00234AA0"/>
    <w:rsid w:val="00234EFE"/>
    <w:rsid w:val="00235364"/>
    <w:rsid w:val="00235B23"/>
    <w:rsid w:val="00235DC7"/>
    <w:rsid w:val="0023602F"/>
    <w:rsid w:val="00236583"/>
    <w:rsid w:val="002366E9"/>
    <w:rsid w:val="002403C0"/>
    <w:rsid w:val="0024106B"/>
    <w:rsid w:val="00241493"/>
    <w:rsid w:val="0024163E"/>
    <w:rsid w:val="00241AF3"/>
    <w:rsid w:val="00242B63"/>
    <w:rsid w:val="00242D2B"/>
    <w:rsid w:val="0024310D"/>
    <w:rsid w:val="002437CC"/>
    <w:rsid w:val="002449F3"/>
    <w:rsid w:val="00244B8C"/>
    <w:rsid w:val="00245881"/>
    <w:rsid w:val="00245C77"/>
    <w:rsid w:val="0024620A"/>
    <w:rsid w:val="00247085"/>
    <w:rsid w:val="0024720C"/>
    <w:rsid w:val="002474B5"/>
    <w:rsid w:val="002476E9"/>
    <w:rsid w:val="00250490"/>
    <w:rsid w:val="002508D1"/>
    <w:rsid w:val="00250C89"/>
    <w:rsid w:val="00250E09"/>
    <w:rsid w:val="00250F03"/>
    <w:rsid w:val="002511A9"/>
    <w:rsid w:val="0025129B"/>
    <w:rsid w:val="002513B2"/>
    <w:rsid w:val="00251933"/>
    <w:rsid w:val="00252113"/>
    <w:rsid w:val="00252A13"/>
    <w:rsid w:val="002536D9"/>
    <w:rsid w:val="002550B1"/>
    <w:rsid w:val="002552C4"/>
    <w:rsid w:val="00255BCB"/>
    <w:rsid w:val="00255D3F"/>
    <w:rsid w:val="0025629B"/>
    <w:rsid w:val="0025679A"/>
    <w:rsid w:val="00256CEC"/>
    <w:rsid w:val="00257735"/>
    <w:rsid w:val="00257FDA"/>
    <w:rsid w:val="002600CA"/>
    <w:rsid w:val="00260882"/>
    <w:rsid w:val="00260A0A"/>
    <w:rsid w:val="00260F3B"/>
    <w:rsid w:val="002610B0"/>
    <w:rsid w:val="00261D42"/>
    <w:rsid w:val="00261D9F"/>
    <w:rsid w:val="00261EC8"/>
    <w:rsid w:val="00262345"/>
    <w:rsid w:val="00262379"/>
    <w:rsid w:val="0026265A"/>
    <w:rsid w:val="00262705"/>
    <w:rsid w:val="002628E3"/>
    <w:rsid w:val="00265340"/>
    <w:rsid w:val="002654A0"/>
    <w:rsid w:val="0026561C"/>
    <w:rsid w:val="00265BE0"/>
    <w:rsid w:val="002663EA"/>
    <w:rsid w:val="002667BF"/>
    <w:rsid w:val="00267D44"/>
    <w:rsid w:val="00270321"/>
    <w:rsid w:val="002706FF"/>
    <w:rsid w:val="0027086D"/>
    <w:rsid w:val="00270CB2"/>
    <w:rsid w:val="00272050"/>
    <w:rsid w:val="00273583"/>
    <w:rsid w:val="00273650"/>
    <w:rsid w:val="00273D9D"/>
    <w:rsid w:val="00273FC0"/>
    <w:rsid w:val="00274084"/>
    <w:rsid w:val="00274331"/>
    <w:rsid w:val="00275382"/>
    <w:rsid w:val="002754B3"/>
    <w:rsid w:val="00275782"/>
    <w:rsid w:val="00276829"/>
    <w:rsid w:val="00276BDC"/>
    <w:rsid w:val="00276C24"/>
    <w:rsid w:val="00276C4E"/>
    <w:rsid w:val="00277045"/>
    <w:rsid w:val="002770D6"/>
    <w:rsid w:val="0027722C"/>
    <w:rsid w:val="002776D1"/>
    <w:rsid w:val="002805F6"/>
    <w:rsid w:val="00280804"/>
    <w:rsid w:val="00280B80"/>
    <w:rsid w:val="00280FE1"/>
    <w:rsid w:val="002812BA"/>
    <w:rsid w:val="00281EE5"/>
    <w:rsid w:val="0028256B"/>
    <w:rsid w:val="00282614"/>
    <w:rsid w:val="00282D0E"/>
    <w:rsid w:val="00282D18"/>
    <w:rsid w:val="00282E21"/>
    <w:rsid w:val="00282F9A"/>
    <w:rsid w:val="0028313C"/>
    <w:rsid w:val="00283370"/>
    <w:rsid w:val="00283ABC"/>
    <w:rsid w:val="002840A6"/>
    <w:rsid w:val="0028438A"/>
    <w:rsid w:val="00284926"/>
    <w:rsid w:val="00284B2B"/>
    <w:rsid w:val="00284C1A"/>
    <w:rsid w:val="002854C4"/>
    <w:rsid w:val="00285DFE"/>
    <w:rsid w:val="00285EBE"/>
    <w:rsid w:val="00286E65"/>
    <w:rsid w:val="00290008"/>
    <w:rsid w:val="0029016A"/>
    <w:rsid w:val="002906BC"/>
    <w:rsid w:val="00290789"/>
    <w:rsid w:val="00290C4F"/>
    <w:rsid w:val="002910E6"/>
    <w:rsid w:val="002911A5"/>
    <w:rsid w:val="00291B64"/>
    <w:rsid w:val="00291C23"/>
    <w:rsid w:val="00293341"/>
    <w:rsid w:val="0029336A"/>
    <w:rsid w:val="00293A9C"/>
    <w:rsid w:val="00293ACA"/>
    <w:rsid w:val="002941AB"/>
    <w:rsid w:val="0029468E"/>
    <w:rsid w:val="00294A5D"/>
    <w:rsid w:val="00295C7B"/>
    <w:rsid w:val="002962EE"/>
    <w:rsid w:val="00296C4E"/>
    <w:rsid w:val="00296EB1"/>
    <w:rsid w:val="00297D40"/>
    <w:rsid w:val="002A0631"/>
    <w:rsid w:val="002A08E2"/>
    <w:rsid w:val="002A145D"/>
    <w:rsid w:val="002A1E50"/>
    <w:rsid w:val="002A1F56"/>
    <w:rsid w:val="002A234E"/>
    <w:rsid w:val="002A2426"/>
    <w:rsid w:val="002A2E40"/>
    <w:rsid w:val="002A35CA"/>
    <w:rsid w:val="002A3F87"/>
    <w:rsid w:val="002A468F"/>
    <w:rsid w:val="002A4C29"/>
    <w:rsid w:val="002A5124"/>
    <w:rsid w:val="002A53E9"/>
    <w:rsid w:val="002A5978"/>
    <w:rsid w:val="002A69DB"/>
    <w:rsid w:val="002A71DD"/>
    <w:rsid w:val="002A7530"/>
    <w:rsid w:val="002A767C"/>
    <w:rsid w:val="002A7933"/>
    <w:rsid w:val="002A7BB9"/>
    <w:rsid w:val="002A7CCA"/>
    <w:rsid w:val="002A7F02"/>
    <w:rsid w:val="002B0541"/>
    <w:rsid w:val="002B0A3A"/>
    <w:rsid w:val="002B0A57"/>
    <w:rsid w:val="002B15D6"/>
    <w:rsid w:val="002B1940"/>
    <w:rsid w:val="002B1ACE"/>
    <w:rsid w:val="002B237A"/>
    <w:rsid w:val="002B38EB"/>
    <w:rsid w:val="002B39D3"/>
    <w:rsid w:val="002B3D93"/>
    <w:rsid w:val="002B43F8"/>
    <w:rsid w:val="002B4618"/>
    <w:rsid w:val="002B4962"/>
    <w:rsid w:val="002B6084"/>
    <w:rsid w:val="002B6CF4"/>
    <w:rsid w:val="002B70DE"/>
    <w:rsid w:val="002B721F"/>
    <w:rsid w:val="002B745D"/>
    <w:rsid w:val="002B78CB"/>
    <w:rsid w:val="002B7E23"/>
    <w:rsid w:val="002C104B"/>
    <w:rsid w:val="002C12FB"/>
    <w:rsid w:val="002C149B"/>
    <w:rsid w:val="002C2080"/>
    <w:rsid w:val="002C26EF"/>
    <w:rsid w:val="002C2A84"/>
    <w:rsid w:val="002C2D9D"/>
    <w:rsid w:val="002C3114"/>
    <w:rsid w:val="002C31C9"/>
    <w:rsid w:val="002C3879"/>
    <w:rsid w:val="002C3BA1"/>
    <w:rsid w:val="002C3E40"/>
    <w:rsid w:val="002C445A"/>
    <w:rsid w:val="002C4F99"/>
    <w:rsid w:val="002C5817"/>
    <w:rsid w:val="002C5BB7"/>
    <w:rsid w:val="002C6FE7"/>
    <w:rsid w:val="002C7702"/>
    <w:rsid w:val="002C79F1"/>
    <w:rsid w:val="002D0947"/>
    <w:rsid w:val="002D0E74"/>
    <w:rsid w:val="002D1A2C"/>
    <w:rsid w:val="002D1D1D"/>
    <w:rsid w:val="002D226C"/>
    <w:rsid w:val="002D2C14"/>
    <w:rsid w:val="002D2D00"/>
    <w:rsid w:val="002D3466"/>
    <w:rsid w:val="002D35E5"/>
    <w:rsid w:val="002D3894"/>
    <w:rsid w:val="002D3B7A"/>
    <w:rsid w:val="002D3C2D"/>
    <w:rsid w:val="002D40E6"/>
    <w:rsid w:val="002D40FA"/>
    <w:rsid w:val="002D4125"/>
    <w:rsid w:val="002D43C9"/>
    <w:rsid w:val="002D4814"/>
    <w:rsid w:val="002D49DF"/>
    <w:rsid w:val="002D5305"/>
    <w:rsid w:val="002D5999"/>
    <w:rsid w:val="002D5F4F"/>
    <w:rsid w:val="002D7600"/>
    <w:rsid w:val="002D781C"/>
    <w:rsid w:val="002E0155"/>
    <w:rsid w:val="002E0F46"/>
    <w:rsid w:val="002E121F"/>
    <w:rsid w:val="002E1A50"/>
    <w:rsid w:val="002E275F"/>
    <w:rsid w:val="002E28D3"/>
    <w:rsid w:val="002E2F72"/>
    <w:rsid w:val="002E356D"/>
    <w:rsid w:val="002E467A"/>
    <w:rsid w:val="002E48B6"/>
    <w:rsid w:val="002E49EE"/>
    <w:rsid w:val="002E56AC"/>
    <w:rsid w:val="002E5C06"/>
    <w:rsid w:val="002E5E8C"/>
    <w:rsid w:val="002E606C"/>
    <w:rsid w:val="002E6CF9"/>
    <w:rsid w:val="002E73B0"/>
    <w:rsid w:val="002E7609"/>
    <w:rsid w:val="002E7D02"/>
    <w:rsid w:val="002E7E85"/>
    <w:rsid w:val="002F10EE"/>
    <w:rsid w:val="002F1C20"/>
    <w:rsid w:val="002F275D"/>
    <w:rsid w:val="002F2B91"/>
    <w:rsid w:val="002F3175"/>
    <w:rsid w:val="002F3774"/>
    <w:rsid w:val="002F4826"/>
    <w:rsid w:val="002F5007"/>
    <w:rsid w:val="002F53E8"/>
    <w:rsid w:val="002F5A3E"/>
    <w:rsid w:val="002F6573"/>
    <w:rsid w:val="002F695D"/>
    <w:rsid w:val="002F6A19"/>
    <w:rsid w:val="002F7350"/>
    <w:rsid w:val="002F763A"/>
    <w:rsid w:val="002F7874"/>
    <w:rsid w:val="002F7F40"/>
    <w:rsid w:val="002F7F5A"/>
    <w:rsid w:val="003001D8"/>
    <w:rsid w:val="003001F1"/>
    <w:rsid w:val="003015AF"/>
    <w:rsid w:val="00301A56"/>
    <w:rsid w:val="00301D14"/>
    <w:rsid w:val="00301DCD"/>
    <w:rsid w:val="0030257B"/>
    <w:rsid w:val="00302A6A"/>
    <w:rsid w:val="00303666"/>
    <w:rsid w:val="003037FD"/>
    <w:rsid w:val="00304058"/>
    <w:rsid w:val="00304586"/>
    <w:rsid w:val="00304649"/>
    <w:rsid w:val="00304836"/>
    <w:rsid w:val="00304B84"/>
    <w:rsid w:val="00304EE3"/>
    <w:rsid w:val="00305BFA"/>
    <w:rsid w:val="0030651D"/>
    <w:rsid w:val="003065D1"/>
    <w:rsid w:val="003075DD"/>
    <w:rsid w:val="003078D8"/>
    <w:rsid w:val="003103E1"/>
    <w:rsid w:val="00311183"/>
    <w:rsid w:val="003117EE"/>
    <w:rsid w:val="003126A6"/>
    <w:rsid w:val="00312859"/>
    <w:rsid w:val="0031288C"/>
    <w:rsid w:val="00313356"/>
    <w:rsid w:val="00313A76"/>
    <w:rsid w:val="00313C07"/>
    <w:rsid w:val="00313DCE"/>
    <w:rsid w:val="00313E65"/>
    <w:rsid w:val="0031423A"/>
    <w:rsid w:val="003143EF"/>
    <w:rsid w:val="003145BB"/>
    <w:rsid w:val="00314BD9"/>
    <w:rsid w:val="003151B8"/>
    <w:rsid w:val="003154A4"/>
    <w:rsid w:val="00315859"/>
    <w:rsid w:val="00315A46"/>
    <w:rsid w:val="003161C4"/>
    <w:rsid w:val="00316D1E"/>
    <w:rsid w:val="00316D2F"/>
    <w:rsid w:val="00317531"/>
    <w:rsid w:val="0031764D"/>
    <w:rsid w:val="00317B55"/>
    <w:rsid w:val="00317CDB"/>
    <w:rsid w:val="00320050"/>
    <w:rsid w:val="0032011E"/>
    <w:rsid w:val="00320209"/>
    <w:rsid w:val="00320535"/>
    <w:rsid w:val="00320818"/>
    <w:rsid w:val="00321539"/>
    <w:rsid w:val="00321D9A"/>
    <w:rsid w:val="00322B23"/>
    <w:rsid w:val="00323004"/>
    <w:rsid w:val="003230C2"/>
    <w:rsid w:val="00325CA1"/>
    <w:rsid w:val="00326669"/>
    <w:rsid w:val="00326692"/>
    <w:rsid w:val="00326C24"/>
    <w:rsid w:val="003274FF"/>
    <w:rsid w:val="003276C8"/>
    <w:rsid w:val="00327B7F"/>
    <w:rsid w:val="00327E47"/>
    <w:rsid w:val="00327E68"/>
    <w:rsid w:val="003301DC"/>
    <w:rsid w:val="003307F8"/>
    <w:rsid w:val="00331741"/>
    <w:rsid w:val="003317D3"/>
    <w:rsid w:val="003317EB"/>
    <w:rsid w:val="00331CB8"/>
    <w:rsid w:val="00332602"/>
    <w:rsid w:val="0033293E"/>
    <w:rsid w:val="00332A86"/>
    <w:rsid w:val="00332E3C"/>
    <w:rsid w:val="00333046"/>
    <w:rsid w:val="00333529"/>
    <w:rsid w:val="0033369B"/>
    <w:rsid w:val="00333ADE"/>
    <w:rsid w:val="00333FEB"/>
    <w:rsid w:val="00334D6D"/>
    <w:rsid w:val="003354B6"/>
    <w:rsid w:val="0033586E"/>
    <w:rsid w:val="00335E8A"/>
    <w:rsid w:val="00337A20"/>
    <w:rsid w:val="00337AC4"/>
    <w:rsid w:val="00337C34"/>
    <w:rsid w:val="003402EA"/>
    <w:rsid w:val="003410F3"/>
    <w:rsid w:val="0034110B"/>
    <w:rsid w:val="0034154F"/>
    <w:rsid w:val="00341A61"/>
    <w:rsid w:val="00341ACD"/>
    <w:rsid w:val="00341B09"/>
    <w:rsid w:val="00341CF8"/>
    <w:rsid w:val="00341E30"/>
    <w:rsid w:val="00342410"/>
    <w:rsid w:val="00342F07"/>
    <w:rsid w:val="00343639"/>
    <w:rsid w:val="003440E5"/>
    <w:rsid w:val="0034419D"/>
    <w:rsid w:val="00344651"/>
    <w:rsid w:val="0034592D"/>
    <w:rsid w:val="00345CB7"/>
    <w:rsid w:val="00345DA7"/>
    <w:rsid w:val="0034631B"/>
    <w:rsid w:val="003469F6"/>
    <w:rsid w:val="00347146"/>
    <w:rsid w:val="00347CB4"/>
    <w:rsid w:val="0035002F"/>
    <w:rsid w:val="00350169"/>
    <w:rsid w:val="003502E9"/>
    <w:rsid w:val="0035036E"/>
    <w:rsid w:val="003506F5"/>
    <w:rsid w:val="00351985"/>
    <w:rsid w:val="00351FBB"/>
    <w:rsid w:val="0035202D"/>
    <w:rsid w:val="003528FA"/>
    <w:rsid w:val="00352D7F"/>
    <w:rsid w:val="00353892"/>
    <w:rsid w:val="00353A28"/>
    <w:rsid w:val="00353D48"/>
    <w:rsid w:val="00353F70"/>
    <w:rsid w:val="0035448C"/>
    <w:rsid w:val="00355113"/>
    <w:rsid w:val="00355B73"/>
    <w:rsid w:val="00355E5E"/>
    <w:rsid w:val="003563CC"/>
    <w:rsid w:val="003564D0"/>
    <w:rsid w:val="00356891"/>
    <w:rsid w:val="00356F1D"/>
    <w:rsid w:val="00356FA1"/>
    <w:rsid w:val="00357B3F"/>
    <w:rsid w:val="003608D4"/>
    <w:rsid w:val="00360A74"/>
    <w:rsid w:val="003618B3"/>
    <w:rsid w:val="00361A2F"/>
    <w:rsid w:val="0036257B"/>
    <w:rsid w:val="00363378"/>
    <w:rsid w:val="003639D0"/>
    <w:rsid w:val="00363B28"/>
    <w:rsid w:val="003652E1"/>
    <w:rsid w:val="003653BC"/>
    <w:rsid w:val="003653EF"/>
    <w:rsid w:val="00365780"/>
    <w:rsid w:val="00365929"/>
    <w:rsid w:val="003659C7"/>
    <w:rsid w:val="00365A60"/>
    <w:rsid w:val="00365E48"/>
    <w:rsid w:val="00365F91"/>
    <w:rsid w:val="003661A8"/>
    <w:rsid w:val="00366846"/>
    <w:rsid w:val="00367DEA"/>
    <w:rsid w:val="003714C8"/>
    <w:rsid w:val="003726DF"/>
    <w:rsid w:val="003730DF"/>
    <w:rsid w:val="00373C3B"/>
    <w:rsid w:val="00373F0F"/>
    <w:rsid w:val="00374A12"/>
    <w:rsid w:val="00374B0D"/>
    <w:rsid w:val="00374B8B"/>
    <w:rsid w:val="003753AB"/>
    <w:rsid w:val="003755FC"/>
    <w:rsid w:val="00375CDF"/>
    <w:rsid w:val="00375F52"/>
    <w:rsid w:val="00376413"/>
    <w:rsid w:val="00376EE6"/>
    <w:rsid w:val="00377234"/>
    <w:rsid w:val="00377549"/>
    <w:rsid w:val="00380BC0"/>
    <w:rsid w:val="00380FFF"/>
    <w:rsid w:val="00382CA0"/>
    <w:rsid w:val="00382D59"/>
    <w:rsid w:val="00382E82"/>
    <w:rsid w:val="0038320F"/>
    <w:rsid w:val="00383341"/>
    <w:rsid w:val="0038378C"/>
    <w:rsid w:val="003846D5"/>
    <w:rsid w:val="00384E8E"/>
    <w:rsid w:val="0038523E"/>
    <w:rsid w:val="003855B0"/>
    <w:rsid w:val="00385A04"/>
    <w:rsid w:val="00386140"/>
    <w:rsid w:val="00386180"/>
    <w:rsid w:val="0038636B"/>
    <w:rsid w:val="0038698F"/>
    <w:rsid w:val="003876E2"/>
    <w:rsid w:val="00387AA9"/>
    <w:rsid w:val="003903DE"/>
    <w:rsid w:val="00390AC2"/>
    <w:rsid w:val="00390F29"/>
    <w:rsid w:val="003911EC"/>
    <w:rsid w:val="00391226"/>
    <w:rsid w:val="003914B1"/>
    <w:rsid w:val="003916F6"/>
    <w:rsid w:val="00392109"/>
    <w:rsid w:val="003922FD"/>
    <w:rsid w:val="00392405"/>
    <w:rsid w:val="003929F8"/>
    <w:rsid w:val="00393D6E"/>
    <w:rsid w:val="003945FE"/>
    <w:rsid w:val="00394BD6"/>
    <w:rsid w:val="00394C71"/>
    <w:rsid w:val="003958B2"/>
    <w:rsid w:val="00396086"/>
    <w:rsid w:val="003960EE"/>
    <w:rsid w:val="003964A5"/>
    <w:rsid w:val="003964D4"/>
    <w:rsid w:val="0039671E"/>
    <w:rsid w:val="0039686F"/>
    <w:rsid w:val="003968F2"/>
    <w:rsid w:val="00396E5D"/>
    <w:rsid w:val="003973C3"/>
    <w:rsid w:val="00397EF7"/>
    <w:rsid w:val="00397F7F"/>
    <w:rsid w:val="003A0DCD"/>
    <w:rsid w:val="003A141A"/>
    <w:rsid w:val="003A14ED"/>
    <w:rsid w:val="003A15A0"/>
    <w:rsid w:val="003A1E28"/>
    <w:rsid w:val="003A1E83"/>
    <w:rsid w:val="003A231D"/>
    <w:rsid w:val="003A29C8"/>
    <w:rsid w:val="003A3080"/>
    <w:rsid w:val="003A3B4F"/>
    <w:rsid w:val="003A3BF0"/>
    <w:rsid w:val="003A44A5"/>
    <w:rsid w:val="003A526C"/>
    <w:rsid w:val="003A617E"/>
    <w:rsid w:val="003A68E5"/>
    <w:rsid w:val="003A68F5"/>
    <w:rsid w:val="003A6D7E"/>
    <w:rsid w:val="003A72C1"/>
    <w:rsid w:val="003A73BA"/>
    <w:rsid w:val="003A7450"/>
    <w:rsid w:val="003A7596"/>
    <w:rsid w:val="003A7CCC"/>
    <w:rsid w:val="003B0265"/>
    <w:rsid w:val="003B2F78"/>
    <w:rsid w:val="003B306C"/>
    <w:rsid w:val="003B4023"/>
    <w:rsid w:val="003B4468"/>
    <w:rsid w:val="003B471E"/>
    <w:rsid w:val="003B4803"/>
    <w:rsid w:val="003B5469"/>
    <w:rsid w:val="003B56BB"/>
    <w:rsid w:val="003B5DD0"/>
    <w:rsid w:val="003B616A"/>
    <w:rsid w:val="003B644E"/>
    <w:rsid w:val="003B7241"/>
    <w:rsid w:val="003B7804"/>
    <w:rsid w:val="003B78F8"/>
    <w:rsid w:val="003B7E73"/>
    <w:rsid w:val="003C07EE"/>
    <w:rsid w:val="003C0E2F"/>
    <w:rsid w:val="003C115D"/>
    <w:rsid w:val="003C1524"/>
    <w:rsid w:val="003C2165"/>
    <w:rsid w:val="003C2CAA"/>
    <w:rsid w:val="003C3727"/>
    <w:rsid w:val="003C3903"/>
    <w:rsid w:val="003C3A86"/>
    <w:rsid w:val="003C3B52"/>
    <w:rsid w:val="003C3CE7"/>
    <w:rsid w:val="003C4280"/>
    <w:rsid w:val="003C434F"/>
    <w:rsid w:val="003C46B1"/>
    <w:rsid w:val="003C4C82"/>
    <w:rsid w:val="003C53CB"/>
    <w:rsid w:val="003C5651"/>
    <w:rsid w:val="003C5CBD"/>
    <w:rsid w:val="003C63F2"/>
    <w:rsid w:val="003C67ED"/>
    <w:rsid w:val="003C72DE"/>
    <w:rsid w:val="003C73D6"/>
    <w:rsid w:val="003C7576"/>
    <w:rsid w:val="003C791F"/>
    <w:rsid w:val="003C7CE4"/>
    <w:rsid w:val="003C7FBD"/>
    <w:rsid w:val="003D0187"/>
    <w:rsid w:val="003D08F7"/>
    <w:rsid w:val="003D128D"/>
    <w:rsid w:val="003D157A"/>
    <w:rsid w:val="003D16AF"/>
    <w:rsid w:val="003D1C18"/>
    <w:rsid w:val="003D1CB6"/>
    <w:rsid w:val="003D20AE"/>
    <w:rsid w:val="003D24B7"/>
    <w:rsid w:val="003D28C1"/>
    <w:rsid w:val="003D2960"/>
    <w:rsid w:val="003D310F"/>
    <w:rsid w:val="003D3E6E"/>
    <w:rsid w:val="003D448D"/>
    <w:rsid w:val="003D44DA"/>
    <w:rsid w:val="003D4D60"/>
    <w:rsid w:val="003D64E2"/>
    <w:rsid w:val="003D6833"/>
    <w:rsid w:val="003D69F3"/>
    <w:rsid w:val="003D6A11"/>
    <w:rsid w:val="003D70F8"/>
    <w:rsid w:val="003D75A1"/>
    <w:rsid w:val="003D7EAA"/>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45A"/>
    <w:rsid w:val="003F0CD0"/>
    <w:rsid w:val="003F0DE2"/>
    <w:rsid w:val="003F241E"/>
    <w:rsid w:val="003F2503"/>
    <w:rsid w:val="003F2510"/>
    <w:rsid w:val="003F297A"/>
    <w:rsid w:val="003F29F5"/>
    <w:rsid w:val="003F2A1E"/>
    <w:rsid w:val="003F2DDE"/>
    <w:rsid w:val="003F2E83"/>
    <w:rsid w:val="003F348F"/>
    <w:rsid w:val="003F42D1"/>
    <w:rsid w:val="003F445D"/>
    <w:rsid w:val="003F45CD"/>
    <w:rsid w:val="003F5557"/>
    <w:rsid w:val="003F6290"/>
    <w:rsid w:val="003F6A79"/>
    <w:rsid w:val="00400307"/>
    <w:rsid w:val="00400980"/>
    <w:rsid w:val="004013DF"/>
    <w:rsid w:val="004013FD"/>
    <w:rsid w:val="0040162E"/>
    <w:rsid w:val="00401ED3"/>
    <w:rsid w:val="00401FDD"/>
    <w:rsid w:val="00402EC4"/>
    <w:rsid w:val="00402F58"/>
    <w:rsid w:val="00403251"/>
    <w:rsid w:val="0040340B"/>
    <w:rsid w:val="004038B2"/>
    <w:rsid w:val="0040396F"/>
    <w:rsid w:val="004041CB"/>
    <w:rsid w:val="00404652"/>
    <w:rsid w:val="00404685"/>
    <w:rsid w:val="00404AA7"/>
    <w:rsid w:val="00404CB8"/>
    <w:rsid w:val="0040501E"/>
    <w:rsid w:val="00405128"/>
    <w:rsid w:val="004055ED"/>
    <w:rsid w:val="00405BF1"/>
    <w:rsid w:val="00405C55"/>
    <w:rsid w:val="004068BF"/>
    <w:rsid w:val="00406BFF"/>
    <w:rsid w:val="00406C7D"/>
    <w:rsid w:val="00407008"/>
    <w:rsid w:val="00410B2C"/>
    <w:rsid w:val="00410D45"/>
    <w:rsid w:val="00410E97"/>
    <w:rsid w:val="00411B51"/>
    <w:rsid w:val="00411E4F"/>
    <w:rsid w:val="00412AF1"/>
    <w:rsid w:val="00413732"/>
    <w:rsid w:val="00413B60"/>
    <w:rsid w:val="00413EC4"/>
    <w:rsid w:val="004142EF"/>
    <w:rsid w:val="004144D0"/>
    <w:rsid w:val="004148D0"/>
    <w:rsid w:val="00414FC0"/>
    <w:rsid w:val="004150DC"/>
    <w:rsid w:val="004155AC"/>
    <w:rsid w:val="004155C8"/>
    <w:rsid w:val="00416155"/>
    <w:rsid w:val="00416231"/>
    <w:rsid w:val="004164BC"/>
    <w:rsid w:val="00417047"/>
    <w:rsid w:val="00417062"/>
    <w:rsid w:val="00420771"/>
    <w:rsid w:val="004210EA"/>
    <w:rsid w:val="00421B7F"/>
    <w:rsid w:val="00421FA9"/>
    <w:rsid w:val="004227AB"/>
    <w:rsid w:val="00422FAD"/>
    <w:rsid w:val="00423337"/>
    <w:rsid w:val="00423494"/>
    <w:rsid w:val="0042374D"/>
    <w:rsid w:val="00423A52"/>
    <w:rsid w:val="00423A56"/>
    <w:rsid w:val="00423AEA"/>
    <w:rsid w:val="004240F3"/>
    <w:rsid w:val="00424E77"/>
    <w:rsid w:val="00425361"/>
    <w:rsid w:val="00426252"/>
    <w:rsid w:val="00426952"/>
    <w:rsid w:val="0042727C"/>
    <w:rsid w:val="00430040"/>
    <w:rsid w:val="00430271"/>
    <w:rsid w:val="00430772"/>
    <w:rsid w:val="00430B42"/>
    <w:rsid w:val="00430BF8"/>
    <w:rsid w:val="00430D75"/>
    <w:rsid w:val="00431629"/>
    <w:rsid w:val="0043179E"/>
    <w:rsid w:val="00431E10"/>
    <w:rsid w:val="004322D7"/>
    <w:rsid w:val="004323EE"/>
    <w:rsid w:val="00433908"/>
    <w:rsid w:val="004343C5"/>
    <w:rsid w:val="004347AD"/>
    <w:rsid w:val="00434883"/>
    <w:rsid w:val="004349E8"/>
    <w:rsid w:val="00434F1B"/>
    <w:rsid w:val="00435985"/>
    <w:rsid w:val="00435D7F"/>
    <w:rsid w:val="00435F87"/>
    <w:rsid w:val="004365E0"/>
    <w:rsid w:val="00436FC3"/>
    <w:rsid w:val="004379EE"/>
    <w:rsid w:val="00437A64"/>
    <w:rsid w:val="00437FD3"/>
    <w:rsid w:val="004404C2"/>
    <w:rsid w:val="00440575"/>
    <w:rsid w:val="00440CF3"/>
    <w:rsid w:val="004416E6"/>
    <w:rsid w:val="00442084"/>
    <w:rsid w:val="00442855"/>
    <w:rsid w:val="00442C02"/>
    <w:rsid w:val="00443646"/>
    <w:rsid w:val="00443E10"/>
    <w:rsid w:val="0044417B"/>
    <w:rsid w:val="00444804"/>
    <w:rsid w:val="004449C5"/>
    <w:rsid w:val="00444A51"/>
    <w:rsid w:val="004451A0"/>
    <w:rsid w:val="00445553"/>
    <w:rsid w:val="00445BFC"/>
    <w:rsid w:val="00445EE2"/>
    <w:rsid w:val="00446035"/>
    <w:rsid w:val="00446AB4"/>
    <w:rsid w:val="00446B25"/>
    <w:rsid w:val="00446BB4"/>
    <w:rsid w:val="004473AB"/>
    <w:rsid w:val="00447A0F"/>
    <w:rsid w:val="0045015E"/>
    <w:rsid w:val="004505EC"/>
    <w:rsid w:val="0045092A"/>
    <w:rsid w:val="0045093A"/>
    <w:rsid w:val="00450B79"/>
    <w:rsid w:val="00451D48"/>
    <w:rsid w:val="00452486"/>
    <w:rsid w:val="0045292B"/>
    <w:rsid w:val="00452BD8"/>
    <w:rsid w:val="004532AD"/>
    <w:rsid w:val="00453471"/>
    <w:rsid w:val="00453A97"/>
    <w:rsid w:val="00453DF7"/>
    <w:rsid w:val="00454678"/>
    <w:rsid w:val="00454853"/>
    <w:rsid w:val="00454BAD"/>
    <w:rsid w:val="0045519A"/>
    <w:rsid w:val="0045600B"/>
    <w:rsid w:val="00456376"/>
    <w:rsid w:val="0045696E"/>
    <w:rsid w:val="00456A59"/>
    <w:rsid w:val="00456AF2"/>
    <w:rsid w:val="00456BC6"/>
    <w:rsid w:val="00456CFA"/>
    <w:rsid w:val="00456EC8"/>
    <w:rsid w:val="004603C5"/>
    <w:rsid w:val="00461B5E"/>
    <w:rsid w:val="00461B72"/>
    <w:rsid w:val="00461F22"/>
    <w:rsid w:val="00462BB1"/>
    <w:rsid w:val="0046355B"/>
    <w:rsid w:val="004638B4"/>
    <w:rsid w:val="004648A4"/>
    <w:rsid w:val="0046541D"/>
    <w:rsid w:val="00465A70"/>
    <w:rsid w:val="00466427"/>
    <w:rsid w:val="00466594"/>
    <w:rsid w:val="00466799"/>
    <w:rsid w:val="004667CC"/>
    <w:rsid w:val="00467477"/>
    <w:rsid w:val="004677A0"/>
    <w:rsid w:val="00470E80"/>
    <w:rsid w:val="0047130A"/>
    <w:rsid w:val="004714FE"/>
    <w:rsid w:val="0047201B"/>
    <w:rsid w:val="00474410"/>
    <w:rsid w:val="00474868"/>
    <w:rsid w:val="00474F93"/>
    <w:rsid w:val="0047548F"/>
    <w:rsid w:val="004754B9"/>
    <w:rsid w:val="00475A32"/>
    <w:rsid w:val="00475C6D"/>
    <w:rsid w:val="00476725"/>
    <w:rsid w:val="004772E3"/>
    <w:rsid w:val="0048056A"/>
    <w:rsid w:val="00480C33"/>
    <w:rsid w:val="00481188"/>
    <w:rsid w:val="004813A1"/>
    <w:rsid w:val="00481401"/>
    <w:rsid w:val="00481B58"/>
    <w:rsid w:val="00482C11"/>
    <w:rsid w:val="004834C2"/>
    <w:rsid w:val="00483B2C"/>
    <w:rsid w:val="00483D3C"/>
    <w:rsid w:val="00483FB9"/>
    <w:rsid w:val="0048417C"/>
    <w:rsid w:val="00485A37"/>
    <w:rsid w:val="004862B2"/>
    <w:rsid w:val="00486678"/>
    <w:rsid w:val="00486F12"/>
    <w:rsid w:val="00486F67"/>
    <w:rsid w:val="0048757C"/>
    <w:rsid w:val="00487ACA"/>
    <w:rsid w:val="00490357"/>
    <w:rsid w:val="004912BB"/>
    <w:rsid w:val="00491672"/>
    <w:rsid w:val="0049246E"/>
    <w:rsid w:val="00492D68"/>
    <w:rsid w:val="004931A6"/>
    <w:rsid w:val="004947B6"/>
    <w:rsid w:val="00494855"/>
    <w:rsid w:val="00494E75"/>
    <w:rsid w:val="00495463"/>
    <w:rsid w:val="0049548E"/>
    <w:rsid w:val="00495F0A"/>
    <w:rsid w:val="00495F96"/>
    <w:rsid w:val="004963D9"/>
    <w:rsid w:val="0049640A"/>
    <w:rsid w:val="00496D5F"/>
    <w:rsid w:val="00497242"/>
    <w:rsid w:val="0049726D"/>
    <w:rsid w:val="0049765A"/>
    <w:rsid w:val="00497690"/>
    <w:rsid w:val="004A034C"/>
    <w:rsid w:val="004A0B00"/>
    <w:rsid w:val="004A0B4B"/>
    <w:rsid w:val="004A0BCE"/>
    <w:rsid w:val="004A17B4"/>
    <w:rsid w:val="004A18FC"/>
    <w:rsid w:val="004A1AC9"/>
    <w:rsid w:val="004A26F7"/>
    <w:rsid w:val="004A2869"/>
    <w:rsid w:val="004A2BEF"/>
    <w:rsid w:val="004A33DC"/>
    <w:rsid w:val="004A33FE"/>
    <w:rsid w:val="004A3B87"/>
    <w:rsid w:val="004A3E38"/>
    <w:rsid w:val="004A462A"/>
    <w:rsid w:val="004A5A45"/>
    <w:rsid w:val="004A5F31"/>
    <w:rsid w:val="004A60A2"/>
    <w:rsid w:val="004A636C"/>
    <w:rsid w:val="004A643E"/>
    <w:rsid w:val="004A6995"/>
    <w:rsid w:val="004A6FAF"/>
    <w:rsid w:val="004A7056"/>
    <w:rsid w:val="004A7E83"/>
    <w:rsid w:val="004B0636"/>
    <w:rsid w:val="004B0B68"/>
    <w:rsid w:val="004B1613"/>
    <w:rsid w:val="004B1647"/>
    <w:rsid w:val="004B19F7"/>
    <w:rsid w:val="004B1B78"/>
    <w:rsid w:val="004B1F2E"/>
    <w:rsid w:val="004B2CA1"/>
    <w:rsid w:val="004B2E8B"/>
    <w:rsid w:val="004B2F8D"/>
    <w:rsid w:val="004B35AA"/>
    <w:rsid w:val="004B3828"/>
    <w:rsid w:val="004B3990"/>
    <w:rsid w:val="004B429B"/>
    <w:rsid w:val="004B4B9A"/>
    <w:rsid w:val="004B5875"/>
    <w:rsid w:val="004B5ABB"/>
    <w:rsid w:val="004B61BE"/>
    <w:rsid w:val="004B620B"/>
    <w:rsid w:val="004B6F25"/>
    <w:rsid w:val="004C006C"/>
    <w:rsid w:val="004C0182"/>
    <w:rsid w:val="004C0B67"/>
    <w:rsid w:val="004C0C1E"/>
    <w:rsid w:val="004C1086"/>
    <w:rsid w:val="004C19B4"/>
    <w:rsid w:val="004C2673"/>
    <w:rsid w:val="004C2686"/>
    <w:rsid w:val="004C2838"/>
    <w:rsid w:val="004C3272"/>
    <w:rsid w:val="004C3542"/>
    <w:rsid w:val="004C35F9"/>
    <w:rsid w:val="004C4105"/>
    <w:rsid w:val="004C4299"/>
    <w:rsid w:val="004C4432"/>
    <w:rsid w:val="004C4C3D"/>
    <w:rsid w:val="004C4F88"/>
    <w:rsid w:val="004C5519"/>
    <w:rsid w:val="004C643F"/>
    <w:rsid w:val="004C743C"/>
    <w:rsid w:val="004C7C79"/>
    <w:rsid w:val="004C7CCD"/>
    <w:rsid w:val="004D00AD"/>
    <w:rsid w:val="004D0BF8"/>
    <w:rsid w:val="004D1812"/>
    <w:rsid w:val="004D1C20"/>
    <w:rsid w:val="004D2283"/>
    <w:rsid w:val="004D2420"/>
    <w:rsid w:val="004D2832"/>
    <w:rsid w:val="004D37E2"/>
    <w:rsid w:val="004D3E8B"/>
    <w:rsid w:val="004D3F5A"/>
    <w:rsid w:val="004D421E"/>
    <w:rsid w:val="004D4CB9"/>
    <w:rsid w:val="004D4FBA"/>
    <w:rsid w:val="004D51B2"/>
    <w:rsid w:val="004D51BF"/>
    <w:rsid w:val="004D5847"/>
    <w:rsid w:val="004D5960"/>
    <w:rsid w:val="004D5D71"/>
    <w:rsid w:val="004D70E5"/>
    <w:rsid w:val="004D7210"/>
    <w:rsid w:val="004D7305"/>
    <w:rsid w:val="004D7C05"/>
    <w:rsid w:val="004E0C67"/>
    <w:rsid w:val="004E10D5"/>
    <w:rsid w:val="004E1820"/>
    <w:rsid w:val="004E19E0"/>
    <w:rsid w:val="004E2A8C"/>
    <w:rsid w:val="004E2E7C"/>
    <w:rsid w:val="004E30F9"/>
    <w:rsid w:val="004E3219"/>
    <w:rsid w:val="004E3459"/>
    <w:rsid w:val="004E3CD6"/>
    <w:rsid w:val="004E3F33"/>
    <w:rsid w:val="004E41B8"/>
    <w:rsid w:val="004E436E"/>
    <w:rsid w:val="004E461D"/>
    <w:rsid w:val="004E46AD"/>
    <w:rsid w:val="004E4851"/>
    <w:rsid w:val="004E495F"/>
    <w:rsid w:val="004E4E18"/>
    <w:rsid w:val="004E5529"/>
    <w:rsid w:val="004E583C"/>
    <w:rsid w:val="004E59A5"/>
    <w:rsid w:val="004E659A"/>
    <w:rsid w:val="004E74DC"/>
    <w:rsid w:val="004E74FC"/>
    <w:rsid w:val="004E7807"/>
    <w:rsid w:val="004E7AC6"/>
    <w:rsid w:val="004F0276"/>
    <w:rsid w:val="004F074C"/>
    <w:rsid w:val="004F0C8C"/>
    <w:rsid w:val="004F0FF5"/>
    <w:rsid w:val="004F1096"/>
    <w:rsid w:val="004F1175"/>
    <w:rsid w:val="004F129C"/>
    <w:rsid w:val="004F1334"/>
    <w:rsid w:val="004F1733"/>
    <w:rsid w:val="004F1B25"/>
    <w:rsid w:val="004F200E"/>
    <w:rsid w:val="004F2713"/>
    <w:rsid w:val="004F284D"/>
    <w:rsid w:val="004F3324"/>
    <w:rsid w:val="004F3438"/>
    <w:rsid w:val="004F3484"/>
    <w:rsid w:val="004F3C95"/>
    <w:rsid w:val="004F3E7E"/>
    <w:rsid w:val="004F41D2"/>
    <w:rsid w:val="004F4911"/>
    <w:rsid w:val="004F545B"/>
    <w:rsid w:val="004F59BC"/>
    <w:rsid w:val="004F6269"/>
    <w:rsid w:val="004F68EA"/>
    <w:rsid w:val="004F6988"/>
    <w:rsid w:val="004F75A5"/>
    <w:rsid w:val="004F76F6"/>
    <w:rsid w:val="004F789B"/>
    <w:rsid w:val="004F7F2A"/>
    <w:rsid w:val="00500090"/>
    <w:rsid w:val="00500749"/>
    <w:rsid w:val="005007A3"/>
    <w:rsid w:val="005008A4"/>
    <w:rsid w:val="00501997"/>
    <w:rsid w:val="00501FF6"/>
    <w:rsid w:val="00502B80"/>
    <w:rsid w:val="00502DDA"/>
    <w:rsid w:val="00503112"/>
    <w:rsid w:val="00503D6D"/>
    <w:rsid w:val="005046FC"/>
    <w:rsid w:val="005049CE"/>
    <w:rsid w:val="00505433"/>
    <w:rsid w:val="0050589B"/>
    <w:rsid w:val="00505AE9"/>
    <w:rsid w:val="00505B38"/>
    <w:rsid w:val="005065F1"/>
    <w:rsid w:val="00506F88"/>
    <w:rsid w:val="00507892"/>
    <w:rsid w:val="00507B43"/>
    <w:rsid w:val="00510002"/>
    <w:rsid w:val="00510B7D"/>
    <w:rsid w:val="00511A96"/>
    <w:rsid w:val="00511AE3"/>
    <w:rsid w:val="00511B92"/>
    <w:rsid w:val="00512A7D"/>
    <w:rsid w:val="00512B2D"/>
    <w:rsid w:val="005130C5"/>
    <w:rsid w:val="00513796"/>
    <w:rsid w:val="00513B7E"/>
    <w:rsid w:val="005140CE"/>
    <w:rsid w:val="005143C1"/>
    <w:rsid w:val="00514C8B"/>
    <w:rsid w:val="00515A65"/>
    <w:rsid w:val="0051663F"/>
    <w:rsid w:val="00516923"/>
    <w:rsid w:val="00516C37"/>
    <w:rsid w:val="00516E42"/>
    <w:rsid w:val="00517769"/>
    <w:rsid w:val="005200CC"/>
    <w:rsid w:val="0052039D"/>
    <w:rsid w:val="00520BCD"/>
    <w:rsid w:val="005212B3"/>
    <w:rsid w:val="00521600"/>
    <w:rsid w:val="00521CD9"/>
    <w:rsid w:val="00522616"/>
    <w:rsid w:val="00522CBC"/>
    <w:rsid w:val="00522EB1"/>
    <w:rsid w:val="005236BD"/>
    <w:rsid w:val="00523C18"/>
    <w:rsid w:val="00523DB2"/>
    <w:rsid w:val="00524A42"/>
    <w:rsid w:val="005255C2"/>
    <w:rsid w:val="00525CD9"/>
    <w:rsid w:val="00525FA6"/>
    <w:rsid w:val="0052658E"/>
    <w:rsid w:val="00527011"/>
    <w:rsid w:val="00527851"/>
    <w:rsid w:val="005279FE"/>
    <w:rsid w:val="00530545"/>
    <w:rsid w:val="005307F6"/>
    <w:rsid w:val="00530858"/>
    <w:rsid w:val="005308B5"/>
    <w:rsid w:val="00530B09"/>
    <w:rsid w:val="00530BFB"/>
    <w:rsid w:val="00530D43"/>
    <w:rsid w:val="00531C4E"/>
    <w:rsid w:val="00532107"/>
    <w:rsid w:val="00532381"/>
    <w:rsid w:val="005325B1"/>
    <w:rsid w:val="00533637"/>
    <w:rsid w:val="00533B49"/>
    <w:rsid w:val="00534206"/>
    <w:rsid w:val="00534223"/>
    <w:rsid w:val="005342C5"/>
    <w:rsid w:val="0053477C"/>
    <w:rsid w:val="00534C73"/>
    <w:rsid w:val="005366A4"/>
    <w:rsid w:val="00537821"/>
    <w:rsid w:val="00537885"/>
    <w:rsid w:val="00540978"/>
    <w:rsid w:val="00540EBF"/>
    <w:rsid w:val="00542757"/>
    <w:rsid w:val="00542900"/>
    <w:rsid w:val="00542A2F"/>
    <w:rsid w:val="00542AC1"/>
    <w:rsid w:val="00542B08"/>
    <w:rsid w:val="005430E2"/>
    <w:rsid w:val="0054415B"/>
    <w:rsid w:val="00544322"/>
    <w:rsid w:val="005446CA"/>
    <w:rsid w:val="00544A49"/>
    <w:rsid w:val="005456D6"/>
    <w:rsid w:val="00545BA6"/>
    <w:rsid w:val="005461B1"/>
    <w:rsid w:val="00546E2F"/>
    <w:rsid w:val="0054739D"/>
    <w:rsid w:val="0054784C"/>
    <w:rsid w:val="00547D7D"/>
    <w:rsid w:val="0055048E"/>
    <w:rsid w:val="00551662"/>
    <w:rsid w:val="00551817"/>
    <w:rsid w:val="00551901"/>
    <w:rsid w:val="00551E33"/>
    <w:rsid w:val="005521FF"/>
    <w:rsid w:val="005523C2"/>
    <w:rsid w:val="0055272F"/>
    <w:rsid w:val="00553469"/>
    <w:rsid w:val="00553D2C"/>
    <w:rsid w:val="00553E0A"/>
    <w:rsid w:val="00556484"/>
    <w:rsid w:val="00556C53"/>
    <w:rsid w:val="0055760F"/>
    <w:rsid w:val="00557733"/>
    <w:rsid w:val="00557E67"/>
    <w:rsid w:val="00557E93"/>
    <w:rsid w:val="00560308"/>
    <w:rsid w:val="00561F03"/>
    <w:rsid w:val="00561FE6"/>
    <w:rsid w:val="00562576"/>
    <w:rsid w:val="005626CB"/>
    <w:rsid w:val="00562E33"/>
    <w:rsid w:val="00564B1B"/>
    <w:rsid w:val="0056524C"/>
    <w:rsid w:val="00565762"/>
    <w:rsid w:val="00566134"/>
    <w:rsid w:val="0056791E"/>
    <w:rsid w:val="00567BDF"/>
    <w:rsid w:val="00570699"/>
    <w:rsid w:val="00570A6C"/>
    <w:rsid w:val="00570BD0"/>
    <w:rsid w:val="00570BEE"/>
    <w:rsid w:val="00570CBA"/>
    <w:rsid w:val="00570CF4"/>
    <w:rsid w:val="0057110E"/>
    <w:rsid w:val="005716EF"/>
    <w:rsid w:val="00571A79"/>
    <w:rsid w:val="00571CB4"/>
    <w:rsid w:val="00571F24"/>
    <w:rsid w:val="00572DA4"/>
    <w:rsid w:val="005730AA"/>
    <w:rsid w:val="00573427"/>
    <w:rsid w:val="0057395B"/>
    <w:rsid w:val="00574144"/>
    <w:rsid w:val="005745FB"/>
    <w:rsid w:val="005749E1"/>
    <w:rsid w:val="00574B15"/>
    <w:rsid w:val="00575467"/>
    <w:rsid w:val="00575B94"/>
    <w:rsid w:val="00576283"/>
    <w:rsid w:val="00576364"/>
    <w:rsid w:val="00576D82"/>
    <w:rsid w:val="00576ED0"/>
    <w:rsid w:val="005774DD"/>
    <w:rsid w:val="00577AC1"/>
    <w:rsid w:val="00577AFB"/>
    <w:rsid w:val="00577BAA"/>
    <w:rsid w:val="00577DF0"/>
    <w:rsid w:val="00580036"/>
    <w:rsid w:val="00580475"/>
    <w:rsid w:val="005804AE"/>
    <w:rsid w:val="00580798"/>
    <w:rsid w:val="00580A96"/>
    <w:rsid w:val="0058124E"/>
    <w:rsid w:val="005814A8"/>
    <w:rsid w:val="0058222C"/>
    <w:rsid w:val="00582DBD"/>
    <w:rsid w:val="00583124"/>
    <w:rsid w:val="005835BB"/>
    <w:rsid w:val="005836CA"/>
    <w:rsid w:val="0058386E"/>
    <w:rsid w:val="005838CB"/>
    <w:rsid w:val="00583A3A"/>
    <w:rsid w:val="0058506B"/>
    <w:rsid w:val="00585427"/>
    <w:rsid w:val="00585F85"/>
    <w:rsid w:val="00586410"/>
    <w:rsid w:val="00586943"/>
    <w:rsid w:val="00586F88"/>
    <w:rsid w:val="005877D6"/>
    <w:rsid w:val="005902C5"/>
    <w:rsid w:val="00590501"/>
    <w:rsid w:val="00590961"/>
    <w:rsid w:val="00590A46"/>
    <w:rsid w:val="00590B9E"/>
    <w:rsid w:val="0059159E"/>
    <w:rsid w:val="0059185C"/>
    <w:rsid w:val="00591882"/>
    <w:rsid w:val="005920F3"/>
    <w:rsid w:val="005932E9"/>
    <w:rsid w:val="00594064"/>
    <w:rsid w:val="005941AE"/>
    <w:rsid w:val="005944AB"/>
    <w:rsid w:val="005958F6"/>
    <w:rsid w:val="00595C0A"/>
    <w:rsid w:val="00595FAB"/>
    <w:rsid w:val="00596346"/>
    <w:rsid w:val="0059679E"/>
    <w:rsid w:val="00596BBE"/>
    <w:rsid w:val="00596DB6"/>
    <w:rsid w:val="00596E22"/>
    <w:rsid w:val="005A00CD"/>
    <w:rsid w:val="005A046E"/>
    <w:rsid w:val="005A0753"/>
    <w:rsid w:val="005A07CF"/>
    <w:rsid w:val="005A153F"/>
    <w:rsid w:val="005A19DF"/>
    <w:rsid w:val="005A2238"/>
    <w:rsid w:val="005A2EF1"/>
    <w:rsid w:val="005A2F88"/>
    <w:rsid w:val="005A3194"/>
    <w:rsid w:val="005A36D8"/>
    <w:rsid w:val="005A4A73"/>
    <w:rsid w:val="005A4F5E"/>
    <w:rsid w:val="005A5169"/>
    <w:rsid w:val="005A63CE"/>
    <w:rsid w:val="005A6619"/>
    <w:rsid w:val="005A6BE1"/>
    <w:rsid w:val="005A707B"/>
    <w:rsid w:val="005A7B47"/>
    <w:rsid w:val="005B070B"/>
    <w:rsid w:val="005B0A3E"/>
    <w:rsid w:val="005B1122"/>
    <w:rsid w:val="005B1D5A"/>
    <w:rsid w:val="005B27D3"/>
    <w:rsid w:val="005B309A"/>
    <w:rsid w:val="005B3756"/>
    <w:rsid w:val="005B38F1"/>
    <w:rsid w:val="005B39A7"/>
    <w:rsid w:val="005B4240"/>
    <w:rsid w:val="005B488C"/>
    <w:rsid w:val="005B4D4D"/>
    <w:rsid w:val="005B5515"/>
    <w:rsid w:val="005B5632"/>
    <w:rsid w:val="005B615C"/>
    <w:rsid w:val="005B6CC1"/>
    <w:rsid w:val="005B72EA"/>
    <w:rsid w:val="005B736C"/>
    <w:rsid w:val="005B73BA"/>
    <w:rsid w:val="005B76B0"/>
    <w:rsid w:val="005B77F6"/>
    <w:rsid w:val="005B7D61"/>
    <w:rsid w:val="005C0DC7"/>
    <w:rsid w:val="005C1196"/>
    <w:rsid w:val="005C14D3"/>
    <w:rsid w:val="005C168D"/>
    <w:rsid w:val="005C1760"/>
    <w:rsid w:val="005C20AF"/>
    <w:rsid w:val="005C2A02"/>
    <w:rsid w:val="005C2C99"/>
    <w:rsid w:val="005C2EB3"/>
    <w:rsid w:val="005C3396"/>
    <w:rsid w:val="005C3756"/>
    <w:rsid w:val="005C3CB5"/>
    <w:rsid w:val="005C3CEF"/>
    <w:rsid w:val="005C4683"/>
    <w:rsid w:val="005C4BF1"/>
    <w:rsid w:val="005C5A92"/>
    <w:rsid w:val="005C71AA"/>
    <w:rsid w:val="005C7820"/>
    <w:rsid w:val="005C7B1F"/>
    <w:rsid w:val="005D0088"/>
    <w:rsid w:val="005D0362"/>
    <w:rsid w:val="005D0DCB"/>
    <w:rsid w:val="005D0E91"/>
    <w:rsid w:val="005D1342"/>
    <w:rsid w:val="005D13E6"/>
    <w:rsid w:val="005D20F1"/>
    <w:rsid w:val="005D2ED0"/>
    <w:rsid w:val="005D338E"/>
    <w:rsid w:val="005D34ED"/>
    <w:rsid w:val="005D3716"/>
    <w:rsid w:val="005D3E65"/>
    <w:rsid w:val="005D4D9F"/>
    <w:rsid w:val="005D53B4"/>
    <w:rsid w:val="005D6075"/>
    <w:rsid w:val="005D6975"/>
    <w:rsid w:val="005D6F69"/>
    <w:rsid w:val="005D728A"/>
    <w:rsid w:val="005D74DB"/>
    <w:rsid w:val="005D7F59"/>
    <w:rsid w:val="005E04CD"/>
    <w:rsid w:val="005E1B47"/>
    <w:rsid w:val="005E1CC6"/>
    <w:rsid w:val="005E283B"/>
    <w:rsid w:val="005E410F"/>
    <w:rsid w:val="005E4562"/>
    <w:rsid w:val="005E49C4"/>
    <w:rsid w:val="005E4CE0"/>
    <w:rsid w:val="005E5C17"/>
    <w:rsid w:val="005E652B"/>
    <w:rsid w:val="005E67BE"/>
    <w:rsid w:val="005E6B2C"/>
    <w:rsid w:val="005E72B7"/>
    <w:rsid w:val="005E795F"/>
    <w:rsid w:val="005F0594"/>
    <w:rsid w:val="005F0D3F"/>
    <w:rsid w:val="005F165A"/>
    <w:rsid w:val="005F1C45"/>
    <w:rsid w:val="005F1D40"/>
    <w:rsid w:val="005F3185"/>
    <w:rsid w:val="005F32AE"/>
    <w:rsid w:val="005F3632"/>
    <w:rsid w:val="005F3DE4"/>
    <w:rsid w:val="005F401E"/>
    <w:rsid w:val="005F48CF"/>
    <w:rsid w:val="005F5BB2"/>
    <w:rsid w:val="005F6443"/>
    <w:rsid w:val="005F67E9"/>
    <w:rsid w:val="005F69A5"/>
    <w:rsid w:val="005F6F30"/>
    <w:rsid w:val="005F722C"/>
    <w:rsid w:val="005F731A"/>
    <w:rsid w:val="005F7CE3"/>
    <w:rsid w:val="00600D6D"/>
    <w:rsid w:val="00601380"/>
    <w:rsid w:val="0060261D"/>
    <w:rsid w:val="00602DDC"/>
    <w:rsid w:val="00602F5E"/>
    <w:rsid w:val="006030EE"/>
    <w:rsid w:val="00603725"/>
    <w:rsid w:val="00603A03"/>
    <w:rsid w:val="00603ED1"/>
    <w:rsid w:val="00604474"/>
    <w:rsid w:val="006044DA"/>
    <w:rsid w:val="0060607F"/>
    <w:rsid w:val="0060619B"/>
    <w:rsid w:val="0060638B"/>
    <w:rsid w:val="00606579"/>
    <w:rsid w:val="00606C35"/>
    <w:rsid w:val="00606FA5"/>
    <w:rsid w:val="00607071"/>
    <w:rsid w:val="0060748E"/>
    <w:rsid w:val="006100BA"/>
    <w:rsid w:val="006100DA"/>
    <w:rsid w:val="00610124"/>
    <w:rsid w:val="006107B5"/>
    <w:rsid w:val="00610B07"/>
    <w:rsid w:val="00611093"/>
    <w:rsid w:val="00611125"/>
    <w:rsid w:val="006113AF"/>
    <w:rsid w:val="0061144C"/>
    <w:rsid w:val="006115FA"/>
    <w:rsid w:val="006117FD"/>
    <w:rsid w:val="00611E07"/>
    <w:rsid w:val="006127EB"/>
    <w:rsid w:val="00612E3B"/>
    <w:rsid w:val="00612EF2"/>
    <w:rsid w:val="006139D9"/>
    <w:rsid w:val="006145EF"/>
    <w:rsid w:val="006156B8"/>
    <w:rsid w:val="00615757"/>
    <w:rsid w:val="00616A6B"/>
    <w:rsid w:val="00617225"/>
    <w:rsid w:val="006173F1"/>
    <w:rsid w:val="00620382"/>
    <w:rsid w:val="00620768"/>
    <w:rsid w:val="00620857"/>
    <w:rsid w:val="00622020"/>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484"/>
    <w:rsid w:val="00627676"/>
    <w:rsid w:val="00627F19"/>
    <w:rsid w:val="00627F25"/>
    <w:rsid w:val="00630815"/>
    <w:rsid w:val="006308E9"/>
    <w:rsid w:val="00630B00"/>
    <w:rsid w:val="00630B11"/>
    <w:rsid w:val="0063120E"/>
    <w:rsid w:val="00631F67"/>
    <w:rsid w:val="00632A84"/>
    <w:rsid w:val="00632DD4"/>
    <w:rsid w:val="00632EB8"/>
    <w:rsid w:val="00633274"/>
    <w:rsid w:val="00633ADA"/>
    <w:rsid w:val="00633B03"/>
    <w:rsid w:val="006347A4"/>
    <w:rsid w:val="00634A6D"/>
    <w:rsid w:val="00634CAA"/>
    <w:rsid w:val="00635D23"/>
    <w:rsid w:val="00636E65"/>
    <w:rsid w:val="0064007E"/>
    <w:rsid w:val="006401B3"/>
    <w:rsid w:val="00641001"/>
    <w:rsid w:val="00641072"/>
    <w:rsid w:val="0064122C"/>
    <w:rsid w:val="00641B98"/>
    <w:rsid w:val="00641CF4"/>
    <w:rsid w:val="00641DA9"/>
    <w:rsid w:val="00641DE9"/>
    <w:rsid w:val="00641F01"/>
    <w:rsid w:val="00642529"/>
    <w:rsid w:val="00642600"/>
    <w:rsid w:val="0064325B"/>
    <w:rsid w:val="0064367E"/>
    <w:rsid w:val="006451DA"/>
    <w:rsid w:val="00645824"/>
    <w:rsid w:val="00645957"/>
    <w:rsid w:val="00645A93"/>
    <w:rsid w:val="00646222"/>
    <w:rsid w:val="006467D4"/>
    <w:rsid w:val="00647AF9"/>
    <w:rsid w:val="006500C5"/>
    <w:rsid w:val="00650B1E"/>
    <w:rsid w:val="00650FFD"/>
    <w:rsid w:val="006518CD"/>
    <w:rsid w:val="0065224C"/>
    <w:rsid w:val="0065285B"/>
    <w:rsid w:val="00653159"/>
    <w:rsid w:val="00653573"/>
    <w:rsid w:val="00653686"/>
    <w:rsid w:val="006537F5"/>
    <w:rsid w:val="00653A77"/>
    <w:rsid w:val="00653DEA"/>
    <w:rsid w:val="00653FEB"/>
    <w:rsid w:val="00653FEF"/>
    <w:rsid w:val="006551B5"/>
    <w:rsid w:val="006555F3"/>
    <w:rsid w:val="00655856"/>
    <w:rsid w:val="00655D0C"/>
    <w:rsid w:val="00656287"/>
    <w:rsid w:val="00657169"/>
    <w:rsid w:val="006577B8"/>
    <w:rsid w:val="006578B4"/>
    <w:rsid w:val="006579A5"/>
    <w:rsid w:val="00660089"/>
    <w:rsid w:val="00660AD5"/>
    <w:rsid w:val="00661200"/>
    <w:rsid w:val="0066138C"/>
    <w:rsid w:val="0066142F"/>
    <w:rsid w:val="006614F6"/>
    <w:rsid w:val="00661669"/>
    <w:rsid w:val="00661AAE"/>
    <w:rsid w:val="00662453"/>
    <w:rsid w:val="0066261F"/>
    <w:rsid w:val="006629E9"/>
    <w:rsid w:val="006631B7"/>
    <w:rsid w:val="006632E4"/>
    <w:rsid w:val="006641C8"/>
    <w:rsid w:val="00664562"/>
    <w:rsid w:val="00664894"/>
    <w:rsid w:val="006655C3"/>
    <w:rsid w:val="00665ED5"/>
    <w:rsid w:val="0066661A"/>
    <w:rsid w:val="006668BB"/>
    <w:rsid w:val="00666AB7"/>
    <w:rsid w:val="00666B2A"/>
    <w:rsid w:val="00667888"/>
    <w:rsid w:val="00667C57"/>
    <w:rsid w:val="0067005A"/>
    <w:rsid w:val="006703F2"/>
    <w:rsid w:val="006707F5"/>
    <w:rsid w:val="00670A2B"/>
    <w:rsid w:val="00671017"/>
    <w:rsid w:val="006711FE"/>
    <w:rsid w:val="00671A79"/>
    <w:rsid w:val="0067245E"/>
    <w:rsid w:val="00672569"/>
    <w:rsid w:val="0067295E"/>
    <w:rsid w:val="006729AB"/>
    <w:rsid w:val="00673555"/>
    <w:rsid w:val="00673A17"/>
    <w:rsid w:val="006745B4"/>
    <w:rsid w:val="0067540E"/>
    <w:rsid w:val="0067615C"/>
    <w:rsid w:val="00676A0A"/>
    <w:rsid w:val="00677332"/>
    <w:rsid w:val="00677A75"/>
    <w:rsid w:val="00677E91"/>
    <w:rsid w:val="00677FFE"/>
    <w:rsid w:val="00680DEC"/>
    <w:rsid w:val="0068114C"/>
    <w:rsid w:val="00682516"/>
    <w:rsid w:val="0068279C"/>
    <w:rsid w:val="00682ECB"/>
    <w:rsid w:val="006830A1"/>
    <w:rsid w:val="00683143"/>
    <w:rsid w:val="006831A1"/>
    <w:rsid w:val="006832F8"/>
    <w:rsid w:val="006835B8"/>
    <w:rsid w:val="00683ECC"/>
    <w:rsid w:val="00684233"/>
    <w:rsid w:val="00684994"/>
    <w:rsid w:val="0068528C"/>
    <w:rsid w:val="0068563D"/>
    <w:rsid w:val="00685700"/>
    <w:rsid w:val="0068721E"/>
    <w:rsid w:val="006875CB"/>
    <w:rsid w:val="00690718"/>
    <w:rsid w:val="00690A21"/>
    <w:rsid w:val="00690C49"/>
    <w:rsid w:val="00690EE4"/>
    <w:rsid w:val="00691394"/>
    <w:rsid w:val="0069152D"/>
    <w:rsid w:val="00692519"/>
    <w:rsid w:val="006925CE"/>
    <w:rsid w:val="00693000"/>
    <w:rsid w:val="006931B2"/>
    <w:rsid w:val="006931D8"/>
    <w:rsid w:val="0069340A"/>
    <w:rsid w:val="00693D3B"/>
    <w:rsid w:val="00693DC6"/>
    <w:rsid w:val="00693DED"/>
    <w:rsid w:val="0069426F"/>
    <w:rsid w:val="006946B5"/>
    <w:rsid w:val="00694B31"/>
    <w:rsid w:val="00694E13"/>
    <w:rsid w:val="00694F27"/>
    <w:rsid w:val="00695A75"/>
    <w:rsid w:val="00695DCE"/>
    <w:rsid w:val="00696095"/>
    <w:rsid w:val="00696921"/>
    <w:rsid w:val="00696EB7"/>
    <w:rsid w:val="00697097"/>
    <w:rsid w:val="00697171"/>
    <w:rsid w:val="00697654"/>
    <w:rsid w:val="00697B17"/>
    <w:rsid w:val="006A037D"/>
    <w:rsid w:val="006A0AE2"/>
    <w:rsid w:val="006A0C26"/>
    <w:rsid w:val="006A0D3B"/>
    <w:rsid w:val="006A2724"/>
    <w:rsid w:val="006A344E"/>
    <w:rsid w:val="006A3702"/>
    <w:rsid w:val="006A3D75"/>
    <w:rsid w:val="006A3DF9"/>
    <w:rsid w:val="006A3F39"/>
    <w:rsid w:val="006A53BB"/>
    <w:rsid w:val="006A6500"/>
    <w:rsid w:val="006A6FD4"/>
    <w:rsid w:val="006A7041"/>
    <w:rsid w:val="006A7B3F"/>
    <w:rsid w:val="006B0098"/>
    <w:rsid w:val="006B0F73"/>
    <w:rsid w:val="006B1328"/>
    <w:rsid w:val="006B165C"/>
    <w:rsid w:val="006B1B2C"/>
    <w:rsid w:val="006B1CFF"/>
    <w:rsid w:val="006B2783"/>
    <w:rsid w:val="006B27B8"/>
    <w:rsid w:val="006B2A2F"/>
    <w:rsid w:val="006B32DE"/>
    <w:rsid w:val="006B35F4"/>
    <w:rsid w:val="006B367A"/>
    <w:rsid w:val="006B3D8F"/>
    <w:rsid w:val="006B4FA6"/>
    <w:rsid w:val="006B4FB2"/>
    <w:rsid w:val="006B51E8"/>
    <w:rsid w:val="006B56DA"/>
    <w:rsid w:val="006B618A"/>
    <w:rsid w:val="006B6AB0"/>
    <w:rsid w:val="006B6C7E"/>
    <w:rsid w:val="006B6D00"/>
    <w:rsid w:val="006B79F9"/>
    <w:rsid w:val="006B7CF0"/>
    <w:rsid w:val="006C06F3"/>
    <w:rsid w:val="006C1101"/>
    <w:rsid w:val="006C1A14"/>
    <w:rsid w:val="006C1B3F"/>
    <w:rsid w:val="006C2321"/>
    <w:rsid w:val="006C2C03"/>
    <w:rsid w:val="006C300B"/>
    <w:rsid w:val="006C3A04"/>
    <w:rsid w:val="006C48DD"/>
    <w:rsid w:val="006C4D3C"/>
    <w:rsid w:val="006C4F34"/>
    <w:rsid w:val="006C5B13"/>
    <w:rsid w:val="006C5C6D"/>
    <w:rsid w:val="006C5FB6"/>
    <w:rsid w:val="006C60B7"/>
    <w:rsid w:val="006C6129"/>
    <w:rsid w:val="006C63B8"/>
    <w:rsid w:val="006C6860"/>
    <w:rsid w:val="006C733E"/>
    <w:rsid w:val="006C7F52"/>
    <w:rsid w:val="006D07A6"/>
    <w:rsid w:val="006D0D49"/>
    <w:rsid w:val="006D17EA"/>
    <w:rsid w:val="006D224E"/>
    <w:rsid w:val="006D2DD4"/>
    <w:rsid w:val="006D2E9C"/>
    <w:rsid w:val="006D33C9"/>
    <w:rsid w:val="006D3404"/>
    <w:rsid w:val="006D3D70"/>
    <w:rsid w:val="006D4238"/>
    <w:rsid w:val="006D4248"/>
    <w:rsid w:val="006D5B98"/>
    <w:rsid w:val="006D5C1E"/>
    <w:rsid w:val="006D5C47"/>
    <w:rsid w:val="006D5CC9"/>
    <w:rsid w:val="006D673F"/>
    <w:rsid w:val="006D7104"/>
    <w:rsid w:val="006D73E4"/>
    <w:rsid w:val="006D77FC"/>
    <w:rsid w:val="006D7EDC"/>
    <w:rsid w:val="006E02D5"/>
    <w:rsid w:val="006E0EF9"/>
    <w:rsid w:val="006E145A"/>
    <w:rsid w:val="006E1642"/>
    <w:rsid w:val="006E1660"/>
    <w:rsid w:val="006E167F"/>
    <w:rsid w:val="006E16B8"/>
    <w:rsid w:val="006E1AA6"/>
    <w:rsid w:val="006E256F"/>
    <w:rsid w:val="006E29CC"/>
    <w:rsid w:val="006E2AF7"/>
    <w:rsid w:val="006E349A"/>
    <w:rsid w:val="006E5513"/>
    <w:rsid w:val="006E6AA2"/>
    <w:rsid w:val="006E7463"/>
    <w:rsid w:val="006E76D9"/>
    <w:rsid w:val="006E7EF7"/>
    <w:rsid w:val="006F00A3"/>
    <w:rsid w:val="006F1675"/>
    <w:rsid w:val="006F19B0"/>
    <w:rsid w:val="006F1D79"/>
    <w:rsid w:val="006F2916"/>
    <w:rsid w:val="006F2F96"/>
    <w:rsid w:val="006F4936"/>
    <w:rsid w:val="006F4974"/>
    <w:rsid w:val="006F51A6"/>
    <w:rsid w:val="006F52E0"/>
    <w:rsid w:val="006F698E"/>
    <w:rsid w:val="006F6CAC"/>
    <w:rsid w:val="006F71E3"/>
    <w:rsid w:val="006F784B"/>
    <w:rsid w:val="006F7F13"/>
    <w:rsid w:val="00700554"/>
    <w:rsid w:val="00700BEE"/>
    <w:rsid w:val="00700FFA"/>
    <w:rsid w:val="007015BE"/>
    <w:rsid w:val="00701801"/>
    <w:rsid w:val="00701906"/>
    <w:rsid w:val="00701A88"/>
    <w:rsid w:val="00702060"/>
    <w:rsid w:val="00702499"/>
    <w:rsid w:val="007027DC"/>
    <w:rsid w:val="00702CEC"/>
    <w:rsid w:val="00703581"/>
    <w:rsid w:val="00703ACB"/>
    <w:rsid w:val="0070405D"/>
    <w:rsid w:val="00704F44"/>
    <w:rsid w:val="007053BC"/>
    <w:rsid w:val="0070572C"/>
    <w:rsid w:val="00705869"/>
    <w:rsid w:val="00705BBA"/>
    <w:rsid w:val="00706101"/>
    <w:rsid w:val="007064B8"/>
    <w:rsid w:val="007065AA"/>
    <w:rsid w:val="00707679"/>
    <w:rsid w:val="00707B84"/>
    <w:rsid w:val="00707D20"/>
    <w:rsid w:val="00710073"/>
    <w:rsid w:val="007103CE"/>
    <w:rsid w:val="00710781"/>
    <w:rsid w:val="00710D1E"/>
    <w:rsid w:val="00710F60"/>
    <w:rsid w:val="00711340"/>
    <w:rsid w:val="00711364"/>
    <w:rsid w:val="00711464"/>
    <w:rsid w:val="00711A3E"/>
    <w:rsid w:val="00711C6E"/>
    <w:rsid w:val="00712330"/>
    <w:rsid w:val="0071270C"/>
    <w:rsid w:val="0071289F"/>
    <w:rsid w:val="0071371F"/>
    <w:rsid w:val="0071379D"/>
    <w:rsid w:val="00713C22"/>
    <w:rsid w:val="0071438E"/>
    <w:rsid w:val="0071456D"/>
    <w:rsid w:val="00714B77"/>
    <w:rsid w:val="00714C4E"/>
    <w:rsid w:val="00715D6A"/>
    <w:rsid w:val="0071761F"/>
    <w:rsid w:val="007177D0"/>
    <w:rsid w:val="00720178"/>
    <w:rsid w:val="007201D8"/>
    <w:rsid w:val="0072047F"/>
    <w:rsid w:val="007209FB"/>
    <w:rsid w:val="007217D2"/>
    <w:rsid w:val="007217F4"/>
    <w:rsid w:val="00721C96"/>
    <w:rsid w:val="00721FD5"/>
    <w:rsid w:val="007222DE"/>
    <w:rsid w:val="007223A9"/>
    <w:rsid w:val="007223C4"/>
    <w:rsid w:val="007227B4"/>
    <w:rsid w:val="007236BE"/>
    <w:rsid w:val="00723B75"/>
    <w:rsid w:val="00724855"/>
    <w:rsid w:val="00724961"/>
    <w:rsid w:val="00724AEB"/>
    <w:rsid w:val="00724B0A"/>
    <w:rsid w:val="007252DB"/>
    <w:rsid w:val="007252F2"/>
    <w:rsid w:val="00726AB0"/>
    <w:rsid w:val="00726DAC"/>
    <w:rsid w:val="0072716C"/>
    <w:rsid w:val="0072757A"/>
    <w:rsid w:val="007304B0"/>
    <w:rsid w:val="00730EC7"/>
    <w:rsid w:val="00731C0C"/>
    <w:rsid w:val="00731C3C"/>
    <w:rsid w:val="007323C3"/>
    <w:rsid w:val="0073249E"/>
    <w:rsid w:val="007326A4"/>
    <w:rsid w:val="00732E44"/>
    <w:rsid w:val="00732F31"/>
    <w:rsid w:val="007334C3"/>
    <w:rsid w:val="00733D76"/>
    <w:rsid w:val="00733ED7"/>
    <w:rsid w:val="00733F81"/>
    <w:rsid w:val="00734E93"/>
    <w:rsid w:val="007351EE"/>
    <w:rsid w:val="00735419"/>
    <w:rsid w:val="00735A8A"/>
    <w:rsid w:val="00736349"/>
    <w:rsid w:val="00736747"/>
    <w:rsid w:val="00737A80"/>
    <w:rsid w:val="00737B28"/>
    <w:rsid w:val="00737FBF"/>
    <w:rsid w:val="00740AAA"/>
    <w:rsid w:val="00741A71"/>
    <w:rsid w:val="007423C9"/>
    <w:rsid w:val="00743879"/>
    <w:rsid w:val="00743918"/>
    <w:rsid w:val="0074576C"/>
    <w:rsid w:val="00746135"/>
    <w:rsid w:val="007464C8"/>
    <w:rsid w:val="00746992"/>
    <w:rsid w:val="00746B14"/>
    <w:rsid w:val="00750997"/>
    <w:rsid w:val="00750DE2"/>
    <w:rsid w:val="00751648"/>
    <w:rsid w:val="00751F36"/>
    <w:rsid w:val="00751FF7"/>
    <w:rsid w:val="007526E8"/>
    <w:rsid w:val="007533F9"/>
    <w:rsid w:val="0075391E"/>
    <w:rsid w:val="00753D7A"/>
    <w:rsid w:val="00754962"/>
    <w:rsid w:val="00754E46"/>
    <w:rsid w:val="0075527A"/>
    <w:rsid w:val="00755E40"/>
    <w:rsid w:val="00755E8F"/>
    <w:rsid w:val="00756520"/>
    <w:rsid w:val="00756EF9"/>
    <w:rsid w:val="007570CB"/>
    <w:rsid w:val="0075729F"/>
    <w:rsid w:val="00757551"/>
    <w:rsid w:val="00760457"/>
    <w:rsid w:val="00760531"/>
    <w:rsid w:val="00761131"/>
    <w:rsid w:val="00761912"/>
    <w:rsid w:val="00761BE8"/>
    <w:rsid w:val="00761F0D"/>
    <w:rsid w:val="00761F40"/>
    <w:rsid w:val="00762039"/>
    <w:rsid w:val="007625E5"/>
    <w:rsid w:val="0076261B"/>
    <w:rsid w:val="00763482"/>
    <w:rsid w:val="0076498E"/>
    <w:rsid w:val="007649BA"/>
    <w:rsid w:val="00764C97"/>
    <w:rsid w:val="0076510F"/>
    <w:rsid w:val="007652F6"/>
    <w:rsid w:val="007654EB"/>
    <w:rsid w:val="007659CF"/>
    <w:rsid w:val="00765F3A"/>
    <w:rsid w:val="00765FAC"/>
    <w:rsid w:val="00766258"/>
    <w:rsid w:val="007662C6"/>
    <w:rsid w:val="00766868"/>
    <w:rsid w:val="007669D5"/>
    <w:rsid w:val="00766A85"/>
    <w:rsid w:val="00767110"/>
    <w:rsid w:val="0076727E"/>
    <w:rsid w:val="00767346"/>
    <w:rsid w:val="0076760B"/>
    <w:rsid w:val="00767EBC"/>
    <w:rsid w:val="00767F33"/>
    <w:rsid w:val="0077091A"/>
    <w:rsid w:val="00770983"/>
    <w:rsid w:val="00770CA5"/>
    <w:rsid w:val="00770F92"/>
    <w:rsid w:val="007714DF"/>
    <w:rsid w:val="007718FE"/>
    <w:rsid w:val="0077192F"/>
    <w:rsid w:val="007719D4"/>
    <w:rsid w:val="00772028"/>
    <w:rsid w:val="00772038"/>
    <w:rsid w:val="00773B17"/>
    <w:rsid w:val="007744D4"/>
    <w:rsid w:val="00774918"/>
    <w:rsid w:val="00774B34"/>
    <w:rsid w:val="00774CC5"/>
    <w:rsid w:val="00775147"/>
    <w:rsid w:val="007764C3"/>
    <w:rsid w:val="007765B6"/>
    <w:rsid w:val="007768B9"/>
    <w:rsid w:val="00776EE3"/>
    <w:rsid w:val="0077725A"/>
    <w:rsid w:val="007778B6"/>
    <w:rsid w:val="00777980"/>
    <w:rsid w:val="00777CCA"/>
    <w:rsid w:val="00777E94"/>
    <w:rsid w:val="00777EE6"/>
    <w:rsid w:val="00780472"/>
    <w:rsid w:val="00780B8F"/>
    <w:rsid w:val="007812CD"/>
    <w:rsid w:val="00781488"/>
    <w:rsid w:val="00781587"/>
    <w:rsid w:val="007827FB"/>
    <w:rsid w:val="007833CC"/>
    <w:rsid w:val="007833FD"/>
    <w:rsid w:val="00783AB2"/>
    <w:rsid w:val="00783B82"/>
    <w:rsid w:val="00784368"/>
    <w:rsid w:val="0078470F"/>
    <w:rsid w:val="00784BD2"/>
    <w:rsid w:val="00784C3B"/>
    <w:rsid w:val="007850B6"/>
    <w:rsid w:val="0078526C"/>
    <w:rsid w:val="007853AF"/>
    <w:rsid w:val="007858E7"/>
    <w:rsid w:val="00786A25"/>
    <w:rsid w:val="00787458"/>
    <w:rsid w:val="00790629"/>
    <w:rsid w:val="00791465"/>
    <w:rsid w:val="007924D1"/>
    <w:rsid w:val="00792D32"/>
    <w:rsid w:val="007934D0"/>
    <w:rsid w:val="00793F34"/>
    <w:rsid w:val="007945DE"/>
    <w:rsid w:val="007946A1"/>
    <w:rsid w:val="00794AB0"/>
    <w:rsid w:val="00794FE7"/>
    <w:rsid w:val="007951B4"/>
    <w:rsid w:val="007951D2"/>
    <w:rsid w:val="007966D5"/>
    <w:rsid w:val="007968A4"/>
    <w:rsid w:val="00796AD5"/>
    <w:rsid w:val="00797330"/>
    <w:rsid w:val="007977E1"/>
    <w:rsid w:val="00797832"/>
    <w:rsid w:val="00797DEF"/>
    <w:rsid w:val="007A0355"/>
    <w:rsid w:val="007A067A"/>
    <w:rsid w:val="007A0DF0"/>
    <w:rsid w:val="007A1B65"/>
    <w:rsid w:val="007A1DEE"/>
    <w:rsid w:val="007A1F83"/>
    <w:rsid w:val="007A2349"/>
    <w:rsid w:val="007A30CD"/>
    <w:rsid w:val="007A3441"/>
    <w:rsid w:val="007A399E"/>
    <w:rsid w:val="007A3A01"/>
    <w:rsid w:val="007A3B50"/>
    <w:rsid w:val="007A3C01"/>
    <w:rsid w:val="007A3DE8"/>
    <w:rsid w:val="007A4189"/>
    <w:rsid w:val="007A434E"/>
    <w:rsid w:val="007A43F4"/>
    <w:rsid w:val="007A552D"/>
    <w:rsid w:val="007A58E8"/>
    <w:rsid w:val="007A58F5"/>
    <w:rsid w:val="007A6177"/>
    <w:rsid w:val="007A771C"/>
    <w:rsid w:val="007A7FAC"/>
    <w:rsid w:val="007B01D0"/>
    <w:rsid w:val="007B0B18"/>
    <w:rsid w:val="007B3D56"/>
    <w:rsid w:val="007B3DF3"/>
    <w:rsid w:val="007B3ED0"/>
    <w:rsid w:val="007B40B6"/>
    <w:rsid w:val="007B453F"/>
    <w:rsid w:val="007B4F9C"/>
    <w:rsid w:val="007B551F"/>
    <w:rsid w:val="007B5E84"/>
    <w:rsid w:val="007B696F"/>
    <w:rsid w:val="007B6BE5"/>
    <w:rsid w:val="007B7525"/>
    <w:rsid w:val="007B7AF6"/>
    <w:rsid w:val="007B7B0F"/>
    <w:rsid w:val="007B7F16"/>
    <w:rsid w:val="007C06CA"/>
    <w:rsid w:val="007C0893"/>
    <w:rsid w:val="007C099C"/>
    <w:rsid w:val="007C1035"/>
    <w:rsid w:val="007C15CC"/>
    <w:rsid w:val="007C1CE3"/>
    <w:rsid w:val="007C2616"/>
    <w:rsid w:val="007C264D"/>
    <w:rsid w:val="007C2761"/>
    <w:rsid w:val="007C2FDE"/>
    <w:rsid w:val="007C387F"/>
    <w:rsid w:val="007C38A5"/>
    <w:rsid w:val="007C4020"/>
    <w:rsid w:val="007C443C"/>
    <w:rsid w:val="007C48DF"/>
    <w:rsid w:val="007C4D33"/>
    <w:rsid w:val="007C4E43"/>
    <w:rsid w:val="007C546E"/>
    <w:rsid w:val="007C547B"/>
    <w:rsid w:val="007C54FE"/>
    <w:rsid w:val="007C55DF"/>
    <w:rsid w:val="007C5DB2"/>
    <w:rsid w:val="007C60EE"/>
    <w:rsid w:val="007C646A"/>
    <w:rsid w:val="007C6521"/>
    <w:rsid w:val="007C6654"/>
    <w:rsid w:val="007C6958"/>
    <w:rsid w:val="007C6C2B"/>
    <w:rsid w:val="007C6CB4"/>
    <w:rsid w:val="007C724C"/>
    <w:rsid w:val="007C7490"/>
    <w:rsid w:val="007C79D3"/>
    <w:rsid w:val="007D0D6A"/>
    <w:rsid w:val="007D0E03"/>
    <w:rsid w:val="007D11D4"/>
    <w:rsid w:val="007D1B06"/>
    <w:rsid w:val="007D256A"/>
    <w:rsid w:val="007D2D6A"/>
    <w:rsid w:val="007D2F2F"/>
    <w:rsid w:val="007D3E26"/>
    <w:rsid w:val="007D4288"/>
    <w:rsid w:val="007D4290"/>
    <w:rsid w:val="007D42BA"/>
    <w:rsid w:val="007D4813"/>
    <w:rsid w:val="007D4A9B"/>
    <w:rsid w:val="007D50FE"/>
    <w:rsid w:val="007D639C"/>
    <w:rsid w:val="007D68F8"/>
    <w:rsid w:val="007D6A09"/>
    <w:rsid w:val="007D6D8A"/>
    <w:rsid w:val="007D703D"/>
    <w:rsid w:val="007D77D5"/>
    <w:rsid w:val="007D7CB5"/>
    <w:rsid w:val="007E01B7"/>
    <w:rsid w:val="007E1C56"/>
    <w:rsid w:val="007E1F3C"/>
    <w:rsid w:val="007E252B"/>
    <w:rsid w:val="007E2D5C"/>
    <w:rsid w:val="007E37BA"/>
    <w:rsid w:val="007E37F2"/>
    <w:rsid w:val="007E3C91"/>
    <w:rsid w:val="007E41C3"/>
    <w:rsid w:val="007E4EAB"/>
    <w:rsid w:val="007E545A"/>
    <w:rsid w:val="007E6664"/>
    <w:rsid w:val="007E698F"/>
    <w:rsid w:val="007E6EBD"/>
    <w:rsid w:val="007E74AA"/>
    <w:rsid w:val="007E7C90"/>
    <w:rsid w:val="007E7D76"/>
    <w:rsid w:val="007E7F84"/>
    <w:rsid w:val="007E7FA2"/>
    <w:rsid w:val="007F2260"/>
    <w:rsid w:val="007F289C"/>
    <w:rsid w:val="007F2A76"/>
    <w:rsid w:val="007F35DA"/>
    <w:rsid w:val="007F3D9D"/>
    <w:rsid w:val="007F4770"/>
    <w:rsid w:val="007F4E95"/>
    <w:rsid w:val="007F58CB"/>
    <w:rsid w:val="007F59D0"/>
    <w:rsid w:val="007F5AA1"/>
    <w:rsid w:val="007F5AD0"/>
    <w:rsid w:val="007F5D9D"/>
    <w:rsid w:val="007F6210"/>
    <w:rsid w:val="007F623B"/>
    <w:rsid w:val="007F6685"/>
    <w:rsid w:val="007F69D8"/>
    <w:rsid w:val="007F6B5D"/>
    <w:rsid w:val="007F6C44"/>
    <w:rsid w:val="007F6F20"/>
    <w:rsid w:val="007F766C"/>
    <w:rsid w:val="008005F4"/>
    <w:rsid w:val="00800EF9"/>
    <w:rsid w:val="00801114"/>
    <w:rsid w:val="00801D5A"/>
    <w:rsid w:val="00801E75"/>
    <w:rsid w:val="008030B9"/>
    <w:rsid w:val="0080350B"/>
    <w:rsid w:val="0080373A"/>
    <w:rsid w:val="00803747"/>
    <w:rsid w:val="00803991"/>
    <w:rsid w:val="00803DDF"/>
    <w:rsid w:val="00803E5C"/>
    <w:rsid w:val="008043F8"/>
    <w:rsid w:val="008053A4"/>
    <w:rsid w:val="00805682"/>
    <w:rsid w:val="00805C4A"/>
    <w:rsid w:val="00805F3E"/>
    <w:rsid w:val="00805F8A"/>
    <w:rsid w:val="008064D5"/>
    <w:rsid w:val="0080660F"/>
    <w:rsid w:val="008069E9"/>
    <w:rsid w:val="00806BF5"/>
    <w:rsid w:val="008070DA"/>
    <w:rsid w:val="00810852"/>
    <w:rsid w:val="00810B33"/>
    <w:rsid w:val="00810BDE"/>
    <w:rsid w:val="00811341"/>
    <w:rsid w:val="008118D1"/>
    <w:rsid w:val="00811BC5"/>
    <w:rsid w:val="0081203C"/>
    <w:rsid w:val="008125A7"/>
    <w:rsid w:val="00812BBF"/>
    <w:rsid w:val="00812E79"/>
    <w:rsid w:val="00813866"/>
    <w:rsid w:val="00813B13"/>
    <w:rsid w:val="00814259"/>
    <w:rsid w:val="00814BC3"/>
    <w:rsid w:val="00815765"/>
    <w:rsid w:val="00816375"/>
    <w:rsid w:val="0081689B"/>
    <w:rsid w:val="00816C77"/>
    <w:rsid w:val="0081722E"/>
    <w:rsid w:val="008174FD"/>
    <w:rsid w:val="00820208"/>
    <w:rsid w:val="008202CA"/>
    <w:rsid w:val="00820A31"/>
    <w:rsid w:val="0082113C"/>
    <w:rsid w:val="00821713"/>
    <w:rsid w:val="008225C7"/>
    <w:rsid w:val="008227A1"/>
    <w:rsid w:val="008227BF"/>
    <w:rsid w:val="008229FE"/>
    <w:rsid w:val="00823EA7"/>
    <w:rsid w:val="0082492D"/>
    <w:rsid w:val="00825031"/>
    <w:rsid w:val="008255A4"/>
    <w:rsid w:val="00826C7D"/>
    <w:rsid w:val="00826DB9"/>
    <w:rsid w:val="008274CE"/>
    <w:rsid w:val="00827D10"/>
    <w:rsid w:val="00830361"/>
    <w:rsid w:val="0083056C"/>
    <w:rsid w:val="0083088C"/>
    <w:rsid w:val="00830B53"/>
    <w:rsid w:val="00831E8A"/>
    <w:rsid w:val="0083218B"/>
    <w:rsid w:val="00832733"/>
    <w:rsid w:val="00833225"/>
    <w:rsid w:val="00833532"/>
    <w:rsid w:val="00834C85"/>
    <w:rsid w:val="00835E6B"/>
    <w:rsid w:val="00836848"/>
    <w:rsid w:val="008369B6"/>
    <w:rsid w:val="00836B9A"/>
    <w:rsid w:val="00837502"/>
    <w:rsid w:val="0084123C"/>
    <w:rsid w:val="00842205"/>
    <w:rsid w:val="00842897"/>
    <w:rsid w:val="00842A9F"/>
    <w:rsid w:val="00842C4E"/>
    <w:rsid w:val="00843D71"/>
    <w:rsid w:val="00844132"/>
    <w:rsid w:val="00844837"/>
    <w:rsid w:val="00844E6D"/>
    <w:rsid w:val="008457E5"/>
    <w:rsid w:val="00846F29"/>
    <w:rsid w:val="00846F41"/>
    <w:rsid w:val="00847391"/>
    <w:rsid w:val="008473C2"/>
    <w:rsid w:val="00847ABE"/>
    <w:rsid w:val="0085000B"/>
    <w:rsid w:val="0085123F"/>
    <w:rsid w:val="00851DFB"/>
    <w:rsid w:val="00852B64"/>
    <w:rsid w:val="008530DC"/>
    <w:rsid w:val="00853370"/>
    <w:rsid w:val="008539A8"/>
    <w:rsid w:val="00853E08"/>
    <w:rsid w:val="008540D5"/>
    <w:rsid w:val="00854180"/>
    <w:rsid w:val="00854390"/>
    <w:rsid w:val="008546C2"/>
    <w:rsid w:val="008549D3"/>
    <w:rsid w:val="00854AAB"/>
    <w:rsid w:val="00854BCF"/>
    <w:rsid w:val="0085551C"/>
    <w:rsid w:val="00855A92"/>
    <w:rsid w:val="008560DD"/>
    <w:rsid w:val="008562A6"/>
    <w:rsid w:val="00856AC4"/>
    <w:rsid w:val="00857743"/>
    <w:rsid w:val="00857784"/>
    <w:rsid w:val="008600F3"/>
    <w:rsid w:val="008604BE"/>
    <w:rsid w:val="00860731"/>
    <w:rsid w:val="00860FB3"/>
    <w:rsid w:val="008612EB"/>
    <w:rsid w:val="00862445"/>
    <w:rsid w:val="00862596"/>
    <w:rsid w:val="00862DFB"/>
    <w:rsid w:val="00863027"/>
    <w:rsid w:val="0086377C"/>
    <w:rsid w:val="0086381C"/>
    <w:rsid w:val="008642C8"/>
    <w:rsid w:val="00865023"/>
    <w:rsid w:val="00865717"/>
    <w:rsid w:val="0086595E"/>
    <w:rsid w:val="00865CB8"/>
    <w:rsid w:val="00865D6B"/>
    <w:rsid w:val="0086631B"/>
    <w:rsid w:val="008663A1"/>
    <w:rsid w:val="00866FB1"/>
    <w:rsid w:val="00867002"/>
    <w:rsid w:val="008700A3"/>
    <w:rsid w:val="008700C7"/>
    <w:rsid w:val="0087071B"/>
    <w:rsid w:val="00870FF2"/>
    <w:rsid w:val="00871270"/>
    <w:rsid w:val="008718E5"/>
    <w:rsid w:val="00871FEC"/>
    <w:rsid w:val="008723E2"/>
    <w:rsid w:val="00872CF9"/>
    <w:rsid w:val="00873408"/>
    <w:rsid w:val="00873D5F"/>
    <w:rsid w:val="00873E7E"/>
    <w:rsid w:val="0087403D"/>
    <w:rsid w:val="00874115"/>
    <w:rsid w:val="008743DC"/>
    <w:rsid w:val="008744BF"/>
    <w:rsid w:val="00874CBE"/>
    <w:rsid w:val="00874E6F"/>
    <w:rsid w:val="00875FEB"/>
    <w:rsid w:val="00876696"/>
    <w:rsid w:val="008768B5"/>
    <w:rsid w:val="0087691F"/>
    <w:rsid w:val="00876A69"/>
    <w:rsid w:val="008800CB"/>
    <w:rsid w:val="00880104"/>
    <w:rsid w:val="008816F2"/>
    <w:rsid w:val="00882292"/>
    <w:rsid w:val="00882D39"/>
    <w:rsid w:val="0088303A"/>
    <w:rsid w:val="0088305A"/>
    <w:rsid w:val="008836D2"/>
    <w:rsid w:val="00883778"/>
    <w:rsid w:val="008837DB"/>
    <w:rsid w:val="0088480B"/>
    <w:rsid w:val="00884A4F"/>
    <w:rsid w:val="00884E8A"/>
    <w:rsid w:val="008851A1"/>
    <w:rsid w:val="0088597A"/>
    <w:rsid w:val="00885B91"/>
    <w:rsid w:val="00886702"/>
    <w:rsid w:val="00886B9B"/>
    <w:rsid w:val="00886D47"/>
    <w:rsid w:val="00887451"/>
    <w:rsid w:val="0088752C"/>
    <w:rsid w:val="0088763C"/>
    <w:rsid w:val="0088781F"/>
    <w:rsid w:val="00887E75"/>
    <w:rsid w:val="00890A91"/>
    <w:rsid w:val="00891AD8"/>
    <w:rsid w:val="00892186"/>
    <w:rsid w:val="008921EB"/>
    <w:rsid w:val="00892629"/>
    <w:rsid w:val="00893521"/>
    <w:rsid w:val="00893A4E"/>
    <w:rsid w:val="00893E60"/>
    <w:rsid w:val="008945AC"/>
    <w:rsid w:val="00894C7E"/>
    <w:rsid w:val="00894CDD"/>
    <w:rsid w:val="00894DA5"/>
    <w:rsid w:val="008953F0"/>
    <w:rsid w:val="008959EC"/>
    <w:rsid w:val="008962A0"/>
    <w:rsid w:val="00896AE9"/>
    <w:rsid w:val="00896B2E"/>
    <w:rsid w:val="00896E1E"/>
    <w:rsid w:val="00896E65"/>
    <w:rsid w:val="008A03C1"/>
    <w:rsid w:val="008A1729"/>
    <w:rsid w:val="008A175E"/>
    <w:rsid w:val="008A20FE"/>
    <w:rsid w:val="008A21BB"/>
    <w:rsid w:val="008A24C2"/>
    <w:rsid w:val="008A2A7E"/>
    <w:rsid w:val="008A4063"/>
    <w:rsid w:val="008A4793"/>
    <w:rsid w:val="008A56BD"/>
    <w:rsid w:val="008A577F"/>
    <w:rsid w:val="008A65EF"/>
    <w:rsid w:val="008A66CD"/>
    <w:rsid w:val="008A6FA0"/>
    <w:rsid w:val="008A711F"/>
    <w:rsid w:val="008A7190"/>
    <w:rsid w:val="008A74EB"/>
    <w:rsid w:val="008A7EF8"/>
    <w:rsid w:val="008B0D81"/>
    <w:rsid w:val="008B1371"/>
    <w:rsid w:val="008B16FD"/>
    <w:rsid w:val="008B178D"/>
    <w:rsid w:val="008B2604"/>
    <w:rsid w:val="008B296B"/>
    <w:rsid w:val="008B3E1E"/>
    <w:rsid w:val="008B3ED9"/>
    <w:rsid w:val="008B3F5E"/>
    <w:rsid w:val="008B3FD4"/>
    <w:rsid w:val="008B4177"/>
    <w:rsid w:val="008B49A0"/>
    <w:rsid w:val="008B52CE"/>
    <w:rsid w:val="008B5498"/>
    <w:rsid w:val="008B5BDB"/>
    <w:rsid w:val="008B5D6F"/>
    <w:rsid w:val="008B6037"/>
    <w:rsid w:val="008B705A"/>
    <w:rsid w:val="008B7341"/>
    <w:rsid w:val="008B79AC"/>
    <w:rsid w:val="008B7E11"/>
    <w:rsid w:val="008C0040"/>
    <w:rsid w:val="008C03C2"/>
    <w:rsid w:val="008C0545"/>
    <w:rsid w:val="008C0875"/>
    <w:rsid w:val="008C0C86"/>
    <w:rsid w:val="008C124D"/>
    <w:rsid w:val="008C1301"/>
    <w:rsid w:val="008C1A5E"/>
    <w:rsid w:val="008C1E10"/>
    <w:rsid w:val="008C2A6A"/>
    <w:rsid w:val="008C2DC6"/>
    <w:rsid w:val="008C3190"/>
    <w:rsid w:val="008C329A"/>
    <w:rsid w:val="008C3F81"/>
    <w:rsid w:val="008C436C"/>
    <w:rsid w:val="008C4867"/>
    <w:rsid w:val="008C495D"/>
    <w:rsid w:val="008C55D7"/>
    <w:rsid w:val="008C5F3B"/>
    <w:rsid w:val="008C6419"/>
    <w:rsid w:val="008C6764"/>
    <w:rsid w:val="008C69E5"/>
    <w:rsid w:val="008C701D"/>
    <w:rsid w:val="008C7273"/>
    <w:rsid w:val="008C7A84"/>
    <w:rsid w:val="008D004D"/>
    <w:rsid w:val="008D0465"/>
    <w:rsid w:val="008D12A1"/>
    <w:rsid w:val="008D14E8"/>
    <w:rsid w:val="008D188D"/>
    <w:rsid w:val="008D5521"/>
    <w:rsid w:val="008D5A2A"/>
    <w:rsid w:val="008D6661"/>
    <w:rsid w:val="008D7DE9"/>
    <w:rsid w:val="008D7E2C"/>
    <w:rsid w:val="008E05D7"/>
    <w:rsid w:val="008E0DC4"/>
    <w:rsid w:val="008E1670"/>
    <w:rsid w:val="008E1747"/>
    <w:rsid w:val="008E1E6F"/>
    <w:rsid w:val="008E27FC"/>
    <w:rsid w:val="008E2AAC"/>
    <w:rsid w:val="008E2C6C"/>
    <w:rsid w:val="008E34C9"/>
    <w:rsid w:val="008E3BFF"/>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6DE"/>
    <w:rsid w:val="008F27FF"/>
    <w:rsid w:val="008F3472"/>
    <w:rsid w:val="008F4559"/>
    <w:rsid w:val="008F4764"/>
    <w:rsid w:val="008F4BA2"/>
    <w:rsid w:val="008F4C80"/>
    <w:rsid w:val="008F55BE"/>
    <w:rsid w:val="008F5D99"/>
    <w:rsid w:val="008F5FCE"/>
    <w:rsid w:val="008F642B"/>
    <w:rsid w:val="008F6DA0"/>
    <w:rsid w:val="008F718E"/>
    <w:rsid w:val="008F719E"/>
    <w:rsid w:val="008F74FC"/>
    <w:rsid w:val="008F751D"/>
    <w:rsid w:val="009003C0"/>
    <w:rsid w:val="00900418"/>
    <w:rsid w:val="00900640"/>
    <w:rsid w:val="009006C8"/>
    <w:rsid w:val="009009EB"/>
    <w:rsid w:val="00901E72"/>
    <w:rsid w:val="00901F47"/>
    <w:rsid w:val="0090252F"/>
    <w:rsid w:val="00902969"/>
    <w:rsid w:val="00902FB6"/>
    <w:rsid w:val="009031EC"/>
    <w:rsid w:val="009033AD"/>
    <w:rsid w:val="00903909"/>
    <w:rsid w:val="00903A78"/>
    <w:rsid w:val="0090449B"/>
    <w:rsid w:val="00904793"/>
    <w:rsid w:val="009049C8"/>
    <w:rsid w:val="009049CA"/>
    <w:rsid w:val="00904BF7"/>
    <w:rsid w:val="00904ED6"/>
    <w:rsid w:val="009055C7"/>
    <w:rsid w:val="00905A2B"/>
    <w:rsid w:val="00905C7E"/>
    <w:rsid w:val="00905F40"/>
    <w:rsid w:val="00906386"/>
    <w:rsid w:val="00906AE0"/>
    <w:rsid w:val="00906E52"/>
    <w:rsid w:val="00907280"/>
    <w:rsid w:val="009075D0"/>
    <w:rsid w:val="00907C8C"/>
    <w:rsid w:val="00907D20"/>
    <w:rsid w:val="00910CB2"/>
    <w:rsid w:val="00910E39"/>
    <w:rsid w:val="00910E8A"/>
    <w:rsid w:val="0091154E"/>
    <w:rsid w:val="00912011"/>
    <w:rsid w:val="00912361"/>
    <w:rsid w:val="00912711"/>
    <w:rsid w:val="0091285E"/>
    <w:rsid w:val="00912D6E"/>
    <w:rsid w:val="00912F49"/>
    <w:rsid w:val="00913F6D"/>
    <w:rsid w:val="00914251"/>
    <w:rsid w:val="00914C65"/>
    <w:rsid w:val="0091502F"/>
    <w:rsid w:val="00915097"/>
    <w:rsid w:val="00915EA5"/>
    <w:rsid w:val="009166DA"/>
    <w:rsid w:val="00916722"/>
    <w:rsid w:val="00917121"/>
    <w:rsid w:val="00917358"/>
    <w:rsid w:val="00917CED"/>
    <w:rsid w:val="0092175B"/>
    <w:rsid w:val="00921E40"/>
    <w:rsid w:val="0092210C"/>
    <w:rsid w:val="00922269"/>
    <w:rsid w:val="0092340E"/>
    <w:rsid w:val="00923D11"/>
    <w:rsid w:val="00923DB2"/>
    <w:rsid w:val="00923F12"/>
    <w:rsid w:val="00924D2B"/>
    <w:rsid w:val="00925260"/>
    <w:rsid w:val="00925A8A"/>
    <w:rsid w:val="00925F4F"/>
    <w:rsid w:val="009270FB"/>
    <w:rsid w:val="009271AE"/>
    <w:rsid w:val="00930583"/>
    <w:rsid w:val="009305F2"/>
    <w:rsid w:val="009306D6"/>
    <w:rsid w:val="0093088C"/>
    <w:rsid w:val="00930B7F"/>
    <w:rsid w:val="009310C3"/>
    <w:rsid w:val="00931423"/>
    <w:rsid w:val="00931685"/>
    <w:rsid w:val="00931854"/>
    <w:rsid w:val="00931BB2"/>
    <w:rsid w:val="00933771"/>
    <w:rsid w:val="009349B3"/>
    <w:rsid w:val="00934F54"/>
    <w:rsid w:val="009355D9"/>
    <w:rsid w:val="00935865"/>
    <w:rsid w:val="009358B6"/>
    <w:rsid w:val="00936938"/>
    <w:rsid w:val="00937C17"/>
    <w:rsid w:val="0094023B"/>
    <w:rsid w:val="009402F2"/>
    <w:rsid w:val="00940342"/>
    <w:rsid w:val="00941238"/>
    <w:rsid w:val="009415AA"/>
    <w:rsid w:val="00942AF8"/>
    <w:rsid w:val="009431BF"/>
    <w:rsid w:val="00943525"/>
    <w:rsid w:val="00943E80"/>
    <w:rsid w:val="00943FA7"/>
    <w:rsid w:val="009443AA"/>
    <w:rsid w:val="00944662"/>
    <w:rsid w:val="00944766"/>
    <w:rsid w:val="00944ACE"/>
    <w:rsid w:val="00945087"/>
    <w:rsid w:val="00945ABF"/>
    <w:rsid w:val="00945D84"/>
    <w:rsid w:val="00945E33"/>
    <w:rsid w:val="00945F0D"/>
    <w:rsid w:val="009463AB"/>
    <w:rsid w:val="00946463"/>
    <w:rsid w:val="0094654A"/>
    <w:rsid w:val="009466F0"/>
    <w:rsid w:val="00946A3C"/>
    <w:rsid w:val="00946F38"/>
    <w:rsid w:val="00947052"/>
    <w:rsid w:val="00947CDE"/>
    <w:rsid w:val="00947E0F"/>
    <w:rsid w:val="00950A96"/>
    <w:rsid w:val="009515ED"/>
    <w:rsid w:val="00951B2F"/>
    <w:rsid w:val="009524F3"/>
    <w:rsid w:val="00952620"/>
    <w:rsid w:val="009528F8"/>
    <w:rsid w:val="0095330C"/>
    <w:rsid w:val="0095344F"/>
    <w:rsid w:val="00953453"/>
    <w:rsid w:val="0095362A"/>
    <w:rsid w:val="00953634"/>
    <w:rsid w:val="00953C51"/>
    <w:rsid w:val="00954454"/>
    <w:rsid w:val="00954E6E"/>
    <w:rsid w:val="00954F0A"/>
    <w:rsid w:val="0095545E"/>
    <w:rsid w:val="0095564D"/>
    <w:rsid w:val="00955724"/>
    <w:rsid w:val="00955F04"/>
    <w:rsid w:val="0095619B"/>
    <w:rsid w:val="00956C23"/>
    <w:rsid w:val="009578F3"/>
    <w:rsid w:val="00960216"/>
    <w:rsid w:val="009604F6"/>
    <w:rsid w:val="00960692"/>
    <w:rsid w:val="0096071F"/>
    <w:rsid w:val="00961031"/>
    <w:rsid w:val="00961214"/>
    <w:rsid w:val="00961241"/>
    <w:rsid w:val="009612C8"/>
    <w:rsid w:val="0096132C"/>
    <w:rsid w:val="00962135"/>
    <w:rsid w:val="009621C8"/>
    <w:rsid w:val="00962D9D"/>
    <w:rsid w:val="00963323"/>
    <w:rsid w:val="0096428C"/>
    <w:rsid w:val="00964F01"/>
    <w:rsid w:val="0096602E"/>
    <w:rsid w:val="00967134"/>
    <w:rsid w:val="009674D0"/>
    <w:rsid w:val="009677EA"/>
    <w:rsid w:val="00967D15"/>
    <w:rsid w:val="00970547"/>
    <w:rsid w:val="0097096B"/>
    <w:rsid w:val="00970D41"/>
    <w:rsid w:val="009717A5"/>
    <w:rsid w:val="009721BB"/>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67E"/>
    <w:rsid w:val="009819B1"/>
    <w:rsid w:val="00981A14"/>
    <w:rsid w:val="00981BA0"/>
    <w:rsid w:val="00981DA6"/>
    <w:rsid w:val="009822CB"/>
    <w:rsid w:val="009823FC"/>
    <w:rsid w:val="00982CF8"/>
    <w:rsid w:val="00982D65"/>
    <w:rsid w:val="00982E88"/>
    <w:rsid w:val="00983159"/>
    <w:rsid w:val="00983572"/>
    <w:rsid w:val="0098394F"/>
    <w:rsid w:val="009844AA"/>
    <w:rsid w:val="009847C7"/>
    <w:rsid w:val="00984A92"/>
    <w:rsid w:val="00984DBE"/>
    <w:rsid w:val="009855D7"/>
    <w:rsid w:val="00985990"/>
    <w:rsid w:val="009860C3"/>
    <w:rsid w:val="0098640F"/>
    <w:rsid w:val="009867CF"/>
    <w:rsid w:val="00986889"/>
    <w:rsid w:val="00986A2B"/>
    <w:rsid w:val="00987CD6"/>
    <w:rsid w:val="00987FC9"/>
    <w:rsid w:val="009900D8"/>
    <w:rsid w:val="009902C4"/>
    <w:rsid w:val="0099058E"/>
    <w:rsid w:val="00990903"/>
    <w:rsid w:val="00990F0A"/>
    <w:rsid w:val="00991382"/>
    <w:rsid w:val="009914AB"/>
    <w:rsid w:val="0099175E"/>
    <w:rsid w:val="00991DA4"/>
    <w:rsid w:val="00992768"/>
    <w:rsid w:val="00992AEF"/>
    <w:rsid w:val="00992B09"/>
    <w:rsid w:val="00992DD3"/>
    <w:rsid w:val="0099308E"/>
    <w:rsid w:val="00993A1F"/>
    <w:rsid w:val="0099460B"/>
    <w:rsid w:val="00995041"/>
    <w:rsid w:val="00995276"/>
    <w:rsid w:val="00995411"/>
    <w:rsid w:val="009954FB"/>
    <w:rsid w:val="009958EF"/>
    <w:rsid w:val="00996448"/>
    <w:rsid w:val="00996A66"/>
    <w:rsid w:val="00997B66"/>
    <w:rsid w:val="00997B98"/>
    <w:rsid w:val="009A1344"/>
    <w:rsid w:val="009A15BC"/>
    <w:rsid w:val="009A1BC1"/>
    <w:rsid w:val="009A1CAD"/>
    <w:rsid w:val="009A229D"/>
    <w:rsid w:val="009A2624"/>
    <w:rsid w:val="009A2C3E"/>
    <w:rsid w:val="009A2CF1"/>
    <w:rsid w:val="009A361F"/>
    <w:rsid w:val="009A3D79"/>
    <w:rsid w:val="009A4034"/>
    <w:rsid w:val="009A4137"/>
    <w:rsid w:val="009A468A"/>
    <w:rsid w:val="009A5C0A"/>
    <w:rsid w:val="009A5CBA"/>
    <w:rsid w:val="009A6259"/>
    <w:rsid w:val="009A6566"/>
    <w:rsid w:val="009A65D7"/>
    <w:rsid w:val="009A6C5D"/>
    <w:rsid w:val="009A6DA0"/>
    <w:rsid w:val="009A717B"/>
    <w:rsid w:val="009A73DD"/>
    <w:rsid w:val="009A7A51"/>
    <w:rsid w:val="009B0594"/>
    <w:rsid w:val="009B0824"/>
    <w:rsid w:val="009B0D07"/>
    <w:rsid w:val="009B0F6F"/>
    <w:rsid w:val="009B12FB"/>
    <w:rsid w:val="009B139A"/>
    <w:rsid w:val="009B2E8F"/>
    <w:rsid w:val="009B30E9"/>
    <w:rsid w:val="009B5943"/>
    <w:rsid w:val="009B65ED"/>
    <w:rsid w:val="009B68F1"/>
    <w:rsid w:val="009B6BC9"/>
    <w:rsid w:val="009B7178"/>
    <w:rsid w:val="009B7495"/>
    <w:rsid w:val="009B76C6"/>
    <w:rsid w:val="009B76F0"/>
    <w:rsid w:val="009B783F"/>
    <w:rsid w:val="009C016D"/>
    <w:rsid w:val="009C0300"/>
    <w:rsid w:val="009C0A27"/>
    <w:rsid w:val="009C0C29"/>
    <w:rsid w:val="009C0F50"/>
    <w:rsid w:val="009C176A"/>
    <w:rsid w:val="009C2389"/>
    <w:rsid w:val="009C28C7"/>
    <w:rsid w:val="009C2B42"/>
    <w:rsid w:val="009C2D43"/>
    <w:rsid w:val="009C2EE9"/>
    <w:rsid w:val="009C4537"/>
    <w:rsid w:val="009C4883"/>
    <w:rsid w:val="009C4E09"/>
    <w:rsid w:val="009C5488"/>
    <w:rsid w:val="009C60CE"/>
    <w:rsid w:val="009C6AAE"/>
    <w:rsid w:val="009C71DD"/>
    <w:rsid w:val="009C74D5"/>
    <w:rsid w:val="009C7B04"/>
    <w:rsid w:val="009D0869"/>
    <w:rsid w:val="009D08D8"/>
    <w:rsid w:val="009D0F1D"/>
    <w:rsid w:val="009D11F1"/>
    <w:rsid w:val="009D1727"/>
    <w:rsid w:val="009D1B72"/>
    <w:rsid w:val="009D228B"/>
    <w:rsid w:val="009D239F"/>
    <w:rsid w:val="009D2491"/>
    <w:rsid w:val="009D2610"/>
    <w:rsid w:val="009D2AE5"/>
    <w:rsid w:val="009D2C75"/>
    <w:rsid w:val="009D36A5"/>
    <w:rsid w:val="009D4C53"/>
    <w:rsid w:val="009D4D3C"/>
    <w:rsid w:val="009D4E6F"/>
    <w:rsid w:val="009D5AA4"/>
    <w:rsid w:val="009D5E29"/>
    <w:rsid w:val="009D600F"/>
    <w:rsid w:val="009D622F"/>
    <w:rsid w:val="009D65EB"/>
    <w:rsid w:val="009D68DF"/>
    <w:rsid w:val="009D6EB5"/>
    <w:rsid w:val="009E0D6A"/>
    <w:rsid w:val="009E0DFB"/>
    <w:rsid w:val="009E166B"/>
    <w:rsid w:val="009E2A2A"/>
    <w:rsid w:val="009E2C91"/>
    <w:rsid w:val="009E2D14"/>
    <w:rsid w:val="009E33B6"/>
    <w:rsid w:val="009E36FA"/>
    <w:rsid w:val="009E38BB"/>
    <w:rsid w:val="009E391B"/>
    <w:rsid w:val="009E436C"/>
    <w:rsid w:val="009E44A7"/>
    <w:rsid w:val="009E5166"/>
    <w:rsid w:val="009E5324"/>
    <w:rsid w:val="009E5665"/>
    <w:rsid w:val="009E5A55"/>
    <w:rsid w:val="009E6449"/>
    <w:rsid w:val="009E69C9"/>
    <w:rsid w:val="009E6D4A"/>
    <w:rsid w:val="009E6E3C"/>
    <w:rsid w:val="009E734E"/>
    <w:rsid w:val="009E75A3"/>
    <w:rsid w:val="009E775E"/>
    <w:rsid w:val="009E781A"/>
    <w:rsid w:val="009F056B"/>
    <w:rsid w:val="009F0A83"/>
    <w:rsid w:val="009F0C43"/>
    <w:rsid w:val="009F0D3E"/>
    <w:rsid w:val="009F0FE0"/>
    <w:rsid w:val="009F15D8"/>
    <w:rsid w:val="009F18DE"/>
    <w:rsid w:val="009F2BD4"/>
    <w:rsid w:val="009F2D53"/>
    <w:rsid w:val="009F3293"/>
    <w:rsid w:val="009F3CF6"/>
    <w:rsid w:val="009F442D"/>
    <w:rsid w:val="009F4921"/>
    <w:rsid w:val="009F5667"/>
    <w:rsid w:val="009F5946"/>
    <w:rsid w:val="009F5B94"/>
    <w:rsid w:val="009F5DB6"/>
    <w:rsid w:val="009F7A6E"/>
    <w:rsid w:val="009F7B8C"/>
    <w:rsid w:val="009F7E49"/>
    <w:rsid w:val="00A00D33"/>
    <w:rsid w:val="00A015F2"/>
    <w:rsid w:val="00A02130"/>
    <w:rsid w:val="00A021FF"/>
    <w:rsid w:val="00A0340E"/>
    <w:rsid w:val="00A03532"/>
    <w:rsid w:val="00A03AD6"/>
    <w:rsid w:val="00A03D28"/>
    <w:rsid w:val="00A03E27"/>
    <w:rsid w:val="00A04B1E"/>
    <w:rsid w:val="00A0533C"/>
    <w:rsid w:val="00A058BC"/>
    <w:rsid w:val="00A05A96"/>
    <w:rsid w:val="00A062E1"/>
    <w:rsid w:val="00A063F8"/>
    <w:rsid w:val="00A064C6"/>
    <w:rsid w:val="00A06B33"/>
    <w:rsid w:val="00A06F50"/>
    <w:rsid w:val="00A10812"/>
    <w:rsid w:val="00A11393"/>
    <w:rsid w:val="00A11E9D"/>
    <w:rsid w:val="00A11F0F"/>
    <w:rsid w:val="00A123AA"/>
    <w:rsid w:val="00A126FA"/>
    <w:rsid w:val="00A137D3"/>
    <w:rsid w:val="00A1422E"/>
    <w:rsid w:val="00A1554F"/>
    <w:rsid w:val="00A15B20"/>
    <w:rsid w:val="00A16E8F"/>
    <w:rsid w:val="00A1701D"/>
    <w:rsid w:val="00A20507"/>
    <w:rsid w:val="00A208B1"/>
    <w:rsid w:val="00A20BD7"/>
    <w:rsid w:val="00A20EEE"/>
    <w:rsid w:val="00A21157"/>
    <w:rsid w:val="00A21275"/>
    <w:rsid w:val="00A21481"/>
    <w:rsid w:val="00A217DE"/>
    <w:rsid w:val="00A21D25"/>
    <w:rsid w:val="00A22DDE"/>
    <w:rsid w:val="00A22E32"/>
    <w:rsid w:val="00A23366"/>
    <w:rsid w:val="00A233EB"/>
    <w:rsid w:val="00A2378E"/>
    <w:rsid w:val="00A249A6"/>
    <w:rsid w:val="00A24E57"/>
    <w:rsid w:val="00A252E0"/>
    <w:rsid w:val="00A25A85"/>
    <w:rsid w:val="00A2659D"/>
    <w:rsid w:val="00A26BB9"/>
    <w:rsid w:val="00A26EE1"/>
    <w:rsid w:val="00A27676"/>
    <w:rsid w:val="00A30059"/>
    <w:rsid w:val="00A30716"/>
    <w:rsid w:val="00A3099D"/>
    <w:rsid w:val="00A3196E"/>
    <w:rsid w:val="00A32423"/>
    <w:rsid w:val="00A32C6F"/>
    <w:rsid w:val="00A336AB"/>
    <w:rsid w:val="00A33B4C"/>
    <w:rsid w:val="00A341C8"/>
    <w:rsid w:val="00A3461F"/>
    <w:rsid w:val="00A34796"/>
    <w:rsid w:val="00A3497F"/>
    <w:rsid w:val="00A349C9"/>
    <w:rsid w:val="00A34FCF"/>
    <w:rsid w:val="00A35049"/>
    <w:rsid w:val="00A35185"/>
    <w:rsid w:val="00A3538B"/>
    <w:rsid w:val="00A35783"/>
    <w:rsid w:val="00A35D21"/>
    <w:rsid w:val="00A36377"/>
    <w:rsid w:val="00A366CA"/>
    <w:rsid w:val="00A371FF"/>
    <w:rsid w:val="00A379EB"/>
    <w:rsid w:val="00A37A08"/>
    <w:rsid w:val="00A37A87"/>
    <w:rsid w:val="00A37C59"/>
    <w:rsid w:val="00A4026E"/>
    <w:rsid w:val="00A40FB0"/>
    <w:rsid w:val="00A41177"/>
    <w:rsid w:val="00A414D9"/>
    <w:rsid w:val="00A415D5"/>
    <w:rsid w:val="00A4168A"/>
    <w:rsid w:val="00A4249E"/>
    <w:rsid w:val="00A43C65"/>
    <w:rsid w:val="00A443AE"/>
    <w:rsid w:val="00A44A99"/>
    <w:rsid w:val="00A44BBD"/>
    <w:rsid w:val="00A453C3"/>
    <w:rsid w:val="00A45ECD"/>
    <w:rsid w:val="00A46A36"/>
    <w:rsid w:val="00A46C2F"/>
    <w:rsid w:val="00A47000"/>
    <w:rsid w:val="00A4794E"/>
    <w:rsid w:val="00A47EF9"/>
    <w:rsid w:val="00A50454"/>
    <w:rsid w:val="00A511B5"/>
    <w:rsid w:val="00A51E07"/>
    <w:rsid w:val="00A52889"/>
    <w:rsid w:val="00A5317D"/>
    <w:rsid w:val="00A53B3C"/>
    <w:rsid w:val="00A54994"/>
    <w:rsid w:val="00A552BC"/>
    <w:rsid w:val="00A55567"/>
    <w:rsid w:val="00A55688"/>
    <w:rsid w:val="00A55871"/>
    <w:rsid w:val="00A55CAD"/>
    <w:rsid w:val="00A56071"/>
    <w:rsid w:val="00A56141"/>
    <w:rsid w:val="00A56279"/>
    <w:rsid w:val="00A56996"/>
    <w:rsid w:val="00A56B1E"/>
    <w:rsid w:val="00A57469"/>
    <w:rsid w:val="00A5751E"/>
    <w:rsid w:val="00A57BA6"/>
    <w:rsid w:val="00A57DA9"/>
    <w:rsid w:val="00A608D5"/>
    <w:rsid w:val="00A60E64"/>
    <w:rsid w:val="00A61985"/>
    <w:rsid w:val="00A61F91"/>
    <w:rsid w:val="00A635C5"/>
    <w:rsid w:val="00A63A28"/>
    <w:rsid w:val="00A64445"/>
    <w:rsid w:val="00A64564"/>
    <w:rsid w:val="00A64D8A"/>
    <w:rsid w:val="00A64F08"/>
    <w:rsid w:val="00A64F10"/>
    <w:rsid w:val="00A65031"/>
    <w:rsid w:val="00A6521A"/>
    <w:rsid w:val="00A6522A"/>
    <w:rsid w:val="00A65C7B"/>
    <w:rsid w:val="00A66050"/>
    <w:rsid w:val="00A66B67"/>
    <w:rsid w:val="00A66BAF"/>
    <w:rsid w:val="00A66E6B"/>
    <w:rsid w:val="00A66F45"/>
    <w:rsid w:val="00A671BF"/>
    <w:rsid w:val="00A672B3"/>
    <w:rsid w:val="00A678C3"/>
    <w:rsid w:val="00A67C49"/>
    <w:rsid w:val="00A70F8F"/>
    <w:rsid w:val="00A725ED"/>
    <w:rsid w:val="00A7265C"/>
    <w:rsid w:val="00A735FA"/>
    <w:rsid w:val="00A736E5"/>
    <w:rsid w:val="00A74310"/>
    <w:rsid w:val="00A755F7"/>
    <w:rsid w:val="00A75789"/>
    <w:rsid w:val="00A75AC3"/>
    <w:rsid w:val="00A764D6"/>
    <w:rsid w:val="00A7676D"/>
    <w:rsid w:val="00A767F5"/>
    <w:rsid w:val="00A76862"/>
    <w:rsid w:val="00A768C0"/>
    <w:rsid w:val="00A76D1A"/>
    <w:rsid w:val="00A777A3"/>
    <w:rsid w:val="00A77B0C"/>
    <w:rsid w:val="00A8192B"/>
    <w:rsid w:val="00A823C2"/>
    <w:rsid w:val="00A8285A"/>
    <w:rsid w:val="00A830EB"/>
    <w:rsid w:val="00A8353A"/>
    <w:rsid w:val="00A83BB7"/>
    <w:rsid w:val="00A83D8B"/>
    <w:rsid w:val="00A84153"/>
    <w:rsid w:val="00A84B82"/>
    <w:rsid w:val="00A859C1"/>
    <w:rsid w:val="00A8608E"/>
    <w:rsid w:val="00A86116"/>
    <w:rsid w:val="00A86792"/>
    <w:rsid w:val="00A8710E"/>
    <w:rsid w:val="00A87278"/>
    <w:rsid w:val="00A87C51"/>
    <w:rsid w:val="00A87FF1"/>
    <w:rsid w:val="00A90028"/>
    <w:rsid w:val="00A904AF"/>
    <w:rsid w:val="00A90DD3"/>
    <w:rsid w:val="00A911D3"/>
    <w:rsid w:val="00A91326"/>
    <w:rsid w:val="00A920A2"/>
    <w:rsid w:val="00A9241F"/>
    <w:rsid w:val="00A92A75"/>
    <w:rsid w:val="00A92AA4"/>
    <w:rsid w:val="00A9322A"/>
    <w:rsid w:val="00A938C0"/>
    <w:rsid w:val="00A93ACD"/>
    <w:rsid w:val="00A9424B"/>
    <w:rsid w:val="00A95B02"/>
    <w:rsid w:val="00A96712"/>
    <w:rsid w:val="00A96A22"/>
    <w:rsid w:val="00A96D7D"/>
    <w:rsid w:val="00A975E9"/>
    <w:rsid w:val="00AA0A35"/>
    <w:rsid w:val="00AA0D84"/>
    <w:rsid w:val="00AA11B0"/>
    <w:rsid w:val="00AA1C25"/>
    <w:rsid w:val="00AA2303"/>
    <w:rsid w:val="00AA31BD"/>
    <w:rsid w:val="00AA3E7B"/>
    <w:rsid w:val="00AA3EE6"/>
    <w:rsid w:val="00AA554E"/>
    <w:rsid w:val="00AA57AB"/>
    <w:rsid w:val="00AA5CD6"/>
    <w:rsid w:val="00AA6926"/>
    <w:rsid w:val="00AA7313"/>
    <w:rsid w:val="00AA7464"/>
    <w:rsid w:val="00AA7528"/>
    <w:rsid w:val="00AA7577"/>
    <w:rsid w:val="00AA7E5C"/>
    <w:rsid w:val="00AB04F5"/>
    <w:rsid w:val="00AB0996"/>
    <w:rsid w:val="00AB0E28"/>
    <w:rsid w:val="00AB1228"/>
    <w:rsid w:val="00AB212F"/>
    <w:rsid w:val="00AB23E0"/>
    <w:rsid w:val="00AB2771"/>
    <w:rsid w:val="00AB2F9F"/>
    <w:rsid w:val="00AB2FCC"/>
    <w:rsid w:val="00AB3470"/>
    <w:rsid w:val="00AB3698"/>
    <w:rsid w:val="00AB379A"/>
    <w:rsid w:val="00AB3D28"/>
    <w:rsid w:val="00AB46D2"/>
    <w:rsid w:val="00AB51EC"/>
    <w:rsid w:val="00AB53F2"/>
    <w:rsid w:val="00AB5E6C"/>
    <w:rsid w:val="00AB60F4"/>
    <w:rsid w:val="00AB6BBC"/>
    <w:rsid w:val="00AB711F"/>
    <w:rsid w:val="00AB77BD"/>
    <w:rsid w:val="00AB7C65"/>
    <w:rsid w:val="00AB7D21"/>
    <w:rsid w:val="00AC0243"/>
    <w:rsid w:val="00AC02AA"/>
    <w:rsid w:val="00AC061F"/>
    <w:rsid w:val="00AC14A0"/>
    <w:rsid w:val="00AC19A9"/>
    <w:rsid w:val="00AC1CFA"/>
    <w:rsid w:val="00AC2103"/>
    <w:rsid w:val="00AC22FA"/>
    <w:rsid w:val="00AC28DD"/>
    <w:rsid w:val="00AC3602"/>
    <w:rsid w:val="00AC3887"/>
    <w:rsid w:val="00AC430B"/>
    <w:rsid w:val="00AC48B5"/>
    <w:rsid w:val="00AC4B53"/>
    <w:rsid w:val="00AC5F18"/>
    <w:rsid w:val="00AC67FF"/>
    <w:rsid w:val="00AC7411"/>
    <w:rsid w:val="00AC74E8"/>
    <w:rsid w:val="00AC7635"/>
    <w:rsid w:val="00AC7FE2"/>
    <w:rsid w:val="00AD0173"/>
    <w:rsid w:val="00AD02E0"/>
    <w:rsid w:val="00AD0A2C"/>
    <w:rsid w:val="00AD0C36"/>
    <w:rsid w:val="00AD1552"/>
    <w:rsid w:val="00AD190F"/>
    <w:rsid w:val="00AD24A4"/>
    <w:rsid w:val="00AD2572"/>
    <w:rsid w:val="00AD2644"/>
    <w:rsid w:val="00AD27E5"/>
    <w:rsid w:val="00AD34DD"/>
    <w:rsid w:val="00AD3697"/>
    <w:rsid w:val="00AD3AA8"/>
    <w:rsid w:val="00AD3B93"/>
    <w:rsid w:val="00AD478B"/>
    <w:rsid w:val="00AD4ECA"/>
    <w:rsid w:val="00AD5583"/>
    <w:rsid w:val="00AD5592"/>
    <w:rsid w:val="00AD5AC1"/>
    <w:rsid w:val="00AD624F"/>
    <w:rsid w:val="00AD6C69"/>
    <w:rsid w:val="00AE09F9"/>
    <w:rsid w:val="00AE1D04"/>
    <w:rsid w:val="00AE201F"/>
    <w:rsid w:val="00AE2439"/>
    <w:rsid w:val="00AE3F4C"/>
    <w:rsid w:val="00AE4069"/>
    <w:rsid w:val="00AE48C4"/>
    <w:rsid w:val="00AE49E9"/>
    <w:rsid w:val="00AE52B0"/>
    <w:rsid w:val="00AE549D"/>
    <w:rsid w:val="00AE56BB"/>
    <w:rsid w:val="00AE6B78"/>
    <w:rsid w:val="00AE6B7C"/>
    <w:rsid w:val="00AE6F5B"/>
    <w:rsid w:val="00AF0BF8"/>
    <w:rsid w:val="00AF158A"/>
    <w:rsid w:val="00AF1A13"/>
    <w:rsid w:val="00AF1E07"/>
    <w:rsid w:val="00AF2309"/>
    <w:rsid w:val="00AF28FD"/>
    <w:rsid w:val="00AF2AEC"/>
    <w:rsid w:val="00AF37A3"/>
    <w:rsid w:val="00AF38B5"/>
    <w:rsid w:val="00AF3F3D"/>
    <w:rsid w:val="00AF3FDB"/>
    <w:rsid w:val="00AF4041"/>
    <w:rsid w:val="00AF537F"/>
    <w:rsid w:val="00AF5E61"/>
    <w:rsid w:val="00AF6071"/>
    <w:rsid w:val="00AF61A0"/>
    <w:rsid w:val="00AF68A8"/>
    <w:rsid w:val="00AF6979"/>
    <w:rsid w:val="00AF7431"/>
    <w:rsid w:val="00AF7B53"/>
    <w:rsid w:val="00AF7CB8"/>
    <w:rsid w:val="00AF7E8A"/>
    <w:rsid w:val="00AF7FC5"/>
    <w:rsid w:val="00B003B6"/>
    <w:rsid w:val="00B0060D"/>
    <w:rsid w:val="00B00771"/>
    <w:rsid w:val="00B01740"/>
    <w:rsid w:val="00B01A1B"/>
    <w:rsid w:val="00B034C8"/>
    <w:rsid w:val="00B03680"/>
    <w:rsid w:val="00B0380E"/>
    <w:rsid w:val="00B04041"/>
    <w:rsid w:val="00B0406A"/>
    <w:rsid w:val="00B04875"/>
    <w:rsid w:val="00B0501E"/>
    <w:rsid w:val="00B05624"/>
    <w:rsid w:val="00B0594B"/>
    <w:rsid w:val="00B06300"/>
    <w:rsid w:val="00B063F2"/>
    <w:rsid w:val="00B06493"/>
    <w:rsid w:val="00B06670"/>
    <w:rsid w:val="00B10DE2"/>
    <w:rsid w:val="00B119D4"/>
    <w:rsid w:val="00B12680"/>
    <w:rsid w:val="00B133EA"/>
    <w:rsid w:val="00B13475"/>
    <w:rsid w:val="00B136BF"/>
    <w:rsid w:val="00B13BF4"/>
    <w:rsid w:val="00B1487C"/>
    <w:rsid w:val="00B14C71"/>
    <w:rsid w:val="00B156A3"/>
    <w:rsid w:val="00B15D50"/>
    <w:rsid w:val="00B1641E"/>
    <w:rsid w:val="00B1722C"/>
    <w:rsid w:val="00B172D9"/>
    <w:rsid w:val="00B173F7"/>
    <w:rsid w:val="00B175A0"/>
    <w:rsid w:val="00B17E47"/>
    <w:rsid w:val="00B2062D"/>
    <w:rsid w:val="00B213A4"/>
    <w:rsid w:val="00B21618"/>
    <w:rsid w:val="00B219A3"/>
    <w:rsid w:val="00B21B48"/>
    <w:rsid w:val="00B21D89"/>
    <w:rsid w:val="00B21DB3"/>
    <w:rsid w:val="00B2398C"/>
    <w:rsid w:val="00B239A7"/>
    <w:rsid w:val="00B23A82"/>
    <w:rsid w:val="00B23D61"/>
    <w:rsid w:val="00B23D9D"/>
    <w:rsid w:val="00B23F58"/>
    <w:rsid w:val="00B245DB"/>
    <w:rsid w:val="00B24B40"/>
    <w:rsid w:val="00B25211"/>
    <w:rsid w:val="00B25995"/>
    <w:rsid w:val="00B25ACB"/>
    <w:rsid w:val="00B261DA"/>
    <w:rsid w:val="00B2649F"/>
    <w:rsid w:val="00B2665A"/>
    <w:rsid w:val="00B277AB"/>
    <w:rsid w:val="00B31532"/>
    <w:rsid w:val="00B318E7"/>
    <w:rsid w:val="00B31C3E"/>
    <w:rsid w:val="00B31CD2"/>
    <w:rsid w:val="00B32054"/>
    <w:rsid w:val="00B32288"/>
    <w:rsid w:val="00B322E0"/>
    <w:rsid w:val="00B32895"/>
    <w:rsid w:val="00B330A1"/>
    <w:rsid w:val="00B3354E"/>
    <w:rsid w:val="00B336E0"/>
    <w:rsid w:val="00B34588"/>
    <w:rsid w:val="00B34A01"/>
    <w:rsid w:val="00B34B82"/>
    <w:rsid w:val="00B34D80"/>
    <w:rsid w:val="00B351D8"/>
    <w:rsid w:val="00B35541"/>
    <w:rsid w:val="00B35A06"/>
    <w:rsid w:val="00B35C4B"/>
    <w:rsid w:val="00B35E8E"/>
    <w:rsid w:val="00B360D2"/>
    <w:rsid w:val="00B364B3"/>
    <w:rsid w:val="00B3650D"/>
    <w:rsid w:val="00B3652A"/>
    <w:rsid w:val="00B36A24"/>
    <w:rsid w:val="00B3758D"/>
    <w:rsid w:val="00B4051B"/>
    <w:rsid w:val="00B40A59"/>
    <w:rsid w:val="00B417C3"/>
    <w:rsid w:val="00B41C1F"/>
    <w:rsid w:val="00B42044"/>
    <w:rsid w:val="00B4206A"/>
    <w:rsid w:val="00B421C6"/>
    <w:rsid w:val="00B42446"/>
    <w:rsid w:val="00B4328A"/>
    <w:rsid w:val="00B45152"/>
    <w:rsid w:val="00B453F7"/>
    <w:rsid w:val="00B45EC3"/>
    <w:rsid w:val="00B464A0"/>
    <w:rsid w:val="00B464BC"/>
    <w:rsid w:val="00B467E5"/>
    <w:rsid w:val="00B4682E"/>
    <w:rsid w:val="00B47A11"/>
    <w:rsid w:val="00B509E8"/>
    <w:rsid w:val="00B513D3"/>
    <w:rsid w:val="00B51B11"/>
    <w:rsid w:val="00B51B64"/>
    <w:rsid w:val="00B51D47"/>
    <w:rsid w:val="00B52480"/>
    <w:rsid w:val="00B53B9B"/>
    <w:rsid w:val="00B53D6D"/>
    <w:rsid w:val="00B54365"/>
    <w:rsid w:val="00B543F2"/>
    <w:rsid w:val="00B5481C"/>
    <w:rsid w:val="00B54979"/>
    <w:rsid w:val="00B54C06"/>
    <w:rsid w:val="00B551FC"/>
    <w:rsid w:val="00B5546E"/>
    <w:rsid w:val="00B5584F"/>
    <w:rsid w:val="00B55C4E"/>
    <w:rsid w:val="00B55DD0"/>
    <w:rsid w:val="00B560F1"/>
    <w:rsid w:val="00B56C71"/>
    <w:rsid w:val="00B56C87"/>
    <w:rsid w:val="00B56CFE"/>
    <w:rsid w:val="00B56D40"/>
    <w:rsid w:val="00B56F0A"/>
    <w:rsid w:val="00B57288"/>
    <w:rsid w:val="00B5753B"/>
    <w:rsid w:val="00B600C6"/>
    <w:rsid w:val="00B605E8"/>
    <w:rsid w:val="00B61974"/>
    <w:rsid w:val="00B61F3C"/>
    <w:rsid w:val="00B61FA1"/>
    <w:rsid w:val="00B627F5"/>
    <w:rsid w:val="00B6360B"/>
    <w:rsid w:val="00B63AD5"/>
    <w:rsid w:val="00B63C60"/>
    <w:rsid w:val="00B63D7B"/>
    <w:rsid w:val="00B63F3D"/>
    <w:rsid w:val="00B63FD3"/>
    <w:rsid w:val="00B64407"/>
    <w:rsid w:val="00B64910"/>
    <w:rsid w:val="00B6557E"/>
    <w:rsid w:val="00B65D57"/>
    <w:rsid w:val="00B668BA"/>
    <w:rsid w:val="00B66B5E"/>
    <w:rsid w:val="00B67463"/>
    <w:rsid w:val="00B67D92"/>
    <w:rsid w:val="00B702B7"/>
    <w:rsid w:val="00B70AED"/>
    <w:rsid w:val="00B70B8C"/>
    <w:rsid w:val="00B70BC3"/>
    <w:rsid w:val="00B71A3A"/>
    <w:rsid w:val="00B734AF"/>
    <w:rsid w:val="00B73B23"/>
    <w:rsid w:val="00B7520D"/>
    <w:rsid w:val="00B75474"/>
    <w:rsid w:val="00B75F92"/>
    <w:rsid w:val="00B76D96"/>
    <w:rsid w:val="00B772ED"/>
    <w:rsid w:val="00B77677"/>
    <w:rsid w:val="00B77AF3"/>
    <w:rsid w:val="00B80715"/>
    <w:rsid w:val="00B808BC"/>
    <w:rsid w:val="00B80CE3"/>
    <w:rsid w:val="00B81448"/>
    <w:rsid w:val="00B814BB"/>
    <w:rsid w:val="00B825D2"/>
    <w:rsid w:val="00B82B89"/>
    <w:rsid w:val="00B82BD5"/>
    <w:rsid w:val="00B830E1"/>
    <w:rsid w:val="00B8361B"/>
    <w:rsid w:val="00B83AA5"/>
    <w:rsid w:val="00B841FC"/>
    <w:rsid w:val="00B842F1"/>
    <w:rsid w:val="00B84DC4"/>
    <w:rsid w:val="00B85920"/>
    <w:rsid w:val="00B85DC1"/>
    <w:rsid w:val="00B8613C"/>
    <w:rsid w:val="00B865B5"/>
    <w:rsid w:val="00B86A0B"/>
    <w:rsid w:val="00B8713C"/>
    <w:rsid w:val="00B8730B"/>
    <w:rsid w:val="00B87A80"/>
    <w:rsid w:val="00B900DA"/>
    <w:rsid w:val="00B907C8"/>
    <w:rsid w:val="00B90EC4"/>
    <w:rsid w:val="00B91847"/>
    <w:rsid w:val="00B919EC"/>
    <w:rsid w:val="00B91AB4"/>
    <w:rsid w:val="00B920BD"/>
    <w:rsid w:val="00B929EC"/>
    <w:rsid w:val="00B93891"/>
    <w:rsid w:val="00B94027"/>
    <w:rsid w:val="00B948EF"/>
    <w:rsid w:val="00B94C7A"/>
    <w:rsid w:val="00B950E2"/>
    <w:rsid w:val="00B953C5"/>
    <w:rsid w:val="00B95D16"/>
    <w:rsid w:val="00B95F4D"/>
    <w:rsid w:val="00B9732F"/>
    <w:rsid w:val="00B97A4E"/>
    <w:rsid w:val="00BA0FDE"/>
    <w:rsid w:val="00BA10B8"/>
    <w:rsid w:val="00BA1D2C"/>
    <w:rsid w:val="00BA1D8E"/>
    <w:rsid w:val="00BA292C"/>
    <w:rsid w:val="00BA2EA1"/>
    <w:rsid w:val="00BA317D"/>
    <w:rsid w:val="00BA31E8"/>
    <w:rsid w:val="00BA3393"/>
    <w:rsid w:val="00BA3822"/>
    <w:rsid w:val="00BA3851"/>
    <w:rsid w:val="00BA3889"/>
    <w:rsid w:val="00BA4966"/>
    <w:rsid w:val="00BA4D1E"/>
    <w:rsid w:val="00BA4F19"/>
    <w:rsid w:val="00BA5057"/>
    <w:rsid w:val="00BA591E"/>
    <w:rsid w:val="00BA63D5"/>
    <w:rsid w:val="00BA6810"/>
    <w:rsid w:val="00BA688A"/>
    <w:rsid w:val="00BA6CC7"/>
    <w:rsid w:val="00BA6D29"/>
    <w:rsid w:val="00BB0C89"/>
    <w:rsid w:val="00BB11FC"/>
    <w:rsid w:val="00BB1285"/>
    <w:rsid w:val="00BB13B7"/>
    <w:rsid w:val="00BB26CB"/>
    <w:rsid w:val="00BB2AA3"/>
    <w:rsid w:val="00BB2D52"/>
    <w:rsid w:val="00BB2ECB"/>
    <w:rsid w:val="00BB3476"/>
    <w:rsid w:val="00BB3D48"/>
    <w:rsid w:val="00BB40A9"/>
    <w:rsid w:val="00BB413F"/>
    <w:rsid w:val="00BB4E32"/>
    <w:rsid w:val="00BB557E"/>
    <w:rsid w:val="00BB5608"/>
    <w:rsid w:val="00BB5E51"/>
    <w:rsid w:val="00BB6758"/>
    <w:rsid w:val="00BB6A4D"/>
    <w:rsid w:val="00BB7F9D"/>
    <w:rsid w:val="00BC035B"/>
    <w:rsid w:val="00BC05D6"/>
    <w:rsid w:val="00BC0B4F"/>
    <w:rsid w:val="00BC19A0"/>
    <w:rsid w:val="00BC1BC6"/>
    <w:rsid w:val="00BC2B83"/>
    <w:rsid w:val="00BC2D9F"/>
    <w:rsid w:val="00BC3906"/>
    <w:rsid w:val="00BC4897"/>
    <w:rsid w:val="00BC56FA"/>
    <w:rsid w:val="00BC59AA"/>
    <w:rsid w:val="00BC59E7"/>
    <w:rsid w:val="00BC5DC0"/>
    <w:rsid w:val="00BC6432"/>
    <w:rsid w:val="00BC6619"/>
    <w:rsid w:val="00BC6A16"/>
    <w:rsid w:val="00BC6DAE"/>
    <w:rsid w:val="00BC77A3"/>
    <w:rsid w:val="00BC7F97"/>
    <w:rsid w:val="00BD0010"/>
    <w:rsid w:val="00BD0C3A"/>
    <w:rsid w:val="00BD154F"/>
    <w:rsid w:val="00BD2097"/>
    <w:rsid w:val="00BD21AE"/>
    <w:rsid w:val="00BD22B6"/>
    <w:rsid w:val="00BD22E7"/>
    <w:rsid w:val="00BD2661"/>
    <w:rsid w:val="00BD28FC"/>
    <w:rsid w:val="00BD2A02"/>
    <w:rsid w:val="00BD399E"/>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97"/>
    <w:rsid w:val="00BE2CAB"/>
    <w:rsid w:val="00BE2DC2"/>
    <w:rsid w:val="00BE35C5"/>
    <w:rsid w:val="00BE36C3"/>
    <w:rsid w:val="00BE4515"/>
    <w:rsid w:val="00BE49D4"/>
    <w:rsid w:val="00BE5F83"/>
    <w:rsid w:val="00BE6012"/>
    <w:rsid w:val="00BE617A"/>
    <w:rsid w:val="00BE6470"/>
    <w:rsid w:val="00BE6698"/>
    <w:rsid w:val="00BE68C0"/>
    <w:rsid w:val="00BE6AAD"/>
    <w:rsid w:val="00BE7153"/>
    <w:rsid w:val="00BE7764"/>
    <w:rsid w:val="00BE7985"/>
    <w:rsid w:val="00BF075D"/>
    <w:rsid w:val="00BF0C97"/>
    <w:rsid w:val="00BF131E"/>
    <w:rsid w:val="00BF1AE9"/>
    <w:rsid w:val="00BF1CCA"/>
    <w:rsid w:val="00BF2245"/>
    <w:rsid w:val="00BF255F"/>
    <w:rsid w:val="00BF2CB0"/>
    <w:rsid w:val="00BF2CB3"/>
    <w:rsid w:val="00BF33CB"/>
    <w:rsid w:val="00BF389F"/>
    <w:rsid w:val="00BF4957"/>
    <w:rsid w:val="00BF4AFC"/>
    <w:rsid w:val="00BF53BB"/>
    <w:rsid w:val="00BF5674"/>
    <w:rsid w:val="00BF5833"/>
    <w:rsid w:val="00BF6264"/>
    <w:rsid w:val="00BF64C2"/>
    <w:rsid w:val="00BF6DAF"/>
    <w:rsid w:val="00BF6ECB"/>
    <w:rsid w:val="00BF7010"/>
    <w:rsid w:val="00BF7234"/>
    <w:rsid w:val="00BF7EAB"/>
    <w:rsid w:val="00C0025D"/>
    <w:rsid w:val="00C0057A"/>
    <w:rsid w:val="00C00947"/>
    <w:rsid w:val="00C01444"/>
    <w:rsid w:val="00C01E79"/>
    <w:rsid w:val="00C027FB"/>
    <w:rsid w:val="00C03B80"/>
    <w:rsid w:val="00C03CEF"/>
    <w:rsid w:val="00C03E48"/>
    <w:rsid w:val="00C041CC"/>
    <w:rsid w:val="00C046FC"/>
    <w:rsid w:val="00C04AA1"/>
    <w:rsid w:val="00C04C0A"/>
    <w:rsid w:val="00C04FCC"/>
    <w:rsid w:val="00C05167"/>
    <w:rsid w:val="00C0541B"/>
    <w:rsid w:val="00C05AD4"/>
    <w:rsid w:val="00C05E95"/>
    <w:rsid w:val="00C0631E"/>
    <w:rsid w:val="00C06C92"/>
    <w:rsid w:val="00C07655"/>
    <w:rsid w:val="00C076D8"/>
    <w:rsid w:val="00C07EBA"/>
    <w:rsid w:val="00C1064D"/>
    <w:rsid w:val="00C11035"/>
    <w:rsid w:val="00C110E7"/>
    <w:rsid w:val="00C11C30"/>
    <w:rsid w:val="00C11CA9"/>
    <w:rsid w:val="00C11E1E"/>
    <w:rsid w:val="00C12124"/>
    <w:rsid w:val="00C12775"/>
    <w:rsid w:val="00C12ADF"/>
    <w:rsid w:val="00C12E77"/>
    <w:rsid w:val="00C134DE"/>
    <w:rsid w:val="00C148DE"/>
    <w:rsid w:val="00C1538E"/>
    <w:rsid w:val="00C1544B"/>
    <w:rsid w:val="00C1766E"/>
    <w:rsid w:val="00C1783F"/>
    <w:rsid w:val="00C17BC0"/>
    <w:rsid w:val="00C17DEC"/>
    <w:rsid w:val="00C203CA"/>
    <w:rsid w:val="00C2061C"/>
    <w:rsid w:val="00C207E9"/>
    <w:rsid w:val="00C20F9D"/>
    <w:rsid w:val="00C20FF5"/>
    <w:rsid w:val="00C212DB"/>
    <w:rsid w:val="00C21754"/>
    <w:rsid w:val="00C219A6"/>
    <w:rsid w:val="00C21A5D"/>
    <w:rsid w:val="00C21F50"/>
    <w:rsid w:val="00C220A1"/>
    <w:rsid w:val="00C22876"/>
    <w:rsid w:val="00C228D0"/>
    <w:rsid w:val="00C22EAD"/>
    <w:rsid w:val="00C23B92"/>
    <w:rsid w:val="00C23BB5"/>
    <w:rsid w:val="00C246C1"/>
    <w:rsid w:val="00C24A56"/>
    <w:rsid w:val="00C2596F"/>
    <w:rsid w:val="00C25E42"/>
    <w:rsid w:val="00C25F27"/>
    <w:rsid w:val="00C269FE"/>
    <w:rsid w:val="00C2770C"/>
    <w:rsid w:val="00C2799E"/>
    <w:rsid w:val="00C303FB"/>
    <w:rsid w:val="00C30833"/>
    <w:rsid w:val="00C30F00"/>
    <w:rsid w:val="00C31811"/>
    <w:rsid w:val="00C31F49"/>
    <w:rsid w:val="00C31FC2"/>
    <w:rsid w:val="00C320CD"/>
    <w:rsid w:val="00C3257A"/>
    <w:rsid w:val="00C32600"/>
    <w:rsid w:val="00C32C7E"/>
    <w:rsid w:val="00C32FC9"/>
    <w:rsid w:val="00C33030"/>
    <w:rsid w:val="00C333F3"/>
    <w:rsid w:val="00C33ACA"/>
    <w:rsid w:val="00C344A1"/>
    <w:rsid w:val="00C34984"/>
    <w:rsid w:val="00C34A68"/>
    <w:rsid w:val="00C3500F"/>
    <w:rsid w:val="00C357E4"/>
    <w:rsid w:val="00C362D2"/>
    <w:rsid w:val="00C36BCA"/>
    <w:rsid w:val="00C37013"/>
    <w:rsid w:val="00C3748F"/>
    <w:rsid w:val="00C37579"/>
    <w:rsid w:val="00C37623"/>
    <w:rsid w:val="00C37DEB"/>
    <w:rsid w:val="00C40563"/>
    <w:rsid w:val="00C40993"/>
    <w:rsid w:val="00C42310"/>
    <w:rsid w:val="00C426ED"/>
    <w:rsid w:val="00C42A31"/>
    <w:rsid w:val="00C42B91"/>
    <w:rsid w:val="00C42B93"/>
    <w:rsid w:val="00C42D6C"/>
    <w:rsid w:val="00C4366B"/>
    <w:rsid w:val="00C44806"/>
    <w:rsid w:val="00C448FC"/>
    <w:rsid w:val="00C4511A"/>
    <w:rsid w:val="00C452D7"/>
    <w:rsid w:val="00C46159"/>
    <w:rsid w:val="00C474C3"/>
    <w:rsid w:val="00C475B6"/>
    <w:rsid w:val="00C476C4"/>
    <w:rsid w:val="00C476F5"/>
    <w:rsid w:val="00C47A6B"/>
    <w:rsid w:val="00C47AD6"/>
    <w:rsid w:val="00C47D40"/>
    <w:rsid w:val="00C47D51"/>
    <w:rsid w:val="00C514DE"/>
    <w:rsid w:val="00C51BB5"/>
    <w:rsid w:val="00C51EFB"/>
    <w:rsid w:val="00C521B5"/>
    <w:rsid w:val="00C52E77"/>
    <w:rsid w:val="00C5323D"/>
    <w:rsid w:val="00C5356E"/>
    <w:rsid w:val="00C53723"/>
    <w:rsid w:val="00C53A1A"/>
    <w:rsid w:val="00C540BB"/>
    <w:rsid w:val="00C549BF"/>
    <w:rsid w:val="00C56952"/>
    <w:rsid w:val="00C56E7C"/>
    <w:rsid w:val="00C56F21"/>
    <w:rsid w:val="00C57E35"/>
    <w:rsid w:val="00C60057"/>
    <w:rsid w:val="00C609E7"/>
    <w:rsid w:val="00C60AAE"/>
    <w:rsid w:val="00C60CBB"/>
    <w:rsid w:val="00C61157"/>
    <w:rsid w:val="00C61294"/>
    <w:rsid w:val="00C616AF"/>
    <w:rsid w:val="00C61774"/>
    <w:rsid w:val="00C61CE2"/>
    <w:rsid w:val="00C62E56"/>
    <w:rsid w:val="00C63CBA"/>
    <w:rsid w:val="00C64025"/>
    <w:rsid w:val="00C6404C"/>
    <w:rsid w:val="00C64724"/>
    <w:rsid w:val="00C649F4"/>
    <w:rsid w:val="00C649FD"/>
    <w:rsid w:val="00C64D32"/>
    <w:rsid w:val="00C64D7F"/>
    <w:rsid w:val="00C65033"/>
    <w:rsid w:val="00C65094"/>
    <w:rsid w:val="00C655FB"/>
    <w:rsid w:val="00C65C51"/>
    <w:rsid w:val="00C65CAD"/>
    <w:rsid w:val="00C66188"/>
    <w:rsid w:val="00C67037"/>
    <w:rsid w:val="00C6720B"/>
    <w:rsid w:val="00C678F7"/>
    <w:rsid w:val="00C67B5B"/>
    <w:rsid w:val="00C67C57"/>
    <w:rsid w:val="00C67F64"/>
    <w:rsid w:val="00C70930"/>
    <w:rsid w:val="00C71210"/>
    <w:rsid w:val="00C715D8"/>
    <w:rsid w:val="00C71756"/>
    <w:rsid w:val="00C71838"/>
    <w:rsid w:val="00C71F0D"/>
    <w:rsid w:val="00C72709"/>
    <w:rsid w:val="00C728DE"/>
    <w:rsid w:val="00C73C1B"/>
    <w:rsid w:val="00C750BA"/>
    <w:rsid w:val="00C75104"/>
    <w:rsid w:val="00C76DBD"/>
    <w:rsid w:val="00C76FEB"/>
    <w:rsid w:val="00C77247"/>
    <w:rsid w:val="00C773EA"/>
    <w:rsid w:val="00C81090"/>
    <w:rsid w:val="00C81456"/>
    <w:rsid w:val="00C8180B"/>
    <w:rsid w:val="00C82050"/>
    <w:rsid w:val="00C82327"/>
    <w:rsid w:val="00C8260F"/>
    <w:rsid w:val="00C82853"/>
    <w:rsid w:val="00C84031"/>
    <w:rsid w:val="00C84333"/>
    <w:rsid w:val="00C847E7"/>
    <w:rsid w:val="00C84C69"/>
    <w:rsid w:val="00C854E4"/>
    <w:rsid w:val="00C85545"/>
    <w:rsid w:val="00C8580D"/>
    <w:rsid w:val="00C85B56"/>
    <w:rsid w:val="00C85EA1"/>
    <w:rsid w:val="00C86752"/>
    <w:rsid w:val="00C86C77"/>
    <w:rsid w:val="00C86D0B"/>
    <w:rsid w:val="00C86F2A"/>
    <w:rsid w:val="00C871C7"/>
    <w:rsid w:val="00C8753A"/>
    <w:rsid w:val="00C8791C"/>
    <w:rsid w:val="00C87D64"/>
    <w:rsid w:val="00C87FC8"/>
    <w:rsid w:val="00C90251"/>
    <w:rsid w:val="00C9025C"/>
    <w:rsid w:val="00C9098B"/>
    <w:rsid w:val="00C90F84"/>
    <w:rsid w:val="00C90FFD"/>
    <w:rsid w:val="00C91525"/>
    <w:rsid w:val="00C91BD0"/>
    <w:rsid w:val="00C91DAD"/>
    <w:rsid w:val="00C931BB"/>
    <w:rsid w:val="00C93288"/>
    <w:rsid w:val="00C9351C"/>
    <w:rsid w:val="00C93811"/>
    <w:rsid w:val="00C94191"/>
    <w:rsid w:val="00C9467D"/>
    <w:rsid w:val="00C94689"/>
    <w:rsid w:val="00C94C39"/>
    <w:rsid w:val="00C94C56"/>
    <w:rsid w:val="00C94F11"/>
    <w:rsid w:val="00C95046"/>
    <w:rsid w:val="00C954C3"/>
    <w:rsid w:val="00C95504"/>
    <w:rsid w:val="00C958D0"/>
    <w:rsid w:val="00C95BB4"/>
    <w:rsid w:val="00C96448"/>
    <w:rsid w:val="00C96A58"/>
    <w:rsid w:val="00C96CEC"/>
    <w:rsid w:val="00C974A1"/>
    <w:rsid w:val="00C97715"/>
    <w:rsid w:val="00CA0510"/>
    <w:rsid w:val="00CA0FB0"/>
    <w:rsid w:val="00CA11D5"/>
    <w:rsid w:val="00CA279C"/>
    <w:rsid w:val="00CA290B"/>
    <w:rsid w:val="00CA29E9"/>
    <w:rsid w:val="00CA3292"/>
    <w:rsid w:val="00CA35CF"/>
    <w:rsid w:val="00CA3F78"/>
    <w:rsid w:val="00CA43A6"/>
    <w:rsid w:val="00CA44D2"/>
    <w:rsid w:val="00CA525A"/>
    <w:rsid w:val="00CA53FD"/>
    <w:rsid w:val="00CA5884"/>
    <w:rsid w:val="00CA61DB"/>
    <w:rsid w:val="00CA6620"/>
    <w:rsid w:val="00CA737A"/>
    <w:rsid w:val="00CA76ED"/>
    <w:rsid w:val="00CB0AC4"/>
    <w:rsid w:val="00CB1546"/>
    <w:rsid w:val="00CB15D3"/>
    <w:rsid w:val="00CB2006"/>
    <w:rsid w:val="00CB208C"/>
    <w:rsid w:val="00CB29C1"/>
    <w:rsid w:val="00CB33DD"/>
    <w:rsid w:val="00CB36AF"/>
    <w:rsid w:val="00CB38D6"/>
    <w:rsid w:val="00CB3F3F"/>
    <w:rsid w:val="00CB4079"/>
    <w:rsid w:val="00CB4566"/>
    <w:rsid w:val="00CB47AF"/>
    <w:rsid w:val="00CB49C1"/>
    <w:rsid w:val="00CB4A05"/>
    <w:rsid w:val="00CB52AA"/>
    <w:rsid w:val="00CB53F1"/>
    <w:rsid w:val="00CB563F"/>
    <w:rsid w:val="00CB57CF"/>
    <w:rsid w:val="00CB5BC0"/>
    <w:rsid w:val="00CB6204"/>
    <w:rsid w:val="00CB6A41"/>
    <w:rsid w:val="00CB6C25"/>
    <w:rsid w:val="00CC076B"/>
    <w:rsid w:val="00CC0C85"/>
    <w:rsid w:val="00CC0F95"/>
    <w:rsid w:val="00CC1273"/>
    <w:rsid w:val="00CC134D"/>
    <w:rsid w:val="00CC1478"/>
    <w:rsid w:val="00CC1927"/>
    <w:rsid w:val="00CC30A3"/>
    <w:rsid w:val="00CC390A"/>
    <w:rsid w:val="00CC39FE"/>
    <w:rsid w:val="00CC3A4F"/>
    <w:rsid w:val="00CC3FA2"/>
    <w:rsid w:val="00CC45E2"/>
    <w:rsid w:val="00CC4D97"/>
    <w:rsid w:val="00CC5E4B"/>
    <w:rsid w:val="00CC5E66"/>
    <w:rsid w:val="00CC5F87"/>
    <w:rsid w:val="00CD1295"/>
    <w:rsid w:val="00CD263C"/>
    <w:rsid w:val="00CD2BF8"/>
    <w:rsid w:val="00CD3244"/>
    <w:rsid w:val="00CD3643"/>
    <w:rsid w:val="00CD3E54"/>
    <w:rsid w:val="00CD3FAC"/>
    <w:rsid w:val="00CD4CBC"/>
    <w:rsid w:val="00CD511E"/>
    <w:rsid w:val="00CD558A"/>
    <w:rsid w:val="00CD559B"/>
    <w:rsid w:val="00CD6491"/>
    <w:rsid w:val="00CD66DE"/>
    <w:rsid w:val="00CD6E57"/>
    <w:rsid w:val="00CD74F1"/>
    <w:rsid w:val="00CD7E0B"/>
    <w:rsid w:val="00CE010E"/>
    <w:rsid w:val="00CE05D1"/>
    <w:rsid w:val="00CE08BD"/>
    <w:rsid w:val="00CE13E8"/>
    <w:rsid w:val="00CE1481"/>
    <w:rsid w:val="00CE15CB"/>
    <w:rsid w:val="00CE18B2"/>
    <w:rsid w:val="00CE29A9"/>
    <w:rsid w:val="00CE3887"/>
    <w:rsid w:val="00CE3BBB"/>
    <w:rsid w:val="00CE42D4"/>
    <w:rsid w:val="00CE4A93"/>
    <w:rsid w:val="00CE4AD5"/>
    <w:rsid w:val="00CE505A"/>
    <w:rsid w:val="00CE5380"/>
    <w:rsid w:val="00CE5914"/>
    <w:rsid w:val="00CE5E8F"/>
    <w:rsid w:val="00CE6369"/>
    <w:rsid w:val="00CE63CD"/>
    <w:rsid w:val="00CE6FE9"/>
    <w:rsid w:val="00CE7C7A"/>
    <w:rsid w:val="00CF0863"/>
    <w:rsid w:val="00CF0B6E"/>
    <w:rsid w:val="00CF1B87"/>
    <w:rsid w:val="00CF2530"/>
    <w:rsid w:val="00CF2DD6"/>
    <w:rsid w:val="00CF2EA6"/>
    <w:rsid w:val="00CF3CCF"/>
    <w:rsid w:val="00CF3EF3"/>
    <w:rsid w:val="00CF4394"/>
    <w:rsid w:val="00CF4BEB"/>
    <w:rsid w:val="00CF569B"/>
    <w:rsid w:val="00CF687F"/>
    <w:rsid w:val="00CF68E5"/>
    <w:rsid w:val="00CF6EE7"/>
    <w:rsid w:val="00CF7297"/>
    <w:rsid w:val="00CF7C2F"/>
    <w:rsid w:val="00D002E6"/>
    <w:rsid w:val="00D0095D"/>
    <w:rsid w:val="00D00F57"/>
    <w:rsid w:val="00D0121B"/>
    <w:rsid w:val="00D0182D"/>
    <w:rsid w:val="00D025DC"/>
    <w:rsid w:val="00D030E2"/>
    <w:rsid w:val="00D03836"/>
    <w:rsid w:val="00D03E3E"/>
    <w:rsid w:val="00D03E8A"/>
    <w:rsid w:val="00D03F37"/>
    <w:rsid w:val="00D04A32"/>
    <w:rsid w:val="00D04DB5"/>
    <w:rsid w:val="00D05C25"/>
    <w:rsid w:val="00D06043"/>
    <w:rsid w:val="00D064D5"/>
    <w:rsid w:val="00D0655F"/>
    <w:rsid w:val="00D06772"/>
    <w:rsid w:val="00D11000"/>
    <w:rsid w:val="00D110D4"/>
    <w:rsid w:val="00D112A1"/>
    <w:rsid w:val="00D12088"/>
    <w:rsid w:val="00D12381"/>
    <w:rsid w:val="00D1248B"/>
    <w:rsid w:val="00D128CB"/>
    <w:rsid w:val="00D1335C"/>
    <w:rsid w:val="00D1392B"/>
    <w:rsid w:val="00D13999"/>
    <w:rsid w:val="00D14EA8"/>
    <w:rsid w:val="00D14EB5"/>
    <w:rsid w:val="00D15923"/>
    <w:rsid w:val="00D16144"/>
    <w:rsid w:val="00D1626B"/>
    <w:rsid w:val="00D16926"/>
    <w:rsid w:val="00D16F25"/>
    <w:rsid w:val="00D17284"/>
    <w:rsid w:val="00D173AE"/>
    <w:rsid w:val="00D1782B"/>
    <w:rsid w:val="00D17CB6"/>
    <w:rsid w:val="00D2029D"/>
    <w:rsid w:val="00D20651"/>
    <w:rsid w:val="00D207B6"/>
    <w:rsid w:val="00D20804"/>
    <w:rsid w:val="00D20991"/>
    <w:rsid w:val="00D20C2A"/>
    <w:rsid w:val="00D21006"/>
    <w:rsid w:val="00D21658"/>
    <w:rsid w:val="00D2315A"/>
    <w:rsid w:val="00D235C7"/>
    <w:rsid w:val="00D23F4A"/>
    <w:rsid w:val="00D240DC"/>
    <w:rsid w:val="00D242F7"/>
    <w:rsid w:val="00D24A4F"/>
    <w:rsid w:val="00D25326"/>
    <w:rsid w:val="00D25333"/>
    <w:rsid w:val="00D26433"/>
    <w:rsid w:val="00D26767"/>
    <w:rsid w:val="00D26C1D"/>
    <w:rsid w:val="00D26C78"/>
    <w:rsid w:val="00D27516"/>
    <w:rsid w:val="00D2775D"/>
    <w:rsid w:val="00D279C6"/>
    <w:rsid w:val="00D27E96"/>
    <w:rsid w:val="00D27F7A"/>
    <w:rsid w:val="00D30623"/>
    <w:rsid w:val="00D30D55"/>
    <w:rsid w:val="00D31243"/>
    <w:rsid w:val="00D31B4E"/>
    <w:rsid w:val="00D33105"/>
    <w:rsid w:val="00D33859"/>
    <w:rsid w:val="00D34F14"/>
    <w:rsid w:val="00D35A1A"/>
    <w:rsid w:val="00D3613E"/>
    <w:rsid w:val="00D36162"/>
    <w:rsid w:val="00D37352"/>
    <w:rsid w:val="00D377D7"/>
    <w:rsid w:val="00D40423"/>
    <w:rsid w:val="00D40592"/>
    <w:rsid w:val="00D40872"/>
    <w:rsid w:val="00D42111"/>
    <w:rsid w:val="00D43010"/>
    <w:rsid w:val="00D43160"/>
    <w:rsid w:val="00D4329E"/>
    <w:rsid w:val="00D433DB"/>
    <w:rsid w:val="00D436B9"/>
    <w:rsid w:val="00D43979"/>
    <w:rsid w:val="00D43C5B"/>
    <w:rsid w:val="00D4468B"/>
    <w:rsid w:val="00D448A4"/>
    <w:rsid w:val="00D44FF0"/>
    <w:rsid w:val="00D45023"/>
    <w:rsid w:val="00D45169"/>
    <w:rsid w:val="00D45335"/>
    <w:rsid w:val="00D456EC"/>
    <w:rsid w:val="00D457C3"/>
    <w:rsid w:val="00D45967"/>
    <w:rsid w:val="00D45E51"/>
    <w:rsid w:val="00D45F9B"/>
    <w:rsid w:val="00D4639B"/>
    <w:rsid w:val="00D46ECD"/>
    <w:rsid w:val="00D47C59"/>
    <w:rsid w:val="00D501A2"/>
    <w:rsid w:val="00D50732"/>
    <w:rsid w:val="00D50C12"/>
    <w:rsid w:val="00D512FC"/>
    <w:rsid w:val="00D520B3"/>
    <w:rsid w:val="00D526FD"/>
    <w:rsid w:val="00D52F07"/>
    <w:rsid w:val="00D53121"/>
    <w:rsid w:val="00D53549"/>
    <w:rsid w:val="00D54224"/>
    <w:rsid w:val="00D55400"/>
    <w:rsid w:val="00D55861"/>
    <w:rsid w:val="00D55B8B"/>
    <w:rsid w:val="00D55D5E"/>
    <w:rsid w:val="00D5620A"/>
    <w:rsid w:val="00D56ECD"/>
    <w:rsid w:val="00D56FC8"/>
    <w:rsid w:val="00D578E2"/>
    <w:rsid w:val="00D57CEA"/>
    <w:rsid w:val="00D6150F"/>
    <w:rsid w:val="00D61EFC"/>
    <w:rsid w:val="00D63233"/>
    <w:rsid w:val="00D63CD6"/>
    <w:rsid w:val="00D63E36"/>
    <w:rsid w:val="00D641CC"/>
    <w:rsid w:val="00D64262"/>
    <w:rsid w:val="00D64AE3"/>
    <w:rsid w:val="00D654BF"/>
    <w:rsid w:val="00D65EE0"/>
    <w:rsid w:val="00D65F23"/>
    <w:rsid w:val="00D67126"/>
    <w:rsid w:val="00D676FD"/>
    <w:rsid w:val="00D6772E"/>
    <w:rsid w:val="00D701C7"/>
    <w:rsid w:val="00D70312"/>
    <w:rsid w:val="00D70AB8"/>
    <w:rsid w:val="00D70CF5"/>
    <w:rsid w:val="00D719AD"/>
    <w:rsid w:val="00D71B77"/>
    <w:rsid w:val="00D72441"/>
    <w:rsid w:val="00D72663"/>
    <w:rsid w:val="00D72734"/>
    <w:rsid w:val="00D729FF"/>
    <w:rsid w:val="00D72C06"/>
    <w:rsid w:val="00D72C8B"/>
    <w:rsid w:val="00D735AF"/>
    <w:rsid w:val="00D76376"/>
    <w:rsid w:val="00D77592"/>
    <w:rsid w:val="00D77D05"/>
    <w:rsid w:val="00D77D1D"/>
    <w:rsid w:val="00D81229"/>
    <w:rsid w:val="00D81C34"/>
    <w:rsid w:val="00D828B6"/>
    <w:rsid w:val="00D82C6E"/>
    <w:rsid w:val="00D8420F"/>
    <w:rsid w:val="00D84313"/>
    <w:rsid w:val="00D8486B"/>
    <w:rsid w:val="00D84A17"/>
    <w:rsid w:val="00D84ACF"/>
    <w:rsid w:val="00D84BD0"/>
    <w:rsid w:val="00D84E71"/>
    <w:rsid w:val="00D85C73"/>
    <w:rsid w:val="00D85D5E"/>
    <w:rsid w:val="00D86113"/>
    <w:rsid w:val="00D86114"/>
    <w:rsid w:val="00D86230"/>
    <w:rsid w:val="00D866B2"/>
    <w:rsid w:val="00D869D7"/>
    <w:rsid w:val="00D876D9"/>
    <w:rsid w:val="00D878CB"/>
    <w:rsid w:val="00D90EEE"/>
    <w:rsid w:val="00D91C47"/>
    <w:rsid w:val="00D9241F"/>
    <w:rsid w:val="00D9279F"/>
    <w:rsid w:val="00D92A05"/>
    <w:rsid w:val="00D9332F"/>
    <w:rsid w:val="00D93F4C"/>
    <w:rsid w:val="00D948DC"/>
    <w:rsid w:val="00D94BB6"/>
    <w:rsid w:val="00D94CA2"/>
    <w:rsid w:val="00D95974"/>
    <w:rsid w:val="00D95B5D"/>
    <w:rsid w:val="00D95C17"/>
    <w:rsid w:val="00D95F91"/>
    <w:rsid w:val="00D961CF"/>
    <w:rsid w:val="00D962B6"/>
    <w:rsid w:val="00D96600"/>
    <w:rsid w:val="00D96A91"/>
    <w:rsid w:val="00D96D6A"/>
    <w:rsid w:val="00D96F4A"/>
    <w:rsid w:val="00D978F3"/>
    <w:rsid w:val="00D97992"/>
    <w:rsid w:val="00D97C63"/>
    <w:rsid w:val="00DA0110"/>
    <w:rsid w:val="00DA06FF"/>
    <w:rsid w:val="00DA1B66"/>
    <w:rsid w:val="00DA1EF9"/>
    <w:rsid w:val="00DA2A3B"/>
    <w:rsid w:val="00DA316F"/>
    <w:rsid w:val="00DA3299"/>
    <w:rsid w:val="00DA33EC"/>
    <w:rsid w:val="00DA436D"/>
    <w:rsid w:val="00DA4C90"/>
    <w:rsid w:val="00DA4EEC"/>
    <w:rsid w:val="00DA4FCF"/>
    <w:rsid w:val="00DA5EA8"/>
    <w:rsid w:val="00DA6040"/>
    <w:rsid w:val="00DA662B"/>
    <w:rsid w:val="00DA6A16"/>
    <w:rsid w:val="00DA6CCD"/>
    <w:rsid w:val="00DA77EB"/>
    <w:rsid w:val="00DA7841"/>
    <w:rsid w:val="00DB0281"/>
    <w:rsid w:val="00DB03B1"/>
    <w:rsid w:val="00DB13D1"/>
    <w:rsid w:val="00DB1818"/>
    <w:rsid w:val="00DB1ADB"/>
    <w:rsid w:val="00DB2101"/>
    <w:rsid w:val="00DB25C3"/>
    <w:rsid w:val="00DB3CA0"/>
    <w:rsid w:val="00DB3CFF"/>
    <w:rsid w:val="00DB4ADF"/>
    <w:rsid w:val="00DB526D"/>
    <w:rsid w:val="00DB52B0"/>
    <w:rsid w:val="00DB580A"/>
    <w:rsid w:val="00DB5884"/>
    <w:rsid w:val="00DB58D3"/>
    <w:rsid w:val="00DB59CA"/>
    <w:rsid w:val="00DB5C98"/>
    <w:rsid w:val="00DB5CD8"/>
    <w:rsid w:val="00DB5FA8"/>
    <w:rsid w:val="00DB6657"/>
    <w:rsid w:val="00DB6E19"/>
    <w:rsid w:val="00DB7334"/>
    <w:rsid w:val="00DB74AF"/>
    <w:rsid w:val="00DB7EC4"/>
    <w:rsid w:val="00DC05D1"/>
    <w:rsid w:val="00DC0C01"/>
    <w:rsid w:val="00DC10C2"/>
    <w:rsid w:val="00DC121D"/>
    <w:rsid w:val="00DC1491"/>
    <w:rsid w:val="00DC192E"/>
    <w:rsid w:val="00DC1DB4"/>
    <w:rsid w:val="00DC247C"/>
    <w:rsid w:val="00DC2890"/>
    <w:rsid w:val="00DC2E56"/>
    <w:rsid w:val="00DC2F8C"/>
    <w:rsid w:val="00DC2FC3"/>
    <w:rsid w:val="00DC32B4"/>
    <w:rsid w:val="00DC3A0A"/>
    <w:rsid w:val="00DC3DF6"/>
    <w:rsid w:val="00DC44B8"/>
    <w:rsid w:val="00DC46C3"/>
    <w:rsid w:val="00DC46EF"/>
    <w:rsid w:val="00DC49B5"/>
    <w:rsid w:val="00DC57B3"/>
    <w:rsid w:val="00DC636A"/>
    <w:rsid w:val="00DD032D"/>
    <w:rsid w:val="00DD06FC"/>
    <w:rsid w:val="00DD0A7B"/>
    <w:rsid w:val="00DD0BC8"/>
    <w:rsid w:val="00DD0C78"/>
    <w:rsid w:val="00DD15EE"/>
    <w:rsid w:val="00DD16A0"/>
    <w:rsid w:val="00DD1EF0"/>
    <w:rsid w:val="00DD2172"/>
    <w:rsid w:val="00DD22B9"/>
    <w:rsid w:val="00DD29A0"/>
    <w:rsid w:val="00DD3396"/>
    <w:rsid w:val="00DD34C0"/>
    <w:rsid w:val="00DD38A7"/>
    <w:rsid w:val="00DD4B76"/>
    <w:rsid w:val="00DD4EF3"/>
    <w:rsid w:val="00DD508D"/>
    <w:rsid w:val="00DD56BF"/>
    <w:rsid w:val="00DD5DA3"/>
    <w:rsid w:val="00DD7953"/>
    <w:rsid w:val="00DD79B6"/>
    <w:rsid w:val="00DD7CD9"/>
    <w:rsid w:val="00DD7EA5"/>
    <w:rsid w:val="00DD7F9F"/>
    <w:rsid w:val="00DE00E8"/>
    <w:rsid w:val="00DE0398"/>
    <w:rsid w:val="00DE07DD"/>
    <w:rsid w:val="00DE0AF4"/>
    <w:rsid w:val="00DE1ABF"/>
    <w:rsid w:val="00DE24C6"/>
    <w:rsid w:val="00DE2C76"/>
    <w:rsid w:val="00DE2CB4"/>
    <w:rsid w:val="00DE2F31"/>
    <w:rsid w:val="00DE35D8"/>
    <w:rsid w:val="00DE3CA7"/>
    <w:rsid w:val="00DE4429"/>
    <w:rsid w:val="00DE4C12"/>
    <w:rsid w:val="00DE4E9E"/>
    <w:rsid w:val="00DE5556"/>
    <w:rsid w:val="00DE65E4"/>
    <w:rsid w:val="00DE7039"/>
    <w:rsid w:val="00DE7656"/>
    <w:rsid w:val="00DF077D"/>
    <w:rsid w:val="00DF115E"/>
    <w:rsid w:val="00DF1545"/>
    <w:rsid w:val="00DF4206"/>
    <w:rsid w:val="00DF4A4A"/>
    <w:rsid w:val="00DF4CE8"/>
    <w:rsid w:val="00DF4F80"/>
    <w:rsid w:val="00DF5091"/>
    <w:rsid w:val="00DF57A5"/>
    <w:rsid w:val="00DF5922"/>
    <w:rsid w:val="00DF6141"/>
    <w:rsid w:val="00DF6930"/>
    <w:rsid w:val="00DF7173"/>
    <w:rsid w:val="00DF7513"/>
    <w:rsid w:val="00DF7BD2"/>
    <w:rsid w:val="00DF7C4F"/>
    <w:rsid w:val="00E00DCA"/>
    <w:rsid w:val="00E01F39"/>
    <w:rsid w:val="00E0242B"/>
    <w:rsid w:val="00E0394F"/>
    <w:rsid w:val="00E03A75"/>
    <w:rsid w:val="00E04286"/>
    <w:rsid w:val="00E044D8"/>
    <w:rsid w:val="00E047E4"/>
    <w:rsid w:val="00E053D1"/>
    <w:rsid w:val="00E05A5B"/>
    <w:rsid w:val="00E05F00"/>
    <w:rsid w:val="00E06491"/>
    <w:rsid w:val="00E06606"/>
    <w:rsid w:val="00E0684E"/>
    <w:rsid w:val="00E06B0F"/>
    <w:rsid w:val="00E07D7B"/>
    <w:rsid w:val="00E10D02"/>
    <w:rsid w:val="00E111E1"/>
    <w:rsid w:val="00E1177E"/>
    <w:rsid w:val="00E11937"/>
    <w:rsid w:val="00E11B48"/>
    <w:rsid w:val="00E124DB"/>
    <w:rsid w:val="00E12F12"/>
    <w:rsid w:val="00E1385D"/>
    <w:rsid w:val="00E13F9F"/>
    <w:rsid w:val="00E14570"/>
    <w:rsid w:val="00E15654"/>
    <w:rsid w:val="00E15860"/>
    <w:rsid w:val="00E15C15"/>
    <w:rsid w:val="00E15D41"/>
    <w:rsid w:val="00E16171"/>
    <w:rsid w:val="00E16546"/>
    <w:rsid w:val="00E1706E"/>
    <w:rsid w:val="00E17724"/>
    <w:rsid w:val="00E200A3"/>
    <w:rsid w:val="00E200A5"/>
    <w:rsid w:val="00E2010B"/>
    <w:rsid w:val="00E2052F"/>
    <w:rsid w:val="00E20CAA"/>
    <w:rsid w:val="00E21235"/>
    <w:rsid w:val="00E21D0E"/>
    <w:rsid w:val="00E21F78"/>
    <w:rsid w:val="00E222FF"/>
    <w:rsid w:val="00E22AE1"/>
    <w:rsid w:val="00E23B56"/>
    <w:rsid w:val="00E23B91"/>
    <w:rsid w:val="00E24253"/>
    <w:rsid w:val="00E24A9C"/>
    <w:rsid w:val="00E24BEC"/>
    <w:rsid w:val="00E24E86"/>
    <w:rsid w:val="00E24FCD"/>
    <w:rsid w:val="00E2529C"/>
    <w:rsid w:val="00E2596A"/>
    <w:rsid w:val="00E25AD8"/>
    <w:rsid w:val="00E25BB5"/>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5D7"/>
    <w:rsid w:val="00E33A08"/>
    <w:rsid w:val="00E33AA0"/>
    <w:rsid w:val="00E33CD0"/>
    <w:rsid w:val="00E33D01"/>
    <w:rsid w:val="00E33E02"/>
    <w:rsid w:val="00E349AF"/>
    <w:rsid w:val="00E34B8A"/>
    <w:rsid w:val="00E34D61"/>
    <w:rsid w:val="00E34E1D"/>
    <w:rsid w:val="00E3517B"/>
    <w:rsid w:val="00E352D2"/>
    <w:rsid w:val="00E356B9"/>
    <w:rsid w:val="00E35F9A"/>
    <w:rsid w:val="00E36AD1"/>
    <w:rsid w:val="00E37071"/>
    <w:rsid w:val="00E3738A"/>
    <w:rsid w:val="00E406CE"/>
    <w:rsid w:val="00E408BA"/>
    <w:rsid w:val="00E40D9A"/>
    <w:rsid w:val="00E41011"/>
    <w:rsid w:val="00E411A1"/>
    <w:rsid w:val="00E41326"/>
    <w:rsid w:val="00E414DA"/>
    <w:rsid w:val="00E41B8D"/>
    <w:rsid w:val="00E41B91"/>
    <w:rsid w:val="00E41C3E"/>
    <w:rsid w:val="00E41DBA"/>
    <w:rsid w:val="00E4228B"/>
    <w:rsid w:val="00E43140"/>
    <w:rsid w:val="00E438D7"/>
    <w:rsid w:val="00E43D02"/>
    <w:rsid w:val="00E43D53"/>
    <w:rsid w:val="00E44A04"/>
    <w:rsid w:val="00E45419"/>
    <w:rsid w:val="00E468CE"/>
    <w:rsid w:val="00E47145"/>
    <w:rsid w:val="00E47435"/>
    <w:rsid w:val="00E47677"/>
    <w:rsid w:val="00E47871"/>
    <w:rsid w:val="00E50AC3"/>
    <w:rsid w:val="00E511DC"/>
    <w:rsid w:val="00E52480"/>
    <w:rsid w:val="00E52659"/>
    <w:rsid w:val="00E52C6F"/>
    <w:rsid w:val="00E52F30"/>
    <w:rsid w:val="00E531A6"/>
    <w:rsid w:val="00E54613"/>
    <w:rsid w:val="00E54B36"/>
    <w:rsid w:val="00E54BDD"/>
    <w:rsid w:val="00E54D0B"/>
    <w:rsid w:val="00E551AA"/>
    <w:rsid w:val="00E55BD7"/>
    <w:rsid w:val="00E55BD8"/>
    <w:rsid w:val="00E55D1E"/>
    <w:rsid w:val="00E55FD8"/>
    <w:rsid w:val="00E56142"/>
    <w:rsid w:val="00E5656F"/>
    <w:rsid w:val="00E5682F"/>
    <w:rsid w:val="00E60D58"/>
    <w:rsid w:val="00E612E4"/>
    <w:rsid w:val="00E6170B"/>
    <w:rsid w:val="00E619FD"/>
    <w:rsid w:val="00E61EA5"/>
    <w:rsid w:val="00E61F33"/>
    <w:rsid w:val="00E6312C"/>
    <w:rsid w:val="00E63B50"/>
    <w:rsid w:val="00E645B3"/>
    <w:rsid w:val="00E648DA"/>
    <w:rsid w:val="00E6492B"/>
    <w:rsid w:val="00E6630C"/>
    <w:rsid w:val="00E66902"/>
    <w:rsid w:val="00E66E6F"/>
    <w:rsid w:val="00E67CBA"/>
    <w:rsid w:val="00E707A0"/>
    <w:rsid w:val="00E70BA9"/>
    <w:rsid w:val="00E70BF4"/>
    <w:rsid w:val="00E70EB6"/>
    <w:rsid w:val="00E7144D"/>
    <w:rsid w:val="00E71995"/>
    <w:rsid w:val="00E71C3A"/>
    <w:rsid w:val="00E71FC5"/>
    <w:rsid w:val="00E72AD1"/>
    <w:rsid w:val="00E73715"/>
    <w:rsid w:val="00E73C11"/>
    <w:rsid w:val="00E73ECE"/>
    <w:rsid w:val="00E7400F"/>
    <w:rsid w:val="00E74A9D"/>
    <w:rsid w:val="00E74F75"/>
    <w:rsid w:val="00E7527E"/>
    <w:rsid w:val="00E75C49"/>
    <w:rsid w:val="00E76295"/>
    <w:rsid w:val="00E76666"/>
    <w:rsid w:val="00E7691E"/>
    <w:rsid w:val="00E76CA8"/>
    <w:rsid w:val="00E770E6"/>
    <w:rsid w:val="00E7735F"/>
    <w:rsid w:val="00E803B4"/>
    <w:rsid w:val="00E80597"/>
    <w:rsid w:val="00E80968"/>
    <w:rsid w:val="00E815E2"/>
    <w:rsid w:val="00E821A9"/>
    <w:rsid w:val="00E82562"/>
    <w:rsid w:val="00E82B8C"/>
    <w:rsid w:val="00E82D74"/>
    <w:rsid w:val="00E82F5B"/>
    <w:rsid w:val="00E838DE"/>
    <w:rsid w:val="00E83EC8"/>
    <w:rsid w:val="00E840A1"/>
    <w:rsid w:val="00E841C7"/>
    <w:rsid w:val="00E8429B"/>
    <w:rsid w:val="00E8494C"/>
    <w:rsid w:val="00E84997"/>
    <w:rsid w:val="00E84BE2"/>
    <w:rsid w:val="00E84C4D"/>
    <w:rsid w:val="00E856D1"/>
    <w:rsid w:val="00E8635E"/>
    <w:rsid w:val="00E864C6"/>
    <w:rsid w:val="00E86E8B"/>
    <w:rsid w:val="00E86E90"/>
    <w:rsid w:val="00E872D6"/>
    <w:rsid w:val="00E87378"/>
    <w:rsid w:val="00E87C1E"/>
    <w:rsid w:val="00E905DD"/>
    <w:rsid w:val="00E90BBB"/>
    <w:rsid w:val="00E90C9A"/>
    <w:rsid w:val="00E90CA6"/>
    <w:rsid w:val="00E914C4"/>
    <w:rsid w:val="00E91CF5"/>
    <w:rsid w:val="00E91FD3"/>
    <w:rsid w:val="00E92831"/>
    <w:rsid w:val="00E92DBB"/>
    <w:rsid w:val="00E931FB"/>
    <w:rsid w:val="00E93351"/>
    <w:rsid w:val="00E9343C"/>
    <w:rsid w:val="00E9364A"/>
    <w:rsid w:val="00E936EE"/>
    <w:rsid w:val="00E947AE"/>
    <w:rsid w:val="00E951D5"/>
    <w:rsid w:val="00E952E1"/>
    <w:rsid w:val="00E95663"/>
    <w:rsid w:val="00E959DD"/>
    <w:rsid w:val="00E95BBB"/>
    <w:rsid w:val="00E95EFB"/>
    <w:rsid w:val="00E9683F"/>
    <w:rsid w:val="00E96B20"/>
    <w:rsid w:val="00E97B4B"/>
    <w:rsid w:val="00E97E51"/>
    <w:rsid w:val="00EA00F7"/>
    <w:rsid w:val="00EA0D97"/>
    <w:rsid w:val="00EA12E7"/>
    <w:rsid w:val="00EA14D4"/>
    <w:rsid w:val="00EA1B50"/>
    <w:rsid w:val="00EA290C"/>
    <w:rsid w:val="00EA2992"/>
    <w:rsid w:val="00EA2DB9"/>
    <w:rsid w:val="00EA4024"/>
    <w:rsid w:val="00EA4885"/>
    <w:rsid w:val="00EA61DD"/>
    <w:rsid w:val="00EA689E"/>
    <w:rsid w:val="00EA6D92"/>
    <w:rsid w:val="00EA6DA3"/>
    <w:rsid w:val="00EA736B"/>
    <w:rsid w:val="00EA7B6B"/>
    <w:rsid w:val="00EA7C53"/>
    <w:rsid w:val="00EB08B2"/>
    <w:rsid w:val="00EB159B"/>
    <w:rsid w:val="00EB1B1E"/>
    <w:rsid w:val="00EB30E3"/>
    <w:rsid w:val="00EB4139"/>
    <w:rsid w:val="00EB4622"/>
    <w:rsid w:val="00EB46E3"/>
    <w:rsid w:val="00EB54D2"/>
    <w:rsid w:val="00EB553F"/>
    <w:rsid w:val="00EB58E3"/>
    <w:rsid w:val="00EB5EC3"/>
    <w:rsid w:val="00EB6CCD"/>
    <w:rsid w:val="00EB6E71"/>
    <w:rsid w:val="00EB6F44"/>
    <w:rsid w:val="00EB71A0"/>
    <w:rsid w:val="00EC00F8"/>
    <w:rsid w:val="00EC1033"/>
    <w:rsid w:val="00EC14BC"/>
    <w:rsid w:val="00EC1FC4"/>
    <w:rsid w:val="00EC215D"/>
    <w:rsid w:val="00EC4391"/>
    <w:rsid w:val="00EC4920"/>
    <w:rsid w:val="00EC4BE2"/>
    <w:rsid w:val="00EC4C47"/>
    <w:rsid w:val="00EC4F81"/>
    <w:rsid w:val="00EC500B"/>
    <w:rsid w:val="00EC57A2"/>
    <w:rsid w:val="00EC588E"/>
    <w:rsid w:val="00EC5A18"/>
    <w:rsid w:val="00EC6790"/>
    <w:rsid w:val="00EC742A"/>
    <w:rsid w:val="00EC7450"/>
    <w:rsid w:val="00EC7EAE"/>
    <w:rsid w:val="00ED0235"/>
    <w:rsid w:val="00ED0874"/>
    <w:rsid w:val="00ED0C0C"/>
    <w:rsid w:val="00ED0C41"/>
    <w:rsid w:val="00ED14A0"/>
    <w:rsid w:val="00ED2098"/>
    <w:rsid w:val="00ED274A"/>
    <w:rsid w:val="00ED2B1C"/>
    <w:rsid w:val="00ED2F45"/>
    <w:rsid w:val="00ED33D1"/>
    <w:rsid w:val="00ED39B5"/>
    <w:rsid w:val="00ED3E97"/>
    <w:rsid w:val="00ED4112"/>
    <w:rsid w:val="00ED4317"/>
    <w:rsid w:val="00ED466D"/>
    <w:rsid w:val="00ED4713"/>
    <w:rsid w:val="00ED48A3"/>
    <w:rsid w:val="00ED48BC"/>
    <w:rsid w:val="00ED4D9C"/>
    <w:rsid w:val="00ED5C51"/>
    <w:rsid w:val="00ED685E"/>
    <w:rsid w:val="00ED6F3B"/>
    <w:rsid w:val="00ED762E"/>
    <w:rsid w:val="00ED7E0A"/>
    <w:rsid w:val="00EE01F7"/>
    <w:rsid w:val="00EE07EA"/>
    <w:rsid w:val="00EE0912"/>
    <w:rsid w:val="00EE145C"/>
    <w:rsid w:val="00EE1635"/>
    <w:rsid w:val="00EE19D5"/>
    <w:rsid w:val="00EE1B9A"/>
    <w:rsid w:val="00EE1FAF"/>
    <w:rsid w:val="00EE26E7"/>
    <w:rsid w:val="00EE308C"/>
    <w:rsid w:val="00EE30F5"/>
    <w:rsid w:val="00EE336B"/>
    <w:rsid w:val="00EE3915"/>
    <w:rsid w:val="00EE3CD8"/>
    <w:rsid w:val="00EE4598"/>
    <w:rsid w:val="00EE471C"/>
    <w:rsid w:val="00EE49A4"/>
    <w:rsid w:val="00EE4C20"/>
    <w:rsid w:val="00EE4E8E"/>
    <w:rsid w:val="00EE4F8E"/>
    <w:rsid w:val="00EE5A9E"/>
    <w:rsid w:val="00EE5FBE"/>
    <w:rsid w:val="00EE6149"/>
    <w:rsid w:val="00EE67A5"/>
    <w:rsid w:val="00EE6820"/>
    <w:rsid w:val="00EE7BB3"/>
    <w:rsid w:val="00EE7E1F"/>
    <w:rsid w:val="00EF0090"/>
    <w:rsid w:val="00EF0949"/>
    <w:rsid w:val="00EF09E6"/>
    <w:rsid w:val="00EF28CA"/>
    <w:rsid w:val="00EF296D"/>
    <w:rsid w:val="00EF3437"/>
    <w:rsid w:val="00EF414C"/>
    <w:rsid w:val="00EF4596"/>
    <w:rsid w:val="00EF4D23"/>
    <w:rsid w:val="00EF5011"/>
    <w:rsid w:val="00EF510F"/>
    <w:rsid w:val="00EF55C9"/>
    <w:rsid w:val="00EF5AE1"/>
    <w:rsid w:val="00EF5BA8"/>
    <w:rsid w:val="00EF5C8D"/>
    <w:rsid w:val="00EF6342"/>
    <w:rsid w:val="00EF64D5"/>
    <w:rsid w:val="00EF6BFE"/>
    <w:rsid w:val="00EF6CDD"/>
    <w:rsid w:val="00EF6CE4"/>
    <w:rsid w:val="00EF7532"/>
    <w:rsid w:val="00EF7860"/>
    <w:rsid w:val="00F000B3"/>
    <w:rsid w:val="00F005C7"/>
    <w:rsid w:val="00F00CB6"/>
    <w:rsid w:val="00F010B1"/>
    <w:rsid w:val="00F02841"/>
    <w:rsid w:val="00F029BF"/>
    <w:rsid w:val="00F02DCD"/>
    <w:rsid w:val="00F033B4"/>
    <w:rsid w:val="00F04D47"/>
    <w:rsid w:val="00F04E0F"/>
    <w:rsid w:val="00F05442"/>
    <w:rsid w:val="00F05B96"/>
    <w:rsid w:val="00F06712"/>
    <w:rsid w:val="00F07419"/>
    <w:rsid w:val="00F074BA"/>
    <w:rsid w:val="00F074BE"/>
    <w:rsid w:val="00F07560"/>
    <w:rsid w:val="00F075EC"/>
    <w:rsid w:val="00F07A93"/>
    <w:rsid w:val="00F07BDF"/>
    <w:rsid w:val="00F07DC9"/>
    <w:rsid w:val="00F1016F"/>
    <w:rsid w:val="00F106F8"/>
    <w:rsid w:val="00F10739"/>
    <w:rsid w:val="00F10A88"/>
    <w:rsid w:val="00F11116"/>
    <w:rsid w:val="00F12041"/>
    <w:rsid w:val="00F1257D"/>
    <w:rsid w:val="00F12971"/>
    <w:rsid w:val="00F1430E"/>
    <w:rsid w:val="00F1516D"/>
    <w:rsid w:val="00F159DB"/>
    <w:rsid w:val="00F15F8C"/>
    <w:rsid w:val="00F162F9"/>
    <w:rsid w:val="00F16C2E"/>
    <w:rsid w:val="00F16F8F"/>
    <w:rsid w:val="00F1787C"/>
    <w:rsid w:val="00F17A3F"/>
    <w:rsid w:val="00F17B46"/>
    <w:rsid w:val="00F17D6A"/>
    <w:rsid w:val="00F205EB"/>
    <w:rsid w:val="00F212B6"/>
    <w:rsid w:val="00F21B35"/>
    <w:rsid w:val="00F21CE0"/>
    <w:rsid w:val="00F21D37"/>
    <w:rsid w:val="00F21D38"/>
    <w:rsid w:val="00F22A2A"/>
    <w:rsid w:val="00F22ED7"/>
    <w:rsid w:val="00F232B7"/>
    <w:rsid w:val="00F2347B"/>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055B"/>
    <w:rsid w:val="00F345A3"/>
    <w:rsid w:val="00F34CB6"/>
    <w:rsid w:val="00F34FE9"/>
    <w:rsid w:val="00F35036"/>
    <w:rsid w:val="00F35057"/>
    <w:rsid w:val="00F3539B"/>
    <w:rsid w:val="00F362E2"/>
    <w:rsid w:val="00F365DD"/>
    <w:rsid w:val="00F36F7C"/>
    <w:rsid w:val="00F37B02"/>
    <w:rsid w:val="00F37B89"/>
    <w:rsid w:val="00F4004A"/>
    <w:rsid w:val="00F4078E"/>
    <w:rsid w:val="00F40832"/>
    <w:rsid w:val="00F415B3"/>
    <w:rsid w:val="00F4169B"/>
    <w:rsid w:val="00F41D2C"/>
    <w:rsid w:val="00F42417"/>
    <w:rsid w:val="00F43294"/>
    <w:rsid w:val="00F4353F"/>
    <w:rsid w:val="00F44919"/>
    <w:rsid w:val="00F44C58"/>
    <w:rsid w:val="00F45118"/>
    <w:rsid w:val="00F478FD"/>
    <w:rsid w:val="00F47C61"/>
    <w:rsid w:val="00F47F95"/>
    <w:rsid w:val="00F50AAF"/>
    <w:rsid w:val="00F50C1E"/>
    <w:rsid w:val="00F51E10"/>
    <w:rsid w:val="00F524AF"/>
    <w:rsid w:val="00F52607"/>
    <w:rsid w:val="00F52994"/>
    <w:rsid w:val="00F52A6E"/>
    <w:rsid w:val="00F535A4"/>
    <w:rsid w:val="00F541A0"/>
    <w:rsid w:val="00F54493"/>
    <w:rsid w:val="00F5451D"/>
    <w:rsid w:val="00F5458A"/>
    <w:rsid w:val="00F548E8"/>
    <w:rsid w:val="00F54D07"/>
    <w:rsid w:val="00F551C3"/>
    <w:rsid w:val="00F556DD"/>
    <w:rsid w:val="00F55C39"/>
    <w:rsid w:val="00F55D0C"/>
    <w:rsid w:val="00F55D44"/>
    <w:rsid w:val="00F56063"/>
    <w:rsid w:val="00F5688D"/>
    <w:rsid w:val="00F57A3A"/>
    <w:rsid w:val="00F600C1"/>
    <w:rsid w:val="00F60EF6"/>
    <w:rsid w:val="00F618D5"/>
    <w:rsid w:val="00F6195C"/>
    <w:rsid w:val="00F62139"/>
    <w:rsid w:val="00F63D03"/>
    <w:rsid w:val="00F64369"/>
    <w:rsid w:val="00F6496A"/>
    <w:rsid w:val="00F64DF2"/>
    <w:rsid w:val="00F6568D"/>
    <w:rsid w:val="00F659CA"/>
    <w:rsid w:val="00F66C84"/>
    <w:rsid w:val="00F672A0"/>
    <w:rsid w:val="00F67AA5"/>
    <w:rsid w:val="00F67BC0"/>
    <w:rsid w:val="00F70158"/>
    <w:rsid w:val="00F70321"/>
    <w:rsid w:val="00F71291"/>
    <w:rsid w:val="00F71450"/>
    <w:rsid w:val="00F71E3A"/>
    <w:rsid w:val="00F71F08"/>
    <w:rsid w:val="00F7216E"/>
    <w:rsid w:val="00F740FC"/>
    <w:rsid w:val="00F74319"/>
    <w:rsid w:val="00F747E9"/>
    <w:rsid w:val="00F74EBC"/>
    <w:rsid w:val="00F7553B"/>
    <w:rsid w:val="00F75576"/>
    <w:rsid w:val="00F75A71"/>
    <w:rsid w:val="00F75E9E"/>
    <w:rsid w:val="00F75F10"/>
    <w:rsid w:val="00F8001F"/>
    <w:rsid w:val="00F801CC"/>
    <w:rsid w:val="00F8049F"/>
    <w:rsid w:val="00F80CA6"/>
    <w:rsid w:val="00F8104A"/>
    <w:rsid w:val="00F81290"/>
    <w:rsid w:val="00F814D0"/>
    <w:rsid w:val="00F81706"/>
    <w:rsid w:val="00F81E2F"/>
    <w:rsid w:val="00F8294E"/>
    <w:rsid w:val="00F82E8F"/>
    <w:rsid w:val="00F83369"/>
    <w:rsid w:val="00F83F72"/>
    <w:rsid w:val="00F84078"/>
    <w:rsid w:val="00F84A37"/>
    <w:rsid w:val="00F84CF6"/>
    <w:rsid w:val="00F852A6"/>
    <w:rsid w:val="00F853E1"/>
    <w:rsid w:val="00F85738"/>
    <w:rsid w:val="00F85F89"/>
    <w:rsid w:val="00F87111"/>
    <w:rsid w:val="00F87B99"/>
    <w:rsid w:val="00F87D65"/>
    <w:rsid w:val="00F90275"/>
    <w:rsid w:val="00F90553"/>
    <w:rsid w:val="00F90DAB"/>
    <w:rsid w:val="00F911C4"/>
    <w:rsid w:val="00F91988"/>
    <w:rsid w:val="00F91989"/>
    <w:rsid w:val="00F91ED4"/>
    <w:rsid w:val="00F92C31"/>
    <w:rsid w:val="00F92ED6"/>
    <w:rsid w:val="00F93893"/>
    <w:rsid w:val="00F93A91"/>
    <w:rsid w:val="00F93D4F"/>
    <w:rsid w:val="00F93F3E"/>
    <w:rsid w:val="00F943DC"/>
    <w:rsid w:val="00F94424"/>
    <w:rsid w:val="00F94CDE"/>
    <w:rsid w:val="00F95905"/>
    <w:rsid w:val="00F95EEE"/>
    <w:rsid w:val="00F96559"/>
    <w:rsid w:val="00F967E4"/>
    <w:rsid w:val="00F97687"/>
    <w:rsid w:val="00F9782A"/>
    <w:rsid w:val="00F97A3A"/>
    <w:rsid w:val="00F97CD6"/>
    <w:rsid w:val="00F97E5F"/>
    <w:rsid w:val="00FA02DE"/>
    <w:rsid w:val="00FA05AA"/>
    <w:rsid w:val="00FA101E"/>
    <w:rsid w:val="00FA1215"/>
    <w:rsid w:val="00FA154F"/>
    <w:rsid w:val="00FA18C7"/>
    <w:rsid w:val="00FA1D17"/>
    <w:rsid w:val="00FA2771"/>
    <w:rsid w:val="00FA2B85"/>
    <w:rsid w:val="00FA2F3D"/>
    <w:rsid w:val="00FA3179"/>
    <w:rsid w:val="00FA3577"/>
    <w:rsid w:val="00FA37A6"/>
    <w:rsid w:val="00FA3A6D"/>
    <w:rsid w:val="00FA3D06"/>
    <w:rsid w:val="00FA4FC4"/>
    <w:rsid w:val="00FA509D"/>
    <w:rsid w:val="00FA569C"/>
    <w:rsid w:val="00FA5F2C"/>
    <w:rsid w:val="00FA6607"/>
    <w:rsid w:val="00FA68BE"/>
    <w:rsid w:val="00FA72A6"/>
    <w:rsid w:val="00FA76FB"/>
    <w:rsid w:val="00FA7A17"/>
    <w:rsid w:val="00FB03EE"/>
    <w:rsid w:val="00FB08C1"/>
    <w:rsid w:val="00FB0F57"/>
    <w:rsid w:val="00FB0FED"/>
    <w:rsid w:val="00FB2256"/>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D11"/>
    <w:rsid w:val="00FC107E"/>
    <w:rsid w:val="00FC2535"/>
    <w:rsid w:val="00FC27BF"/>
    <w:rsid w:val="00FC2953"/>
    <w:rsid w:val="00FC31EC"/>
    <w:rsid w:val="00FC340D"/>
    <w:rsid w:val="00FC3995"/>
    <w:rsid w:val="00FC3B5D"/>
    <w:rsid w:val="00FC405E"/>
    <w:rsid w:val="00FC423B"/>
    <w:rsid w:val="00FC4A68"/>
    <w:rsid w:val="00FC4DAF"/>
    <w:rsid w:val="00FC5499"/>
    <w:rsid w:val="00FC69D0"/>
    <w:rsid w:val="00FC6ECD"/>
    <w:rsid w:val="00FC7262"/>
    <w:rsid w:val="00FC743A"/>
    <w:rsid w:val="00FC7832"/>
    <w:rsid w:val="00FD0F0E"/>
    <w:rsid w:val="00FD1CAD"/>
    <w:rsid w:val="00FD2A14"/>
    <w:rsid w:val="00FD2C82"/>
    <w:rsid w:val="00FD2F8E"/>
    <w:rsid w:val="00FD3209"/>
    <w:rsid w:val="00FD49C2"/>
    <w:rsid w:val="00FD4D8C"/>
    <w:rsid w:val="00FD5551"/>
    <w:rsid w:val="00FD573F"/>
    <w:rsid w:val="00FD6098"/>
    <w:rsid w:val="00FD6421"/>
    <w:rsid w:val="00FD6FC0"/>
    <w:rsid w:val="00FD7F19"/>
    <w:rsid w:val="00FE05AE"/>
    <w:rsid w:val="00FE0A2E"/>
    <w:rsid w:val="00FE0CFC"/>
    <w:rsid w:val="00FE0F63"/>
    <w:rsid w:val="00FE113F"/>
    <w:rsid w:val="00FE1782"/>
    <w:rsid w:val="00FE30C3"/>
    <w:rsid w:val="00FE363A"/>
    <w:rsid w:val="00FE381B"/>
    <w:rsid w:val="00FE473A"/>
    <w:rsid w:val="00FE4987"/>
    <w:rsid w:val="00FE54B5"/>
    <w:rsid w:val="00FE6393"/>
    <w:rsid w:val="00FE6841"/>
    <w:rsid w:val="00FE7758"/>
    <w:rsid w:val="00FF058E"/>
    <w:rsid w:val="00FF08D6"/>
    <w:rsid w:val="00FF08D8"/>
    <w:rsid w:val="00FF10A4"/>
    <w:rsid w:val="00FF2773"/>
    <w:rsid w:val="00FF3167"/>
    <w:rsid w:val="00FF320E"/>
    <w:rsid w:val="00FF33FE"/>
    <w:rsid w:val="00FF3E1A"/>
    <w:rsid w:val="00FF4531"/>
    <w:rsid w:val="00FF478B"/>
    <w:rsid w:val="00FF4CC3"/>
    <w:rsid w:val="00FF513B"/>
    <w:rsid w:val="00FF54EE"/>
    <w:rsid w:val="00FF588D"/>
    <w:rsid w:val="00FF6A42"/>
    <w:rsid w:val="00FF6BD9"/>
    <w:rsid w:val="00FF756E"/>
    <w:rsid w:val="00FF78DB"/>
    <w:rsid w:val="00FF7AFF"/>
    <w:rsid w:val="00FF7BA2"/>
    <w:rsid w:val="00FF7DA0"/>
    <w:rsid w:val="00FF7F61"/>
    <w:rsid w:val="00FF7F9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7C438C0"/>
  <w15:docId w15:val="{EF550F0B-468E-44ED-86D9-A9C718FE0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1F306E"/>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3563CC"/>
    <w:pPr>
      <w:tabs>
        <w:tab w:val="left" w:pos="880"/>
        <w:tab w:val="right" w:leader="dot" w:pos="9356"/>
      </w:tabs>
      <w:ind w:left="220"/>
      <w:jc w:val="left"/>
    </w:pPr>
    <w:rPr>
      <w:smallCaps/>
      <w:sz w:val="20"/>
      <w:szCs w:val="20"/>
    </w:rPr>
  </w:style>
  <w:style w:type="paragraph" w:styleId="TDC3">
    <w:name w:val="toc 3"/>
    <w:basedOn w:val="Normal"/>
    <w:next w:val="Normal"/>
    <w:autoRedefine/>
    <w:uiPriority w:val="39"/>
    <w:qFormat/>
    <w:rsid w:val="003563CC"/>
    <w:pPr>
      <w:tabs>
        <w:tab w:val="left" w:pos="1320"/>
        <w:tab w:val="right" w:leader="dot" w:pos="9356"/>
      </w:tabs>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
    <w:name w:val="List"/>
    <w:basedOn w:val="Normal"/>
    <w:uiPriority w:val="99"/>
    <w:unhideWhenUsed/>
    <w:locked/>
    <w:rsid w:val="00430D75"/>
    <w:pPr>
      <w:ind w:left="283" w:hanging="283"/>
      <w:contextualSpacing/>
    </w:pPr>
  </w:style>
  <w:style w:type="character" w:styleId="Mencinsinresolver">
    <w:name w:val="Unresolved Mention"/>
    <w:basedOn w:val="Fuentedeprrafopredeter"/>
    <w:uiPriority w:val="99"/>
    <w:semiHidden/>
    <w:unhideWhenUsed/>
    <w:rsid w:val="004862B2"/>
    <w:rPr>
      <w:color w:val="605E5C"/>
      <w:shd w:val="clear" w:color="auto" w:fill="E1DFDD"/>
    </w:rPr>
  </w:style>
  <w:style w:type="paragraph" w:styleId="Listaconnmeros">
    <w:name w:val="List Number"/>
    <w:basedOn w:val="Normal"/>
    <w:uiPriority w:val="99"/>
    <w:semiHidden/>
    <w:unhideWhenUsed/>
    <w:locked/>
    <w:rsid w:val="00842205"/>
    <w:pPr>
      <w:numPr>
        <w:numId w:val="25"/>
      </w:numPr>
      <w:spacing w:after="160" w:line="259" w:lineRule="auto"/>
      <w:contextualSpacing/>
      <w:jc w:val="left"/>
    </w:pPr>
    <w:rPr>
      <w:rFonts w:eastAsiaTheme="minorHAnsi" w:cstheme="minorBidi"/>
    </w:rPr>
  </w:style>
  <w:style w:type="character" w:styleId="Hipervnculovisitado">
    <w:name w:val="FollowedHyperlink"/>
    <w:basedOn w:val="Fuentedeprrafopredeter"/>
    <w:uiPriority w:val="99"/>
    <w:semiHidden/>
    <w:unhideWhenUsed/>
    <w:locked/>
    <w:rsid w:val="00CC0C8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5355">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8475873">
      <w:bodyDiv w:val="1"/>
      <w:marLeft w:val="0"/>
      <w:marRight w:val="0"/>
      <w:marTop w:val="0"/>
      <w:marBottom w:val="0"/>
      <w:divBdr>
        <w:top w:val="none" w:sz="0" w:space="0" w:color="auto"/>
        <w:left w:val="none" w:sz="0" w:space="0" w:color="auto"/>
        <w:bottom w:val="none" w:sz="0" w:space="0" w:color="auto"/>
        <w:right w:val="none" w:sz="0" w:space="0" w:color="auto"/>
      </w:divBdr>
    </w:div>
    <w:div w:id="434130666">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580503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88731074">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44702397">
      <w:bodyDiv w:val="1"/>
      <w:marLeft w:val="0"/>
      <w:marRight w:val="0"/>
      <w:marTop w:val="0"/>
      <w:marBottom w:val="0"/>
      <w:divBdr>
        <w:top w:val="none" w:sz="0" w:space="0" w:color="auto"/>
        <w:left w:val="none" w:sz="0" w:space="0" w:color="auto"/>
        <w:bottom w:val="none" w:sz="0" w:space="0" w:color="auto"/>
        <w:right w:val="none" w:sz="0" w:space="0" w:color="auto"/>
      </w:divBdr>
    </w:div>
    <w:div w:id="64632252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460027">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59842138">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8486534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0880337">
      <w:bodyDiv w:val="1"/>
      <w:marLeft w:val="0"/>
      <w:marRight w:val="0"/>
      <w:marTop w:val="0"/>
      <w:marBottom w:val="0"/>
      <w:divBdr>
        <w:top w:val="none" w:sz="0" w:space="0" w:color="auto"/>
        <w:left w:val="none" w:sz="0" w:space="0" w:color="auto"/>
        <w:bottom w:val="none" w:sz="0" w:space="0" w:color="auto"/>
        <w:right w:val="none" w:sz="0" w:space="0" w:color="auto"/>
      </w:divBdr>
    </w:div>
    <w:div w:id="1488401834">
      <w:bodyDiv w:val="1"/>
      <w:marLeft w:val="0"/>
      <w:marRight w:val="0"/>
      <w:marTop w:val="0"/>
      <w:marBottom w:val="0"/>
      <w:divBdr>
        <w:top w:val="none" w:sz="0" w:space="0" w:color="auto"/>
        <w:left w:val="none" w:sz="0" w:space="0" w:color="auto"/>
        <w:bottom w:val="none" w:sz="0" w:space="0" w:color="auto"/>
        <w:right w:val="none" w:sz="0" w:space="0" w:color="auto"/>
      </w:divBdr>
    </w:div>
    <w:div w:id="1575704148">
      <w:bodyDiv w:val="1"/>
      <w:marLeft w:val="0"/>
      <w:marRight w:val="0"/>
      <w:marTop w:val="0"/>
      <w:marBottom w:val="0"/>
      <w:divBdr>
        <w:top w:val="none" w:sz="0" w:space="0" w:color="auto"/>
        <w:left w:val="none" w:sz="0" w:space="0" w:color="auto"/>
        <w:bottom w:val="none" w:sz="0" w:space="0" w:color="auto"/>
        <w:right w:val="none" w:sz="0" w:space="0" w:color="auto"/>
      </w:divBdr>
    </w:div>
    <w:div w:id="1581939817">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5942646">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2473314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1319271">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11556682">
      <w:bodyDiv w:val="1"/>
      <w:marLeft w:val="0"/>
      <w:marRight w:val="0"/>
      <w:marTop w:val="0"/>
      <w:marBottom w:val="0"/>
      <w:divBdr>
        <w:top w:val="none" w:sz="0" w:space="0" w:color="auto"/>
        <w:left w:val="none" w:sz="0" w:space="0" w:color="auto"/>
        <w:bottom w:val="none" w:sz="0" w:space="0" w:color="auto"/>
        <w:right w:val="none" w:sz="0" w:space="0" w:color="auto"/>
      </w:divBdr>
    </w:div>
    <w:div w:id="1822379115">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44472258">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892421251">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54434725">
      <w:bodyDiv w:val="1"/>
      <w:marLeft w:val="0"/>
      <w:marRight w:val="0"/>
      <w:marTop w:val="0"/>
      <w:marBottom w:val="0"/>
      <w:divBdr>
        <w:top w:val="none" w:sz="0" w:space="0" w:color="auto"/>
        <w:left w:val="none" w:sz="0" w:space="0" w:color="auto"/>
        <w:bottom w:val="none" w:sz="0" w:space="0" w:color="auto"/>
        <w:right w:val="none" w:sz="0" w:space="0" w:color="auto"/>
      </w:divBdr>
    </w:div>
    <w:div w:id="1986155101">
      <w:bodyDiv w:val="1"/>
      <w:marLeft w:val="0"/>
      <w:marRight w:val="0"/>
      <w:marTop w:val="0"/>
      <w:marBottom w:val="0"/>
      <w:divBdr>
        <w:top w:val="none" w:sz="0" w:space="0" w:color="auto"/>
        <w:left w:val="none" w:sz="0" w:space="0" w:color="auto"/>
        <w:bottom w:val="none" w:sz="0" w:space="0" w:color="auto"/>
        <w:right w:val="none" w:sz="0" w:space="0" w:color="auto"/>
      </w:divBdr>
    </w:div>
    <w:div w:id="1991521418">
      <w:bodyDiv w:val="1"/>
      <w:marLeft w:val="0"/>
      <w:marRight w:val="0"/>
      <w:marTop w:val="0"/>
      <w:marBottom w:val="0"/>
      <w:divBdr>
        <w:top w:val="none" w:sz="0" w:space="0" w:color="auto"/>
        <w:left w:val="none" w:sz="0" w:space="0" w:color="auto"/>
        <w:bottom w:val="none" w:sz="0" w:space="0" w:color="auto"/>
        <w:right w:val="none" w:sz="0" w:space="0" w:color="auto"/>
      </w:divBdr>
    </w:div>
    <w:div w:id="2011324814">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5735939">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styles" Target="styles.xml"/><Relationship Id="rId18" Type="http://schemas.openxmlformats.org/officeDocument/2006/relationships/image" Target="media/image1.emf"/><Relationship Id="rId26" Type="http://schemas.openxmlformats.org/officeDocument/2006/relationships/image" Target="media/image5.jpg"/><Relationship Id="rId39" Type="http://schemas.openxmlformats.org/officeDocument/2006/relationships/hyperlink" Target="http://snifa.sma.gob.cl/SistemaSeguimientoAmbiental/Documento/Informe/52216." TargetMode="External"/><Relationship Id="rId21" Type="http://schemas.openxmlformats.org/officeDocument/2006/relationships/header" Target="header1.xml"/><Relationship Id="rId34" Type="http://schemas.openxmlformats.org/officeDocument/2006/relationships/hyperlink" Target="http://snifa.sma.gob.cl/SistemaSeguimientoAmbiental/Documento/Informe/42189" TargetMode="External"/><Relationship Id="rId42" Type="http://schemas.openxmlformats.org/officeDocument/2006/relationships/hyperlink" Target="http://snifa.sma.gob.cl/SistemaSeguimientoAmbiental/Documento/Informe/72018." TargetMode="External"/><Relationship Id="rId47" Type="http://schemas.openxmlformats.org/officeDocument/2006/relationships/hyperlink" Target="http://snifa.sma.gob.cl/SistemaSeguimientoAmbiental/Documento/Informe/72212." TargetMode="External"/><Relationship Id="rId50" Type="http://schemas.openxmlformats.org/officeDocument/2006/relationships/hyperlink" Target="http://snifa.sma.gob.cl/SistemaSeguimientoAmbiental/Documento/Informe/46861." TargetMode="External"/><Relationship Id="rId55" Type="http://schemas.openxmlformats.org/officeDocument/2006/relationships/image" Target="media/image10.png"/><Relationship Id="rId63" Type="http://schemas.openxmlformats.org/officeDocument/2006/relationships/hyperlink" Target="mailto:oficina.biobio@sma.gob.cl" TargetMode="External"/><Relationship Id="rId68" Type="http://schemas.openxmlformats.org/officeDocument/2006/relationships/image" Target="media/image22.png"/><Relationship Id="rId76" Type="http://schemas.openxmlformats.org/officeDocument/2006/relationships/image" Target="media/image30.png"/><Relationship Id="rId7" Type="http://schemas.openxmlformats.org/officeDocument/2006/relationships/customXml" Target="../customXml/item7.xml"/><Relationship Id="rId71"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footnotes" Target="footnote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hyperlink" Target="mailto:agomez@electricapuntilla.cl" TargetMode="External"/><Relationship Id="rId32" Type="http://schemas.openxmlformats.org/officeDocument/2006/relationships/hyperlink" Target="http://snifa.sma.gob.cl/SistemaSeguimientoAmbiental/Documento/Informe/42189" TargetMode="External"/><Relationship Id="rId37" Type="http://schemas.openxmlformats.org/officeDocument/2006/relationships/hyperlink" Target="http://snifa.sma.gob.cl/SistemaSeguimientoAmbiental/Documento/Informe/47168." TargetMode="External"/><Relationship Id="rId40" Type="http://schemas.openxmlformats.org/officeDocument/2006/relationships/hyperlink" Target="http://snifa.sma.gob.cl/SistemaSeguimientoAmbiental/Documento/Informe/65536." TargetMode="External"/><Relationship Id="rId45" Type="http://schemas.openxmlformats.org/officeDocument/2006/relationships/hyperlink" Target="http://snifa.sma.gob.cl/SistemaSeguimientoAmbiental/Documento/Informe/72210." TargetMode="External"/><Relationship Id="rId53" Type="http://schemas.openxmlformats.org/officeDocument/2006/relationships/hyperlink" Target="http://snifa.sma.gob.cl/SistemaSeguimientoAmbiental/Documento/Informe/65376." TargetMode="External"/><Relationship Id="rId58" Type="http://schemas.openxmlformats.org/officeDocument/2006/relationships/image" Target="media/image13.png"/><Relationship Id="rId66" Type="http://schemas.openxmlformats.org/officeDocument/2006/relationships/image" Target="media/image20.png"/><Relationship Id="rId74" Type="http://schemas.openxmlformats.org/officeDocument/2006/relationships/image" Target="media/image28.png"/><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2.emf"/><Relationship Id="rId31" Type="http://schemas.openxmlformats.org/officeDocument/2006/relationships/image" Target="media/image8.png"/><Relationship Id="rId44" Type="http://schemas.openxmlformats.org/officeDocument/2006/relationships/hyperlink" Target="http://snifa.sma.gob.cl/SistemaSeguimientoAmbiental/Documento/Informe/72209." TargetMode="External"/><Relationship Id="rId52" Type="http://schemas.openxmlformats.org/officeDocument/2006/relationships/hyperlink" Target="http://snifa.sma.gob.cl/SistemaSeguimientoAmbiental/Documento/Informe/48186." TargetMode="External"/><Relationship Id="rId60" Type="http://schemas.openxmlformats.org/officeDocument/2006/relationships/image" Target="media/image15.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ettings" Target="settings.xml"/><Relationship Id="rId22" Type="http://schemas.openxmlformats.org/officeDocument/2006/relationships/footer" Target="footer2.xml"/><Relationship Id="rId27" Type="http://schemas.openxmlformats.org/officeDocument/2006/relationships/image" Target="media/image6.jpg"/><Relationship Id="rId30" Type="http://schemas.openxmlformats.org/officeDocument/2006/relationships/image" Target="media/image7.png"/><Relationship Id="rId35" Type="http://schemas.openxmlformats.org/officeDocument/2006/relationships/hyperlink" Target="http://snifa.sma.gob.cl/SistemaSeguimientoAmbiental/Documento/Informe/4" TargetMode="External"/><Relationship Id="rId43" Type="http://schemas.openxmlformats.org/officeDocument/2006/relationships/hyperlink" Target="http://snifa.sma.gob.cl/SistemaSeguimientoAmbiental/Documento/Informe/72208." TargetMode="External"/><Relationship Id="rId48" Type="http://schemas.openxmlformats.org/officeDocument/2006/relationships/hyperlink" Target="http://snifa.sma.gob.cl/SistemaSeguimientoAmbiental/Documento/Informe/73952." TargetMode="External"/><Relationship Id="rId56" Type="http://schemas.openxmlformats.org/officeDocument/2006/relationships/image" Target="media/image11.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8" Type="http://schemas.openxmlformats.org/officeDocument/2006/relationships/customXml" Target="../customXml/item8.xml"/><Relationship Id="rId51" Type="http://schemas.openxmlformats.org/officeDocument/2006/relationships/hyperlink" Target="http://snifa.sma.gob.cl/SistemaSeguimientoAmbiental/Documento/Informe/47648." TargetMode="External"/><Relationship Id="rId72" Type="http://schemas.openxmlformats.org/officeDocument/2006/relationships/image" Target="media/image26.png"/><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numbering" Target="numbering.xml"/><Relationship Id="rId17" Type="http://schemas.openxmlformats.org/officeDocument/2006/relationships/endnotes" Target="endnotes.xml"/><Relationship Id="rId25" Type="http://schemas.openxmlformats.org/officeDocument/2006/relationships/image" Target="media/image4.png"/><Relationship Id="rId33" Type="http://schemas.openxmlformats.org/officeDocument/2006/relationships/hyperlink" Target="mailto:oficina.biobio@sma.gob.cl" TargetMode="External"/><Relationship Id="rId38" Type="http://schemas.openxmlformats.org/officeDocument/2006/relationships/hyperlink" Target="http://snifa.sma.gob.cl/SistemaSeguimientoAmbiental/Documento/Informe/50338." TargetMode="External"/><Relationship Id="rId46" Type="http://schemas.openxmlformats.org/officeDocument/2006/relationships/hyperlink" Target="http://snifa.sma.gob.cl/SistemaSeguimientoAmbiental/Documento/Informe/72211." TargetMode="External"/><Relationship Id="rId59" Type="http://schemas.openxmlformats.org/officeDocument/2006/relationships/image" Target="media/image14.png"/><Relationship Id="rId67" Type="http://schemas.openxmlformats.org/officeDocument/2006/relationships/image" Target="media/image21.png"/><Relationship Id="rId20" Type="http://schemas.openxmlformats.org/officeDocument/2006/relationships/footer" Target="footer1.xml"/><Relationship Id="rId41" Type="http://schemas.openxmlformats.org/officeDocument/2006/relationships/hyperlink" Target="http://snifa.sma.gob.cl/SistemaSeguimientoAmbiental/Documento/Informe/70284." TargetMode="External"/><Relationship Id="rId54" Type="http://schemas.openxmlformats.org/officeDocument/2006/relationships/image" Target="media/image9.png"/><Relationship Id="rId62" Type="http://schemas.openxmlformats.org/officeDocument/2006/relationships/image" Target="media/image17.png"/><Relationship Id="rId70" Type="http://schemas.openxmlformats.org/officeDocument/2006/relationships/image" Target="media/image24.png"/><Relationship Id="rId75"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webSettings" Target="webSettings.xml"/><Relationship Id="rId23" Type="http://schemas.openxmlformats.org/officeDocument/2006/relationships/hyperlink" Target="mailto:informaciones@hidronuble.cl" TargetMode="External"/><Relationship Id="rId28" Type="http://schemas.openxmlformats.org/officeDocument/2006/relationships/image" Target="media/image6.jpeg"/><Relationship Id="rId36" Type="http://schemas.openxmlformats.org/officeDocument/2006/relationships/hyperlink" Target="http://snifa.sma.gob.cl/SistemaSeguimientoAmbiental/Documento/Informe/46311." TargetMode="External"/><Relationship Id="rId49" Type="http://schemas.openxmlformats.org/officeDocument/2006/relationships/hyperlink" Target="http://snifa.sma.gob.cl/SistemaSeguimientoAmbiental/Documento/Informe/44843." TargetMode="External"/><Relationship Id="rId57" Type="http://schemas.openxmlformats.org/officeDocument/2006/relationships/image" Target="media/image12.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YRhNJDkZ5zL07xwdswy07mE42dSFxkPIq0E4jlU80/E=</DigestValue>
    </Reference>
    <Reference Type="http://www.w3.org/2000/09/xmldsig#Object" URI="#idOfficeObject">
      <DigestMethod Algorithm="http://www.w3.org/2001/04/xmlenc#sha256"/>
      <DigestValue>DkNhMVZG2aMqi4Ah5KAGGGuITS2zbuhravOXXOUbP+c=</DigestValue>
    </Reference>
    <Reference Type="http://uri.etsi.org/01903#SignedProperties" URI="#idSignedProperties">
      <Transforms>
        <Transform Algorithm="http://www.w3.org/TR/2001/REC-xml-c14n-20010315"/>
      </Transforms>
      <DigestMethod Algorithm="http://www.w3.org/2001/04/xmlenc#sha256"/>
      <DigestValue>bBceMLRhk0z2WY5L3y6dZD8sKQHU9YIKs11YRI9/IjA=</DigestValue>
    </Reference>
    <Reference Type="http://www.w3.org/2000/09/xmldsig#Object" URI="#idValidSigLnImg">
      <DigestMethod Algorithm="http://www.w3.org/2001/04/xmlenc#sha256"/>
      <DigestValue>hx56c0vOf1Gj9TxOB1kdNqEktMGxbttRpJ6IgvT8AAQ=</DigestValue>
    </Reference>
    <Reference Type="http://www.w3.org/2000/09/xmldsig#Object" URI="#idInvalidSigLnImg">
      <DigestMethod Algorithm="http://www.w3.org/2001/04/xmlenc#sha256"/>
      <DigestValue>I6CN12P6gbWSe2PKKnR5TkkLlMKtgVTSEjdrTd07o/Y=</DigestValue>
    </Reference>
  </SignedInfo>
  <SignatureValue>srNtlvInhbpTWA/PilJ8t7DR0o5YAt7/hinajz4YYKymfad/IMWnG9BR9wkyC9fo7g7i6uZTuDdK
40j2ALtgMPOOuEQKPDVayxYjKZNrzbZzyP+1GXY3yfvsyJo18tm3JVFH7okQie/b26RD/M4RQZ0s
S0LuzDOX1Q+Tkdy1J7iXReruWbeNAz3kQF2R0t9X17Oz0Nvsi63Q4/ClpbkgWInrGMELJHtqr0sz
WiZeRAamUvycTIkGM77279locluRwFbouUl4GeESxhQUx0bJrek5zPIdNAbg3to2Brg+JqgFGHWN
1pAysALECI2KFZ76KhFc8I43wYtKB7pUYnP5Fg==</SignatureValue>
  <KeyInfo>
    <X509Data>
      <X509Certificate>MIIH6zCCBtOgAwIBAgIIUmt9nciVlG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yNTg1NTY2LTAwIwYDVR0SBBwwGqAYBggrBgEEAcEBAqAMFgo5OTU1MTc0MC1LMA0GCSqGSIb3DQEBCwUAA4IBAQA/2/ND0Q9KZgMOe57f5PpQNXmWIZPQnIh2UBvapMuBSPC2GD3Ay6WuOnZ2OjaAa+Cqf2fuziWOC4/+i61fIoytbbJknORzZF4bqGjl5oPpTyqYBOMjbsfSNzJ+BFtcj8m3hOJQTWQ8ulsazuHyw0rDfBbK4J8SdF/ajI+uKUmvECKJd44pp8aVFAU06fb3/zxcDAnapySD4Bbml28S2BaQ4nXgRUHbIVgFjRyulhJiaLOtF7Dy3T9tOARpe9IOW6pWS9W8wvaWgmnt2EbIp0SihTc7XguJIOMG6iQkjGdqzXvsDXscM9/kE6HXJCtAnVtJpfrufgtOjaDKGl0lWZFJ</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HkbK6Qun5rAQXXa/985UhVPveqYyjGFfB40+YK7tUig=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+fyFMteSc9ZB2lYy+RFZfLqQ8atf59GlJq3IwfTzs9A=</DigestValue>
      </Reference>
      <Reference URI="/word/endnotes.xml?ContentType=application/vnd.openxmlformats-officedocument.wordprocessingml.endnotes+xml">
        <DigestMethod Algorithm="http://www.w3.org/2001/04/xmlenc#sha256"/>
        <DigestValue>qcidvTKsvR1H/ceMZkEOTUFzEQZiiyhHvJ6FD4lk1i4=</DigestValue>
      </Reference>
      <Reference URI="/word/fontTable.xml?ContentType=application/vnd.openxmlformats-officedocument.wordprocessingml.fontTable+xml">
        <DigestMethod Algorithm="http://www.w3.org/2001/04/xmlenc#sha256"/>
        <DigestValue>H5LEQl8wIruo5F7AmY1V0eJhNBz+e2QDcXKmt89ArsM=</DigestValue>
      </Reference>
      <Reference URI="/word/footer1.xml?ContentType=application/vnd.openxmlformats-officedocument.wordprocessingml.footer+xml">
        <DigestMethod Algorithm="http://www.w3.org/2001/04/xmlenc#sha256"/>
        <DigestValue>e0vC39TiyGzLQZ9VJNiMrivZiCEVZ/uwiykY58seVFU=</DigestValue>
      </Reference>
      <Reference URI="/word/footer2.xml?ContentType=application/vnd.openxmlformats-officedocument.wordprocessingml.footer+xml">
        <DigestMethod Algorithm="http://www.w3.org/2001/04/xmlenc#sha256"/>
        <DigestValue>XC06sxvE+JzK3pvrIaM6IGIu0HNlgkjHOwBwYxqWCKM=</DigestValue>
      </Reference>
      <Reference URI="/word/footnotes.xml?ContentType=application/vnd.openxmlformats-officedocument.wordprocessingml.footnotes+xml">
        <DigestMethod Algorithm="http://www.w3.org/2001/04/xmlenc#sha256"/>
        <DigestValue>cT0ipBGLiiubYgmOH0A4JRh7khuQRYOEGAMyll2K3s4=</DigestValue>
      </Reference>
      <Reference URI="/word/header1.xml?ContentType=application/vnd.openxmlformats-officedocument.wordprocessingml.header+xml">
        <DigestMethod Algorithm="http://www.w3.org/2001/04/xmlenc#sha256"/>
        <DigestValue>fM2om3opFWSYpyLoMHOA4M6bQ+/Ff7R7As5+a7ZsoP0=</DigestValue>
      </Reference>
      <Reference URI="/word/media/image1.emf?ContentType=image/x-emf">
        <DigestMethod Algorithm="http://www.w3.org/2001/04/xmlenc#sha256"/>
        <DigestValue>jR0TtdiXtqkFQ/l5RrCExl/TEE41YtqENc0N1nqRS98=</DigestValue>
      </Reference>
      <Reference URI="/word/media/image10.png?ContentType=image/png">
        <DigestMethod Algorithm="http://www.w3.org/2001/04/xmlenc#sha256"/>
        <DigestValue>kREYEQxVPuuwYbjIVbI6hniuu2vnwHw6G0jLRnouPM8=</DigestValue>
      </Reference>
      <Reference URI="/word/media/image11.png?ContentType=image/png">
        <DigestMethod Algorithm="http://www.w3.org/2001/04/xmlenc#sha256"/>
        <DigestValue>rPFQxNSiP+ji+ai+FRe98JqF6Eqv9Ys9zEY8kuQkUQQ=</DigestValue>
      </Reference>
      <Reference URI="/word/media/image12.png?ContentType=image/png">
        <DigestMethod Algorithm="http://www.w3.org/2001/04/xmlenc#sha256"/>
        <DigestValue>eel0FimXwIIUTiO4bDfcLag93dfETxRNtwqkDR8pyaE=</DigestValue>
      </Reference>
      <Reference URI="/word/media/image13.png?ContentType=image/png">
        <DigestMethod Algorithm="http://www.w3.org/2001/04/xmlenc#sha256"/>
        <DigestValue>DhpaptLpqkJEXwlgbIrM2fAiV3PmYwUn78K5+3W2e24=</DigestValue>
      </Reference>
      <Reference URI="/word/media/image14.png?ContentType=image/png">
        <DigestMethod Algorithm="http://www.w3.org/2001/04/xmlenc#sha256"/>
        <DigestValue>dXdjdUX4RAyRvv5CzntSlm2g2w42V6hpa/JmVtMkJew=</DigestValue>
      </Reference>
      <Reference URI="/word/media/image15.png?ContentType=image/png">
        <DigestMethod Algorithm="http://www.w3.org/2001/04/xmlenc#sha256"/>
        <DigestValue>6ikvQK5YU7B6dvdGoDeTRsIiJS9w/nDUagRCrzlyVWw=</DigestValue>
      </Reference>
      <Reference URI="/word/media/image16.png?ContentType=image/png">
        <DigestMethod Algorithm="http://www.w3.org/2001/04/xmlenc#sha256"/>
        <DigestValue>ZFbCWwP5Ak81GEUFyOoVC3BCHtH7MmXKY8XLGG1ltt0=</DigestValue>
      </Reference>
      <Reference URI="/word/media/image17.png?ContentType=image/png">
        <DigestMethod Algorithm="http://www.w3.org/2001/04/xmlenc#sha256"/>
        <DigestValue>yhxpcT+9lCTJ7HXCXIDQDGL5d3mtn5le9fJgIJGYUws=</DigestValue>
      </Reference>
      <Reference URI="/word/media/image18.png?ContentType=image/png">
        <DigestMethod Algorithm="http://www.w3.org/2001/04/xmlenc#sha256"/>
        <DigestValue>OO5I5qaPqugvnGkM6w039CJsCFkEwR4ZAwCubmFcicY=</DigestValue>
      </Reference>
      <Reference URI="/word/media/image19.png?ContentType=image/png">
        <DigestMethod Algorithm="http://www.w3.org/2001/04/xmlenc#sha256"/>
        <DigestValue>dc4S6kqSqNYUfI44psd9J9Vz8na/+afsV2SJaHFqfXI=</DigestValue>
      </Reference>
      <Reference URI="/word/media/image2.emf?ContentType=image/x-emf">
        <DigestMethod Algorithm="http://www.w3.org/2001/04/xmlenc#sha256"/>
        <DigestValue>picpTs12hHKsU8F2IMeuuaTyOkLLpQMG8M6EHGwsorU=</DigestValue>
      </Reference>
      <Reference URI="/word/media/image20.png?ContentType=image/png">
        <DigestMethod Algorithm="http://www.w3.org/2001/04/xmlenc#sha256"/>
        <DigestValue>3T3+y92+fRbeP/+3Nmpx9vy4wvsufSrhjI5N4Mp+28g=</DigestValue>
      </Reference>
      <Reference URI="/word/media/image21.png?ContentType=image/png">
        <DigestMethod Algorithm="http://www.w3.org/2001/04/xmlenc#sha256"/>
        <DigestValue>G5vQA4oMuWn1Uq5PeGUIzppzCJ4iQckuZV4NJjIcwdQ=</DigestValue>
      </Reference>
      <Reference URI="/word/media/image22.png?ContentType=image/png">
        <DigestMethod Algorithm="http://www.w3.org/2001/04/xmlenc#sha256"/>
        <DigestValue>VblGLZ0BIucBR8hQ+3soBKfj22ATgpMYBOkmujJaw5s=</DigestValue>
      </Reference>
      <Reference URI="/word/media/image23.png?ContentType=image/png">
        <DigestMethod Algorithm="http://www.w3.org/2001/04/xmlenc#sha256"/>
        <DigestValue>DXiJmFmrg6y0l6d24hOBe+p2siqnRcRSqq1rnr4x5vA=</DigestValue>
      </Reference>
      <Reference URI="/word/media/image24.png?ContentType=image/png">
        <DigestMethod Algorithm="http://www.w3.org/2001/04/xmlenc#sha256"/>
        <DigestValue>zZHKznafQ15EvzWLFFBAR67zpIkEucr4suBRcwBWjZA=</DigestValue>
      </Reference>
      <Reference URI="/word/media/image25.png?ContentType=image/png">
        <DigestMethod Algorithm="http://www.w3.org/2001/04/xmlenc#sha256"/>
        <DigestValue>wzzjn5tAUBwWFuid65axM9DD49dIIgIXjSJIwzw5INE=</DigestValue>
      </Reference>
      <Reference URI="/word/media/image26.png?ContentType=image/png">
        <DigestMethod Algorithm="http://www.w3.org/2001/04/xmlenc#sha256"/>
        <DigestValue>qOkFqnPudWBvi7pLnIODc76BDvYNOT7xRBLo2rZhnFI=</DigestValue>
      </Reference>
      <Reference URI="/word/media/image27.png?ContentType=image/png">
        <DigestMethod Algorithm="http://www.w3.org/2001/04/xmlenc#sha256"/>
        <DigestValue>aw8oWcxpM9P1m/Ik+manbQNi3ANtHvWqPjENXuCXzdI=</DigestValue>
      </Reference>
      <Reference URI="/word/media/image28.png?ContentType=image/png">
        <DigestMethod Algorithm="http://www.w3.org/2001/04/xmlenc#sha256"/>
        <DigestValue>brXRSbQyiELSmRkeIO98RZAOWlCdSor/hf9RVr36LqU=</DigestValue>
      </Reference>
      <Reference URI="/word/media/image29.png?ContentType=image/png">
        <DigestMethod Algorithm="http://www.w3.org/2001/04/xmlenc#sha256"/>
        <DigestValue>YLhsM0+Hk4d965OCqI4GWihrEZx8MmFr5HzO/bDZUCU=</DigestValue>
      </Reference>
      <Reference URI="/word/media/image3.png?ContentType=image/png">
        <DigestMethod Algorithm="http://www.w3.org/2001/04/xmlenc#sha256"/>
        <DigestValue>e/7q0ggEqeMtSKtraExKk+v7jr5IitqlR02QFgVU45E=</DigestValue>
      </Reference>
      <Reference URI="/word/media/image30.png?ContentType=image/png">
        <DigestMethod Algorithm="http://www.w3.org/2001/04/xmlenc#sha256"/>
        <DigestValue>s13iNOqIqxhcAwfZK7hltd3MmGt1YuC+boXdfIU0NXU=</DigestValue>
      </Reference>
      <Reference URI="/word/media/image31.png?ContentType=image/png">
        <DigestMethod Algorithm="http://www.w3.org/2001/04/xmlenc#sha256"/>
        <DigestValue>oMSg3qEi/yjZzvSy12KLzotEOGW3phU1paKEdyQNVEI=</DigestValue>
      </Reference>
      <Reference URI="/word/media/image32.png?ContentType=image/png">
        <DigestMethod Algorithm="http://www.w3.org/2001/04/xmlenc#sha256"/>
        <DigestValue>H06A5t7Tp4PmeBZ5d98WBl4D4+htd7rO0YBeJpGY6fM=</DigestValue>
      </Reference>
      <Reference URI="/word/media/image4.png?ContentType=image/png">
        <DigestMethod Algorithm="http://www.w3.org/2001/04/xmlenc#sha256"/>
        <DigestValue>dgcOEDlz6Yld5FVkN0mAuDwA/HNA7IfiWYdpEuzkRUo=</DigestValue>
      </Reference>
      <Reference URI="/word/media/image5.jpg?ContentType=image/jpeg">
        <DigestMethod Algorithm="http://www.w3.org/2001/04/xmlenc#sha256"/>
        <DigestValue>jAOnYQmW+rKpnfMNwUB9SMVeEqcX0b3LxFAbVCZGezA=</DigestValue>
      </Reference>
      <Reference URI="/word/media/image6.jpeg?ContentType=image/jpeg">
        <DigestMethod Algorithm="http://www.w3.org/2001/04/xmlenc#sha256"/>
        <DigestValue>jAOnYQmW+rKpnfMNwUB9SMVeEqcX0b3LxFAbVCZGezA=</DigestValue>
      </Reference>
      <Reference URI="/word/media/image6.jpg?ContentType=image/jpeg">
        <DigestMethod Algorithm="http://www.w3.org/2001/04/xmlenc#sha256"/>
        <DigestValue>4Nv07OFjvbuDG+k4IAMjZIGZ1YgrqgMJE1U8ZLOZFJw=</DigestValue>
      </Reference>
      <Reference URI="/word/media/image7.jpeg?ContentType=image/jpeg">
        <DigestMethod Algorithm="http://www.w3.org/2001/04/xmlenc#sha256"/>
        <DigestValue>4Nv07OFjvbuDG+k4IAMjZIGZ1YgrqgMJE1U8ZLOZFJw=</DigestValue>
      </Reference>
      <Reference URI="/word/media/image7.png?ContentType=image/png">
        <DigestMethod Algorithm="http://www.w3.org/2001/04/xmlenc#sha256"/>
        <DigestValue>GjvCJti9REVA/MSCrTUCGVJP7eOUrPay9/4V+JRg/bU=</DigestValue>
      </Reference>
      <Reference URI="/word/media/image8.png?ContentType=image/png">
        <DigestMethod Algorithm="http://www.w3.org/2001/04/xmlenc#sha256"/>
        <DigestValue>X3oMYTEzMJIHNS/GtWVhRwWuZvsfjuBZmjfL5EYX9Ko=</DigestValue>
      </Reference>
      <Reference URI="/word/media/image9.png?ContentType=image/png">
        <DigestMethod Algorithm="http://www.w3.org/2001/04/xmlenc#sha256"/>
        <DigestValue>ZybDrWboNht6mND8VsFTXHdz+S1LSZt2x5FPv8YneWU=</DigestValue>
      </Reference>
      <Reference URI="/word/numbering.xml?ContentType=application/vnd.openxmlformats-officedocument.wordprocessingml.numbering+xml">
        <DigestMethod Algorithm="http://www.w3.org/2001/04/xmlenc#sha256"/>
        <DigestValue>9aO3kMOZFwzwDHRZlLbNff991VgeKc387qGQx/bw2X8=</DigestValue>
      </Reference>
      <Reference URI="/word/settings.xml?ContentType=application/vnd.openxmlformats-officedocument.wordprocessingml.settings+xml">
        <DigestMethod Algorithm="http://www.w3.org/2001/04/xmlenc#sha256"/>
        <DigestValue>LMdnDu7ZbsjiqNaco558TNlTVcBylt9X6wUKOfsjxoE=</DigestValue>
      </Reference>
      <Reference URI="/word/styles.xml?ContentType=application/vnd.openxmlformats-officedocument.wordprocessingml.styles+xml">
        <DigestMethod Algorithm="http://www.w3.org/2001/04/xmlenc#sha256"/>
        <DigestValue>x6/7VB/glFQLL1k5kAfjT9y6gruet538gk6laS3+fsY=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F9Z3rXGVT47wrYXJmeSwq6kMkV35/lr7TgeVZ7pQZRo=</DigestValue>
      </Reference>
    </Manifest>
    <SignatureProperties>
      <SignatureProperty Id="idSignatureTime" Target="#idPackageSignature">
        <mdssi:SignatureTime xmlns:mdssi="http://schemas.openxmlformats.org/package/2006/digital-signature">
          <mdssi:Format>YYYY-MM-DDThh:mm:ssTZD</mdssi:Format>
          <mdssi:Value>2019-12-04T15:18:47Z</mdssi:Value>
        </mdssi:SignatureTime>
      </SignatureProperty>
    </SignatureProperties>
  </Object>
  <Object Id="idOfficeObject">
    <SignatureProperties>
      <SignatureProperty Id="idOfficeV1Details" Target="#idPackageSignature">
        <SignatureInfoV1 xmlns="http://schemas.microsoft.com/office/2006/digsig">
          <SetupID>{D176B46A-CBB9-4FED-9711-2E2D8DA7F5D9}</SetupID>
          <SignatureText/>
          <SignatureImage>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38AAEwAAABkAAAAAAAAAAAAAACwAAAAfwAAAAAAAAAAAAAAsQAAAIAAAAApAKoAAAAAAAAAAAAAAIA/AAAAAAAAAAAAAIA/AAAAAAAAAAAAAAAAAAAAAAAAAAAAAAAAAAAAAAAAAAAiAAAADAAAAP////9GAAAAHAAAABAAAABFTUYrAkAAAAwAAAAAAAAADgAAABQAAAAAAAAAEAAAABQ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2019-12-04T15:18:47Z</xd:SigningTime>
          <xd:SigningCertificate>
            <xd:Cert>
              <xd:CertDigest>
                <DigestMethod Algorithm="http://www.w3.org/2001/04/xmlenc#sha256"/>
                <DigestValue>FU31J+bFPQ/lfooXQM5v+iF38L29Toik5/dtN2uQDrg=</DigestValue>
              </xd:CertDigest>
              <xd:IssuerSerial>
                <X509IssuerName>E=e-sign@esign-la.com, CN=ESign Class 3 Firma Electronica Avanzada para Estado de Chile CA, OU=Terminos de uso en www.esign-la.com/acuerdoterceros, O=E-Sign S.A., C=CL</X509IssuerName>
                <X509SerialNumber>5938978650246714475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FMwAAM4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e9d/9//3//f/9//3//f/9//3//f/9//3//f/9//3//f/9//3//f/9//3//f/9//3//f/9//3//f/9//3//f/9//3//f/9//3//f/9//3//f/9//3//f/9//3//f/9//3//f/9//3//f/9//3//f/9//3//f/9//3//f/9//3//f/9//3//f/9//3//f/9//3//f/9//3//f/9//3//f/9//3//f/9//3//f/9//3//f/9//3//f/9//3//f/9//3//f/9//3//f/9//3//f/9//3//f/9//3//f/9//3//f/9//3//f/9//3//f/9//3//f/9//3//f/9//3//f/9//3//f/9//3//f/9//3//f/9//3//f/9//3//f/9//3//f/9//3//f/9//3//f/9//3//f/9//3//f/9//3//f/9//3//f/9//3//f/9//3//f/9//3//f/9//3//f/9/nHN7b957/3//f957/3//f/9//3//f/9//3//f/9//3//f/9//3//f/9//3//f/9//3//f/9//3//f/9//3//f/9//3//f/9//3//f/9//3//f/9//3//f/9//3//f/9//3//f/9//3//f/9//3//f/9//3//f/9//3//f/9//3//f/9//3//f/9//3//f/9//3//f/9//3//f/9//3//f/9//3//f/9//3//f/9//3//f/9//3//f/9//3//f/9//3//f/9//3//f/9//3//f/9//3//f/9//3//f/9//3//f/9//3//f/9//3//f/9//3//f/9//3//f/9//3//f/9//3//f/9//3//f/9//3//f/9//3//f/9//3//f/9//3//f/9//3//f/9//3//f/9//3//f/9//3//f/9//3//f/9//3//f/9//3//f/9//3//f/9//3//f/9//3//f/9//397b1pr/3//f/9//3//f/9//3//f/9//3//f/9//3//f/9//3//f/9//3//f/9//3//f/9//3//f/9//3//f/9//3//f/9//3//f/9//3//f/9//3//f/9//3//f/9//3//f/9//3//f/9//3//f/9//3//f/9//3//f/9//3//f/9//3//f/9//3//f/9//3//f/9//3//f/9//3//f/9//3//f/9//3//f/9//3//f/9//3//f/9//3//f/9//3//f/9//3//f/9//3//f/9//3//f/9//3//f/9//3//f/9//3//f/9//3//f/9//3//f/9//3//f/9//3//f/9//3//f/9//3//f/9//3//f/9//3//f/9//3//f/9//3//f/9//3//f/9//3//f/9//3//f/9//3//f/9//3//f/9//3//f/9//3//f/9//3//f/9//3//f/9//3//f/9//3+9dxhjvXf/f/9//3//f957/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yIAAAAMAAAA/////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uAAAAAoAAABQAAAAaAAAAFwAAAABAAAAAADIQQAAyEEKAAAAUAAAABIAAABMAAAAAAAAAAAAAAAAAAAA//////////9wAAAATABlAG8AbgBhAHIAZABvACAAVABvAHIAcgBlAHMAIABQAC4ABQAAAAYAAAAHAAAABwAAAAYAAAAEAAAABwAAAAcAAAADAAAABQAAAAcAAAAEAAAABAAAAAYAAAAFAAAAAwAAAAY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lAAAAAoAAABgAAAARQAAAGwAAAABAAAAAADIQQAAyEE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</Object>
  <Object Id="idInvalidSigLnImg">AQAAAGwAAAAAAAAAAAAAAP8AAAB/AAAAAAAAAAAAAAAAGQAAgAwAACBFTUYAAAEAgNEAANU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713/3//f/9//3//f/9//3//f/9//3//f/9//3//f/9//3//f/9//3//f/9//3//f/9//3//f/9//3//f/9//3//f/9//3//f/9//3//f/9//3//f/9//3//f/9//3//f/9//3//f/9//3//f/9//3//f/9//3//f/9//3//f/9//3//f/9//3//f/9//3//f/9//3//f/9//3//f/9//3//f/9//3//f/9//3//f/9//3//f/9//3//f/9//3//f/9//3//f/9//3//f/9//3//f/9//3//f/9//3//f/9//3//f/9//3//f/9//3//f/9//3//f/9//3//f/9//3//f/9//3//f/9//3//f/9//3//f/9//3//f/9//3//f/9//3//f/9//3//f/9//3//f/9//3//f/9//3//f/9//3//f/9//3//f/9//3//f/9//3//f/9//3//f/9//3+cc3tv3nv/f/9/3nv/f/9//3//f/9//3//f/9//3//f/9//3//f/9//3//f/9//3//f/9//3//f/9//3//f/9//3//f/9//3//f/9//3//f/9//3//f/9//3//f/9//3//f/9//3//f/9//3//f/9//3//f/9//3//f/9//3//f/9//3//f/9//3//f/9//3//f/9//3//f/9//3//f/9//3//f/9//3//f/9//3//f/9//3//f/9//3//f/9//3//f/9//3//f/9//3//f/9//3//f/9//3//f/9//3//f/9//3//f/9//3//f/9//3//f/9//3//f/9//3//f/9//3//f/9//3//f/9//3//f/9//3//f/9//3//f/9//3//f/9//3//f/9//3//f/9//3//f/9//3//f/9//3//f/9//3//f/9//3//f/9//3//f/9//3//f/9//3//f/9//3//f3tvWmv/f/9//3//f/9//3//f/9//3//f/9//3//f/9//3//f/9//3//f/9//3//f/9//3//f/9//3//f/9//3//f/9//3//f/9//3//f/9//3//f/9//3//f/9//3//f/9//3//f/9//3//f/9//3//f/9//3//f/9//3//f/9//3//f/9//3//f/9//3//f/9//3//f/9//3//f/9//3//f/9//3//f/9//3//f/9//3//f/9//3//f/9//3//f/9//3//f/9//3//f/9//3//f/9//3//f/9//3//f/9//3//f/9//3//f/9//3//f/9//3//f/9//3//f/9//3//f/9//3//f/9//3//f/9//3//f/9//3//f/9//3//f/9//3//f/9//3//f/9//3//f/9//3//f/9//3//f/9//3//f/9//3//f/9//3//f/9//3//f/9//3//f/9//3//f713GGO9d/9//3//f/9/3nv/f/9//3//f/9//3//f/9//3//f/9//3//f/9//3//f/9//3//f/9//3//f/9//3//f/9//3//f/9//3//f/9//3//f/9//3//f/9//3//f/9//3//f/9//3//f/9//3//f/9//3//f/9//3//f/9//3//f/9//3//f/9//3//f/9//3//f/9//3//f/9//3//f/9//3//f/9//3//f/9//3//f/9//3//f/9//3//f/9//3//f/9//3//f/9//3//f/9//3//f/9//3//f/9//3//f/9//3//f/9//3//f/9//3//f/9//3//f/9//3//f/9//3//f/9//3//f/9//3//f/9//3//f/9//3//f/9//3//f/9//3//f/9//3//f/9//3//f/9//3//f/9//3//f/9//3//f/9//3//f/9//3//f/9//3//f/9//3//f/9/e29aa/9//3//f/9//3//f/9//3//f/9//3//f/9//3//f/9//3//f/9//3//f/9//3//f/9//3//f/9//3//f/9//3//f/9//3//f/9//3//f/9//3//f/9//3//f/9//3//f/9//3//f/9//3//f/9//3//f/9//3//f/9//3//f/9//3//f/9//3//f/9//3//f/9//3//f/9//3//f/9//3//f/9//3//f/9//3//f/9//3//f/9//3//f/9//3//f/9//3//f/9//3//f/9//3//f/9//3//f/9//3//f/9//3//f/9//3//f/9//3//f/9//3//f/9//3//f/9//3//f/9//3//f/9//3//f/9//3//f/9//3//f/9//3//f/9//3//f/9//3//f/9//3//f/9//3//f/9//3//f/9//3//f/9//3//f/9//3//f/9//3/ee/9//3//f/9/3ntaa5xz3nv/f/9//3//f/9//3//f/9//3//f/9//3//f/9//3//f/9//3//f/9//3//f/9//3//f/9//3//f/9//3//f/9//3//f/9//3//f/9//3//f/9//3//f/9//3//f/9//3//f/9//3//f/9//3//f/9//3//f/9//3//f/9//3//f/9//3//f/9//3//f/9//3//f/9//3//f/9//3//f/9//3//f/9//3//f/9//3//f/9//3//f/9//3//f/9//3//f/9//3//f/9//3//f/9//3//f/9//3//f/9//3//f/9//3//f/9//3//f/9//3//f/9//3//f/9//3//f/9//3//f/9//3//f/9//3//f/9//3//f/9//3//f/9//3//f/9//3//f/9//3//f/9//3//f/9//3//f/9//3//f/9//3//f/9//3//f957/3//f/9//3//f/9//397b5xz3nv/f/9//3//f/9//3//f/9//3//f/9//3//f/9//3//f/9//3//f/9//3//f/9//3//f/9//3//f/9//3//f/9//3//f/9//3//f/9//3//f/9//3//f/9//3//f/9//3//f/9//3//f/9//3//f/9//3//f/9//3//f/9//3//f/9//3//f/9//3//f/9//3//f/9//3//f/9//3//f/9//3//f/9//3//f/9//3//f/9//3//f/9//3//f/9//3//f/9//3//f/9//3//f/9//3//f/9//3//f/9//3//f/9//3//f/9//3//f/9//3//f/9//3//f/9//3//f/9//3//f/9//3//f/9//3//f/9//3//f/9//3//f/9//3//f/9//3//f/9//3//f/9//3//f/9//3//f/9//3//f/9//3//f/9//3//f/9//3//f/9//3//f/9//3/ee3tvnHPee/9//3//f/9//3//f/9//3//f/9//3//f/9//3//f/9//3//f/9//3//f/9//3//f/9//3//f/9//3//f/9//3//f/9//3//f/9//3//f/9//3//f/9//3//f/9//3//f/9//3//f/9/3nucc7133nv/f/9//3//f/9//3//f/9//3//f/9//3//f/9//3//f/9//3//f/9//3//f/9//3//f/9//3//f/9//3//f/9//3//f/9//3//f/9//3//f/9//3//f/9//3//f/9//3//f/9//3//f/9//3//f/9//3//f/9//3//f/9//3//f/9//3//f/9//3//f/9//3//f/9//3//f/9//3//f/9//3//f/9//3//f/9//3//f/9//3//f/9//3//f/9//3//f/9//3//f/9//3//f/9//3//f/9//3//f/9//3//f/9//3//f/9//3//f5xze2+cc/9//3//f/9//3//f/9//3//f/9//3//f/9//3//f/9//3//f/9//3//f/9//3//f/9//3//f/9//3//f/9//3//f/9//3//f/9//3//f/9//3//f/9//3//f/9//3//f/9//3//f/9/e297b713/3//f/9//3//f/9//3//f/9//3//f/9//3//f/9//3//f/9//3//f/9//3//f/9//3//f/9//3//f/9//3//f/9//3//f/9//3//f/9//3//f/9//3//f/9//3//f/9//3//f/9//3//f/9//3//f/9//3//f/9//3//f/9//3//f/9//3//f/9//3//f/9//3//f/9//3//f/9//3//f/9//3//f/9//3//f/9//3//f/9//3//f/9//3//f/9//3//f/9//3//f/9//3//f/9//3//f/9//3//f/9//3//f/9//3//f/9//3//f957e297b713/3//f/9//3/ee/9//3//f/9//3//f/9//3//f/9//3//f/9//3//f/9//3//f/9//3//f/9//3//f/9//3//f/9//3//f/9//3//f/9//3//f/9//3//f/9//3//f/9//3//f957GGN7b957/3//f957/3//f/9/3nv/f/9//3//f/9//3//f/9//3//f/9//3//f/9//3//f/9//3//f/9//3//f/9//3//f/9//3//f/9//3//f/9//3//f/9//3//f/9//3//f/9//3//f/9//3//f/9//3//f/9//3//f/9//3//f/9//3//f/9//3//f/9//3//f/9//3//f/9//3//f/9//3//f/9//3//f/9//3//f/9//3//f/9//3//f/9//3//f/9//3//f/9//3//f/9//3//f/9//3//f/9//3//f/9//3//f/9//3//f/9//3//f957vXd7b3tv/3//f957/3//f/9//3//f/9//3//f/9//3//f/9//3//f/9//3//f/9//3//f/9//3//f/9//3//f/9//3//f/9//3//f/9//3//f/9//3//f/9//3//f/9//3//f/9//3//f3tvvXdaa957/3//f/9//3//f/9//3//f/9//3//f/9//3//f/9//3//f/9//3//f/9//3//f/9//3//f/9//3//f/9//3//f/9//3//f/9//3//f/9//3//f/9//3//f/9//3//f/9//3//f/9//3//f/9//3//f/9//3//f/9//3//f/9//3//f/9//3//f/9//3//f/9//3//f/9//3//f/9//3//f/9//3//f/9//3//f/9//3//f/9//3//f/9//3//f/9//3//f/9//3//f/9//3//f/9//3//f/9//3//f/9//3//f957/3//f/9//3//f/9/3nuccxhjnHP/f/9/3nv/f/9//3//f/9//3//f/9//3//f/9//3//f/9//3//f/9//3//f/9//3//f/9//3//f/9//3//f/9//3//f/9//3//f/9//3//f/9//3//f/9//3//f/9/3nv/f713nHNaa713/3//f957/3//f/9//3//f/9//3//f/9//3//f/9//3//f/9//3//f/9//3//f/9//3//f/9//3//f/9//3//f/9//3//f/9//3//f/9//3//f/9//3//f/9//3//f/9//3//f/9//3//f/9//3//f/9//3//f/9//3//f/9//3//f/9//3//f/9//3//f/9//3//f/9//3//f/9//3//f/9//3//f/9//3//f/9//3//f/9//3//f/9//3//f/9//3//f/9//3//f/9//3//f/9//3//f/9//3//f/9//3//f/9//3//f/9//3//f/9//3//f3tvOWf/f/9//3//f/9//3//f/9//3//f/9//3//f/9//3//f/9//3//f/9//3//f/9//3//f/9//3//f/9//3//f/9//3//f/9//3//f/9//3//f/9//3//f/9/3nv/f/9//3+9d/9/vXcYY957/3//f957/3//f957/3//f/9//3//f/9//3//f/9//3//f/9//3//f/9//3//f/9//3//f/9//3//f/9//3//f/9//3//f/9//3//f/9//3//f/9//3//f/9//3//f/9//3//f/9//3//f/9//3//f/9//3//f/9//3//f/9//3//f/9//3//f/9//3//f/9//3//f/9//3//f/9//3//f/9//3//f/9//3//f/9//3//f/9//3//f/9//3//f/9//3//f/9//3//f/9//3//f/9//3//f/9//3//f/9//3//f/9//3//f/9//3//f/9//3//f5xz9169d/9/vXf/f/9//3//f/9//3//f/9//3//f/9//3//f/9//3//f/9//3//f/9//3//f/9//3//f/9//3//f/9//3//f/9//3//f/9//3//f/9//3//f/9//3//f957/3//f/9/Wmv3Xv9//3//f/9//3//f/9//3//f/9//3//f/9//3//f/9//3//f/9//3//f/9//3//f/9//3//f/9//3//f/9//3//f/9//3//f/9//3//f/9//3//f/9//3//f/9//3//f/9//3//f/9//3//f/9//3//f/9//3//f/9//3//f/9//3//f/9//3//f/9//3//f/9//3//f/9//3//f/9//3//f/9//3//f/9//3//f/9//3//f/9//3//f/9//3//f/9//3//f/9//3//f/9//3//f/9//3//f/9//3//f957/3//f/9//3//f/9//3//f/9//3//f/9/GGMYY/9/3nv/f/9//3//f/9//3//f/9//3//f/9//3//f/9//3//f/9//3//f/9//3//f/9//3//f/9//3//f/9//3//f/9//3//f/9//3//f/9//3//f957/3//f/9/3nv/f/9/OWd7b/9//3//f/9//3//f/9//3//f/9//3//f/9//3//f/9//3//f/9//3//f/9//3//f/9//3//f/9//3//f/9//3//f/9//3//f/9//3//f/9//3//f/9//3//f/9//3//f/9//3//f/9//3//f/9//3//f/9//3//f/9//3//f/9//3//f/9//3//f/9//3//f/9//3//f/9//3//f/9//3//f/9//3//f/9//3//f/9//3//f/9//3//f/9//3//f/9//3//f/9//3//f/9//3//f/9//3//f/9//3//f/9//3//f/9//3//f/9//3//f/9//3//f/9/3nsYY1pr3nv/f/9//3//f/9//3//f/9//3//f/9//3//f/9//3//f/9//3//f/9//3//f/9//3//f/9//3//f/9//3//f/9//3//f/9//3//f/9//3//f/9//3+9d/9//3//f957915aa/9//3//f/9//3//f/9//3//f/9//3//f/9//3//f/9//3//f/9//3//f/9//3//f/9//3//f/9//3//f/9//3//f/9//3//f/9//3//f/9//3//f/9//3//f/9//3//f/9//3//f/9//3//f/9//3//f/9//3//f/9//3//f/9//3//f/9//3//f/9//3//f/9//3//f/9//3//f/9//3//f/9//3//f/9//3//f/9//3//f/9//3//f/9//3//f/9//3//f/9//3//f/9//3//f/9//3//f/9//3//f/9//3//f/9//3//f/9//3//f/9//3//f/9//3+9dzlnnXP/f/9//3//f/9//3//f/9//3//f/9//3//f/9//3//f/9//3//f/9//3//f/9//3//f/9//3//f/9//3//f/9//3//f/9//3//f/9//3//f/9//3//f/9//3//f3xv917fe/9//3//f/9//3//f/9//3//f/9//3/ee/9//3//f/9//3//f/9//3//f/9//3//f/9//3//f/9//3//f/9//3//f/9//3//f/9//3//f/9//3//f/9//3//f/9//3//f/9//3//f/9//3//f/9//3//f/9//3//f/9//3//f/9//3//f/9//3//f/9//3//f/9//3//f/9//3//f/9//3//f/9//3//f/9//3//f/9//3//f/9//3//f/9//3//f/9//3//f/9//3//f/9//3//f/9//3//f/9//3//f/9//3//f/9//3//f/9//3//f/9//3//f/9//3//fxhjtVbee/9//3//f/9//3//f/9//3//f/9//3//f/9//3//f/9//3//f/9//3//f/9//3//f/9//3//f/9//3//f/9//3//f/9//3//f/9//3//f/9//3//f/9//3//f713Ukr/f/9/33v/f/9//3//f/9//3//f/9//3//f/9//3//f957/3//f/9//3//f/9//3//f/9//3//f/9//3++e/9//3//f/9//3//f/9//3//f/9//3//f/9//3//f/9//3//f/9//3//f/9//3//f/9//3//f/9//3//f/9//3//f/9//3//f/9//3//f/9//3//f/9//3//f/9//3//f/9//3//f/9//3//f/9//3//f/9//3//f/9//3//f/9//3//f/9//3//f/9//3//f/9//3//f/9//3//f/9//3//f/9//3//f/9//3//f/9//3//f/9//3//f/9/nXP/f/9/914YY/9//3//f/9//3//f/9//3//f/9//3//f/9//3//f/9//3//f/9//3//f/9//3//f/9//3//f/9//3//f/9//3//f/9//3//f/9//3//f/9//3//f/9//3//f/9/MUb/f/9//3//f/9//3//f/9//3//f/9//3//f/9//3//f/9//3//f/9//3//f/9//3//f/9//3//f/9//3//f/9//3//f99//3//f/9//3//f/9//3//f/9//3//f/9//3//f/9//3//f/9//3//f/9//3//f/9//3//f/9//3//f/9//3//f/9//3//f/9//3//f/9//3//f/9//3//f/9//3//f/9//3//f/9//3//f/9//3//f/9//3//f/9//3//f/9//3//f/9//3//f/9//3//f/9//3//f/9//3//f/9//3//f/9//3//f/9//3//f/9//3/ee/9//3//f/9/fG/WWpxz/3/fe/9//3//f/9/33v/f/9//3//f/9//3//f/9//3//f/9//3//f/9//3//f/9//3//f/9//3//f/9//3//f/9//3//f/9//3//f/9//3//f/9//3//f51zMUb/f/9/3nv/f/9//3//f/9/3nv/f/9//3//f/9//3//f957/3//f/9//3//f/9//3//f/9//3//f/9//3/ffzlnOmf/f/9//3//f/9//3//f/9//3//f/9//3//f/9//3//f/9//3//f/9//3//f/9//3//f/9//3//f/9//3//f/9//3//f/9//3//f/9//3//f/9//3//f/9//3//f/9//3//f/9//3//f/9//3//f/9//3//f/9//3//f/9//3//f/9//3//f/9//3//f/9//3//f/9//3//f/9//3//f/9//3//f/9//3//f/9//3//f/9//3//f/9//3//f/9//385Z/de3nv/f/9//3//f/9/3nv/f/9//3//f/9//3//f/9//3//f/9//3//f/9//3//f/9//3//f/9//3//f/9//3//f/9//3//f/9//3//f/9//3//f/9/3nv/f957MUbee/9//3/ee/9//3//f957/3//f/9//3//f/9//3//f/9//3//f/9//3//f/9//3//f/9//3//f/9/WmsQQvA9lVL/f/9//3//f/9//3//f/9//3//f/9//3//f/9//3//f/9//3//f/9//3//f/9//3//f/9//3//f/9//3//f/9//3//f/9//3//f/9//3//f/9//3//f/9//3//f/9//3//f/9//3//f/9//3//f/9//3//f/9//3//f/9//3//f/9//3//f/9//3//f/9//3//f/9//3//f/9//3//f/9//3//f/9//3//f/9//3//f/9//3//f/9/3nv/f/9//3/fexhj917/f/9//3/ee/9//3//f/9//3//f/9//3//f/9//3//f/9//3//f/9//3//f/9//3//f/9//3//f/9//3//f/9//3//f/9//3//f/9//3/ee/9//3//f5xz1lp7b/9//3//f957/3//f/9//3//f95733v/f/9//3//f/9//3//f/9//3//f/9//3+dc753Omd0ThFClVL4Yhln/3//f/9//3//f/9//3//f/9//3//f/9//3//f/9//3//f/9//3//f/9//3//f/9//3//f/9//3//f/9//3//f/9//3//f/9//3//f/9//3//f/9//3//f/9//3//f/9//3//f/9//3//f/9//3//f/9//3//f/9//3//f/9//3//f/9//3//f/9//3//f/9//3//f/9//3//f/9//3//f/9//3//f/9//3//f/9//3//f/9//3//f/9//3//f/9//3//f5xz915aa/9//3++d/9//3//f/9//3//f/9//3//f/9//3//f/9//3//f/9//3//f/9//3//f/9//3//f/9//3//f/9//3//f/9//3/fe/9//3//f/9//3//f3tvtVacc/9//3/ee/9//3//f/9/OmuUUvA98EEyRpRSlVbXWrZWtlaUUnROUkoySjFGdE50TvhevXf/f/9//3//f/9//3//f/9//3//f/9//3//f/9//3//f/9//3//f/9//3//f/9//3//f/9//3//f/9//3//f/9//3//f/9//3//f/9//3//f/9//3//f/9//3//f/9//3//f/9//3//f/9//3//f/9//3//f/9//3//f/9//3//f/9//3//f/9//3//f/9//3//f/9//3//f/9//3//f/9//3//f/9//3//f/9//3//f/9//3//f/9//3//f/9//3/ee/9//3//f/9//3//f/9/OWf3Xntv/3//f/9//3//f/9//3//f/9//3//f/9//3//f/9//3//f/9//3//f/9//3//f/9//3//f/9//3//f/9//3//f/9//3++d997/3/fe/9//3//f3xv914ZZ/9//3//f/9//3//f/9/nXedd713vXdbazpnGWM6Z1prfG+dc99733v/f/9//3//f/9//3//f/9//3//f/9//3//f/9//3//f/9//3//f/9//3//f/9//3//f/9//3//f/9//3//f/9//3//f/9//3//f/9//3//f/9//3//f/9//3//f/9//3//f/9//3//f/9//3//f/9//3//f/9//3//f/9//3//f/9//3//f/9//3//f/9//3//f/9//3//f/9//3//f/9//3//f/9//3//f/9//3//f/9//3//f/9//3//f/9//3//f/9//3//f/9//3//f/9//3//f/9//3//f/9/vndba/de/3//f/9//3//f/9//3//f/9//3//f/9//3//f/9//3//f/9//3//f/9//3//f/9//3//f/9//3//f/9//3//f/9//3//f/9//3//f/9//3//fzpn11p8b/9//3//f/9//3//f/9//3//f/9//3/fe/9//3//f/9//3//f/9//3//f/9//3//f/9//3//f/9//3//f/9//3//f/9//3//f/9//3//f/9//3//f/9//3//f/9//3//f/9//3//f/9//3//f/9//3//f/9//3//f/9//3//f/9//3//f/9//3//f/9//3//f/9//3//f/9//3//f/9//3//f/9//3//f/9//3//f/9//3//f/9//3//f/9//3//f/9//3//f/9//3//f/9//3//f/9//3//f/9//3//f/9//3//f/9//3//f/9//3//f/9//3//f/9//3//f/9//3//f/9/3nu9d5RSnHP/f7533nv/f/9//3//f/9/vns6Z3ROfG8aY/9/33v/f/9//3//f/9//3//f/9//3//f/9//3//f/9//3//f/9//3//f/9//3//f/9/vnf/f753lVZ7b/9//3//f753/3//f997/3//f/9//3//f/9//3//f/9//3//f/9//3//f/9//3//f/9//3//f/9//3//f/9//3//f/9//3//f/9//3//f/9//3//f/9/nHPee/9//3//f/9//3//f/9//3//f/9//3//f/9//3//f/9//3//f/9//3//f/9//3//f/9//3//f/9//3//f/9//3//f/9//3//f/9//3//f/9//3//f/9//3//f/9//3//f/9//3//f/9//3//f/9//3//f/9//3//f/9//3//f/9//3//f/9//3//f/9//3//f/9//3//f/9//3//f/9//3//f/9//3//f/9//3//fzln1lr/f/9/vXf/f/9//3/fe99/8UEyRq85t1aVUp1zvXf/f/9//3//f/9/33v/f/9//3//f/9//3//f/9//3//f/9//3//f/9//3//f/9//3//f997tlZba/9//3//f/9//3//f/9/33v/f99//3//f/9//3//f/9//3//f/9//3//f/9//3//f/9//3//f/9//3//f/9//3//f/9//3//f/9/nHNaa/de1lq1VntvvXf/f/9//3//f/9//3//f/9//3//f/9//3//f/9//3//f/9//3//f/9//3//f/9//3//f/9//3//f/9//3//f/9//3//f/9//3//f/9//3//f/9//3//f/9//3//f/9//3//f/9//3//f/9//3//f/9//3//f/9//3//f/9//3//f/9//3//f/9//3//f/9//3//f/9//3//f/9//3//f/9//3//f/9//3//f/9/3nv/f957tVYZY/9/33v/f997/3//f/9/nnP/f/let1ZTSlJKEUIxRlJKtVb4XjprOWdaa1trnHO9d99//3//f/9//3//f/9//3//f/9//3//f997/3//f/9/tlYZY/9//3/fe/9//3//f/9//3//f/9//3//f/9//3//f/9//3//f/9//3//f/9//3//f/9/33vee5xzWmv3XtZak1JzThBCUkqUUvdeWmvee/9//3+9d/9//3//f/9//3//f/9//3//f/9//3//f/9//3//f/9//3//f/9//3//f/9//3//f/9//3//f/9//3//f/9//3//f/9//3//f/9//3//f/9//3//f/9//3//f/9//3//f/9//3//f/9//3//f/9//3//f/9//3//f/9//3//f/9//3//f/9//3//f/9//3//f/9//3//f/9//3//f/9//3//f/9//3//f/9//3//f/9//3//f/9/e2/WWt9/3nv/f/9//3+/e99//3+/d/9//3//f/9//3//f5xzOmfXWvhe11rXWpVSlVJTSlNKMkYyRhFGMkYRQjJGEUYyRhFC8D0RQvA9tlZ0TnRO8D2VUrZWGWPXWnROtlZ0UlNKdE6VUnROdE50TnROdE50TlNKMkYxRjJGMUYyRjJGMkYxRpRSlFLWWhhje2+cc957/n//f/9//3//f/9//3//f/9//3//f/9//3//f/9//3//f/9//3//f/9//3//f/9//3//f/9//3//f/9//3//f/9//3//f/9//3//f/9//3//f/9//3//f/9//3//f/9//3//f/9//3//f/9//3//f/9//3//f/9//3//f/9//3//f/9//3//f/9//3//f/9//3//f/9//3//f/9//3//f/9//3//f/9//3//f/9//3//f/9//3//f/9//3//f/9//3//f/9//3/ee/9//3/XWhhjW2v/f/le/3//f793/3//f/9//3//f/9/33//f/9//3/fe/9//3//f/9//3//f/9//3//f/9//3//f/9//3//f/9/33v/f997nXOdc753tlYyRtdaOmudc51zvnedc753vnffe75333u+d99733vfe/9//3//f/9//3//f/9//3//f/9//3//f/9//3//f/9//3//f/9//3//f/9//3//f/9//3//f/9//3//f/9//3//f/9//3//f/9//3//f/9//3//f/9//3//f/9//3//f/9//3//f/9//3//f/9//3//f/9//3//f/9//3//f/9//3//f/9//3//f/9//3//f/9//3//f/9//3//f/9//3//f/9//3//f/9//3//f/9//3//f/9//3//f/9//3//f/9//3//f/9//3//f/9//3//f/9//3//f/9//3//f/9/3nv/f/9//3//f/9//398c/heOmdUSlRK/38zRv9//3//f/9//3//f/9//3//f/9//3//f/9//3//f/9//3//f/9//3//f/9//3//f/9//3/fe/9/33vfe/9//3/fe/9/W2vXWnxv/3//f/9//3/fe/9//3//f/9//3//f/9//3//f/9//3//f/9//3//f/9//3//f/9//3//f/9//3//f/9//3//f/9//3//f/9//3//f/9//3//f/9//3//f/9//3//f/9//3//f/9//3//f/9//3//f/9//3//f/9//3//f/9//3//f/9//3//f/9//3//f/9//3//f/9//3//f/9//3//f/9//3//f/9//3//f/9//3//f/9//3//f/9//3//f/9//3//f/9//3//f/9//3//f/9//3//f/9//3//f/9//3//f/9//3//f/9//3//f/9//3//f/9//3//f/9//3//f/9//3//f997/3//f3xvM0bxPfJB2l6wOZ93/3//f/9//3//f/9//3//f/9//3//f/9//3//f/9//3//f/9//3//f/9//3//f/9//3//f/9//3//f997/3//f/9/W2+VUjpn/3//f997/3//f/9//3//f/9//3//f/9//3//f/9//3//f/9//3//f/9//3//f/9//3//f/9//3//f/9//3//f/9//3//f/9//3//f/9//3//f/9//3//f/9//3//f/9//3//f/9//3//f/9//3//f/9//3//f/9//3//f/9//3//f/9//3//f/9//3//f/9//3//f/9//3//f/9//3//f/9//3//f/9//3//f/9//3//f/9//3//f/9//3//f/9//3//f/9//3//f/9//3//f/9//3//f/9//3//f/9//3//f/9//3/fe/9/33v/f99//3//f/9//3//f/9//3//f/9//3//f/9//3//f997l1LSOdI59EGyORtj33v/f/9//3//f/9//3//f/9//3//f/9//3//f/9//3//f/9//3//f/9//3//f/9//3//f/9//3//f/9//3//f/9/33tTTvhi/3//f997/3/fe/9//3//f/9//3//f/9//3//f/9//3//f/9//3//f/9//3//f/9//3//f/9//3//f/9//3//f/9//3//f/9//3//f/9//3//f/9//3//f/9//3//f/9//3//f/9//3//f/9//3//f/9//3//f/9//3//f/9//3//f/9//3//f/9//3//f/9//3//f/9//3//f/9//3/ee/9//3//f/9//3//f/9//3//f/9//3//f/9//3//f757vnedc513OWf4XtdeGWP4XtZatlb4XhljGWMZYzlnGWM5ZxljOWcYYxljGGMZYxhjGWMYYxlj+F75Xtha2FrXWvde914YYxljOmd+b997XmtXTrM50zmQMZdSv3f/f/9/vnfee/9//3//f/9//3//f/9//3//f/9//3//f/9//3//f/9//3//f/9//3//f/9//3//f/9//3+dc/9//3/XWtdavnf/f/9//3//f/9/33//f/9//3//f/9//3//f/9//3//f/9//3//f/9//3//f/9//3//f/9//3//f/9//3//f/9//3//f/9//3//f/9//3//f/9//3//f/9//3//f/9//3//f/9//3//f/9//3//f/9//3//f/9//3//f/9//3//f/9//3//f/9//3/ee957/3//f/9//3//f/9//3//f/9//3//f/9//3//f/9/3nudc1pr+F74XhljGWM6Z1prfG97b/9//3//f997/3//f/9//3//f/9//3//f/9//3//f/9//3//f/9//3//f/9//3//f/9//3//f/9//3//f/9//3//f753fW/6XphWNUr0QdM50znzPTRGfm//f/9//3//f/9//3//f/9//3//f/9//3//f/9//3//f/9//3//f/9//3//f/9//3//f/9//3//f/9//3//f957/386Z3RSvnf/f/9//3//f/9/33//f/9//3//f/9//3//f/9//3//f/9//3//f/9//3//f/9//3//f/9//3//f/9//3//f/9//3//f/9//3//f/9//3//f/9//3//f/9//3//f/9//3//f/9//3//f/9//3//f/9//3//f/9//3//f/9//3//f/9//3//f/9//3//f/9/3nv/f/9/3nv/f/9//3//f/9/nHNaa/detlbWWhljW2udc997/3/fe/9//3//f/9//3//f/9//3//f/9/vnu+d/9//3//f/9//3//f/9//3//f/9//3//f/9//3//f/9//3//f/9//3//f/9//3//f/9/nXP/f/9//3//f/9//39fa/Q9sTXSOdI5+l47Y79z33v/f/9/33v/f/9//3//f/9//3//f/9//3//f/9//3//f/9//3//f/9//3//f/9//3//f753/3//f753/3++d1NO33v/f/9//3//f/9//3//f/9//3//f/9//3//f/9//3//f/9//3//f/9//3//f/9//3//f/9//3//f/9//3//f/9//3//f/9//3//f/9//3//f/9//3//f/9//3//f/9//3//f/9//3//f/9//3//f/9//3//f/9//3//f/9//3//f/9//3//f/9//3//f/9//3//f/9//3+cc/he11rWWlprfG/ee/9//3//f/9//3//f/9//3//f/9//3//f/9//3//f/9/33v/f/9//39ba7Zatla2VrVWtla1VrVWlVLXWtZa11rXWvde11r3XtdaO2dba51zvnf/f/9//3//f/9//3//f/9//3//f/9//3//f/tasjUUPrE1sTXSORtjv3fff/9//3//f/9//3//f/9//3//f/9//3//f/9//3//f/9//3//f/9//3//f/9//3//f/9//3//f/9/33tbaxFCXGv/f/9//3//f/9/33v/f/9//3/ff/9//3//f/9//3//f/9//3//f/9//3//f/9//3//f/9//3//f/9//3//f/9//3//f/9//3//f/9//3//f/9//3//f/9//3//f/9//3//f/9//3//f/9//3//f/9//3//f/9//3//f/9//3//f/9//3//f/9//3//f/9/WmuVUrVWWmv/f/9/33v/f/9//3//f/9//3//f/9//3//f/9//3//f/9//3//f/9//3/fezlnlFK1VvheOWf/f/9//3//f/9//3//f/9//3//f/9//3/fe/9/33v/f51znXNcazpn+F73XtZa1lq1VtZWGGOdc99733v/f/9//3//f59v0zmyNdM5FEKRMRNC2Vqfc/9//3//f/9//3//f/9//3/ff/9//3//f/9//3//f/9//3//f/9//3//f957/3//f/9//3//f513tlbxQfA9rjVTSn1v/3//f/9//3//f/9//3/fe/9//3//f/9//3//f/9//3//f/9//3//f/9//3//f/9//3//f/9//3//f/9//3//f/9//3//f/9//3//f/9//3//f/9//3//f/9//3//f/9//3//f/9//3//f/9//3//f/9//3//f/9//3//f/9//3//f3tv1lrWWlpr/3//f/9/33v/f/9//3//f/9//3//f/9//3//f/9//3//f/9//3//f/9//3//f7ZaU0paa/9//3//f/9//3//f/9//3//f/9//3//f/9//3//f/9//3//f/9//3//f/9//3//f/9//3//f/9//3//f957fG86Z/le2FqWUvpeHGN+a/97/F6yNU8pNkbSOdI5NUa4Vn1rv3f/f997/3//f/9/v3v/f/9//3//f/9//3//f/9//3//f/9//3//f/9//3//f/9//3/ff885/3/fexpjEkbyQRJC2Vrff797/3//f/9//3//f/9//3//f/9//3//f/9//3//f/9//3//f/9//3//f/9//3//f/9//3//f/9//3//f/9//3//f/9//3//f/9//3//f/9//3//f/9//3//f/9//3//f/9//3//f/9//3//f/9//3/ee/9//3+9d9ZatVYZY997/3//f/9//3//f/9//3//f/9//3//f/9//3//f/9//3//f/9//3//f/9//3//f/9/MUZ7b/9//3/fe/9//3/fe/9//3//f/9//3//f/9//3//f/9//3//f/9//3//f/9//3//f/9//3//f/9//3//f/9//3//f/9//3//f/9//3/fe997fm8bX7lWNUayNbIxszkWQjZGFELRORNC2Fq/c7hafm8bZxpj33v/f793/3//f/9//3//f/9//3//f/9//3//f957/3//f/9//398b3RO/3//f9ha2Fpdb9laE0aWUlxr33v/f/9//3//f/9//3//f/9//3//f/9//3//f/9//3//f/9//3//f/9//3//f/9//3//f/9//3//f/9//3//f/9//3//f/9//3//f/9//3//f/9//3//f/9//3//f/9//3//f/9//3//f/9//397b9da9169d/9//3//f/9//3//f/9//3//f/9//3//f/9//3//f/9//3//f/9//3//f/9//3//f/9//39SSt57/3//f/9//3//f/9//3//f/9//3//f/9//3//f/9//3//f/9//3//f/9//3//f/9//3//f/9//3//f/9//3//f/9//3//f/9//3//f/9//3//f/9//3//f/9/Xmt4TnEt9T0WQrI10jUUQnZKjy3yPS0p0T3ROdE5GmP/f99//3//f/9//3//f/9//3//f/9//3//f/9//3//f/9//3++d797/3//f31vt1Y7Z/9/XW+XVjNG11r/f/9//3//f997/3//f/9//3//f/57/3//f/9//3//f/9//3//f/9//3//f/9//3//f/9//3//f/9//3//f/9//3//f/9//3//f/9//3//f/9//3//f/9//3+9d957/3++d/9//3++d9daOmedc/9//3//f/9//3//f/9//3//f/9//3//f/9//3//f/9//3//f/9//3//f/9//3//f/9//3/fe3xv917/f/9//3//f/9//3//f/9//3//f/9//3//f/9//3//f/9//3//f/9//3//f/9//3//f/9//3//f/9//3//f/9//3//f/97/3//e/9//3//f/9//3//f/9//3//f/9/33v8XtM1kjFYSvU99D2yNftebi00ShNCsDUTQvJB8kHfe/9//3//f/9//3//f/9//3//f/9//3//f/9//3//f/9//3//f/9//3//f31v2V63Vv9/v3d9b9heEUK3Vt97/3//f/9//3//f957/3//f/9//3//f/9//3//f/9//3//f/9//3//f/9//3//f/9//3//f/9//3//f/9//3//f/9//3//f/9//3//f/9//3//f957/3//f713/3/ee997tVZaa51z/3//f/9//3//f/9//3//f/9//3//f/9//3//f/9//3//f/9//3//f/9//3//f/9//3//f/9/3nv3Xpxz/3//f/9//3//f/9//3//f/9//3//f/9//3//f/9//3//f/9//3//f/9//3//f/9//3//f/9//3//f/9//3//f/9//3//f/9//3//f/9/3nvde9x73Xu8c3xvfW/fe/9//39XSttakTGyNfQ9FUL7Xn5vFEYbY5dS+mL/fztnnXP/f/9//3//f/9//3//f/9//3//f/9//3//f/9//3//f/9//3//f/9//3//f997O2dVTr93/3//f/9/2FoSRtde/3/ee/9//3//f/9//3//f/9//3//f/9//3//f/9//3//f/9//3//f/9//3//f/9//3//f/9//3//f/9//3//f/9//3//f/9//3//f/9//3//f/9//3//f713vndzTp1z/3//f/9//3//f/9//3//f/9//3//f/9//3//f/9//3//f/9//3//f/9//3//f/9//3//f/9//3//f/9/lFL/f/9//3//f/9//3//f/9//3//f/9//3//f/9//3//f/9//3//f/9//3//f/9//3//f/9//3//f/9//3//f/9//3//f3xv1lZ0ThFCEUIyRlJKk1K0VtVaGGMYY1prnXP/f/9/n3Pfe59z0jnTOW8pPmf/f997/3/fe3ZS+WL/f/9//3//f/9//3//f/9//n//f/9//3//f/9//3//f/9//3//f/9//3//f/9//3//f/9/v3t0TrdW/3/fe/9/33u2VhJGW2v/f/9/33//f/9//3//f/9//3//f/9//3//f/9//3//f/9//3//f/9//3//f/9//3//f/9//3//f/9//3//f/9//3//f/9//3//f/9//3/ee/9//386Z7VW/3//f/9//3//f/9//3//f/9//3//f/9//3//f/9//3//f/9//3//f/9//3//f/9//3//f/9//3//f/9//3//f7VWvXf/f/9//3//f/9//3//f/9//3//f/9//3//f/9//3//f/9//3//f/9//3//f/9//3//f/9//3//f/9//3//f/9/OWeVUtdavnf/f/9//3//f/9//3//f/9//3/ee/9//3//f51z/3//f/9/VUryPdI5dlLff/9/v3f/f51zdU7fe/9//3//f/9//3//f/9//3//f/9//3//f/9//3//f/9//3//f/9//3//f/9//3//f99//3/4XlRK33v/f997/3/fexFClVLfe997/3//f997/3//f/9//3//f/9//3//f/9//3//f/9//3//f/9//3//f/9//3//f/9//3//f/9//3//f/9//3//f/9//3//f/9//3//f51zUkr/f/9//3/ee/9//3//f/9//3//f/9//3//f/9//3//f/9//3//f/9//3//f/9//3//f/9//3//f/9//3/ee/9//3/3Xhhj/3//f/9//3//f/9//3//f/9//3//f/9//3//f/9//3//f/9//3//f/9//3//f/9//3//f/9//3//f/9//3//f5VSlVIZY/9//3/fe997/3//f/9//3//f/9//3//f/9/3nv/f71z/3//e/9/+V5MKdha/3+/d/9//3/fe/9/lVJaa/9//3//f957/3//f/9//3//f/9//3//f/9//3//f/9//n/ee/9//3//f/9//3//f997/3+/e1RKllK/d997/3//fxljEkIaZ/9/33v/f/9//3//f/9//3//f/9//3//f/9//3//f/9//3//f/9//3//f/9//3//f/9//3//f/9//3//f/9//3//f/9//3//f/9/vXfWWv9/nHP/f/9//3//f/9//3//f/9//3//f/9//3//f/9//3//f/9//3//f/9//3//f/9//3//f/9//3//f/9/3nv/f/9/vXe0Vv9//3//f/9//3//f/9//3//f/9//3//f/9//3//f/9//3//f/9//3//f/9//3//f/9//n//f/9//3//f/9//3//f31vOme2VlRKdVJca99/33//f/9//3//f/9//3/de/9//n//f/9//3/ed/9/WmdMKTtn/3/fe/9//3/fe/9/+F5aa/9//3//f/9//3//f/9//3//f/9//3//f/9//3//f/9//3//f/9/3Xv/f/9/33//f/9//3//f1trlVLYWt9733v/f/9/VE51Tt97/3//f/9//3//f/9//3//f/9//3//f/9//3//f/9//3//f/9//3//f/9//3//f/9//3//f/9//3//f/9//3//f/9//3//f753lFL/f/9//3//f/9//3//f/9//3//f/9//3//f/9//3//f/9//3//f/9//3//f/9//3//f/9//3//f/9//3//f/9//3//f/9/lFJ7b917/3//f/9//3//f/9//3//f/9//3//f/9//3//f/9//3//f/9//3//f/9//3//f/9//3//f/9//3//f/9//3//f/9//3//f/9/O2d1TnVSPGvff/9//3//f/9//3/+f/5/3Xv/f/5//3//f/9/11psLXRO/3/fe/9//3//f/9/GWPWWr13/3//f957/3//f/9//3//f/9//3//f/9//3//f/9//3//f/9//3//f/9//3//f/9//3//f997O2dUThpjnnP/f/9/2F51Tt97/3//f/9//3//f/9//3//f/9//3//f/9//3//f/9//3//f/9//3//f/9//3//f/9//3//f/9//3//f/9//3//f/9//39aazpn/3//f/9//3//f/9//3//f/9//3//f/9//3//f/9//3//f/9//3//f/9//3//f/9//3//f/9//3//f/9//3//f/9//3//f/9/c07ee/9//3//f/9//3//f/9//3//f/9//3//f/9//3//f/9//3//f/9//3//f/9//3//f/9//3//f/9//3//f/9//3//f/9//3//f/9//3//fztndVK2Vr53/3//f/9//3//f/9//3//f/9//3//f/9/GWPwPTJGnXP/f/9//3//f/9/e2+UUv9//3/ee/9//3//f/9//3//f/9//3//f/9//3//f/9//3//f/9//3//f/9//3//f/9//3//f/9//38ZY1RKdVJ9b997PGt1Tt97/3//f/9//3//f/9//3//f/9//3//f/9//3//f/9//3//f/9//3//f/9//3//f/9//3//f/9//3//f/9//3//f/9/+F6+d/9//3//f/9//3//f/9//3//f/9//3//f/9//3//f/9//3//f/9//3//f/9//3//f/9//3//f/9//3//f/9//3//f/9//3//fzln917/f/9//3//f/9//3//f/9//3//f/9//3//f/9//3//f/9//3//f/9//3//f/9//3//f/9//3//f/9//3//f/9//3//f/9//3//f/9/33/fe/9/nXOVUjpn/3//f/9//3//f/9//3//f/9//3//f99//3+dc3ROWmv/f99//3+dd/9/33tTTv9//3/ee/9//3//f/9//3//f/9//3//f/9//3//f/9//3//f/9//3//f/9//3//f/9//3//f/9//3//f35z2FpVThNGM0Z8b957/3//f/9//3//f/9//3//f/9//3//f/9//3//f/9//3//f/9//3//f/9//3//f/9//3//f/9//3//f/9//3//f/he33v/f997/3//f/9//3//f/9//3//f/9//3//f/9//3//f/9//3//f/9//3//f/9//3//f/9//3//f/9//3//f/9//3//f/9//3//f9ZaGGP/f/9//3//f997/3//f/9//3//f/9//3//f/9//3//f/9//3//f/9//3//f/9//3//f/9//3//f/9//3//f/9//3//f/9//3//f/9//3//f99//3+2VjJGvnf/f/9//3//f/9//3//f/9//3//f/9//3//fxhjdFL/f/9//3//f/9/vXfXWt97/3//f/9//3//f/9//3//f/9//3//f/9//3//f/9//3//f/9//3//f/9//3//f/9//3//f/9//3//f/9//3/ff75333v/f/9//3//f/9//3//f/9//3//f/9//3//f/9//3//f/9//3//f/9//3//f/9//3//f/9//3//f/9//3//f/9//38ZY1tv/3//f/9//3//f/9//3//f/9//3//f/9//3//f/9//3//f/9//3//f/9//3//f/9//3//f/9//3//f/9//3//f/9//3//f/9/3nv/f7VWGGP/f/9/vXf/f/9//3//f/9//3//f/9//3//f/9//3//f/9//3//f/9//3//f/9//3//f/9//3//f/9//3//f/9//3//f/9//3//f99//3//f/9//386ZzJG/3//f/9//3//f/9//3//f/9/3nv/f/9/vXf/f99/U0p7b/9//3//f/9/11qdc/9//3//f/9//3//f/9//3//f/9//3//f/9//3//f/9//3//f/9//3//f/9//3//f/9//3//f/9//3//f/9/33vff/9//3//f/9//3//f/9//3//f/9//3//f/9//3//f/9//3//f/9//3//f/9//3//f/9//3//f/9//3//f/9//3//f/9/vXe2Vv9//3//f/9//3//f/9//3//f/9//3//f/9//3//f/9//3//f/9//3//f/9//3//f/9//3//f/9//3//f/9//3//f/9//3//f/9//3//f5RSGGP/f/9//3//f/9//3//f/9//3//f/9//3//f/9//3//f/9//3//f/9//3//f/9//3//f/9//3//f/9//3//f/9//3//f/9//3//f/9/33tba/9//3+uNf9//3//f/9//3//f/9//3//f/9//3//f/9//3++d/9/1lpba/9//3//f/9/lVL/f/9//3//f/9//3//f/9//3//f/9//3//f/9//3//f/9//3//f/9//3//f/9//3//f/9//3//f/9//3//f/9//3//f/9//3//f/9//3//f/9//3//f/9//3//f/9//3//f/9//3//f/9//3//f/9//3//f/9//3//f/9//3//f/9//3//f/9/tladc/9//3//f/9//3//f/9//3//f/9//3//f/9//3//f/9//3//f/9//3//f/9//3//f/9//3//f/9//3//f/9//3//f/9//3//f/9/3nv/f9daU0r/f753/3//f/9//3//f/9//3//f/9//3//f/9//3//f/9//3//f/9//3//f/9//3//f/9//3//f/9//3//f/9//3//f/9//3+2VjJGtlZ0TvBBtlr/f/9//3//f/9//3//f/9//3//f/9//3//f/9//3//f99/lVI6Z/9//3//f1xrXGv/f/9//3//f/9//3//f/9//3//f/9//3//f/9//3//f/9//3//f/9//3//f/9//3//f/9/33v/f/9//3/fe753/3//f/9//3//f/9//3//f/9//3//f/9//3//f/9//3//f/9//3//f/9//3//f/9//3//f/9//3//f/9//3//f/9//3//f1tvOWfee/9//3//f/9//3//f/9//3//f/9//3//f/9//3//f/9//3//f/9//3//f/9//3//f/9//3//f/9//3//f/9//3//f/9//3//f/9//3/ee5xzMkb/f957/3//f/9//3//f/9//3//f/9//3//f/9//3//f/9//3//f/9//3//f/9//3//f/9//3//f/9//3//f/9//3//f/9/W2vXWjprfG++d/9//3//f/9//3//f/9//3//f/9//nv/f/9//3//f/9/nXP/f/9/XG+WVt97/3//f3VS/3//f/9//3//f/9//3//f/9//3//f/9//3//f/9//3//f/9//3//f/9//3//f/9//3//f/9//3//f/9//3//f/9//3//f/9//3//f/9//3//f/9//3//f/9//3//f/9//3//f/9//3//f/9//3//f/9//3//f/9//3//f/9//3//f/9/33v/f7VWfHP/f/9//3//f/9//3//f/9//3//f/9//3//f/9//3//f/9//3//f/9//3//f/9//3//f/9//3//f/9//3//f/9//3//f/9//3//f/9//3//f713U0o5Z753/3//f/9//3//f/9//3//f/9//3//f/9//3//f/9//3//f/9//3//f/9//3//f/9//3//f/9//3//f/9//3//f/9//3++d/9//3//f/9//3//f/9//3//f/9//3//f/9//3//f/9//3//f/9//3//f997nXOWUt97/3+VUv9//3//f/9//3//f/9//3//f/9//3//f/9//3//f/9//3//f/9//3//f/9//3//f/9//3//f/9//3//f/9//3//f/9//3//f/9//3//f/9//3//f/9//3//f/9//3//f/9//3//f/9//3//f/9//3//f/9//3//f/9//3//f/9//3//f/9//3/ee7VWOWf/f/9//3//f/9//3//f/9//3//f/9//3//f/9//3//f/9//3//f/9//3//f/9//3//f/9//3//f/9//3//f/9//3//f/9//3//f/9//3//f/9/917WWnxv/3//f/9//3/ff/9//3//f/9//3//f/9//3//f/9//3//f/9//3//f/9//3//f/9//3//f/9//3//f/9//3//f/9//3//f/9//3//f/9//3//f/9//3//f/9//3//f/9//3//f/9//3//f/9//3//f/9/nndUSv9/tlb/f957/3//f/9//3//f/9//3//f/9//3//f/9//3//f/9//3//f/9//3//f/9//3//f/9//3//f/9//3//f/9//3//f/9//3//f/9//3//f/9//3//f/9//3//f/9//3//f/9//3//f/9//3//f/9//3//f/9//3//f/9//3//f/9/3nv/f/9/33u9d9Zae2//f/9/vnfff/9//3//f/9//3//f/9//3//f/9//3//f/9//3//f/9//3//f/9//3//f/9//3//f/9//3//f/9//3//f/9//3//f/9//3//f/9/vnd0TnRS33v/f957/3//f/9//3//f/9//3//f/9/3nv/f/9//3//f/9//3//f/9//3//f/9//3//f/9//3//f/9//3//f/9//3//f/9//3//f/9//3//f/9//3//f/9//3//f/9/3nv/f/9//3/ee/9//3//f99//3/QOdhe/3//f/9//3//f/9/3nv/f/9//3//f/9//3//f/9//3//f/9//3//f/9//3//f/9//3//f/9//3//f/9//3//f/9//3//f/9//3//f/9//3//f/9//3//f/9//3//f/9//3//f/9//3//f/9//3//f/9//3//f/9//3//f/9//3//f/9//3//f/9//3+dc7VW33t8b/9//3/fe/9//3//f/9//3//f/9//3//f/9//3//f/9//3//f/9//3//f/9//3//f/9//3//f/9//3//f/9//3//f/9//3//f/9//3//f713/3++d1NKdE7fe/9//3//f/9//3//f997/3//f/9//3//f/9//3//f/9//3//f/9//3//f/9//3//f/9//3//f/9//3//f/9//3//f/9//3//f/9//3//f/9//3//f/9//3//f/9//3//f/9//3//f/9/33v/f/9/lVKWVjpn/3//f957/3//f/9//3//f/9//3//f/9//3//f/9//3//f/9//3//f/9//3//f/9//3//f/9//3//f/9//3//f/9//3//f/9//3//f/9//3//f/9//3//f/9//3//f/9//3//f/9//3//f/9//3//f/9//3//f/9//3//f/9/3nv/f957/3//f/9//39aa1JK/3//f/9//3//f/9//3//f/9//3//f/9//3//f/9//3//f/9//3//f/9//3//f/9//3//f/9//3//f/9//3//f/9//3//f/9//3//f/9/vnf/f/9//3//f713dE6VUntv/3//f/9//3//f/9/vnf/f/9//3//f/9//3//f/9//3//f/9//3//f/9//3//f/9//3//f/9//3//f/9//3//f/9//3//f/9//3//f/9//3//f/9//3//f/9//3//f997/3//f/9//39TSltr/3/4Xjln3nv/f957/3//f/9//3//f/9//3//f/9//3//f/9//3//f/9//3//f/9//3//f/9//3//f/9//3//f/9//3//f/9//3//f/9//3//f/9//3//f/9//3//f/9//3//f/9//3//f/9//3//f/9//3//f/9//3//f/9//3//f/9/3Xv/f/9/3nv/f/9//3++d3ROW2v/f/9//3//f/9//3//f/9//3//f/9//3//f/9//3//f/9//3//f/9//3//f/9//3//f/9//3//f/9//3//f/9//3//f/9//3//f/9//3//f/9/33u+e/9/3nv4XrZWOmffe/9//3//f/9//3//f/9//3//f/9//3//f/9//3//f/9//3//f/9//3//f/9//3//f/9//3//f/9//3//f/9//3//f/9//3//f/9//3//f/9/33vee/9//3//f/9//3+dc1NKfG//f753/38YY1pr/3//f957/3//f/9//3//f/9//3//f/9//3//f/9//3//f/9//3//f/9//3//f/9//3//f/9//3//f/9//3//f/9//3//f/9//3//f/9//3//f/9//3//f/9//3//f/9//3//f/9//3//f/9//3//f/9//3//f/9//3//f/9//3//f/9//3//f/9//3/ee5VSGWfff753/3//f/9//3//f/9//3//f/9//3//f/9//3//f/9//3//f/9//3//f/9//3//f/9//3//f/9//3//f/9//3//f/9//3//f99//3//f/9//3//f/9/33/fexlndE5zTjpn33v/f/9//3//f/9//3//f/9//3//f/9//3//f/9//3//f/9//3//f/9//3//f/9//3//f/9//3//f/9//3//f/9//3//f/9//3//f/9//3//f/9//3++d7ZaGWN8b/9/vXf/f/9/3ns5Zzln/3//f/9//3//f/9//3//f/9//3//f/9//3//f/9//3//f/9//3//f/9//3//f/9//3//f/9//3//f/9//3//f/9//3//f/9//3//f/9//3//f/9//3//f/9//3//f/9//3//f/9//3//f/9//3//f/9//3//f/9//3//f957/3//f957/3/fe/9//3//f9dedFLfe/9/vnf/f/9//3//f/9//3//f/9//3//f/9//3//f/9//3//f/9//3//f/9//3//f/9//3//f/9//3//f/9//3//f/9//3//f/9//3//f/9//3//f/9//3//f/9//385Z7VWc04YYzlnvXf/f/9//3//f/9//3//f/9//3//f/9//3//f/9//3//f/9//3//f/9//3//f/9//3//f/9//3//f/9//3//f/9//3//f/9/vXdaa3ROGGOdc/9//3//f/9//3/ee/9/3nvWWlpr/3//f/9//3//f/9//3//f/9//3//f/9//3//f/9//3//f/9//3//f/9//3//f/9//3//f/9//3//f/9//3//f/9//3//f/9//3//f/9//3//f/9//3//f/9//3//f/9//3//f/9//3//f/9//3//f/9//3//f/9//3//f/5//3//f957/3//f/9/33v/f5xzlVLXXv9//3//f/9//3//f/9//3//f/9//3//f/9//3//f/9//3//f/9//3//f/9//3//f/9//3//f/9//3//f/9//3//f/9//3//f/9//3//f/9//3//f/9//3//f/9//3//f/9/e285Z7VWlFKVUhhjfG/ee/9//3//f/9//3//f/9//3//f/9//3//f/9//3//f/9//3//f/9//3//f/9//3//f997/3/fe3tvtlaUUrZWOmf/f/9//3//f/9//3/ee/9//3//f/9/3nv3Xjln3nv/f/9//3//f/9//3//f/9//3//f/9//3//f/9//3//f/9//3//f/9//3//f/9//3//f/9//3//f/9//3//f/9//3//f/9//3//f/9//3//f/9//3//f/9//3//f/9//3//f/9//3//f/9//3//f/9//3//f/9//3//f/9//3//f/9//3//f/9//3//f/9/OmdzTr53/3//f/9//3//f/9//3//f/9//3//f/9//3//f/9//3//f/9//3//f/9//3//f/9//3//f/9//3//f/9//3//f/9//3//f/9//3//f/9//3//f/9//3//f/9//3//f/9//3//f/9/33t8bzpn916UUpRStVa2VvheGWNaa1trnXOdc753vne+d75333vfe753nXOdc1trOmv4XtdatVaVUpRStlYZY753/3//f/9//3//f/9//3//f/9//3//f/9//3//f/9//385Zxlj/3//f/9//3//f/9//3//f/9//3//f/9//3//f/9//3//f/9//3//f/9//3//f/9//3//f/9//3//f/9//3//f/9//3//f/9//3//f/9//3//f/9//3//f/9//3//f/9//3//f/9//3//f/9//3//f/9//3//f/9//3//f/9//3//f/9//3//f/9//3//f/9/vXdzTtZavXf/f/9/33v/f/9/3nv/f/9//3//f/9//3//f/9//3//f/9//3//f/9//3//f/9//3//f/9//3//f/9//3//f/9//3//f/9//3//f/9//3//f/9//3//f/9//3/ff/9//3//f/9//3/fe997/3//f/9/33udd5xze297b/he+WL4Xvhe11rXWrdW11rYXhljOmd8b31vvne+d997/3//f/9//3//f/9//3//f/9//3//f/9//3//f/9//3//f/9//3//f/9/3ntaazln/3//f/9//3//f/9//3//f/9//3//f/9//3//f/9//3//f/9//3//f/9//3//f/9//3//f/9//3//f/9//3//f/9//3//f/9//3//f/9//3//f/9//3//f/9//3//f/9//3//f/9//3//f/9//3//f/9//3//f/9//3//f/9//3//f/9//3//f/9//3//f/9//397b7VW1lr/f/9//3//f/9//3//f/9//3//f/9//3//f/9//3//f/9//3//f/9//3//f/9//3//f/9//3//f/9//3//f/9//3//f/9//3//f/9//3//f/9//3//f/9//3//f/9//3//f/9//3//f/9//3//f/9//3//f/9//3//f/9//3//f/9//3//f/9//3/ff/9//3//f/9//3//f/9//3//f/9//3//f/9//3//f/9//3//f/9//3//f/9//3//f/9//3//f/9//38YYzpn/3//f757/3//f/9//3//f/9//3//f/9//3//f/9//3//f/9//3//f/9//3//f/9//3//f/9//3//f/9//3//f/9//3//f/9//3//f/9//3//f/9//3//f/9//3//f/9//3//f/9//3//f/9//3//f/9//3//f/9//3//f/9//3//f/9//3//f/9//3//f957/3//f1prU0o5Z/9/vXf/f/9//3//f/9//3//f/9//3//f/9//3//f/9//3//f/9//3//f/9//3//f/9//3//f/9//3//f/9//3//f/9//3//f/9//3//f/9//3//f/9//3//f/9//3//f/9//3//f/9//3//f/9//3//f/9//3//f/9//3//f/9//3//f/9//3//f/9//3//f/9//3//f/9//3//f/9//3//f/9//3//f/9//3//f/9//3//f/9//n//f/9//3//f/9//3+1Vpxz/3//f/9//3//f/9//3//f/9//3//f/9//3//f/9//3//f/9//3//f/9//3//f/9//3//f/9//3//f/9//3//f/9//3//f/9//3//f/9//3//f/9//3//f/9//3//f/9//3//f/9//3//f/9//3//f/9//3//f/9//3//f/9//3//f/9//3//f/9//3//f/9/vnf/f/9/GWOUUjln/3//f/9//3//f/9//3//f/9//3//f/9//3//f/9//3//f/9//3//f/9//3//f/9//3//f/9//3//f/9//3//f/9//3//f/9//3//f/9//3//f/9//3//f/9//3//f/9//3//f/9//3//f/9//3//f/9//3//f/9//3//f/9//3//f/9//3//f/9//3//f/9//3//f/9//3//f/9//3//f/9//3//f/9//3//f/9//3//f/9//3//f/9/3nv/f/9//3/WWp13/3//f753/3//f/9//3//f/9//3//f/9//3//f/9//3//f/9//3//f/9//3//f/9//3//f/9//3//f/9//3//f/9//3//f/9//3//f/9//3//f/9//3//f/9//3//f/9//3//f/9//3//f/9//3//f/9//3//f/9//3//f/9//3//f/9//3//f/9//3//f/9//3++d/9//39ba1NKGGPfe/9//3//f957/3//f/9//3//f/9//3//f/9//3//f/9//3//f/9//3//f/9//3//f/9//3//f/9//3//f/9//3//f/9//3//f/9//3//f/9//3//f/9//3//f/9//3//f/9//3//f/9//3//f/9//3//f/9//3//f/9//3//f/9//3//f/9//3//f957/3/ee/9//3//f/9//3//f/9//3//f/9//3//f/9//3//f/9//3//f/9//3//f/9//3+1Vv9/vnf/f51z/3//f/9//3//f/9//3//f/9//3//f/9//3//f/9//3//f/9//3//f/9//3//f/9//3//f/9//3//f/9//3//f/9//3//f/9//3//f/9//3//f/9//3//f/9//3//f/9//3//f/9//3//f/9//3//f/9//3//f/9//3//f/9//3//f/9//3//f/9//3//f/9//3//fxljc06VUpxz/3//f/9//3//f/9//3//f/9//3//f/9//3//f/9//3//f/9//3//f/9//3//f/9//3//f/9//3//f/9//3//f/9//3//f/9//3//f/9//3//f/9//3//f/9//3//f/9//3//f/9//3//f/9//3//f/9//3//f/9//3//f/9//3//f/9//3//f/9//3//f/9//3//f/9//3//f/9//3//f/9//3//f/9//3//f/9//3//f/9//3//f/9//38yRv9/3nv/f/9//3//f/9//3//f/9//3//f/9//3//f/9//3//f/9//3//f/9//3//f/9//3//f/9//3//f/9//3//f/9//3//f/9//3//f/9//3//f/9//3//f/9//3//f/9//3//f/9//3//f/9//3//f/9//3//f/9//3//f/9//3//f/9//3//f/9//3//f/9//3//f/9//3//f/9/vXfWWpRSGGP/f/9//3//f/9//3//f/9//3//f/9//3//f/9//3//f/9//3//f/9//3//f/9//3//f/9//3//f/9//3//f/9//3//f/9//3//f/9//3//f/9//3//f/9//3//f/9//3//f/9//3//f/9//3//f/9//3//f/9//3//f/9//3//f/9//3//f/9//3//f/9//3//f/9//3//f/9//3//f/9//3//f/9//3//f/9//3/ee/9//3//f997/3+2Vv9//3//f/9//3//f/9//3//f/9//3//f/9//3//f/9//3//f/9//3//f/9//3//f/9//3//f/9//3//f/9//3//f/9//3//f/9//3//f/9//3//f/9//3//f/9//3//f/9//3//f/9//3//f/9//3//f/9//3//f/9//3//f/9//3//f/9//3//f/9//3//f/9//3//f/9//3//f/9//3/eexljdE45Z3xv/3//f/9//3//f/9//3//f/9//3//f997/3//f/9//3//f/9//3//f/9//3//f/9//3//f/9//3//f/9//3//f/9//3//f/9//3//f/9//3//f/9//3//f/9//3//f/9//3//f/9//3//f/9//3//f/9//3//f/9//3//f/9//3//f/9//3//f/9//3//f/9//3//f/9//3//f/9//3//f/9//3//f/9//3//f/9//3//f/9/e286Z/9//3//f/9//3//f/9//3//f/9//3//f/9//3//f/9//3//f/9//3//f/9//3//f/9//3//f/9//3//f/9//3//f/9//3//f/9//3//f/9//3//f/9//3//f/9//3//f/9//3//f/9//3//f/9//3//f/9//3//f/9//3//f/9//3//f/9//3//f/9//3//f/9//3//f/9//3//f/9//3//f957Wmv4XrVWGWPee/9//3/fe/9//3/fe/9//3//f/9//3//f/9//3//f957/3//f/9//3//f/9//3//f/9//3//f/9//3//f/9//3//f/9//3//f/9//3//f/9//3//f/9//3//f/9//3//f/9//3//f/9//3//f/9//3//f/9//3//f/9//3//f/9//3//f/9//3//f/9//3//f/9//3//f/9//3//f/9//3//f/9//3//f/9//3//f757W2t7b/9//3//f/9//3//f/9//3//f/9//3//f/9//3//f/9//3//f/9//3//f/9//3//f/9//3//f/9//3//f/9//3//f/9//3//f/9//3//f/9//3//f/9//3//f/9//3//f/9//3//f/9//3//f/9//3//f/9//3//f/9//3//f/9//3//f/9//3//f/9//3//f/9//3//f/9//3//f/9//3//f/9//3/fexljlFKUUltr/3/ff/9//3//f/9//3//f/9//3//f/9//3//f/9//3//f/9//3//f/9//3//f/9//3//f/9//3//f/9//3//f/9//3//f/9//3//f/9//3//f/9//3//f/9//3//f/9//3//f/9//3//f/9//3//f/9//3//f/9//3//f/9//3//f/9//3//f/9//3//f/9//3//f/9//3//f/9//3//f/9//3//f/9//3//f513GWP/f/9//3//f/9//3//f/9//3//f/9//3//f/9//3//f/9//3//f/9//3//f/9//3//f/9//3//f/9//3//f/9//3//f/9//3//f/9//3//f/9//3//f/9//3//f/9//3//f/9//3//f/9//3//f/9//3//f/9//3//f/9//3//f/9//3//f/9//3//f/9//3//f/9//3//f/9//3//f/9//3//f/9//3//f/9/vnv4XpRStlZ7b/9//3//f/9//3//f/9//3//f/9//3//f/9//3//f/9//3//f/9//3//f/9//3//f/9//3//f/9//3//f/9//3//f/9//3//f/9//3//f/9//3//f/9//3//f/9//3//f/9//3//f/9//3//f/9//3//f/9//3//f/9//3//f/9//3//f/9//3//f/9//3//f/9//3//f/9//3//f/9//3//f/9//3//f1trW2v/f/9//3//f/9//3//f/9//3//f/9//3//f/9//3//f/9//3//f/9//3//f/9//3//f/9//3//f/9//3//f/9//3//f/9//3//f/9//3//f/9//3//f/9//3//f/9//3//f/9//3//f/9//3//f/9//3//f/9//3//f/9//3//f/9//3//f/9//3//f/9//3//f/9//3//f/9//3//f/9//3//f/9//3//f/9//3//f997+GJ0TpRSW2vfe/9//3//f/9//3//f/9//3//f/9//3//f/9//3//f/9//3//f/9//3//f/9//3//f/9//3//f/9//3//f/9//3//f/9//3//f/9//3//f/9//3//f/9//3//f/9//3//f/9//3//f/9//3//f/9//3//f/9//3//f/9//3//f/9//3//f/9//3//f/9//3//f/9//3//f/9//3//f/9//3//f9da/3//f/9//3//f/9//3//f/9//3//f/9//3//f/9//3//f/9//3//f/9//3//f/9//3//f/9//3//f/9//3//f/9//3//f/9//3//f/9//3//f/9//3//f/9//3//f/9//3//f/9//3//f/9//3//f/9//3//f/9//3//f/9//3//f/9//3//f/9//3//f/9//3//f/9//3//f/9//3//f/9//3//f/9//3//f/9//3//f/9//3//fxlndFJzTtda/3//f/9//3//f/9//3/ee/9//3//f/9//3//f/9//3//f/9//3//f/9//3//f/9//3//f/9//3//f/9//3//f/9//3//f/9//3//f/9//3//f/9//3//f/9//3//f/9//3//f/9//3//f/9//3//f/9//3//f/9//3//f/9//3//f/9//3//f/9//3//f/9//3//f957/3//f/9//38ZY5xz/3//f/9//3//f/9//3//f/9//3//f/9//3//f/9//3//f/9//3//f/9//3//f/9//3//f/9//3//f/9//3//f/9//3//f/9//3//f/9//3//f/9//3//f/9//3//f/9//3//f/9//3//f/9//3//f/9//3//f/9//3//f/9//3//f/9//3//f/9//3//f/9//3//f/9//3//f/9//3//f/9//3//f/9//3//f/9//3//f/9//3//f/9//3+dc7VWlFLWWjln3nv/f/9//3//f/9//3//f/9//3//f/9//3//f/9//3//f/9//3//f/9//3//f/9//3//f/9//3//f/9//3//f/9//3//f/9//3//f/9//3//f/9//3//f/9//3//f/9//3//f/9//3//f/9//3//f/9//3//f/9//3//f/9//3//f/9//3//f/9//3//f/9//3//f/9/vXcZY/9//3/ee/9//3//f/9//3//f/9//3//f/9//3//f/9//3//f/9//3//f/9//3//f/9//3//f/9//3//f/9//3//f/9//3//f/9//3//f/9//3//f/9//3//f/9//3//f/9//3//f/9//3//f/9//3//f/9//3//f/9//3//f/9//3//f/9//3//f/9//3//f/9//3//f/9//3//f/9//3//f/9//3//f/9//3//f/9//3//f/9/33v/f/9//3//f/9/3ns5Z5RSlFL3Xpxz/3//f/9//3//f/9//3//f/9//3//f/9//3//f/9//3//f/9//3//f/9//3//f/9//3//f/9//3//f/9//3//f/9//3//f/9//3//f/9//3//f/9//3//f/9//3//f/9//3//f/9//3//f/9//3//f/9//3//f/9//3//f/9//3//f/9//3/fe/9//3++d/9/tVb/f/9/3nv/f/9//3//f/9//3//f/9//3//f/9//3//f/9//3//f/9//3//f/9//3//f/9//3//f/9//3//f/9//3//f/9//3//f/9//3//f/9//3//f/9//3//f/9//3//f/9//3//f/9//3//f/9//3//f/9//3//f/9//3//f/9//3//f/9//3//f/9//3//f/9//3//f/9//3//f/9//3//f/9//3//f/9//3//f/9//3//f/9//3//f/9//3//f/9//3//f/9/vXdaa7VWtVYYY1tr33v/f/9//3//f/9//3//f/9//3//f/9//3//f/9//3//f/9//3//f/9//3//f/9//3//f/9//3//f/9//3//f/9//3//f/9//3//f/9//3//f/9//3//f/9//3//f/9//3//f/9//3//f/9//3//f/9//3//f/9//3//f/9//3//f/9//3/fe7VW/3//f957/3//f/9//3//f/9//3//f/9//3//f/9//3//f/9//3//f/9//3//f/9//3//f/9//3//f/9//3//f/9//3//f/9//3//f/9//3//f/9//3//f/9//3//f/9//3//f/9//3//f/9//3//f/9//3//f/9//3//f/9//3//f/9//3//f/9//3//f/9//3//f/9//3//f/9//3//f/9//3//f/9//3//f/9//3//f/9//3//f/9//3//f/9//3//f/9//3//f/9/33v/f/9/nXM5Z7ZWtlr4Xltr33v/f/9//3//f/9//3//f/9//3//f/9//3//f/9//3//f/9//3//f/9//3//f/9/3nv/f/9//3//f/9//3//f/5//3//f/9//3//f/9//3//f/9//3//f/9//3//f/9//3//f/9//3//f/9//3//f/9//3//f997vXf/f/9//3/3Xv9//3//f/9//3//f/9//3//f/9//3//f/9//3//f/9//3//f/9//3//f/9//3//f/9//3//f/9//3//f/9//3//f/9//3//f/9//3//f/9//3//f/9//3//f/9//3//f/9//3//f/9//3//f/9//3//f/9//3//f/9//3//f/9//3//f/9//3//f/9//3//f/9//3//f/9//3//f/9//3//f/9//3//f/9//3//f/9//3//f/9//3//f/9//3//f/9//3//f/9//3//f/9//3//f/9//3//f753nXd8b7ZWlVa2VtdaOmedd/9//3//f/9//3//f/9//3//f/9//3//f/9//3//f/9//3//f/9//3//f/9//3//f/9//3//f/9//3//f/9//3//f/9//3//f/9//3//f/9//3//f/9//3//f/9//3//f/9//3//f/9//3//f/9//3/eexhje2//f/9//3//f/9//3//f/9//3//f/9//3//f/9//3//f/9//3//f/9//3//f/9//3//f/9//3//f/9//3//f/9//3//f/9//3//f/9//3//f/9//3//f/9//3//f/9//3//f/9//3//f/9//3//f/9//3//f/9//3//f/9//3//f/9//3//f/9//3//f/9//3//f/9//3//f/9//3//f/9//3//f/9//3//f/9//3//f/9//3//f/9//3//f/9//3//f/9//3//f/9//3//f/9//3/ff/9//3//f/9//3//f/9//3++dzpr9150TlNK1lo5Z5xz/3//f/9//3//f/9//3//f/9//3//f/9//3//f/9//3//f/9//3//f/9//3//f/9//3//f/9//3//f/9//3//f/9//3//f/9//3//f/9//3//f/9//3//f/9//3//f957/3//f957OWf3Xt57/3//f/9//3//f957/3//f/9//3//f/9//3//f/9//3//f/9//3//f/9//3//f/9//3//f/9//3//f/9//3//f/9//3//f/9//3//f/9//3//f/9//3//f/9//3//f/9//3//f/9//3//f/9//3//f/9//3//f/9//3//f/9//3//f/9//3//f/9//3//f/9//3//f/9//3//f/9//3//f/9//3//f/9//3//f/9//3//f/9//3//f/9//3//f/9//3//f/9//3//f/9//3//f/9//3//f/9/3nv/f/9//3//f/9//3//f/9//3/ff/9/nXdaa9datVaVUtda+F6dc713/3//f/9//3//f997/3//f/9//3//f/9//3//f/9//3//f/9//3//f/9//3//f/9//3//f/9//3//f/9//3//f/9//3//f/9//3//f957/3//f/9/e2/WWjln3nv/f/9//3//f/9//3//f/9//3//f/9//3//f/9//3//f/9//3//f/9//3//f/9//3//f/9//3//f/9//3//f/9//3//f/9//3//f/9//3//f/9//3//f/9//3//f/9//3//f/9//3//f/9//3//f/9//3//f/9//3//f/9//3//f/9//3//f/9//3//f/9//3//f/9//3//f/9//3//f/9//3//f/9//3//f/9//3//f/9//3//f/9//3//f/9//3//f/9//3//f/9//3//f/9//3//f/9//3//f/9//3//f/9//3//f/9/33v/f/9//3/fe/9//3//f/9/33++e957OWf4XpVSc05TSrVW+F5aa7533nvfe/9/33//f/9//3//f/9//3//f/9//3//f/9//3//f/9//3//f/9//3//f/9//3//f/9//3//f/9//3//f5xztVZ0Tvde3nv/f/9//3//f/9//3//f/9//3//f/9//3//f/9//3//f/9//3//f/9//3//f/9//3//f/9//3//f/9//3//f/9//3//f/9//3//f/9//3//f/9//3//f/9//3//f/9//3//f/9//3//f/9//3//f/9//3//f/9//3//f/9//3//f/9//3//f/9//3//f/9//3//f/9//3//f/9//3//f/9//3//f/9//3//f/9//3//f/9//3//f/9//3//f/9//3//f/9//3//f/9//3//f/9//3//f/9//3//f957/3//f/9//3//f/9//3//f/9//3//f/9//3//f/9//3//f/9//3//f/9//3//f/9//3//f757nXMZY/de1162Vtda11r4XvheOmc5Z1trfG+dd75333/ff/9/33v/f997/3/fe/9/33vee713nHNaaxhj1lq1VpRStVYZY713/3//f/9//3/ee/9//3//f/9//3//f/9//3//f/9//3//f/9//3//f/9//3//f/9//3//f/9//3//f/9//3//f/9//3//f/9//3//f/9//3//f/9//3//f/9//3//f/9//3//f/9//3//f/9//3//f/9//3//f/9//3//f/9//3//f/9//3//f/9//3//f/9//3//f/9//3//f/9//3//f/9//3//f/9//3//f/9//3//f/9//3//f/9//3//f/9//3//f/9//3//f/9//3//f/9//3//f/9//3/ee/9//3//f/9//3//f/9//3//f/9//3//f/9//3//f/9//3//f/9//3//f/9//3//f/9//3//f/9//3//f/9//3//f/9//3//f/9/vne+d51znXNbb1trGWP4Xtda11q2Vtdatla2WrZW11q2VrZatlr3XhhjWmt8b95733v/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IgAAAAwAAAD/////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oAAAAXAAAAAEAAAAAAMhBAADIQQoAAABQAAAAEgAAAEwAAAAAAAAAAAAAAAAAAAD//////////3AAAABMAGUAbwBuAGEAcgBkAG8AIABUAG8AcgByAGUAcwAgAFAALgAFAAAABgAAAAcAAAAHAAAABgAAAAQAAAAHAAAABwAAAAMAAAAFAAAABwAAAAQAAAAEAAAABgAAAAUAAAAD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9oGARM0bXgaIsNmnK0yI7uqVZLZjY/9aQohL3H6wyWs=</DigestValue>
    </Reference>
    <Reference Type="http://www.w3.org/2000/09/xmldsig#Object" URI="#idOfficeObject">
      <DigestMethod Algorithm="http://www.w3.org/2001/04/xmlenc#sha256"/>
      <DigestValue>+ycQHVlTJXmmR/YHm6cyrDjRrUrim7eHqw1GHP5c8XM=</DigestValue>
    </Reference>
    <Reference Type="http://uri.etsi.org/01903#SignedProperties" URI="#idSignedProperties">
      <Transforms>
        <Transform Algorithm="http://www.w3.org/TR/2001/REC-xml-c14n-20010315"/>
      </Transforms>
      <DigestMethod Algorithm="http://www.w3.org/2001/04/xmlenc#sha256"/>
      <DigestValue>amJSTBpMIropWo6VXY6kylMkTOx5tdeZx8qPbJCbg9g=</DigestValue>
    </Reference>
    <Reference Type="http://www.w3.org/2000/09/xmldsig#Object" URI="#idValidSigLnImg">
      <DigestMethod Algorithm="http://www.w3.org/2001/04/xmlenc#sha256"/>
      <DigestValue>u0rCh4d9zlF5m7Nu06Sk+LEvXZhmyYnfo33UCn+Aj4A=</DigestValue>
    </Reference>
    <Reference Type="http://www.w3.org/2000/09/xmldsig#Object" URI="#idInvalidSigLnImg">
      <DigestMethod Algorithm="http://www.w3.org/2001/04/xmlenc#sha256"/>
      <DigestValue>8LHsK5bD/+QYEsxME/y3r9Qbm5g5wH7h1AfklARHnLo=</DigestValue>
    </Reference>
  </SignedInfo>
  <SignatureValue>TCWyobaRQppPVoqQO+jeUi7QlEwIXTqEIVqLIoLciwpEGWMYya/2ff7PRb7eA7A6W7qpkdAT8SXR
Z2filvD4xtAVsmiJ8XP+A4acpDQUupmiyYT04lA5L84AkGPnytn1SGbfRIYFxzvVkJkCWqPE5vzB
vSC1j3JH3ELwAS+meywkAKi5BdrS+aA4f9NLjCYOh6ggbXnXemUgLoWH7VUihfwI5iBghr5nGCx5
qOsxBGrpMbGJvmcRkAgEaRNhfELMvym0Cj/IEkMk0DBPC82LysZL3uJ/YOhyzQTj2pGkyDj9I6o9
aeicxyn0TvNEgwoYkreqkVbaojG2FyzrL0AVcg==</SignatureValue>
  <KeyInfo>
    <X509Data>
      <X509Certificate>MIIH7zCCBtegAwIBAgIIW4Ekgvik6I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Mzg1NC0zMCMGA1UdEgQcMBqgGAYIKwYBBAHBAQKgDBYKOTk1NTE3NDAtSzANBgkqhkiG9w0BAQsFAAOCAQEAWevB77BHnnJMusabtT9sG3lUyiJCva+ErbE3ITv1s8sDm+DEeBJu40/jBO31kzUyaYD+b6XcuqNuit8IuccXRShaBwNyeMLivArXHgXvFXnLSzBNX2UIcUYO7yTcwWIEQIG1dwnY0pwesk1uU9rMIMVutGFrckL+ohTDxPouoicvKr++beq3sKNEHq/tkK6P62gSiz5Xl4DL1xH76vOZZ3gL8OJmRfZCSbTNQ0BSHU9gSOfJOcb2GRu9kMzPCrsdL1CPITEL2UUx4eiYi5UYHGF9HTkGMb8yIFzqRRRwENjHRMp2cRZNzzHLws7itUJ5ke5xTxy8WRYeC+Wm/owis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Transform>
          <Transform Algorithm="http://www.w3.org/TR/2001/REC-xml-c14n-20010315"/>
        </Transforms>
        <DigestMethod Algorithm="http://www.w3.org/2001/04/xmlenc#sha256"/>
        <DigestValue>HkbK6Qun5rAQXXa/985UhVPveqYyjGFfB40+YK7tUig=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+fyFMteSc9ZB2lYy+RFZfLqQ8atf59GlJq3IwfTzs9A=</DigestValue>
      </Reference>
      <Reference URI="/word/endnotes.xml?ContentType=application/vnd.openxmlformats-officedocument.wordprocessingml.endnotes+xml">
        <DigestMethod Algorithm="http://www.w3.org/2001/04/xmlenc#sha256"/>
        <DigestValue>qcidvTKsvR1H/ceMZkEOTUFzEQZiiyhHvJ6FD4lk1i4=</DigestValue>
      </Reference>
      <Reference URI="/word/fontTable.xml?ContentType=application/vnd.openxmlformats-officedocument.wordprocessingml.fontTable+xml">
        <DigestMethod Algorithm="http://www.w3.org/2001/04/xmlenc#sha256"/>
        <DigestValue>H5LEQl8wIruo5F7AmY1V0eJhNBz+e2QDcXKmt89ArsM=</DigestValue>
      </Reference>
      <Reference URI="/word/footer1.xml?ContentType=application/vnd.openxmlformats-officedocument.wordprocessingml.footer+xml">
        <DigestMethod Algorithm="http://www.w3.org/2001/04/xmlenc#sha256"/>
        <DigestValue>e0vC39TiyGzLQZ9VJNiMrivZiCEVZ/uwiykY58seVFU=</DigestValue>
      </Reference>
      <Reference URI="/word/footer2.xml?ContentType=application/vnd.openxmlformats-officedocument.wordprocessingml.footer+xml">
        <DigestMethod Algorithm="http://www.w3.org/2001/04/xmlenc#sha256"/>
        <DigestValue>XC06sxvE+JzK3pvrIaM6IGIu0HNlgkjHOwBwYxqWCKM=</DigestValue>
      </Reference>
      <Reference URI="/word/footnotes.xml?ContentType=application/vnd.openxmlformats-officedocument.wordprocessingml.footnotes+xml">
        <DigestMethod Algorithm="http://www.w3.org/2001/04/xmlenc#sha256"/>
        <DigestValue>cT0ipBGLiiubYgmOH0A4JRh7khuQRYOEGAMyll2K3s4=</DigestValue>
      </Reference>
      <Reference URI="/word/header1.xml?ContentType=application/vnd.openxmlformats-officedocument.wordprocessingml.header+xml">
        <DigestMethod Algorithm="http://www.w3.org/2001/04/xmlenc#sha256"/>
        <DigestValue>fM2om3opFWSYpyLoMHOA4M6bQ+/Ff7R7As5+a7ZsoP0=</DigestValue>
      </Reference>
      <Reference URI="/word/media/image1.emf?ContentType=image/x-emf">
        <DigestMethod Algorithm="http://www.w3.org/2001/04/xmlenc#sha256"/>
        <DigestValue>jR0TtdiXtqkFQ/l5RrCExl/TEE41YtqENc0N1nqRS98=</DigestValue>
      </Reference>
      <Reference URI="/word/media/image10.png?ContentType=image/png">
        <DigestMethod Algorithm="http://www.w3.org/2001/04/xmlenc#sha256"/>
        <DigestValue>kREYEQxVPuuwYbjIVbI6hniuu2vnwHw6G0jLRnouPM8=</DigestValue>
      </Reference>
      <Reference URI="/word/media/image11.png?ContentType=image/png">
        <DigestMethod Algorithm="http://www.w3.org/2001/04/xmlenc#sha256"/>
        <DigestValue>rPFQxNSiP+ji+ai+FRe98JqF6Eqv9Ys9zEY8kuQkUQQ=</DigestValue>
      </Reference>
      <Reference URI="/word/media/image12.png?ContentType=image/png">
        <DigestMethod Algorithm="http://www.w3.org/2001/04/xmlenc#sha256"/>
        <DigestValue>eel0FimXwIIUTiO4bDfcLag93dfETxRNtwqkDR8pyaE=</DigestValue>
      </Reference>
      <Reference URI="/word/media/image13.png?ContentType=image/png">
        <DigestMethod Algorithm="http://www.w3.org/2001/04/xmlenc#sha256"/>
        <DigestValue>DhpaptLpqkJEXwlgbIrM2fAiV3PmYwUn78K5+3W2e24=</DigestValue>
      </Reference>
      <Reference URI="/word/media/image14.png?ContentType=image/png">
        <DigestMethod Algorithm="http://www.w3.org/2001/04/xmlenc#sha256"/>
        <DigestValue>dXdjdUX4RAyRvv5CzntSlm2g2w42V6hpa/JmVtMkJew=</DigestValue>
      </Reference>
      <Reference URI="/word/media/image15.png?ContentType=image/png">
        <DigestMethod Algorithm="http://www.w3.org/2001/04/xmlenc#sha256"/>
        <DigestValue>6ikvQK5YU7B6dvdGoDeTRsIiJS9w/nDUagRCrzlyVWw=</DigestValue>
      </Reference>
      <Reference URI="/word/media/image16.png?ContentType=image/png">
        <DigestMethod Algorithm="http://www.w3.org/2001/04/xmlenc#sha256"/>
        <DigestValue>ZFbCWwP5Ak81GEUFyOoVC3BCHtH7MmXKY8XLGG1ltt0=</DigestValue>
      </Reference>
      <Reference URI="/word/media/image17.png?ContentType=image/png">
        <DigestMethod Algorithm="http://www.w3.org/2001/04/xmlenc#sha256"/>
        <DigestValue>yhxpcT+9lCTJ7HXCXIDQDGL5d3mtn5le9fJgIJGYUws=</DigestValue>
      </Reference>
      <Reference URI="/word/media/image18.png?ContentType=image/png">
        <DigestMethod Algorithm="http://www.w3.org/2001/04/xmlenc#sha256"/>
        <DigestValue>OO5I5qaPqugvnGkM6w039CJsCFkEwR4ZAwCubmFcicY=</DigestValue>
      </Reference>
      <Reference URI="/word/media/image19.png?ContentType=image/png">
        <DigestMethod Algorithm="http://www.w3.org/2001/04/xmlenc#sha256"/>
        <DigestValue>dc4S6kqSqNYUfI44psd9J9Vz8na/+afsV2SJaHFqfXI=</DigestValue>
      </Reference>
      <Reference URI="/word/media/image2.emf?ContentType=image/x-emf">
        <DigestMethod Algorithm="http://www.w3.org/2001/04/xmlenc#sha256"/>
        <DigestValue>picpTs12hHKsU8F2IMeuuaTyOkLLpQMG8M6EHGwsorU=</DigestValue>
      </Reference>
      <Reference URI="/word/media/image20.png?ContentType=image/png">
        <DigestMethod Algorithm="http://www.w3.org/2001/04/xmlenc#sha256"/>
        <DigestValue>3T3+y92+fRbeP/+3Nmpx9vy4wvsufSrhjI5N4Mp+28g=</DigestValue>
      </Reference>
      <Reference URI="/word/media/image21.png?ContentType=image/png">
        <DigestMethod Algorithm="http://www.w3.org/2001/04/xmlenc#sha256"/>
        <DigestValue>G5vQA4oMuWn1Uq5PeGUIzppzCJ4iQckuZV4NJjIcwdQ=</DigestValue>
      </Reference>
      <Reference URI="/word/media/image22.png?ContentType=image/png">
        <DigestMethod Algorithm="http://www.w3.org/2001/04/xmlenc#sha256"/>
        <DigestValue>VblGLZ0BIucBR8hQ+3soBKfj22ATgpMYBOkmujJaw5s=</DigestValue>
      </Reference>
      <Reference URI="/word/media/image23.png?ContentType=image/png">
        <DigestMethod Algorithm="http://www.w3.org/2001/04/xmlenc#sha256"/>
        <DigestValue>DXiJmFmrg6y0l6d24hOBe+p2siqnRcRSqq1rnr4x5vA=</DigestValue>
      </Reference>
      <Reference URI="/word/media/image24.png?ContentType=image/png">
        <DigestMethod Algorithm="http://www.w3.org/2001/04/xmlenc#sha256"/>
        <DigestValue>zZHKznafQ15EvzWLFFBAR67zpIkEucr4suBRcwBWjZA=</DigestValue>
      </Reference>
      <Reference URI="/word/media/image25.png?ContentType=image/png">
        <DigestMethod Algorithm="http://www.w3.org/2001/04/xmlenc#sha256"/>
        <DigestValue>wzzjn5tAUBwWFuid65axM9DD49dIIgIXjSJIwzw5INE=</DigestValue>
      </Reference>
      <Reference URI="/word/media/image26.png?ContentType=image/png">
        <DigestMethod Algorithm="http://www.w3.org/2001/04/xmlenc#sha256"/>
        <DigestValue>qOkFqnPudWBvi7pLnIODc76BDvYNOT7xRBLo2rZhnFI=</DigestValue>
      </Reference>
      <Reference URI="/word/media/image27.png?ContentType=image/png">
        <DigestMethod Algorithm="http://www.w3.org/2001/04/xmlenc#sha256"/>
        <DigestValue>aw8oWcxpM9P1m/Ik+manbQNi3ANtHvWqPjENXuCXzdI=</DigestValue>
      </Reference>
      <Reference URI="/word/media/image28.png?ContentType=image/png">
        <DigestMethod Algorithm="http://www.w3.org/2001/04/xmlenc#sha256"/>
        <DigestValue>brXRSbQyiELSmRkeIO98RZAOWlCdSor/hf9RVr36LqU=</DigestValue>
      </Reference>
      <Reference URI="/word/media/image29.png?ContentType=image/png">
        <DigestMethod Algorithm="http://www.w3.org/2001/04/xmlenc#sha256"/>
        <DigestValue>YLhsM0+Hk4d965OCqI4GWihrEZx8MmFr5HzO/bDZUCU=</DigestValue>
      </Reference>
      <Reference URI="/word/media/image3.png?ContentType=image/png">
        <DigestMethod Algorithm="http://www.w3.org/2001/04/xmlenc#sha256"/>
        <DigestValue>e/7q0ggEqeMtSKtraExKk+v7jr5IitqlR02QFgVU45E=</DigestValue>
      </Reference>
      <Reference URI="/word/media/image30.png?ContentType=image/png">
        <DigestMethod Algorithm="http://www.w3.org/2001/04/xmlenc#sha256"/>
        <DigestValue>s13iNOqIqxhcAwfZK7hltd3MmGt1YuC+boXdfIU0NXU=</DigestValue>
      </Reference>
      <Reference URI="/word/media/image31.png?ContentType=image/png">
        <DigestMethod Algorithm="http://www.w3.org/2001/04/xmlenc#sha256"/>
        <DigestValue>oMSg3qEi/yjZzvSy12KLzotEOGW3phU1paKEdyQNVEI=</DigestValue>
      </Reference>
      <Reference URI="/word/media/image32.png?ContentType=image/png">
        <DigestMethod Algorithm="http://www.w3.org/2001/04/xmlenc#sha256"/>
        <DigestValue>H06A5t7Tp4PmeBZ5d98WBl4D4+htd7rO0YBeJpGY6fM=</DigestValue>
      </Reference>
      <Reference URI="/word/media/image4.png?ContentType=image/png">
        <DigestMethod Algorithm="http://www.w3.org/2001/04/xmlenc#sha256"/>
        <DigestValue>dgcOEDlz6Yld5FVkN0mAuDwA/HNA7IfiWYdpEuzkRUo=</DigestValue>
      </Reference>
      <Reference URI="/word/media/image5.jpg?ContentType=image/jpeg">
        <DigestMethod Algorithm="http://www.w3.org/2001/04/xmlenc#sha256"/>
        <DigestValue>jAOnYQmW+rKpnfMNwUB9SMVeEqcX0b3LxFAbVCZGezA=</DigestValue>
      </Reference>
      <Reference URI="/word/media/image6.jpeg?ContentType=image/jpeg">
        <DigestMethod Algorithm="http://www.w3.org/2001/04/xmlenc#sha256"/>
        <DigestValue>jAOnYQmW+rKpnfMNwUB9SMVeEqcX0b3LxFAbVCZGezA=</DigestValue>
      </Reference>
      <Reference URI="/word/media/image6.jpg?ContentType=image/jpeg">
        <DigestMethod Algorithm="http://www.w3.org/2001/04/xmlenc#sha256"/>
        <DigestValue>4Nv07OFjvbuDG+k4IAMjZIGZ1YgrqgMJE1U8ZLOZFJw=</DigestValue>
      </Reference>
      <Reference URI="/word/media/image7.jpeg?ContentType=image/jpeg">
        <DigestMethod Algorithm="http://www.w3.org/2001/04/xmlenc#sha256"/>
        <DigestValue>4Nv07OFjvbuDG+k4IAMjZIGZ1YgrqgMJE1U8ZLOZFJw=</DigestValue>
      </Reference>
      <Reference URI="/word/media/image7.png?ContentType=image/png">
        <DigestMethod Algorithm="http://www.w3.org/2001/04/xmlenc#sha256"/>
        <DigestValue>GjvCJti9REVA/MSCrTUCGVJP7eOUrPay9/4V+JRg/bU=</DigestValue>
      </Reference>
      <Reference URI="/word/media/image8.png?ContentType=image/png">
        <DigestMethod Algorithm="http://www.w3.org/2001/04/xmlenc#sha256"/>
        <DigestValue>X3oMYTEzMJIHNS/GtWVhRwWuZvsfjuBZmjfL5EYX9Ko=</DigestValue>
      </Reference>
      <Reference URI="/word/media/image9.png?ContentType=image/png">
        <DigestMethod Algorithm="http://www.w3.org/2001/04/xmlenc#sha256"/>
        <DigestValue>ZybDrWboNht6mND8VsFTXHdz+S1LSZt2x5FPv8YneWU=</DigestValue>
      </Reference>
      <Reference URI="/word/numbering.xml?ContentType=application/vnd.openxmlformats-officedocument.wordprocessingml.numbering+xml">
        <DigestMethod Algorithm="http://www.w3.org/2001/04/xmlenc#sha256"/>
        <DigestValue>9aO3kMOZFwzwDHRZlLbNff991VgeKc387qGQx/bw2X8=</DigestValue>
      </Reference>
      <Reference URI="/word/settings.xml?ContentType=application/vnd.openxmlformats-officedocument.wordprocessingml.settings+xml">
        <DigestMethod Algorithm="http://www.w3.org/2001/04/xmlenc#sha256"/>
        <DigestValue>LMdnDu7ZbsjiqNaco558TNlTVcBylt9X6wUKOfsjxoE=</DigestValue>
      </Reference>
      <Reference URI="/word/styles.xml?ContentType=application/vnd.openxmlformats-officedocument.wordprocessingml.styles+xml">
        <DigestMethod Algorithm="http://www.w3.org/2001/04/xmlenc#sha256"/>
        <DigestValue>x6/7VB/glFQLL1k5kAfjT9y6gruet538gk6laS3+fsY=</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F9Z3rXGVT47wrYXJmeSwq6kMkV35/lr7TgeVZ7pQZRo=</DigestValue>
      </Reference>
    </Manifest>
    <SignatureProperties>
      <SignatureProperty Id="idSignatureTime" Target="#idPackageSignature">
        <mdssi:SignatureTime xmlns:mdssi="http://schemas.openxmlformats.org/package/2006/digital-signature">
          <mdssi:Format>YYYY-MM-DDThh:mm:ssTZD</mdssi:Format>
          <mdssi:Value>2019-12-05T12:53:32Z</mdssi:Value>
        </mdssi:SignatureTime>
      </SignatureProperty>
    </SignatureProperties>
  </Object>
  <Object Id="idOfficeObject">
    <SignatureProperties>
      <SignatureProperty Id="idOfficeV1Details" Target="#idPackageSignature">
        <SignatureInfoV1 xmlns="http://schemas.microsoft.com/office/2006/digsig">
          <SetupID>{A0767494-494B-4272-8037-0E57C5EB02D3}</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16.0.12130/19</OfficeVersion>
          <ApplicationVersion>16.0.12130</ApplicationVersion>
          <Monitors>3</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2019-12-05T12:53:32Z</xd:SigningTime>
          <xd:SigningCertificate>
            <xd:Cert>
              <xd:CertDigest>
                <DigestMethod Algorithm="http://www.w3.org/2001/04/xmlenc#sha256"/>
                <DigestValue>tOMX7Au28qQOzAZ924Jl/aLFg1CTjzYA8Cei41tO3N4=</DigestValue>
              </xd:CertDigest>
              <xd:IssuerSerial>
                <X509IssuerName>E=e-sign@esign-la.com, CN=ESign Class 3 Firma Electronica Avanzada para Estado de Chile CA, OU=Terminos de uso en www.esign-la.com/acuerdoterceros, O=E-Sign S.A., C=CL</X509IssuerName>
                <X509SerialNumber>6593591474383022220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YBAACfAAAAAAAAAAAAAACPFAAAEgoAACBFTUYAAAEACKkAAMg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8BkGsPAV3ZfHawaA8BSGkPAQAAAABYnn8D8GgPAZmB13fYzuV3WJ5/A1CefwPYBkRsdG0PActf3mtYnn8DyG0PAaAPAADVyuBr4Lnmmui+ERLazeBrAAAAAAAAAADUveaaAgAAABQAAABql9R9AAAAAPhqDwGJ2Hx2SGkPAQAAAACV2Hx2fCxNbOD///8AAAAAAAAAAAAAAACQAQAAAAAAAQAAAABhAHIAaQBhAGwAAAAAAAAAAAAAAAAAAAAAAAAABgAAAAAAAABmM1d3AAAAAFQGr/8GAAAAqGoPAfBZTXcB2AAAqGoPAQAAAAAAAAAAAAAAAAAAAAAAAAAA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</Object>
  <Object Id="idInvalidSigLnImg">AQAAAGwAAAAAAAAAAAAAAEYBAACfAAAAAAAAAAAAAACPFAAAEgoAACBFTUYAAAEAPK0AAM4AAAAFAAAAAAAAAAAAAAAAAAAAgAcAADgEAAA1AQAArgAAAAAAAAAAAAAAAAAAAAi3BACwpwIACgAAABAAAAAAAAAAAAAAAEsAAAAQAAAAAAAAAAUAAAAeAAAAGAAAAAAAAAAAAAAARwEAAKAAAAAnAAAAGAAAAAEAAAAAAAAAAAAAAAAAAAAlAAAADAAAAAEAAABMAAAAZAAAAAAAAAAAAAAARgEAAJ8AAAAAAAAAAAAAAEc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DwGQaw8BXdl8drBoDwFIaQ8BAAAAAFiefwPwaA8BmYHXd9jO5XdYnn8DUJ5/A9gGRGx0bQ8By1/ea1iefwPIbQ8BoA8AANXK4Gvgueaa6L4REtrN4GsAAAAAAAAAANS95poCAAAAFAAAAGqX1H0AAAAA+GoPAYnYfHZIaQ8BAAAAAJXYfHZ8LE1s4P///wAAAAAAAAAAAAAAAJABAAAAAAABAAAAAGEAcgBpAGEAbAAAAAAAAAAAAAAAAAAAAAAAAAAGAAAAAAAAAGYzV3cAAAAAVAav/wYAAACoag8B8FlNdwHYAACoag8BAAAAAAAAAAAAAAAAAAAAAAAAAAB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c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E706B19BFD4094D8F4F18CB0407B619" ma:contentTypeVersion="2" ma:contentTypeDescription="Create a new document." ma:contentTypeScope="" ma:versionID="a77cad495a3f295f810bf00593aa5965">
  <xsd:schema xmlns:xsd="http://www.w3.org/2001/XMLSchema" xmlns:xs="http://www.w3.org/2001/XMLSchema" xmlns:p="http://schemas.microsoft.com/office/2006/metadata/properties" xmlns:ns3="385a52af-b2cf-4bc9-be43-14cad0aa224d" targetNamespace="http://schemas.microsoft.com/office/2006/metadata/properties" ma:root="true" ma:fieldsID="583fb5a4191ab6ce3dc69ebf66080139" ns3:_="">
    <xsd:import namespace="385a52af-b2cf-4bc9-be43-14cad0aa224d"/>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85a52af-b2cf-4bc9-be43-14cad0aa22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s>
</ds:datastoreItem>
</file>

<file path=customXml/itemProps10.xml><?xml version="1.0" encoding="utf-8"?>
<ds:datastoreItem xmlns:ds="http://schemas.openxmlformats.org/officeDocument/2006/customXml" ds:itemID="{68099C22-5A3A-4299-9E59-2A6A791254C7}">
  <ds:schemaRefs>
    <ds:schemaRef ds:uri="http://schemas.openxmlformats.org/officeDocument/2006/bibliography"/>
  </ds:schemaRefs>
</ds:datastoreItem>
</file>

<file path=customXml/itemProps11.xml><?xml version="1.0" encoding="utf-8"?>
<ds:datastoreItem xmlns:ds="http://schemas.openxmlformats.org/officeDocument/2006/customXml" ds:itemID="{777EF463-17C3-4E6F-B565-1C4731EE3992}">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76F65B94-6433-45E8-834C-BE01412975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85a52af-b2cf-4bc9-be43-14cad0aa22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2595282-5344-4010-808F-E6FD0599E4E2}">
  <ds:schemaRefs>
    <ds:schemaRef ds:uri="http://schemas.openxmlformats.org/officeDocument/2006/bibliography"/>
  </ds:schemaRefs>
</ds:datastoreItem>
</file>

<file path=customXml/itemProps5.xml><?xml version="1.0" encoding="utf-8"?>
<ds:datastoreItem xmlns:ds="http://schemas.openxmlformats.org/officeDocument/2006/customXml" ds:itemID="{9ACE0A1C-5BA2-4840-940A-DA22FEF49A38}">
  <ds:schemaRefs>
    <ds:schemaRef ds:uri="http://schemas.openxmlformats.org/officeDocument/2006/bibliography"/>
  </ds:schemaRefs>
</ds:datastoreItem>
</file>

<file path=customXml/itemProps6.xml><?xml version="1.0" encoding="utf-8"?>
<ds:datastoreItem xmlns:ds="http://schemas.openxmlformats.org/officeDocument/2006/customXml" ds:itemID="{50916165-EE08-42A9-8B92-532669459D7D}">
  <ds:schemaRefs>
    <ds:schemaRef ds:uri="http://schemas.openxmlformats.org/officeDocument/2006/bibliography"/>
  </ds:schemaRefs>
</ds:datastoreItem>
</file>

<file path=customXml/itemProps7.xml><?xml version="1.0" encoding="utf-8"?>
<ds:datastoreItem xmlns:ds="http://schemas.openxmlformats.org/officeDocument/2006/customXml" ds:itemID="{EC910514-E04E-4ADD-818F-B60F22B10932}">
  <ds:schemaRefs>
    <ds:schemaRef ds:uri="http://schemas.openxmlformats.org/officeDocument/2006/bibliography"/>
  </ds:schemaRefs>
</ds:datastoreItem>
</file>

<file path=customXml/itemProps8.xml><?xml version="1.0" encoding="utf-8"?>
<ds:datastoreItem xmlns:ds="http://schemas.openxmlformats.org/officeDocument/2006/customXml" ds:itemID="{84435E87-A1E9-4716-A168-D51092D27D25}">
  <ds:schemaRefs>
    <ds:schemaRef ds:uri="http://schemas.openxmlformats.org/officeDocument/2006/bibliography"/>
  </ds:schemaRefs>
</ds:datastoreItem>
</file>

<file path=customXml/itemProps9.xml><?xml version="1.0" encoding="utf-8"?>
<ds:datastoreItem xmlns:ds="http://schemas.openxmlformats.org/officeDocument/2006/customXml" ds:itemID="{023E7270-F863-49CC-9EC7-D441C1E71C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1228</TotalTime>
  <Pages>55</Pages>
  <Words>16163</Words>
  <Characters>90045</Characters>
  <Application>Microsoft Office Word</Application>
  <DocSecurity>0</DocSecurity>
  <Lines>750</Lines>
  <Paragraphs>211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105997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Leonardo Torres Patiño</cp:lastModifiedBy>
  <cp:revision>4</cp:revision>
  <cp:lastPrinted>2019-12-02T19:18:00Z</cp:lastPrinted>
  <dcterms:created xsi:type="dcterms:W3CDTF">2019-12-02T16:36:00Z</dcterms:created>
  <dcterms:modified xsi:type="dcterms:W3CDTF">2019-12-04T15:17:00Z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0x010100BE706B19BFD4094D8F4F18CB0407B619</vt:lpwstr>
  </property>
  <property fmtid="{D5CDD505-2E9C-101B-9397-08002B2CF9AE}" pid="3" name="_dlc_DocIdItemGuid">
    <vt:lpwstr>b9e84a28-bf68-4b6a-a9de-a31c2e3597cc</vt:lpwstr>
  </property>
</Properties>
</file>