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2d15019bd40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69da7eb3f64b98"/>
      <w:headerReference w:type="even" r:id="R8421c50387dc4ab2"/>
      <w:headerReference w:type="first" r:id="Rdc285e763a86456b"/>
      <w:titlePg/>
      <w:footerReference w:type="default" r:id="R67a080865df0470a"/>
      <w:footerReference w:type="even" r:id="Rdbfed549012b4bdb"/>
      <w:footerReference w:type="first" r:id="R0b5db07c09ad4b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1e0743092948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OSTION CALETA CIEGO ERNESTO CORPESCA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DFZ-2019-2256-I-NE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8debe4249a47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OSTION CALETA CIEGO ERNESTO CORPESCA - IQUIQUE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OSTION CALETA CIEGO ERNESTO CORPESCA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1784/2008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PLANTA.CORPESCA.ORIENTE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 Corpesca Planta Oriente y Planta Sur_may2017.pdf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 Corpesca_3marzo17.pdf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OSTION CALETA CIEGO ERNESTO CORPESCA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49b7aab0a747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e067dc6d9e45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6490b2625648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77383f3c7d403c" /><Relationship Type="http://schemas.openxmlformats.org/officeDocument/2006/relationships/numbering" Target="/word/numbering.xml" Id="R365f432de8504215" /><Relationship Type="http://schemas.openxmlformats.org/officeDocument/2006/relationships/settings" Target="/word/settings.xml" Id="R275f4e4d6efa4904" /><Relationship Type="http://schemas.openxmlformats.org/officeDocument/2006/relationships/header" Target="/word/header1.xml" Id="R6f69da7eb3f64b98" /><Relationship Type="http://schemas.openxmlformats.org/officeDocument/2006/relationships/header" Target="/word/header2.xml" Id="R8421c50387dc4ab2" /><Relationship Type="http://schemas.openxmlformats.org/officeDocument/2006/relationships/header" Target="/word/header3.xml" Id="Rdc285e763a86456b" /><Relationship Type="http://schemas.openxmlformats.org/officeDocument/2006/relationships/image" Target="/word/media/0097d844-39d0-4b34-8c2a-5c574cd33875.png" Id="R15f57e5e2d1b40f6" /><Relationship Type="http://schemas.openxmlformats.org/officeDocument/2006/relationships/footer" Target="/word/footer1.xml" Id="R67a080865df0470a" /><Relationship Type="http://schemas.openxmlformats.org/officeDocument/2006/relationships/footer" Target="/word/footer2.xml" Id="Rdbfed549012b4bdb" /><Relationship Type="http://schemas.openxmlformats.org/officeDocument/2006/relationships/footer" Target="/word/footer3.xml" Id="R0b5db07c09ad4b4f" /><Relationship Type="http://schemas.openxmlformats.org/officeDocument/2006/relationships/image" Target="/word/media/9c38da72-fe79-4134-8924-1ea9a76b94e0.png" Id="R366ae010bee4453f" /><Relationship Type="http://schemas.openxmlformats.org/officeDocument/2006/relationships/image" Target="/word/media/ca820d56-c96f-48f4-9313-d24dd63acb76.png" Id="R521e074309294818" /><Relationship Type="http://schemas.openxmlformats.org/officeDocument/2006/relationships/image" Target="/word/media/b127e11b-fa9d-41d5-9125-cebaa1174438.png" Id="R098debe4249a47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38da72-fe79-4134-8924-1ea9a76b94e0.png" Id="R6e49b7aab0a74725" /><Relationship Type="http://schemas.openxmlformats.org/officeDocument/2006/relationships/hyperlink" Target="http://www.sma.gob.cl" TargetMode="External" Id="R69e067dc6d9e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97d844-39d0-4b34-8c2a-5c574cd33875.png" Id="R5f6490b262564842" /></Relationships>
</file>