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8BC6A" w14:textId="77777777" w:rsidR="00D870B9" w:rsidRPr="001029E5" w:rsidRDefault="00B32B3B" w:rsidP="00B32B3B">
      <w:pPr>
        <w:jc w:val="center"/>
        <w:rPr>
          <w:sz w:val="28"/>
          <w:szCs w:val="28"/>
        </w:rPr>
      </w:pPr>
      <w:r>
        <w:rPr>
          <w:noProof/>
          <w:lang w:eastAsia="es-CL"/>
        </w:rPr>
        <w:drawing>
          <wp:inline distT="0" distB="0" distL="0" distR="0" wp14:anchorId="75354E99" wp14:editId="1915411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2C083E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E925CB7" w14:textId="77777777" w:rsidR="007A7DEB" w:rsidRDefault="007A7DEB" w:rsidP="007A7DEB">
      <w:pPr>
        <w:spacing w:after="0" w:line="240" w:lineRule="auto"/>
        <w:jc w:val="center"/>
        <w:rPr>
          <w:rFonts w:ascii="Calibri" w:eastAsia="Calibri" w:hAnsi="Calibri" w:cs="Calibri"/>
          <w:b/>
          <w:sz w:val="24"/>
          <w:szCs w:val="24"/>
        </w:rPr>
      </w:pPr>
    </w:p>
    <w:p w14:paraId="1FFB99BF"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1245EFE2" w14:textId="77777777" w:rsidR="004B4617" w:rsidRDefault="004B4617" w:rsidP="007A7DEB">
      <w:pPr>
        <w:spacing w:after="0" w:line="240" w:lineRule="auto"/>
        <w:jc w:val="center"/>
        <w:rPr>
          <w:rFonts w:ascii="Calibri" w:eastAsia="Calibri" w:hAnsi="Calibri" w:cs="Calibri"/>
          <w:b/>
          <w:sz w:val="24"/>
          <w:szCs w:val="24"/>
        </w:rPr>
      </w:pPr>
    </w:p>
    <w:p w14:paraId="20106D1F" w14:textId="77777777" w:rsidR="004B4617" w:rsidRPr="007A7DEB" w:rsidRDefault="004B4617" w:rsidP="007A7DEB">
      <w:pPr>
        <w:spacing w:after="0" w:line="240" w:lineRule="auto"/>
        <w:jc w:val="center"/>
        <w:rPr>
          <w:rFonts w:ascii="Calibri" w:eastAsia="Calibri" w:hAnsi="Calibri" w:cs="Calibri"/>
          <w:b/>
          <w:sz w:val="24"/>
          <w:szCs w:val="24"/>
        </w:rPr>
      </w:pPr>
    </w:p>
    <w:p w14:paraId="313704B2" w14:textId="77777777" w:rsidR="008532E7" w:rsidRPr="004F5D03" w:rsidRDefault="000A4374" w:rsidP="008532E7">
      <w:pPr>
        <w:jc w:val="center"/>
        <w:rPr>
          <w:rFonts w:cstheme="minorHAnsi"/>
          <w:b/>
          <w:sz w:val="40"/>
          <w:szCs w:val="20"/>
        </w:rPr>
      </w:pPr>
      <w:r>
        <w:rPr>
          <w:rFonts w:cstheme="minorHAnsi"/>
          <w:b/>
          <w:sz w:val="40"/>
          <w:szCs w:val="20"/>
        </w:rPr>
        <w:t>PISICULTURA MAGDALENA</w:t>
      </w:r>
    </w:p>
    <w:p w14:paraId="26BBF09D" w14:textId="77777777" w:rsidR="008532E7" w:rsidRPr="004F5D03" w:rsidRDefault="008532E7" w:rsidP="008532E7">
      <w:pPr>
        <w:jc w:val="center"/>
        <w:rPr>
          <w:rFonts w:cstheme="minorHAnsi"/>
          <w:b/>
          <w:sz w:val="40"/>
          <w:szCs w:val="20"/>
        </w:rPr>
      </w:pPr>
    </w:p>
    <w:p w14:paraId="130A899C" w14:textId="18A61C00" w:rsidR="007E6866" w:rsidRPr="004F5D03" w:rsidRDefault="00FE6A66" w:rsidP="008532E7">
      <w:pPr>
        <w:jc w:val="center"/>
        <w:rPr>
          <w:rFonts w:cstheme="minorHAnsi"/>
          <w:b/>
          <w:sz w:val="40"/>
          <w:szCs w:val="20"/>
        </w:rPr>
      </w:pPr>
      <w:r w:rsidRPr="00BA73C8">
        <w:rPr>
          <w:rFonts w:cstheme="minorHAnsi"/>
          <w:b/>
          <w:sz w:val="40"/>
          <w:szCs w:val="20"/>
        </w:rPr>
        <w:t>DFZ-201</w:t>
      </w:r>
      <w:r w:rsidR="00BA73C8" w:rsidRPr="00BA73C8">
        <w:rPr>
          <w:rFonts w:cstheme="minorHAnsi"/>
          <w:b/>
          <w:sz w:val="40"/>
          <w:szCs w:val="20"/>
        </w:rPr>
        <w:t>9</w:t>
      </w:r>
      <w:r w:rsidRPr="00BA73C8">
        <w:rPr>
          <w:rFonts w:cstheme="minorHAnsi"/>
          <w:b/>
          <w:sz w:val="40"/>
          <w:szCs w:val="20"/>
        </w:rPr>
        <w:t>-</w:t>
      </w:r>
      <w:r w:rsidR="003A2025">
        <w:rPr>
          <w:rFonts w:cstheme="minorHAnsi"/>
          <w:b/>
          <w:sz w:val="40"/>
          <w:szCs w:val="20"/>
        </w:rPr>
        <w:t>35</w:t>
      </w:r>
      <w:r w:rsidRPr="00BA73C8">
        <w:rPr>
          <w:rFonts w:cstheme="minorHAnsi"/>
          <w:b/>
          <w:sz w:val="40"/>
          <w:szCs w:val="20"/>
        </w:rPr>
        <w:t>-XI-RCA</w:t>
      </w:r>
    </w:p>
    <w:p w14:paraId="164DDF98" w14:textId="56E08B2C" w:rsidR="007E6866" w:rsidRPr="00F56E60" w:rsidRDefault="003A2025" w:rsidP="007E6866">
      <w:pPr>
        <w:jc w:val="center"/>
        <w:rPr>
          <w:rFonts w:cstheme="minorHAnsi"/>
          <w:b/>
          <w:sz w:val="24"/>
          <w:szCs w:val="20"/>
        </w:rPr>
      </w:pPr>
      <w:r>
        <w:rPr>
          <w:rFonts w:cstheme="minorHAnsi"/>
          <w:b/>
          <w:sz w:val="24"/>
          <w:szCs w:val="20"/>
        </w:rPr>
        <w:t>SEPTIEMBRE 2019</w:t>
      </w:r>
    </w:p>
    <w:tbl>
      <w:tblPr>
        <w:tblW w:w="6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61"/>
        <w:gridCol w:w="2828"/>
      </w:tblGrid>
      <w:tr w:rsidR="007E6866" w:rsidRPr="00BA49A6" w14:paraId="2A093A75" w14:textId="77777777" w:rsidTr="00F35D06">
        <w:trPr>
          <w:trHeight w:val="567"/>
          <w:jc w:val="center"/>
        </w:trPr>
        <w:tc>
          <w:tcPr>
            <w:tcW w:w="1271" w:type="dxa"/>
            <w:shd w:val="clear" w:color="auto" w:fill="D9D9D9" w:themeFill="background1" w:themeFillShade="D9"/>
            <w:vAlign w:val="center"/>
          </w:tcPr>
          <w:p w14:paraId="44878D5B" w14:textId="77777777" w:rsidR="007E6866" w:rsidRPr="00BA49A6" w:rsidRDefault="007E6866" w:rsidP="007E6866">
            <w:pPr>
              <w:spacing w:line="276" w:lineRule="auto"/>
              <w:jc w:val="center"/>
              <w:rPr>
                <w:rFonts w:cstheme="minorHAnsi"/>
                <w:b/>
                <w:sz w:val="20"/>
                <w:szCs w:val="20"/>
                <w:highlight w:val="yellow"/>
              </w:rPr>
            </w:pPr>
          </w:p>
        </w:tc>
        <w:tc>
          <w:tcPr>
            <w:tcW w:w="2461" w:type="dxa"/>
            <w:shd w:val="clear" w:color="auto" w:fill="D9D9D9" w:themeFill="background1" w:themeFillShade="D9"/>
            <w:vAlign w:val="center"/>
          </w:tcPr>
          <w:p w14:paraId="1F46AC4F" w14:textId="77777777"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8" w:type="dxa"/>
            <w:shd w:val="clear" w:color="auto" w:fill="D9D9D9" w:themeFill="background1" w:themeFillShade="D9"/>
            <w:vAlign w:val="center"/>
          </w:tcPr>
          <w:p w14:paraId="754D1AC7" w14:textId="77777777"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7E6866" w:rsidRPr="00BA49A6" w14:paraId="6EEFE823" w14:textId="77777777" w:rsidTr="00F35D06">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145F37" w14:textId="77777777"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2461" w:type="dxa"/>
            <w:tcBorders>
              <w:top w:val="single" w:sz="4" w:space="0" w:color="auto"/>
              <w:left w:val="single" w:sz="4" w:space="0" w:color="auto"/>
              <w:bottom w:val="single" w:sz="4" w:space="0" w:color="auto"/>
              <w:right w:val="single" w:sz="4" w:space="0" w:color="auto"/>
            </w:tcBorders>
            <w:vAlign w:val="center"/>
          </w:tcPr>
          <w:p w14:paraId="0B958A1D" w14:textId="77777777" w:rsidR="007E6866" w:rsidRPr="00BA49A6" w:rsidRDefault="007E6866" w:rsidP="007E6866">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8" w:type="dxa"/>
            <w:tcBorders>
              <w:top w:val="single" w:sz="4" w:space="0" w:color="auto"/>
              <w:left w:val="single" w:sz="4" w:space="0" w:color="auto"/>
              <w:bottom w:val="single" w:sz="4" w:space="0" w:color="auto"/>
              <w:right w:val="single" w:sz="4" w:space="0" w:color="auto"/>
            </w:tcBorders>
            <w:vAlign w:val="center"/>
          </w:tcPr>
          <w:p w14:paraId="02E038CE" w14:textId="77777777" w:rsidR="007E6866" w:rsidRPr="00BA49A6" w:rsidRDefault="00822C92" w:rsidP="007E6866">
            <w:pPr>
              <w:spacing w:line="276" w:lineRule="auto"/>
              <w:jc w:val="center"/>
              <w:rPr>
                <w:rFonts w:cstheme="minorHAnsi"/>
                <w:sz w:val="20"/>
                <w:szCs w:val="20"/>
                <w:lang w:val="es-ES_tradnl"/>
              </w:rPr>
            </w:pPr>
            <w:r>
              <w:rPr>
                <w:rFonts w:cstheme="minorHAnsi"/>
                <w:sz w:val="20"/>
                <w:szCs w:val="20"/>
                <w:lang w:val="es-ES_tradnl"/>
              </w:rPr>
              <w:pict w14:anchorId="5F6EC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9.75pt;height:64.9pt">
                  <v:imagedata r:id="rId9"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3844AF" w:rsidRPr="00BA49A6" w14:paraId="4951DD25" w14:textId="77777777" w:rsidTr="00F35D06">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391082C0" w14:textId="7A023B5B" w:rsidR="003844AF" w:rsidRPr="00BA49A6" w:rsidRDefault="00465703" w:rsidP="007E6866">
            <w:pPr>
              <w:spacing w:line="276" w:lineRule="auto"/>
              <w:jc w:val="center"/>
              <w:rPr>
                <w:rFonts w:cstheme="minorHAnsi"/>
                <w:sz w:val="20"/>
                <w:szCs w:val="20"/>
                <w:lang w:val="es-ES_tradnl"/>
              </w:rPr>
            </w:pPr>
            <w:r>
              <w:rPr>
                <w:rFonts w:cstheme="minorHAnsi"/>
                <w:sz w:val="20"/>
                <w:szCs w:val="20"/>
                <w:lang w:val="es-ES_tradnl"/>
              </w:rPr>
              <w:t>Elaborado</w:t>
            </w:r>
          </w:p>
        </w:tc>
        <w:tc>
          <w:tcPr>
            <w:tcW w:w="2461" w:type="dxa"/>
            <w:tcBorders>
              <w:top w:val="single" w:sz="4" w:space="0" w:color="auto"/>
              <w:left w:val="single" w:sz="4" w:space="0" w:color="auto"/>
              <w:bottom w:val="single" w:sz="4" w:space="0" w:color="auto"/>
              <w:right w:val="single" w:sz="4" w:space="0" w:color="auto"/>
            </w:tcBorders>
            <w:vAlign w:val="center"/>
          </w:tcPr>
          <w:p w14:paraId="4974CD73" w14:textId="5256256F" w:rsidR="003844AF" w:rsidRPr="00BA49A6" w:rsidRDefault="003844AF" w:rsidP="007E6866">
            <w:pPr>
              <w:spacing w:line="276" w:lineRule="auto"/>
              <w:jc w:val="center"/>
              <w:rPr>
                <w:rFonts w:cstheme="minorHAnsi"/>
                <w:b/>
                <w:sz w:val="20"/>
                <w:szCs w:val="20"/>
                <w:lang w:val="es-ES_tradnl"/>
              </w:rPr>
            </w:pPr>
            <w:r>
              <w:rPr>
                <w:rFonts w:cstheme="minorHAnsi"/>
                <w:b/>
                <w:sz w:val="20"/>
                <w:szCs w:val="20"/>
                <w:lang w:val="es-ES_tradnl"/>
              </w:rPr>
              <w:t xml:space="preserve">Claudio Coñecar </w:t>
            </w:r>
            <w:r w:rsidR="003D1C44">
              <w:rPr>
                <w:rFonts w:cstheme="minorHAnsi"/>
                <w:b/>
                <w:sz w:val="20"/>
                <w:szCs w:val="20"/>
                <w:lang w:val="es-ES_tradnl"/>
              </w:rPr>
              <w:t>Abarzúa</w:t>
            </w:r>
          </w:p>
        </w:tc>
        <w:tc>
          <w:tcPr>
            <w:tcW w:w="2828" w:type="dxa"/>
            <w:tcBorders>
              <w:top w:val="single" w:sz="4" w:space="0" w:color="auto"/>
              <w:left w:val="single" w:sz="4" w:space="0" w:color="auto"/>
              <w:bottom w:val="single" w:sz="4" w:space="0" w:color="auto"/>
              <w:right w:val="single" w:sz="4" w:space="0" w:color="auto"/>
            </w:tcBorders>
            <w:vAlign w:val="center"/>
          </w:tcPr>
          <w:p w14:paraId="20FA9C7B" w14:textId="74C57A40" w:rsidR="003844AF" w:rsidRDefault="00822C92" w:rsidP="007E6866">
            <w:pPr>
              <w:spacing w:line="276" w:lineRule="auto"/>
              <w:jc w:val="center"/>
              <w:rPr>
                <w:rFonts w:cstheme="minorHAnsi"/>
                <w:sz w:val="20"/>
                <w:szCs w:val="20"/>
                <w:lang w:val="es-ES_tradnl"/>
              </w:rPr>
            </w:pPr>
            <w:r>
              <w:rPr>
                <w:rFonts w:cstheme="minorHAnsi"/>
                <w:sz w:val="20"/>
                <w:szCs w:val="20"/>
              </w:rPr>
              <w:pict w14:anchorId="131DAEBE">
                <v:shape id="_x0000_i1026" type="#_x0000_t75" alt="Línea de firma de Microsoft Office..." style="width:129.75pt;height:64.9pt">
                  <v:imagedata r:id="rId10" o:title=""/>
                  <o:lock v:ext="edit" ungrouping="t" rotation="t" cropping="t" verticies="t" text="t" grouping="t"/>
                  <o:signatureline v:ext="edit" id="{1F491D87-3509-4F9C-B698-8C6ACD0E2156}" provid="{00000000-0000-0000-0000-000000000000}" o:suggestedsigner="Claudio Coñecar Abarzúa" o:suggestedsigner2="Fiscalizador SMA Región de Aysén" showsigndate="f" issignatureline="t"/>
                </v:shape>
              </w:pict>
            </w:r>
          </w:p>
        </w:tc>
      </w:tr>
    </w:tbl>
    <w:p w14:paraId="2E5B06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25577520" w:displacedByCustomXml="next"/>
    <w:sdt>
      <w:sdtPr>
        <w:rPr>
          <w:lang w:val="es-ES"/>
        </w:rPr>
        <w:id w:val="-818871519"/>
        <w:docPartObj>
          <w:docPartGallery w:val="Table of Contents"/>
          <w:docPartUnique/>
        </w:docPartObj>
      </w:sdtPr>
      <w:sdtEndPr>
        <w:rPr>
          <w:bCs/>
        </w:rPr>
      </w:sdtEndPr>
      <w:sdtContent>
        <w:p w14:paraId="7526D086" w14:textId="77777777" w:rsidR="004438A3" w:rsidRDefault="007A7DEB" w:rsidP="00272051">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6EEDAD3B" w14:textId="68315DE5" w:rsidR="000324B0" w:rsidRDefault="007A7DEB">
          <w:pPr>
            <w:pStyle w:val="TDC1"/>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5577520" w:history="1">
            <w:r w:rsidR="000324B0" w:rsidRPr="00BD1589">
              <w:rPr>
                <w:rStyle w:val="Hipervnculo"/>
                <w:rFonts w:ascii="Calibri" w:eastAsia="Calibri" w:hAnsi="Calibri" w:cs="Calibri"/>
                <w:b/>
                <w:noProof/>
                <w:lang w:val="es-ES"/>
              </w:rPr>
              <w:t>Contenido</w:t>
            </w:r>
            <w:r w:rsidR="000324B0">
              <w:rPr>
                <w:noProof/>
                <w:webHidden/>
              </w:rPr>
              <w:tab/>
            </w:r>
            <w:r w:rsidR="000324B0">
              <w:rPr>
                <w:noProof/>
                <w:webHidden/>
              </w:rPr>
              <w:fldChar w:fldCharType="begin"/>
            </w:r>
            <w:r w:rsidR="000324B0">
              <w:rPr>
                <w:noProof/>
                <w:webHidden/>
              </w:rPr>
              <w:instrText xml:space="preserve"> PAGEREF _Toc25577520 \h </w:instrText>
            </w:r>
            <w:r w:rsidR="000324B0">
              <w:rPr>
                <w:noProof/>
                <w:webHidden/>
              </w:rPr>
            </w:r>
            <w:r w:rsidR="000324B0">
              <w:rPr>
                <w:noProof/>
                <w:webHidden/>
              </w:rPr>
              <w:fldChar w:fldCharType="separate"/>
            </w:r>
            <w:r w:rsidR="000324B0">
              <w:rPr>
                <w:noProof/>
                <w:webHidden/>
              </w:rPr>
              <w:t>1</w:t>
            </w:r>
            <w:r w:rsidR="000324B0">
              <w:rPr>
                <w:noProof/>
                <w:webHidden/>
              </w:rPr>
              <w:fldChar w:fldCharType="end"/>
            </w:r>
          </w:hyperlink>
        </w:p>
        <w:p w14:paraId="2F1BAF83" w14:textId="1F8A823E" w:rsidR="000324B0" w:rsidRDefault="00822C92">
          <w:pPr>
            <w:pStyle w:val="TDC1"/>
            <w:rPr>
              <w:rFonts w:eastAsiaTheme="minorEastAsia"/>
              <w:noProof/>
              <w:lang w:eastAsia="es-CL"/>
            </w:rPr>
          </w:pPr>
          <w:hyperlink w:anchor="_Toc25577521" w:history="1">
            <w:r w:rsidR="000324B0" w:rsidRPr="00BD1589">
              <w:rPr>
                <w:rStyle w:val="Hipervnculo"/>
                <w:noProof/>
              </w:rPr>
              <w:t>1</w:t>
            </w:r>
            <w:r w:rsidR="000324B0">
              <w:rPr>
                <w:rFonts w:eastAsiaTheme="minorEastAsia"/>
                <w:noProof/>
                <w:lang w:eastAsia="es-CL"/>
              </w:rPr>
              <w:tab/>
            </w:r>
            <w:r w:rsidR="000324B0" w:rsidRPr="00BD1589">
              <w:rPr>
                <w:rStyle w:val="Hipervnculo"/>
                <w:noProof/>
              </w:rPr>
              <w:t>RESUMEN</w:t>
            </w:r>
            <w:r w:rsidR="000324B0">
              <w:rPr>
                <w:noProof/>
                <w:webHidden/>
              </w:rPr>
              <w:tab/>
            </w:r>
            <w:r w:rsidR="000324B0">
              <w:rPr>
                <w:noProof/>
                <w:webHidden/>
              </w:rPr>
              <w:fldChar w:fldCharType="begin"/>
            </w:r>
            <w:r w:rsidR="000324B0">
              <w:rPr>
                <w:noProof/>
                <w:webHidden/>
              </w:rPr>
              <w:instrText xml:space="preserve"> PAGEREF _Toc25577521 \h </w:instrText>
            </w:r>
            <w:r w:rsidR="000324B0">
              <w:rPr>
                <w:noProof/>
                <w:webHidden/>
              </w:rPr>
            </w:r>
            <w:r w:rsidR="000324B0">
              <w:rPr>
                <w:noProof/>
                <w:webHidden/>
              </w:rPr>
              <w:fldChar w:fldCharType="separate"/>
            </w:r>
            <w:r w:rsidR="000324B0">
              <w:rPr>
                <w:noProof/>
                <w:webHidden/>
              </w:rPr>
              <w:t>2</w:t>
            </w:r>
            <w:r w:rsidR="000324B0">
              <w:rPr>
                <w:noProof/>
                <w:webHidden/>
              </w:rPr>
              <w:fldChar w:fldCharType="end"/>
            </w:r>
          </w:hyperlink>
        </w:p>
        <w:p w14:paraId="542910D3" w14:textId="3DA299B1" w:rsidR="000324B0" w:rsidRDefault="00822C92">
          <w:pPr>
            <w:pStyle w:val="TDC1"/>
            <w:rPr>
              <w:rFonts w:eastAsiaTheme="minorEastAsia"/>
              <w:noProof/>
              <w:lang w:eastAsia="es-CL"/>
            </w:rPr>
          </w:pPr>
          <w:hyperlink w:anchor="_Toc25577522" w:history="1">
            <w:r w:rsidR="000324B0" w:rsidRPr="00BD1589">
              <w:rPr>
                <w:rStyle w:val="Hipervnculo"/>
                <w:noProof/>
              </w:rPr>
              <w:t>2</w:t>
            </w:r>
            <w:r w:rsidR="000324B0">
              <w:rPr>
                <w:rFonts w:eastAsiaTheme="minorEastAsia"/>
                <w:noProof/>
                <w:lang w:eastAsia="es-CL"/>
              </w:rPr>
              <w:tab/>
            </w:r>
            <w:r w:rsidR="000324B0" w:rsidRPr="00BD1589">
              <w:rPr>
                <w:rStyle w:val="Hipervnculo"/>
                <w:noProof/>
              </w:rPr>
              <w:t>IDENTIFICACIÓN DE LA UNIDAD FISCALIZABLE</w:t>
            </w:r>
            <w:r w:rsidR="000324B0">
              <w:rPr>
                <w:noProof/>
                <w:webHidden/>
              </w:rPr>
              <w:tab/>
            </w:r>
            <w:r w:rsidR="000324B0">
              <w:rPr>
                <w:noProof/>
                <w:webHidden/>
              </w:rPr>
              <w:fldChar w:fldCharType="begin"/>
            </w:r>
            <w:r w:rsidR="000324B0">
              <w:rPr>
                <w:noProof/>
                <w:webHidden/>
              </w:rPr>
              <w:instrText xml:space="preserve"> PAGEREF _Toc25577522 \h </w:instrText>
            </w:r>
            <w:r w:rsidR="000324B0">
              <w:rPr>
                <w:noProof/>
                <w:webHidden/>
              </w:rPr>
            </w:r>
            <w:r w:rsidR="000324B0">
              <w:rPr>
                <w:noProof/>
                <w:webHidden/>
              </w:rPr>
              <w:fldChar w:fldCharType="separate"/>
            </w:r>
            <w:r w:rsidR="000324B0">
              <w:rPr>
                <w:noProof/>
                <w:webHidden/>
              </w:rPr>
              <w:t>3</w:t>
            </w:r>
            <w:r w:rsidR="000324B0">
              <w:rPr>
                <w:noProof/>
                <w:webHidden/>
              </w:rPr>
              <w:fldChar w:fldCharType="end"/>
            </w:r>
          </w:hyperlink>
        </w:p>
        <w:p w14:paraId="46775F7F" w14:textId="68058ED3" w:rsidR="000324B0" w:rsidRDefault="00822C92">
          <w:pPr>
            <w:pStyle w:val="TDC2"/>
            <w:tabs>
              <w:tab w:val="left" w:pos="880"/>
              <w:tab w:val="right" w:leader="dot" w:pos="9962"/>
            </w:tabs>
            <w:rPr>
              <w:rFonts w:eastAsiaTheme="minorEastAsia"/>
              <w:noProof/>
              <w:lang w:eastAsia="es-CL"/>
            </w:rPr>
          </w:pPr>
          <w:hyperlink w:anchor="_Toc25577523" w:history="1">
            <w:r w:rsidR="000324B0" w:rsidRPr="00BD1589">
              <w:rPr>
                <w:rStyle w:val="Hipervnculo"/>
                <w:noProof/>
              </w:rPr>
              <w:t>2.1</w:t>
            </w:r>
            <w:r w:rsidR="000324B0">
              <w:rPr>
                <w:rFonts w:eastAsiaTheme="minorEastAsia"/>
                <w:noProof/>
                <w:lang w:eastAsia="es-CL"/>
              </w:rPr>
              <w:tab/>
            </w:r>
            <w:r w:rsidR="000324B0" w:rsidRPr="00BD1589">
              <w:rPr>
                <w:rStyle w:val="Hipervnculo"/>
                <w:noProof/>
              </w:rPr>
              <w:t>Antecedentes Generales</w:t>
            </w:r>
            <w:r w:rsidR="000324B0">
              <w:rPr>
                <w:noProof/>
                <w:webHidden/>
              </w:rPr>
              <w:tab/>
            </w:r>
            <w:r w:rsidR="000324B0">
              <w:rPr>
                <w:noProof/>
                <w:webHidden/>
              </w:rPr>
              <w:fldChar w:fldCharType="begin"/>
            </w:r>
            <w:r w:rsidR="000324B0">
              <w:rPr>
                <w:noProof/>
                <w:webHidden/>
              </w:rPr>
              <w:instrText xml:space="preserve"> PAGEREF _Toc25577523 \h </w:instrText>
            </w:r>
            <w:r w:rsidR="000324B0">
              <w:rPr>
                <w:noProof/>
                <w:webHidden/>
              </w:rPr>
            </w:r>
            <w:r w:rsidR="000324B0">
              <w:rPr>
                <w:noProof/>
                <w:webHidden/>
              </w:rPr>
              <w:fldChar w:fldCharType="separate"/>
            </w:r>
            <w:r w:rsidR="000324B0">
              <w:rPr>
                <w:noProof/>
                <w:webHidden/>
              </w:rPr>
              <w:t>3</w:t>
            </w:r>
            <w:r w:rsidR="000324B0">
              <w:rPr>
                <w:noProof/>
                <w:webHidden/>
              </w:rPr>
              <w:fldChar w:fldCharType="end"/>
            </w:r>
          </w:hyperlink>
        </w:p>
        <w:p w14:paraId="6C9753BD" w14:textId="4F99C34B" w:rsidR="000324B0" w:rsidRDefault="00822C92">
          <w:pPr>
            <w:pStyle w:val="TDC2"/>
            <w:tabs>
              <w:tab w:val="left" w:pos="880"/>
              <w:tab w:val="right" w:leader="dot" w:pos="9962"/>
            </w:tabs>
            <w:rPr>
              <w:rFonts w:eastAsiaTheme="minorEastAsia"/>
              <w:noProof/>
              <w:lang w:eastAsia="es-CL"/>
            </w:rPr>
          </w:pPr>
          <w:hyperlink w:anchor="_Toc25577524" w:history="1">
            <w:r w:rsidR="000324B0" w:rsidRPr="00BD1589">
              <w:rPr>
                <w:rStyle w:val="Hipervnculo"/>
                <w:noProof/>
              </w:rPr>
              <w:t>2.2</w:t>
            </w:r>
            <w:r w:rsidR="000324B0">
              <w:rPr>
                <w:rFonts w:eastAsiaTheme="minorEastAsia"/>
                <w:noProof/>
                <w:lang w:eastAsia="es-CL"/>
              </w:rPr>
              <w:tab/>
            </w:r>
            <w:r w:rsidR="000324B0" w:rsidRPr="00BD1589">
              <w:rPr>
                <w:rStyle w:val="Hipervnculo"/>
                <w:noProof/>
              </w:rPr>
              <w:t>Ubicación y Layout</w:t>
            </w:r>
            <w:r w:rsidR="000324B0">
              <w:rPr>
                <w:noProof/>
                <w:webHidden/>
              </w:rPr>
              <w:tab/>
            </w:r>
            <w:r w:rsidR="000324B0">
              <w:rPr>
                <w:noProof/>
                <w:webHidden/>
              </w:rPr>
              <w:fldChar w:fldCharType="begin"/>
            </w:r>
            <w:r w:rsidR="000324B0">
              <w:rPr>
                <w:noProof/>
                <w:webHidden/>
              </w:rPr>
              <w:instrText xml:space="preserve"> PAGEREF _Toc25577524 \h </w:instrText>
            </w:r>
            <w:r w:rsidR="000324B0">
              <w:rPr>
                <w:noProof/>
                <w:webHidden/>
              </w:rPr>
            </w:r>
            <w:r w:rsidR="000324B0">
              <w:rPr>
                <w:noProof/>
                <w:webHidden/>
              </w:rPr>
              <w:fldChar w:fldCharType="separate"/>
            </w:r>
            <w:r w:rsidR="000324B0">
              <w:rPr>
                <w:noProof/>
                <w:webHidden/>
              </w:rPr>
              <w:t>5</w:t>
            </w:r>
            <w:r w:rsidR="000324B0">
              <w:rPr>
                <w:noProof/>
                <w:webHidden/>
              </w:rPr>
              <w:fldChar w:fldCharType="end"/>
            </w:r>
          </w:hyperlink>
        </w:p>
        <w:p w14:paraId="04747A3E" w14:textId="09A35FE1" w:rsidR="000324B0" w:rsidRDefault="00822C92">
          <w:pPr>
            <w:pStyle w:val="TDC1"/>
            <w:rPr>
              <w:rFonts w:eastAsiaTheme="minorEastAsia"/>
              <w:noProof/>
              <w:lang w:eastAsia="es-CL"/>
            </w:rPr>
          </w:pPr>
          <w:hyperlink w:anchor="_Toc25577525" w:history="1">
            <w:r w:rsidR="000324B0" w:rsidRPr="00BD1589">
              <w:rPr>
                <w:rStyle w:val="Hipervnculo"/>
                <w:noProof/>
              </w:rPr>
              <w:t>3</w:t>
            </w:r>
            <w:r w:rsidR="000324B0">
              <w:rPr>
                <w:rFonts w:eastAsiaTheme="minorEastAsia"/>
                <w:noProof/>
                <w:lang w:eastAsia="es-CL"/>
              </w:rPr>
              <w:tab/>
            </w:r>
            <w:r w:rsidR="000324B0" w:rsidRPr="00BD1589">
              <w:rPr>
                <w:rStyle w:val="Hipervnculo"/>
                <w:noProof/>
              </w:rPr>
              <w:t>INSTRUMENTOS DE CARÁCTER AMBIENTAL FISCALIZADOS</w:t>
            </w:r>
            <w:r w:rsidR="000324B0">
              <w:rPr>
                <w:noProof/>
                <w:webHidden/>
              </w:rPr>
              <w:tab/>
            </w:r>
            <w:r w:rsidR="000324B0">
              <w:rPr>
                <w:noProof/>
                <w:webHidden/>
              </w:rPr>
              <w:fldChar w:fldCharType="begin"/>
            </w:r>
            <w:r w:rsidR="000324B0">
              <w:rPr>
                <w:noProof/>
                <w:webHidden/>
              </w:rPr>
              <w:instrText xml:space="preserve"> PAGEREF _Toc25577525 \h </w:instrText>
            </w:r>
            <w:r w:rsidR="000324B0">
              <w:rPr>
                <w:noProof/>
                <w:webHidden/>
              </w:rPr>
            </w:r>
            <w:r w:rsidR="000324B0">
              <w:rPr>
                <w:noProof/>
                <w:webHidden/>
              </w:rPr>
              <w:fldChar w:fldCharType="separate"/>
            </w:r>
            <w:r w:rsidR="000324B0">
              <w:rPr>
                <w:noProof/>
                <w:webHidden/>
              </w:rPr>
              <w:t>8</w:t>
            </w:r>
            <w:r w:rsidR="000324B0">
              <w:rPr>
                <w:noProof/>
                <w:webHidden/>
              </w:rPr>
              <w:fldChar w:fldCharType="end"/>
            </w:r>
          </w:hyperlink>
        </w:p>
        <w:p w14:paraId="03824450" w14:textId="716A010D" w:rsidR="000324B0" w:rsidRDefault="00822C92">
          <w:pPr>
            <w:pStyle w:val="TDC1"/>
            <w:rPr>
              <w:rFonts w:eastAsiaTheme="minorEastAsia"/>
              <w:noProof/>
              <w:lang w:eastAsia="es-CL"/>
            </w:rPr>
          </w:pPr>
          <w:hyperlink w:anchor="_Toc25577526" w:history="1">
            <w:r w:rsidR="000324B0" w:rsidRPr="00BD1589">
              <w:rPr>
                <w:rStyle w:val="Hipervnculo"/>
                <w:noProof/>
              </w:rPr>
              <w:t>4</w:t>
            </w:r>
            <w:r w:rsidR="000324B0">
              <w:rPr>
                <w:rFonts w:eastAsiaTheme="minorEastAsia"/>
                <w:noProof/>
                <w:lang w:eastAsia="es-CL"/>
              </w:rPr>
              <w:tab/>
            </w:r>
            <w:r w:rsidR="000324B0" w:rsidRPr="00BD1589">
              <w:rPr>
                <w:rStyle w:val="Hipervnculo"/>
                <w:noProof/>
              </w:rPr>
              <w:t>ANTECEDENTES DE LA ACTIVIDAD DE FISCALIZACIÓN</w:t>
            </w:r>
            <w:r w:rsidR="000324B0">
              <w:rPr>
                <w:noProof/>
                <w:webHidden/>
              </w:rPr>
              <w:tab/>
            </w:r>
            <w:r w:rsidR="000324B0">
              <w:rPr>
                <w:noProof/>
                <w:webHidden/>
              </w:rPr>
              <w:fldChar w:fldCharType="begin"/>
            </w:r>
            <w:r w:rsidR="000324B0">
              <w:rPr>
                <w:noProof/>
                <w:webHidden/>
              </w:rPr>
              <w:instrText xml:space="preserve"> PAGEREF _Toc25577526 \h </w:instrText>
            </w:r>
            <w:r w:rsidR="000324B0">
              <w:rPr>
                <w:noProof/>
                <w:webHidden/>
              </w:rPr>
            </w:r>
            <w:r w:rsidR="000324B0">
              <w:rPr>
                <w:noProof/>
                <w:webHidden/>
              </w:rPr>
              <w:fldChar w:fldCharType="separate"/>
            </w:r>
            <w:r w:rsidR="000324B0">
              <w:rPr>
                <w:noProof/>
                <w:webHidden/>
              </w:rPr>
              <w:t>8</w:t>
            </w:r>
            <w:r w:rsidR="000324B0">
              <w:rPr>
                <w:noProof/>
                <w:webHidden/>
              </w:rPr>
              <w:fldChar w:fldCharType="end"/>
            </w:r>
          </w:hyperlink>
        </w:p>
        <w:p w14:paraId="378375D9" w14:textId="3323840F" w:rsidR="000324B0" w:rsidRDefault="00822C92">
          <w:pPr>
            <w:pStyle w:val="TDC2"/>
            <w:tabs>
              <w:tab w:val="left" w:pos="880"/>
              <w:tab w:val="right" w:leader="dot" w:pos="9962"/>
            </w:tabs>
            <w:rPr>
              <w:rFonts w:eastAsiaTheme="minorEastAsia"/>
              <w:noProof/>
              <w:lang w:eastAsia="es-CL"/>
            </w:rPr>
          </w:pPr>
          <w:hyperlink w:anchor="_Toc25577527" w:history="1">
            <w:r w:rsidR="000324B0" w:rsidRPr="00BD1589">
              <w:rPr>
                <w:rStyle w:val="Hipervnculo"/>
                <w:noProof/>
              </w:rPr>
              <w:t>4.1</w:t>
            </w:r>
            <w:r w:rsidR="000324B0">
              <w:rPr>
                <w:rFonts w:eastAsiaTheme="minorEastAsia"/>
                <w:noProof/>
                <w:lang w:eastAsia="es-CL"/>
              </w:rPr>
              <w:tab/>
            </w:r>
            <w:r w:rsidR="000324B0" w:rsidRPr="00BD1589">
              <w:rPr>
                <w:rStyle w:val="Hipervnculo"/>
                <w:noProof/>
              </w:rPr>
              <w:t>Motivo de la Actividad de Fiscalización</w:t>
            </w:r>
            <w:r w:rsidR="000324B0">
              <w:rPr>
                <w:noProof/>
                <w:webHidden/>
              </w:rPr>
              <w:tab/>
            </w:r>
            <w:r w:rsidR="000324B0">
              <w:rPr>
                <w:noProof/>
                <w:webHidden/>
              </w:rPr>
              <w:fldChar w:fldCharType="begin"/>
            </w:r>
            <w:r w:rsidR="000324B0">
              <w:rPr>
                <w:noProof/>
                <w:webHidden/>
              </w:rPr>
              <w:instrText xml:space="preserve"> PAGEREF _Toc25577527 \h </w:instrText>
            </w:r>
            <w:r w:rsidR="000324B0">
              <w:rPr>
                <w:noProof/>
                <w:webHidden/>
              </w:rPr>
            </w:r>
            <w:r w:rsidR="000324B0">
              <w:rPr>
                <w:noProof/>
                <w:webHidden/>
              </w:rPr>
              <w:fldChar w:fldCharType="separate"/>
            </w:r>
            <w:r w:rsidR="000324B0">
              <w:rPr>
                <w:noProof/>
                <w:webHidden/>
              </w:rPr>
              <w:t>8</w:t>
            </w:r>
            <w:r w:rsidR="000324B0">
              <w:rPr>
                <w:noProof/>
                <w:webHidden/>
              </w:rPr>
              <w:fldChar w:fldCharType="end"/>
            </w:r>
          </w:hyperlink>
        </w:p>
        <w:p w14:paraId="494CD5EE" w14:textId="06A3D873" w:rsidR="000324B0" w:rsidRDefault="00822C92">
          <w:pPr>
            <w:pStyle w:val="TDC2"/>
            <w:tabs>
              <w:tab w:val="left" w:pos="880"/>
              <w:tab w:val="right" w:leader="dot" w:pos="9962"/>
            </w:tabs>
            <w:rPr>
              <w:rFonts w:eastAsiaTheme="minorEastAsia"/>
              <w:noProof/>
              <w:lang w:eastAsia="es-CL"/>
            </w:rPr>
          </w:pPr>
          <w:hyperlink w:anchor="_Toc25577528" w:history="1">
            <w:r w:rsidR="000324B0" w:rsidRPr="00BD1589">
              <w:rPr>
                <w:rStyle w:val="Hipervnculo"/>
                <w:noProof/>
              </w:rPr>
              <w:t>4.2</w:t>
            </w:r>
            <w:r w:rsidR="000324B0">
              <w:rPr>
                <w:rFonts w:eastAsiaTheme="minorEastAsia"/>
                <w:noProof/>
                <w:lang w:eastAsia="es-CL"/>
              </w:rPr>
              <w:tab/>
            </w:r>
            <w:r w:rsidR="000324B0" w:rsidRPr="00BD1589">
              <w:rPr>
                <w:rStyle w:val="Hipervnculo"/>
                <w:noProof/>
              </w:rPr>
              <w:t>Materia Específica Objeto de la Fiscalización Ambiental</w:t>
            </w:r>
            <w:r w:rsidR="000324B0">
              <w:rPr>
                <w:noProof/>
                <w:webHidden/>
              </w:rPr>
              <w:tab/>
            </w:r>
            <w:r w:rsidR="000324B0">
              <w:rPr>
                <w:noProof/>
                <w:webHidden/>
              </w:rPr>
              <w:fldChar w:fldCharType="begin"/>
            </w:r>
            <w:r w:rsidR="000324B0">
              <w:rPr>
                <w:noProof/>
                <w:webHidden/>
              </w:rPr>
              <w:instrText xml:space="preserve"> PAGEREF _Toc25577528 \h </w:instrText>
            </w:r>
            <w:r w:rsidR="000324B0">
              <w:rPr>
                <w:noProof/>
                <w:webHidden/>
              </w:rPr>
            </w:r>
            <w:r w:rsidR="000324B0">
              <w:rPr>
                <w:noProof/>
                <w:webHidden/>
              </w:rPr>
              <w:fldChar w:fldCharType="separate"/>
            </w:r>
            <w:r w:rsidR="000324B0">
              <w:rPr>
                <w:noProof/>
                <w:webHidden/>
              </w:rPr>
              <w:t>8</w:t>
            </w:r>
            <w:r w:rsidR="000324B0">
              <w:rPr>
                <w:noProof/>
                <w:webHidden/>
              </w:rPr>
              <w:fldChar w:fldCharType="end"/>
            </w:r>
          </w:hyperlink>
        </w:p>
        <w:p w14:paraId="23B7EBF8" w14:textId="3B92BA07" w:rsidR="000324B0" w:rsidRDefault="00822C92">
          <w:pPr>
            <w:pStyle w:val="TDC2"/>
            <w:tabs>
              <w:tab w:val="left" w:pos="880"/>
              <w:tab w:val="right" w:leader="dot" w:pos="9962"/>
            </w:tabs>
            <w:rPr>
              <w:rFonts w:eastAsiaTheme="minorEastAsia"/>
              <w:noProof/>
              <w:lang w:eastAsia="es-CL"/>
            </w:rPr>
          </w:pPr>
          <w:hyperlink w:anchor="_Toc25577529" w:history="1">
            <w:r w:rsidR="000324B0" w:rsidRPr="00BD1589">
              <w:rPr>
                <w:rStyle w:val="Hipervnculo"/>
                <w:noProof/>
              </w:rPr>
              <w:t>4.3</w:t>
            </w:r>
            <w:r w:rsidR="000324B0">
              <w:rPr>
                <w:rFonts w:eastAsiaTheme="minorEastAsia"/>
                <w:noProof/>
                <w:lang w:eastAsia="es-CL"/>
              </w:rPr>
              <w:tab/>
            </w:r>
            <w:r w:rsidR="000324B0" w:rsidRPr="00BD1589">
              <w:rPr>
                <w:rStyle w:val="Hipervnculo"/>
                <w:noProof/>
              </w:rPr>
              <w:t>Aspectos relativos a la ejecución de la Inspección Ambiental</w:t>
            </w:r>
            <w:r w:rsidR="000324B0">
              <w:rPr>
                <w:noProof/>
                <w:webHidden/>
              </w:rPr>
              <w:tab/>
            </w:r>
            <w:r w:rsidR="000324B0">
              <w:rPr>
                <w:noProof/>
                <w:webHidden/>
              </w:rPr>
              <w:fldChar w:fldCharType="begin"/>
            </w:r>
            <w:r w:rsidR="000324B0">
              <w:rPr>
                <w:noProof/>
                <w:webHidden/>
              </w:rPr>
              <w:instrText xml:space="preserve"> PAGEREF _Toc25577529 \h </w:instrText>
            </w:r>
            <w:r w:rsidR="000324B0">
              <w:rPr>
                <w:noProof/>
                <w:webHidden/>
              </w:rPr>
            </w:r>
            <w:r w:rsidR="000324B0">
              <w:rPr>
                <w:noProof/>
                <w:webHidden/>
              </w:rPr>
              <w:fldChar w:fldCharType="separate"/>
            </w:r>
            <w:r w:rsidR="000324B0">
              <w:rPr>
                <w:noProof/>
                <w:webHidden/>
              </w:rPr>
              <w:t>8</w:t>
            </w:r>
            <w:r w:rsidR="000324B0">
              <w:rPr>
                <w:noProof/>
                <w:webHidden/>
              </w:rPr>
              <w:fldChar w:fldCharType="end"/>
            </w:r>
          </w:hyperlink>
        </w:p>
        <w:p w14:paraId="61E46122" w14:textId="5D84A846" w:rsidR="000324B0" w:rsidRPr="000D369A" w:rsidRDefault="00822C92" w:rsidP="000D369A">
          <w:pPr>
            <w:pStyle w:val="TDC3"/>
            <w:rPr>
              <w:rFonts w:asciiTheme="minorHAnsi" w:eastAsiaTheme="minorEastAsia" w:hAnsiTheme="minorHAnsi" w:cstheme="minorBidi"/>
              <w:lang w:eastAsia="es-CL"/>
            </w:rPr>
          </w:pPr>
          <w:hyperlink w:anchor="_Toc25577530" w:history="1">
            <w:r w:rsidR="000324B0" w:rsidRPr="000D369A">
              <w:rPr>
                <w:rStyle w:val="Hipervnculo"/>
                <w:b w:val="0"/>
                <w:bCs w:val="0"/>
              </w:rPr>
              <w:t>4.3.1</w:t>
            </w:r>
            <w:r w:rsidR="000324B0" w:rsidRPr="000D369A">
              <w:rPr>
                <w:rFonts w:asciiTheme="minorHAnsi" w:eastAsiaTheme="minorEastAsia" w:hAnsiTheme="minorHAnsi" w:cstheme="minorBidi"/>
                <w:lang w:eastAsia="es-CL"/>
              </w:rPr>
              <w:tab/>
            </w:r>
            <w:r w:rsidR="000324B0" w:rsidRPr="000D369A">
              <w:rPr>
                <w:rStyle w:val="Hipervnculo"/>
                <w:b w:val="0"/>
                <w:bCs w:val="0"/>
              </w:rPr>
              <w:t>Ejecución de la inspección</w:t>
            </w:r>
            <w:r w:rsidR="000324B0" w:rsidRPr="000D369A">
              <w:rPr>
                <w:webHidden/>
              </w:rPr>
              <w:tab/>
            </w:r>
            <w:r w:rsidR="000324B0" w:rsidRPr="000D369A">
              <w:rPr>
                <w:webHidden/>
              </w:rPr>
              <w:fldChar w:fldCharType="begin"/>
            </w:r>
            <w:r w:rsidR="000324B0" w:rsidRPr="000D369A">
              <w:rPr>
                <w:webHidden/>
              </w:rPr>
              <w:instrText xml:space="preserve"> PAGEREF _Toc25577530 \h </w:instrText>
            </w:r>
            <w:r w:rsidR="000324B0" w:rsidRPr="000D369A">
              <w:rPr>
                <w:webHidden/>
              </w:rPr>
            </w:r>
            <w:r w:rsidR="000324B0" w:rsidRPr="000D369A">
              <w:rPr>
                <w:webHidden/>
              </w:rPr>
              <w:fldChar w:fldCharType="separate"/>
            </w:r>
            <w:r w:rsidR="000324B0" w:rsidRPr="000D369A">
              <w:rPr>
                <w:webHidden/>
              </w:rPr>
              <w:t>8</w:t>
            </w:r>
            <w:r w:rsidR="000324B0" w:rsidRPr="000D369A">
              <w:rPr>
                <w:webHidden/>
              </w:rPr>
              <w:fldChar w:fldCharType="end"/>
            </w:r>
          </w:hyperlink>
        </w:p>
        <w:p w14:paraId="116F3F9A" w14:textId="2140CDFF" w:rsidR="000324B0" w:rsidRPr="000D369A" w:rsidRDefault="00822C92" w:rsidP="000D369A">
          <w:pPr>
            <w:pStyle w:val="TDC3"/>
            <w:rPr>
              <w:rFonts w:asciiTheme="minorHAnsi" w:eastAsiaTheme="minorEastAsia" w:hAnsiTheme="minorHAnsi" w:cstheme="minorBidi"/>
              <w:lang w:eastAsia="es-CL"/>
            </w:rPr>
          </w:pPr>
          <w:hyperlink w:anchor="_Toc25577531" w:history="1">
            <w:r w:rsidR="000324B0" w:rsidRPr="000D369A">
              <w:rPr>
                <w:rStyle w:val="Hipervnculo"/>
                <w:b w:val="0"/>
                <w:bCs w:val="0"/>
              </w:rPr>
              <w:t>4.3.2</w:t>
            </w:r>
            <w:r w:rsidR="000324B0" w:rsidRPr="000D369A">
              <w:rPr>
                <w:rFonts w:asciiTheme="minorHAnsi" w:eastAsiaTheme="minorEastAsia" w:hAnsiTheme="minorHAnsi" w:cstheme="minorBidi"/>
                <w:lang w:eastAsia="es-CL"/>
              </w:rPr>
              <w:tab/>
            </w:r>
            <w:r w:rsidR="000324B0" w:rsidRPr="000D369A">
              <w:rPr>
                <w:rStyle w:val="Hipervnculo"/>
                <w:b w:val="0"/>
                <w:bCs w:val="0"/>
              </w:rPr>
              <w:t>Esquema de recorrido</w:t>
            </w:r>
            <w:r w:rsidR="000324B0" w:rsidRPr="000D369A">
              <w:rPr>
                <w:webHidden/>
              </w:rPr>
              <w:tab/>
            </w:r>
            <w:r w:rsidR="000324B0" w:rsidRPr="000D369A">
              <w:rPr>
                <w:webHidden/>
              </w:rPr>
              <w:fldChar w:fldCharType="begin"/>
            </w:r>
            <w:r w:rsidR="000324B0" w:rsidRPr="000D369A">
              <w:rPr>
                <w:webHidden/>
              </w:rPr>
              <w:instrText xml:space="preserve"> PAGEREF _Toc25577531 \h </w:instrText>
            </w:r>
            <w:r w:rsidR="000324B0" w:rsidRPr="000D369A">
              <w:rPr>
                <w:webHidden/>
              </w:rPr>
            </w:r>
            <w:r w:rsidR="000324B0" w:rsidRPr="000D369A">
              <w:rPr>
                <w:webHidden/>
              </w:rPr>
              <w:fldChar w:fldCharType="separate"/>
            </w:r>
            <w:r w:rsidR="000324B0" w:rsidRPr="000D369A">
              <w:rPr>
                <w:webHidden/>
              </w:rPr>
              <w:t>9</w:t>
            </w:r>
            <w:r w:rsidR="000324B0" w:rsidRPr="000D369A">
              <w:rPr>
                <w:webHidden/>
              </w:rPr>
              <w:fldChar w:fldCharType="end"/>
            </w:r>
          </w:hyperlink>
        </w:p>
        <w:p w14:paraId="73E7C026" w14:textId="73240E95" w:rsidR="000324B0" w:rsidRPr="000D369A" w:rsidRDefault="00822C92" w:rsidP="000D369A">
          <w:pPr>
            <w:pStyle w:val="TDC3"/>
            <w:rPr>
              <w:rFonts w:asciiTheme="minorHAnsi" w:eastAsiaTheme="minorEastAsia" w:hAnsiTheme="minorHAnsi" w:cstheme="minorBidi"/>
              <w:lang w:eastAsia="es-CL"/>
            </w:rPr>
          </w:pPr>
          <w:hyperlink w:anchor="_Toc25577532" w:history="1">
            <w:r w:rsidR="000324B0" w:rsidRPr="000D369A">
              <w:rPr>
                <w:rStyle w:val="Hipervnculo"/>
                <w:b w:val="0"/>
                <w:bCs w:val="0"/>
              </w:rPr>
              <w:t>4.3.3</w:t>
            </w:r>
            <w:r w:rsidR="000324B0" w:rsidRPr="000D369A">
              <w:rPr>
                <w:rFonts w:asciiTheme="minorHAnsi" w:eastAsiaTheme="minorEastAsia" w:hAnsiTheme="minorHAnsi" w:cstheme="minorBidi"/>
                <w:lang w:eastAsia="es-CL"/>
              </w:rPr>
              <w:tab/>
            </w:r>
            <w:r w:rsidR="000324B0" w:rsidRPr="000D369A">
              <w:rPr>
                <w:rStyle w:val="Hipervnculo"/>
                <w:b w:val="0"/>
                <w:bCs w:val="0"/>
              </w:rPr>
              <w:t>Detalle del Recorrido de la Inspección.</w:t>
            </w:r>
            <w:r w:rsidR="000324B0" w:rsidRPr="000D369A">
              <w:rPr>
                <w:webHidden/>
              </w:rPr>
              <w:tab/>
            </w:r>
            <w:r w:rsidR="000324B0" w:rsidRPr="000D369A">
              <w:rPr>
                <w:webHidden/>
              </w:rPr>
              <w:fldChar w:fldCharType="begin"/>
            </w:r>
            <w:r w:rsidR="000324B0" w:rsidRPr="000D369A">
              <w:rPr>
                <w:webHidden/>
              </w:rPr>
              <w:instrText xml:space="preserve"> PAGEREF _Toc25577532 \h </w:instrText>
            </w:r>
            <w:r w:rsidR="000324B0" w:rsidRPr="000D369A">
              <w:rPr>
                <w:webHidden/>
              </w:rPr>
            </w:r>
            <w:r w:rsidR="000324B0" w:rsidRPr="000D369A">
              <w:rPr>
                <w:webHidden/>
              </w:rPr>
              <w:fldChar w:fldCharType="separate"/>
            </w:r>
            <w:r w:rsidR="000324B0" w:rsidRPr="000D369A">
              <w:rPr>
                <w:webHidden/>
              </w:rPr>
              <w:t>9</w:t>
            </w:r>
            <w:r w:rsidR="000324B0" w:rsidRPr="000D369A">
              <w:rPr>
                <w:webHidden/>
              </w:rPr>
              <w:fldChar w:fldCharType="end"/>
            </w:r>
          </w:hyperlink>
        </w:p>
        <w:p w14:paraId="1CC35D67" w14:textId="2A48F071" w:rsidR="000324B0" w:rsidRDefault="00822C92">
          <w:pPr>
            <w:pStyle w:val="TDC2"/>
            <w:tabs>
              <w:tab w:val="left" w:pos="880"/>
              <w:tab w:val="right" w:leader="dot" w:pos="9962"/>
            </w:tabs>
            <w:rPr>
              <w:rFonts w:eastAsiaTheme="minorEastAsia"/>
              <w:noProof/>
              <w:lang w:eastAsia="es-CL"/>
            </w:rPr>
          </w:pPr>
          <w:hyperlink w:anchor="_Toc25577533" w:history="1">
            <w:r w:rsidR="000324B0" w:rsidRPr="00BD1589">
              <w:rPr>
                <w:rStyle w:val="Hipervnculo"/>
                <w:noProof/>
              </w:rPr>
              <w:t>4.4</w:t>
            </w:r>
            <w:r w:rsidR="000324B0">
              <w:rPr>
                <w:rFonts w:eastAsiaTheme="minorEastAsia"/>
                <w:noProof/>
                <w:lang w:eastAsia="es-CL"/>
              </w:rPr>
              <w:tab/>
            </w:r>
            <w:r w:rsidR="000324B0" w:rsidRPr="00BD1589">
              <w:rPr>
                <w:rStyle w:val="Hipervnculo"/>
                <w:noProof/>
              </w:rPr>
              <w:t>Revisión Documental</w:t>
            </w:r>
            <w:r w:rsidR="000324B0">
              <w:rPr>
                <w:noProof/>
                <w:webHidden/>
              </w:rPr>
              <w:tab/>
            </w:r>
            <w:r w:rsidR="000324B0">
              <w:rPr>
                <w:noProof/>
                <w:webHidden/>
              </w:rPr>
              <w:fldChar w:fldCharType="begin"/>
            </w:r>
            <w:r w:rsidR="000324B0">
              <w:rPr>
                <w:noProof/>
                <w:webHidden/>
              </w:rPr>
              <w:instrText xml:space="preserve"> PAGEREF _Toc25577533 \h </w:instrText>
            </w:r>
            <w:r w:rsidR="000324B0">
              <w:rPr>
                <w:noProof/>
                <w:webHidden/>
              </w:rPr>
            </w:r>
            <w:r w:rsidR="000324B0">
              <w:rPr>
                <w:noProof/>
                <w:webHidden/>
              </w:rPr>
              <w:fldChar w:fldCharType="separate"/>
            </w:r>
            <w:r w:rsidR="000324B0">
              <w:rPr>
                <w:noProof/>
                <w:webHidden/>
              </w:rPr>
              <w:t>10</w:t>
            </w:r>
            <w:r w:rsidR="000324B0">
              <w:rPr>
                <w:noProof/>
                <w:webHidden/>
              </w:rPr>
              <w:fldChar w:fldCharType="end"/>
            </w:r>
          </w:hyperlink>
        </w:p>
        <w:p w14:paraId="0DE30BF7" w14:textId="7AD20F44" w:rsidR="000324B0" w:rsidRPr="000D369A" w:rsidRDefault="00822C92" w:rsidP="000D369A">
          <w:pPr>
            <w:pStyle w:val="TDC3"/>
            <w:rPr>
              <w:rFonts w:asciiTheme="minorHAnsi" w:eastAsiaTheme="minorEastAsia" w:hAnsiTheme="minorHAnsi" w:cstheme="minorBidi"/>
              <w:lang w:eastAsia="es-CL"/>
            </w:rPr>
          </w:pPr>
          <w:hyperlink w:anchor="_Toc25577534" w:history="1">
            <w:r w:rsidR="000324B0" w:rsidRPr="000D369A">
              <w:rPr>
                <w:rStyle w:val="Hipervnculo"/>
                <w:b w:val="0"/>
                <w:bCs w:val="0"/>
              </w:rPr>
              <w:t>4.4.1</w:t>
            </w:r>
            <w:r w:rsidR="000324B0" w:rsidRPr="000D369A">
              <w:rPr>
                <w:rFonts w:asciiTheme="minorHAnsi" w:eastAsiaTheme="minorEastAsia" w:hAnsiTheme="minorHAnsi" w:cstheme="minorBidi"/>
                <w:lang w:eastAsia="es-CL"/>
              </w:rPr>
              <w:tab/>
            </w:r>
            <w:r w:rsidR="000324B0" w:rsidRPr="000D369A">
              <w:rPr>
                <w:rStyle w:val="Hipervnculo"/>
                <w:b w:val="0"/>
                <w:bCs w:val="0"/>
              </w:rPr>
              <w:t>Documentos Revisados</w:t>
            </w:r>
            <w:r w:rsidR="000324B0" w:rsidRPr="000D369A">
              <w:rPr>
                <w:webHidden/>
              </w:rPr>
              <w:tab/>
            </w:r>
            <w:r w:rsidR="000324B0" w:rsidRPr="000D369A">
              <w:rPr>
                <w:webHidden/>
              </w:rPr>
              <w:fldChar w:fldCharType="begin"/>
            </w:r>
            <w:r w:rsidR="000324B0" w:rsidRPr="000D369A">
              <w:rPr>
                <w:webHidden/>
              </w:rPr>
              <w:instrText xml:space="preserve"> PAGEREF _Toc25577534 \h </w:instrText>
            </w:r>
            <w:r w:rsidR="000324B0" w:rsidRPr="000D369A">
              <w:rPr>
                <w:webHidden/>
              </w:rPr>
            </w:r>
            <w:r w:rsidR="000324B0" w:rsidRPr="000D369A">
              <w:rPr>
                <w:webHidden/>
              </w:rPr>
              <w:fldChar w:fldCharType="separate"/>
            </w:r>
            <w:r w:rsidR="000324B0" w:rsidRPr="000D369A">
              <w:rPr>
                <w:webHidden/>
              </w:rPr>
              <w:t>10</w:t>
            </w:r>
            <w:r w:rsidR="000324B0" w:rsidRPr="000D369A">
              <w:rPr>
                <w:webHidden/>
              </w:rPr>
              <w:fldChar w:fldCharType="end"/>
            </w:r>
          </w:hyperlink>
        </w:p>
        <w:p w14:paraId="5A4ECA83" w14:textId="1A075E3C" w:rsidR="000324B0" w:rsidRDefault="00822C92">
          <w:pPr>
            <w:pStyle w:val="TDC1"/>
            <w:rPr>
              <w:rFonts w:eastAsiaTheme="minorEastAsia"/>
              <w:noProof/>
              <w:lang w:eastAsia="es-CL"/>
            </w:rPr>
          </w:pPr>
          <w:hyperlink w:anchor="_Toc25577535" w:history="1">
            <w:r w:rsidR="000324B0" w:rsidRPr="00BD1589">
              <w:rPr>
                <w:rStyle w:val="Hipervnculo"/>
                <w:noProof/>
              </w:rPr>
              <w:t>5</w:t>
            </w:r>
            <w:r w:rsidR="000324B0">
              <w:rPr>
                <w:rFonts w:eastAsiaTheme="minorEastAsia"/>
                <w:noProof/>
                <w:lang w:eastAsia="es-CL"/>
              </w:rPr>
              <w:tab/>
            </w:r>
            <w:r w:rsidR="000324B0" w:rsidRPr="00BD1589">
              <w:rPr>
                <w:rStyle w:val="Hipervnculo"/>
                <w:noProof/>
              </w:rPr>
              <w:t>HECHOS CONSTATADOS.</w:t>
            </w:r>
            <w:r w:rsidR="000324B0">
              <w:rPr>
                <w:noProof/>
                <w:webHidden/>
              </w:rPr>
              <w:tab/>
            </w:r>
            <w:r w:rsidR="000324B0">
              <w:rPr>
                <w:noProof/>
                <w:webHidden/>
              </w:rPr>
              <w:fldChar w:fldCharType="begin"/>
            </w:r>
            <w:r w:rsidR="000324B0">
              <w:rPr>
                <w:noProof/>
                <w:webHidden/>
              </w:rPr>
              <w:instrText xml:space="preserve"> PAGEREF _Toc25577535 \h </w:instrText>
            </w:r>
            <w:r w:rsidR="000324B0">
              <w:rPr>
                <w:noProof/>
                <w:webHidden/>
              </w:rPr>
            </w:r>
            <w:r w:rsidR="000324B0">
              <w:rPr>
                <w:noProof/>
                <w:webHidden/>
              </w:rPr>
              <w:fldChar w:fldCharType="separate"/>
            </w:r>
            <w:r w:rsidR="000324B0">
              <w:rPr>
                <w:noProof/>
                <w:webHidden/>
              </w:rPr>
              <w:t>11</w:t>
            </w:r>
            <w:r w:rsidR="000324B0">
              <w:rPr>
                <w:noProof/>
                <w:webHidden/>
              </w:rPr>
              <w:fldChar w:fldCharType="end"/>
            </w:r>
          </w:hyperlink>
        </w:p>
        <w:p w14:paraId="1BBBDDE2" w14:textId="2C6A8A3B" w:rsidR="000324B0" w:rsidRDefault="00822C92">
          <w:pPr>
            <w:pStyle w:val="TDC2"/>
            <w:tabs>
              <w:tab w:val="left" w:pos="880"/>
              <w:tab w:val="right" w:leader="dot" w:pos="9962"/>
            </w:tabs>
            <w:rPr>
              <w:rFonts w:eastAsiaTheme="minorEastAsia"/>
              <w:noProof/>
              <w:lang w:eastAsia="es-CL"/>
            </w:rPr>
          </w:pPr>
          <w:hyperlink w:anchor="_Toc25577536" w:history="1">
            <w:r w:rsidR="000324B0" w:rsidRPr="00BD1589">
              <w:rPr>
                <w:rStyle w:val="Hipervnculo"/>
                <w:noProof/>
              </w:rPr>
              <w:t>5.1</w:t>
            </w:r>
            <w:r w:rsidR="000324B0">
              <w:rPr>
                <w:rFonts w:eastAsiaTheme="minorEastAsia"/>
                <w:noProof/>
                <w:lang w:eastAsia="es-CL"/>
              </w:rPr>
              <w:tab/>
            </w:r>
            <w:r w:rsidR="000324B0" w:rsidRPr="00BD1589">
              <w:rPr>
                <w:rStyle w:val="Hipervnculo"/>
                <w:noProof/>
              </w:rPr>
              <w:t>CAUDAL ECOLÓGICO</w:t>
            </w:r>
            <w:r w:rsidR="000324B0">
              <w:rPr>
                <w:noProof/>
                <w:webHidden/>
              </w:rPr>
              <w:tab/>
            </w:r>
            <w:r w:rsidR="000324B0">
              <w:rPr>
                <w:noProof/>
                <w:webHidden/>
              </w:rPr>
              <w:fldChar w:fldCharType="begin"/>
            </w:r>
            <w:r w:rsidR="000324B0">
              <w:rPr>
                <w:noProof/>
                <w:webHidden/>
              </w:rPr>
              <w:instrText xml:space="preserve"> PAGEREF _Toc25577536 \h </w:instrText>
            </w:r>
            <w:r w:rsidR="000324B0">
              <w:rPr>
                <w:noProof/>
                <w:webHidden/>
              </w:rPr>
            </w:r>
            <w:r w:rsidR="000324B0">
              <w:rPr>
                <w:noProof/>
                <w:webHidden/>
              </w:rPr>
              <w:fldChar w:fldCharType="separate"/>
            </w:r>
            <w:r w:rsidR="000324B0">
              <w:rPr>
                <w:noProof/>
                <w:webHidden/>
              </w:rPr>
              <w:t>11</w:t>
            </w:r>
            <w:r w:rsidR="000324B0">
              <w:rPr>
                <w:noProof/>
                <w:webHidden/>
              </w:rPr>
              <w:fldChar w:fldCharType="end"/>
            </w:r>
          </w:hyperlink>
        </w:p>
        <w:p w14:paraId="375063B8" w14:textId="2853CFC4" w:rsidR="000324B0" w:rsidRDefault="00822C92">
          <w:pPr>
            <w:pStyle w:val="TDC2"/>
            <w:tabs>
              <w:tab w:val="left" w:pos="880"/>
              <w:tab w:val="right" w:leader="dot" w:pos="9962"/>
            </w:tabs>
            <w:rPr>
              <w:rFonts w:eastAsiaTheme="minorEastAsia"/>
              <w:noProof/>
              <w:lang w:eastAsia="es-CL"/>
            </w:rPr>
          </w:pPr>
          <w:hyperlink w:anchor="_Toc25577540" w:history="1">
            <w:r w:rsidR="000324B0" w:rsidRPr="00BD1589">
              <w:rPr>
                <w:rStyle w:val="Hipervnculo"/>
                <w:noProof/>
              </w:rPr>
              <w:t>5.2</w:t>
            </w:r>
            <w:r w:rsidR="000324B0">
              <w:rPr>
                <w:rFonts w:eastAsiaTheme="minorEastAsia"/>
                <w:noProof/>
                <w:lang w:eastAsia="es-CL"/>
              </w:rPr>
              <w:tab/>
            </w:r>
            <w:r w:rsidR="000324B0" w:rsidRPr="00BD1589">
              <w:rPr>
                <w:rStyle w:val="Hipervnculo"/>
                <w:noProof/>
              </w:rPr>
              <w:t>RESIDUOS SÓLIDOS</w:t>
            </w:r>
            <w:r w:rsidR="000324B0">
              <w:rPr>
                <w:noProof/>
                <w:webHidden/>
              </w:rPr>
              <w:tab/>
            </w:r>
            <w:r w:rsidR="000324B0">
              <w:rPr>
                <w:noProof/>
                <w:webHidden/>
              </w:rPr>
              <w:fldChar w:fldCharType="begin"/>
            </w:r>
            <w:r w:rsidR="000324B0">
              <w:rPr>
                <w:noProof/>
                <w:webHidden/>
              </w:rPr>
              <w:instrText xml:space="preserve"> PAGEREF _Toc25577540 \h </w:instrText>
            </w:r>
            <w:r w:rsidR="000324B0">
              <w:rPr>
                <w:noProof/>
                <w:webHidden/>
              </w:rPr>
            </w:r>
            <w:r w:rsidR="000324B0">
              <w:rPr>
                <w:noProof/>
                <w:webHidden/>
              </w:rPr>
              <w:fldChar w:fldCharType="separate"/>
            </w:r>
            <w:r w:rsidR="000324B0">
              <w:rPr>
                <w:noProof/>
                <w:webHidden/>
              </w:rPr>
              <w:t>14</w:t>
            </w:r>
            <w:r w:rsidR="000324B0">
              <w:rPr>
                <w:noProof/>
                <w:webHidden/>
              </w:rPr>
              <w:fldChar w:fldCharType="end"/>
            </w:r>
          </w:hyperlink>
        </w:p>
        <w:p w14:paraId="16649CFE" w14:textId="36E665E7" w:rsidR="000324B0" w:rsidRDefault="00822C92">
          <w:pPr>
            <w:pStyle w:val="TDC2"/>
            <w:tabs>
              <w:tab w:val="left" w:pos="880"/>
              <w:tab w:val="right" w:leader="dot" w:pos="9962"/>
            </w:tabs>
            <w:rPr>
              <w:rFonts w:eastAsiaTheme="minorEastAsia"/>
              <w:noProof/>
              <w:lang w:eastAsia="es-CL"/>
            </w:rPr>
          </w:pPr>
          <w:hyperlink w:anchor="_Toc25577546" w:history="1">
            <w:r w:rsidR="000324B0" w:rsidRPr="00BD1589">
              <w:rPr>
                <w:rStyle w:val="Hipervnculo"/>
                <w:noProof/>
              </w:rPr>
              <w:t>5.3</w:t>
            </w:r>
            <w:r w:rsidR="000324B0">
              <w:rPr>
                <w:rFonts w:eastAsiaTheme="minorEastAsia"/>
                <w:noProof/>
                <w:lang w:eastAsia="es-CL"/>
              </w:rPr>
              <w:tab/>
            </w:r>
            <w:r w:rsidR="000324B0" w:rsidRPr="00BD1589">
              <w:rPr>
                <w:rStyle w:val="Hipervnculo"/>
                <w:noProof/>
              </w:rPr>
              <w:t>SUSTANCIAS PELIGROSAS</w:t>
            </w:r>
            <w:r w:rsidR="000324B0">
              <w:rPr>
                <w:noProof/>
                <w:webHidden/>
              </w:rPr>
              <w:tab/>
            </w:r>
            <w:r w:rsidR="000324B0">
              <w:rPr>
                <w:noProof/>
                <w:webHidden/>
              </w:rPr>
              <w:fldChar w:fldCharType="begin"/>
            </w:r>
            <w:r w:rsidR="000324B0">
              <w:rPr>
                <w:noProof/>
                <w:webHidden/>
              </w:rPr>
              <w:instrText xml:space="preserve"> PAGEREF _Toc25577546 \h </w:instrText>
            </w:r>
            <w:r w:rsidR="000324B0">
              <w:rPr>
                <w:noProof/>
                <w:webHidden/>
              </w:rPr>
            </w:r>
            <w:r w:rsidR="000324B0">
              <w:rPr>
                <w:noProof/>
                <w:webHidden/>
              </w:rPr>
              <w:fldChar w:fldCharType="separate"/>
            </w:r>
            <w:r w:rsidR="000324B0">
              <w:rPr>
                <w:noProof/>
                <w:webHidden/>
              </w:rPr>
              <w:t>18</w:t>
            </w:r>
            <w:r w:rsidR="000324B0">
              <w:rPr>
                <w:noProof/>
                <w:webHidden/>
              </w:rPr>
              <w:fldChar w:fldCharType="end"/>
            </w:r>
          </w:hyperlink>
        </w:p>
        <w:p w14:paraId="693B1FFE" w14:textId="164EC33A" w:rsidR="000324B0" w:rsidRDefault="00822C92">
          <w:pPr>
            <w:pStyle w:val="TDC2"/>
            <w:tabs>
              <w:tab w:val="left" w:pos="880"/>
              <w:tab w:val="right" w:leader="dot" w:pos="9962"/>
            </w:tabs>
            <w:rPr>
              <w:rFonts w:eastAsiaTheme="minorEastAsia"/>
              <w:noProof/>
              <w:lang w:eastAsia="es-CL"/>
            </w:rPr>
          </w:pPr>
          <w:hyperlink w:anchor="_Toc25577553" w:history="1">
            <w:r w:rsidR="000324B0" w:rsidRPr="00BD1589">
              <w:rPr>
                <w:rStyle w:val="Hipervnculo"/>
                <w:noProof/>
              </w:rPr>
              <w:t>5.4</w:t>
            </w:r>
            <w:r w:rsidR="000324B0">
              <w:rPr>
                <w:rFonts w:eastAsiaTheme="minorEastAsia"/>
                <w:noProof/>
                <w:lang w:eastAsia="es-CL"/>
              </w:rPr>
              <w:tab/>
            </w:r>
            <w:r w:rsidR="000324B0" w:rsidRPr="00BD1589">
              <w:rPr>
                <w:rStyle w:val="Hipervnculo"/>
                <w:noProof/>
              </w:rPr>
              <w:t>DESCARGA RILES</w:t>
            </w:r>
            <w:r w:rsidR="000324B0">
              <w:rPr>
                <w:noProof/>
                <w:webHidden/>
              </w:rPr>
              <w:tab/>
            </w:r>
            <w:r w:rsidR="000324B0">
              <w:rPr>
                <w:noProof/>
                <w:webHidden/>
              </w:rPr>
              <w:fldChar w:fldCharType="begin"/>
            </w:r>
            <w:r w:rsidR="000324B0">
              <w:rPr>
                <w:noProof/>
                <w:webHidden/>
              </w:rPr>
              <w:instrText xml:space="preserve"> PAGEREF _Toc25577553 \h </w:instrText>
            </w:r>
            <w:r w:rsidR="000324B0">
              <w:rPr>
                <w:noProof/>
                <w:webHidden/>
              </w:rPr>
            </w:r>
            <w:r w:rsidR="000324B0">
              <w:rPr>
                <w:noProof/>
                <w:webHidden/>
              </w:rPr>
              <w:fldChar w:fldCharType="separate"/>
            </w:r>
            <w:r w:rsidR="000324B0">
              <w:rPr>
                <w:noProof/>
                <w:webHidden/>
              </w:rPr>
              <w:t>21</w:t>
            </w:r>
            <w:r w:rsidR="000324B0">
              <w:rPr>
                <w:noProof/>
                <w:webHidden/>
              </w:rPr>
              <w:fldChar w:fldCharType="end"/>
            </w:r>
          </w:hyperlink>
        </w:p>
        <w:p w14:paraId="1C15B72F" w14:textId="48DD3561" w:rsidR="000324B0" w:rsidRDefault="00822C92">
          <w:pPr>
            <w:pStyle w:val="TDC2"/>
            <w:tabs>
              <w:tab w:val="left" w:pos="880"/>
              <w:tab w:val="right" w:leader="dot" w:pos="9962"/>
            </w:tabs>
            <w:rPr>
              <w:rFonts w:eastAsiaTheme="minorEastAsia"/>
              <w:noProof/>
              <w:lang w:eastAsia="es-CL"/>
            </w:rPr>
          </w:pPr>
          <w:hyperlink w:anchor="_Toc25577558" w:history="1">
            <w:r w:rsidR="000324B0" w:rsidRPr="00BD1589">
              <w:rPr>
                <w:rStyle w:val="Hipervnculo"/>
                <w:noProof/>
              </w:rPr>
              <w:t>5.5</w:t>
            </w:r>
            <w:r w:rsidR="000324B0">
              <w:rPr>
                <w:rFonts w:eastAsiaTheme="minorEastAsia"/>
                <w:noProof/>
                <w:lang w:eastAsia="es-CL"/>
              </w:rPr>
              <w:tab/>
            </w:r>
            <w:r w:rsidR="000324B0" w:rsidRPr="00BD1589">
              <w:rPr>
                <w:rStyle w:val="Hipervnculo"/>
                <w:noProof/>
              </w:rPr>
              <w:t>SISTEMA ENSILAJE</w:t>
            </w:r>
            <w:r w:rsidR="000324B0">
              <w:rPr>
                <w:noProof/>
                <w:webHidden/>
              </w:rPr>
              <w:tab/>
            </w:r>
            <w:r w:rsidR="000324B0">
              <w:rPr>
                <w:noProof/>
                <w:webHidden/>
              </w:rPr>
              <w:fldChar w:fldCharType="begin"/>
            </w:r>
            <w:r w:rsidR="000324B0">
              <w:rPr>
                <w:noProof/>
                <w:webHidden/>
              </w:rPr>
              <w:instrText xml:space="preserve"> PAGEREF _Toc25577558 \h </w:instrText>
            </w:r>
            <w:r w:rsidR="000324B0">
              <w:rPr>
                <w:noProof/>
                <w:webHidden/>
              </w:rPr>
            </w:r>
            <w:r w:rsidR="000324B0">
              <w:rPr>
                <w:noProof/>
                <w:webHidden/>
              </w:rPr>
              <w:fldChar w:fldCharType="separate"/>
            </w:r>
            <w:r w:rsidR="000324B0">
              <w:rPr>
                <w:noProof/>
                <w:webHidden/>
              </w:rPr>
              <w:t>24</w:t>
            </w:r>
            <w:r w:rsidR="000324B0">
              <w:rPr>
                <w:noProof/>
                <w:webHidden/>
              </w:rPr>
              <w:fldChar w:fldCharType="end"/>
            </w:r>
          </w:hyperlink>
        </w:p>
        <w:p w14:paraId="0A4D5345" w14:textId="173C3127" w:rsidR="000324B0" w:rsidRDefault="00822C92">
          <w:pPr>
            <w:pStyle w:val="TDC2"/>
            <w:tabs>
              <w:tab w:val="left" w:pos="880"/>
              <w:tab w:val="right" w:leader="dot" w:pos="9962"/>
            </w:tabs>
            <w:rPr>
              <w:rFonts w:eastAsiaTheme="minorEastAsia"/>
              <w:noProof/>
              <w:lang w:eastAsia="es-CL"/>
            </w:rPr>
          </w:pPr>
          <w:hyperlink w:anchor="_Toc25577561" w:history="1">
            <w:r w:rsidR="000324B0" w:rsidRPr="00BD1589">
              <w:rPr>
                <w:rStyle w:val="Hipervnculo"/>
                <w:noProof/>
              </w:rPr>
              <w:t>5.6</w:t>
            </w:r>
            <w:r w:rsidR="000324B0">
              <w:rPr>
                <w:rFonts w:eastAsiaTheme="minorEastAsia"/>
                <w:noProof/>
                <w:lang w:eastAsia="es-CL"/>
              </w:rPr>
              <w:tab/>
            </w:r>
            <w:r w:rsidR="000324B0" w:rsidRPr="00BD1589">
              <w:rPr>
                <w:rStyle w:val="Hipervnculo"/>
                <w:noProof/>
              </w:rPr>
              <w:t>PRODUCCIÓN DE BIOMASA</w:t>
            </w:r>
            <w:r w:rsidR="000324B0">
              <w:rPr>
                <w:noProof/>
                <w:webHidden/>
              </w:rPr>
              <w:tab/>
            </w:r>
            <w:r w:rsidR="000324B0">
              <w:rPr>
                <w:noProof/>
                <w:webHidden/>
              </w:rPr>
              <w:fldChar w:fldCharType="begin"/>
            </w:r>
            <w:r w:rsidR="000324B0">
              <w:rPr>
                <w:noProof/>
                <w:webHidden/>
              </w:rPr>
              <w:instrText xml:space="preserve"> PAGEREF _Toc25577561 \h </w:instrText>
            </w:r>
            <w:r w:rsidR="000324B0">
              <w:rPr>
                <w:noProof/>
                <w:webHidden/>
              </w:rPr>
            </w:r>
            <w:r w:rsidR="000324B0">
              <w:rPr>
                <w:noProof/>
                <w:webHidden/>
              </w:rPr>
              <w:fldChar w:fldCharType="separate"/>
            </w:r>
            <w:r w:rsidR="000324B0">
              <w:rPr>
                <w:noProof/>
                <w:webHidden/>
              </w:rPr>
              <w:t>25</w:t>
            </w:r>
            <w:r w:rsidR="000324B0">
              <w:rPr>
                <w:noProof/>
                <w:webHidden/>
              </w:rPr>
              <w:fldChar w:fldCharType="end"/>
            </w:r>
          </w:hyperlink>
        </w:p>
        <w:p w14:paraId="6EB89B4B" w14:textId="7220FF03" w:rsidR="000324B0" w:rsidRDefault="00822C92">
          <w:pPr>
            <w:pStyle w:val="TDC2"/>
            <w:tabs>
              <w:tab w:val="left" w:pos="880"/>
              <w:tab w:val="right" w:leader="dot" w:pos="9962"/>
            </w:tabs>
            <w:rPr>
              <w:rFonts w:eastAsiaTheme="minorEastAsia"/>
              <w:noProof/>
              <w:lang w:eastAsia="es-CL"/>
            </w:rPr>
          </w:pPr>
          <w:hyperlink w:anchor="_Toc25577564" w:history="1">
            <w:r w:rsidR="000324B0" w:rsidRPr="00BD1589">
              <w:rPr>
                <w:rStyle w:val="Hipervnculo"/>
                <w:noProof/>
              </w:rPr>
              <w:t>5.7</w:t>
            </w:r>
            <w:r w:rsidR="000324B0">
              <w:rPr>
                <w:rFonts w:eastAsiaTheme="minorEastAsia"/>
                <w:noProof/>
                <w:lang w:eastAsia="es-CL"/>
              </w:rPr>
              <w:tab/>
            </w:r>
            <w:r w:rsidR="000324B0" w:rsidRPr="00BD1589">
              <w:rPr>
                <w:rStyle w:val="Hipervnculo"/>
                <w:noProof/>
              </w:rPr>
              <w:t>MONITOREO AMBIENTAL</w:t>
            </w:r>
            <w:r w:rsidR="000324B0">
              <w:rPr>
                <w:noProof/>
                <w:webHidden/>
              </w:rPr>
              <w:tab/>
            </w:r>
            <w:r w:rsidR="000324B0">
              <w:rPr>
                <w:noProof/>
                <w:webHidden/>
              </w:rPr>
              <w:fldChar w:fldCharType="begin"/>
            </w:r>
            <w:r w:rsidR="000324B0">
              <w:rPr>
                <w:noProof/>
                <w:webHidden/>
              </w:rPr>
              <w:instrText xml:space="preserve"> PAGEREF _Toc25577564 \h </w:instrText>
            </w:r>
            <w:r w:rsidR="000324B0">
              <w:rPr>
                <w:noProof/>
                <w:webHidden/>
              </w:rPr>
            </w:r>
            <w:r w:rsidR="000324B0">
              <w:rPr>
                <w:noProof/>
                <w:webHidden/>
              </w:rPr>
              <w:fldChar w:fldCharType="separate"/>
            </w:r>
            <w:r w:rsidR="000324B0">
              <w:rPr>
                <w:noProof/>
                <w:webHidden/>
              </w:rPr>
              <w:t>28</w:t>
            </w:r>
            <w:r w:rsidR="000324B0">
              <w:rPr>
                <w:noProof/>
                <w:webHidden/>
              </w:rPr>
              <w:fldChar w:fldCharType="end"/>
            </w:r>
          </w:hyperlink>
        </w:p>
        <w:p w14:paraId="68610049" w14:textId="24DC6827" w:rsidR="000324B0" w:rsidRDefault="00822C92">
          <w:pPr>
            <w:pStyle w:val="TDC2"/>
            <w:tabs>
              <w:tab w:val="left" w:pos="880"/>
              <w:tab w:val="right" w:leader="dot" w:pos="9962"/>
            </w:tabs>
            <w:rPr>
              <w:rFonts w:eastAsiaTheme="minorEastAsia"/>
              <w:noProof/>
              <w:lang w:eastAsia="es-CL"/>
            </w:rPr>
          </w:pPr>
          <w:hyperlink w:anchor="_Toc25577566" w:history="1">
            <w:r w:rsidR="000324B0" w:rsidRPr="00BD1589">
              <w:rPr>
                <w:rStyle w:val="Hipervnculo"/>
                <w:noProof/>
              </w:rPr>
              <w:t>5.8</w:t>
            </w:r>
            <w:r w:rsidR="000324B0">
              <w:rPr>
                <w:rFonts w:eastAsiaTheme="minorEastAsia"/>
                <w:noProof/>
                <w:lang w:eastAsia="es-CL"/>
              </w:rPr>
              <w:tab/>
            </w:r>
            <w:r w:rsidR="000324B0" w:rsidRPr="00BD1589">
              <w:rPr>
                <w:rStyle w:val="Hipervnculo"/>
                <w:noProof/>
              </w:rPr>
              <w:t>CORTINA VEGETAL</w:t>
            </w:r>
            <w:r w:rsidR="000324B0">
              <w:rPr>
                <w:noProof/>
                <w:webHidden/>
              </w:rPr>
              <w:tab/>
            </w:r>
            <w:r w:rsidR="000324B0">
              <w:rPr>
                <w:noProof/>
                <w:webHidden/>
              </w:rPr>
              <w:fldChar w:fldCharType="begin"/>
            </w:r>
            <w:r w:rsidR="000324B0">
              <w:rPr>
                <w:noProof/>
                <w:webHidden/>
              </w:rPr>
              <w:instrText xml:space="preserve"> PAGEREF _Toc25577566 \h </w:instrText>
            </w:r>
            <w:r w:rsidR="000324B0">
              <w:rPr>
                <w:noProof/>
                <w:webHidden/>
              </w:rPr>
            </w:r>
            <w:r w:rsidR="000324B0">
              <w:rPr>
                <w:noProof/>
                <w:webHidden/>
              </w:rPr>
              <w:fldChar w:fldCharType="separate"/>
            </w:r>
            <w:r w:rsidR="000324B0">
              <w:rPr>
                <w:noProof/>
                <w:webHidden/>
              </w:rPr>
              <w:t>29</w:t>
            </w:r>
            <w:r w:rsidR="000324B0">
              <w:rPr>
                <w:noProof/>
                <w:webHidden/>
              </w:rPr>
              <w:fldChar w:fldCharType="end"/>
            </w:r>
          </w:hyperlink>
        </w:p>
        <w:p w14:paraId="112B7CEC" w14:textId="778CC23E" w:rsidR="000324B0" w:rsidRDefault="00822C92">
          <w:pPr>
            <w:pStyle w:val="TDC1"/>
            <w:rPr>
              <w:rFonts w:eastAsiaTheme="minorEastAsia"/>
              <w:noProof/>
              <w:lang w:eastAsia="es-CL"/>
            </w:rPr>
          </w:pPr>
          <w:hyperlink w:anchor="_Toc25577569" w:history="1">
            <w:r w:rsidR="000324B0" w:rsidRPr="00BD1589">
              <w:rPr>
                <w:rStyle w:val="Hipervnculo"/>
                <w:noProof/>
              </w:rPr>
              <w:t>6</w:t>
            </w:r>
            <w:r w:rsidR="000324B0">
              <w:rPr>
                <w:rFonts w:eastAsiaTheme="minorEastAsia"/>
                <w:noProof/>
                <w:lang w:eastAsia="es-CL"/>
              </w:rPr>
              <w:tab/>
            </w:r>
            <w:r w:rsidR="000324B0" w:rsidRPr="00BD1589">
              <w:rPr>
                <w:rStyle w:val="Hipervnculo"/>
                <w:noProof/>
              </w:rPr>
              <w:t>CONCLUSIONES</w:t>
            </w:r>
            <w:r w:rsidR="000324B0">
              <w:rPr>
                <w:noProof/>
                <w:webHidden/>
              </w:rPr>
              <w:tab/>
            </w:r>
            <w:r w:rsidR="000324B0">
              <w:rPr>
                <w:noProof/>
                <w:webHidden/>
              </w:rPr>
              <w:fldChar w:fldCharType="begin"/>
            </w:r>
            <w:r w:rsidR="000324B0">
              <w:rPr>
                <w:noProof/>
                <w:webHidden/>
              </w:rPr>
              <w:instrText xml:space="preserve"> PAGEREF _Toc25577569 \h </w:instrText>
            </w:r>
            <w:r w:rsidR="000324B0">
              <w:rPr>
                <w:noProof/>
                <w:webHidden/>
              </w:rPr>
            </w:r>
            <w:r w:rsidR="000324B0">
              <w:rPr>
                <w:noProof/>
                <w:webHidden/>
              </w:rPr>
              <w:fldChar w:fldCharType="separate"/>
            </w:r>
            <w:r w:rsidR="000324B0">
              <w:rPr>
                <w:noProof/>
                <w:webHidden/>
              </w:rPr>
              <w:t>31</w:t>
            </w:r>
            <w:r w:rsidR="000324B0">
              <w:rPr>
                <w:noProof/>
                <w:webHidden/>
              </w:rPr>
              <w:fldChar w:fldCharType="end"/>
            </w:r>
          </w:hyperlink>
        </w:p>
        <w:p w14:paraId="4C64272D" w14:textId="46E7F1BB" w:rsidR="000324B0" w:rsidRDefault="00822C92">
          <w:pPr>
            <w:pStyle w:val="TDC1"/>
            <w:rPr>
              <w:rFonts w:eastAsiaTheme="minorEastAsia"/>
              <w:noProof/>
              <w:lang w:eastAsia="es-CL"/>
            </w:rPr>
          </w:pPr>
          <w:hyperlink w:anchor="_Toc25577570" w:history="1">
            <w:r w:rsidR="000324B0" w:rsidRPr="00BD1589">
              <w:rPr>
                <w:rStyle w:val="Hipervnculo"/>
                <w:noProof/>
              </w:rPr>
              <w:t>7</w:t>
            </w:r>
            <w:r w:rsidR="000324B0">
              <w:rPr>
                <w:rFonts w:eastAsiaTheme="minorEastAsia"/>
                <w:noProof/>
                <w:lang w:eastAsia="es-CL"/>
              </w:rPr>
              <w:tab/>
            </w:r>
            <w:r w:rsidR="000324B0" w:rsidRPr="00BD1589">
              <w:rPr>
                <w:rStyle w:val="Hipervnculo"/>
                <w:noProof/>
              </w:rPr>
              <w:t>ANEXOS</w:t>
            </w:r>
            <w:r w:rsidR="000324B0">
              <w:rPr>
                <w:noProof/>
                <w:webHidden/>
              </w:rPr>
              <w:tab/>
            </w:r>
            <w:r w:rsidR="000324B0">
              <w:rPr>
                <w:noProof/>
                <w:webHidden/>
              </w:rPr>
              <w:fldChar w:fldCharType="begin"/>
            </w:r>
            <w:r w:rsidR="000324B0">
              <w:rPr>
                <w:noProof/>
                <w:webHidden/>
              </w:rPr>
              <w:instrText xml:space="preserve"> PAGEREF _Toc25577570 \h </w:instrText>
            </w:r>
            <w:r w:rsidR="000324B0">
              <w:rPr>
                <w:noProof/>
                <w:webHidden/>
              </w:rPr>
            </w:r>
            <w:r w:rsidR="000324B0">
              <w:rPr>
                <w:noProof/>
                <w:webHidden/>
              </w:rPr>
              <w:fldChar w:fldCharType="separate"/>
            </w:r>
            <w:r w:rsidR="000324B0">
              <w:rPr>
                <w:noProof/>
                <w:webHidden/>
              </w:rPr>
              <w:t>32</w:t>
            </w:r>
            <w:r w:rsidR="000324B0">
              <w:rPr>
                <w:noProof/>
                <w:webHidden/>
              </w:rPr>
              <w:fldChar w:fldCharType="end"/>
            </w:r>
          </w:hyperlink>
        </w:p>
        <w:p w14:paraId="0CA73197" w14:textId="393FC117" w:rsidR="007A7DEB" w:rsidRPr="007A7DEB" w:rsidRDefault="007A7DEB" w:rsidP="007A7DEB">
          <w:pPr>
            <w:spacing w:line="240" w:lineRule="auto"/>
          </w:pPr>
          <w:r w:rsidRPr="007A7DEB">
            <w:rPr>
              <w:b/>
              <w:bCs/>
              <w:lang w:val="es-ES"/>
            </w:rPr>
            <w:fldChar w:fldCharType="end"/>
          </w:r>
        </w:p>
      </w:sdtContent>
    </w:sdt>
    <w:p w14:paraId="05261798" w14:textId="77777777" w:rsidR="007A7DEB" w:rsidRPr="004438A3" w:rsidRDefault="007A7DEB" w:rsidP="007A7DEB">
      <w:pPr>
        <w:spacing w:after="0" w:line="240" w:lineRule="auto"/>
        <w:jc w:val="center"/>
        <w:rPr>
          <w:rFonts w:ascii="Calibri" w:eastAsia="Calibri" w:hAnsi="Calibri" w:cs="Calibri"/>
          <w:b/>
          <w:sz w:val="20"/>
          <w:szCs w:val="20"/>
        </w:rPr>
      </w:pPr>
    </w:p>
    <w:p w14:paraId="2163DC5E" w14:textId="77777777" w:rsidR="00D14AAD" w:rsidRPr="004438A3" w:rsidRDefault="00D14AAD" w:rsidP="007A7DEB">
      <w:pPr>
        <w:spacing w:after="0" w:line="240" w:lineRule="auto"/>
        <w:jc w:val="center"/>
        <w:rPr>
          <w:rFonts w:ascii="Calibri" w:eastAsia="Calibri" w:hAnsi="Calibri" w:cs="Calibri"/>
          <w:b/>
          <w:sz w:val="20"/>
          <w:szCs w:val="20"/>
        </w:rPr>
      </w:pPr>
    </w:p>
    <w:p w14:paraId="0F09B3D4" w14:textId="77777777" w:rsidR="00D14AAD" w:rsidRPr="004438A3" w:rsidRDefault="00D14AAD" w:rsidP="007A7DEB">
      <w:pPr>
        <w:spacing w:after="0" w:line="240" w:lineRule="auto"/>
        <w:jc w:val="center"/>
        <w:rPr>
          <w:rFonts w:ascii="Calibri" w:eastAsia="Calibri" w:hAnsi="Calibri" w:cs="Calibri"/>
          <w:b/>
          <w:sz w:val="20"/>
          <w:szCs w:val="20"/>
        </w:rPr>
      </w:pPr>
    </w:p>
    <w:p w14:paraId="02448FE8" w14:textId="77777777" w:rsidR="00D14AAD" w:rsidRPr="004438A3" w:rsidRDefault="00D14AAD" w:rsidP="007A7DEB">
      <w:pPr>
        <w:spacing w:after="0" w:line="240" w:lineRule="auto"/>
        <w:jc w:val="center"/>
        <w:rPr>
          <w:rFonts w:ascii="Calibri" w:eastAsia="Calibri" w:hAnsi="Calibri" w:cs="Calibri"/>
          <w:b/>
          <w:sz w:val="20"/>
          <w:szCs w:val="20"/>
        </w:rPr>
      </w:pPr>
    </w:p>
    <w:p w14:paraId="1B515A20" w14:textId="77777777" w:rsidR="00D14AAD" w:rsidRPr="004438A3" w:rsidRDefault="00D14AAD" w:rsidP="007A7DEB">
      <w:pPr>
        <w:spacing w:after="0" w:line="240" w:lineRule="auto"/>
        <w:jc w:val="center"/>
        <w:rPr>
          <w:rFonts w:ascii="Calibri" w:eastAsia="Calibri" w:hAnsi="Calibri" w:cs="Calibri"/>
          <w:b/>
          <w:sz w:val="20"/>
          <w:szCs w:val="20"/>
        </w:rPr>
      </w:pPr>
    </w:p>
    <w:p w14:paraId="1AFB42DD" w14:textId="77777777" w:rsidR="00D14AAD" w:rsidRPr="004438A3" w:rsidRDefault="00D14AAD" w:rsidP="007A7DEB">
      <w:pPr>
        <w:spacing w:after="0" w:line="240" w:lineRule="auto"/>
        <w:jc w:val="center"/>
        <w:rPr>
          <w:rFonts w:ascii="Calibri" w:eastAsia="Calibri" w:hAnsi="Calibri" w:cs="Calibri"/>
          <w:b/>
          <w:sz w:val="20"/>
          <w:szCs w:val="20"/>
        </w:rPr>
      </w:pPr>
    </w:p>
    <w:p w14:paraId="3440DC79" w14:textId="77777777" w:rsidR="00D14AAD" w:rsidRDefault="00D14AAD" w:rsidP="007A7DEB">
      <w:pPr>
        <w:spacing w:after="0" w:line="240" w:lineRule="auto"/>
        <w:jc w:val="center"/>
        <w:rPr>
          <w:rFonts w:ascii="Calibri" w:eastAsia="Calibri" w:hAnsi="Calibri" w:cs="Calibri"/>
          <w:b/>
          <w:sz w:val="20"/>
          <w:szCs w:val="20"/>
        </w:rPr>
      </w:pPr>
    </w:p>
    <w:p w14:paraId="3756CCAC" w14:textId="77777777" w:rsidR="004438A3" w:rsidRDefault="004438A3" w:rsidP="007A7DEB">
      <w:pPr>
        <w:spacing w:after="0" w:line="240" w:lineRule="auto"/>
        <w:jc w:val="center"/>
        <w:rPr>
          <w:rFonts w:ascii="Calibri" w:eastAsia="Calibri" w:hAnsi="Calibri" w:cs="Calibri"/>
          <w:b/>
          <w:sz w:val="20"/>
          <w:szCs w:val="20"/>
        </w:rPr>
      </w:pPr>
    </w:p>
    <w:p w14:paraId="4B662195" w14:textId="77777777" w:rsidR="000324B0" w:rsidRDefault="000324B0" w:rsidP="000324B0">
      <w:pPr>
        <w:spacing w:after="0" w:line="240" w:lineRule="auto"/>
        <w:rPr>
          <w:rFonts w:ascii="Calibri" w:eastAsia="Calibri" w:hAnsi="Calibri" w:cs="Calibri"/>
          <w:b/>
          <w:sz w:val="20"/>
          <w:szCs w:val="20"/>
        </w:rPr>
      </w:pPr>
    </w:p>
    <w:p w14:paraId="2A073F62" w14:textId="77777777" w:rsidR="00EA23A9" w:rsidRDefault="00EA23A9" w:rsidP="007A7DEB">
      <w:pPr>
        <w:spacing w:after="0" w:line="240" w:lineRule="auto"/>
        <w:jc w:val="center"/>
        <w:rPr>
          <w:rFonts w:ascii="Calibri" w:eastAsia="Calibri" w:hAnsi="Calibri" w:cs="Calibri"/>
          <w:b/>
          <w:sz w:val="20"/>
          <w:szCs w:val="20"/>
        </w:rPr>
      </w:pPr>
    </w:p>
    <w:p w14:paraId="3C6F5492" w14:textId="77777777" w:rsidR="00D42470" w:rsidRPr="00D42470" w:rsidRDefault="00A97060" w:rsidP="00987770">
      <w:pPr>
        <w:pStyle w:val="Ttulo1"/>
      </w:pPr>
      <w:bookmarkStart w:id="6" w:name="_Toc449085405"/>
      <w:bookmarkStart w:id="7" w:name="_Toc25577521"/>
      <w:r>
        <w:t>R</w:t>
      </w:r>
      <w:r w:rsidR="00D42470" w:rsidRPr="00D42470">
        <w:t>ESUMEN</w:t>
      </w:r>
      <w:bookmarkEnd w:id="6"/>
      <w:bookmarkEnd w:id="7"/>
    </w:p>
    <w:p w14:paraId="160C4A1F" w14:textId="25A1323C" w:rsidR="007E6866" w:rsidRPr="007A3BA0" w:rsidRDefault="007E6866" w:rsidP="0028727D">
      <w:pPr>
        <w:pStyle w:val="Prrafodelista"/>
        <w:ind w:left="0" w:firstLine="432"/>
        <w:rPr>
          <w:rFonts w:cstheme="minorHAnsi"/>
          <w:sz w:val="20"/>
          <w:szCs w:val="20"/>
        </w:rPr>
      </w:pPr>
      <w:r w:rsidRPr="008C741D">
        <w:rPr>
          <w:rFonts w:cstheme="minorHAnsi"/>
          <w:sz w:val="20"/>
          <w:szCs w:val="20"/>
        </w:rPr>
        <w:t xml:space="preserve">El presente documento da cuenta de los resultados de la actividad de fiscalización ambiental realizada durante el día </w:t>
      </w:r>
      <w:r w:rsidR="00014E92">
        <w:rPr>
          <w:rFonts w:cstheme="minorHAnsi"/>
          <w:sz w:val="20"/>
          <w:szCs w:val="20"/>
        </w:rPr>
        <w:t>15 de octubre de 2019</w:t>
      </w:r>
      <w:r w:rsidR="001E1532">
        <w:rPr>
          <w:rFonts w:cstheme="minorHAnsi"/>
          <w:sz w:val="20"/>
          <w:szCs w:val="20"/>
        </w:rPr>
        <w:t xml:space="preserve"> (</w:t>
      </w:r>
      <w:r w:rsidR="004F5D03">
        <w:rPr>
          <w:rFonts w:cstheme="minorHAnsi"/>
          <w:sz w:val="20"/>
          <w:szCs w:val="20"/>
        </w:rPr>
        <w:t xml:space="preserve">Acta de Inspección </w:t>
      </w:r>
      <w:r w:rsidR="005D7E0C">
        <w:rPr>
          <w:rFonts w:cstheme="minorHAnsi"/>
          <w:sz w:val="20"/>
          <w:szCs w:val="20"/>
        </w:rPr>
        <w:t>Ambiental en</w:t>
      </w:r>
      <w:r w:rsidR="004F5D03">
        <w:rPr>
          <w:rFonts w:cstheme="minorHAnsi"/>
          <w:sz w:val="20"/>
          <w:szCs w:val="20"/>
        </w:rPr>
        <w:t xml:space="preserve"> </w:t>
      </w:r>
      <w:r w:rsidR="001E1532">
        <w:rPr>
          <w:rFonts w:cstheme="minorHAnsi"/>
          <w:sz w:val="20"/>
          <w:szCs w:val="20"/>
        </w:rPr>
        <w:t>Anexo 1)</w:t>
      </w:r>
      <w:r w:rsidRPr="008C741D">
        <w:rPr>
          <w:rFonts w:cstheme="minorHAnsi"/>
          <w:sz w:val="20"/>
          <w:szCs w:val="20"/>
        </w:rPr>
        <w:t xml:space="preserve"> </w:t>
      </w:r>
      <w:r w:rsidR="0028727D">
        <w:rPr>
          <w:rFonts w:cstheme="minorHAnsi"/>
          <w:sz w:val="20"/>
          <w:szCs w:val="20"/>
        </w:rPr>
        <w:t>por personal de la Superintendencia del Medio Ambiente, Oficina Regional de Aysén, junto a personal de SERNAPESCA Aysén</w:t>
      </w:r>
      <w:r w:rsidR="008F4C53">
        <w:rPr>
          <w:rFonts w:cstheme="minorHAnsi"/>
          <w:sz w:val="20"/>
          <w:szCs w:val="20"/>
        </w:rPr>
        <w:t xml:space="preserve"> y Gobernación Marítima de Aysén</w:t>
      </w:r>
      <w:r w:rsidR="000A4374">
        <w:rPr>
          <w:rFonts w:cstheme="minorHAnsi"/>
          <w:sz w:val="20"/>
          <w:szCs w:val="20"/>
        </w:rPr>
        <w:t>,</w:t>
      </w:r>
      <w:r w:rsidR="008F4C53">
        <w:rPr>
          <w:rFonts w:cstheme="minorHAnsi"/>
          <w:sz w:val="20"/>
          <w:szCs w:val="20"/>
        </w:rPr>
        <w:t xml:space="preserve"> a la unidad fiscalizable “Piscicultura Magdalena”</w:t>
      </w:r>
      <w:r w:rsidR="008532E7" w:rsidRPr="008532E7">
        <w:rPr>
          <w:rFonts w:cstheme="minorHAnsi"/>
          <w:sz w:val="20"/>
          <w:szCs w:val="20"/>
        </w:rPr>
        <w:t xml:space="preserve"> perteneciente </w:t>
      </w:r>
      <w:r w:rsidR="008F4C53">
        <w:rPr>
          <w:rFonts w:cstheme="minorHAnsi"/>
          <w:sz w:val="20"/>
          <w:szCs w:val="20"/>
        </w:rPr>
        <w:t xml:space="preserve">a </w:t>
      </w:r>
      <w:r w:rsidR="000A4374">
        <w:rPr>
          <w:rFonts w:cstheme="minorHAnsi"/>
          <w:sz w:val="20"/>
          <w:szCs w:val="20"/>
        </w:rPr>
        <w:t>Exportadora Los Fiordos Ltda.</w:t>
      </w:r>
      <w:r w:rsidR="008532E7" w:rsidRPr="008532E7">
        <w:rPr>
          <w:rFonts w:cstheme="minorHAnsi"/>
          <w:sz w:val="20"/>
          <w:szCs w:val="20"/>
        </w:rPr>
        <w:t xml:space="preserve">, localizada en </w:t>
      </w:r>
      <w:r w:rsidR="000A4374">
        <w:rPr>
          <w:rFonts w:cstheme="minorHAnsi"/>
          <w:sz w:val="20"/>
          <w:szCs w:val="20"/>
        </w:rPr>
        <w:t>Isla Magdalena, Comuna de Cisnes, Provincia Aysén,</w:t>
      </w:r>
      <w:r w:rsidR="008532E7" w:rsidRPr="008532E7">
        <w:rPr>
          <w:rFonts w:cstheme="minorHAnsi"/>
          <w:sz w:val="20"/>
          <w:szCs w:val="20"/>
        </w:rPr>
        <w:t xml:space="preserve"> Región de Aysén</w:t>
      </w:r>
      <w:r w:rsidR="00344162">
        <w:rPr>
          <w:rFonts w:cstheme="minorHAnsi"/>
          <w:sz w:val="20"/>
          <w:szCs w:val="20"/>
        </w:rPr>
        <w:t>.</w:t>
      </w:r>
      <w:r w:rsidR="00DD76DE">
        <w:rPr>
          <w:rFonts w:cstheme="minorHAnsi"/>
          <w:sz w:val="20"/>
          <w:szCs w:val="20"/>
        </w:rPr>
        <w:t xml:space="preserve"> </w:t>
      </w:r>
    </w:p>
    <w:p w14:paraId="70843C02" w14:textId="77777777" w:rsidR="007E6866" w:rsidRPr="00585099" w:rsidRDefault="007E6866" w:rsidP="007E6866">
      <w:pPr>
        <w:pStyle w:val="Prrafodelista"/>
        <w:ind w:left="0"/>
        <w:rPr>
          <w:rFonts w:cstheme="minorHAnsi"/>
          <w:color w:val="FF0000"/>
          <w:sz w:val="20"/>
          <w:szCs w:val="20"/>
        </w:rPr>
      </w:pPr>
    </w:p>
    <w:p w14:paraId="1BFF1423" w14:textId="77777777" w:rsidR="007E6866" w:rsidRDefault="007E6866" w:rsidP="00DD76DE">
      <w:pPr>
        <w:ind w:firstLine="432"/>
        <w:jc w:val="both"/>
        <w:rPr>
          <w:rFonts w:cstheme="minorHAnsi"/>
          <w:sz w:val="20"/>
          <w:szCs w:val="20"/>
        </w:rPr>
      </w:pPr>
      <w:r>
        <w:rPr>
          <w:rFonts w:cstheme="minorHAnsi"/>
          <w:sz w:val="20"/>
          <w:szCs w:val="20"/>
        </w:rPr>
        <w:t>La fiscalización ambiental</w:t>
      </w:r>
      <w:r w:rsidR="001E1532">
        <w:rPr>
          <w:rFonts w:cstheme="minorHAnsi"/>
          <w:sz w:val="20"/>
          <w:szCs w:val="20"/>
        </w:rPr>
        <w:t xml:space="preserve"> </w:t>
      </w:r>
      <w:r>
        <w:rPr>
          <w:rFonts w:cstheme="minorHAnsi"/>
          <w:sz w:val="20"/>
          <w:szCs w:val="20"/>
        </w:rPr>
        <w:t>tuvo por objeto realizar la inspección en terreno</w:t>
      </w:r>
      <w:r w:rsidR="00546849">
        <w:rPr>
          <w:rFonts w:cstheme="minorHAnsi"/>
          <w:sz w:val="20"/>
          <w:szCs w:val="20"/>
        </w:rPr>
        <w:t>, en</w:t>
      </w:r>
      <w:r>
        <w:rPr>
          <w:rFonts w:cstheme="minorHAnsi"/>
          <w:sz w:val="20"/>
          <w:szCs w:val="20"/>
        </w:rPr>
        <w:t xml:space="preserve"> cumplimiento al Programa de Fiscalización de RCAs 201</w:t>
      </w:r>
      <w:r w:rsidR="00BA73C8">
        <w:rPr>
          <w:rFonts w:cstheme="minorHAnsi"/>
          <w:sz w:val="20"/>
          <w:szCs w:val="20"/>
        </w:rPr>
        <w:t>9</w:t>
      </w:r>
      <w:r>
        <w:rPr>
          <w:rFonts w:cstheme="minorHAnsi"/>
          <w:sz w:val="20"/>
          <w:szCs w:val="20"/>
        </w:rPr>
        <w:t>.</w:t>
      </w:r>
    </w:p>
    <w:p w14:paraId="23B43C7D" w14:textId="77777777" w:rsidR="00271FA0" w:rsidRDefault="00271FA0" w:rsidP="00DD76DE">
      <w:pPr>
        <w:ind w:firstLine="432"/>
        <w:jc w:val="both"/>
        <w:rPr>
          <w:rFonts w:cstheme="minorHAnsi"/>
          <w:sz w:val="20"/>
          <w:szCs w:val="20"/>
        </w:rPr>
      </w:pPr>
      <w:r>
        <w:rPr>
          <w:rFonts w:cstheme="minorHAnsi"/>
          <w:sz w:val="20"/>
          <w:szCs w:val="20"/>
        </w:rPr>
        <w:t>El proyecto tiene asociada la siguiente R</w:t>
      </w:r>
      <w:r w:rsidR="002717A7">
        <w:rPr>
          <w:rFonts w:cstheme="minorHAnsi"/>
          <w:sz w:val="20"/>
          <w:szCs w:val="20"/>
        </w:rPr>
        <w:t>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1182"/>
        <w:gridCol w:w="1239"/>
        <w:gridCol w:w="1715"/>
        <w:gridCol w:w="1558"/>
        <w:gridCol w:w="3588"/>
      </w:tblGrid>
      <w:tr w:rsidR="00271FA0" w:rsidRPr="00A8205A" w14:paraId="112B6C0B" w14:textId="77777777" w:rsidTr="00CE5024">
        <w:trPr>
          <w:trHeight w:val="498"/>
          <w:jc w:val="center"/>
        </w:trPr>
        <w:tc>
          <w:tcPr>
            <w:tcW w:w="341" w:type="pct"/>
            <w:shd w:val="clear" w:color="auto" w:fill="D9D9D9" w:themeFill="background1" w:themeFillShade="D9"/>
            <w:vAlign w:val="center"/>
            <w:hideMark/>
          </w:tcPr>
          <w:p w14:paraId="54813C9C"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bookmarkStart w:id="8" w:name="_Hlk498427569"/>
            <w:r w:rsidRPr="00A8205A">
              <w:rPr>
                <w:rFonts w:ascii="Calibri" w:eastAsia="Times New Roman" w:hAnsi="Calibri" w:cs="Calibri"/>
                <w:b/>
                <w:bCs/>
                <w:sz w:val="20"/>
                <w:szCs w:val="20"/>
                <w:lang w:eastAsia="es-CL"/>
              </w:rPr>
              <w:t>N°</w:t>
            </w:r>
          </w:p>
        </w:tc>
        <w:tc>
          <w:tcPr>
            <w:tcW w:w="593" w:type="pct"/>
            <w:shd w:val="clear" w:color="auto" w:fill="D9D9D9" w:themeFill="background1" w:themeFillShade="D9"/>
            <w:vAlign w:val="center"/>
            <w:hideMark/>
          </w:tcPr>
          <w:p w14:paraId="7CFF0529"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Tipo de instrumento</w:t>
            </w:r>
          </w:p>
        </w:tc>
        <w:tc>
          <w:tcPr>
            <w:tcW w:w="622" w:type="pct"/>
            <w:shd w:val="clear" w:color="auto" w:fill="D9D9D9" w:themeFill="background1" w:themeFillShade="D9"/>
            <w:vAlign w:val="center"/>
            <w:hideMark/>
          </w:tcPr>
          <w:p w14:paraId="5E75E397"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N°/</w:t>
            </w:r>
          </w:p>
          <w:p w14:paraId="6BA8EEB2"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Descripción</w:t>
            </w:r>
          </w:p>
        </w:tc>
        <w:tc>
          <w:tcPr>
            <w:tcW w:w="861" w:type="pct"/>
            <w:shd w:val="clear" w:color="auto" w:fill="D9D9D9" w:themeFill="background1" w:themeFillShade="D9"/>
            <w:vAlign w:val="center"/>
          </w:tcPr>
          <w:p w14:paraId="4ADA1082"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Fecha</w:t>
            </w:r>
          </w:p>
        </w:tc>
        <w:tc>
          <w:tcPr>
            <w:tcW w:w="782" w:type="pct"/>
            <w:shd w:val="clear" w:color="auto" w:fill="D9D9D9" w:themeFill="background1" w:themeFillShade="D9"/>
            <w:vAlign w:val="center"/>
            <w:hideMark/>
          </w:tcPr>
          <w:p w14:paraId="2AB83028" w14:textId="77777777" w:rsidR="00271FA0" w:rsidRPr="00A8205A" w:rsidRDefault="004E2E63"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titular</w:t>
            </w:r>
          </w:p>
        </w:tc>
        <w:tc>
          <w:tcPr>
            <w:tcW w:w="1801" w:type="pct"/>
            <w:shd w:val="clear" w:color="auto" w:fill="D9D9D9" w:themeFill="background1" w:themeFillShade="D9"/>
            <w:vAlign w:val="center"/>
            <w:hideMark/>
          </w:tcPr>
          <w:p w14:paraId="771C3BB4"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Título</w:t>
            </w:r>
          </w:p>
        </w:tc>
      </w:tr>
      <w:tr w:rsidR="0087732C" w:rsidRPr="00A8205A" w14:paraId="203C3025" w14:textId="77777777" w:rsidTr="00892979">
        <w:trPr>
          <w:trHeight w:val="894"/>
          <w:jc w:val="center"/>
        </w:trPr>
        <w:tc>
          <w:tcPr>
            <w:tcW w:w="341" w:type="pct"/>
            <w:shd w:val="clear" w:color="auto" w:fill="auto"/>
            <w:noWrap/>
            <w:vAlign w:val="center"/>
            <w:hideMark/>
          </w:tcPr>
          <w:p w14:paraId="49DC9B04" w14:textId="77777777" w:rsidR="0087732C" w:rsidRPr="00511868" w:rsidRDefault="0087732C" w:rsidP="00511868">
            <w:pPr>
              <w:spacing w:after="0" w:line="0" w:lineRule="atLeast"/>
              <w:jc w:val="center"/>
              <w:rPr>
                <w:rFonts w:ascii="Calibri" w:eastAsia="Calibri" w:hAnsi="Calibri" w:cs="Times New Roman"/>
                <w:color w:val="000000"/>
                <w:sz w:val="20"/>
                <w:szCs w:val="20"/>
              </w:rPr>
            </w:pPr>
            <w:r w:rsidRPr="00511868">
              <w:rPr>
                <w:rFonts w:ascii="Calibri" w:eastAsia="Calibri" w:hAnsi="Calibri" w:cs="Times New Roman"/>
                <w:color w:val="000000"/>
                <w:sz w:val="20"/>
                <w:szCs w:val="20"/>
              </w:rPr>
              <w:t>1</w:t>
            </w:r>
          </w:p>
        </w:tc>
        <w:tc>
          <w:tcPr>
            <w:tcW w:w="593" w:type="pct"/>
            <w:shd w:val="clear" w:color="auto" w:fill="auto"/>
            <w:noWrap/>
            <w:vAlign w:val="center"/>
          </w:tcPr>
          <w:p w14:paraId="2F33CB0F" w14:textId="77777777" w:rsidR="0087732C" w:rsidRPr="00511868" w:rsidRDefault="0087732C" w:rsidP="00511868">
            <w:pPr>
              <w:spacing w:after="0" w:line="0" w:lineRule="atLeast"/>
              <w:jc w:val="center"/>
              <w:rPr>
                <w:rFonts w:ascii="Calibri" w:eastAsia="Calibri" w:hAnsi="Calibri" w:cs="Times New Roman"/>
                <w:color w:val="000000"/>
                <w:sz w:val="20"/>
                <w:szCs w:val="20"/>
              </w:rPr>
            </w:pPr>
            <w:r w:rsidRPr="00511868">
              <w:rPr>
                <w:rFonts w:ascii="Calibri" w:eastAsia="Calibri" w:hAnsi="Calibri" w:cs="Times New Roman"/>
                <w:color w:val="000000"/>
                <w:sz w:val="20"/>
                <w:szCs w:val="20"/>
              </w:rPr>
              <w:t>RCA</w:t>
            </w:r>
          </w:p>
        </w:tc>
        <w:tc>
          <w:tcPr>
            <w:tcW w:w="622" w:type="pct"/>
            <w:shd w:val="clear" w:color="auto" w:fill="auto"/>
            <w:noWrap/>
            <w:vAlign w:val="center"/>
          </w:tcPr>
          <w:p w14:paraId="7101D9C9" w14:textId="77777777" w:rsidR="0087732C" w:rsidRPr="00511868" w:rsidRDefault="000A4374" w:rsidP="00511868">
            <w:pPr>
              <w:jc w:val="center"/>
              <w:rPr>
                <w:sz w:val="20"/>
                <w:szCs w:val="20"/>
              </w:rPr>
            </w:pPr>
            <w:r>
              <w:rPr>
                <w:sz w:val="20"/>
                <w:szCs w:val="20"/>
              </w:rPr>
              <w:t>274</w:t>
            </w:r>
            <w:r w:rsidR="0087732C" w:rsidRPr="00511868">
              <w:rPr>
                <w:sz w:val="20"/>
                <w:szCs w:val="20"/>
              </w:rPr>
              <w:t>/20</w:t>
            </w:r>
            <w:r>
              <w:rPr>
                <w:sz w:val="20"/>
                <w:szCs w:val="20"/>
              </w:rPr>
              <w:t>15</w:t>
            </w:r>
          </w:p>
        </w:tc>
        <w:tc>
          <w:tcPr>
            <w:tcW w:w="861" w:type="pct"/>
            <w:vAlign w:val="center"/>
          </w:tcPr>
          <w:p w14:paraId="6F0CDDF7" w14:textId="77777777" w:rsidR="0087732C" w:rsidRPr="00375FED" w:rsidRDefault="000A4374" w:rsidP="00511868">
            <w:pPr>
              <w:jc w:val="center"/>
              <w:rPr>
                <w:color w:val="FF0000"/>
                <w:sz w:val="20"/>
                <w:szCs w:val="20"/>
              </w:rPr>
            </w:pPr>
            <w:r>
              <w:rPr>
                <w:sz w:val="20"/>
                <w:szCs w:val="20"/>
              </w:rPr>
              <w:t>04</w:t>
            </w:r>
            <w:r w:rsidR="0087732C" w:rsidRPr="0001580B">
              <w:rPr>
                <w:sz w:val="20"/>
                <w:szCs w:val="20"/>
              </w:rPr>
              <w:t xml:space="preserve"> de </w:t>
            </w:r>
            <w:r>
              <w:rPr>
                <w:sz w:val="20"/>
                <w:szCs w:val="20"/>
              </w:rPr>
              <w:t>diciembre</w:t>
            </w:r>
            <w:r w:rsidR="0087732C" w:rsidRPr="0001580B">
              <w:rPr>
                <w:sz w:val="20"/>
                <w:szCs w:val="20"/>
              </w:rPr>
              <w:t xml:space="preserve"> de 20</w:t>
            </w:r>
            <w:r>
              <w:rPr>
                <w:sz w:val="20"/>
                <w:szCs w:val="20"/>
              </w:rPr>
              <w:t>15</w:t>
            </w:r>
          </w:p>
        </w:tc>
        <w:tc>
          <w:tcPr>
            <w:tcW w:w="782" w:type="pct"/>
            <w:shd w:val="clear" w:color="auto" w:fill="auto"/>
            <w:noWrap/>
            <w:vAlign w:val="center"/>
          </w:tcPr>
          <w:p w14:paraId="5BAC46F0" w14:textId="77777777" w:rsidR="0087732C" w:rsidRPr="00375FED" w:rsidRDefault="000A4374" w:rsidP="00511868">
            <w:pPr>
              <w:spacing w:after="0"/>
              <w:jc w:val="center"/>
              <w:rPr>
                <w:color w:val="FF0000"/>
                <w:sz w:val="20"/>
                <w:szCs w:val="20"/>
              </w:rPr>
            </w:pPr>
            <w:r w:rsidRPr="000A4374">
              <w:rPr>
                <w:sz w:val="20"/>
                <w:szCs w:val="20"/>
              </w:rPr>
              <w:t>Exportadora Los Fiordos Ltda.</w:t>
            </w:r>
          </w:p>
        </w:tc>
        <w:tc>
          <w:tcPr>
            <w:tcW w:w="1801" w:type="pct"/>
            <w:shd w:val="clear" w:color="auto" w:fill="auto"/>
            <w:noWrap/>
            <w:vAlign w:val="center"/>
          </w:tcPr>
          <w:p w14:paraId="7B2A48EA" w14:textId="77777777" w:rsidR="0087732C" w:rsidRPr="00511868" w:rsidRDefault="0087732C" w:rsidP="00511868">
            <w:pPr>
              <w:jc w:val="center"/>
              <w:rPr>
                <w:sz w:val="20"/>
                <w:szCs w:val="20"/>
              </w:rPr>
            </w:pPr>
            <w:r w:rsidRPr="00511868">
              <w:rPr>
                <w:sz w:val="20"/>
                <w:szCs w:val="20"/>
              </w:rPr>
              <w:t>“</w:t>
            </w:r>
            <w:r w:rsidR="000A4374">
              <w:rPr>
                <w:sz w:val="20"/>
                <w:szCs w:val="20"/>
              </w:rPr>
              <w:t>Piscicultura Magdalena</w:t>
            </w:r>
            <w:r w:rsidR="00B86A92">
              <w:rPr>
                <w:sz w:val="20"/>
                <w:szCs w:val="20"/>
              </w:rPr>
              <w:t>”</w:t>
            </w:r>
          </w:p>
        </w:tc>
      </w:tr>
      <w:bookmarkEnd w:id="8"/>
    </w:tbl>
    <w:p w14:paraId="400FCE16" w14:textId="77777777" w:rsidR="00892979" w:rsidRDefault="00892979" w:rsidP="00DD76DE">
      <w:pPr>
        <w:ind w:firstLine="432"/>
        <w:jc w:val="both"/>
        <w:rPr>
          <w:rFonts w:cstheme="minorHAnsi"/>
          <w:sz w:val="20"/>
          <w:szCs w:val="20"/>
        </w:rPr>
      </w:pPr>
    </w:p>
    <w:p w14:paraId="3962093E" w14:textId="3E2BBDFB" w:rsidR="00BE5C67" w:rsidRDefault="008E5FEB" w:rsidP="005D099F">
      <w:pPr>
        <w:ind w:firstLine="432"/>
        <w:jc w:val="both"/>
        <w:rPr>
          <w:rFonts w:cstheme="minorHAnsi"/>
          <w:sz w:val="20"/>
          <w:szCs w:val="20"/>
        </w:rPr>
      </w:pPr>
      <w:r w:rsidRPr="00BF0C3F">
        <w:rPr>
          <w:rFonts w:cstheme="minorHAnsi"/>
          <w:sz w:val="20"/>
          <w:szCs w:val="20"/>
        </w:rPr>
        <w:t>El proyecto</w:t>
      </w:r>
      <w:r w:rsidR="001F21DB" w:rsidRPr="00BF0C3F">
        <w:rPr>
          <w:rFonts w:cstheme="minorHAnsi"/>
          <w:sz w:val="20"/>
          <w:szCs w:val="20"/>
        </w:rPr>
        <w:t xml:space="preserve"> </w:t>
      </w:r>
      <w:r w:rsidR="00892979" w:rsidRPr="00BF0C3F">
        <w:rPr>
          <w:rFonts w:cstheme="minorHAnsi"/>
          <w:sz w:val="20"/>
          <w:szCs w:val="20"/>
        </w:rPr>
        <w:t>aprobado mediante RCA N°</w:t>
      </w:r>
      <w:r w:rsidR="000A4374">
        <w:rPr>
          <w:rFonts w:cstheme="minorHAnsi"/>
          <w:sz w:val="20"/>
          <w:szCs w:val="20"/>
        </w:rPr>
        <w:t>274</w:t>
      </w:r>
      <w:r w:rsidR="00892979" w:rsidRPr="00BF0C3F">
        <w:rPr>
          <w:rFonts w:cstheme="minorHAnsi"/>
          <w:sz w:val="20"/>
          <w:szCs w:val="20"/>
        </w:rPr>
        <w:t>/20</w:t>
      </w:r>
      <w:r w:rsidR="000A4374">
        <w:rPr>
          <w:rFonts w:cstheme="minorHAnsi"/>
          <w:sz w:val="20"/>
          <w:szCs w:val="20"/>
        </w:rPr>
        <w:t>15</w:t>
      </w:r>
      <w:r w:rsidR="001E1532">
        <w:rPr>
          <w:rFonts w:cstheme="minorHAnsi"/>
          <w:sz w:val="20"/>
          <w:szCs w:val="20"/>
        </w:rPr>
        <w:t xml:space="preserve"> (Anexo </w:t>
      </w:r>
      <w:r w:rsidR="00615AC2">
        <w:rPr>
          <w:rFonts w:cstheme="minorHAnsi"/>
          <w:sz w:val="20"/>
          <w:szCs w:val="20"/>
        </w:rPr>
        <w:t>2</w:t>
      </w:r>
      <w:r w:rsidR="001E1532">
        <w:rPr>
          <w:rFonts w:cstheme="minorHAnsi"/>
          <w:sz w:val="20"/>
          <w:szCs w:val="20"/>
        </w:rPr>
        <w:t>)</w:t>
      </w:r>
      <w:r w:rsidR="00892979" w:rsidRPr="00BF0C3F">
        <w:rPr>
          <w:rFonts w:cstheme="minorHAnsi"/>
          <w:sz w:val="20"/>
          <w:szCs w:val="20"/>
        </w:rPr>
        <w:t xml:space="preserve"> </w:t>
      </w:r>
      <w:r w:rsidRPr="00BF0C3F">
        <w:rPr>
          <w:rFonts w:cstheme="minorHAnsi"/>
          <w:sz w:val="20"/>
          <w:szCs w:val="20"/>
        </w:rPr>
        <w:t>consist</w:t>
      </w:r>
      <w:r w:rsidR="008F4C53">
        <w:rPr>
          <w:rFonts w:cstheme="minorHAnsi"/>
          <w:sz w:val="20"/>
          <w:szCs w:val="20"/>
        </w:rPr>
        <w:t xml:space="preserve">e a una regularización y ampliación del proyecto. Este proyecto considera </w:t>
      </w:r>
      <w:r w:rsidR="00614341">
        <w:rPr>
          <w:rFonts w:cstheme="minorHAnsi"/>
          <w:sz w:val="20"/>
          <w:szCs w:val="20"/>
        </w:rPr>
        <w:t>un aumento de la biomasa de 85</w:t>
      </w:r>
      <w:r w:rsidR="008F4C53">
        <w:rPr>
          <w:rFonts w:cstheme="minorHAnsi"/>
          <w:sz w:val="20"/>
          <w:szCs w:val="20"/>
        </w:rPr>
        <w:t xml:space="preserve"> </w:t>
      </w:r>
      <w:r w:rsidR="00614341">
        <w:rPr>
          <w:rFonts w:cstheme="minorHAnsi"/>
          <w:sz w:val="20"/>
          <w:szCs w:val="20"/>
        </w:rPr>
        <w:t>toneladas a 150 toneladas</w:t>
      </w:r>
      <w:r w:rsidR="008F4C53">
        <w:rPr>
          <w:rFonts w:cstheme="minorHAnsi"/>
          <w:sz w:val="20"/>
          <w:szCs w:val="20"/>
        </w:rPr>
        <w:t>.</w:t>
      </w:r>
      <w:r w:rsidR="005D099F">
        <w:rPr>
          <w:rFonts w:cstheme="minorHAnsi"/>
          <w:sz w:val="20"/>
          <w:szCs w:val="20"/>
        </w:rPr>
        <w:t xml:space="preserve"> </w:t>
      </w:r>
      <w:r w:rsidR="00AD0DD0">
        <w:rPr>
          <w:rFonts w:cstheme="minorHAnsi"/>
          <w:sz w:val="20"/>
          <w:szCs w:val="20"/>
        </w:rPr>
        <w:t xml:space="preserve">La Piscicultura se encuentra a 14 km del Parque Nacional Isla Magdalena. </w:t>
      </w:r>
      <w:r w:rsidR="005D099F" w:rsidRPr="005D099F">
        <w:rPr>
          <w:rFonts w:cstheme="minorHAnsi"/>
          <w:sz w:val="20"/>
          <w:szCs w:val="20"/>
        </w:rPr>
        <w:t>Los residuos líquidos de la Piscicultura pasan por una piscina de decantación como sistema de</w:t>
      </w:r>
      <w:r w:rsidR="005D099F">
        <w:rPr>
          <w:rFonts w:cstheme="minorHAnsi"/>
          <w:sz w:val="20"/>
          <w:szCs w:val="20"/>
        </w:rPr>
        <w:t xml:space="preserve"> </w:t>
      </w:r>
      <w:r w:rsidR="005D099F" w:rsidRPr="005D099F">
        <w:rPr>
          <w:rFonts w:cstheme="minorHAnsi"/>
          <w:sz w:val="20"/>
          <w:szCs w:val="20"/>
        </w:rPr>
        <w:t xml:space="preserve">tratamiento </w:t>
      </w:r>
      <w:r w:rsidR="00F23C55">
        <w:rPr>
          <w:rFonts w:cstheme="minorHAnsi"/>
          <w:sz w:val="20"/>
          <w:szCs w:val="20"/>
        </w:rPr>
        <w:t>y son descargados al mar</w:t>
      </w:r>
      <w:r w:rsidR="00F23C55" w:rsidRPr="00F23C55">
        <w:t xml:space="preserve"> </w:t>
      </w:r>
      <w:r w:rsidR="00F23C55" w:rsidRPr="00F23C55">
        <w:rPr>
          <w:rFonts w:cstheme="minorHAnsi"/>
          <w:sz w:val="20"/>
          <w:szCs w:val="20"/>
        </w:rPr>
        <w:t xml:space="preserve">cumpliendo con la </w:t>
      </w:r>
      <w:r w:rsidR="009F2A3D">
        <w:rPr>
          <w:rFonts w:cstheme="minorHAnsi"/>
          <w:sz w:val="20"/>
          <w:szCs w:val="20"/>
        </w:rPr>
        <w:t>T</w:t>
      </w:r>
      <w:r w:rsidR="00F23C55" w:rsidRPr="00F23C55">
        <w:rPr>
          <w:rFonts w:cstheme="minorHAnsi"/>
          <w:sz w:val="20"/>
          <w:szCs w:val="20"/>
        </w:rPr>
        <w:t xml:space="preserve">abla </w:t>
      </w:r>
      <w:r w:rsidR="009F2A3D">
        <w:rPr>
          <w:rFonts w:cstheme="minorHAnsi"/>
          <w:sz w:val="20"/>
          <w:szCs w:val="20"/>
        </w:rPr>
        <w:t>N°</w:t>
      </w:r>
      <w:r w:rsidR="00F23C55" w:rsidRPr="00F23C55">
        <w:rPr>
          <w:rFonts w:cstheme="minorHAnsi"/>
          <w:sz w:val="20"/>
          <w:szCs w:val="20"/>
        </w:rPr>
        <w:t xml:space="preserve">4 del D. S. 90/2001. </w:t>
      </w:r>
      <w:r w:rsidR="00F23C55">
        <w:rPr>
          <w:rFonts w:cstheme="minorHAnsi"/>
          <w:sz w:val="20"/>
          <w:szCs w:val="20"/>
        </w:rPr>
        <w:t xml:space="preserve"> </w:t>
      </w:r>
    </w:p>
    <w:p w14:paraId="010974E8" w14:textId="56AB7852" w:rsidR="00107ECC" w:rsidRPr="00380CFD" w:rsidRDefault="00B11B30" w:rsidP="00892979">
      <w:pPr>
        <w:pStyle w:val="Prrafodelista"/>
        <w:ind w:left="0" w:firstLine="432"/>
        <w:rPr>
          <w:rFonts w:cstheme="minorHAnsi"/>
          <w:sz w:val="20"/>
          <w:szCs w:val="20"/>
        </w:rPr>
      </w:pPr>
      <w:r w:rsidRPr="00AD0DD0">
        <w:rPr>
          <w:rFonts w:cstheme="minorHAnsi"/>
          <w:sz w:val="20"/>
          <w:szCs w:val="20"/>
        </w:rPr>
        <w:t xml:space="preserve">En la planificación de la actividad de </w:t>
      </w:r>
      <w:r w:rsidR="00FA5613" w:rsidRPr="00AD0DD0">
        <w:rPr>
          <w:rFonts w:cstheme="minorHAnsi"/>
          <w:sz w:val="20"/>
          <w:szCs w:val="20"/>
        </w:rPr>
        <w:t xml:space="preserve">fiscalización se definieron como aspectos ambientalmente </w:t>
      </w:r>
      <w:r w:rsidR="007E6866" w:rsidRPr="00AD0DD0">
        <w:rPr>
          <w:rFonts w:cstheme="minorHAnsi"/>
          <w:sz w:val="20"/>
          <w:szCs w:val="20"/>
        </w:rPr>
        <w:t>relevantes</w:t>
      </w:r>
      <w:r w:rsidR="00FA5613" w:rsidRPr="00AD0DD0">
        <w:rPr>
          <w:rFonts w:cstheme="minorHAnsi"/>
          <w:sz w:val="20"/>
          <w:szCs w:val="20"/>
        </w:rPr>
        <w:t xml:space="preserve">: </w:t>
      </w:r>
      <w:r w:rsidR="007F1A42" w:rsidRPr="00AD0DD0">
        <w:rPr>
          <w:rFonts w:cstheme="minorHAnsi"/>
          <w:sz w:val="20"/>
          <w:szCs w:val="20"/>
        </w:rPr>
        <w:t xml:space="preserve"> </w:t>
      </w:r>
      <w:bookmarkStart w:id="9" w:name="_Hlk25567495"/>
      <w:r w:rsidR="007F1A42" w:rsidRPr="00AD0DD0">
        <w:rPr>
          <w:rFonts w:cstheme="minorHAnsi"/>
          <w:sz w:val="20"/>
          <w:szCs w:val="20"/>
        </w:rPr>
        <w:t>Manejo de mortalidad mediante sistema de ensilaje,</w:t>
      </w:r>
      <w:r w:rsidR="00107ECC" w:rsidRPr="00AD0DD0">
        <w:rPr>
          <w:rFonts w:cstheme="minorHAnsi"/>
          <w:sz w:val="20"/>
          <w:szCs w:val="20"/>
        </w:rPr>
        <w:t xml:space="preserve"> </w:t>
      </w:r>
      <w:r w:rsidR="007F1A42" w:rsidRPr="00AD0DD0">
        <w:rPr>
          <w:rFonts w:cstheme="minorHAnsi"/>
          <w:sz w:val="20"/>
          <w:szCs w:val="20"/>
        </w:rPr>
        <w:t>Manejo de Residuos Sólidos</w:t>
      </w:r>
      <w:r w:rsidR="00552808" w:rsidRPr="00AD0DD0">
        <w:rPr>
          <w:rFonts w:cstheme="minorHAnsi"/>
          <w:sz w:val="20"/>
          <w:szCs w:val="20"/>
        </w:rPr>
        <w:t>, Manejo</w:t>
      </w:r>
      <w:r w:rsidR="00552808">
        <w:rPr>
          <w:rFonts w:cstheme="minorHAnsi"/>
          <w:sz w:val="20"/>
          <w:szCs w:val="20"/>
        </w:rPr>
        <w:t xml:space="preserve"> de Sustancias Químicas, </w:t>
      </w:r>
      <w:r w:rsidR="00F909AB" w:rsidRPr="00AD0DD0">
        <w:rPr>
          <w:rFonts w:cstheme="minorHAnsi"/>
          <w:sz w:val="20"/>
          <w:szCs w:val="20"/>
        </w:rPr>
        <w:t xml:space="preserve">Caudal </w:t>
      </w:r>
      <w:r w:rsidR="0050260F" w:rsidRPr="00AD0DD0">
        <w:rPr>
          <w:rFonts w:cstheme="minorHAnsi"/>
          <w:sz w:val="20"/>
          <w:szCs w:val="20"/>
        </w:rPr>
        <w:t xml:space="preserve">Ecológico, </w:t>
      </w:r>
      <w:r w:rsidR="00BA7363">
        <w:rPr>
          <w:rFonts w:cstheme="minorHAnsi"/>
          <w:sz w:val="20"/>
          <w:szCs w:val="20"/>
        </w:rPr>
        <w:t xml:space="preserve">Residuos Líquidos, </w:t>
      </w:r>
      <w:r w:rsidR="0050260F" w:rsidRPr="00AD0DD0">
        <w:rPr>
          <w:rFonts w:cstheme="minorHAnsi"/>
          <w:sz w:val="20"/>
          <w:szCs w:val="20"/>
        </w:rPr>
        <w:t>Monitoreo Ambiental</w:t>
      </w:r>
      <w:r w:rsidR="00E31528">
        <w:rPr>
          <w:rFonts w:cstheme="minorHAnsi"/>
          <w:sz w:val="20"/>
          <w:szCs w:val="20"/>
        </w:rPr>
        <w:t>, Cortina vegetal</w:t>
      </w:r>
      <w:r w:rsidR="0050260F" w:rsidRPr="00AD0DD0">
        <w:rPr>
          <w:rFonts w:cstheme="minorHAnsi"/>
          <w:sz w:val="20"/>
          <w:szCs w:val="20"/>
        </w:rPr>
        <w:t xml:space="preserve"> </w:t>
      </w:r>
      <w:r w:rsidR="00FA5613" w:rsidRPr="00AD0DD0">
        <w:rPr>
          <w:rFonts w:cstheme="minorHAnsi"/>
          <w:sz w:val="20"/>
          <w:szCs w:val="20"/>
        </w:rPr>
        <w:t xml:space="preserve">y </w:t>
      </w:r>
      <w:r w:rsidR="00192E9E" w:rsidRPr="00AD0DD0">
        <w:rPr>
          <w:rFonts w:cstheme="minorHAnsi"/>
          <w:sz w:val="20"/>
          <w:szCs w:val="20"/>
        </w:rPr>
        <w:t>P</w:t>
      </w:r>
      <w:r w:rsidR="00FA5613" w:rsidRPr="00AD0DD0">
        <w:rPr>
          <w:rFonts w:cstheme="minorHAnsi"/>
          <w:sz w:val="20"/>
          <w:szCs w:val="20"/>
        </w:rPr>
        <w:t>roducción de biomasa</w:t>
      </w:r>
      <w:r w:rsidR="007F1A42" w:rsidRPr="00AD0DD0">
        <w:rPr>
          <w:rFonts w:cstheme="minorHAnsi"/>
          <w:sz w:val="20"/>
          <w:szCs w:val="20"/>
        </w:rPr>
        <w:t>.</w:t>
      </w:r>
      <w:r w:rsidR="00FA5613">
        <w:rPr>
          <w:rFonts w:cstheme="minorHAnsi"/>
          <w:sz w:val="20"/>
          <w:szCs w:val="20"/>
        </w:rPr>
        <w:t xml:space="preserve"> </w:t>
      </w:r>
      <w:bookmarkEnd w:id="9"/>
    </w:p>
    <w:p w14:paraId="62D6928A" w14:textId="044972B0" w:rsidR="007E6866" w:rsidRPr="0001580B" w:rsidRDefault="007E6866" w:rsidP="00DD76DE">
      <w:pPr>
        <w:pStyle w:val="Prrafodelista"/>
        <w:ind w:left="0"/>
        <w:rPr>
          <w:rFonts w:cstheme="minorHAnsi"/>
          <w:color w:val="FF0000"/>
          <w:sz w:val="20"/>
          <w:szCs w:val="20"/>
        </w:rPr>
      </w:pPr>
    </w:p>
    <w:p w14:paraId="5CC0A30E" w14:textId="5D602166" w:rsidR="00E60DE0" w:rsidRPr="00F23C55" w:rsidRDefault="007E6866" w:rsidP="00E31528">
      <w:pPr>
        <w:pStyle w:val="Prrafodelista"/>
        <w:ind w:left="0" w:firstLine="432"/>
        <w:rPr>
          <w:rFonts w:ascii="Calibri" w:hAnsi="Calibri" w:cs="Calibri"/>
          <w:color w:val="FF0000"/>
          <w:sz w:val="20"/>
          <w:szCs w:val="20"/>
        </w:rPr>
      </w:pPr>
      <w:r w:rsidRPr="00BB5AB3">
        <w:rPr>
          <w:rFonts w:cstheme="minorHAnsi"/>
          <w:sz w:val="20"/>
          <w:szCs w:val="20"/>
        </w:rPr>
        <w:t xml:space="preserve">Al momento de la visita </w:t>
      </w:r>
      <w:r w:rsidR="00BB5AB3" w:rsidRPr="00BB5AB3">
        <w:rPr>
          <w:rFonts w:cstheme="minorHAnsi"/>
          <w:sz w:val="20"/>
          <w:szCs w:val="20"/>
        </w:rPr>
        <w:t>la piscicultura</w:t>
      </w:r>
      <w:r w:rsidRPr="00BB5AB3">
        <w:rPr>
          <w:rFonts w:cstheme="minorHAnsi"/>
          <w:sz w:val="20"/>
          <w:szCs w:val="20"/>
        </w:rPr>
        <w:t xml:space="preserve"> </w:t>
      </w:r>
      <w:r w:rsidR="00C67017" w:rsidRPr="00BB5AB3">
        <w:rPr>
          <w:rFonts w:cstheme="minorHAnsi"/>
          <w:sz w:val="20"/>
          <w:szCs w:val="20"/>
        </w:rPr>
        <w:t>se</w:t>
      </w:r>
      <w:r w:rsidRPr="00BB5AB3">
        <w:rPr>
          <w:rFonts w:cstheme="minorHAnsi"/>
          <w:sz w:val="20"/>
          <w:szCs w:val="20"/>
        </w:rPr>
        <w:t xml:space="preserve"> encontraba en operación</w:t>
      </w:r>
      <w:r w:rsidR="00F8609D" w:rsidRPr="00BB5AB3">
        <w:rPr>
          <w:rFonts w:cstheme="minorHAnsi"/>
          <w:sz w:val="20"/>
          <w:szCs w:val="20"/>
        </w:rPr>
        <w:t xml:space="preserve">, </w:t>
      </w:r>
      <w:r w:rsidR="00BB5AB3" w:rsidRPr="00BB5AB3">
        <w:rPr>
          <w:rFonts w:cstheme="minorHAnsi"/>
          <w:sz w:val="20"/>
          <w:szCs w:val="20"/>
        </w:rPr>
        <w:t>pero s</w:t>
      </w:r>
      <w:r w:rsidR="004541C7">
        <w:rPr>
          <w:rFonts w:cstheme="minorHAnsi"/>
          <w:sz w:val="20"/>
          <w:szCs w:val="20"/>
        </w:rPr>
        <w:t>ó</w:t>
      </w:r>
      <w:r w:rsidR="00BB5AB3" w:rsidRPr="00BB5AB3">
        <w:rPr>
          <w:rFonts w:cstheme="minorHAnsi"/>
          <w:sz w:val="20"/>
          <w:szCs w:val="20"/>
        </w:rPr>
        <w:t xml:space="preserve">lo con proceso de alevinaje. </w:t>
      </w:r>
      <w:r w:rsidR="00D42470" w:rsidRPr="00BB5AB3">
        <w:rPr>
          <w:rFonts w:ascii="Calibri" w:hAnsi="Calibri" w:cs="Calibri"/>
          <w:sz w:val="20"/>
          <w:szCs w:val="20"/>
        </w:rPr>
        <w:t xml:space="preserve">Entre los hechos constatados que representan hallazgos </w:t>
      </w:r>
      <w:r w:rsidR="00320898">
        <w:rPr>
          <w:rFonts w:ascii="Calibri" w:hAnsi="Calibri" w:cs="Calibri"/>
          <w:sz w:val="20"/>
          <w:szCs w:val="20"/>
        </w:rPr>
        <w:t xml:space="preserve">Subsanables </w:t>
      </w:r>
      <w:r w:rsidR="00D42470" w:rsidRPr="00BB5AB3">
        <w:rPr>
          <w:rFonts w:ascii="Calibri" w:hAnsi="Calibri" w:cs="Calibri"/>
          <w:sz w:val="20"/>
          <w:szCs w:val="20"/>
        </w:rPr>
        <w:t xml:space="preserve">se encuentran: </w:t>
      </w:r>
      <w:bookmarkStart w:id="10" w:name="_Hlk25567827"/>
      <w:r w:rsidR="00E31528" w:rsidRPr="00E31528">
        <w:rPr>
          <w:rFonts w:ascii="Calibri" w:hAnsi="Calibri" w:cs="Calibri"/>
          <w:sz w:val="20"/>
          <w:szCs w:val="20"/>
        </w:rPr>
        <w:t xml:space="preserve">Ausencia de caudalímetro u otro sistema que permita medir el caudal ecológico en la bocatoma ubicada en </w:t>
      </w:r>
      <w:r w:rsidR="004541C7">
        <w:rPr>
          <w:rFonts w:ascii="Calibri" w:hAnsi="Calibri" w:cs="Calibri"/>
          <w:sz w:val="20"/>
          <w:szCs w:val="20"/>
        </w:rPr>
        <w:t>E</w:t>
      </w:r>
      <w:r w:rsidR="00E31528" w:rsidRPr="00E31528">
        <w:rPr>
          <w:rFonts w:ascii="Calibri" w:hAnsi="Calibri" w:cs="Calibri"/>
          <w:sz w:val="20"/>
          <w:szCs w:val="20"/>
        </w:rPr>
        <w:t xml:space="preserve">stero </w:t>
      </w:r>
      <w:r w:rsidR="004541C7">
        <w:rPr>
          <w:rFonts w:ascii="Calibri" w:hAnsi="Calibri" w:cs="Calibri"/>
          <w:sz w:val="20"/>
          <w:szCs w:val="20"/>
        </w:rPr>
        <w:t>C</w:t>
      </w:r>
      <w:r w:rsidR="00E31528" w:rsidRPr="00E31528">
        <w:rPr>
          <w:rFonts w:ascii="Calibri" w:hAnsi="Calibri" w:cs="Calibri"/>
          <w:sz w:val="20"/>
          <w:szCs w:val="20"/>
        </w:rPr>
        <w:t>uarto</w:t>
      </w:r>
      <w:r w:rsidR="004541C7">
        <w:rPr>
          <w:rFonts w:ascii="Calibri" w:hAnsi="Calibri" w:cs="Calibri"/>
          <w:sz w:val="20"/>
          <w:szCs w:val="20"/>
        </w:rPr>
        <w:t>;</w:t>
      </w:r>
      <w:r w:rsidR="00E31528">
        <w:rPr>
          <w:rFonts w:ascii="Calibri" w:hAnsi="Calibri" w:cs="Calibri"/>
          <w:sz w:val="20"/>
          <w:szCs w:val="20"/>
        </w:rPr>
        <w:t xml:space="preserve"> </w:t>
      </w:r>
      <w:r w:rsidR="004541C7">
        <w:rPr>
          <w:rFonts w:ascii="Calibri" w:hAnsi="Calibri" w:cs="Calibri"/>
          <w:sz w:val="20"/>
          <w:szCs w:val="20"/>
        </w:rPr>
        <w:t>A</w:t>
      </w:r>
      <w:r w:rsidR="00E31528" w:rsidRPr="00E31528">
        <w:rPr>
          <w:rFonts w:ascii="Calibri" w:hAnsi="Calibri" w:cs="Calibri"/>
          <w:sz w:val="20"/>
          <w:szCs w:val="20"/>
        </w:rPr>
        <w:t xml:space="preserve">copio de residuos industriales asimilables a </w:t>
      </w:r>
      <w:r w:rsidR="000324B0" w:rsidRPr="00E31528">
        <w:rPr>
          <w:rFonts w:ascii="Calibri" w:hAnsi="Calibri" w:cs="Calibri"/>
          <w:sz w:val="20"/>
          <w:szCs w:val="20"/>
        </w:rPr>
        <w:t>domiciliarios a</w:t>
      </w:r>
      <w:r w:rsidR="00E31528" w:rsidRPr="00E31528">
        <w:rPr>
          <w:rFonts w:ascii="Calibri" w:hAnsi="Calibri" w:cs="Calibri"/>
          <w:sz w:val="20"/>
          <w:szCs w:val="20"/>
        </w:rPr>
        <w:t xml:space="preserve"> la intemperie, en sitio sin techo, sin piso impermeable, ni contenedores o bolsas de polietileno debidamente identificadas y sin control de acceso</w:t>
      </w:r>
      <w:r w:rsidR="00E31528">
        <w:rPr>
          <w:rFonts w:ascii="Calibri" w:hAnsi="Calibri" w:cs="Calibri"/>
          <w:sz w:val="20"/>
          <w:szCs w:val="20"/>
        </w:rPr>
        <w:t xml:space="preserve"> y mantención de </w:t>
      </w:r>
      <w:r w:rsidR="00E31528" w:rsidRPr="00E31528">
        <w:rPr>
          <w:rFonts w:ascii="Calibri" w:hAnsi="Calibri" w:cs="Calibri"/>
          <w:sz w:val="20"/>
          <w:szCs w:val="20"/>
        </w:rPr>
        <w:t>2 tambores de formalina a la intemperie en patio del recinto</w:t>
      </w:r>
      <w:bookmarkEnd w:id="10"/>
      <w:r w:rsidR="00E31528" w:rsidRPr="00E31528">
        <w:rPr>
          <w:rFonts w:ascii="Calibri" w:hAnsi="Calibri" w:cs="Calibri"/>
          <w:sz w:val="20"/>
          <w:szCs w:val="20"/>
        </w:rPr>
        <w:t xml:space="preserve">. </w:t>
      </w:r>
    </w:p>
    <w:p w14:paraId="653C3D1B" w14:textId="77777777" w:rsidR="00D144C0" w:rsidRPr="001E1532" w:rsidRDefault="00D144C0" w:rsidP="00892979">
      <w:pPr>
        <w:pStyle w:val="Prrafodelista"/>
        <w:ind w:left="0" w:firstLine="432"/>
        <w:rPr>
          <w:rFonts w:ascii="Calibri" w:hAnsi="Calibri" w:cs="Calibri"/>
          <w:sz w:val="20"/>
          <w:szCs w:val="20"/>
        </w:rPr>
      </w:pPr>
    </w:p>
    <w:p w14:paraId="682E3673" w14:textId="2AB10537" w:rsidR="00AD0DD0" w:rsidRDefault="00320898" w:rsidP="00D144C0">
      <w:pPr>
        <w:pStyle w:val="Prrafodelista"/>
        <w:ind w:left="0" w:firstLine="432"/>
        <w:rPr>
          <w:rFonts w:ascii="Calibri" w:hAnsi="Calibri" w:cs="Calibri"/>
          <w:sz w:val="20"/>
          <w:szCs w:val="20"/>
        </w:rPr>
      </w:pPr>
      <w:r w:rsidRPr="00320898">
        <w:rPr>
          <w:rFonts w:ascii="Calibri" w:hAnsi="Calibri" w:cs="Calibri"/>
          <w:sz w:val="20"/>
          <w:szCs w:val="20"/>
        </w:rPr>
        <w:t>Mediante Res. Ex AYS N°52/26.11.2019</w:t>
      </w:r>
      <w:r w:rsidR="00866F3A">
        <w:rPr>
          <w:rFonts w:ascii="Calibri" w:hAnsi="Calibri" w:cs="Calibri"/>
          <w:sz w:val="20"/>
          <w:szCs w:val="20"/>
        </w:rPr>
        <w:t xml:space="preserve"> (Anexo 5)</w:t>
      </w:r>
      <w:r w:rsidRPr="00320898">
        <w:rPr>
          <w:rFonts w:ascii="Calibri" w:hAnsi="Calibri" w:cs="Calibri"/>
          <w:sz w:val="20"/>
          <w:szCs w:val="20"/>
        </w:rPr>
        <w:t>, modificada por Resolución Ex. AYS N°53/27.11.2019</w:t>
      </w:r>
      <w:r w:rsidR="00866F3A">
        <w:rPr>
          <w:rFonts w:ascii="Calibri" w:hAnsi="Calibri" w:cs="Calibri"/>
          <w:sz w:val="20"/>
          <w:szCs w:val="20"/>
        </w:rPr>
        <w:t xml:space="preserve"> (Anexo 6)</w:t>
      </w:r>
      <w:r w:rsidRPr="00320898">
        <w:rPr>
          <w:rFonts w:ascii="Calibri" w:hAnsi="Calibri" w:cs="Calibri"/>
          <w:sz w:val="20"/>
          <w:szCs w:val="20"/>
        </w:rPr>
        <w:t xml:space="preserve"> la SMA efectuó requerimiento de información a Exportadora Los Fiordos Ltda., en cuanto a entregar medios probatorios que acrediten la </w:t>
      </w:r>
      <w:r>
        <w:rPr>
          <w:rFonts w:ascii="Calibri" w:hAnsi="Calibri" w:cs="Calibri"/>
          <w:sz w:val="20"/>
          <w:szCs w:val="20"/>
        </w:rPr>
        <w:t>reparación de los Hallazgos Subsanables detallados en párrafo anterior. Mediante carta de fecha 05 de diciembre de 2019</w:t>
      </w:r>
      <w:r w:rsidR="00866F3A">
        <w:rPr>
          <w:rFonts w:ascii="Calibri" w:hAnsi="Calibri" w:cs="Calibri"/>
          <w:sz w:val="20"/>
          <w:szCs w:val="20"/>
        </w:rPr>
        <w:t xml:space="preserve"> (Anexo 7)</w:t>
      </w:r>
      <w:r>
        <w:rPr>
          <w:rFonts w:ascii="Calibri" w:hAnsi="Calibri" w:cs="Calibri"/>
          <w:sz w:val="20"/>
          <w:szCs w:val="20"/>
        </w:rPr>
        <w:t>, Exportadora Los Fiordos entreg</w:t>
      </w:r>
      <w:r w:rsidR="00822C92">
        <w:rPr>
          <w:rFonts w:ascii="Calibri" w:hAnsi="Calibri" w:cs="Calibri"/>
          <w:sz w:val="20"/>
          <w:szCs w:val="20"/>
        </w:rPr>
        <w:t>ó</w:t>
      </w:r>
      <w:r>
        <w:rPr>
          <w:rFonts w:ascii="Calibri" w:hAnsi="Calibri" w:cs="Calibri"/>
          <w:sz w:val="20"/>
          <w:szCs w:val="20"/>
        </w:rPr>
        <w:t xml:space="preserve"> medios </w:t>
      </w:r>
      <w:r w:rsidR="003E48F7">
        <w:rPr>
          <w:rFonts w:ascii="Calibri" w:hAnsi="Calibri" w:cs="Calibri"/>
          <w:sz w:val="20"/>
          <w:szCs w:val="20"/>
        </w:rPr>
        <w:t>probatorios</w:t>
      </w:r>
      <w:r>
        <w:rPr>
          <w:rFonts w:ascii="Calibri" w:hAnsi="Calibri" w:cs="Calibri"/>
          <w:sz w:val="20"/>
          <w:szCs w:val="20"/>
        </w:rPr>
        <w:t xml:space="preserve"> que acr</w:t>
      </w:r>
      <w:r w:rsidR="003E48F7">
        <w:rPr>
          <w:rFonts w:ascii="Calibri" w:hAnsi="Calibri" w:cs="Calibri"/>
          <w:sz w:val="20"/>
          <w:szCs w:val="20"/>
        </w:rPr>
        <w:t xml:space="preserve">editan la subsanación de los </w:t>
      </w:r>
      <w:r w:rsidR="00822C92">
        <w:rPr>
          <w:rFonts w:ascii="Calibri" w:hAnsi="Calibri" w:cs="Calibri"/>
          <w:sz w:val="20"/>
          <w:szCs w:val="20"/>
        </w:rPr>
        <w:t>h</w:t>
      </w:r>
      <w:r w:rsidR="003E48F7">
        <w:rPr>
          <w:rFonts w:ascii="Calibri" w:hAnsi="Calibri" w:cs="Calibri"/>
          <w:sz w:val="20"/>
          <w:szCs w:val="20"/>
        </w:rPr>
        <w:t>allazgos constatados en Fiscalización Ambiental realizada en Piscicultura Magdalena con fecha 15 de octubre de 2019.</w:t>
      </w:r>
    </w:p>
    <w:p w14:paraId="228CCC98" w14:textId="0E91B664" w:rsidR="00AD0DD0" w:rsidRDefault="00AD0DD0" w:rsidP="00D144C0">
      <w:pPr>
        <w:pStyle w:val="Prrafodelista"/>
        <w:ind w:left="0" w:firstLine="432"/>
        <w:rPr>
          <w:rFonts w:ascii="Calibri" w:hAnsi="Calibri" w:cs="Calibri"/>
          <w:sz w:val="20"/>
          <w:szCs w:val="20"/>
        </w:rPr>
      </w:pPr>
    </w:p>
    <w:p w14:paraId="070EE5A3" w14:textId="77777777" w:rsidR="00AD0DD0" w:rsidRDefault="00AD0DD0" w:rsidP="00D144C0">
      <w:pPr>
        <w:pStyle w:val="Prrafodelista"/>
        <w:ind w:left="0" w:firstLine="432"/>
        <w:rPr>
          <w:rFonts w:ascii="Calibri" w:hAnsi="Calibri" w:cs="Calibri"/>
          <w:sz w:val="20"/>
          <w:szCs w:val="20"/>
        </w:rPr>
      </w:pPr>
      <w:bookmarkStart w:id="11" w:name="_GoBack"/>
      <w:bookmarkEnd w:id="11"/>
    </w:p>
    <w:p w14:paraId="47C26923" w14:textId="77777777" w:rsidR="003E70D0" w:rsidRPr="0001580B" w:rsidRDefault="003E70D0" w:rsidP="00892979">
      <w:pPr>
        <w:pStyle w:val="Prrafodelista"/>
        <w:ind w:left="0" w:firstLine="432"/>
        <w:rPr>
          <w:rFonts w:ascii="Calibri" w:hAnsi="Calibri" w:cs="Calibri"/>
          <w:color w:val="FF0000"/>
          <w:sz w:val="20"/>
          <w:szCs w:val="20"/>
        </w:rPr>
      </w:pPr>
    </w:p>
    <w:p w14:paraId="084842A7" w14:textId="77777777" w:rsidR="007A3DB8" w:rsidRDefault="007A3DB8" w:rsidP="00892979">
      <w:pPr>
        <w:pStyle w:val="Prrafodelista"/>
        <w:ind w:left="0" w:firstLine="432"/>
        <w:rPr>
          <w:rFonts w:ascii="Calibri" w:hAnsi="Calibri" w:cs="Calibri"/>
          <w:color w:val="FF0000"/>
          <w:sz w:val="20"/>
          <w:szCs w:val="20"/>
        </w:rPr>
      </w:pPr>
    </w:p>
    <w:p w14:paraId="5731B976" w14:textId="77777777" w:rsidR="00892979" w:rsidRDefault="00892979" w:rsidP="00892979">
      <w:pPr>
        <w:pStyle w:val="Prrafodelista"/>
        <w:ind w:left="0" w:firstLine="432"/>
        <w:rPr>
          <w:rFonts w:ascii="Calibri" w:hAnsi="Calibri" w:cs="Calibri"/>
          <w:sz w:val="20"/>
          <w:szCs w:val="20"/>
        </w:rPr>
      </w:pPr>
    </w:p>
    <w:p w14:paraId="29A4D7EF" w14:textId="77777777" w:rsidR="00380CFD" w:rsidRDefault="00380CFD" w:rsidP="00892979">
      <w:pPr>
        <w:pStyle w:val="Prrafodelista"/>
        <w:ind w:left="0" w:firstLine="432"/>
        <w:rPr>
          <w:rFonts w:ascii="Calibri" w:hAnsi="Calibri" w:cs="Calibri"/>
          <w:sz w:val="20"/>
          <w:szCs w:val="20"/>
        </w:rPr>
      </w:pPr>
    </w:p>
    <w:p w14:paraId="33FCAD2A" w14:textId="77777777" w:rsidR="00380CFD" w:rsidRDefault="00380CFD" w:rsidP="00892979">
      <w:pPr>
        <w:pStyle w:val="Prrafodelista"/>
        <w:ind w:left="0" w:firstLine="432"/>
        <w:rPr>
          <w:rFonts w:ascii="Calibri" w:hAnsi="Calibri" w:cs="Calibri"/>
          <w:sz w:val="20"/>
          <w:szCs w:val="20"/>
        </w:rPr>
      </w:pPr>
    </w:p>
    <w:p w14:paraId="7F8BE6B7" w14:textId="77777777" w:rsidR="00380CFD" w:rsidRDefault="00380CFD" w:rsidP="00892979">
      <w:pPr>
        <w:pStyle w:val="Prrafodelista"/>
        <w:ind w:left="0" w:firstLine="432"/>
        <w:rPr>
          <w:rFonts w:ascii="Calibri" w:hAnsi="Calibri" w:cs="Calibri"/>
          <w:sz w:val="20"/>
          <w:szCs w:val="20"/>
        </w:rPr>
      </w:pPr>
    </w:p>
    <w:p w14:paraId="351EFF1B" w14:textId="77777777" w:rsidR="00380CFD" w:rsidRDefault="00380CFD" w:rsidP="00892979">
      <w:pPr>
        <w:pStyle w:val="Prrafodelista"/>
        <w:ind w:left="0" w:firstLine="432"/>
        <w:rPr>
          <w:rFonts w:ascii="Calibri" w:hAnsi="Calibri" w:cs="Calibri"/>
          <w:sz w:val="20"/>
          <w:szCs w:val="20"/>
        </w:rPr>
      </w:pPr>
    </w:p>
    <w:p w14:paraId="012D75C5" w14:textId="0F36552A" w:rsidR="00102EB9" w:rsidRDefault="00102EB9" w:rsidP="00892979">
      <w:pPr>
        <w:pStyle w:val="Prrafodelista"/>
        <w:ind w:left="0" w:firstLine="432"/>
        <w:rPr>
          <w:rFonts w:ascii="Calibri" w:hAnsi="Calibri" w:cs="Calibri"/>
          <w:sz w:val="20"/>
          <w:szCs w:val="20"/>
        </w:rPr>
      </w:pPr>
    </w:p>
    <w:p w14:paraId="326DF4F0" w14:textId="77777777" w:rsidR="00BD0A97" w:rsidRDefault="00BD0A97" w:rsidP="00892979">
      <w:pPr>
        <w:pStyle w:val="Prrafodelista"/>
        <w:ind w:left="0" w:firstLine="432"/>
        <w:rPr>
          <w:rFonts w:ascii="Calibri" w:hAnsi="Calibri" w:cs="Calibri"/>
          <w:sz w:val="20"/>
          <w:szCs w:val="20"/>
        </w:rPr>
      </w:pPr>
    </w:p>
    <w:p w14:paraId="119FD28B" w14:textId="77777777" w:rsidR="00AD0DD0" w:rsidRDefault="00AD0DD0" w:rsidP="00892979">
      <w:pPr>
        <w:pStyle w:val="Prrafodelista"/>
        <w:ind w:left="0" w:firstLine="432"/>
        <w:rPr>
          <w:rFonts w:ascii="Calibri" w:hAnsi="Calibri" w:cs="Calibri"/>
          <w:sz w:val="20"/>
          <w:szCs w:val="20"/>
        </w:rPr>
      </w:pPr>
    </w:p>
    <w:p w14:paraId="480BBA91" w14:textId="77777777" w:rsidR="00102EB9" w:rsidRDefault="00102EB9" w:rsidP="00892979">
      <w:pPr>
        <w:pStyle w:val="Prrafodelista"/>
        <w:ind w:left="0" w:firstLine="432"/>
        <w:rPr>
          <w:rFonts w:ascii="Calibri" w:hAnsi="Calibri" w:cs="Calibri"/>
          <w:sz w:val="20"/>
          <w:szCs w:val="20"/>
        </w:rPr>
      </w:pPr>
    </w:p>
    <w:p w14:paraId="0F1CCB89" w14:textId="77777777" w:rsidR="00102EB9" w:rsidRDefault="00102EB9" w:rsidP="00892979">
      <w:pPr>
        <w:pStyle w:val="Prrafodelista"/>
        <w:ind w:left="0" w:firstLine="432"/>
        <w:rPr>
          <w:rFonts w:ascii="Calibri" w:hAnsi="Calibri" w:cs="Calibri"/>
          <w:sz w:val="20"/>
          <w:szCs w:val="20"/>
        </w:rPr>
      </w:pPr>
    </w:p>
    <w:p w14:paraId="5EB9088E" w14:textId="77777777" w:rsidR="00D42470" w:rsidRDefault="00D42470" w:rsidP="00987770">
      <w:pPr>
        <w:pStyle w:val="Ttulo1"/>
      </w:pPr>
      <w:bookmarkStart w:id="12" w:name="_Toc390777017"/>
      <w:bookmarkStart w:id="13" w:name="_Toc449085406"/>
      <w:bookmarkStart w:id="14" w:name="_Toc25577522"/>
      <w:r w:rsidRPr="00D42470">
        <w:t xml:space="preserve">IDENTIFICACIÓN </w:t>
      </w:r>
      <w:bookmarkEnd w:id="12"/>
      <w:r w:rsidRPr="00D42470">
        <w:t>DE LA UNIDAD FISCALIZABLE</w:t>
      </w:r>
      <w:bookmarkEnd w:id="13"/>
      <w:bookmarkEnd w:id="14"/>
    </w:p>
    <w:p w14:paraId="7C5B8C74" w14:textId="77777777" w:rsidR="002A1184" w:rsidRPr="0025129B" w:rsidRDefault="002A1184" w:rsidP="002A1184">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496004166"/>
      <w:bookmarkStart w:id="25" w:name="_Toc25577523"/>
      <w:r w:rsidRPr="0025129B">
        <w:t>Antecedentes Generales</w:t>
      </w:r>
      <w:bookmarkEnd w:id="15"/>
      <w:bookmarkEnd w:id="16"/>
      <w:bookmarkEnd w:id="17"/>
      <w:bookmarkEnd w:id="18"/>
      <w:bookmarkEnd w:id="19"/>
      <w:bookmarkEnd w:id="20"/>
      <w:bookmarkEnd w:id="21"/>
      <w:bookmarkEnd w:id="22"/>
      <w:bookmarkEnd w:id="23"/>
      <w:bookmarkEnd w:id="24"/>
      <w:bookmarkEnd w:id="25"/>
    </w:p>
    <w:p w14:paraId="5F282D8F" w14:textId="77777777" w:rsidR="002A1184" w:rsidRDefault="002A1184" w:rsidP="002A1184">
      <w:pPr>
        <w:pStyle w:val="Listaconnmeros"/>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A103C6" w:rsidRPr="00A103C6" w14:paraId="685CA44D" w14:textId="77777777" w:rsidTr="00380CFD">
        <w:trPr>
          <w:trHeight w:val="78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68A4B0" w14:textId="77777777" w:rsidR="00A103C6" w:rsidRPr="00A103C6" w:rsidRDefault="00A103C6" w:rsidP="00A103C6">
            <w:pPr>
              <w:rPr>
                <w:rFonts w:ascii="Calibri" w:hAnsi="Calibri" w:cs="Calibri"/>
                <w:sz w:val="20"/>
                <w:szCs w:val="20"/>
              </w:rPr>
            </w:pPr>
            <w:r w:rsidRPr="00A103C6">
              <w:rPr>
                <w:rFonts w:ascii="Calibri" w:hAnsi="Calibri" w:cs="Calibri"/>
                <w:b/>
                <w:sz w:val="20"/>
                <w:szCs w:val="20"/>
              </w:rPr>
              <w:t>Identificación de la Unidad Fiscalizable:</w:t>
            </w:r>
            <w:r w:rsidRPr="00A103C6">
              <w:rPr>
                <w:rFonts w:ascii="Calibri" w:hAnsi="Calibri" w:cs="Calibri"/>
                <w:sz w:val="20"/>
                <w:szCs w:val="20"/>
              </w:rPr>
              <w:t xml:space="preserve"> </w:t>
            </w:r>
          </w:p>
          <w:p w14:paraId="0082B055" w14:textId="77777777" w:rsidR="00A103C6" w:rsidRPr="00A103C6" w:rsidRDefault="000A4374" w:rsidP="00A103C6">
            <w:pPr>
              <w:rPr>
                <w:rFonts w:ascii="Calibri" w:hAnsi="Calibri" w:cs="Calibri"/>
                <w:sz w:val="20"/>
                <w:szCs w:val="20"/>
              </w:rPr>
            </w:pPr>
            <w:r>
              <w:rPr>
                <w:rFonts w:ascii="Calibri" w:hAnsi="Calibri" w:cs="Calibri"/>
                <w:sz w:val="20"/>
                <w:szCs w:val="20"/>
              </w:rPr>
              <w:t>PISCICULTURA MAGDALENA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0B36FCB" w14:textId="77777777" w:rsidR="00A103C6" w:rsidRPr="00A103C6" w:rsidRDefault="00A103C6" w:rsidP="00A103C6">
            <w:pPr>
              <w:rPr>
                <w:rFonts w:ascii="Calibri" w:hAnsi="Calibri" w:cs="Calibri"/>
                <w:b/>
                <w:sz w:val="20"/>
                <w:szCs w:val="20"/>
                <w:lang w:eastAsia="es-ES"/>
              </w:rPr>
            </w:pPr>
            <w:r w:rsidRPr="00A103C6">
              <w:rPr>
                <w:rFonts w:ascii="Calibri" w:hAnsi="Calibri" w:cs="Calibri"/>
                <w:b/>
                <w:sz w:val="20"/>
                <w:szCs w:val="20"/>
                <w:lang w:eastAsia="es-ES"/>
              </w:rPr>
              <w:t>Estado operacional de la Unidad Fiscalizable:</w:t>
            </w:r>
          </w:p>
          <w:p w14:paraId="6ED47A17" w14:textId="77777777" w:rsidR="00A103C6" w:rsidRPr="00A103C6" w:rsidRDefault="004D65FA" w:rsidP="00A103C6">
            <w:pPr>
              <w:rPr>
                <w:rFonts w:ascii="Calibri" w:hAnsi="Calibri" w:cs="Calibri"/>
                <w:sz w:val="20"/>
                <w:szCs w:val="20"/>
                <w:lang w:eastAsia="es-ES"/>
              </w:rPr>
            </w:pPr>
            <w:r>
              <w:rPr>
                <w:rFonts w:ascii="Calibri" w:hAnsi="Calibri" w:cs="Calibri"/>
                <w:sz w:val="20"/>
                <w:szCs w:val="20"/>
                <w:lang w:eastAsia="es-ES"/>
              </w:rPr>
              <w:t>En Operación</w:t>
            </w:r>
          </w:p>
        </w:tc>
      </w:tr>
      <w:tr w:rsidR="00A103C6" w:rsidRPr="00A103C6" w14:paraId="4DC2B139" w14:textId="77777777" w:rsidTr="00097E4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17FB69" w14:textId="77777777" w:rsidR="00A103C6" w:rsidRPr="00A103C6" w:rsidRDefault="00A103C6" w:rsidP="00A103C6">
            <w:pPr>
              <w:spacing w:after="0"/>
              <w:rPr>
                <w:rFonts w:ascii="Calibri" w:hAnsi="Calibri" w:cs="Calibri"/>
                <w:sz w:val="20"/>
                <w:szCs w:val="20"/>
              </w:rPr>
            </w:pPr>
            <w:r w:rsidRPr="00A103C6">
              <w:rPr>
                <w:rFonts w:ascii="Calibri" w:hAnsi="Calibri" w:cs="Calibri"/>
                <w:b/>
                <w:sz w:val="20"/>
                <w:szCs w:val="20"/>
              </w:rPr>
              <w:t>Región:</w:t>
            </w:r>
            <w:r w:rsidRPr="00A103C6">
              <w:rPr>
                <w:rFonts w:ascii="Calibri" w:hAnsi="Calibri" w:cs="Calibri"/>
                <w:sz w:val="20"/>
                <w:szCs w:val="20"/>
              </w:rPr>
              <w:t xml:space="preserve"> </w:t>
            </w:r>
          </w:p>
          <w:p w14:paraId="4414B207" w14:textId="77777777" w:rsidR="00A103C6" w:rsidRPr="00A103C6" w:rsidRDefault="00A103C6" w:rsidP="00A103C6">
            <w:pPr>
              <w:spacing w:after="0"/>
              <w:rPr>
                <w:rFonts w:ascii="Calibri" w:hAnsi="Calibri" w:cs="Calibri"/>
                <w:b/>
                <w:sz w:val="20"/>
                <w:szCs w:val="20"/>
              </w:rPr>
            </w:pPr>
            <w:r w:rsidRPr="00A103C6">
              <w:rPr>
                <w:rFonts w:ascii="Calibri" w:hAnsi="Calibri" w:cs="Calibri"/>
                <w:sz w:val="20"/>
                <w:szCs w:val="20"/>
              </w:rPr>
              <w:t>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68FE89F0" w14:textId="77777777" w:rsidR="00A103C6" w:rsidRPr="00A103C6" w:rsidRDefault="00A103C6" w:rsidP="00A103C6">
            <w:pPr>
              <w:spacing w:after="0" w:line="276" w:lineRule="auto"/>
              <w:ind w:left="46"/>
              <w:rPr>
                <w:rFonts w:ascii="Calibri" w:hAnsi="Calibri" w:cs="Calibri"/>
                <w:sz w:val="20"/>
                <w:szCs w:val="20"/>
              </w:rPr>
            </w:pPr>
            <w:r w:rsidRPr="00A103C6">
              <w:rPr>
                <w:rFonts w:ascii="Calibri" w:hAnsi="Calibri" w:cs="Calibri"/>
                <w:b/>
                <w:sz w:val="20"/>
                <w:szCs w:val="20"/>
              </w:rPr>
              <w:t>Ubicación específica de la unidad fiscalizable:</w:t>
            </w:r>
            <w:r w:rsidRPr="00A103C6">
              <w:rPr>
                <w:rFonts w:ascii="Calibri" w:hAnsi="Calibri" w:cs="Calibri"/>
                <w:sz w:val="20"/>
                <w:szCs w:val="20"/>
              </w:rPr>
              <w:t xml:space="preserve"> </w:t>
            </w:r>
          </w:p>
          <w:p w14:paraId="07FE9C66" w14:textId="77777777" w:rsidR="00A103C6" w:rsidRPr="00A103C6" w:rsidRDefault="000A4374" w:rsidP="00A103C6">
            <w:pPr>
              <w:spacing w:after="0" w:line="276" w:lineRule="auto"/>
              <w:ind w:left="46"/>
              <w:rPr>
                <w:rFonts w:ascii="Calibri" w:hAnsi="Calibri" w:cs="Calibri"/>
                <w:sz w:val="20"/>
                <w:szCs w:val="20"/>
              </w:rPr>
            </w:pPr>
            <w:r>
              <w:rPr>
                <w:rFonts w:cstheme="minorHAnsi"/>
                <w:sz w:val="20"/>
                <w:szCs w:val="20"/>
              </w:rPr>
              <w:t>Isla Magdalena, Comuna de Cisnes, Provincia Aysén,</w:t>
            </w:r>
            <w:r w:rsidRPr="008532E7">
              <w:rPr>
                <w:rFonts w:cstheme="minorHAnsi"/>
                <w:sz w:val="20"/>
                <w:szCs w:val="20"/>
              </w:rPr>
              <w:t xml:space="preserve"> Región de Aysén</w:t>
            </w:r>
          </w:p>
        </w:tc>
      </w:tr>
      <w:tr w:rsidR="00A103C6" w:rsidRPr="00A103C6" w14:paraId="03F03489" w14:textId="77777777" w:rsidTr="00097E4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15AC14" w14:textId="77777777" w:rsidR="00A103C6" w:rsidRDefault="00A103C6" w:rsidP="00A103C6">
            <w:pPr>
              <w:spacing w:after="0"/>
              <w:rPr>
                <w:rFonts w:ascii="Calibri" w:hAnsi="Calibri" w:cs="Calibri"/>
                <w:sz w:val="20"/>
                <w:szCs w:val="20"/>
              </w:rPr>
            </w:pPr>
            <w:r w:rsidRPr="00A103C6">
              <w:rPr>
                <w:rFonts w:ascii="Calibri" w:hAnsi="Calibri" w:cs="Calibri"/>
                <w:b/>
                <w:sz w:val="20"/>
                <w:szCs w:val="20"/>
              </w:rPr>
              <w:t>Provincia:</w:t>
            </w:r>
            <w:r w:rsidRPr="00A103C6">
              <w:rPr>
                <w:rFonts w:ascii="Calibri" w:hAnsi="Calibri" w:cs="Calibri"/>
                <w:sz w:val="20"/>
                <w:szCs w:val="20"/>
              </w:rPr>
              <w:t xml:space="preserve"> </w:t>
            </w:r>
          </w:p>
          <w:p w14:paraId="777742F8" w14:textId="77777777" w:rsidR="000A4374" w:rsidRPr="00A103C6" w:rsidRDefault="000A4374" w:rsidP="00A103C6">
            <w:pPr>
              <w:spacing w:after="0"/>
              <w:rPr>
                <w:rFonts w:ascii="Calibri" w:hAnsi="Calibri" w:cs="Calibri"/>
                <w:sz w:val="20"/>
                <w:szCs w:val="20"/>
              </w:rPr>
            </w:pPr>
            <w:r>
              <w:rPr>
                <w:rFonts w:ascii="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35511DC7" w14:textId="77777777" w:rsidR="00A103C6" w:rsidRPr="00A103C6" w:rsidRDefault="00A103C6" w:rsidP="00A103C6">
            <w:pPr>
              <w:spacing w:after="0"/>
              <w:ind w:left="188"/>
              <w:rPr>
                <w:rFonts w:ascii="Calibri" w:hAnsi="Calibri" w:cs="Calibri"/>
                <w:b/>
                <w:sz w:val="20"/>
                <w:szCs w:val="20"/>
              </w:rPr>
            </w:pPr>
          </w:p>
        </w:tc>
      </w:tr>
      <w:tr w:rsidR="00A103C6" w:rsidRPr="00A103C6" w14:paraId="2D09A281" w14:textId="77777777" w:rsidTr="00380CFD">
        <w:trPr>
          <w:trHeight w:val="48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1C2C0F" w14:textId="77777777" w:rsidR="00A103C6" w:rsidRPr="00A103C6" w:rsidRDefault="00A103C6" w:rsidP="00A103C6">
            <w:pPr>
              <w:spacing w:after="0" w:line="276" w:lineRule="auto"/>
              <w:rPr>
                <w:rFonts w:ascii="Calibri" w:hAnsi="Calibri" w:cs="Calibri"/>
                <w:sz w:val="20"/>
                <w:szCs w:val="20"/>
              </w:rPr>
            </w:pPr>
            <w:r w:rsidRPr="00A103C6">
              <w:rPr>
                <w:rFonts w:ascii="Calibri" w:hAnsi="Calibri" w:cs="Calibri"/>
                <w:b/>
                <w:sz w:val="20"/>
                <w:szCs w:val="20"/>
              </w:rPr>
              <w:t>Comuna:</w:t>
            </w:r>
            <w:r w:rsidRPr="00A103C6">
              <w:rPr>
                <w:rFonts w:ascii="Calibri" w:hAnsi="Calibri" w:cs="Calibri"/>
                <w:sz w:val="20"/>
                <w:szCs w:val="20"/>
              </w:rPr>
              <w:t xml:space="preserve"> </w:t>
            </w:r>
          </w:p>
          <w:p w14:paraId="20D30F72" w14:textId="77777777" w:rsidR="00A103C6" w:rsidRPr="00A103C6" w:rsidRDefault="000A4374" w:rsidP="00A103C6">
            <w:pPr>
              <w:spacing w:after="0" w:line="276" w:lineRule="auto"/>
              <w:rPr>
                <w:rFonts w:ascii="Calibri" w:hAnsi="Calibri" w:cs="Calibri"/>
                <w:sz w:val="20"/>
                <w:szCs w:val="20"/>
              </w:rPr>
            </w:pPr>
            <w:r>
              <w:rPr>
                <w:rFonts w:ascii="Calibri" w:hAnsi="Calibri" w:cs="Calibri"/>
                <w:sz w:val="20"/>
                <w:szCs w:val="20"/>
              </w:rPr>
              <w:t>Cisnes</w:t>
            </w:r>
          </w:p>
        </w:tc>
        <w:tc>
          <w:tcPr>
            <w:tcW w:w="2296" w:type="pct"/>
            <w:vMerge/>
            <w:tcBorders>
              <w:left w:val="single" w:sz="4" w:space="0" w:color="auto"/>
              <w:bottom w:val="single" w:sz="4" w:space="0" w:color="auto"/>
              <w:right w:val="single" w:sz="4" w:space="0" w:color="auto"/>
            </w:tcBorders>
            <w:shd w:val="clear" w:color="auto" w:fill="FFFFFF"/>
          </w:tcPr>
          <w:p w14:paraId="5C0453A4" w14:textId="77777777" w:rsidR="00A103C6" w:rsidRPr="00A103C6" w:rsidRDefault="00A103C6" w:rsidP="00A103C6">
            <w:pPr>
              <w:spacing w:after="0"/>
              <w:ind w:left="188"/>
              <w:rPr>
                <w:rFonts w:ascii="Calibri" w:hAnsi="Calibri" w:cs="Calibri"/>
                <w:b/>
                <w:sz w:val="20"/>
                <w:szCs w:val="20"/>
              </w:rPr>
            </w:pPr>
          </w:p>
        </w:tc>
      </w:tr>
      <w:tr w:rsidR="00A103C6" w:rsidRPr="00A103C6" w14:paraId="4F0C128C" w14:textId="77777777" w:rsidTr="00380CFD">
        <w:trPr>
          <w:trHeight w:val="79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AC063A"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Titular(es) de la unidad fiscalizable:</w:t>
            </w:r>
            <w:r w:rsidRPr="00A103C6">
              <w:rPr>
                <w:rFonts w:ascii="Calibri" w:hAnsi="Calibri" w:cs="Calibri"/>
                <w:sz w:val="20"/>
                <w:szCs w:val="20"/>
              </w:rPr>
              <w:t xml:space="preserve"> </w:t>
            </w:r>
          </w:p>
          <w:p w14:paraId="1377D755" w14:textId="73E0E4F6" w:rsidR="00A103C6" w:rsidRPr="00A103C6" w:rsidRDefault="000A4374" w:rsidP="00A103C6">
            <w:pPr>
              <w:spacing w:line="276" w:lineRule="auto"/>
              <w:rPr>
                <w:rFonts w:ascii="Calibri" w:hAnsi="Calibri" w:cs="Calibri"/>
                <w:sz w:val="20"/>
                <w:szCs w:val="20"/>
              </w:rPr>
            </w:pPr>
            <w:r>
              <w:rPr>
                <w:rFonts w:ascii="Calibri" w:hAnsi="Calibri" w:cs="Calibri"/>
                <w:sz w:val="20"/>
                <w:szCs w:val="20"/>
              </w:rPr>
              <w:t>Exportadora Los Fiordos L</w:t>
            </w:r>
            <w:r w:rsidR="00C03EDA">
              <w:rPr>
                <w:rFonts w:ascii="Calibri" w:hAnsi="Calibri" w:cs="Calibri"/>
                <w:sz w:val="20"/>
                <w:szCs w:val="20"/>
              </w:rPr>
              <w:t>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8C9FCF"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14:paraId="68DBB06C" w14:textId="77777777" w:rsidR="00A103C6" w:rsidRPr="00A103C6" w:rsidRDefault="006A087E" w:rsidP="00A103C6">
            <w:pPr>
              <w:spacing w:line="276" w:lineRule="auto"/>
              <w:rPr>
                <w:rFonts w:ascii="Calibri" w:hAnsi="Calibri" w:cs="Calibri"/>
                <w:sz w:val="20"/>
                <w:szCs w:val="20"/>
                <w:lang w:val="es-ES" w:eastAsia="es-ES"/>
              </w:rPr>
            </w:pPr>
            <w:r>
              <w:rPr>
                <w:rFonts w:ascii="Calibri" w:hAnsi="Calibri" w:cs="Calibri"/>
                <w:sz w:val="20"/>
                <w:szCs w:val="20"/>
                <w:lang w:val="es-ES" w:eastAsia="es-ES"/>
              </w:rPr>
              <w:t>79.872.420-7</w:t>
            </w:r>
          </w:p>
        </w:tc>
      </w:tr>
      <w:tr w:rsidR="00A103C6" w:rsidRPr="00A103C6" w14:paraId="1C165BC9" w14:textId="77777777" w:rsidTr="00097E4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30739B"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Domicilio titular(es):</w:t>
            </w:r>
            <w:r w:rsidRPr="00A103C6">
              <w:rPr>
                <w:rFonts w:ascii="Calibri" w:hAnsi="Calibri" w:cs="Calibri"/>
                <w:sz w:val="20"/>
                <w:szCs w:val="20"/>
              </w:rPr>
              <w:t xml:space="preserve"> </w:t>
            </w:r>
          </w:p>
          <w:p w14:paraId="66CFC69D" w14:textId="0E153E0B" w:rsidR="00A103C6" w:rsidRPr="00A103C6" w:rsidRDefault="00C03EDA" w:rsidP="00A103C6">
            <w:pPr>
              <w:spacing w:line="276" w:lineRule="auto"/>
              <w:rPr>
                <w:rFonts w:ascii="Calibri" w:hAnsi="Calibri" w:cs="Calibri"/>
                <w:sz w:val="20"/>
                <w:szCs w:val="20"/>
              </w:rPr>
            </w:pPr>
            <w:r>
              <w:rPr>
                <w:rFonts w:ascii="Calibri" w:hAnsi="Calibri" w:cs="Calibri"/>
                <w:sz w:val="20"/>
                <w:szCs w:val="20"/>
              </w:rPr>
              <w:t xml:space="preserve">Avenida </w:t>
            </w:r>
            <w:r w:rsidR="006A087E">
              <w:rPr>
                <w:rFonts w:ascii="Calibri" w:hAnsi="Calibri" w:cs="Calibri"/>
                <w:sz w:val="20"/>
                <w:szCs w:val="20"/>
              </w:rPr>
              <w:t>Diego Portales N°2000</w:t>
            </w:r>
            <w:r>
              <w:rPr>
                <w:rFonts w:ascii="Calibri" w:hAnsi="Calibri" w:cs="Calibri"/>
                <w:sz w:val="20"/>
                <w:szCs w:val="20"/>
              </w:rPr>
              <w:t xml:space="preserve"> Piso 8</w:t>
            </w:r>
            <w:r w:rsidR="006A087E">
              <w:rPr>
                <w:rFonts w:ascii="Calibri" w:hAnsi="Calibri" w:cs="Calibri"/>
                <w:sz w:val="20"/>
                <w:szCs w:val="20"/>
              </w:rPr>
              <w:t>, Puerto Montt,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0375E9" w14:textId="77777777" w:rsidR="00A103C6" w:rsidRPr="00380CFD" w:rsidRDefault="00A103C6" w:rsidP="00A103C6">
            <w:pPr>
              <w:spacing w:line="276" w:lineRule="auto"/>
              <w:rPr>
                <w:rFonts w:ascii="Calibri" w:hAnsi="Calibri" w:cs="Calibri"/>
                <w:sz w:val="20"/>
                <w:szCs w:val="20"/>
              </w:rPr>
            </w:pPr>
            <w:r w:rsidRPr="00380CFD">
              <w:rPr>
                <w:rFonts w:ascii="Calibri" w:hAnsi="Calibri" w:cs="Calibri"/>
                <w:b/>
                <w:sz w:val="20"/>
                <w:szCs w:val="20"/>
              </w:rPr>
              <w:t>Correo electrónico:</w:t>
            </w:r>
            <w:r w:rsidRPr="00380CFD">
              <w:rPr>
                <w:rFonts w:ascii="Calibri" w:hAnsi="Calibri" w:cs="Calibri"/>
                <w:sz w:val="20"/>
                <w:szCs w:val="20"/>
              </w:rPr>
              <w:t xml:space="preserve"> </w:t>
            </w:r>
          </w:p>
          <w:p w14:paraId="3BCF55AB" w14:textId="03777D6A" w:rsidR="00A103C6" w:rsidRPr="00380CFD" w:rsidRDefault="00C03EDA" w:rsidP="00A103C6">
            <w:pPr>
              <w:spacing w:line="276" w:lineRule="auto"/>
              <w:rPr>
                <w:rFonts w:ascii="Calibri" w:hAnsi="Calibri" w:cs="Calibri"/>
                <w:sz w:val="20"/>
                <w:szCs w:val="20"/>
              </w:rPr>
            </w:pPr>
            <w:r w:rsidRPr="00C03EDA">
              <w:rPr>
                <w:rFonts w:ascii="Calibri" w:hAnsi="Calibri" w:cs="Calibri"/>
                <w:sz w:val="20"/>
                <w:szCs w:val="20"/>
              </w:rPr>
              <w:t>p</w:t>
            </w:r>
            <w:r w:rsidR="00812AB3">
              <w:rPr>
                <w:rFonts w:ascii="Calibri" w:hAnsi="Calibri" w:cs="Calibri"/>
                <w:sz w:val="20"/>
                <w:szCs w:val="20"/>
              </w:rPr>
              <w:t>i</w:t>
            </w:r>
            <w:r w:rsidRPr="00C03EDA">
              <w:rPr>
                <w:rFonts w:ascii="Calibri" w:hAnsi="Calibri" w:cs="Calibri"/>
                <w:sz w:val="20"/>
                <w:szCs w:val="20"/>
              </w:rPr>
              <w:t>smagdalena@aquachlle.com</w:t>
            </w:r>
          </w:p>
        </w:tc>
      </w:tr>
      <w:tr w:rsidR="00A103C6" w:rsidRPr="00A103C6" w14:paraId="3FD6CC98" w14:textId="77777777" w:rsidTr="00380CFD">
        <w:trPr>
          <w:trHeight w:val="77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0CBFF9E" w14:textId="77777777" w:rsidR="00A103C6" w:rsidRPr="00A103C6"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1A22D2"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14:paraId="7EB6A4A2" w14:textId="371344F8" w:rsidR="00A103C6" w:rsidRPr="00A103C6" w:rsidRDefault="00812AB3" w:rsidP="00A103C6">
            <w:pPr>
              <w:spacing w:line="276" w:lineRule="auto"/>
              <w:rPr>
                <w:rFonts w:ascii="Calibri" w:hAnsi="Calibri" w:cs="Calibri"/>
                <w:sz w:val="20"/>
                <w:szCs w:val="20"/>
              </w:rPr>
            </w:pPr>
            <w:r w:rsidRPr="00812AB3">
              <w:rPr>
                <w:rFonts w:ascii="Calibri" w:hAnsi="Calibri" w:cs="Calibri"/>
                <w:sz w:val="20"/>
                <w:szCs w:val="20"/>
              </w:rPr>
              <w:t>65-2484800</w:t>
            </w:r>
          </w:p>
        </w:tc>
      </w:tr>
      <w:tr w:rsidR="00A103C6" w:rsidRPr="00A103C6" w14:paraId="29D046C3" w14:textId="77777777" w:rsidTr="003E48F7">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73B2DE" w14:textId="77777777" w:rsidR="00A103C6" w:rsidRPr="00A103C6" w:rsidRDefault="00A103C6" w:rsidP="00A103C6">
            <w:pPr>
              <w:spacing w:line="276" w:lineRule="auto"/>
              <w:rPr>
                <w:rFonts w:ascii="Calibri" w:hAnsi="Calibri" w:cs="Calibri"/>
                <w:b/>
                <w:sz w:val="20"/>
                <w:szCs w:val="20"/>
              </w:rPr>
            </w:pPr>
            <w:r w:rsidRPr="00A103C6">
              <w:rPr>
                <w:rFonts w:ascii="Calibri" w:hAnsi="Calibri" w:cs="Calibri"/>
                <w:b/>
                <w:sz w:val="20"/>
                <w:szCs w:val="20"/>
              </w:rPr>
              <w:t>Identificación representante(s) legal(es):</w:t>
            </w:r>
          </w:p>
          <w:p w14:paraId="27A1CBB6" w14:textId="566CFB40" w:rsidR="00A103C6" w:rsidRPr="00A103C6" w:rsidRDefault="00C03EDA" w:rsidP="00A103C6">
            <w:pPr>
              <w:spacing w:line="276" w:lineRule="auto"/>
              <w:rPr>
                <w:rFonts w:ascii="Calibri" w:hAnsi="Calibri" w:cs="Calibri"/>
                <w:sz w:val="20"/>
                <w:szCs w:val="20"/>
              </w:rPr>
            </w:pPr>
            <w:r w:rsidRPr="00C03EDA">
              <w:rPr>
                <w:rFonts w:ascii="Calibri" w:hAnsi="Calibri" w:cs="Calibri"/>
                <w:sz w:val="20"/>
                <w:szCs w:val="20"/>
              </w:rPr>
              <w:t>Sady Delgado Barrientos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10CF86"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14:paraId="70F60950" w14:textId="76955571" w:rsidR="00A103C6" w:rsidRPr="00A103C6" w:rsidRDefault="00C03EDA" w:rsidP="00A103C6">
            <w:pPr>
              <w:spacing w:line="276" w:lineRule="auto"/>
              <w:rPr>
                <w:rFonts w:ascii="Calibri" w:hAnsi="Calibri" w:cs="Calibri"/>
                <w:sz w:val="20"/>
                <w:szCs w:val="20"/>
                <w:lang w:val="es-ES" w:eastAsia="es-ES"/>
              </w:rPr>
            </w:pPr>
            <w:r w:rsidRPr="00C03EDA">
              <w:rPr>
                <w:rFonts w:ascii="Calibri" w:hAnsi="Calibri" w:cs="Calibri"/>
                <w:sz w:val="20"/>
                <w:szCs w:val="20"/>
                <w:lang w:val="es-ES" w:eastAsia="es-ES"/>
              </w:rPr>
              <w:t>8.929.166-6</w:t>
            </w:r>
          </w:p>
        </w:tc>
      </w:tr>
      <w:tr w:rsidR="00A103C6" w:rsidRPr="00A103C6" w14:paraId="50A3C3B6" w14:textId="77777777" w:rsidTr="003E48F7">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3774B1"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Domicilio representante(s) legal(es):</w:t>
            </w:r>
            <w:r w:rsidRPr="00A103C6">
              <w:rPr>
                <w:rFonts w:ascii="Calibri" w:hAnsi="Calibri" w:cs="Calibri"/>
                <w:sz w:val="20"/>
                <w:szCs w:val="20"/>
              </w:rPr>
              <w:t xml:space="preserve"> </w:t>
            </w:r>
          </w:p>
          <w:p w14:paraId="08847994" w14:textId="3E3AC08A" w:rsidR="00A103C6" w:rsidRPr="00A103C6" w:rsidRDefault="00C03EDA" w:rsidP="00A103C6">
            <w:pPr>
              <w:spacing w:line="276" w:lineRule="auto"/>
              <w:rPr>
                <w:rFonts w:ascii="Calibri" w:hAnsi="Calibri" w:cs="Calibri"/>
                <w:sz w:val="20"/>
                <w:szCs w:val="20"/>
                <w:lang w:val="es-ES" w:eastAsia="es-ES"/>
              </w:rPr>
            </w:pPr>
            <w:r>
              <w:rPr>
                <w:rFonts w:ascii="Calibri" w:hAnsi="Calibri" w:cs="Calibri"/>
                <w:sz w:val="20"/>
                <w:szCs w:val="20"/>
              </w:rPr>
              <w:t>Avenida Diego Portales N°2000 Piso 8, Puerto Montt,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38DCFC" w14:textId="77777777" w:rsidR="00A103C6" w:rsidRPr="00A103C6" w:rsidRDefault="00A103C6" w:rsidP="00A103C6">
            <w:pPr>
              <w:spacing w:line="276" w:lineRule="auto"/>
              <w:rPr>
                <w:rFonts w:ascii="Calibri" w:hAnsi="Calibri" w:cs="Calibri"/>
                <w:b/>
                <w:sz w:val="20"/>
                <w:szCs w:val="20"/>
              </w:rPr>
            </w:pPr>
            <w:r w:rsidRPr="00A103C6">
              <w:rPr>
                <w:rFonts w:ascii="Calibri" w:hAnsi="Calibri" w:cs="Calibri"/>
                <w:b/>
                <w:sz w:val="20"/>
                <w:szCs w:val="20"/>
              </w:rPr>
              <w:t>Correo electrónico</w:t>
            </w:r>
          </w:p>
          <w:p w14:paraId="69828E8E" w14:textId="447F6049" w:rsidR="00A103C6" w:rsidRPr="00A103C6" w:rsidRDefault="00C03EDA" w:rsidP="00A103C6">
            <w:pPr>
              <w:spacing w:line="276" w:lineRule="auto"/>
              <w:rPr>
                <w:rFonts w:ascii="Calibri" w:hAnsi="Calibri" w:cs="Calibri"/>
                <w:sz w:val="20"/>
                <w:szCs w:val="20"/>
              </w:rPr>
            </w:pPr>
            <w:r>
              <w:rPr>
                <w:rFonts w:ascii="Calibri" w:hAnsi="Calibri" w:cs="Calibri"/>
                <w:sz w:val="20"/>
                <w:szCs w:val="20"/>
              </w:rPr>
              <w:t>sadydelgado@aquachile.com</w:t>
            </w:r>
          </w:p>
        </w:tc>
      </w:tr>
      <w:tr w:rsidR="00A103C6" w:rsidRPr="00A103C6" w14:paraId="6FF3E233" w14:textId="77777777" w:rsidTr="003E48F7">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5980D10" w14:textId="77777777" w:rsidR="00A103C6" w:rsidRPr="00A103C6"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39E087"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14:paraId="386759FC" w14:textId="54405EBD" w:rsidR="00A103C6" w:rsidRPr="00A103C6" w:rsidRDefault="00812AB3" w:rsidP="00A103C6">
            <w:pPr>
              <w:spacing w:line="276" w:lineRule="auto"/>
              <w:rPr>
                <w:rFonts w:ascii="Calibri" w:hAnsi="Calibri" w:cs="Calibri"/>
                <w:sz w:val="20"/>
                <w:szCs w:val="20"/>
                <w:lang w:val="es-ES" w:eastAsia="es-ES"/>
              </w:rPr>
            </w:pPr>
            <w:r w:rsidRPr="00812AB3">
              <w:rPr>
                <w:rFonts w:ascii="Calibri" w:hAnsi="Calibri" w:cs="Calibri"/>
                <w:sz w:val="20"/>
                <w:szCs w:val="20"/>
              </w:rPr>
              <w:t>65-2484800</w:t>
            </w:r>
          </w:p>
        </w:tc>
      </w:tr>
    </w:tbl>
    <w:p w14:paraId="7A39AD91" w14:textId="77777777" w:rsidR="0007552A" w:rsidRPr="0007552A" w:rsidRDefault="0007552A" w:rsidP="005B31DD"/>
    <w:p w14:paraId="11C49B60" w14:textId="77777777" w:rsidR="00D42470" w:rsidRPr="00D42470" w:rsidRDefault="00D42470" w:rsidP="00D42470">
      <w:pPr>
        <w:contextualSpacing/>
      </w:pPr>
    </w:p>
    <w:p w14:paraId="3E89638E" w14:textId="77777777" w:rsidR="00D42470" w:rsidRPr="00D42470" w:rsidRDefault="00D42470" w:rsidP="00D42470">
      <w:pPr>
        <w:contextualSpacing/>
      </w:pPr>
    </w:p>
    <w:p w14:paraId="6914A529"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p>
    <w:p w14:paraId="5811017E" w14:textId="77777777" w:rsidR="00D42470" w:rsidRPr="00D42470" w:rsidRDefault="00D42470" w:rsidP="00EF1051">
      <w:pPr>
        <w:pStyle w:val="Ttulo2"/>
      </w:pPr>
      <w:bookmarkStart w:id="35" w:name="_Toc449085408"/>
      <w:bookmarkStart w:id="36" w:name="_Toc25577524"/>
      <w:r w:rsidRPr="00D42470">
        <w:lastRenderedPageBreak/>
        <w:t>Ubicación</w:t>
      </w:r>
      <w:bookmarkEnd w:id="26"/>
      <w:bookmarkEnd w:id="27"/>
      <w:bookmarkEnd w:id="28"/>
      <w:bookmarkEnd w:id="29"/>
      <w:bookmarkEnd w:id="30"/>
      <w:bookmarkEnd w:id="31"/>
      <w:r w:rsidRPr="00D42470">
        <w:t xml:space="preserve"> y Layout</w:t>
      </w:r>
      <w:bookmarkEnd w:id="32"/>
      <w:bookmarkEnd w:id="33"/>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42A298CE" w14:textId="77777777" w:rsidTr="006C0212">
        <w:trPr>
          <w:trHeight w:val="8723"/>
          <w:jc w:val="center"/>
        </w:trPr>
        <w:tc>
          <w:tcPr>
            <w:tcW w:w="5000" w:type="pct"/>
            <w:gridSpan w:val="4"/>
            <w:shd w:val="clear" w:color="auto" w:fill="FFFFFF"/>
            <w:tcMar>
              <w:top w:w="58" w:type="dxa"/>
              <w:left w:w="58" w:type="dxa"/>
              <w:bottom w:w="58" w:type="dxa"/>
              <w:right w:w="58" w:type="dxa"/>
            </w:tcMar>
            <w:hideMark/>
          </w:tcPr>
          <w:p w14:paraId="1F731252" w14:textId="3D648BE1" w:rsidR="00D42470" w:rsidRPr="009407D3" w:rsidRDefault="00D42470" w:rsidP="00D42470">
            <w:pPr>
              <w:spacing w:after="0" w:line="240" w:lineRule="auto"/>
              <w:jc w:val="both"/>
              <w:rPr>
                <w:rFonts w:ascii="Calibri" w:eastAsia="Calibri" w:hAnsi="Calibri" w:cs="Times New Roman"/>
                <w:color w:val="FF0000"/>
              </w:rPr>
            </w:pPr>
            <w:bookmarkStart w:id="37" w:name="_Toc352840382"/>
            <w:bookmarkStart w:id="38" w:name="_Toc352841442"/>
            <w:bookmarkStart w:id="39" w:name="_Toc352940732"/>
            <w:bookmarkStart w:id="40" w:name="_Toc353998108"/>
            <w:bookmarkStart w:id="41" w:name="_Toc353998181"/>
            <w:r w:rsidRPr="009407D3">
              <w:rPr>
                <w:rFonts w:ascii="Calibri" w:eastAsia="Calibri" w:hAnsi="Calibri" w:cs="Times New Roman"/>
                <w:b/>
              </w:rPr>
              <w:t>Figura 1. Mapa de ubicación</w:t>
            </w:r>
            <w:r w:rsidR="006C0212" w:rsidRPr="009407D3">
              <w:rPr>
                <w:rFonts w:ascii="Calibri" w:eastAsia="Calibri" w:hAnsi="Calibri" w:cs="Times New Roman"/>
                <w:b/>
              </w:rPr>
              <w:t xml:space="preserve"> Regional</w:t>
            </w:r>
            <w:r w:rsidRPr="009407D3">
              <w:rPr>
                <w:rFonts w:ascii="Calibri" w:eastAsia="Calibri" w:hAnsi="Calibri" w:cs="Times New Roman"/>
                <w:b/>
              </w:rPr>
              <w:t xml:space="preserve"> </w:t>
            </w:r>
            <w:bookmarkEnd w:id="37"/>
            <w:bookmarkEnd w:id="38"/>
            <w:bookmarkEnd w:id="39"/>
            <w:bookmarkEnd w:id="40"/>
            <w:bookmarkEnd w:id="41"/>
            <w:r w:rsidR="0069295E" w:rsidRPr="009407D3">
              <w:rPr>
                <w:rFonts w:ascii="Calibri" w:eastAsia="Calibri" w:hAnsi="Calibri" w:cs="Times New Roman"/>
              </w:rPr>
              <w:t xml:space="preserve">(Fuente: </w:t>
            </w:r>
            <w:r w:rsidR="00C03EDA" w:rsidRPr="009407D3">
              <w:rPr>
                <w:rFonts w:ascii="Calibri" w:eastAsia="Calibri" w:hAnsi="Calibri" w:cs="Times New Roman"/>
              </w:rPr>
              <w:t>elaboración propia</w:t>
            </w:r>
            <w:r w:rsidR="00B62A08" w:rsidRPr="009407D3">
              <w:rPr>
                <w:rFonts w:ascii="Calibri" w:eastAsia="Calibri" w:hAnsi="Calibri" w:cs="Times New Roman"/>
              </w:rPr>
              <w:t xml:space="preserve"> </w:t>
            </w:r>
            <w:r w:rsidR="007E4F91">
              <w:rPr>
                <w:rFonts w:ascii="Calibri" w:eastAsia="Calibri" w:hAnsi="Calibri" w:cs="Times New Roman"/>
              </w:rPr>
              <w:t>en base a Google Earth Pro</w:t>
            </w:r>
            <w:r w:rsidR="0069295E" w:rsidRPr="009407D3">
              <w:rPr>
                <w:rFonts w:ascii="Calibri" w:eastAsia="Calibri" w:hAnsi="Calibri" w:cs="Times New Roman"/>
              </w:rPr>
              <w:t>)</w:t>
            </w:r>
            <w:r w:rsidR="00C7238E" w:rsidRPr="00C7238E">
              <w:rPr>
                <w:rFonts w:ascii="Calibri" w:eastAsia="Calibri" w:hAnsi="Calibri" w:cs="Calibri"/>
                <w:noProof/>
                <w:sz w:val="24"/>
                <w:szCs w:val="20"/>
                <w:lang w:eastAsia="es-CL"/>
              </w:rPr>
              <w:t xml:space="preserve"> </w:t>
            </w:r>
          </w:p>
          <w:p w14:paraId="5C5753C0" w14:textId="334B57C6" w:rsidR="000324B0" w:rsidRDefault="000324B0" w:rsidP="00A67415">
            <w:pPr>
              <w:spacing w:after="0" w:line="240" w:lineRule="auto"/>
              <w:jc w:val="center"/>
              <w:rPr>
                <w:rFonts w:ascii="Calibri" w:eastAsia="Calibri" w:hAnsi="Calibri" w:cs="Calibri"/>
                <w:noProof/>
                <w:sz w:val="24"/>
                <w:szCs w:val="20"/>
                <w:lang w:eastAsia="es-CL"/>
              </w:rPr>
            </w:pPr>
          </w:p>
          <w:p w14:paraId="6754FE09" w14:textId="55570EC7" w:rsidR="00EB361D" w:rsidRPr="00A67415" w:rsidRDefault="007041DD" w:rsidP="00A67415">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1742208" behindDoc="0" locked="0" layoutInCell="1" allowOverlap="1" wp14:anchorId="12E5BD38" wp14:editId="61883B56">
                  <wp:simplePos x="0" y="0"/>
                  <wp:positionH relativeFrom="column">
                    <wp:posOffset>7489825</wp:posOffset>
                  </wp:positionH>
                  <wp:positionV relativeFrom="paragraph">
                    <wp:posOffset>871220</wp:posOffset>
                  </wp:positionV>
                  <wp:extent cx="462280" cy="563514"/>
                  <wp:effectExtent l="133350" t="133350" r="90170" b="141605"/>
                  <wp:wrapNone/>
                  <wp:docPr id="35" name="Imagen 3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r w:rsidRPr="00B57435">
              <w:rPr>
                <w:rFonts w:ascii="Calibri" w:eastAsia="Calibri" w:hAnsi="Calibri" w:cs="Calibri"/>
                <w:noProof/>
                <w:sz w:val="24"/>
                <w:szCs w:val="20"/>
                <w:lang w:eastAsia="es-CL"/>
              </w:rPr>
              <mc:AlternateContent>
                <mc:Choice Requires="wps">
                  <w:drawing>
                    <wp:anchor distT="0" distB="0" distL="114300" distR="114300" simplePos="0" relativeHeight="251741184" behindDoc="0" locked="0" layoutInCell="1" allowOverlap="1" wp14:anchorId="7D329A6D" wp14:editId="59EE6C15">
                      <wp:simplePos x="0" y="0"/>
                      <wp:positionH relativeFrom="column">
                        <wp:posOffset>5478780</wp:posOffset>
                      </wp:positionH>
                      <wp:positionV relativeFrom="paragraph">
                        <wp:posOffset>1461770</wp:posOffset>
                      </wp:positionV>
                      <wp:extent cx="1076325" cy="447675"/>
                      <wp:effectExtent l="304800" t="628650" r="28575" b="28575"/>
                      <wp:wrapNone/>
                      <wp:docPr id="33" name="Bocadillo: rectángulo 33"/>
                      <wp:cNvGraphicFramePr/>
                      <a:graphic xmlns:a="http://schemas.openxmlformats.org/drawingml/2006/main">
                        <a:graphicData uri="http://schemas.microsoft.com/office/word/2010/wordprocessingShape">
                          <wps:wsp>
                            <wps:cNvSpPr/>
                            <wps:spPr>
                              <a:xfrm>
                                <a:off x="0" y="0"/>
                                <a:ext cx="1076325" cy="447675"/>
                              </a:xfrm>
                              <a:prstGeom prst="wedgeRectCallout">
                                <a:avLst>
                                  <a:gd name="adj1" fmla="val -74204"/>
                                  <a:gd name="adj2" fmla="val -180208"/>
                                </a:avLst>
                              </a:prstGeom>
                              <a:solidFill>
                                <a:sysClr val="window" lastClr="FFFFFF"/>
                              </a:solidFill>
                              <a:ln w="12700" cap="flat" cmpd="sng" algn="ctr">
                                <a:solidFill>
                                  <a:srgbClr val="5B9BD5">
                                    <a:shade val="50000"/>
                                  </a:srgbClr>
                                </a:solidFill>
                                <a:prstDash val="solid"/>
                                <a:miter lim="800000"/>
                              </a:ln>
                              <a:effectLst/>
                            </wps:spPr>
                            <wps:txbx>
                              <w:txbxContent>
                                <w:p w14:paraId="1577939C" w14:textId="7234162E" w:rsidR="00822C92" w:rsidRPr="00A20B23" w:rsidRDefault="00822C92" w:rsidP="00C7238E">
                                  <w:pPr>
                                    <w:jc w:val="center"/>
                                    <w:rPr>
                                      <w:color w:val="000000" w:themeColor="text1"/>
                                      <w:sz w:val="20"/>
                                      <w:szCs w:val="20"/>
                                    </w:rPr>
                                  </w:pPr>
                                  <w:r>
                                    <w:rPr>
                                      <w:color w:val="000000" w:themeColor="text1"/>
                                      <w:sz w:val="20"/>
                                      <w:szCs w:val="20"/>
                                    </w:rPr>
                                    <w:t>Piscicultura Magdalena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29A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33" o:spid="_x0000_s1026" type="#_x0000_t61" style="position:absolute;left:0;text-align:left;margin-left:431.4pt;margin-top:115.1pt;width:84.7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" adj="-5228,-28125" fillcolor="window" strokecolor="#41719c" strokeweight="1pt">
                      <v:textbox>
                        <w:txbxContent>
                          <w:p w14:paraId="1577939C" w14:textId="7234162E" w:rsidR="00822C92" w:rsidRPr="00A20B23" w:rsidRDefault="00822C92" w:rsidP="00C7238E">
                            <w:pPr>
                              <w:jc w:val="center"/>
                              <w:rPr>
                                <w:color w:val="000000" w:themeColor="text1"/>
                                <w:sz w:val="20"/>
                                <w:szCs w:val="20"/>
                              </w:rPr>
                            </w:pPr>
                            <w:r>
                              <w:rPr>
                                <w:color w:val="000000" w:themeColor="text1"/>
                                <w:sz w:val="20"/>
                                <w:szCs w:val="20"/>
                              </w:rPr>
                              <w:t>Piscicultura Magdalena</w:t>
                            </w:r>
                          </w:p>
                        </w:txbxContent>
                      </v:textbox>
                    </v:shape>
                  </w:pict>
                </mc:Fallback>
              </mc:AlternateContent>
            </w:r>
            <w:r w:rsidRPr="00C7238E">
              <w:rPr>
                <w:rFonts w:ascii="Calibri" w:eastAsia="Calibri" w:hAnsi="Calibri" w:cs="Calibri"/>
                <w:noProof/>
                <w:sz w:val="24"/>
                <w:szCs w:val="20"/>
                <w:lang w:eastAsia="es-CL"/>
              </w:rPr>
              <mc:AlternateContent>
                <mc:Choice Requires="wps">
                  <w:drawing>
                    <wp:anchor distT="45720" distB="45720" distL="114300" distR="114300" simplePos="0" relativeHeight="251740160" behindDoc="0" locked="0" layoutInCell="1" allowOverlap="1" wp14:anchorId="1C37245E" wp14:editId="2FDCA23E">
                      <wp:simplePos x="0" y="0"/>
                      <wp:positionH relativeFrom="column">
                        <wp:posOffset>4440555</wp:posOffset>
                      </wp:positionH>
                      <wp:positionV relativeFrom="paragraph">
                        <wp:posOffset>2936240</wp:posOffset>
                      </wp:positionV>
                      <wp:extent cx="1190625" cy="257175"/>
                      <wp:effectExtent l="180975" t="0" r="20955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504618">
                                <a:off x="0" y="0"/>
                                <a:ext cx="1190625" cy="257175"/>
                              </a:xfrm>
                              <a:prstGeom prst="rect">
                                <a:avLst/>
                              </a:prstGeom>
                              <a:noFill/>
                              <a:ln w="9525">
                                <a:noFill/>
                                <a:miter lim="800000"/>
                                <a:headEnd/>
                                <a:tailEnd/>
                              </a:ln>
                            </wps:spPr>
                            <wps:txbx>
                              <w:txbxContent>
                                <w:p w14:paraId="7B63B78F" w14:textId="77777777" w:rsidR="00822C92" w:rsidRPr="007041DD" w:rsidRDefault="00822C92" w:rsidP="00C7238E">
                                  <w:pPr>
                                    <w:rPr>
                                      <w:color w:val="FFFFFF" w:themeColor="background1"/>
                                    </w:rPr>
                                  </w:pPr>
                                  <w:r w:rsidRPr="007041DD">
                                    <w:rPr>
                                      <w:color w:val="FFFFFF" w:themeColor="background1"/>
                                    </w:rPr>
                                    <w:t>Canal Puyuhuaipi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7245E" id="_x0000_t202" coordsize="21600,21600" o:spt="202" path="m,l,21600r21600,l21600,xe">
                      <v:stroke joinstyle="miter"/>
                      <v:path gradientshapeok="t" o:connecttype="rect"/>
                    </v:shapetype>
                    <v:shape id="Cuadro de texto 2" o:spid="_x0000_s1027" type="#_x0000_t202" style="position:absolute;left:0;text-align:left;margin-left:349.65pt;margin-top:231.2pt;width:93.75pt;height:20.25pt;rotation:-4473249fd;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" filled="f" stroked="f">
                      <v:textbox>
                        <w:txbxContent>
                          <w:p w14:paraId="7B63B78F" w14:textId="77777777" w:rsidR="00822C92" w:rsidRPr="007041DD" w:rsidRDefault="00822C92" w:rsidP="00C7238E">
                            <w:pPr>
                              <w:rPr>
                                <w:color w:val="FFFFFF" w:themeColor="background1"/>
                              </w:rPr>
                            </w:pPr>
                            <w:r w:rsidRPr="007041DD">
                              <w:rPr>
                                <w:color w:val="FFFFFF" w:themeColor="background1"/>
                              </w:rPr>
                              <w:t>Canal Puyuhuaipi</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A6EE240" wp14:editId="5C158A98">
                      <wp:simplePos x="0" y="0"/>
                      <wp:positionH relativeFrom="column">
                        <wp:posOffset>1840230</wp:posOffset>
                      </wp:positionH>
                      <wp:positionV relativeFrom="paragraph">
                        <wp:posOffset>1442720</wp:posOffset>
                      </wp:positionV>
                      <wp:extent cx="1524000" cy="293370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1524000" cy="2933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2AACE" id="Conector recto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9pt,113.6pt" to="264.9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" strokecolor="red" strokeweight="1.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3F75005F" wp14:editId="20800682">
                      <wp:simplePos x="0" y="0"/>
                      <wp:positionH relativeFrom="column">
                        <wp:posOffset>1830705</wp:posOffset>
                      </wp:positionH>
                      <wp:positionV relativeFrom="paragraph">
                        <wp:posOffset>671194</wp:posOffset>
                      </wp:positionV>
                      <wp:extent cx="1552575" cy="504825"/>
                      <wp:effectExtent l="0" t="0" r="28575" b="28575"/>
                      <wp:wrapNone/>
                      <wp:docPr id="25" name="Conector recto 25"/>
                      <wp:cNvGraphicFramePr/>
                      <a:graphic xmlns:a="http://schemas.openxmlformats.org/drawingml/2006/main">
                        <a:graphicData uri="http://schemas.microsoft.com/office/word/2010/wordprocessingShape">
                          <wps:wsp>
                            <wps:cNvCnPr/>
                            <wps:spPr>
                              <a:xfrm flipV="1">
                                <a:off x="0" y="0"/>
                                <a:ext cx="1552575" cy="5048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13C67" id="Conector recto 2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15pt,52.85pt" to="266.4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" strokecolor="red" strokeweight="1.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16511B19" wp14:editId="78B33834">
                      <wp:simplePos x="0" y="0"/>
                      <wp:positionH relativeFrom="column">
                        <wp:posOffset>1678305</wp:posOffset>
                      </wp:positionH>
                      <wp:positionV relativeFrom="paragraph">
                        <wp:posOffset>1189355</wp:posOffset>
                      </wp:positionV>
                      <wp:extent cx="171450" cy="2476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1714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CDBB0" id="Rectángulo 20" o:spid="_x0000_s1026" style="position:absolute;margin-left:132.15pt;margin-top:93.65pt;width:13.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" filled="f" strokecolor="red" strokeweight="3pt"/>
                  </w:pict>
                </mc:Fallback>
              </mc:AlternateContent>
            </w:r>
            <w:r>
              <w:rPr>
                <w:noProof/>
              </w:rPr>
              <w:drawing>
                <wp:anchor distT="0" distB="0" distL="114300" distR="114300" simplePos="0" relativeHeight="251668480" behindDoc="0" locked="0" layoutInCell="1" allowOverlap="1" wp14:anchorId="32961B6C" wp14:editId="6C17DBFA">
                  <wp:simplePos x="0" y="0"/>
                  <wp:positionH relativeFrom="column">
                    <wp:posOffset>326390</wp:posOffset>
                  </wp:positionH>
                  <wp:positionV relativeFrom="paragraph">
                    <wp:posOffset>60325</wp:posOffset>
                  </wp:positionV>
                  <wp:extent cx="2752846" cy="481012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752846" cy="4810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3BDFE105" wp14:editId="645CE52F">
                  <wp:simplePos x="0" y="0"/>
                  <wp:positionH relativeFrom="column">
                    <wp:posOffset>3364230</wp:posOffset>
                  </wp:positionH>
                  <wp:positionV relativeFrom="paragraph">
                    <wp:posOffset>680720</wp:posOffset>
                  </wp:positionV>
                  <wp:extent cx="5095875" cy="3695700"/>
                  <wp:effectExtent l="19050" t="19050" r="28575" b="190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5095875" cy="3695700"/>
                          </a:xfrm>
                          <a:prstGeom prst="rect">
                            <a:avLst/>
                          </a:prstGeom>
                          <a:ln w="22225">
                            <a:solidFill>
                              <a:srgbClr val="FF0000"/>
                            </a:solidFill>
                          </a:ln>
                        </pic:spPr>
                      </pic:pic>
                    </a:graphicData>
                  </a:graphic>
                  <wp14:sizeRelH relativeFrom="page">
                    <wp14:pctWidth>0</wp14:pctWidth>
                  </wp14:sizeRelH>
                  <wp14:sizeRelV relativeFrom="page">
                    <wp14:pctHeight>0</wp14:pctHeight>
                  </wp14:sizeRelV>
                </wp:anchor>
              </w:drawing>
            </w:r>
          </w:p>
        </w:tc>
      </w:tr>
      <w:tr w:rsidR="006C0212" w:rsidRPr="00D42470" w14:paraId="3905F3BF" w14:textId="77777777" w:rsidTr="005B6126">
        <w:trPr>
          <w:trHeight w:val="8012"/>
          <w:jc w:val="center"/>
        </w:trPr>
        <w:tc>
          <w:tcPr>
            <w:tcW w:w="5000" w:type="pct"/>
            <w:gridSpan w:val="4"/>
            <w:shd w:val="clear" w:color="auto" w:fill="FFFFFF"/>
            <w:tcMar>
              <w:top w:w="58" w:type="dxa"/>
              <w:left w:w="58" w:type="dxa"/>
              <w:bottom w:w="58" w:type="dxa"/>
              <w:right w:w="58" w:type="dxa"/>
            </w:tcMar>
            <w:hideMark/>
          </w:tcPr>
          <w:p w14:paraId="2AF74FA5" w14:textId="7ED1BB4E" w:rsidR="006C0212" w:rsidRPr="00CB4C0B" w:rsidRDefault="006C0212" w:rsidP="00CB4C0B">
            <w:pPr>
              <w:spacing w:after="0" w:line="240" w:lineRule="auto"/>
              <w:jc w:val="both"/>
              <w:rPr>
                <w:noProof/>
              </w:rPr>
            </w:pPr>
            <w:r w:rsidRPr="00D42470">
              <w:rPr>
                <w:rFonts w:ascii="Calibri" w:eastAsia="Calibri" w:hAnsi="Calibri" w:cs="Times New Roman"/>
                <w:b/>
              </w:rPr>
              <w:lastRenderedPageBreak/>
              <w:t xml:space="preserve">Figura </w:t>
            </w:r>
            <w:r w:rsidR="003B1248">
              <w:rPr>
                <w:rFonts w:ascii="Calibri" w:eastAsia="Calibri" w:hAnsi="Calibri" w:cs="Times New Roman"/>
                <w:b/>
              </w:rPr>
              <w:t>2</w:t>
            </w:r>
            <w:r w:rsidRPr="00D42470">
              <w:rPr>
                <w:rFonts w:ascii="Calibri" w:eastAsia="Calibri" w:hAnsi="Calibri" w:cs="Times New Roman"/>
                <w:b/>
              </w:rPr>
              <w:t>. Mapa de ubicación</w:t>
            </w:r>
            <w:r>
              <w:rPr>
                <w:rFonts w:ascii="Calibri" w:eastAsia="Calibri" w:hAnsi="Calibri" w:cs="Times New Roman"/>
                <w:b/>
              </w:rPr>
              <w:t xml:space="preserve"> local</w:t>
            </w:r>
            <w:r w:rsidR="0069295E">
              <w:rPr>
                <w:rFonts w:ascii="Calibri" w:eastAsia="Calibri" w:hAnsi="Calibri" w:cs="Times New Roman"/>
                <w:b/>
              </w:rPr>
              <w:t xml:space="preserve"> </w:t>
            </w:r>
            <w:r w:rsidR="0069295E" w:rsidRPr="0069295E">
              <w:rPr>
                <w:rFonts w:ascii="Calibri" w:eastAsia="Calibri" w:hAnsi="Calibri" w:cs="Times New Roman"/>
              </w:rPr>
              <w:t xml:space="preserve">(Fuente: </w:t>
            </w:r>
            <w:r w:rsidR="00CB4C0B">
              <w:rPr>
                <w:rFonts w:ascii="Calibri" w:eastAsia="Calibri" w:hAnsi="Calibri" w:cs="Times New Roman"/>
              </w:rPr>
              <w:t>elaboración propia</w:t>
            </w:r>
            <w:r w:rsidR="00A67415">
              <w:rPr>
                <w:rFonts w:ascii="Calibri" w:eastAsia="Calibri" w:hAnsi="Calibri" w:cs="Times New Roman"/>
              </w:rPr>
              <w:t xml:space="preserve"> </w:t>
            </w:r>
            <w:r w:rsidR="005B642D">
              <w:rPr>
                <w:rFonts w:ascii="Calibri" w:eastAsia="Calibri" w:hAnsi="Calibri" w:cs="Times New Roman"/>
              </w:rPr>
              <w:t>en base a</w:t>
            </w:r>
            <w:r w:rsidR="00A67415">
              <w:rPr>
                <w:rFonts w:ascii="Calibri" w:eastAsia="Calibri" w:hAnsi="Calibri" w:cs="Times New Roman"/>
              </w:rPr>
              <w:t xml:space="preserve"> </w:t>
            </w:r>
            <w:proofErr w:type="spellStart"/>
            <w:r w:rsidR="00A67415">
              <w:rPr>
                <w:rFonts w:ascii="Calibri" w:eastAsia="Calibri" w:hAnsi="Calibri" w:cs="Times New Roman"/>
              </w:rPr>
              <w:t>Arcgis</w:t>
            </w:r>
            <w:proofErr w:type="spellEnd"/>
            <w:r w:rsidR="0069295E" w:rsidRPr="0069295E">
              <w:rPr>
                <w:rFonts w:ascii="Calibri" w:eastAsia="Calibri" w:hAnsi="Calibri" w:cs="Times New Roman"/>
              </w:rPr>
              <w:t>)</w:t>
            </w:r>
            <w:r w:rsidR="0069295E" w:rsidRPr="0069295E">
              <w:rPr>
                <w:rFonts w:ascii="Calibri" w:eastAsia="Calibri" w:hAnsi="Calibri" w:cs="Times New Roman"/>
                <w:b/>
              </w:rPr>
              <w:t xml:space="preserve"> </w:t>
            </w:r>
            <w:r w:rsidRPr="00D42470">
              <w:rPr>
                <w:rFonts w:ascii="Calibri" w:eastAsia="Calibri" w:hAnsi="Calibri" w:cs="Times New Roman"/>
                <w:b/>
              </w:rPr>
              <w:t xml:space="preserve"> </w:t>
            </w:r>
          </w:p>
          <w:p w14:paraId="1FBAC4CD" w14:textId="06B32020" w:rsidR="00C7238E" w:rsidRDefault="00C7238E" w:rsidP="00F2670E">
            <w:pPr>
              <w:tabs>
                <w:tab w:val="left" w:pos="11790"/>
              </w:tabs>
              <w:rPr>
                <w:rFonts w:ascii="Calibri" w:eastAsia="Calibri" w:hAnsi="Calibri" w:cs="Calibri"/>
                <w:noProof/>
                <w:sz w:val="24"/>
                <w:szCs w:val="20"/>
                <w:lang w:eastAsia="es-CL"/>
              </w:rPr>
            </w:pPr>
          </w:p>
          <w:p w14:paraId="2F43043A" w14:textId="7A746334" w:rsidR="00B770C0" w:rsidRPr="00B770C0" w:rsidRDefault="00F2670E" w:rsidP="00CB4C0B">
            <w:pPr>
              <w:tabs>
                <w:tab w:val="left" w:pos="11790"/>
              </w:tabs>
              <w:jc w:val="center"/>
              <w:rPr>
                <w:rFonts w:ascii="Calibri" w:eastAsia="Calibri" w:hAnsi="Calibri" w:cs="Calibri"/>
                <w:sz w:val="24"/>
                <w:szCs w:val="20"/>
                <w:lang w:eastAsia="es-CL"/>
              </w:rPr>
            </w:pPr>
            <w:r>
              <w:rPr>
                <w:rFonts w:ascii="Calibri" w:eastAsia="Calibri" w:hAnsi="Calibri" w:cs="Calibri"/>
                <w:noProof/>
                <w:sz w:val="24"/>
                <w:szCs w:val="20"/>
                <w:lang w:eastAsia="es-CL"/>
              </w:rPr>
              <w:drawing>
                <wp:inline distT="0" distB="0" distL="0" distR="0" wp14:anchorId="5E0EBF52" wp14:editId="729C07C2">
                  <wp:extent cx="6009917" cy="4644000"/>
                  <wp:effectExtent l="0" t="0" r="0" b="4445"/>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oom_magdalena2.png"/>
                          <pic:cNvPicPr/>
                        </pic:nvPicPr>
                        <pic:blipFill>
                          <a:blip r:embed="rId15" cstate="email">
                            <a:extLst>
                              <a:ext uri="{28A0092B-C50C-407E-A947-70E740481C1C}">
                                <a14:useLocalDpi xmlns:a14="http://schemas.microsoft.com/office/drawing/2010/main"/>
                              </a:ext>
                            </a:extLst>
                          </a:blip>
                          <a:stretch>
                            <a:fillRect/>
                          </a:stretch>
                        </pic:blipFill>
                        <pic:spPr>
                          <a:xfrm>
                            <a:off x="0" y="0"/>
                            <a:ext cx="6009917" cy="4644000"/>
                          </a:xfrm>
                          <a:prstGeom prst="rect">
                            <a:avLst/>
                          </a:prstGeom>
                        </pic:spPr>
                      </pic:pic>
                    </a:graphicData>
                  </a:graphic>
                </wp:inline>
              </w:drawing>
            </w:r>
          </w:p>
        </w:tc>
      </w:tr>
      <w:tr w:rsidR="006C0212" w:rsidRPr="00D42470" w14:paraId="56F51DA7" w14:textId="77777777" w:rsidTr="00664BC1">
        <w:trPr>
          <w:trHeight w:val="229"/>
          <w:jc w:val="center"/>
        </w:trPr>
        <w:tc>
          <w:tcPr>
            <w:tcW w:w="1798" w:type="pct"/>
            <w:shd w:val="clear" w:color="auto" w:fill="FFFFFF"/>
            <w:tcMar>
              <w:top w:w="58" w:type="dxa"/>
              <w:left w:w="58" w:type="dxa"/>
              <w:bottom w:w="58" w:type="dxa"/>
              <w:right w:w="58" w:type="dxa"/>
            </w:tcMar>
            <w:hideMark/>
          </w:tcPr>
          <w:p w14:paraId="3464B596"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005475D9">
              <w:rPr>
                <w:rFonts w:ascii="Calibri" w:eastAsia="Calibri" w:hAnsi="Calibri" w:cs="Calibri"/>
                <w:b/>
                <w:sz w:val="20"/>
                <w:szCs w:val="18"/>
              </w:rPr>
              <w:t>WGS84</w:t>
            </w:r>
          </w:p>
        </w:tc>
        <w:tc>
          <w:tcPr>
            <w:tcW w:w="928" w:type="pct"/>
            <w:shd w:val="clear" w:color="auto" w:fill="FFFFFF"/>
          </w:tcPr>
          <w:p w14:paraId="1697151C"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18G</w:t>
            </w:r>
          </w:p>
        </w:tc>
        <w:tc>
          <w:tcPr>
            <w:tcW w:w="1146" w:type="pct"/>
            <w:shd w:val="clear" w:color="auto" w:fill="FFFFFF"/>
          </w:tcPr>
          <w:p w14:paraId="3D118FF0"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3074F8">
              <w:rPr>
                <w:rFonts w:ascii="Calibri" w:eastAsia="Calibri" w:hAnsi="Calibri" w:cs="Calibri"/>
                <w:b/>
                <w:sz w:val="20"/>
                <w:szCs w:val="18"/>
              </w:rPr>
              <w:t xml:space="preserve"> </w:t>
            </w:r>
            <w:r w:rsidR="00C4549D" w:rsidRPr="00CB4C0B">
              <w:rPr>
                <w:rFonts w:ascii="Calibri" w:eastAsia="Calibri" w:hAnsi="Calibri" w:cs="Calibri"/>
                <w:bCs/>
                <w:sz w:val="20"/>
                <w:szCs w:val="18"/>
              </w:rPr>
              <w:t>5</w:t>
            </w:r>
            <w:r w:rsidR="004D6630" w:rsidRPr="00CB4C0B">
              <w:rPr>
                <w:rFonts w:ascii="Calibri" w:eastAsia="Calibri" w:hAnsi="Calibri" w:cs="Calibri"/>
                <w:bCs/>
                <w:sz w:val="20"/>
                <w:szCs w:val="18"/>
              </w:rPr>
              <w:t>105313</w:t>
            </w:r>
          </w:p>
        </w:tc>
        <w:tc>
          <w:tcPr>
            <w:tcW w:w="1128" w:type="pct"/>
            <w:shd w:val="clear" w:color="auto" w:fill="FFFFFF"/>
          </w:tcPr>
          <w:p w14:paraId="65CBCFF0" w14:textId="30A02019" w:rsidR="006C0212" w:rsidRPr="00D42470" w:rsidRDefault="006C0212" w:rsidP="00664BC1">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CB4C0B">
              <w:rPr>
                <w:rFonts w:ascii="Calibri" w:eastAsia="Calibri" w:hAnsi="Calibri" w:cs="Calibri"/>
                <w:b/>
                <w:sz w:val="20"/>
                <w:szCs w:val="16"/>
              </w:rPr>
              <w:t xml:space="preserve"> </w:t>
            </w:r>
            <w:r w:rsidR="00C4549D" w:rsidRPr="00CB4C0B">
              <w:rPr>
                <w:rFonts w:ascii="Calibri" w:eastAsia="Calibri" w:hAnsi="Calibri" w:cs="Calibri"/>
                <w:bCs/>
                <w:sz w:val="20"/>
                <w:szCs w:val="16"/>
              </w:rPr>
              <w:t>5</w:t>
            </w:r>
            <w:r w:rsidR="004D6630" w:rsidRPr="00CB4C0B">
              <w:rPr>
                <w:rFonts w:ascii="Calibri" w:eastAsia="Calibri" w:hAnsi="Calibri" w:cs="Calibri"/>
                <w:bCs/>
                <w:sz w:val="20"/>
                <w:szCs w:val="16"/>
              </w:rPr>
              <w:t>60553</w:t>
            </w:r>
          </w:p>
        </w:tc>
      </w:tr>
      <w:tr w:rsidR="006C0212" w:rsidRPr="00D42470" w14:paraId="767857F9" w14:textId="77777777" w:rsidTr="00664BC1">
        <w:trPr>
          <w:trHeight w:val="449"/>
          <w:jc w:val="center"/>
        </w:trPr>
        <w:tc>
          <w:tcPr>
            <w:tcW w:w="5000" w:type="pct"/>
            <w:gridSpan w:val="4"/>
            <w:shd w:val="clear" w:color="auto" w:fill="FFFFFF"/>
            <w:tcMar>
              <w:top w:w="58" w:type="dxa"/>
              <w:left w:w="58" w:type="dxa"/>
              <w:bottom w:w="58" w:type="dxa"/>
              <w:right w:w="58" w:type="dxa"/>
            </w:tcMar>
          </w:tcPr>
          <w:p w14:paraId="147F65FD" w14:textId="7C16F742" w:rsidR="00793C88" w:rsidRPr="00CB4C0B" w:rsidRDefault="006C0212" w:rsidP="00664BC1">
            <w:pPr>
              <w:spacing w:after="0" w:line="240" w:lineRule="auto"/>
              <w:jc w:val="both"/>
              <w:rPr>
                <w:rFonts w:ascii="Calibri" w:eastAsia="Calibri" w:hAnsi="Calibri" w:cs="Calibri"/>
                <w:bCs/>
                <w:color w:val="FF0000"/>
                <w:sz w:val="20"/>
                <w:szCs w:val="18"/>
              </w:rPr>
            </w:pPr>
            <w:r w:rsidRPr="00D42470">
              <w:rPr>
                <w:rFonts w:ascii="Calibri" w:eastAsia="Calibri" w:hAnsi="Calibri" w:cs="Calibri"/>
                <w:b/>
                <w:sz w:val="20"/>
                <w:szCs w:val="18"/>
              </w:rPr>
              <w:t xml:space="preserve">Ruta de acceso: </w:t>
            </w:r>
            <w:r w:rsidR="00CB4C0B">
              <w:rPr>
                <w:rFonts w:ascii="Calibri" w:eastAsia="Calibri" w:hAnsi="Calibri" w:cs="Calibri"/>
                <w:bCs/>
                <w:sz w:val="20"/>
                <w:szCs w:val="18"/>
              </w:rPr>
              <w:t xml:space="preserve">La Piscicultura se encuentra </w:t>
            </w:r>
            <w:r w:rsidR="00192004">
              <w:rPr>
                <w:rFonts w:ascii="Calibri" w:eastAsia="Calibri" w:hAnsi="Calibri" w:cs="Calibri"/>
                <w:bCs/>
                <w:sz w:val="20"/>
                <w:szCs w:val="18"/>
              </w:rPr>
              <w:t>a aproximadamente</w:t>
            </w:r>
            <w:r w:rsidR="00B82D06">
              <w:rPr>
                <w:rFonts w:ascii="Calibri" w:eastAsia="Calibri" w:hAnsi="Calibri" w:cs="Calibri"/>
                <w:bCs/>
                <w:sz w:val="20"/>
                <w:szCs w:val="18"/>
              </w:rPr>
              <w:t xml:space="preserve"> 9</w:t>
            </w:r>
            <w:r w:rsidR="00CB4C0B">
              <w:rPr>
                <w:rFonts w:ascii="Calibri" w:eastAsia="Calibri" w:hAnsi="Calibri" w:cs="Calibri"/>
                <w:bCs/>
                <w:sz w:val="20"/>
                <w:szCs w:val="18"/>
              </w:rPr>
              <w:t xml:space="preserve"> millas </w:t>
            </w:r>
            <w:r w:rsidR="00B81568">
              <w:rPr>
                <w:rFonts w:ascii="Calibri" w:eastAsia="Calibri" w:hAnsi="Calibri" w:cs="Calibri"/>
                <w:bCs/>
                <w:sz w:val="20"/>
                <w:szCs w:val="18"/>
              </w:rPr>
              <w:t>náuticas</w:t>
            </w:r>
            <w:r w:rsidR="00CB4C0B">
              <w:rPr>
                <w:rFonts w:ascii="Calibri" w:eastAsia="Calibri" w:hAnsi="Calibri" w:cs="Calibri"/>
                <w:bCs/>
                <w:sz w:val="20"/>
                <w:szCs w:val="18"/>
              </w:rPr>
              <w:t xml:space="preserve"> </w:t>
            </w:r>
            <w:r w:rsidR="00DC64AC">
              <w:rPr>
                <w:rFonts w:ascii="Calibri" w:eastAsia="Calibri" w:hAnsi="Calibri" w:cs="Calibri"/>
                <w:bCs/>
                <w:sz w:val="20"/>
                <w:szCs w:val="18"/>
              </w:rPr>
              <w:t xml:space="preserve">al norte </w:t>
            </w:r>
            <w:r w:rsidR="00CB4C0B">
              <w:rPr>
                <w:rFonts w:ascii="Calibri" w:eastAsia="Calibri" w:hAnsi="Calibri" w:cs="Calibri"/>
                <w:bCs/>
                <w:sz w:val="20"/>
                <w:szCs w:val="18"/>
              </w:rPr>
              <w:t>de Puerto Cisnes</w:t>
            </w:r>
            <w:r w:rsidR="005B642D">
              <w:rPr>
                <w:rFonts w:ascii="Calibri" w:eastAsia="Calibri" w:hAnsi="Calibri" w:cs="Calibri"/>
                <w:bCs/>
                <w:sz w:val="20"/>
                <w:szCs w:val="18"/>
              </w:rPr>
              <w:t xml:space="preserve"> navegando por el Canal Puyuhuapi</w:t>
            </w:r>
            <w:r w:rsidR="00CB4C0B">
              <w:rPr>
                <w:rFonts w:ascii="Calibri" w:eastAsia="Calibri" w:hAnsi="Calibri" w:cs="Calibri"/>
                <w:bCs/>
                <w:sz w:val="20"/>
                <w:szCs w:val="18"/>
              </w:rPr>
              <w:t xml:space="preserve"> y aproximadamente a unos </w:t>
            </w:r>
            <w:r w:rsidR="00F2670E">
              <w:rPr>
                <w:rFonts w:ascii="Calibri" w:eastAsia="Calibri" w:hAnsi="Calibri" w:cs="Calibri"/>
                <w:bCs/>
                <w:sz w:val="20"/>
                <w:szCs w:val="18"/>
              </w:rPr>
              <w:t>1,</w:t>
            </w:r>
            <w:r w:rsidR="000324B0">
              <w:rPr>
                <w:rFonts w:ascii="Calibri" w:eastAsia="Calibri" w:hAnsi="Calibri" w:cs="Calibri"/>
                <w:bCs/>
                <w:sz w:val="20"/>
                <w:szCs w:val="18"/>
              </w:rPr>
              <w:t>5 km</w:t>
            </w:r>
            <w:r w:rsidR="00CB4C0B">
              <w:rPr>
                <w:rFonts w:ascii="Calibri" w:eastAsia="Calibri" w:hAnsi="Calibri" w:cs="Calibri"/>
                <w:bCs/>
                <w:sz w:val="20"/>
                <w:szCs w:val="18"/>
              </w:rPr>
              <w:t xml:space="preserve"> de la Reserva Isla Magdalena</w:t>
            </w:r>
            <w:r w:rsidR="005B642D">
              <w:rPr>
                <w:rFonts w:ascii="Calibri" w:eastAsia="Calibri" w:hAnsi="Calibri" w:cs="Calibri"/>
                <w:bCs/>
                <w:sz w:val="20"/>
                <w:szCs w:val="18"/>
              </w:rPr>
              <w:t xml:space="preserve"> (</w:t>
            </w:r>
            <w:r w:rsidR="00B3199E">
              <w:rPr>
                <w:rFonts w:ascii="Calibri" w:eastAsia="Calibri" w:hAnsi="Calibri" w:cs="Calibri"/>
                <w:bCs/>
                <w:sz w:val="20"/>
                <w:szCs w:val="18"/>
              </w:rPr>
              <w:t xml:space="preserve">destacado con </w:t>
            </w:r>
            <w:r w:rsidR="005B642D">
              <w:rPr>
                <w:rFonts w:ascii="Calibri" w:eastAsia="Calibri" w:hAnsi="Calibri" w:cs="Calibri"/>
                <w:bCs/>
                <w:sz w:val="20"/>
                <w:szCs w:val="18"/>
              </w:rPr>
              <w:t>Borde rojo).</w:t>
            </w:r>
          </w:p>
        </w:tc>
      </w:tr>
      <w:tr w:rsidR="00D42470" w:rsidRPr="00D42470" w14:paraId="32EEBC8A" w14:textId="77777777" w:rsidTr="00556C92">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D3ED16" w14:textId="6DEB92B4" w:rsidR="00C033FD" w:rsidRDefault="00D42470" w:rsidP="00793C88">
            <w:pPr>
              <w:spacing w:after="0"/>
              <w:jc w:val="center"/>
              <w:rPr>
                <w:sz w:val="20"/>
                <w:szCs w:val="20"/>
              </w:rPr>
            </w:pPr>
            <w:r w:rsidRPr="00D42470">
              <w:rPr>
                <w:b/>
              </w:rPr>
              <w:lastRenderedPageBreak/>
              <w:t xml:space="preserve">Figura </w:t>
            </w:r>
            <w:r w:rsidR="003B1248">
              <w:rPr>
                <w:b/>
              </w:rPr>
              <w:t>3</w:t>
            </w:r>
            <w:r w:rsidRPr="00D42470">
              <w:rPr>
                <w:b/>
              </w:rPr>
              <w:t xml:space="preserve">. Layout del proyecto </w:t>
            </w:r>
            <w:r w:rsidRPr="00D42470">
              <w:rPr>
                <w:sz w:val="20"/>
                <w:szCs w:val="20"/>
              </w:rPr>
              <w:t>(</w:t>
            </w:r>
            <w:r w:rsidR="00F50612" w:rsidRPr="00F50612">
              <w:rPr>
                <w:sz w:val="20"/>
                <w:szCs w:val="20"/>
              </w:rPr>
              <w:t xml:space="preserve">Fuente: Elaboración propia en base a </w:t>
            </w:r>
            <w:r w:rsidR="00E52FDB">
              <w:rPr>
                <w:sz w:val="20"/>
                <w:szCs w:val="20"/>
              </w:rPr>
              <w:t>Google Earth</w:t>
            </w:r>
            <w:r w:rsidR="00F50612" w:rsidRPr="00F50612">
              <w:rPr>
                <w:sz w:val="20"/>
                <w:szCs w:val="20"/>
              </w:rPr>
              <w:t>).</w:t>
            </w:r>
            <w:r w:rsidR="00C033FD">
              <w:rPr>
                <w:sz w:val="20"/>
                <w:szCs w:val="20"/>
              </w:rPr>
              <w:t xml:space="preserve"> </w:t>
            </w:r>
          </w:p>
          <w:p w14:paraId="098AF53C" w14:textId="54B148A4" w:rsidR="00793C88" w:rsidRPr="00A4305F" w:rsidRDefault="00B3199E" w:rsidP="00E559A7">
            <w:pPr>
              <w:jc w:val="center"/>
              <w:rPr>
                <w:rFonts w:cstheme="minorHAnsi"/>
                <w:lang w:eastAsia="es-ES"/>
              </w:rPr>
            </w:pPr>
            <w:r w:rsidRPr="00B57435">
              <w:rPr>
                <w:rFonts w:ascii="Calibri" w:eastAsia="Calibri" w:hAnsi="Calibri" w:cs="Calibri"/>
                <w:noProof/>
                <w:sz w:val="24"/>
                <w:szCs w:val="20"/>
                <w:lang w:eastAsia="es-CL"/>
              </w:rPr>
              <mc:AlternateContent>
                <mc:Choice Requires="wps">
                  <w:drawing>
                    <wp:anchor distT="0" distB="0" distL="114300" distR="114300" simplePos="0" relativeHeight="251680768" behindDoc="0" locked="0" layoutInCell="1" allowOverlap="1" wp14:anchorId="0C79EEE6" wp14:editId="1F0B22B3">
                      <wp:simplePos x="0" y="0"/>
                      <wp:positionH relativeFrom="column">
                        <wp:posOffset>3011805</wp:posOffset>
                      </wp:positionH>
                      <wp:positionV relativeFrom="paragraph">
                        <wp:posOffset>3538855</wp:posOffset>
                      </wp:positionV>
                      <wp:extent cx="857250" cy="438150"/>
                      <wp:effectExtent l="0" t="552450" r="19050" b="19050"/>
                      <wp:wrapNone/>
                      <wp:docPr id="40" name="Bocadillo: rectángulo 40"/>
                      <wp:cNvGraphicFramePr/>
                      <a:graphic xmlns:a="http://schemas.openxmlformats.org/drawingml/2006/main">
                        <a:graphicData uri="http://schemas.microsoft.com/office/word/2010/wordprocessingShape">
                          <wps:wsp>
                            <wps:cNvSpPr/>
                            <wps:spPr>
                              <a:xfrm>
                                <a:off x="0" y="0"/>
                                <a:ext cx="857250" cy="438150"/>
                              </a:xfrm>
                              <a:prstGeom prst="wedgeRectCallout">
                                <a:avLst>
                                  <a:gd name="adj1" fmla="val -41462"/>
                                  <a:gd name="adj2" fmla="val -165395"/>
                                </a:avLst>
                              </a:prstGeom>
                              <a:solidFill>
                                <a:sysClr val="window" lastClr="FFFFFF"/>
                              </a:solidFill>
                              <a:ln w="12700" cap="flat" cmpd="sng" algn="ctr">
                                <a:solidFill>
                                  <a:srgbClr val="5B9BD5">
                                    <a:shade val="50000"/>
                                  </a:srgbClr>
                                </a:solidFill>
                                <a:prstDash val="solid"/>
                                <a:miter lim="800000"/>
                              </a:ln>
                              <a:effectLst/>
                            </wps:spPr>
                            <wps:txbx>
                              <w:txbxContent>
                                <w:p w14:paraId="4CC2CE98" w14:textId="2132B11E" w:rsidR="00822C92" w:rsidRPr="00A20B23" w:rsidRDefault="00822C92" w:rsidP="0057008C">
                                  <w:pPr>
                                    <w:jc w:val="center"/>
                                    <w:rPr>
                                      <w:color w:val="000000" w:themeColor="text1"/>
                                      <w:sz w:val="20"/>
                                      <w:szCs w:val="20"/>
                                    </w:rPr>
                                  </w:pPr>
                                  <w:r>
                                    <w:rPr>
                                      <w:color w:val="000000" w:themeColor="text1"/>
                                      <w:sz w:val="20"/>
                                      <w:szCs w:val="20"/>
                                    </w:rPr>
                                    <w:t>Acopio de 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9EEE6" id="Bocadillo: rectángulo 40" o:spid="_x0000_s1028" type="#_x0000_t61" style="position:absolute;left:0;text-align:left;margin-left:237.15pt;margin-top:278.65pt;width:67.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" adj="1844,-24925" fillcolor="window" strokecolor="#41719c" strokeweight="1pt">
                      <v:textbox>
                        <w:txbxContent>
                          <w:p w14:paraId="4CC2CE98" w14:textId="2132B11E" w:rsidR="00822C92" w:rsidRPr="00A20B23" w:rsidRDefault="00822C92" w:rsidP="0057008C">
                            <w:pPr>
                              <w:jc w:val="center"/>
                              <w:rPr>
                                <w:color w:val="000000" w:themeColor="text1"/>
                                <w:sz w:val="20"/>
                                <w:szCs w:val="20"/>
                              </w:rPr>
                            </w:pPr>
                            <w:r>
                              <w:rPr>
                                <w:color w:val="000000" w:themeColor="text1"/>
                                <w:sz w:val="20"/>
                                <w:szCs w:val="20"/>
                              </w:rPr>
                              <w:t>Acopio de residuos</w:t>
                            </w:r>
                          </w:p>
                        </w:txbxContent>
                      </v:textbox>
                    </v:shape>
                  </w:pict>
                </mc:Fallback>
              </mc:AlternateContent>
            </w:r>
            <w:r w:rsidR="002A3C2D" w:rsidRPr="00B57435">
              <w:rPr>
                <w:rFonts w:ascii="Calibri" w:eastAsia="Calibri" w:hAnsi="Calibri" w:cs="Calibri"/>
                <w:noProof/>
                <w:sz w:val="24"/>
                <w:szCs w:val="20"/>
                <w:lang w:eastAsia="es-CL"/>
              </w:rPr>
              <mc:AlternateContent>
                <mc:Choice Requires="wps">
                  <w:drawing>
                    <wp:anchor distT="0" distB="0" distL="114300" distR="114300" simplePos="0" relativeHeight="251688960" behindDoc="0" locked="0" layoutInCell="1" allowOverlap="1" wp14:anchorId="1BB412B7" wp14:editId="2403B2AA">
                      <wp:simplePos x="0" y="0"/>
                      <wp:positionH relativeFrom="column">
                        <wp:posOffset>5755005</wp:posOffset>
                      </wp:positionH>
                      <wp:positionV relativeFrom="paragraph">
                        <wp:posOffset>3195955</wp:posOffset>
                      </wp:positionV>
                      <wp:extent cx="952500" cy="438150"/>
                      <wp:effectExtent l="819150" t="1085850" r="19050" b="19050"/>
                      <wp:wrapNone/>
                      <wp:docPr id="47" name="Bocadillo: rectángulo 47"/>
                      <wp:cNvGraphicFramePr/>
                      <a:graphic xmlns:a="http://schemas.openxmlformats.org/drawingml/2006/main">
                        <a:graphicData uri="http://schemas.microsoft.com/office/word/2010/wordprocessingShape">
                          <wps:wsp>
                            <wps:cNvSpPr/>
                            <wps:spPr>
                              <a:xfrm>
                                <a:off x="0" y="0"/>
                                <a:ext cx="952500" cy="438150"/>
                              </a:xfrm>
                              <a:prstGeom prst="wedgeRectCallout">
                                <a:avLst>
                                  <a:gd name="adj1" fmla="val -131906"/>
                                  <a:gd name="adj2" fmla="val -289915"/>
                                </a:avLst>
                              </a:prstGeom>
                              <a:solidFill>
                                <a:sysClr val="window" lastClr="FFFFFF"/>
                              </a:solidFill>
                              <a:ln w="12700" cap="flat" cmpd="sng" algn="ctr">
                                <a:solidFill>
                                  <a:srgbClr val="5B9BD5">
                                    <a:shade val="50000"/>
                                  </a:srgbClr>
                                </a:solidFill>
                                <a:prstDash val="solid"/>
                                <a:miter lim="800000"/>
                              </a:ln>
                              <a:effectLst/>
                            </wps:spPr>
                            <wps:txbx>
                              <w:txbxContent>
                                <w:p w14:paraId="0A0C520E" w14:textId="19FCDDB2" w:rsidR="00822C92" w:rsidRPr="00A20B23" w:rsidRDefault="00822C92" w:rsidP="008D7282">
                                  <w:pPr>
                                    <w:jc w:val="center"/>
                                    <w:rPr>
                                      <w:color w:val="000000" w:themeColor="text1"/>
                                      <w:sz w:val="20"/>
                                      <w:szCs w:val="20"/>
                                    </w:rPr>
                                  </w:pPr>
                                  <w:r>
                                    <w:rPr>
                                      <w:color w:val="000000" w:themeColor="text1"/>
                                      <w:sz w:val="20"/>
                                      <w:szCs w:val="20"/>
                                    </w:rPr>
                                    <w:t>Bodega 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12B7" id="Bocadillo: rectángulo 47" o:spid="_x0000_s1029" type="#_x0000_t61" style="position:absolute;left:0;text-align:left;margin-left:453.15pt;margin-top:251.65pt;width:7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" adj="-17692,-51822" fillcolor="window" strokecolor="#41719c" strokeweight="1pt">
                      <v:textbox>
                        <w:txbxContent>
                          <w:p w14:paraId="0A0C520E" w14:textId="19FCDDB2" w:rsidR="00822C92" w:rsidRPr="00A20B23" w:rsidRDefault="00822C92" w:rsidP="008D7282">
                            <w:pPr>
                              <w:jc w:val="center"/>
                              <w:rPr>
                                <w:color w:val="000000" w:themeColor="text1"/>
                                <w:sz w:val="20"/>
                                <w:szCs w:val="20"/>
                              </w:rPr>
                            </w:pPr>
                            <w:r>
                              <w:rPr>
                                <w:color w:val="000000" w:themeColor="text1"/>
                                <w:sz w:val="20"/>
                                <w:szCs w:val="20"/>
                              </w:rPr>
                              <w:t>Bodega Residuos</w:t>
                            </w:r>
                          </w:p>
                        </w:txbxContent>
                      </v:textbox>
                    </v:shape>
                  </w:pict>
                </mc:Fallback>
              </mc:AlternateContent>
            </w:r>
            <w:r w:rsidR="002A3C2D" w:rsidRPr="00B57435">
              <w:rPr>
                <w:rFonts w:ascii="Calibri" w:eastAsia="Calibri" w:hAnsi="Calibri" w:cs="Calibri"/>
                <w:noProof/>
                <w:sz w:val="24"/>
                <w:szCs w:val="20"/>
                <w:lang w:eastAsia="es-CL"/>
              </w:rPr>
              <mc:AlternateContent>
                <mc:Choice Requires="wps">
                  <w:drawing>
                    <wp:anchor distT="0" distB="0" distL="114300" distR="114300" simplePos="0" relativeHeight="251717632" behindDoc="0" locked="0" layoutInCell="1" allowOverlap="1" wp14:anchorId="6383FD43" wp14:editId="4563E97A">
                      <wp:simplePos x="0" y="0"/>
                      <wp:positionH relativeFrom="column">
                        <wp:posOffset>4335780</wp:posOffset>
                      </wp:positionH>
                      <wp:positionV relativeFrom="paragraph">
                        <wp:posOffset>4110355</wp:posOffset>
                      </wp:positionV>
                      <wp:extent cx="952500" cy="285750"/>
                      <wp:effectExtent l="685800" t="1143000" r="19050" b="19050"/>
                      <wp:wrapNone/>
                      <wp:docPr id="79" name="Bocadillo: rectángulo 79"/>
                      <wp:cNvGraphicFramePr/>
                      <a:graphic xmlns:a="http://schemas.openxmlformats.org/drawingml/2006/main">
                        <a:graphicData uri="http://schemas.microsoft.com/office/word/2010/wordprocessingShape">
                          <wps:wsp>
                            <wps:cNvSpPr/>
                            <wps:spPr>
                              <a:xfrm>
                                <a:off x="0" y="0"/>
                                <a:ext cx="952500" cy="285750"/>
                              </a:xfrm>
                              <a:prstGeom prst="wedgeRectCallout">
                                <a:avLst>
                                  <a:gd name="adj1" fmla="val -116906"/>
                                  <a:gd name="adj2" fmla="val -433887"/>
                                </a:avLst>
                              </a:prstGeom>
                              <a:solidFill>
                                <a:sysClr val="window" lastClr="FFFFFF"/>
                              </a:solidFill>
                              <a:ln w="12700" cap="flat" cmpd="sng" algn="ctr">
                                <a:solidFill>
                                  <a:srgbClr val="5B9BD5">
                                    <a:shade val="50000"/>
                                  </a:srgbClr>
                                </a:solidFill>
                                <a:prstDash val="solid"/>
                                <a:miter lim="800000"/>
                              </a:ln>
                              <a:effectLst/>
                            </wps:spPr>
                            <wps:txbx>
                              <w:txbxContent>
                                <w:p w14:paraId="4B94957F" w14:textId="612AC692" w:rsidR="00822C92" w:rsidRPr="00A20B23" w:rsidRDefault="00822C92" w:rsidP="002A3C2D">
                                  <w:pPr>
                                    <w:jc w:val="center"/>
                                    <w:rPr>
                                      <w:color w:val="000000" w:themeColor="text1"/>
                                      <w:sz w:val="20"/>
                                      <w:szCs w:val="20"/>
                                    </w:rPr>
                                  </w:pPr>
                                  <w:r>
                                    <w:rPr>
                                      <w:color w:val="000000" w:themeColor="text1"/>
                                      <w:sz w:val="20"/>
                                      <w:szCs w:val="20"/>
                                    </w:rPr>
                                    <w:t>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FD43" id="Bocadillo: rectángulo 79" o:spid="_x0000_s1030" type="#_x0000_t61" style="position:absolute;left:0;text-align:left;margin-left:341.4pt;margin-top:323.65pt;width:7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" adj="-14452,-82920" fillcolor="window" strokecolor="#41719c" strokeweight="1pt">
                      <v:textbox>
                        <w:txbxContent>
                          <w:p w14:paraId="4B94957F" w14:textId="612AC692" w:rsidR="00822C92" w:rsidRPr="00A20B23" w:rsidRDefault="00822C92" w:rsidP="002A3C2D">
                            <w:pPr>
                              <w:jc w:val="center"/>
                              <w:rPr>
                                <w:color w:val="000000" w:themeColor="text1"/>
                                <w:sz w:val="20"/>
                                <w:szCs w:val="20"/>
                              </w:rPr>
                            </w:pPr>
                            <w:r>
                              <w:rPr>
                                <w:color w:val="000000" w:themeColor="text1"/>
                                <w:sz w:val="20"/>
                                <w:szCs w:val="20"/>
                              </w:rPr>
                              <w:t>Oficina</w:t>
                            </w:r>
                          </w:p>
                        </w:txbxContent>
                      </v:textbox>
                    </v:shape>
                  </w:pict>
                </mc:Fallback>
              </mc:AlternateContent>
            </w:r>
            <w:r w:rsidR="002A3C2D" w:rsidRPr="00B57435">
              <w:rPr>
                <w:rFonts w:ascii="Calibri" w:eastAsia="Calibri" w:hAnsi="Calibri" w:cs="Calibri"/>
                <w:noProof/>
                <w:sz w:val="24"/>
                <w:szCs w:val="20"/>
                <w:lang w:eastAsia="es-CL"/>
              </w:rPr>
              <mc:AlternateContent>
                <mc:Choice Requires="wps">
                  <w:drawing>
                    <wp:anchor distT="0" distB="0" distL="114300" distR="114300" simplePos="0" relativeHeight="251686912" behindDoc="0" locked="0" layoutInCell="1" allowOverlap="1" wp14:anchorId="7AFF35CC" wp14:editId="0A743341">
                      <wp:simplePos x="0" y="0"/>
                      <wp:positionH relativeFrom="column">
                        <wp:posOffset>4773930</wp:posOffset>
                      </wp:positionH>
                      <wp:positionV relativeFrom="paragraph">
                        <wp:posOffset>3386455</wp:posOffset>
                      </wp:positionV>
                      <wp:extent cx="857250" cy="457200"/>
                      <wp:effectExtent l="0" t="1009650" r="19050" b="19050"/>
                      <wp:wrapNone/>
                      <wp:docPr id="46" name="Bocadillo: rectángulo 46"/>
                      <wp:cNvGraphicFramePr/>
                      <a:graphic xmlns:a="http://schemas.openxmlformats.org/drawingml/2006/main">
                        <a:graphicData uri="http://schemas.microsoft.com/office/word/2010/wordprocessingShape">
                          <wps:wsp>
                            <wps:cNvSpPr/>
                            <wps:spPr>
                              <a:xfrm>
                                <a:off x="0" y="0"/>
                                <a:ext cx="857250" cy="457200"/>
                              </a:xfrm>
                              <a:prstGeom prst="wedgeRectCallout">
                                <a:avLst>
                                  <a:gd name="adj1" fmla="val -29240"/>
                                  <a:gd name="adj2" fmla="val -263675"/>
                                </a:avLst>
                              </a:prstGeom>
                              <a:solidFill>
                                <a:sysClr val="window" lastClr="FFFFFF"/>
                              </a:solidFill>
                              <a:ln w="12700" cap="flat" cmpd="sng" algn="ctr">
                                <a:solidFill>
                                  <a:srgbClr val="5B9BD5">
                                    <a:shade val="50000"/>
                                  </a:srgbClr>
                                </a:solidFill>
                                <a:prstDash val="solid"/>
                                <a:miter lim="800000"/>
                              </a:ln>
                              <a:effectLst/>
                            </wps:spPr>
                            <wps:txbx>
                              <w:txbxContent>
                                <w:p w14:paraId="15878D1B" w14:textId="1B6197E1" w:rsidR="00822C92" w:rsidRPr="00A20B23" w:rsidRDefault="00822C92" w:rsidP="008D7282">
                                  <w:pPr>
                                    <w:jc w:val="center"/>
                                    <w:rPr>
                                      <w:color w:val="000000" w:themeColor="text1"/>
                                      <w:sz w:val="20"/>
                                      <w:szCs w:val="20"/>
                                    </w:rPr>
                                  </w:pPr>
                                  <w:r>
                                    <w:rPr>
                                      <w:color w:val="000000" w:themeColor="text1"/>
                                      <w:sz w:val="20"/>
                                      <w:szCs w:val="20"/>
                                    </w:rPr>
                                    <w:t>Bodega Químicos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35CC" id="Bocadillo: rectángulo 46" o:spid="_x0000_s1031" type="#_x0000_t61" style="position:absolute;left:0;text-align:left;margin-left:375.9pt;margin-top:266.65pt;width:67.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" adj="4484,-46154" fillcolor="window" strokecolor="#41719c" strokeweight="1pt">
                      <v:textbox>
                        <w:txbxContent>
                          <w:p w14:paraId="15878D1B" w14:textId="1B6197E1" w:rsidR="00822C92" w:rsidRPr="00A20B23" w:rsidRDefault="00822C92" w:rsidP="008D7282">
                            <w:pPr>
                              <w:jc w:val="center"/>
                              <w:rPr>
                                <w:color w:val="000000" w:themeColor="text1"/>
                                <w:sz w:val="20"/>
                                <w:szCs w:val="20"/>
                              </w:rPr>
                            </w:pPr>
                            <w:r>
                              <w:rPr>
                                <w:color w:val="000000" w:themeColor="text1"/>
                                <w:sz w:val="20"/>
                                <w:szCs w:val="20"/>
                              </w:rPr>
                              <w:t>Bodega Químicos 2</w:t>
                            </w:r>
                          </w:p>
                        </w:txbxContent>
                      </v:textbox>
                    </v:shape>
                  </w:pict>
                </mc:Fallback>
              </mc:AlternateContent>
            </w:r>
            <w:r w:rsidR="008D7282" w:rsidRPr="00B57435">
              <w:rPr>
                <w:rFonts w:ascii="Calibri" w:eastAsia="Calibri" w:hAnsi="Calibri" w:cs="Calibri"/>
                <w:noProof/>
                <w:sz w:val="24"/>
                <w:szCs w:val="20"/>
                <w:lang w:eastAsia="es-CL"/>
              </w:rPr>
              <mc:AlternateContent>
                <mc:Choice Requires="wps">
                  <w:drawing>
                    <wp:anchor distT="0" distB="0" distL="114300" distR="114300" simplePos="0" relativeHeight="251697152" behindDoc="0" locked="0" layoutInCell="1" allowOverlap="1" wp14:anchorId="4AB474CA" wp14:editId="7E97C6FD">
                      <wp:simplePos x="0" y="0"/>
                      <wp:positionH relativeFrom="column">
                        <wp:posOffset>2030730</wp:posOffset>
                      </wp:positionH>
                      <wp:positionV relativeFrom="paragraph">
                        <wp:posOffset>3434080</wp:posOffset>
                      </wp:positionV>
                      <wp:extent cx="857250" cy="466725"/>
                      <wp:effectExtent l="0" t="781050" r="152400" b="28575"/>
                      <wp:wrapNone/>
                      <wp:docPr id="55" name="Bocadillo: rectángulo 55"/>
                      <wp:cNvGraphicFramePr/>
                      <a:graphic xmlns:a="http://schemas.openxmlformats.org/drawingml/2006/main">
                        <a:graphicData uri="http://schemas.microsoft.com/office/word/2010/wordprocessingShape">
                          <wps:wsp>
                            <wps:cNvSpPr/>
                            <wps:spPr>
                              <a:xfrm>
                                <a:off x="0" y="0"/>
                                <a:ext cx="857250" cy="466725"/>
                              </a:xfrm>
                              <a:prstGeom prst="wedgeRectCallout">
                                <a:avLst>
                                  <a:gd name="adj1" fmla="val 60762"/>
                                  <a:gd name="adj2" fmla="val -204590"/>
                                </a:avLst>
                              </a:prstGeom>
                              <a:solidFill>
                                <a:sysClr val="window" lastClr="FFFFFF"/>
                              </a:solidFill>
                              <a:ln w="12700" cap="flat" cmpd="sng" algn="ctr">
                                <a:solidFill>
                                  <a:srgbClr val="5B9BD5">
                                    <a:shade val="50000"/>
                                  </a:srgbClr>
                                </a:solidFill>
                                <a:prstDash val="solid"/>
                                <a:miter lim="800000"/>
                              </a:ln>
                              <a:effectLst/>
                            </wps:spPr>
                            <wps:txbx>
                              <w:txbxContent>
                                <w:p w14:paraId="5F80617D" w14:textId="088144C5" w:rsidR="00822C92" w:rsidRPr="00A20B23" w:rsidRDefault="00822C92" w:rsidP="008D7282">
                                  <w:pPr>
                                    <w:jc w:val="center"/>
                                    <w:rPr>
                                      <w:color w:val="000000" w:themeColor="text1"/>
                                      <w:sz w:val="20"/>
                                      <w:szCs w:val="20"/>
                                    </w:rPr>
                                  </w:pPr>
                                  <w:r>
                                    <w:rPr>
                                      <w:color w:val="000000" w:themeColor="text1"/>
                                      <w:sz w:val="20"/>
                                      <w:szCs w:val="20"/>
                                    </w:rPr>
                                    <w:t>Bodega Químicos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474CA" id="Bocadillo: rectángulo 55" o:spid="_x0000_s1032" type="#_x0000_t61" style="position:absolute;left:0;text-align:left;margin-left:159.9pt;margin-top:270.4pt;width:67.5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" adj="23925,-33391" fillcolor="window" strokecolor="#41719c" strokeweight="1pt">
                      <v:textbox>
                        <w:txbxContent>
                          <w:p w14:paraId="5F80617D" w14:textId="088144C5" w:rsidR="00822C92" w:rsidRPr="00A20B23" w:rsidRDefault="00822C92" w:rsidP="008D7282">
                            <w:pPr>
                              <w:jc w:val="center"/>
                              <w:rPr>
                                <w:color w:val="000000" w:themeColor="text1"/>
                                <w:sz w:val="20"/>
                                <w:szCs w:val="20"/>
                              </w:rPr>
                            </w:pPr>
                            <w:r>
                              <w:rPr>
                                <w:color w:val="000000" w:themeColor="text1"/>
                                <w:sz w:val="20"/>
                                <w:szCs w:val="20"/>
                              </w:rPr>
                              <w:t>Bodega Químicos 1</w:t>
                            </w:r>
                          </w:p>
                        </w:txbxContent>
                      </v:textbox>
                    </v:shape>
                  </w:pict>
                </mc:Fallback>
              </mc:AlternateContent>
            </w:r>
            <w:r w:rsidR="008D7282" w:rsidRPr="00B57435">
              <w:rPr>
                <w:rFonts w:ascii="Calibri" w:eastAsia="Calibri" w:hAnsi="Calibri" w:cs="Calibri"/>
                <w:noProof/>
                <w:sz w:val="24"/>
                <w:szCs w:val="20"/>
                <w:lang w:eastAsia="es-CL"/>
              </w:rPr>
              <mc:AlternateContent>
                <mc:Choice Requires="wps">
                  <w:drawing>
                    <wp:anchor distT="0" distB="0" distL="114300" distR="114300" simplePos="0" relativeHeight="251695104" behindDoc="0" locked="0" layoutInCell="1" allowOverlap="1" wp14:anchorId="6B9AECA4" wp14:editId="3F88004D">
                      <wp:simplePos x="0" y="0"/>
                      <wp:positionH relativeFrom="column">
                        <wp:posOffset>6627495</wp:posOffset>
                      </wp:positionH>
                      <wp:positionV relativeFrom="paragraph">
                        <wp:posOffset>2672080</wp:posOffset>
                      </wp:positionV>
                      <wp:extent cx="857250" cy="257175"/>
                      <wp:effectExtent l="0" t="514350" r="19050" b="28575"/>
                      <wp:wrapNone/>
                      <wp:docPr id="50" name="Bocadillo: rectángulo 50"/>
                      <wp:cNvGraphicFramePr/>
                      <a:graphic xmlns:a="http://schemas.openxmlformats.org/drawingml/2006/main">
                        <a:graphicData uri="http://schemas.microsoft.com/office/word/2010/wordprocessingShape">
                          <wps:wsp>
                            <wps:cNvSpPr/>
                            <wps:spPr>
                              <a:xfrm>
                                <a:off x="0" y="0"/>
                                <a:ext cx="857250" cy="257175"/>
                              </a:xfrm>
                              <a:prstGeom prst="wedgeRectCallout">
                                <a:avLst>
                                  <a:gd name="adj1" fmla="val -41462"/>
                                  <a:gd name="adj2" fmla="val -224091"/>
                                </a:avLst>
                              </a:prstGeom>
                              <a:solidFill>
                                <a:sysClr val="window" lastClr="FFFFFF"/>
                              </a:solidFill>
                              <a:ln w="12700" cap="flat" cmpd="sng" algn="ctr">
                                <a:solidFill>
                                  <a:srgbClr val="5B9BD5">
                                    <a:shade val="50000"/>
                                  </a:srgbClr>
                                </a:solidFill>
                                <a:prstDash val="solid"/>
                                <a:miter lim="800000"/>
                              </a:ln>
                              <a:effectLst/>
                            </wps:spPr>
                            <wps:txbx>
                              <w:txbxContent>
                                <w:p w14:paraId="652EABC7" w14:textId="77423D8A" w:rsidR="00822C92" w:rsidRPr="00A20B23" w:rsidRDefault="00822C92" w:rsidP="008D7282">
                                  <w:pPr>
                                    <w:jc w:val="center"/>
                                    <w:rPr>
                                      <w:color w:val="000000" w:themeColor="text1"/>
                                      <w:sz w:val="20"/>
                                      <w:szCs w:val="20"/>
                                    </w:rPr>
                                  </w:pPr>
                                  <w:r>
                                    <w:rPr>
                                      <w:color w:val="000000" w:themeColor="text1"/>
                                      <w:sz w:val="20"/>
                                      <w:szCs w:val="20"/>
                                    </w:rPr>
                                    <w:t>Ensilaje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ECA4" id="Bocadillo: rectángulo 50" o:spid="_x0000_s1033" type="#_x0000_t61" style="position:absolute;left:0;text-align:left;margin-left:521.85pt;margin-top:210.4pt;width:67.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" adj="1844,-37604" fillcolor="window" strokecolor="#41719c" strokeweight="1pt">
                      <v:textbox>
                        <w:txbxContent>
                          <w:p w14:paraId="652EABC7" w14:textId="77423D8A" w:rsidR="00822C92" w:rsidRPr="00A20B23" w:rsidRDefault="00822C92" w:rsidP="008D7282">
                            <w:pPr>
                              <w:jc w:val="center"/>
                              <w:rPr>
                                <w:color w:val="000000" w:themeColor="text1"/>
                                <w:sz w:val="20"/>
                                <w:szCs w:val="20"/>
                              </w:rPr>
                            </w:pPr>
                            <w:r>
                              <w:rPr>
                                <w:color w:val="000000" w:themeColor="text1"/>
                                <w:sz w:val="20"/>
                                <w:szCs w:val="20"/>
                              </w:rPr>
                              <w:t>Ensilaje</w:t>
                            </w:r>
                          </w:p>
                        </w:txbxContent>
                      </v:textbox>
                    </v:shape>
                  </w:pict>
                </mc:Fallback>
              </mc:AlternateContent>
            </w:r>
            <w:r w:rsidR="008D7282" w:rsidRPr="00B57435">
              <w:rPr>
                <w:rFonts w:ascii="Calibri" w:eastAsia="Calibri" w:hAnsi="Calibri" w:cs="Calibri"/>
                <w:noProof/>
                <w:sz w:val="24"/>
                <w:szCs w:val="20"/>
                <w:lang w:eastAsia="es-CL"/>
              </w:rPr>
              <mc:AlternateContent>
                <mc:Choice Requires="wps">
                  <w:drawing>
                    <wp:anchor distT="0" distB="0" distL="114300" distR="114300" simplePos="0" relativeHeight="251693056" behindDoc="0" locked="0" layoutInCell="1" allowOverlap="1" wp14:anchorId="2B1BF627" wp14:editId="0D3C8107">
                      <wp:simplePos x="0" y="0"/>
                      <wp:positionH relativeFrom="column">
                        <wp:posOffset>4745355</wp:posOffset>
                      </wp:positionH>
                      <wp:positionV relativeFrom="paragraph">
                        <wp:posOffset>424180</wp:posOffset>
                      </wp:positionV>
                      <wp:extent cx="857250" cy="409575"/>
                      <wp:effectExtent l="0" t="0" r="19050" b="733425"/>
                      <wp:wrapNone/>
                      <wp:docPr id="49" name="Bocadillo: rectángulo 49"/>
                      <wp:cNvGraphicFramePr/>
                      <a:graphic xmlns:a="http://schemas.openxmlformats.org/drawingml/2006/main">
                        <a:graphicData uri="http://schemas.microsoft.com/office/word/2010/wordprocessingShape">
                          <wps:wsp>
                            <wps:cNvSpPr/>
                            <wps:spPr>
                              <a:xfrm>
                                <a:off x="0" y="0"/>
                                <a:ext cx="857250" cy="409575"/>
                              </a:xfrm>
                              <a:prstGeom prst="wedgeRectCallout">
                                <a:avLst>
                                  <a:gd name="adj1" fmla="val -1462"/>
                                  <a:gd name="adj2" fmla="val 208381"/>
                                </a:avLst>
                              </a:prstGeom>
                              <a:solidFill>
                                <a:sysClr val="window" lastClr="FFFFFF"/>
                              </a:solidFill>
                              <a:ln w="12700" cap="flat" cmpd="sng" algn="ctr">
                                <a:solidFill>
                                  <a:srgbClr val="5B9BD5">
                                    <a:shade val="50000"/>
                                  </a:srgbClr>
                                </a:solidFill>
                                <a:prstDash val="solid"/>
                                <a:miter lim="800000"/>
                              </a:ln>
                              <a:effectLst/>
                            </wps:spPr>
                            <wps:txbx>
                              <w:txbxContent>
                                <w:p w14:paraId="364E265D" w14:textId="0F721FD3" w:rsidR="00822C92" w:rsidRPr="00A20B23" w:rsidRDefault="00822C92" w:rsidP="008D7282">
                                  <w:pPr>
                                    <w:jc w:val="center"/>
                                    <w:rPr>
                                      <w:color w:val="000000" w:themeColor="text1"/>
                                      <w:sz w:val="20"/>
                                      <w:szCs w:val="20"/>
                                    </w:rPr>
                                  </w:pPr>
                                  <w:r>
                                    <w:rPr>
                                      <w:color w:val="000000" w:themeColor="text1"/>
                                      <w:sz w:val="20"/>
                                      <w:szCs w:val="20"/>
                                    </w:rPr>
                                    <w:t>Piscina Decantación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F627" id="Bocadillo: rectángulo 49" o:spid="_x0000_s1034" type="#_x0000_t61" style="position:absolute;left:0;text-align:left;margin-left:373.65pt;margin-top:33.4pt;width:67.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" adj="10484,55810" fillcolor="window" strokecolor="#41719c" strokeweight="1pt">
                      <v:textbox>
                        <w:txbxContent>
                          <w:p w14:paraId="364E265D" w14:textId="0F721FD3" w:rsidR="00822C92" w:rsidRPr="00A20B23" w:rsidRDefault="00822C92" w:rsidP="008D7282">
                            <w:pPr>
                              <w:jc w:val="center"/>
                              <w:rPr>
                                <w:color w:val="000000" w:themeColor="text1"/>
                                <w:sz w:val="20"/>
                                <w:szCs w:val="20"/>
                              </w:rPr>
                            </w:pPr>
                            <w:r>
                              <w:rPr>
                                <w:color w:val="000000" w:themeColor="text1"/>
                                <w:sz w:val="20"/>
                                <w:szCs w:val="20"/>
                              </w:rPr>
                              <w:t>Piscina Decantación</w:t>
                            </w:r>
                          </w:p>
                        </w:txbxContent>
                      </v:textbox>
                    </v:shape>
                  </w:pict>
                </mc:Fallback>
              </mc:AlternateContent>
            </w:r>
            <w:r w:rsidR="008D7282" w:rsidRPr="00B57435">
              <w:rPr>
                <w:rFonts w:ascii="Calibri" w:eastAsia="Calibri" w:hAnsi="Calibri" w:cs="Calibri"/>
                <w:noProof/>
                <w:sz w:val="24"/>
                <w:szCs w:val="20"/>
                <w:lang w:eastAsia="es-CL"/>
              </w:rPr>
              <mc:AlternateContent>
                <mc:Choice Requires="wps">
                  <w:drawing>
                    <wp:anchor distT="0" distB="0" distL="114300" distR="114300" simplePos="0" relativeHeight="251691008" behindDoc="0" locked="0" layoutInCell="1" allowOverlap="1" wp14:anchorId="3CF581F1" wp14:editId="04B60642">
                      <wp:simplePos x="0" y="0"/>
                      <wp:positionH relativeFrom="column">
                        <wp:posOffset>3811905</wp:posOffset>
                      </wp:positionH>
                      <wp:positionV relativeFrom="paragraph">
                        <wp:posOffset>852805</wp:posOffset>
                      </wp:positionV>
                      <wp:extent cx="857250" cy="400050"/>
                      <wp:effectExtent l="0" t="0" r="381000" b="838200"/>
                      <wp:wrapNone/>
                      <wp:docPr id="48" name="Bocadillo: rectángulo 48"/>
                      <wp:cNvGraphicFramePr/>
                      <a:graphic xmlns:a="http://schemas.openxmlformats.org/drawingml/2006/main">
                        <a:graphicData uri="http://schemas.microsoft.com/office/word/2010/wordprocessingShape">
                          <wps:wsp>
                            <wps:cNvSpPr/>
                            <wps:spPr>
                              <a:xfrm>
                                <a:off x="0" y="0"/>
                                <a:ext cx="857250" cy="400050"/>
                              </a:xfrm>
                              <a:prstGeom prst="wedgeRectCallout">
                                <a:avLst>
                                  <a:gd name="adj1" fmla="val 88538"/>
                                  <a:gd name="adj2" fmla="val 240988"/>
                                </a:avLst>
                              </a:prstGeom>
                              <a:solidFill>
                                <a:sysClr val="window" lastClr="FFFFFF"/>
                              </a:solidFill>
                              <a:ln w="12700" cap="flat" cmpd="sng" algn="ctr">
                                <a:solidFill>
                                  <a:srgbClr val="5B9BD5">
                                    <a:shade val="50000"/>
                                  </a:srgbClr>
                                </a:solidFill>
                                <a:prstDash val="solid"/>
                                <a:miter lim="800000"/>
                              </a:ln>
                              <a:effectLst/>
                            </wps:spPr>
                            <wps:txbx>
                              <w:txbxContent>
                                <w:p w14:paraId="61A02C74" w14:textId="477ADD13" w:rsidR="00822C92" w:rsidRPr="00A20B23" w:rsidRDefault="00822C92" w:rsidP="008D7282">
                                  <w:pPr>
                                    <w:jc w:val="center"/>
                                    <w:rPr>
                                      <w:color w:val="000000" w:themeColor="text1"/>
                                      <w:sz w:val="20"/>
                                      <w:szCs w:val="20"/>
                                    </w:rPr>
                                  </w:pPr>
                                  <w:r>
                                    <w:rPr>
                                      <w:color w:val="000000" w:themeColor="text1"/>
                                      <w:sz w:val="20"/>
                                      <w:szCs w:val="20"/>
                                    </w:rPr>
                                    <w:t>Bodega Respel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81F1" id="Bocadillo: rectángulo 48" o:spid="_x0000_s1035" type="#_x0000_t61" style="position:absolute;left:0;text-align:left;margin-left:300.15pt;margin-top:67.15pt;width:67.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" adj="29924,62853" fillcolor="window" strokecolor="#41719c" strokeweight="1pt">
                      <v:textbox>
                        <w:txbxContent>
                          <w:p w14:paraId="61A02C74" w14:textId="477ADD13" w:rsidR="00822C92" w:rsidRPr="00A20B23" w:rsidRDefault="00822C92" w:rsidP="008D7282">
                            <w:pPr>
                              <w:jc w:val="center"/>
                              <w:rPr>
                                <w:color w:val="000000" w:themeColor="text1"/>
                                <w:sz w:val="20"/>
                                <w:szCs w:val="20"/>
                              </w:rPr>
                            </w:pPr>
                            <w:r>
                              <w:rPr>
                                <w:color w:val="000000" w:themeColor="text1"/>
                                <w:sz w:val="20"/>
                                <w:szCs w:val="20"/>
                              </w:rPr>
                              <w:t>Bodega Respel</w:t>
                            </w:r>
                          </w:p>
                        </w:txbxContent>
                      </v:textbox>
                    </v:shape>
                  </w:pict>
                </mc:Fallback>
              </mc:AlternateContent>
            </w:r>
            <w:r w:rsidR="008D7282" w:rsidRPr="00B57435">
              <w:rPr>
                <w:rFonts w:ascii="Calibri" w:eastAsia="Calibri" w:hAnsi="Calibri" w:cs="Calibri"/>
                <w:noProof/>
                <w:sz w:val="24"/>
                <w:szCs w:val="20"/>
                <w:lang w:eastAsia="es-CL"/>
              </w:rPr>
              <mc:AlternateContent>
                <mc:Choice Requires="wps">
                  <w:drawing>
                    <wp:anchor distT="0" distB="0" distL="114300" distR="114300" simplePos="0" relativeHeight="251684864" behindDoc="0" locked="0" layoutInCell="1" allowOverlap="1" wp14:anchorId="28EDCCD2" wp14:editId="260128D0">
                      <wp:simplePos x="0" y="0"/>
                      <wp:positionH relativeFrom="column">
                        <wp:posOffset>2878455</wp:posOffset>
                      </wp:positionH>
                      <wp:positionV relativeFrom="paragraph">
                        <wp:posOffset>1109980</wp:posOffset>
                      </wp:positionV>
                      <wp:extent cx="857250" cy="485775"/>
                      <wp:effectExtent l="0" t="0" r="133350" b="466725"/>
                      <wp:wrapNone/>
                      <wp:docPr id="45" name="Bocadillo: rectángulo 45"/>
                      <wp:cNvGraphicFramePr/>
                      <a:graphic xmlns:a="http://schemas.openxmlformats.org/drawingml/2006/main">
                        <a:graphicData uri="http://schemas.microsoft.com/office/word/2010/wordprocessingShape">
                          <wps:wsp>
                            <wps:cNvSpPr/>
                            <wps:spPr>
                              <a:xfrm>
                                <a:off x="0" y="0"/>
                                <a:ext cx="857250" cy="485775"/>
                              </a:xfrm>
                              <a:prstGeom prst="wedgeRectCallout">
                                <a:avLst>
                                  <a:gd name="adj1" fmla="val 59649"/>
                                  <a:gd name="adj2" fmla="val 130810"/>
                                </a:avLst>
                              </a:prstGeom>
                              <a:solidFill>
                                <a:sysClr val="window" lastClr="FFFFFF"/>
                              </a:solidFill>
                              <a:ln w="12700" cap="flat" cmpd="sng" algn="ctr">
                                <a:solidFill>
                                  <a:srgbClr val="5B9BD5">
                                    <a:shade val="50000"/>
                                  </a:srgbClr>
                                </a:solidFill>
                                <a:prstDash val="solid"/>
                                <a:miter lim="800000"/>
                              </a:ln>
                              <a:effectLst/>
                            </wps:spPr>
                            <wps:txbx>
                              <w:txbxContent>
                                <w:p w14:paraId="4F41544B" w14:textId="714E9AD5" w:rsidR="00822C92" w:rsidRPr="00A20B23" w:rsidRDefault="00822C92" w:rsidP="008D7282">
                                  <w:pPr>
                                    <w:jc w:val="center"/>
                                    <w:rPr>
                                      <w:color w:val="000000" w:themeColor="text1"/>
                                      <w:sz w:val="20"/>
                                      <w:szCs w:val="20"/>
                                    </w:rPr>
                                  </w:pPr>
                                  <w:r>
                                    <w:rPr>
                                      <w:color w:val="000000" w:themeColor="text1"/>
                                      <w:sz w:val="20"/>
                                      <w:szCs w:val="20"/>
                                    </w:rPr>
                                    <w:t>Sala de Máquinas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CCD2" id="Bocadillo: rectángulo 45" o:spid="_x0000_s1036" type="#_x0000_t61" style="position:absolute;left:0;text-align:left;margin-left:226.65pt;margin-top:87.4pt;width:67.5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" adj="23684,39055" fillcolor="window" strokecolor="#41719c" strokeweight="1pt">
                      <v:textbox>
                        <w:txbxContent>
                          <w:p w14:paraId="4F41544B" w14:textId="714E9AD5" w:rsidR="00822C92" w:rsidRPr="00A20B23" w:rsidRDefault="00822C92" w:rsidP="008D7282">
                            <w:pPr>
                              <w:jc w:val="center"/>
                              <w:rPr>
                                <w:color w:val="000000" w:themeColor="text1"/>
                                <w:sz w:val="20"/>
                                <w:szCs w:val="20"/>
                              </w:rPr>
                            </w:pPr>
                            <w:r>
                              <w:rPr>
                                <w:color w:val="000000" w:themeColor="text1"/>
                                <w:sz w:val="20"/>
                                <w:szCs w:val="20"/>
                              </w:rPr>
                              <w:t>Sala de Máquinas</w:t>
                            </w:r>
                          </w:p>
                        </w:txbxContent>
                      </v:textbox>
                    </v:shape>
                  </w:pict>
                </mc:Fallback>
              </mc:AlternateContent>
            </w:r>
            <w:r w:rsidR="008D7282" w:rsidRPr="00B57435">
              <w:rPr>
                <w:rFonts w:ascii="Calibri" w:eastAsia="Calibri" w:hAnsi="Calibri" w:cs="Calibri"/>
                <w:noProof/>
                <w:sz w:val="24"/>
                <w:szCs w:val="20"/>
                <w:lang w:eastAsia="es-CL"/>
              </w:rPr>
              <mc:AlternateContent>
                <mc:Choice Requires="wps">
                  <w:drawing>
                    <wp:anchor distT="0" distB="0" distL="114300" distR="114300" simplePos="0" relativeHeight="251678720" behindDoc="0" locked="0" layoutInCell="1" allowOverlap="1" wp14:anchorId="7D055FD3" wp14:editId="5C8038FE">
                      <wp:simplePos x="0" y="0"/>
                      <wp:positionH relativeFrom="column">
                        <wp:posOffset>982980</wp:posOffset>
                      </wp:positionH>
                      <wp:positionV relativeFrom="paragraph">
                        <wp:posOffset>2700655</wp:posOffset>
                      </wp:positionV>
                      <wp:extent cx="1076325" cy="228600"/>
                      <wp:effectExtent l="0" t="0" r="28575" b="571500"/>
                      <wp:wrapNone/>
                      <wp:docPr id="39" name="Bocadillo: rectángulo 39"/>
                      <wp:cNvGraphicFramePr/>
                      <a:graphic xmlns:a="http://schemas.openxmlformats.org/drawingml/2006/main">
                        <a:graphicData uri="http://schemas.microsoft.com/office/word/2010/wordprocessingShape">
                          <wps:wsp>
                            <wps:cNvSpPr/>
                            <wps:spPr>
                              <a:xfrm>
                                <a:off x="0" y="0"/>
                                <a:ext cx="1076325" cy="228600"/>
                              </a:xfrm>
                              <a:prstGeom prst="wedgeRectCallout">
                                <a:avLst>
                                  <a:gd name="adj1" fmla="val 16060"/>
                                  <a:gd name="adj2" fmla="val 271741"/>
                                </a:avLst>
                              </a:prstGeom>
                              <a:solidFill>
                                <a:sysClr val="window" lastClr="FFFFFF"/>
                              </a:solidFill>
                              <a:ln w="12700" cap="flat" cmpd="sng" algn="ctr">
                                <a:solidFill>
                                  <a:srgbClr val="5B9BD5">
                                    <a:shade val="50000"/>
                                  </a:srgbClr>
                                </a:solidFill>
                                <a:prstDash val="solid"/>
                                <a:miter lim="800000"/>
                              </a:ln>
                              <a:effectLst/>
                            </wps:spPr>
                            <wps:txbx>
                              <w:txbxContent>
                                <w:p w14:paraId="010E357D" w14:textId="071B2A24" w:rsidR="00822C92" w:rsidRPr="00A20B23" w:rsidRDefault="00822C92" w:rsidP="0057008C">
                                  <w:pPr>
                                    <w:jc w:val="center"/>
                                    <w:rPr>
                                      <w:color w:val="000000" w:themeColor="text1"/>
                                      <w:sz w:val="20"/>
                                      <w:szCs w:val="20"/>
                                    </w:rPr>
                                  </w:pPr>
                                  <w:r>
                                    <w:rPr>
                                      <w:color w:val="000000" w:themeColor="text1"/>
                                      <w:sz w:val="20"/>
                                      <w:szCs w:val="20"/>
                                    </w:rPr>
                                    <w:t>Bocatoma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55FD3" id="Bocadillo: rectángulo 39" o:spid="_x0000_s1037" type="#_x0000_t61" style="position:absolute;left:0;text-align:left;margin-left:77.4pt;margin-top:212.65pt;width:84.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" adj="14269,69496" fillcolor="window" strokecolor="#41719c" strokeweight="1pt">
                      <v:textbox>
                        <w:txbxContent>
                          <w:p w14:paraId="010E357D" w14:textId="071B2A24" w:rsidR="00822C92" w:rsidRPr="00A20B23" w:rsidRDefault="00822C92" w:rsidP="0057008C">
                            <w:pPr>
                              <w:jc w:val="center"/>
                              <w:rPr>
                                <w:color w:val="000000" w:themeColor="text1"/>
                                <w:sz w:val="20"/>
                                <w:szCs w:val="20"/>
                              </w:rPr>
                            </w:pPr>
                            <w:r>
                              <w:rPr>
                                <w:color w:val="000000" w:themeColor="text1"/>
                                <w:sz w:val="20"/>
                                <w:szCs w:val="20"/>
                              </w:rPr>
                              <w:t>Bocatoma</w:t>
                            </w:r>
                          </w:p>
                        </w:txbxContent>
                      </v:textbox>
                    </v:shape>
                  </w:pict>
                </mc:Fallback>
              </mc:AlternateContent>
            </w:r>
            <w:r w:rsidR="0057008C" w:rsidRPr="00B57435">
              <w:rPr>
                <w:rFonts w:ascii="Calibri" w:eastAsia="Calibri" w:hAnsi="Calibri" w:cs="Calibri"/>
                <w:noProof/>
                <w:sz w:val="24"/>
                <w:szCs w:val="20"/>
                <w:lang w:eastAsia="es-CL"/>
              </w:rPr>
              <mc:AlternateContent>
                <mc:Choice Requires="wps">
                  <w:drawing>
                    <wp:anchor distT="0" distB="0" distL="114300" distR="114300" simplePos="0" relativeHeight="251682816" behindDoc="0" locked="0" layoutInCell="1" allowOverlap="1" wp14:anchorId="363536B1" wp14:editId="49E181E4">
                      <wp:simplePos x="0" y="0"/>
                      <wp:positionH relativeFrom="column">
                        <wp:posOffset>1764030</wp:posOffset>
                      </wp:positionH>
                      <wp:positionV relativeFrom="paragraph">
                        <wp:posOffset>1767205</wp:posOffset>
                      </wp:positionV>
                      <wp:extent cx="1076325" cy="419100"/>
                      <wp:effectExtent l="0" t="0" r="409575" b="476250"/>
                      <wp:wrapNone/>
                      <wp:docPr id="44" name="Bocadillo: rectángulo 44"/>
                      <wp:cNvGraphicFramePr/>
                      <a:graphic xmlns:a="http://schemas.openxmlformats.org/drawingml/2006/main">
                        <a:graphicData uri="http://schemas.microsoft.com/office/word/2010/wordprocessingShape">
                          <wps:wsp>
                            <wps:cNvSpPr/>
                            <wps:spPr>
                              <a:xfrm>
                                <a:off x="0" y="0"/>
                                <a:ext cx="1076325" cy="419100"/>
                              </a:xfrm>
                              <a:prstGeom prst="wedgeRectCallout">
                                <a:avLst>
                                  <a:gd name="adj1" fmla="val 80662"/>
                                  <a:gd name="adj2" fmla="val 150152"/>
                                </a:avLst>
                              </a:prstGeom>
                              <a:solidFill>
                                <a:sysClr val="window" lastClr="FFFFFF"/>
                              </a:solidFill>
                              <a:ln w="12700" cap="flat" cmpd="sng" algn="ctr">
                                <a:solidFill>
                                  <a:srgbClr val="5B9BD5">
                                    <a:shade val="50000"/>
                                  </a:srgbClr>
                                </a:solidFill>
                                <a:prstDash val="solid"/>
                                <a:miter lim="800000"/>
                              </a:ln>
                              <a:effectLst/>
                            </wps:spPr>
                            <wps:txbx>
                              <w:txbxContent>
                                <w:p w14:paraId="3DF62955" w14:textId="498BE87E" w:rsidR="00822C92" w:rsidRPr="00A20B23" w:rsidRDefault="00822C92" w:rsidP="0057008C">
                                  <w:pPr>
                                    <w:jc w:val="center"/>
                                    <w:rPr>
                                      <w:color w:val="000000" w:themeColor="text1"/>
                                      <w:sz w:val="20"/>
                                      <w:szCs w:val="20"/>
                                    </w:rPr>
                                  </w:pPr>
                                  <w:r>
                                    <w:rPr>
                                      <w:color w:val="000000" w:themeColor="text1"/>
                                      <w:sz w:val="20"/>
                                      <w:szCs w:val="20"/>
                                    </w:rPr>
                                    <w:t>Bodega Combustible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36B1" id="Bocadillo: rectángulo 44" o:spid="_x0000_s1038" type="#_x0000_t61" style="position:absolute;left:0;text-align:left;margin-left:138.9pt;margin-top:139.15pt;width:84.7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" adj="28223,43233" fillcolor="window" strokecolor="#41719c" strokeweight="1pt">
                      <v:textbox>
                        <w:txbxContent>
                          <w:p w14:paraId="3DF62955" w14:textId="498BE87E" w:rsidR="00822C92" w:rsidRPr="00A20B23" w:rsidRDefault="00822C92" w:rsidP="0057008C">
                            <w:pPr>
                              <w:jc w:val="center"/>
                              <w:rPr>
                                <w:color w:val="000000" w:themeColor="text1"/>
                                <w:sz w:val="20"/>
                                <w:szCs w:val="20"/>
                              </w:rPr>
                            </w:pPr>
                            <w:r>
                              <w:rPr>
                                <w:color w:val="000000" w:themeColor="text1"/>
                                <w:sz w:val="20"/>
                                <w:szCs w:val="20"/>
                              </w:rPr>
                              <w:t>Bodega Combustible</w:t>
                            </w:r>
                          </w:p>
                        </w:txbxContent>
                      </v:textbox>
                    </v:shape>
                  </w:pict>
                </mc:Fallback>
              </mc:AlternateContent>
            </w:r>
            <w:r w:rsidR="0057008C">
              <w:rPr>
                <w:rFonts w:cstheme="minorHAnsi"/>
                <w:noProof/>
                <w:lang w:eastAsia="es-ES"/>
              </w:rPr>
              <w:drawing>
                <wp:inline distT="0" distB="0" distL="0" distR="0" wp14:anchorId="310059D1" wp14:editId="33167EE0">
                  <wp:extent cx="8618220" cy="51523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pencamagdalen3.jpg"/>
                          <pic:cNvPicPr/>
                        </pic:nvPicPr>
                        <pic:blipFill>
                          <a:blip r:embed="rId16" cstate="email">
                            <a:extLst>
                              <a:ext uri="{28A0092B-C50C-407E-A947-70E740481C1C}">
                                <a14:useLocalDpi xmlns:a14="http://schemas.microsoft.com/office/drawing/2010/main"/>
                              </a:ext>
                            </a:extLst>
                          </a:blip>
                          <a:stretch>
                            <a:fillRect/>
                          </a:stretch>
                        </pic:blipFill>
                        <pic:spPr>
                          <a:xfrm>
                            <a:off x="0" y="0"/>
                            <a:ext cx="8618220" cy="5152390"/>
                          </a:xfrm>
                          <a:prstGeom prst="rect">
                            <a:avLst/>
                          </a:prstGeom>
                        </pic:spPr>
                      </pic:pic>
                    </a:graphicData>
                  </a:graphic>
                </wp:inline>
              </w:drawing>
            </w:r>
          </w:p>
        </w:tc>
      </w:tr>
    </w:tbl>
    <w:p w14:paraId="0BC3C763" w14:textId="36F32A3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70C4DEDA" w14:textId="77777777" w:rsidR="00D42470" w:rsidRDefault="00D42470" w:rsidP="00987770">
      <w:pPr>
        <w:pStyle w:val="Ttulo1"/>
      </w:pPr>
      <w:bookmarkStart w:id="42" w:name="_Toc390777020"/>
      <w:bookmarkStart w:id="43" w:name="_Toc449085409"/>
      <w:bookmarkStart w:id="44" w:name="_Toc25577525"/>
      <w:r w:rsidRPr="00D42470">
        <w:lastRenderedPageBreak/>
        <w:t>INSTRUMENTOS DE CARÁCTER AMBIENTAL FISCALIZADOS</w:t>
      </w:r>
      <w:bookmarkEnd w:id="42"/>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986"/>
        <w:gridCol w:w="2694"/>
        <w:gridCol w:w="1319"/>
      </w:tblGrid>
      <w:tr w:rsidR="005933B2" w:rsidRPr="00D42470" w14:paraId="48BA9022" w14:textId="77777777" w:rsidTr="00962FD7">
        <w:trPr>
          <w:trHeight w:val="498"/>
        </w:trPr>
        <w:tc>
          <w:tcPr>
            <w:tcW w:w="5000" w:type="pct"/>
            <w:gridSpan w:val="7"/>
            <w:shd w:val="clear" w:color="000000" w:fill="D9D9D9"/>
            <w:noWrap/>
          </w:tcPr>
          <w:p w14:paraId="46C14579"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7F9315DC"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962FD7" w:rsidRPr="00D42470" w14:paraId="51DB260C" w14:textId="77777777" w:rsidTr="001746C5">
        <w:trPr>
          <w:trHeight w:val="498"/>
        </w:trPr>
        <w:tc>
          <w:tcPr>
            <w:tcW w:w="211" w:type="pct"/>
            <w:shd w:val="clear" w:color="auto" w:fill="auto"/>
            <w:vAlign w:val="center"/>
            <w:hideMark/>
          </w:tcPr>
          <w:p w14:paraId="383841E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6144A3F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21540AC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02E8DB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0500B23B"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97" w:type="pct"/>
            <w:shd w:val="clear" w:color="auto" w:fill="auto"/>
            <w:vAlign w:val="center"/>
            <w:hideMark/>
          </w:tcPr>
          <w:p w14:paraId="06C22CB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52" w:type="pct"/>
            <w:shd w:val="clear" w:color="auto" w:fill="auto"/>
            <w:vAlign w:val="center"/>
            <w:hideMark/>
          </w:tcPr>
          <w:p w14:paraId="623B4E69"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2" w:type="pct"/>
          </w:tcPr>
          <w:p w14:paraId="183C06BC"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D7155" w:rsidRPr="00D42470" w14:paraId="321B890A" w14:textId="77777777" w:rsidTr="001746C5">
        <w:trPr>
          <w:trHeight w:val="498"/>
        </w:trPr>
        <w:tc>
          <w:tcPr>
            <w:tcW w:w="211" w:type="pct"/>
            <w:shd w:val="clear" w:color="auto" w:fill="auto"/>
            <w:noWrap/>
            <w:vAlign w:val="center"/>
            <w:hideMark/>
          </w:tcPr>
          <w:p w14:paraId="5F4F8CB3" w14:textId="77777777" w:rsidR="008D7155" w:rsidRPr="009903F8" w:rsidRDefault="008D7155" w:rsidP="00AF2D1D">
            <w:pPr>
              <w:spacing w:after="0" w:line="0" w:lineRule="atLeast"/>
              <w:jc w:val="center"/>
              <w:rPr>
                <w:rFonts w:ascii="Calibri" w:eastAsia="Calibri" w:hAnsi="Calibri" w:cs="Times New Roman"/>
                <w:color w:val="000000"/>
                <w:sz w:val="20"/>
                <w:szCs w:val="20"/>
              </w:rPr>
            </w:pPr>
            <w:r w:rsidRPr="009903F8">
              <w:rPr>
                <w:rFonts w:ascii="Calibri" w:eastAsia="Calibri" w:hAnsi="Calibri" w:cs="Times New Roman"/>
                <w:color w:val="000000"/>
                <w:sz w:val="20"/>
                <w:szCs w:val="20"/>
              </w:rPr>
              <w:t>1</w:t>
            </w:r>
          </w:p>
        </w:tc>
        <w:tc>
          <w:tcPr>
            <w:tcW w:w="640" w:type="pct"/>
            <w:shd w:val="clear" w:color="auto" w:fill="auto"/>
            <w:noWrap/>
            <w:vAlign w:val="center"/>
          </w:tcPr>
          <w:p w14:paraId="09D58FEA" w14:textId="77777777" w:rsidR="008D7155" w:rsidRPr="009903F8" w:rsidRDefault="008D7155" w:rsidP="00AF2D1D">
            <w:pPr>
              <w:spacing w:after="0" w:line="0" w:lineRule="atLeast"/>
              <w:jc w:val="center"/>
              <w:rPr>
                <w:rFonts w:ascii="Calibri" w:eastAsia="Calibri" w:hAnsi="Calibri" w:cs="Times New Roman"/>
                <w:color w:val="000000"/>
                <w:sz w:val="20"/>
                <w:szCs w:val="20"/>
              </w:rPr>
            </w:pPr>
            <w:r w:rsidRPr="009903F8">
              <w:rPr>
                <w:rFonts w:ascii="Calibri" w:eastAsia="Calibri" w:hAnsi="Calibri" w:cs="Times New Roman"/>
                <w:color w:val="000000"/>
                <w:sz w:val="20"/>
                <w:szCs w:val="20"/>
              </w:rPr>
              <w:t>RCA</w:t>
            </w:r>
          </w:p>
        </w:tc>
        <w:tc>
          <w:tcPr>
            <w:tcW w:w="569" w:type="pct"/>
            <w:shd w:val="clear" w:color="auto" w:fill="auto"/>
            <w:noWrap/>
            <w:vAlign w:val="center"/>
          </w:tcPr>
          <w:p w14:paraId="2605CAE7" w14:textId="77777777" w:rsidR="008D7155" w:rsidRPr="009903F8" w:rsidRDefault="006A087E" w:rsidP="00AF2D1D">
            <w:pPr>
              <w:jc w:val="center"/>
              <w:rPr>
                <w:sz w:val="20"/>
                <w:szCs w:val="20"/>
              </w:rPr>
            </w:pPr>
            <w:r>
              <w:rPr>
                <w:sz w:val="20"/>
                <w:szCs w:val="20"/>
              </w:rPr>
              <w:t>274</w:t>
            </w:r>
            <w:r w:rsidRPr="00511868">
              <w:rPr>
                <w:sz w:val="20"/>
                <w:szCs w:val="20"/>
              </w:rPr>
              <w:t>/20</w:t>
            </w:r>
            <w:r>
              <w:rPr>
                <w:sz w:val="20"/>
                <w:szCs w:val="20"/>
              </w:rPr>
              <w:t>15</w:t>
            </w:r>
          </w:p>
        </w:tc>
        <w:tc>
          <w:tcPr>
            <w:tcW w:w="569" w:type="pct"/>
            <w:vAlign w:val="center"/>
          </w:tcPr>
          <w:p w14:paraId="4745CAFF" w14:textId="77777777" w:rsidR="008D7155" w:rsidRPr="009903F8" w:rsidRDefault="006A087E" w:rsidP="00AF2D1D">
            <w:pPr>
              <w:jc w:val="center"/>
              <w:rPr>
                <w:sz w:val="20"/>
                <w:szCs w:val="20"/>
              </w:rPr>
            </w:pPr>
            <w:r>
              <w:rPr>
                <w:sz w:val="20"/>
                <w:szCs w:val="20"/>
              </w:rPr>
              <w:t>04</w:t>
            </w:r>
            <w:r w:rsidRPr="0001580B">
              <w:rPr>
                <w:sz w:val="20"/>
                <w:szCs w:val="20"/>
              </w:rPr>
              <w:t xml:space="preserve"> de </w:t>
            </w:r>
            <w:r>
              <w:rPr>
                <w:sz w:val="20"/>
                <w:szCs w:val="20"/>
              </w:rPr>
              <w:t>diciembre</w:t>
            </w:r>
            <w:r w:rsidRPr="0001580B">
              <w:rPr>
                <w:sz w:val="20"/>
                <w:szCs w:val="20"/>
              </w:rPr>
              <w:t xml:space="preserve"> de 20</w:t>
            </w:r>
            <w:r>
              <w:rPr>
                <w:sz w:val="20"/>
                <w:szCs w:val="20"/>
              </w:rPr>
              <w:t>15</w:t>
            </w:r>
          </w:p>
        </w:tc>
        <w:tc>
          <w:tcPr>
            <w:tcW w:w="997" w:type="pct"/>
            <w:shd w:val="clear" w:color="auto" w:fill="auto"/>
            <w:noWrap/>
            <w:vAlign w:val="center"/>
          </w:tcPr>
          <w:p w14:paraId="5B8972A0" w14:textId="77777777" w:rsidR="008D7155" w:rsidRPr="009903F8" w:rsidRDefault="00BA73C8" w:rsidP="00AF2D1D">
            <w:pPr>
              <w:jc w:val="center"/>
              <w:rPr>
                <w:sz w:val="20"/>
                <w:szCs w:val="20"/>
              </w:rPr>
            </w:pPr>
            <w:r>
              <w:rPr>
                <w:sz w:val="20"/>
                <w:szCs w:val="20"/>
              </w:rPr>
              <w:t>Comisión de Evaluación Ambiental de la Región de Aysén</w:t>
            </w:r>
          </w:p>
        </w:tc>
        <w:tc>
          <w:tcPr>
            <w:tcW w:w="1352" w:type="pct"/>
            <w:shd w:val="clear" w:color="auto" w:fill="auto"/>
            <w:noWrap/>
            <w:vAlign w:val="center"/>
          </w:tcPr>
          <w:p w14:paraId="42FF43BC" w14:textId="77777777" w:rsidR="008D7155" w:rsidRPr="009903F8" w:rsidRDefault="006A087E" w:rsidP="00AF2D1D">
            <w:pPr>
              <w:jc w:val="center"/>
              <w:rPr>
                <w:sz w:val="20"/>
                <w:szCs w:val="20"/>
              </w:rPr>
            </w:pPr>
            <w:r w:rsidRPr="00511868">
              <w:rPr>
                <w:sz w:val="20"/>
                <w:szCs w:val="20"/>
              </w:rPr>
              <w:t>“</w:t>
            </w:r>
            <w:r>
              <w:rPr>
                <w:sz w:val="20"/>
                <w:szCs w:val="20"/>
              </w:rPr>
              <w:t>Piscicultura Magdalena”</w:t>
            </w:r>
          </w:p>
        </w:tc>
        <w:tc>
          <w:tcPr>
            <w:tcW w:w="662" w:type="pct"/>
            <w:vAlign w:val="center"/>
          </w:tcPr>
          <w:p w14:paraId="55D65471" w14:textId="77777777" w:rsidR="00192E9E" w:rsidRPr="009903F8" w:rsidRDefault="00192E9E" w:rsidP="00AF2D1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p w14:paraId="1A726864" w14:textId="3D882261" w:rsidR="008D7155" w:rsidRPr="009903F8" w:rsidRDefault="008D7155" w:rsidP="00AF2D1D">
            <w:pPr>
              <w:spacing w:after="0" w:line="0" w:lineRule="atLeast"/>
              <w:jc w:val="center"/>
              <w:rPr>
                <w:rFonts w:ascii="Calibri" w:eastAsia="Times New Roman" w:hAnsi="Calibri" w:cs="Calibri"/>
                <w:color w:val="000000"/>
                <w:sz w:val="20"/>
                <w:szCs w:val="20"/>
                <w:lang w:eastAsia="es-CL"/>
              </w:rPr>
            </w:pPr>
          </w:p>
        </w:tc>
      </w:tr>
      <w:tr w:rsidR="00955AF6" w:rsidRPr="00D42470" w14:paraId="40AB09EB" w14:textId="77777777" w:rsidTr="001746C5">
        <w:trPr>
          <w:trHeight w:val="498"/>
        </w:trPr>
        <w:tc>
          <w:tcPr>
            <w:tcW w:w="211" w:type="pct"/>
            <w:shd w:val="clear" w:color="auto" w:fill="auto"/>
            <w:noWrap/>
            <w:vAlign w:val="center"/>
          </w:tcPr>
          <w:p w14:paraId="751A04FB" w14:textId="7CA842CD" w:rsidR="00955AF6" w:rsidRPr="009903F8" w:rsidRDefault="00955AF6" w:rsidP="00AF2D1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w:t>
            </w:r>
          </w:p>
        </w:tc>
        <w:tc>
          <w:tcPr>
            <w:tcW w:w="640" w:type="pct"/>
            <w:shd w:val="clear" w:color="auto" w:fill="auto"/>
            <w:noWrap/>
            <w:vAlign w:val="center"/>
          </w:tcPr>
          <w:p w14:paraId="023E1822" w14:textId="4BBEF01B" w:rsidR="00955AF6" w:rsidRPr="009903F8" w:rsidRDefault="00955AF6" w:rsidP="00AF2D1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w:t>
            </w:r>
          </w:p>
        </w:tc>
        <w:tc>
          <w:tcPr>
            <w:tcW w:w="569" w:type="pct"/>
            <w:shd w:val="clear" w:color="auto" w:fill="auto"/>
            <w:noWrap/>
            <w:vAlign w:val="center"/>
          </w:tcPr>
          <w:p w14:paraId="23308913" w14:textId="2BFCDA08" w:rsidR="00955AF6" w:rsidRDefault="00955AF6" w:rsidP="00AF2D1D">
            <w:pPr>
              <w:jc w:val="center"/>
              <w:rPr>
                <w:sz w:val="20"/>
                <w:szCs w:val="20"/>
              </w:rPr>
            </w:pPr>
            <w:r>
              <w:rPr>
                <w:sz w:val="20"/>
                <w:szCs w:val="20"/>
              </w:rPr>
              <w:t>90/2000</w:t>
            </w:r>
          </w:p>
        </w:tc>
        <w:tc>
          <w:tcPr>
            <w:tcW w:w="569" w:type="pct"/>
            <w:vAlign w:val="center"/>
          </w:tcPr>
          <w:p w14:paraId="180764A4" w14:textId="78FE979D" w:rsidR="00955AF6" w:rsidRDefault="000B68E7" w:rsidP="00AF2D1D">
            <w:pPr>
              <w:jc w:val="center"/>
              <w:rPr>
                <w:sz w:val="20"/>
                <w:szCs w:val="20"/>
              </w:rPr>
            </w:pPr>
            <w:r>
              <w:rPr>
                <w:sz w:val="20"/>
                <w:szCs w:val="20"/>
              </w:rPr>
              <w:t>30 de mayo de 2000</w:t>
            </w:r>
          </w:p>
        </w:tc>
        <w:tc>
          <w:tcPr>
            <w:tcW w:w="997" w:type="pct"/>
            <w:shd w:val="clear" w:color="auto" w:fill="auto"/>
            <w:noWrap/>
            <w:vAlign w:val="center"/>
          </w:tcPr>
          <w:p w14:paraId="6EAC9DAD" w14:textId="1DF5DABD" w:rsidR="00955AF6" w:rsidRDefault="000B68E7" w:rsidP="00AF2D1D">
            <w:pPr>
              <w:jc w:val="center"/>
              <w:rPr>
                <w:sz w:val="20"/>
                <w:szCs w:val="20"/>
              </w:rPr>
            </w:pPr>
            <w:r w:rsidRPr="000B68E7">
              <w:rPr>
                <w:sz w:val="20"/>
                <w:szCs w:val="20"/>
              </w:rPr>
              <w:t>Ministerio Secretaría General De La Presidencia</w:t>
            </w:r>
          </w:p>
        </w:tc>
        <w:tc>
          <w:tcPr>
            <w:tcW w:w="1352" w:type="pct"/>
            <w:shd w:val="clear" w:color="auto" w:fill="auto"/>
            <w:noWrap/>
            <w:vAlign w:val="center"/>
          </w:tcPr>
          <w:p w14:paraId="6F29D53B" w14:textId="3E496EAD" w:rsidR="00955AF6" w:rsidRPr="00511868" w:rsidRDefault="000B68E7" w:rsidP="00AF2D1D">
            <w:pPr>
              <w:jc w:val="center"/>
              <w:rPr>
                <w:sz w:val="20"/>
                <w:szCs w:val="20"/>
              </w:rPr>
            </w:pPr>
            <w:r>
              <w:rPr>
                <w:sz w:val="20"/>
                <w:szCs w:val="20"/>
              </w:rPr>
              <w:t>E</w:t>
            </w:r>
            <w:r w:rsidRPr="000B68E7">
              <w:rPr>
                <w:sz w:val="20"/>
                <w:szCs w:val="20"/>
              </w:rPr>
              <w:t>stablece norma de</w:t>
            </w:r>
            <w:r>
              <w:rPr>
                <w:sz w:val="20"/>
                <w:szCs w:val="20"/>
              </w:rPr>
              <w:t xml:space="preserve"> </w:t>
            </w:r>
            <w:r w:rsidRPr="000B68E7">
              <w:rPr>
                <w:sz w:val="20"/>
                <w:szCs w:val="20"/>
              </w:rPr>
              <w:t>emisión para la regulación de contaminantes asociados a las descargas de residuos líquidos a aguas marinas y continentales superficiales</w:t>
            </w:r>
          </w:p>
        </w:tc>
        <w:tc>
          <w:tcPr>
            <w:tcW w:w="662" w:type="pct"/>
            <w:vAlign w:val="center"/>
          </w:tcPr>
          <w:p w14:paraId="32E61B1E" w14:textId="2366591D" w:rsidR="00955AF6" w:rsidRDefault="000B68E7" w:rsidP="00AF2D1D">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14:paraId="34AF02F0" w14:textId="77777777" w:rsidR="00D42470" w:rsidRPr="00533BBE" w:rsidRDefault="00D42470" w:rsidP="000B68E7">
      <w:pPr>
        <w:pStyle w:val="Ttulo1"/>
        <w:spacing w:after="240"/>
      </w:pPr>
      <w:bookmarkStart w:id="45" w:name="_Toc352840385"/>
      <w:bookmarkStart w:id="46" w:name="_Toc352841445"/>
      <w:bookmarkStart w:id="47" w:name="_Toc447875232"/>
      <w:bookmarkStart w:id="48" w:name="_Toc449085410"/>
      <w:bookmarkStart w:id="49" w:name="_Toc25577526"/>
      <w:r w:rsidRPr="00533BBE">
        <w:t>ANTECEDENTES DE LA ACTIVIDAD DE FISCALIZACIÓN</w:t>
      </w:r>
      <w:bookmarkEnd w:id="45"/>
      <w:bookmarkEnd w:id="46"/>
      <w:bookmarkEnd w:id="47"/>
      <w:bookmarkEnd w:id="48"/>
      <w:bookmarkEnd w:id="49"/>
    </w:p>
    <w:p w14:paraId="27BD1138" w14:textId="4905D303" w:rsidR="005933B2" w:rsidRPr="00681AE6" w:rsidRDefault="00D42470" w:rsidP="005B31DD">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bookmarkStart w:id="59" w:name="_Toc447875233"/>
      <w:bookmarkStart w:id="60" w:name="_Toc449085411"/>
      <w:bookmarkStart w:id="61" w:name="_Toc25577527"/>
      <w:r w:rsidRPr="00681AE6">
        <w:t>Motivo de la Actividad de Fiscalización</w:t>
      </w:r>
      <w:bookmarkEnd w:id="50"/>
      <w:bookmarkEnd w:id="51"/>
      <w:bookmarkEnd w:id="52"/>
      <w:bookmarkEnd w:id="53"/>
      <w:bookmarkEnd w:id="54"/>
      <w:bookmarkEnd w:id="55"/>
      <w:bookmarkEnd w:id="56"/>
      <w:bookmarkEnd w:id="57"/>
      <w:bookmarkEnd w:id="58"/>
      <w:bookmarkEnd w:id="59"/>
      <w:bookmarkEnd w:id="60"/>
      <w:bookmarkEnd w:id="61"/>
    </w:p>
    <w:tbl>
      <w:tblPr>
        <w:tblStyle w:val="Tablaconcuadrcula"/>
        <w:tblW w:w="5000" w:type="pct"/>
        <w:tblLook w:val="04A0" w:firstRow="1" w:lastRow="0" w:firstColumn="1" w:lastColumn="0" w:noHBand="0" w:noVBand="1"/>
      </w:tblPr>
      <w:tblGrid>
        <w:gridCol w:w="490"/>
        <w:gridCol w:w="1921"/>
        <w:gridCol w:w="530"/>
        <w:gridCol w:w="7021"/>
      </w:tblGrid>
      <w:tr w:rsidR="00681AE6" w:rsidRPr="00681AE6" w14:paraId="764676F0" w14:textId="77777777" w:rsidTr="0031512B">
        <w:trPr>
          <w:trHeight w:val="350"/>
        </w:trPr>
        <w:tc>
          <w:tcPr>
            <w:tcW w:w="1210" w:type="pct"/>
            <w:gridSpan w:val="2"/>
            <w:vAlign w:val="center"/>
          </w:tcPr>
          <w:p w14:paraId="1B4A5F6C" w14:textId="77777777" w:rsidR="00D42470" w:rsidRPr="00681AE6" w:rsidRDefault="00D42470" w:rsidP="00D42470">
            <w:pPr>
              <w:rPr>
                <w:b/>
              </w:rPr>
            </w:pPr>
            <w:r w:rsidRPr="00681AE6">
              <w:rPr>
                <w:b/>
              </w:rPr>
              <w:t>Motivo</w:t>
            </w:r>
          </w:p>
        </w:tc>
        <w:tc>
          <w:tcPr>
            <w:tcW w:w="3790" w:type="pct"/>
            <w:gridSpan w:val="2"/>
            <w:vAlign w:val="center"/>
          </w:tcPr>
          <w:p w14:paraId="0F3B700E" w14:textId="77777777" w:rsidR="00D42470" w:rsidRPr="00681AE6" w:rsidRDefault="00D42470" w:rsidP="00D42470">
            <w:pPr>
              <w:rPr>
                <w:b/>
              </w:rPr>
            </w:pPr>
            <w:r w:rsidRPr="00681AE6">
              <w:rPr>
                <w:b/>
              </w:rPr>
              <w:t>Descripción</w:t>
            </w:r>
          </w:p>
        </w:tc>
      </w:tr>
      <w:tr w:rsidR="00681AE6" w:rsidRPr="00681AE6" w14:paraId="63254179" w14:textId="77777777" w:rsidTr="0031512B">
        <w:trPr>
          <w:trHeight w:val="481"/>
        </w:trPr>
        <w:tc>
          <w:tcPr>
            <w:tcW w:w="246" w:type="pct"/>
            <w:vAlign w:val="center"/>
          </w:tcPr>
          <w:p w14:paraId="084DDBB0" w14:textId="77777777" w:rsidR="00D42470" w:rsidRPr="00681AE6" w:rsidRDefault="00D42470" w:rsidP="00D42470">
            <w:pPr>
              <w:jc w:val="center"/>
            </w:pPr>
            <w:r w:rsidRPr="00681AE6">
              <w:t>X</w:t>
            </w:r>
          </w:p>
        </w:tc>
        <w:tc>
          <w:tcPr>
            <w:tcW w:w="964" w:type="pct"/>
            <w:vAlign w:val="center"/>
          </w:tcPr>
          <w:p w14:paraId="2DF1A437" w14:textId="77777777" w:rsidR="00D42470" w:rsidRPr="00681AE6" w:rsidRDefault="00D42470" w:rsidP="00D42470">
            <w:r w:rsidRPr="00681AE6">
              <w:t>Programada</w:t>
            </w:r>
          </w:p>
        </w:tc>
        <w:tc>
          <w:tcPr>
            <w:tcW w:w="3790" w:type="pct"/>
            <w:gridSpan w:val="2"/>
            <w:vAlign w:val="center"/>
          </w:tcPr>
          <w:p w14:paraId="2A358B14" w14:textId="77777777" w:rsidR="00D42470" w:rsidRPr="00681AE6" w:rsidRDefault="004C7E72" w:rsidP="00D42470">
            <w:r w:rsidRPr="00681AE6">
              <w:rPr>
                <w:rFonts w:cstheme="minorHAnsi"/>
              </w:rPr>
              <w:t>Según Res.</w:t>
            </w:r>
            <w:r w:rsidR="00681AE6">
              <w:rPr>
                <w:rFonts w:cstheme="minorHAnsi"/>
              </w:rPr>
              <w:t xml:space="preserve"> </w:t>
            </w:r>
            <w:r w:rsidRPr="00681AE6">
              <w:rPr>
                <w:rFonts w:cstheme="minorHAnsi"/>
              </w:rPr>
              <w:t>Ex. N°</w:t>
            </w:r>
            <w:r w:rsidR="00BA73C8">
              <w:rPr>
                <w:rFonts w:cstheme="minorHAnsi"/>
              </w:rPr>
              <w:t>1637</w:t>
            </w:r>
            <w:r w:rsidRPr="00681AE6">
              <w:rPr>
                <w:rFonts w:cstheme="minorHAnsi"/>
              </w:rPr>
              <w:t xml:space="preserve"> de fecha </w:t>
            </w:r>
            <w:r w:rsidR="00BA73C8">
              <w:rPr>
                <w:rFonts w:cstheme="minorHAnsi"/>
              </w:rPr>
              <w:t>28</w:t>
            </w:r>
            <w:r w:rsidRPr="00681AE6">
              <w:rPr>
                <w:rFonts w:cstheme="minorHAnsi"/>
              </w:rPr>
              <w:t>.</w:t>
            </w:r>
            <w:r w:rsidR="000C437C">
              <w:rPr>
                <w:rFonts w:cstheme="minorHAnsi"/>
              </w:rPr>
              <w:t>12</w:t>
            </w:r>
            <w:r w:rsidRPr="00681AE6">
              <w:rPr>
                <w:rFonts w:cstheme="minorHAnsi"/>
              </w:rPr>
              <w:t>.201</w:t>
            </w:r>
            <w:r w:rsidR="00BA73C8">
              <w:rPr>
                <w:rFonts w:cstheme="minorHAnsi"/>
              </w:rPr>
              <w:t>8</w:t>
            </w:r>
            <w:r w:rsidRPr="00681AE6">
              <w:rPr>
                <w:rFonts w:cstheme="minorHAnsi"/>
              </w:rPr>
              <w:t xml:space="preserve"> que fija Programa y Subprogramas Sectoriales de Fiscalización Ambiental de Resoluciones de Calificación Ambiental para el año 201</w:t>
            </w:r>
            <w:r w:rsidR="00BA73C8">
              <w:rPr>
                <w:rFonts w:cstheme="minorHAnsi"/>
              </w:rPr>
              <w:t>9</w:t>
            </w:r>
          </w:p>
        </w:tc>
      </w:tr>
      <w:tr w:rsidR="00681AE6" w:rsidRPr="00681AE6" w14:paraId="685F2C12" w14:textId="77777777" w:rsidTr="0031512B">
        <w:trPr>
          <w:trHeight w:val="350"/>
        </w:trPr>
        <w:tc>
          <w:tcPr>
            <w:tcW w:w="246" w:type="pct"/>
            <w:vMerge w:val="restart"/>
            <w:vAlign w:val="center"/>
          </w:tcPr>
          <w:p w14:paraId="274DBC8A" w14:textId="77777777" w:rsidR="00D42470" w:rsidRPr="00681AE6" w:rsidRDefault="00D42470" w:rsidP="00D42470">
            <w:pPr>
              <w:jc w:val="center"/>
            </w:pPr>
          </w:p>
        </w:tc>
        <w:tc>
          <w:tcPr>
            <w:tcW w:w="964" w:type="pct"/>
            <w:vMerge w:val="restart"/>
            <w:vAlign w:val="center"/>
          </w:tcPr>
          <w:p w14:paraId="6C46BE17" w14:textId="77777777" w:rsidR="00D42470" w:rsidRPr="00681AE6" w:rsidRDefault="00D42470" w:rsidP="00D42470">
            <w:r w:rsidRPr="00681AE6">
              <w:t>No programada</w:t>
            </w:r>
          </w:p>
        </w:tc>
        <w:tc>
          <w:tcPr>
            <w:tcW w:w="266" w:type="pct"/>
            <w:vAlign w:val="center"/>
          </w:tcPr>
          <w:p w14:paraId="70F76EE4" w14:textId="77777777" w:rsidR="00D42470" w:rsidRPr="00681AE6" w:rsidRDefault="00D42470" w:rsidP="00D42470">
            <w:pPr>
              <w:jc w:val="center"/>
            </w:pPr>
          </w:p>
        </w:tc>
        <w:tc>
          <w:tcPr>
            <w:tcW w:w="3524" w:type="pct"/>
            <w:vAlign w:val="center"/>
          </w:tcPr>
          <w:p w14:paraId="5F660874" w14:textId="77777777" w:rsidR="00D42470" w:rsidRPr="00681AE6" w:rsidRDefault="00D42470" w:rsidP="00D42470">
            <w:r w:rsidRPr="00681AE6">
              <w:t>Denuncia</w:t>
            </w:r>
          </w:p>
        </w:tc>
      </w:tr>
      <w:tr w:rsidR="00681AE6" w:rsidRPr="00681AE6" w14:paraId="169AD246" w14:textId="77777777" w:rsidTr="0031512B">
        <w:trPr>
          <w:trHeight w:val="372"/>
        </w:trPr>
        <w:tc>
          <w:tcPr>
            <w:tcW w:w="246" w:type="pct"/>
            <w:vMerge/>
          </w:tcPr>
          <w:p w14:paraId="262A97E4" w14:textId="77777777" w:rsidR="00D42470" w:rsidRPr="00681AE6" w:rsidRDefault="00D42470" w:rsidP="00D42470"/>
        </w:tc>
        <w:tc>
          <w:tcPr>
            <w:tcW w:w="964" w:type="pct"/>
            <w:vMerge/>
          </w:tcPr>
          <w:p w14:paraId="4B11C824" w14:textId="77777777" w:rsidR="00D42470" w:rsidRPr="00681AE6" w:rsidRDefault="00D42470" w:rsidP="00D42470"/>
        </w:tc>
        <w:tc>
          <w:tcPr>
            <w:tcW w:w="266" w:type="pct"/>
            <w:vAlign w:val="center"/>
          </w:tcPr>
          <w:p w14:paraId="0437DD68" w14:textId="77777777" w:rsidR="00D42470" w:rsidRPr="00681AE6" w:rsidRDefault="00D42470" w:rsidP="00D42470">
            <w:pPr>
              <w:jc w:val="center"/>
            </w:pPr>
          </w:p>
        </w:tc>
        <w:tc>
          <w:tcPr>
            <w:tcW w:w="3524" w:type="pct"/>
            <w:vAlign w:val="center"/>
          </w:tcPr>
          <w:p w14:paraId="6E358777" w14:textId="77777777" w:rsidR="00D42470" w:rsidRPr="00681AE6" w:rsidRDefault="00D42470" w:rsidP="00D42470">
            <w:r w:rsidRPr="00681AE6">
              <w:t>Autodenuncia</w:t>
            </w:r>
          </w:p>
        </w:tc>
      </w:tr>
      <w:tr w:rsidR="00681AE6" w:rsidRPr="00681AE6" w14:paraId="5BC38930" w14:textId="77777777" w:rsidTr="0031512B">
        <w:trPr>
          <w:trHeight w:val="372"/>
        </w:trPr>
        <w:tc>
          <w:tcPr>
            <w:tcW w:w="246" w:type="pct"/>
            <w:vMerge/>
          </w:tcPr>
          <w:p w14:paraId="4C818C97" w14:textId="77777777" w:rsidR="00D42470" w:rsidRPr="00681AE6" w:rsidRDefault="00D42470" w:rsidP="00D42470"/>
        </w:tc>
        <w:tc>
          <w:tcPr>
            <w:tcW w:w="964" w:type="pct"/>
            <w:vMerge/>
          </w:tcPr>
          <w:p w14:paraId="20FB496F" w14:textId="77777777" w:rsidR="00D42470" w:rsidRPr="00681AE6" w:rsidRDefault="00D42470" w:rsidP="00D42470"/>
        </w:tc>
        <w:tc>
          <w:tcPr>
            <w:tcW w:w="266" w:type="pct"/>
            <w:vAlign w:val="center"/>
          </w:tcPr>
          <w:p w14:paraId="633CF33A" w14:textId="77777777" w:rsidR="00D42470" w:rsidRPr="00681AE6" w:rsidRDefault="00D42470" w:rsidP="00D42470">
            <w:pPr>
              <w:jc w:val="center"/>
            </w:pPr>
          </w:p>
        </w:tc>
        <w:tc>
          <w:tcPr>
            <w:tcW w:w="3524" w:type="pct"/>
            <w:vAlign w:val="center"/>
          </w:tcPr>
          <w:p w14:paraId="344BD1FC" w14:textId="77777777" w:rsidR="00D42470" w:rsidRPr="00681AE6" w:rsidRDefault="00D42470" w:rsidP="00D42470">
            <w:r w:rsidRPr="00681AE6">
              <w:t>De Oficio</w:t>
            </w:r>
          </w:p>
        </w:tc>
      </w:tr>
      <w:tr w:rsidR="00681AE6" w:rsidRPr="00681AE6" w14:paraId="0530020C" w14:textId="77777777" w:rsidTr="0031512B">
        <w:trPr>
          <w:trHeight w:val="372"/>
        </w:trPr>
        <w:tc>
          <w:tcPr>
            <w:tcW w:w="246" w:type="pct"/>
            <w:vMerge/>
          </w:tcPr>
          <w:p w14:paraId="7772CBB4" w14:textId="77777777" w:rsidR="00D42470" w:rsidRPr="00681AE6" w:rsidRDefault="00D42470" w:rsidP="00D42470"/>
        </w:tc>
        <w:tc>
          <w:tcPr>
            <w:tcW w:w="964" w:type="pct"/>
            <w:vMerge/>
          </w:tcPr>
          <w:p w14:paraId="09FDAD5B" w14:textId="77777777" w:rsidR="00D42470" w:rsidRPr="00681AE6" w:rsidRDefault="00D42470" w:rsidP="00D42470"/>
        </w:tc>
        <w:tc>
          <w:tcPr>
            <w:tcW w:w="266" w:type="pct"/>
            <w:vAlign w:val="center"/>
          </w:tcPr>
          <w:p w14:paraId="63F0445D" w14:textId="77777777" w:rsidR="00D42470" w:rsidRPr="00681AE6" w:rsidRDefault="00D42470" w:rsidP="00D42470">
            <w:pPr>
              <w:jc w:val="center"/>
            </w:pPr>
          </w:p>
        </w:tc>
        <w:tc>
          <w:tcPr>
            <w:tcW w:w="3524" w:type="pct"/>
            <w:vAlign w:val="center"/>
          </w:tcPr>
          <w:p w14:paraId="137B887E" w14:textId="77777777" w:rsidR="00D42470" w:rsidRPr="00681AE6" w:rsidRDefault="00D42470" w:rsidP="00D42470">
            <w:r w:rsidRPr="00681AE6">
              <w:t>Otro</w:t>
            </w:r>
          </w:p>
        </w:tc>
      </w:tr>
      <w:tr w:rsidR="00D42470" w:rsidRPr="00681AE6" w14:paraId="1B9CA791" w14:textId="77777777" w:rsidTr="0031512B">
        <w:trPr>
          <w:trHeight w:val="372"/>
        </w:trPr>
        <w:tc>
          <w:tcPr>
            <w:tcW w:w="246" w:type="pct"/>
            <w:vMerge/>
          </w:tcPr>
          <w:p w14:paraId="1DCB49A6" w14:textId="77777777" w:rsidR="00D42470" w:rsidRPr="00681AE6" w:rsidRDefault="00D42470" w:rsidP="00D42470"/>
        </w:tc>
        <w:tc>
          <w:tcPr>
            <w:tcW w:w="964" w:type="pct"/>
            <w:vMerge/>
          </w:tcPr>
          <w:p w14:paraId="1AD51D21" w14:textId="77777777" w:rsidR="00D42470" w:rsidRPr="00681AE6" w:rsidRDefault="00D42470" w:rsidP="00D42470"/>
        </w:tc>
        <w:tc>
          <w:tcPr>
            <w:tcW w:w="3790" w:type="pct"/>
            <w:gridSpan w:val="2"/>
            <w:vAlign w:val="center"/>
          </w:tcPr>
          <w:p w14:paraId="7CCB3AD3" w14:textId="77777777" w:rsidR="00D42470" w:rsidRPr="00681AE6" w:rsidRDefault="00E53682" w:rsidP="00D42470">
            <w:r w:rsidRPr="00681AE6">
              <w:t>Detalles</w:t>
            </w:r>
            <w:r w:rsidR="00D42470" w:rsidRPr="00681AE6">
              <w:t xml:space="preserve">: </w:t>
            </w:r>
          </w:p>
        </w:tc>
      </w:tr>
    </w:tbl>
    <w:p w14:paraId="283858A0" w14:textId="12FD329D" w:rsidR="00D14AAD" w:rsidRPr="00D42470" w:rsidRDefault="00D42470" w:rsidP="005B31DD">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47875234"/>
      <w:bookmarkStart w:id="72" w:name="_Toc449085412"/>
      <w:bookmarkStart w:id="73" w:name="_Toc25577528"/>
      <w:r w:rsidRPr="00D42470">
        <w:t>Materia Específica Objeto de la Fiscalización Ambiental</w:t>
      </w:r>
      <w:bookmarkEnd w:id="62"/>
      <w:bookmarkEnd w:id="63"/>
      <w:bookmarkEnd w:id="64"/>
      <w:bookmarkEnd w:id="65"/>
      <w:bookmarkEnd w:id="66"/>
      <w:bookmarkEnd w:id="67"/>
      <w:bookmarkEnd w:id="68"/>
      <w:bookmarkEnd w:id="69"/>
      <w:bookmarkEnd w:id="70"/>
      <w:bookmarkEnd w:id="71"/>
      <w:bookmarkEnd w:id="72"/>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56CC3E7E" w14:textId="77777777" w:rsidTr="001E1532">
        <w:trPr>
          <w:trHeight w:val="896"/>
          <w:jc w:val="center"/>
        </w:trPr>
        <w:tc>
          <w:tcPr>
            <w:tcW w:w="5000" w:type="pct"/>
            <w:tcBorders>
              <w:top w:val="single" w:sz="4" w:space="0" w:color="auto"/>
              <w:left w:val="single" w:sz="4" w:space="0" w:color="auto"/>
              <w:bottom w:val="single" w:sz="4" w:space="0" w:color="auto"/>
              <w:right w:val="single" w:sz="4" w:space="0" w:color="auto"/>
            </w:tcBorders>
            <w:vAlign w:val="center"/>
          </w:tcPr>
          <w:p w14:paraId="4493F7E1" w14:textId="7489E277" w:rsidR="00BC2622" w:rsidRPr="000555CD" w:rsidRDefault="00BC2622" w:rsidP="0028727D">
            <w:pPr>
              <w:pStyle w:val="Prrafodelista"/>
              <w:numPr>
                <w:ilvl w:val="0"/>
                <w:numId w:val="4"/>
              </w:numPr>
              <w:rPr>
                <w:rFonts w:ascii="Calibri" w:eastAsia="Times New Roman" w:hAnsi="Calibri" w:cs="Calibri"/>
                <w:color w:val="FF0000"/>
                <w:sz w:val="20"/>
                <w:szCs w:val="20"/>
                <w:lang w:eastAsia="es-CL"/>
              </w:rPr>
            </w:pPr>
            <w:r w:rsidRPr="00BC2622">
              <w:rPr>
                <w:rFonts w:ascii="Calibri" w:eastAsia="Times New Roman" w:hAnsi="Calibri" w:cs="Calibri"/>
                <w:sz w:val="20"/>
                <w:szCs w:val="20"/>
                <w:lang w:eastAsia="es-CL"/>
              </w:rPr>
              <w:t>Caudal Ecológico</w:t>
            </w:r>
          </w:p>
          <w:p w14:paraId="394BE81A" w14:textId="77777777" w:rsidR="000555CD" w:rsidRPr="000555CD" w:rsidRDefault="000555CD" w:rsidP="000555CD">
            <w:pPr>
              <w:pStyle w:val="Prrafodelista"/>
              <w:numPr>
                <w:ilvl w:val="0"/>
                <w:numId w:val="4"/>
              </w:numPr>
              <w:rPr>
                <w:rFonts w:ascii="Calibri" w:eastAsia="Times New Roman" w:hAnsi="Calibri" w:cs="Calibri"/>
                <w:sz w:val="20"/>
                <w:szCs w:val="20"/>
                <w:lang w:eastAsia="es-CL"/>
              </w:rPr>
            </w:pPr>
            <w:r w:rsidRPr="000555CD">
              <w:rPr>
                <w:rFonts w:ascii="Calibri" w:eastAsia="Times New Roman" w:hAnsi="Calibri" w:cs="Calibri"/>
                <w:sz w:val="20"/>
                <w:szCs w:val="20"/>
                <w:lang w:eastAsia="es-CL"/>
              </w:rPr>
              <w:t>Manejo de Residuos Sólidos</w:t>
            </w:r>
          </w:p>
          <w:p w14:paraId="30141047" w14:textId="7B6BEA41" w:rsidR="000555CD" w:rsidRPr="000555CD" w:rsidRDefault="000555CD" w:rsidP="000555CD">
            <w:pPr>
              <w:pStyle w:val="Prrafodelista"/>
              <w:numPr>
                <w:ilvl w:val="0"/>
                <w:numId w:val="4"/>
              </w:numPr>
              <w:rPr>
                <w:rFonts w:ascii="Calibri" w:eastAsia="Times New Roman" w:hAnsi="Calibri" w:cs="Calibri"/>
                <w:sz w:val="20"/>
                <w:szCs w:val="20"/>
                <w:lang w:eastAsia="es-CL"/>
              </w:rPr>
            </w:pPr>
            <w:r w:rsidRPr="000555CD">
              <w:rPr>
                <w:rFonts w:ascii="Calibri" w:eastAsia="Times New Roman" w:hAnsi="Calibri" w:cs="Calibri"/>
                <w:sz w:val="20"/>
                <w:szCs w:val="20"/>
                <w:lang w:eastAsia="es-CL"/>
              </w:rPr>
              <w:t xml:space="preserve">Manejo de Sustancias </w:t>
            </w:r>
            <w:r w:rsidR="001746C5">
              <w:rPr>
                <w:rFonts w:ascii="Calibri" w:eastAsia="Times New Roman" w:hAnsi="Calibri" w:cs="Calibri"/>
                <w:sz w:val="20"/>
                <w:szCs w:val="20"/>
                <w:lang w:eastAsia="es-CL"/>
              </w:rPr>
              <w:t>Peligrosas</w:t>
            </w:r>
          </w:p>
          <w:p w14:paraId="42D3BEAC" w14:textId="2A00C8CC" w:rsidR="00BC2622" w:rsidRPr="000555CD" w:rsidRDefault="001746C5" w:rsidP="0028727D">
            <w:pPr>
              <w:pStyle w:val="Prrafodelista"/>
              <w:numPr>
                <w:ilvl w:val="0"/>
                <w:numId w:val="4"/>
              </w:numPr>
              <w:rPr>
                <w:rFonts w:ascii="Calibri" w:eastAsia="Times New Roman" w:hAnsi="Calibri" w:cs="Calibri"/>
                <w:color w:val="FF0000"/>
                <w:sz w:val="20"/>
                <w:szCs w:val="20"/>
                <w:lang w:eastAsia="es-CL"/>
              </w:rPr>
            </w:pPr>
            <w:r>
              <w:rPr>
                <w:rFonts w:ascii="Calibri" w:eastAsia="Times New Roman" w:hAnsi="Calibri" w:cs="Calibri"/>
                <w:sz w:val="20"/>
                <w:szCs w:val="20"/>
                <w:lang w:eastAsia="es-CL"/>
              </w:rPr>
              <w:t xml:space="preserve">Manejo </w:t>
            </w:r>
            <w:r w:rsidR="00BC2622" w:rsidRPr="00BC2622">
              <w:rPr>
                <w:rFonts w:ascii="Calibri" w:eastAsia="Times New Roman" w:hAnsi="Calibri" w:cs="Calibri"/>
                <w:sz w:val="20"/>
                <w:szCs w:val="20"/>
                <w:lang w:eastAsia="es-CL"/>
              </w:rPr>
              <w:t>Residuos Líquidos</w:t>
            </w:r>
          </w:p>
          <w:p w14:paraId="51132836" w14:textId="77777777" w:rsidR="000555CD" w:rsidRPr="000555CD" w:rsidRDefault="000555CD" w:rsidP="000555CD">
            <w:pPr>
              <w:pStyle w:val="Prrafodelista"/>
              <w:numPr>
                <w:ilvl w:val="0"/>
                <w:numId w:val="4"/>
              </w:numPr>
              <w:rPr>
                <w:rFonts w:ascii="Calibri" w:eastAsia="Times New Roman" w:hAnsi="Calibri" w:cs="Calibri"/>
                <w:sz w:val="20"/>
                <w:szCs w:val="20"/>
                <w:lang w:eastAsia="es-CL"/>
              </w:rPr>
            </w:pPr>
            <w:r w:rsidRPr="000555CD">
              <w:rPr>
                <w:rFonts w:ascii="Calibri" w:eastAsia="Times New Roman" w:hAnsi="Calibri" w:cs="Calibri"/>
                <w:sz w:val="20"/>
                <w:szCs w:val="20"/>
                <w:lang w:eastAsia="es-CL"/>
              </w:rPr>
              <w:t>Manejo de mortalidad mediante sistema de ensilaje</w:t>
            </w:r>
          </w:p>
          <w:p w14:paraId="3F8A654B" w14:textId="0681D636" w:rsidR="00BC2622" w:rsidRPr="00BC2622" w:rsidRDefault="00BC2622" w:rsidP="0028727D">
            <w:pPr>
              <w:pStyle w:val="Prrafodelista"/>
              <w:numPr>
                <w:ilvl w:val="0"/>
                <w:numId w:val="4"/>
              </w:numPr>
              <w:rPr>
                <w:rFonts w:ascii="Calibri" w:eastAsia="Times New Roman" w:hAnsi="Calibri" w:cs="Calibri"/>
                <w:color w:val="FF0000"/>
                <w:sz w:val="20"/>
                <w:szCs w:val="20"/>
                <w:lang w:eastAsia="es-CL"/>
              </w:rPr>
            </w:pPr>
            <w:r w:rsidRPr="00BC2622">
              <w:rPr>
                <w:rFonts w:ascii="Calibri" w:eastAsia="Times New Roman" w:hAnsi="Calibri" w:cs="Calibri"/>
                <w:sz w:val="20"/>
                <w:szCs w:val="20"/>
                <w:lang w:eastAsia="es-CL"/>
              </w:rPr>
              <w:t>Monitoreo Ambiental</w:t>
            </w:r>
          </w:p>
          <w:p w14:paraId="30D391D3" w14:textId="77777777" w:rsidR="002873D4" w:rsidRPr="001746C5" w:rsidRDefault="00BC2622" w:rsidP="0028727D">
            <w:pPr>
              <w:pStyle w:val="Prrafodelista"/>
              <w:numPr>
                <w:ilvl w:val="0"/>
                <w:numId w:val="4"/>
              </w:numPr>
              <w:rPr>
                <w:rFonts w:ascii="Calibri" w:eastAsia="Times New Roman" w:hAnsi="Calibri" w:cs="Calibri"/>
                <w:color w:val="FF0000"/>
                <w:sz w:val="20"/>
                <w:szCs w:val="20"/>
                <w:lang w:eastAsia="es-CL"/>
              </w:rPr>
            </w:pPr>
            <w:r w:rsidRPr="00BC2622">
              <w:rPr>
                <w:rFonts w:ascii="Calibri" w:eastAsia="Times New Roman" w:hAnsi="Calibri" w:cs="Calibri"/>
                <w:sz w:val="20"/>
                <w:szCs w:val="20"/>
                <w:lang w:eastAsia="es-CL"/>
              </w:rPr>
              <w:t>Producción de biomasa</w:t>
            </w:r>
          </w:p>
          <w:p w14:paraId="4164E5AF" w14:textId="01BD64EC" w:rsidR="001746C5" w:rsidRPr="004B4A9B" w:rsidRDefault="001746C5" w:rsidP="0028727D">
            <w:pPr>
              <w:pStyle w:val="Prrafodelista"/>
              <w:numPr>
                <w:ilvl w:val="0"/>
                <w:numId w:val="4"/>
              </w:numPr>
              <w:rPr>
                <w:rFonts w:ascii="Calibri" w:eastAsia="Times New Roman" w:hAnsi="Calibri" w:cs="Calibri"/>
                <w:color w:val="FF0000"/>
                <w:sz w:val="20"/>
                <w:szCs w:val="20"/>
                <w:lang w:eastAsia="es-CL"/>
              </w:rPr>
            </w:pPr>
            <w:r w:rsidRPr="001746C5">
              <w:rPr>
                <w:rFonts w:ascii="Calibri" w:eastAsia="Times New Roman" w:hAnsi="Calibri" w:cs="Calibri"/>
                <w:sz w:val="20"/>
                <w:szCs w:val="20"/>
                <w:lang w:eastAsia="es-CL"/>
              </w:rPr>
              <w:t>Cortina Vegetal</w:t>
            </w:r>
          </w:p>
        </w:tc>
      </w:tr>
    </w:tbl>
    <w:p w14:paraId="74865265" w14:textId="77777777" w:rsidR="005933B2" w:rsidRDefault="005933B2" w:rsidP="00D42470">
      <w:pPr>
        <w:spacing w:after="0" w:line="240" w:lineRule="auto"/>
        <w:jc w:val="both"/>
        <w:rPr>
          <w:rFonts w:ascii="Calibri" w:eastAsia="Calibri" w:hAnsi="Calibri" w:cs="Times New Roman"/>
        </w:rPr>
      </w:pPr>
    </w:p>
    <w:p w14:paraId="6013D8BD" w14:textId="77777777" w:rsidR="00D42470" w:rsidRPr="00D42470" w:rsidRDefault="00D42470" w:rsidP="0098777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47875235"/>
      <w:bookmarkStart w:id="86" w:name="_Toc449085413"/>
      <w:bookmarkStart w:id="87" w:name="_Toc25577529"/>
      <w:r w:rsidRPr="00D42470">
        <w:t>Aspectos relativos a la ejecución de la Inspección Ambiental</w:t>
      </w: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47875236"/>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46EA1CD" w14:textId="77777777" w:rsidR="00D14AAD" w:rsidRDefault="00D42470" w:rsidP="00D14AAD">
      <w:pPr>
        <w:pStyle w:val="Ttulo3"/>
        <w:spacing w:line="240" w:lineRule="auto"/>
        <w:contextualSpacing/>
        <w:jc w:val="both"/>
      </w:pPr>
      <w:bookmarkStart w:id="96" w:name="_Toc25577530"/>
      <w:bookmarkStart w:id="97" w:name="_Toc449085414"/>
      <w:r w:rsidRPr="00987770">
        <w:t>Ejecución de la inspección</w:t>
      </w:r>
      <w:bookmarkEnd w:id="96"/>
      <w:r w:rsidRPr="00987770">
        <w:t xml:space="preserve"> </w:t>
      </w:r>
      <w:bookmarkEnd w:id="88"/>
      <w:bookmarkEnd w:id="89"/>
      <w:bookmarkEnd w:id="90"/>
      <w:bookmarkEnd w:id="91"/>
      <w:bookmarkEnd w:id="92"/>
      <w:bookmarkEnd w:id="93"/>
      <w:bookmarkEnd w:id="94"/>
      <w:bookmarkEnd w:id="95"/>
      <w:bookmarkEnd w:id="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2BA4EA8B"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34218D4"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5E73C6">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9BF5176"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1F5B0A">
              <w:rPr>
                <w:rFonts w:ascii="Calibri" w:eastAsia="Calibri" w:hAnsi="Calibri" w:cs="Times New Roman"/>
                <w:b/>
                <w:color w:val="000000" w:themeColor="text1"/>
                <w:sz w:val="20"/>
                <w:szCs w:val="20"/>
              </w:rPr>
              <w:t xml:space="preserve">: </w:t>
            </w:r>
            <w:r w:rsidR="005E73C6" w:rsidRPr="005E73C6">
              <w:rPr>
                <w:rFonts w:ascii="Calibri" w:eastAsia="Calibri" w:hAnsi="Calibri" w:cs="Times New Roman"/>
                <w:color w:val="000000" w:themeColor="text1"/>
                <w:sz w:val="20"/>
                <w:szCs w:val="20"/>
              </w:rPr>
              <w:t>NO</w:t>
            </w:r>
          </w:p>
        </w:tc>
      </w:tr>
      <w:tr w:rsidR="00D42470" w:rsidRPr="00D42470" w14:paraId="251FC1ED"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C6A5B1" w14:textId="77777777" w:rsidR="00D42470" w:rsidRPr="005E73C6"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5E73C6">
              <w:rPr>
                <w:rFonts w:ascii="Calibri" w:eastAsia="Calibri" w:hAnsi="Calibri" w:cs="Times New Roman"/>
                <w:b/>
                <w:sz w:val="20"/>
                <w:szCs w:val="20"/>
              </w:rPr>
              <w:t xml:space="preserve"> </w:t>
            </w:r>
            <w:r w:rsidRPr="00D42470">
              <w:rPr>
                <w:rFonts w:ascii="Calibri" w:eastAsia="Calibri" w:hAnsi="Calibri" w:cs="Times New Roman"/>
                <w:b/>
                <w:color w:val="FF0000"/>
                <w:sz w:val="20"/>
                <w:szCs w:val="20"/>
              </w:rPr>
              <w:t xml:space="preserve"> </w:t>
            </w:r>
            <w:r w:rsidR="003E5AF3" w:rsidRPr="003E5AF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FCF7748"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5E73C6">
              <w:rPr>
                <w:rFonts w:ascii="Calibri" w:eastAsia="Calibri" w:hAnsi="Calibri" w:cs="Times New Roman"/>
                <w:b/>
                <w:sz w:val="20"/>
                <w:szCs w:val="20"/>
              </w:rPr>
              <w:t xml:space="preserve"> </w:t>
            </w:r>
            <w:r w:rsidR="003E5AF3" w:rsidRPr="003E5AF3">
              <w:rPr>
                <w:rFonts w:ascii="Calibri" w:eastAsia="Calibri" w:hAnsi="Calibri" w:cs="Times New Roman"/>
                <w:sz w:val="20"/>
                <w:szCs w:val="20"/>
              </w:rPr>
              <w:t>SI</w:t>
            </w:r>
          </w:p>
        </w:tc>
      </w:tr>
      <w:tr w:rsidR="00D42470" w:rsidRPr="00D42470" w14:paraId="3C05688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5F607D" w14:textId="0E35A245" w:rsidR="00211B03" w:rsidRPr="00211B03" w:rsidRDefault="00D42470" w:rsidP="000C437C">
            <w:pPr>
              <w:spacing w:after="0" w:line="0" w:lineRule="atLeast"/>
              <w:jc w:val="both"/>
              <w:rPr>
                <w:rFonts w:ascii="Calibri" w:eastAsia="Calibri" w:hAnsi="Calibri" w:cs="Times New Roman"/>
                <w:sz w:val="20"/>
                <w:szCs w:val="20"/>
              </w:rPr>
            </w:pPr>
            <w:r w:rsidRPr="00D42470">
              <w:rPr>
                <w:rFonts w:ascii="Calibri" w:eastAsia="Calibri" w:hAnsi="Calibri" w:cs="Times New Roman"/>
                <w:b/>
                <w:sz w:val="20"/>
                <w:szCs w:val="20"/>
              </w:rPr>
              <w:t>Observaciones:</w:t>
            </w:r>
            <w:r w:rsidR="005E73C6">
              <w:rPr>
                <w:rFonts w:ascii="Calibri" w:eastAsia="Calibri" w:hAnsi="Calibri" w:cs="Times New Roman"/>
                <w:b/>
                <w:sz w:val="20"/>
                <w:szCs w:val="20"/>
              </w:rPr>
              <w:t xml:space="preserve"> </w:t>
            </w:r>
            <w:r w:rsidRPr="00D42470">
              <w:rPr>
                <w:rFonts w:ascii="Calibri" w:eastAsia="Calibri" w:hAnsi="Calibri" w:cs="Times New Roman"/>
                <w:b/>
                <w:color w:val="FF0000"/>
                <w:sz w:val="20"/>
                <w:szCs w:val="20"/>
              </w:rPr>
              <w:t xml:space="preserve"> </w:t>
            </w:r>
            <w:r w:rsidR="001746C5" w:rsidRPr="001746C5">
              <w:rPr>
                <w:rFonts w:ascii="Calibri" w:eastAsia="Calibri" w:hAnsi="Calibri" w:cs="Times New Roman"/>
                <w:bCs/>
                <w:sz w:val="20"/>
                <w:szCs w:val="20"/>
              </w:rPr>
              <w:t>Sin Observaciones</w:t>
            </w:r>
          </w:p>
        </w:tc>
      </w:tr>
    </w:tbl>
    <w:p w14:paraId="2033B15F" w14:textId="360119AB" w:rsidR="00C01F4B" w:rsidRPr="00C01F4B" w:rsidRDefault="00D42470" w:rsidP="00C01F4B">
      <w:pPr>
        <w:pStyle w:val="Ttulo3"/>
      </w:pPr>
      <w:bookmarkStart w:id="98" w:name="_Toc25577531"/>
      <w:bookmarkStart w:id="99" w:name="_Toc390184274"/>
      <w:bookmarkStart w:id="100" w:name="_Toc390360005"/>
      <w:bookmarkStart w:id="101" w:name="_Toc390777026"/>
      <w:bookmarkStart w:id="102" w:name="_Toc447875237"/>
      <w:bookmarkStart w:id="103" w:name="_Toc449085415"/>
      <w:bookmarkStart w:id="104" w:name="_Toc352840390"/>
      <w:bookmarkStart w:id="105" w:name="_Toc352841450"/>
      <w:bookmarkStart w:id="106" w:name="_Toc353998117"/>
      <w:bookmarkStart w:id="107" w:name="_Toc353998190"/>
      <w:bookmarkStart w:id="108" w:name="_Toc382383541"/>
      <w:bookmarkStart w:id="109" w:name="_Toc382472363"/>
      <w:r w:rsidRPr="00CF6E33">
        <w:lastRenderedPageBreak/>
        <w:t>Esquema de recorrido</w:t>
      </w:r>
      <w:bookmarkEnd w:id="98"/>
      <w:r w:rsidRPr="00CF6E33">
        <w:t xml:space="preserve"> </w:t>
      </w:r>
      <w:bookmarkEnd w:id="99"/>
      <w:bookmarkEnd w:id="100"/>
      <w:bookmarkEnd w:id="101"/>
      <w:bookmarkEnd w:id="102"/>
      <w:bookmarkEnd w:id="103"/>
    </w:p>
    <w:tbl>
      <w:tblPr>
        <w:tblStyle w:val="Tablaconcuadrcula"/>
        <w:tblW w:w="5000" w:type="pct"/>
        <w:tblLook w:val="04A0" w:firstRow="1" w:lastRow="0" w:firstColumn="1" w:lastColumn="0" w:noHBand="0" w:noVBand="1"/>
      </w:tblPr>
      <w:tblGrid>
        <w:gridCol w:w="9962"/>
      </w:tblGrid>
      <w:tr w:rsidR="00D42470" w:rsidRPr="00D42470" w14:paraId="3BBD6AA1" w14:textId="77777777" w:rsidTr="00314592">
        <w:trPr>
          <w:trHeight w:val="6358"/>
        </w:trPr>
        <w:tc>
          <w:tcPr>
            <w:tcW w:w="5000" w:type="pct"/>
          </w:tcPr>
          <w:p w14:paraId="02A4B506" w14:textId="079C80EB" w:rsidR="00664BC1" w:rsidRPr="00CF6E33" w:rsidRDefault="00664BC1" w:rsidP="00CF6E33">
            <w:pPr>
              <w:rPr>
                <w:b/>
                <w:bCs/>
                <w:sz w:val="22"/>
                <w:szCs w:val="22"/>
              </w:rPr>
            </w:pPr>
            <w:bookmarkStart w:id="110" w:name="_Toc498089347"/>
            <w:bookmarkStart w:id="111" w:name="_Toc501553462"/>
            <w:bookmarkStart w:id="112" w:name="_Toc523510090"/>
            <w:r w:rsidRPr="00CF6E33">
              <w:rPr>
                <w:b/>
                <w:bCs/>
                <w:sz w:val="22"/>
                <w:szCs w:val="22"/>
              </w:rPr>
              <w:t>Figura 4. Esquema de recorrido</w:t>
            </w:r>
            <w:bookmarkEnd w:id="110"/>
            <w:bookmarkEnd w:id="111"/>
            <w:bookmarkEnd w:id="112"/>
            <w:r w:rsidRPr="00CF6E33">
              <w:rPr>
                <w:b/>
                <w:bCs/>
                <w:sz w:val="22"/>
                <w:szCs w:val="22"/>
              </w:rPr>
              <w:t xml:space="preserve"> </w:t>
            </w:r>
          </w:p>
          <w:p w14:paraId="03C15723" w14:textId="72763B48" w:rsidR="00D42470" w:rsidRPr="00D42470" w:rsidRDefault="00664BC1" w:rsidP="00664BC1">
            <w:r w:rsidRPr="00664BC1">
              <w:t>(</w:t>
            </w:r>
            <w:r w:rsidR="00A8205A">
              <w:rPr>
                <w:i/>
              </w:rPr>
              <w:t xml:space="preserve">Fuente: </w:t>
            </w:r>
            <w:r w:rsidR="0040379E">
              <w:rPr>
                <w:i/>
              </w:rPr>
              <w:t>Elaboración</w:t>
            </w:r>
            <w:r w:rsidR="00856E93">
              <w:rPr>
                <w:i/>
              </w:rPr>
              <w:t xml:space="preserve"> propia</w:t>
            </w:r>
            <w:r w:rsidR="0040379E">
              <w:rPr>
                <w:i/>
              </w:rPr>
              <w:t xml:space="preserve"> </w:t>
            </w:r>
            <w:r w:rsidR="0040379E" w:rsidRPr="00664BC1">
              <w:rPr>
                <w:i/>
              </w:rPr>
              <w:t>en</w:t>
            </w:r>
            <w:r w:rsidRPr="00664BC1">
              <w:rPr>
                <w:i/>
              </w:rPr>
              <w:t xml:space="preserve"> base a imagen Google Earth</w:t>
            </w:r>
            <w:r w:rsidR="00955AF6">
              <w:rPr>
                <w:i/>
              </w:rPr>
              <w:t xml:space="preserve"> pro</w:t>
            </w:r>
            <w:r w:rsidRPr="00664BC1">
              <w:rPr>
                <w:i/>
              </w:rPr>
              <w:t xml:space="preserve"> y track de </w:t>
            </w:r>
            <w:r w:rsidR="00955AF6">
              <w:rPr>
                <w:i/>
              </w:rPr>
              <w:t>recorrido</w:t>
            </w:r>
            <w:r w:rsidRPr="00664BC1">
              <w:rPr>
                <w:i/>
              </w:rPr>
              <w:t xml:space="preserve"> proporcionado por </w:t>
            </w:r>
            <w:r w:rsidR="00955AF6">
              <w:rPr>
                <w:i/>
              </w:rPr>
              <w:t xml:space="preserve">funcionario de </w:t>
            </w:r>
            <w:proofErr w:type="spellStart"/>
            <w:r w:rsidR="00955AF6">
              <w:rPr>
                <w:i/>
              </w:rPr>
              <w:t>Directemar</w:t>
            </w:r>
            <w:proofErr w:type="spellEnd"/>
            <w:r w:rsidRPr="00664BC1">
              <w:t>)</w:t>
            </w:r>
            <w:r w:rsidR="00411540">
              <w:t xml:space="preserve"> </w:t>
            </w:r>
          </w:p>
          <w:p w14:paraId="08290AEF" w14:textId="77777777" w:rsidR="00C01F4B" w:rsidRPr="00222EA7" w:rsidRDefault="00C01F4B" w:rsidP="00D42470">
            <w:pPr>
              <w:rPr>
                <w:i/>
                <w:sz w:val="18"/>
                <w:szCs w:val="18"/>
              </w:rPr>
            </w:pPr>
          </w:p>
          <w:p w14:paraId="7C900284" w14:textId="4B0E9F1A" w:rsidR="00D42470" w:rsidRPr="00D42470" w:rsidRDefault="00C01F4B" w:rsidP="00D42470">
            <w:r>
              <w:rPr>
                <w:noProof/>
              </w:rPr>
              <mc:AlternateContent>
                <mc:Choice Requires="wps">
                  <w:drawing>
                    <wp:anchor distT="0" distB="0" distL="114300" distR="114300" simplePos="0" relativeHeight="251711488" behindDoc="0" locked="0" layoutInCell="1" allowOverlap="1" wp14:anchorId="0FD45F0F" wp14:editId="1F37C741">
                      <wp:simplePos x="0" y="0"/>
                      <wp:positionH relativeFrom="column">
                        <wp:posOffset>3557270</wp:posOffset>
                      </wp:positionH>
                      <wp:positionV relativeFrom="paragraph">
                        <wp:posOffset>815340</wp:posOffset>
                      </wp:positionV>
                      <wp:extent cx="218940" cy="218941"/>
                      <wp:effectExtent l="0" t="0" r="10160" b="10160"/>
                      <wp:wrapNone/>
                      <wp:docPr id="75" name="Elipse 75"/>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41E58E" w14:textId="33F035A1" w:rsidR="00822C92" w:rsidRPr="009D5BD9" w:rsidRDefault="00822C92" w:rsidP="002A3C2D">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45F0F" id="Elipse 75" o:spid="_x0000_s1039" style="position:absolute;margin-left:280.1pt;margin-top:64.2pt;width:17.25pt;height:17.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" fillcolor="yellow" strokecolor="#1f4d78 [1604]" strokeweight="1pt">
                      <v:stroke joinstyle="miter"/>
                      <v:textbox inset="0,0,0,0">
                        <w:txbxContent>
                          <w:p w14:paraId="7141E58E" w14:textId="33F035A1" w:rsidR="00822C92" w:rsidRPr="009D5BD9" w:rsidRDefault="00822C92" w:rsidP="002A3C2D">
                            <w:pPr>
                              <w:jc w:val="center"/>
                              <w:rPr>
                                <w:color w:val="000000" w:themeColor="text1"/>
                              </w:rPr>
                            </w:pPr>
                            <w:r>
                              <w:rPr>
                                <w:color w:val="000000" w:themeColor="text1"/>
                              </w:rPr>
                              <w:t>7</w:t>
                            </w:r>
                          </w:p>
                        </w:txbxContent>
                      </v:textbox>
                    </v:oval>
                  </w:pict>
                </mc:Fallback>
              </mc:AlternateContent>
            </w:r>
            <w:r>
              <w:rPr>
                <w:noProof/>
              </w:rPr>
              <mc:AlternateContent>
                <mc:Choice Requires="wps">
                  <w:drawing>
                    <wp:anchor distT="0" distB="0" distL="114300" distR="114300" simplePos="0" relativeHeight="251713536" behindDoc="0" locked="0" layoutInCell="1" allowOverlap="1" wp14:anchorId="32B8E562" wp14:editId="02B68EE8">
                      <wp:simplePos x="0" y="0"/>
                      <wp:positionH relativeFrom="column">
                        <wp:posOffset>4947920</wp:posOffset>
                      </wp:positionH>
                      <wp:positionV relativeFrom="paragraph">
                        <wp:posOffset>281305</wp:posOffset>
                      </wp:positionV>
                      <wp:extent cx="218940" cy="218941"/>
                      <wp:effectExtent l="0" t="0" r="10160" b="10160"/>
                      <wp:wrapNone/>
                      <wp:docPr id="76" name="Elipse 76"/>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46241A" w14:textId="0332ED3B" w:rsidR="00822C92" w:rsidRPr="009D5BD9" w:rsidRDefault="00822C92" w:rsidP="002A3C2D">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8E562" id="Elipse 76" o:spid="_x0000_s1040" style="position:absolute;margin-left:389.6pt;margin-top:22.15pt;width:17.25pt;height:17.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" fillcolor="yellow" strokecolor="#1f4d78 [1604]" strokeweight="1pt">
                      <v:stroke joinstyle="miter"/>
                      <v:textbox inset="0,0,0,0">
                        <w:txbxContent>
                          <w:p w14:paraId="2146241A" w14:textId="0332ED3B" w:rsidR="00822C92" w:rsidRPr="009D5BD9" w:rsidRDefault="00822C92" w:rsidP="002A3C2D">
                            <w:pPr>
                              <w:jc w:val="center"/>
                              <w:rPr>
                                <w:color w:val="000000" w:themeColor="text1"/>
                              </w:rPr>
                            </w:pPr>
                            <w:r>
                              <w:rPr>
                                <w:color w:val="000000" w:themeColor="text1"/>
                              </w:rPr>
                              <w:t>8</w:t>
                            </w:r>
                          </w:p>
                        </w:txbxContent>
                      </v:textbox>
                    </v:oval>
                  </w:pict>
                </mc:Fallback>
              </mc:AlternateContent>
            </w:r>
            <w:r>
              <w:rPr>
                <w:noProof/>
              </w:rPr>
              <mc:AlternateContent>
                <mc:Choice Requires="wps">
                  <w:drawing>
                    <wp:anchor distT="0" distB="0" distL="114300" distR="114300" simplePos="0" relativeHeight="251715584" behindDoc="0" locked="0" layoutInCell="1" allowOverlap="1" wp14:anchorId="0E8EF4D2" wp14:editId="0FB417D4">
                      <wp:simplePos x="0" y="0"/>
                      <wp:positionH relativeFrom="column">
                        <wp:posOffset>4795520</wp:posOffset>
                      </wp:positionH>
                      <wp:positionV relativeFrom="paragraph">
                        <wp:posOffset>1605280</wp:posOffset>
                      </wp:positionV>
                      <wp:extent cx="218940" cy="218941"/>
                      <wp:effectExtent l="0" t="0" r="10160" b="10160"/>
                      <wp:wrapNone/>
                      <wp:docPr id="77" name="Elipse 77"/>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E328C9" w14:textId="28984565" w:rsidR="00822C92" w:rsidRPr="009D5BD9" w:rsidRDefault="00822C92" w:rsidP="002A3C2D">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EF4D2" id="Elipse 77" o:spid="_x0000_s1041" style="position:absolute;margin-left:377.6pt;margin-top:126.4pt;width:17.25pt;height:17.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" fillcolor="yellow" strokecolor="#1f4d78 [1604]" strokeweight="1pt">
                      <v:stroke joinstyle="miter"/>
                      <v:textbox inset="0,0,0,0">
                        <w:txbxContent>
                          <w:p w14:paraId="17E328C9" w14:textId="28984565" w:rsidR="00822C92" w:rsidRPr="009D5BD9" w:rsidRDefault="00822C92" w:rsidP="002A3C2D">
                            <w:pPr>
                              <w:jc w:val="center"/>
                              <w:rPr>
                                <w:color w:val="000000" w:themeColor="text1"/>
                              </w:rPr>
                            </w:pPr>
                            <w:r>
                              <w:rPr>
                                <w:color w:val="000000" w:themeColor="text1"/>
                              </w:rPr>
                              <w:t>9</w:t>
                            </w:r>
                          </w:p>
                        </w:txbxContent>
                      </v:textbox>
                    </v:oval>
                  </w:pict>
                </mc:Fallback>
              </mc:AlternateContent>
            </w:r>
            <w:r>
              <w:rPr>
                <w:noProof/>
              </w:rPr>
              <mc:AlternateContent>
                <mc:Choice Requires="wps">
                  <w:drawing>
                    <wp:anchor distT="0" distB="0" distL="114300" distR="114300" simplePos="0" relativeHeight="251719680" behindDoc="0" locked="0" layoutInCell="1" allowOverlap="1" wp14:anchorId="368EAF43" wp14:editId="7FD5901D">
                      <wp:simplePos x="0" y="0"/>
                      <wp:positionH relativeFrom="column">
                        <wp:posOffset>1938655</wp:posOffset>
                      </wp:positionH>
                      <wp:positionV relativeFrom="paragraph">
                        <wp:posOffset>1842770</wp:posOffset>
                      </wp:positionV>
                      <wp:extent cx="218940" cy="218941"/>
                      <wp:effectExtent l="0" t="0" r="10160" b="10160"/>
                      <wp:wrapNone/>
                      <wp:docPr id="80" name="Elipse 80"/>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FA53F5" w14:textId="542D2A35" w:rsidR="00822C92" w:rsidRPr="009D5BD9" w:rsidRDefault="00822C92" w:rsidP="002A3C2D">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EAF43" id="Elipse 80" o:spid="_x0000_s1042" style="position:absolute;margin-left:152.65pt;margin-top:145.1pt;width:17.25pt;height:17.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" fillcolor="yellow" strokecolor="#1f4d78 [1604]" strokeweight="1pt">
                      <v:stroke joinstyle="miter"/>
                      <v:textbox inset="0,0,0,0">
                        <w:txbxContent>
                          <w:p w14:paraId="79FA53F5" w14:textId="542D2A35" w:rsidR="00822C92" w:rsidRPr="009D5BD9" w:rsidRDefault="00822C92" w:rsidP="002A3C2D">
                            <w:pPr>
                              <w:jc w:val="center"/>
                              <w:rPr>
                                <w:color w:val="000000" w:themeColor="text1"/>
                              </w:rPr>
                            </w:pPr>
                            <w:r>
                              <w:rPr>
                                <w:color w:val="000000" w:themeColor="text1"/>
                              </w:rPr>
                              <w:t>10</w:t>
                            </w:r>
                          </w:p>
                        </w:txbxContent>
                      </v:textbox>
                    </v:oval>
                  </w:pict>
                </mc:Fallback>
              </mc:AlternateContent>
            </w:r>
            <w:r>
              <w:rPr>
                <w:noProof/>
              </w:rPr>
              <mc:AlternateContent>
                <mc:Choice Requires="wps">
                  <w:drawing>
                    <wp:anchor distT="0" distB="0" distL="114300" distR="114300" simplePos="0" relativeHeight="251721728" behindDoc="0" locked="0" layoutInCell="1" allowOverlap="1" wp14:anchorId="43748D38" wp14:editId="61D1A11E">
                      <wp:simplePos x="0" y="0"/>
                      <wp:positionH relativeFrom="column">
                        <wp:posOffset>2633345</wp:posOffset>
                      </wp:positionH>
                      <wp:positionV relativeFrom="paragraph">
                        <wp:posOffset>2234565</wp:posOffset>
                      </wp:positionV>
                      <wp:extent cx="218940" cy="218941"/>
                      <wp:effectExtent l="0" t="0" r="10160" b="10160"/>
                      <wp:wrapNone/>
                      <wp:docPr id="81" name="Elipse 81"/>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B65F94" w14:textId="4C39676F" w:rsidR="00822C92" w:rsidRPr="009D5BD9" w:rsidRDefault="00822C92" w:rsidP="002A3C2D">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48D38" id="Elipse 81" o:spid="_x0000_s1043" style="position:absolute;margin-left:207.35pt;margin-top:175.95pt;width:17.25pt;height:17.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" fillcolor="yellow" strokecolor="#1f4d78 [1604]" strokeweight="1pt">
                      <v:stroke joinstyle="miter"/>
                      <v:textbox inset="0,0,0,0">
                        <w:txbxContent>
                          <w:p w14:paraId="6BB65F94" w14:textId="4C39676F" w:rsidR="00822C92" w:rsidRPr="009D5BD9" w:rsidRDefault="00822C92" w:rsidP="002A3C2D">
                            <w:pPr>
                              <w:jc w:val="center"/>
                              <w:rPr>
                                <w:color w:val="000000" w:themeColor="text1"/>
                              </w:rPr>
                            </w:pPr>
                            <w:r>
                              <w:rPr>
                                <w:color w:val="000000" w:themeColor="text1"/>
                              </w:rPr>
                              <w:t>11</w:t>
                            </w:r>
                          </w:p>
                        </w:txbxContent>
                      </v:textbox>
                    </v:oval>
                  </w:pict>
                </mc:Fallback>
              </mc:AlternateContent>
            </w:r>
            <w:r>
              <w:rPr>
                <w:noProof/>
              </w:rPr>
              <mc:AlternateContent>
                <mc:Choice Requires="wps">
                  <w:drawing>
                    <wp:anchor distT="0" distB="0" distL="114300" distR="114300" simplePos="0" relativeHeight="251707392" behindDoc="0" locked="0" layoutInCell="1" allowOverlap="1" wp14:anchorId="4BBC0709" wp14:editId="06B779C7">
                      <wp:simplePos x="0" y="0"/>
                      <wp:positionH relativeFrom="column">
                        <wp:posOffset>3461385</wp:posOffset>
                      </wp:positionH>
                      <wp:positionV relativeFrom="paragraph">
                        <wp:posOffset>1738630</wp:posOffset>
                      </wp:positionV>
                      <wp:extent cx="218940" cy="218941"/>
                      <wp:effectExtent l="0" t="0" r="10160" b="10160"/>
                      <wp:wrapNone/>
                      <wp:docPr id="73" name="Elipse 73"/>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23A9AA" w14:textId="22875031" w:rsidR="00822C92" w:rsidRPr="009D5BD9" w:rsidRDefault="00822C92" w:rsidP="002A3C2D">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C0709" id="Elipse 73" o:spid="_x0000_s1044" style="position:absolute;margin-left:272.55pt;margin-top:136.9pt;width:17.25pt;height:17.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" fillcolor="yellow" strokecolor="#1f4d78 [1604]" strokeweight="1pt">
                      <v:stroke joinstyle="miter"/>
                      <v:textbox inset="0,0,0,0">
                        <w:txbxContent>
                          <w:p w14:paraId="4D23A9AA" w14:textId="22875031" w:rsidR="00822C92" w:rsidRPr="009D5BD9" w:rsidRDefault="00822C92" w:rsidP="002A3C2D">
                            <w:pPr>
                              <w:jc w:val="center"/>
                              <w:rPr>
                                <w:color w:val="000000" w:themeColor="text1"/>
                              </w:rPr>
                            </w:pPr>
                            <w:r>
                              <w:rPr>
                                <w:color w:val="000000" w:themeColor="text1"/>
                              </w:rPr>
                              <w:t>5</w:t>
                            </w:r>
                          </w:p>
                        </w:txbxContent>
                      </v:textbox>
                    </v:oval>
                  </w:pict>
                </mc:Fallback>
              </mc:AlternateContent>
            </w:r>
            <w:r>
              <w:rPr>
                <w:noProof/>
              </w:rPr>
              <mc:AlternateContent>
                <mc:Choice Requires="wps">
                  <w:drawing>
                    <wp:anchor distT="0" distB="0" distL="114300" distR="114300" simplePos="0" relativeHeight="251709440" behindDoc="0" locked="0" layoutInCell="1" allowOverlap="1" wp14:anchorId="63A62CAB" wp14:editId="24537F2A">
                      <wp:simplePos x="0" y="0"/>
                      <wp:positionH relativeFrom="column">
                        <wp:posOffset>3614420</wp:posOffset>
                      </wp:positionH>
                      <wp:positionV relativeFrom="paragraph">
                        <wp:posOffset>1350010</wp:posOffset>
                      </wp:positionV>
                      <wp:extent cx="218940" cy="218941"/>
                      <wp:effectExtent l="0" t="0" r="10160" b="10160"/>
                      <wp:wrapNone/>
                      <wp:docPr id="74" name="Elipse 74"/>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1C332E" w14:textId="4D131CBA" w:rsidR="00822C92" w:rsidRPr="009D5BD9" w:rsidRDefault="00822C92" w:rsidP="002A3C2D">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62CAB" id="Elipse 74" o:spid="_x0000_s1045" style="position:absolute;margin-left:284.6pt;margin-top:106.3pt;width:17.25pt;height:17.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" fillcolor="yellow" strokecolor="#1f4d78 [1604]" strokeweight="1pt">
                      <v:stroke joinstyle="miter"/>
                      <v:textbox inset="0,0,0,0">
                        <w:txbxContent>
                          <w:p w14:paraId="3C1C332E" w14:textId="4D131CBA" w:rsidR="00822C92" w:rsidRPr="009D5BD9" w:rsidRDefault="00822C92" w:rsidP="002A3C2D">
                            <w:pPr>
                              <w:jc w:val="center"/>
                              <w:rPr>
                                <w:color w:val="000000" w:themeColor="text1"/>
                              </w:rPr>
                            </w:pPr>
                            <w:r>
                              <w:rPr>
                                <w:color w:val="000000" w:themeColor="text1"/>
                              </w:rPr>
                              <w:t>6</w:t>
                            </w:r>
                          </w:p>
                        </w:txbxContent>
                      </v:textbox>
                    </v:oval>
                  </w:pict>
                </mc:Fallback>
              </mc:AlternateContent>
            </w:r>
            <w:r w:rsidR="002A3C2D">
              <w:rPr>
                <w:noProof/>
              </w:rPr>
              <mc:AlternateContent>
                <mc:Choice Requires="wps">
                  <w:drawing>
                    <wp:anchor distT="0" distB="0" distL="114300" distR="114300" simplePos="0" relativeHeight="251705344" behindDoc="0" locked="0" layoutInCell="1" allowOverlap="1" wp14:anchorId="287679E4" wp14:editId="11AEA234">
                      <wp:simplePos x="0" y="0"/>
                      <wp:positionH relativeFrom="column">
                        <wp:posOffset>2595245</wp:posOffset>
                      </wp:positionH>
                      <wp:positionV relativeFrom="paragraph">
                        <wp:posOffset>1320800</wp:posOffset>
                      </wp:positionV>
                      <wp:extent cx="218940" cy="218941"/>
                      <wp:effectExtent l="0" t="0" r="10160" b="10160"/>
                      <wp:wrapNone/>
                      <wp:docPr id="72" name="Elipse 72"/>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7053AA" w14:textId="69A526DE" w:rsidR="00822C92" w:rsidRPr="009D5BD9" w:rsidRDefault="00822C92" w:rsidP="00522E8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679E4" id="Elipse 72" o:spid="_x0000_s1046" style="position:absolute;margin-left:204.35pt;margin-top:104pt;width:17.25pt;height:17.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" fillcolor="yellow" strokecolor="#1f4d78 [1604]" strokeweight="1pt">
                      <v:stroke joinstyle="miter"/>
                      <v:textbox inset="0,0,0,0">
                        <w:txbxContent>
                          <w:p w14:paraId="747053AA" w14:textId="69A526DE" w:rsidR="00822C92" w:rsidRPr="009D5BD9" w:rsidRDefault="00822C92" w:rsidP="00522E82">
                            <w:pPr>
                              <w:jc w:val="center"/>
                              <w:rPr>
                                <w:color w:val="000000" w:themeColor="text1"/>
                              </w:rPr>
                            </w:pPr>
                            <w:r>
                              <w:rPr>
                                <w:color w:val="000000" w:themeColor="text1"/>
                              </w:rPr>
                              <w:t>4</w:t>
                            </w:r>
                          </w:p>
                        </w:txbxContent>
                      </v:textbox>
                    </v:oval>
                  </w:pict>
                </mc:Fallback>
              </mc:AlternateContent>
            </w:r>
            <w:r w:rsidR="00522E82">
              <w:rPr>
                <w:noProof/>
              </w:rPr>
              <mc:AlternateContent>
                <mc:Choice Requires="wps">
                  <w:drawing>
                    <wp:anchor distT="0" distB="0" distL="114300" distR="114300" simplePos="0" relativeHeight="251703296" behindDoc="0" locked="0" layoutInCell="1" allowOverlap="1" wp14:anchorId="400132E9" wp14:editId="73DF4429">
                      <wp:simplePos x="0" y="0"/>
                      <wp:positionH relativeFrom="column">
                        <wp:posOffset>2242820</wp:posOffset>
                      </wp:positionH>
                      <wp:positionV relativeFrom="paragraph">
                        <wp:posOffset>1644650</wp:posOffset>
                      </wp:positionV>
                      <wp:extent cx="218940" cy="218941"/>
                      <wp:effectExtent l="0" t="0" r="10160" b="10160"/>
                      <wp:wrapNone/>
                      <wp:docPr id="71" name="Elipse 71"/>
                      <wp:cNvGraphicFramePr/>
                      <a:graphic xmlns:a="http://schemas.openxmlformats.org/drawingml/2006/main">
                        <a:graphicData uri="http://schemas.microsoft.com/office/word/2010/wordprocessingShape">
                          <wps:wsp>
                            <wps:cNvSpPr/>
                            <wps:spPr>
                              <a:xfrm flipH="1">
                                <a:off x="0" y="0"/>
                                <a:ext cx="21894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1E05AE95" w14:textId="77777777" w:rsidR="00822C92" w:rsidRPr="009D5BD9" w:rsidRDefault="00822C92" w:rsidP="00522E82">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132E9" id="Elipse 71" o:spid="_x0000_s1047" style="position:absolute;margin-left:176.6pt;margin-top:129.5pt;width:17.25pt;height:17.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" fillcolor="yellow" strokecolor="#41719c" strokeweight="1pt">
                      <v:stroke joinstyle="miter"/>
                      <v:textbox inset="0,0,0,0">
                        <w:txbxContent>
                          <w:p w14:paraId="1E05AE95" w14:textId="77777777" w:rsidR="00822C92" w:rsidRPr="009D5BD9" w:rsidRDefault="00822C92" w:rsidP="00522E82">
                            <w:pPr>
                              <w:jc w:val="center"/>
                              <w:rPr>
                                <w:color w:val="000000" w:themeColor="text1"/>
                              </w:rPr>
                            </w:pPr>
                            <w:r>
                              <w:rPr>
                                <w:color w:val="000000" w:themeColor="text1"/>
                              </w:rPr>
                              <w:t>3</w:t>
                            </w:r>
                          </w:p>
                        </w:txbxContent>
                      </v:textbox>
                    </v:oval>
                  </w:pict>
                </mc:Fallback>
              </mc:AlternateContent>
            </w:r>
            <w:r w:rsidR="00522E82" w:rsidRPr="00942FE8">
              <w:rPr>
                <w:noProof/>
              </w:rPr>
              <mc:AlternateContent>
                <mc:Choice Requires="wps">
                  <w:drawing>
                    <wp:anchor distT="0" distB="0" distL="114300" distR="114300" simplePos="0" relativeHeight="251701248" behindDoc="0" locked="0" layoutInCell="1" allowOverlap="1" wp14:anchorId="187445A4" wp14:editId="4B631F86">
                      <wp:simplePos x="0" y="0"/>
                      <wp:positionH relativeFrom="column">
                        <wp:posOffset>2118995</wp:posOffset>
                      </wp:positionH>
                      <wp:positionV relativeFrom="paragraph">
                        <wp:posOffset>2216150</wp:posOffset>
                      </wp:positionV>
                      <wp:extent cx="225380" cy="218941"/>
                      <wp:effectExtent l="0" t="0" r="22860" b="10160"/>
                      <wp:wrapNone/>
                      <wp:docPr id="69" name="Elipse 69"/>
                      <wp:cNvGraphicFramePr/>
                      <a:graphic xmlns:a="http://schemas.openxmlformats.org/drawingml/2006/main">
                        <a:graphicData uri="http://schemas.microsoft.com/office/word/2010/wordprocessingShape">
                          <wps:wsp>
                            <wps:cNvSpPr/>
                            <wps:spPr>
                              <a:xfrm flipH="1">
                                <a:off x="0" y="0"/>
                                <a:ext cx="225380" cy="218941"/>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92D2E98" w14:textId="77777777" w:rsidR="00822C92" w:rsidRPr="009D5BD9" w:rsidRDefault="00822C92" w:rsidP="00522E8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445A4" id="Elipse 69" o:spid="_x0000_s1048" style="position:absolute;margin-left:166.85pt;margin-top:174.5pt;width:17.75pt;height:17.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" fillcolor="yellow" strokecolor="#41719c" strokeweight="1pt">
                      <v:stroke joinstyle="miter"/>
                      <v:textbox inset="0,0,0,0">
                        <w:txbxContent>
                          <w:p w14:paraId="792D2E98" w14:textId="77777777" w:rsidR="00822C92" w:rsidRPr="009D5BD9" w:rsidRDefault="00822C92" w:rsidP="00522E82">
                            <w:pPr>
                              <w:jc w:val="center"/>
                              <w:rPr>
                                <w:color w:val="000000" w:themeColor="text1"/>
                              </w:rPr>
                            </w:pPr>
                            <w:r>
                              <w:rPr>
                                <w:color w:val="000000" w:themeColor="text1"/>
                              </w:rPr>
                              <w:t>2</w:t>
                            </w:r>
                          </w:p>
                        </w:txbxContent>
                      </v:textbox>
                    </v:oval>
                  </w:pict>
                </mc:Fallback>
              </mc:AlternateContent>
            </w:r>
            <w:r w:rsidR="00522E82" w:rsidRPr="00EE37B0">
              <w:rPr>
                <w:noProof/>
              </w:rPr>
              <mc:AlternateContent>
                <mc:Choice Requires="wps">
                  <w:drawing>
                    <wp:anchor distT="0" distB="0" distL="114300" distR="114300" simplePos="0" relativeHeight="251699200" behindDoc="0" locked="0" layoutInCell="1" allowOverlap="1" wp14:anchorId="79EC9BD5" wp14:editId="4FFD9C37">
                      <wp:simplePos x="0" y="0"/>
                      <wp:positionH relativeFrom="column">
                        <wp:posOffset>1071245</wp:posOffset>
                      </wp:positionH>
                      <wp:positionV relativeFrom="paragraph">
                        <wp:posOffset>2292350</wp:posOffset>
                      </wp:positionV>
                      <wp:extent cx="230400" cy="206375"/>
                      <wp:effectExtent l="0" t="0" r="17780" b="22225"/>
                      <wp:wrapNone/>
                      <wp:docPr id="61" name="Elipse 61"/>
                      <wp:cNvGraphicFramePr/>
                      <a:graphic xmlns:a="http://schemas.openxmlformats.org/drawingml/2006/main">
                        <a:graphicData uri="http://schemas.microsoft.com/office/word/2010/wordprocessingShape">
                          <wps:wsp>
                            <wps:cNvSpPr/>
                            <wps:spPr>
                              <a:xfrm flipH="1">
                                <a:off x="0" y="0"/>
                                <a:ext cx="230400" cy="206375"/>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EDE4B03" w14:textId="77777777" w:rsidR="00822C92" w:rsidRPr="009D5BD9" w:rsidRDefault="00822C92" w:rsidP="00522E82">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C9BD5" id="Elipse 61" o:spid="_x0000_s1049" style="position:absolute;margin-left:84.35pt;margin-top:180.5pt;width:18.15pt;height:16.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" fillcolor="yellow" strokecolor="#41719c" strokeweight="1pt">
                      <v:stroke joinstyle="miter"/>
                      <v:textbox inset="0,0,0,0">
                        <w:txbxContent>
                          <w:p w14:paraId="5EDE4B03" w14:textId="77777777" w:rsidR="00822C92" w:rsidRPr="009D5BD9" w:rsidRDefault="00822C92" w:rsidP="00522E82">
                            <w:pPr>
                              <w:jc w:val="center"/>
                              <w:rPr>
                                <w:color w:val="000000" w:themeColor="text1"/>
                              </w:rPr>
                            </w:pPr>
                            <w:r>
                              <w:rPr>
                                <w:color w:val="000000" w:themeColor="text1"/>
                              </w:rPr>
                              <w:t>1</w:t>
                            </w:r>
                          </w:p>
                        </w:txbxContent>
                      </v:textbox>
                    </v:oval>
                  </w:pict>
                </mc:Fallback>
              </mc:AlternateContent>
            </w:r>
            <w:r w:rsidR="00AD302E">
              <w:rPr>
                <w:rFonts w:cstheme="minorHAnsi"/>
                <w:noProof/>
              </w:rPr>
              <w:drawing>
                <wp:inline distT="0" distB="0" distL="0" distR="0" wp14:anchorId="5318C542" wp14:editId="3A1A0E7F">
                  <wp:extent cx="6262453" cy="3744000"/>
                  <wp:effectExtent l="0" t="0" r="508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pencamagdalen3.jpg"/>
                          <pic:cNvPicPr/>
                        </pic:nvPicPr>
                        <pic:blipFill>
                          <a:blip r:embed="rId17" cstate="email">
                            <a:extLst>
                              <a:ext uri="{28A0092B-C50C-407E-A947-70E740481C1C}">
                                <a14:useLocalDpi xmlns:a14="http://schemas.microsoft.com/office/drawing/2010/main"/>
                              </a:ext>
                            </a:extLst>
                          </a:blip>
                          <a:stretch>
                            <a:fillRect/>
                          </a:stretch>
                        </pic:blipFill>
                        <pic:spPr>
                          <a:xfrm>
                            <a:off x="0" y="0"/>
                            <a:ext cx="6262453" cy="3744000"/>
                          </a:xfrm>
                          <a:prstGeom prst="rect">
                            <a:avLst/>
                          </a:prstGeom>
                        </pic:spPr>
                      </pic:pic>
                    </a:graphicData>
                  </a:graphic>
                </wp:inline>
              </w:drawing>
            </w:r>
          </w:p>
        </w:tc>
      </w:tr>
    </w:tbl>
    <w:p w14:paraId="36BDF6A5" w14:textId="77777777" w:rsidR="00B3199E" w:rsidRDefault="00B3199E" w:rsidP="00B3199E">
      <w:pPr>
        <w:pStyle w:val="Ttulo3"/>
        <w:numPr>
          <w:ilvl w:val="0"/>
          <w:numId w:val="0"/>
        </w:numPr>
      </w:pPr>
      <w:bookmarkStart w:id="113" w:name="_Toc382383544"/>
      <w:bookmarkStart w:id="114" w:name="_Toc382472366"/>
      <w:bookmarkStart w:id="115" w:name="_Toc390184276"/>
      <w:bookmarkStart w:id="116" w:name="_Toc390360007"/>
      <w:bookmarkStart w:id="117" w:name="_Toc390777028"/>
      <w:bookmarkStart w:id="118" w:name="_Toc352840392"/>
      <w:bookmarkStart w:id="119" w:name="_Toc352841452"/>
      <w:bookmarkEnd w:id="104"/>
      <w:bookmarkEnd w:id="105"/>
      <w:bookmarkEnd w:id="106"/>
      <w:bookmarkEnd w:id="107"/>
      <w:bookmarkEnd w:id="108"/>
      <w:bookmarkEnd w:id="109"/>
    </w:p>
    <w:p w14:paraId="47AF0E24" w14:textId="1D5A92C9" w:rsidR="00C01F4B" w:rsidRDefault="00DE03EC" w:rsidP="00C01F4B">
      <w:pPr>
        <w:pStyle w:val="Ttulo3"/>
        <w:ind w:left="567" w:hanging="567"/>
      </w:pPr>
      <w:bookmarkStart w:id="120" w:name="_Toc25577532"/>
      <w:r w:rsidRPr="0025129B">
        <w:t>Detalle del Recorrido de la Inspección.</w:t>
      </w:r>
      <w:bookmarkEnd w:id="120"/>
    </w:p>
    <w:tbl>
      <w:tblPr>
        <w:tblW w:w="5000" w:type="pct"/>
        <w:jc w:val="center"/>
        <w:tblCellMar>
          <w:left w:w="70" w:type="dxa"/>
          <w:right w:w="70" w:type="dxa"/>
        </w:tblCellMar>
        <w:tblLook w:val="04A0" w:firstRow="1" w:lastRow="0" w:firstColumn="1" w:lastColumn="0" w:noHBand="0" w:noVBand="1"/>
      </w:tblPr>
      <w:tblGrid>
        <w:gridCol w:w="1130"/>
        <w:gridCol w:w="2409"/>
        <w:gridCol w:w="6423"/>
      </w:tblGrid>
      <w:tr w:rsidR="00DE03EC" w:rsidRPr="0025129B" w14:paraId="4ACFD08F" w14:textId="77777777" w:rsidTr="002A3C2D">
        <w:trPr>
          <w:trHeight w:val="343"/>
          <w:jc w:val="center"/>
        </w:trPr>
        <w:tc>
          <w:tcPr>
            <w:tcW w:w="5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34109B" w14:textId="77777777" w:rsidR="00DE03EC" w:rsidRDefault="00DE03EC" w:rsidP="00377F74">
            <w:pPr>
              <w:rPr>
                <w:rFonts w:eastAsia="Times New Roman" w:cstheme="minorHAnsi"/>
                <w:sz w:val="20"/>
                <w:szCs w:val="20"/>
                <w:lang w:val="es-ES_tradnl" w:eastAsia="es-CL"/>
              </w:rPr>
            </w:pPr>
            <w:r>
              <w:rPr>
                <w:rFonts w:eastAsia="Times New Roman" w:cstheme="minorHAnsi"/>
                <w:sz w:val="20"/>
                <w:szCs w:val="20"/>
                <w:lang w:val="es-ES_tradnl" w:eastAsia="es-CL"/>
              </w:rPr>
              <w:t>N° Estación</w:t>
            </w:r>
          </w:p>
        </w:tc>
        <w:tc>
          <w:tcPr>
            <w:tcW w:w="1209"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06DCFB2" w14:textId="77777777" w:rsidR="00DE03EC" w:rsidRDefault="00DE03EC" w:rsidP="00377F74">
            <w:pPr>
              <w:rPr>
                <w:rFonts w:eastAsia="Times New Roman" w:cstheme="minorHAnsi"/>
                <w:sz w:val="20"/>
                <w:szCs w:val="20"/>
                <w:lang w:val="es-ES_tradnl" w:eastAsia="es-CL"/>
              </w:rPr>
            </w:pPr>
            <w:r w:rsidRPr="0025129B">
              <w:rPr>
                <w:rFonts w:cstheme="minorHAnsi"/>
                <w:b/>
                <w:sz w:val="20"/>
                <w:szCs w:val="20"/>
              </w:rPr>
              <w:t>Nombre del sector</w:t>
            </w:r>
          </w:p>
        </w:tc>
        <w:tc>
          <w:tcPr>
            <w:tcW w:w="3224"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FC59AC9" w14:textId="77777777" w:rsidR="00DE03EC" w:rsidRDefault="00DE03EC" w:rsidP="00377F74">
            <w:pPr>
              <w:rPr>
                <w:rFonts w:eastAsia="Times New Roman" w:cstheme="minorHAnsi"/>
                <w:sz w:val="20"/>
                <w:szCs w:val="20"/>
                <w:lang w:val="es-ES_tradnl" w:eastAsia="es-CL"/>
              </w:rPr>
            </w:pPr>
            <w:r>
              <w:rPr>
                <w:rFonts w:cstheme="minorHAnsi"/>
                <w:b/>
                <w:sz w:val="20"/>
                <w:szCs w:val="20"/>
              </w:rPr>
              <w:t>Descripción e</w:t>
            </w:r>
            <w:r w:rsidRPr="0025129B">
              <w:rPr>
                <w:rFonts w:cstheme="minorHAnsi"/>
                <w:b/>
                <w:sz w:val="20"/>
                <w:szCs w:val="20"/>
              </w:rPr>
              <w:t>stación</w:t>
            </w:r>
          </w:p>
        </w:tc>
      </w:tr>
      <w:tr w:rsidR="00942FE8" w:rsidRPr="0025129B" w14:paraId="2E8A45CB" w14:textId="77777777" w:rsidTr="002A3C2D">
        <w:trPr>
          <w:trHeight w:val="365"/>
          <w:jc w:val="center"/>
        </w:trPr>
        <w:tc>
          <w:tcPr>
            <w:tcW w:w="567" w:type="pct"/>
            <w:tcBorders>
              <w:top w:val="nil"/>
              <w:left w:val="single" w:sz="8" w:space="0" w:color="auto"/>
              <w:bottom w:val="single" w:sz="4" w:space="0" w:color="auto"/>
              <w:right w:val="single" w:sz="4" w:space="0" w:color="auto"/>
            </w:tcBorders>
            <w:noWrap/>
            <w:vAlign w:val="center"/>
          </w:tcPr>
          <w:p w14:paraId="2180D8FD" w14:textId="77777777" w:rsidR="00942FE8" w:rsidRDefault="00942FE8" w:rsidP="00377F7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09" w:type="pct"/>
            <w:tcBorders>
              <w:top w:val="nil"/>
              <w:left w:val="nil"/>
              <w:bottom w:val="single" w:sz="4" w:space="0" w:color="auto"/>
              <w:right w:val="single" w:sz="4" w:space="0" w:color="auto"/>
            </w:tcBorders>
            <w:vAlign w:val="center"/>
          </w:tcPr>
          <w:p w14:paraId="67112FFC" w14:textId="0895DFE9" w:rsidR="00942FE8" w:rsidRDefault="003050DD"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Bocatoma</w:t>
            </w:r>
          </w:p>
        </w:tc>
        <w:tc>
          <w:tcPr>
            <w:tcW w:w="3224" w:type="pct"/>
            <w:tcBorders>
              <w:top w:val="nil"/>
              <w:left w:val="nil"/>
              <w:bottom w:val="single" w:sz="4" w:space="0" w:color="auto"/>
              <w:right w:val="single" w:sz="8" w:space="0" w:color="auto"/>
            </w:tcBorders>
            <w:vAlign w:val="center"/>
          </w:tcPr>
          <w:p w14:paraId="196ABABB" w14:textId="186ACD8E" w:rsidR="00942FE8" w:rsidRDefault="00B01271" w:rsidP="00674829">
            <w:pPr>
              <w:spacing w:after="0"/>
              <w:jc w:val="both"/>
              <w:rPr>
                <w:rFonts w:eastAsia="Times New Roman" w:cstheme="minorHAnsi"/>
                <w:sz w:val="20"/>
                <w:szCs w:val="20"/>
                <w:lang w:val="es-ES_tradnl" w:eastAsia="es-CL"/>
              </w:rPr>
            </w:pPr>
            <w:r>
              <w:rPr>
                <w:rFonts w:eastAsia="Times New Roman" w:cstheme="minorHAnsi"/>
                <w:sz w:val="20"/>
                <w:szCs w:val="20"/>
                <w:lang w:val="es-ES_tradnl" w:eastAsia="es-CL"/>
              </w:rPr>
              <w:t xml:space="preserve">Obra Hidráulica </w:t>
            </w:r>
            <w:r w:rsidR="003050DD">
              <w:rPr>
                <w:rFonts w:eastAsia="Times New Roman" w:cstheme="minorHAnsi"/>
                <w:sz w:val="20"/>
                <w:szCs w:val="20"/>
                <w:lang w:val="es-ES_tradnl" w:eastAsia="es-CL"/>
              </w:rPr>
              <w:t>donde se toma el agua para la piscicultura</w:t>
            </w:r>
          </w:p>
        </w:tc>
      </w:tr>
      <w:tr w:rsidR="00A63CC4" w:rsidRPr="0025129B" w14:paraId="4C1405D2"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09A43685" w14:textId="77777777" w:rsidR="00A63CC4" w:rsidRDefault="00411540"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09" w:type="pct"/>
            <w:tcBorders>
              <w:top w:val="single" w:sz="4" w:space="0" w:color="auto"/>
              <w:left w:val="nil"/>
              <w:bottom w:val="single" w:sz="4" w:space="0" w:color="auto"/>
              <w:right w:val="single" w:sz="4" w:space="0" w:color="auto"/>
            </w:tcBorders>
          </w:tcPr>
          <w:p w14:paraId="7BCC4183" w14:textId="7F8412B0" w:rsidR="00A63CC4" w:rsidRPr="00A63CC4" w:rsidRDefault="003050DD" w:rsidP="00A63CC4">
            <w:pPr>
              <w:jc w:val="center"/>
              <w:rPr>
                <w:sz w:val="20"/>
                <w:szCs w:val="20"/>
              </w:rPr>
            </w:pPr>
            <w:r>
              <w:rPr>
                <w:sz w:val="20"/>
                <w:szCs w:val="20"/>
              </w:rPr>
              <w:t>Acopio</w:t>
            </w:r>
            <w:r w:rsidR="00094C91">
              <w:rPr>
                <w:sz w:val="20"/>
                <w:szCs w:val="20"/>
              </w:rPr>
              <w:t xml:space="preserve"> Residuos</w:t>
            </w:r>
          </w:p>
        </w:tc>
        <w:tc>
          <w:tcPr>
            <w:tcW w:w="3224" w:type="pct"/>
            <w:tcBorders>
              <w:top w:val="single" w:sz="4" w:space="0" w:color="auto"/>
              <w:left w:val="nil"/>
              <w:bottom w:val="single" w:sz="4" w:space="0" w:color="auto"/>
              <w:right w:val="single" w:sz="8" w:space="0" w:color="auto"/>
            </w:tcBorders>
          </w:tcPr>
          <w:p w14:paraId="65FA3D71" w14:textId="0D74EE68" w:rsidR="00A63CC4" w:rsidRPr="00A63CC4" w:rsidRDefault="003050DD" w:rsidP="00A63CC4">
            <w:pPr>
              <w:rPr>
                <w:sz w:val="20"/>
                <w:szCs w:val="20"/>
              </w:rPr>
            </w:pPr>
            <w:r>
              <w:rPr>
                <w:sz w:val="20"/>
                <w:szCs w:val="20"/>
              </w:rPr>
              <w:t xml:space="preserve">Acopio de </w:t>
            </w:r>
            <w:r w:rsidR="00094C91">
              <w:rPr>
                <w:sz w:val="20"/>
                <w:szCs w:val="20"/>
              </w:rPr>
              <w:t>distintos residuos sin protección, a la intemperie</w:t>
            </w:r>
          </w:p>
        </w:tc>
      </w:tr>
      <w:tr w:rsidR="00483395" w:rsidRPr="0025129B" w14:paraId="12AF1529"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484D348F" w14:textId="61CB8F06" w:rsidR="00483395" w:rsidRDefault="00483395"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09" w:type="pct"/>
            <w:tcBorders>
              <w:top w:val="single" w:sz="4" w:space="0" w:color="auto"/>
              <w:left w:val="nil"/>
              <w:bottom w:val="single" w:sz="4" w:space="0" w:color="auto"/>
              <w:right w:val="single" w:sz="4" w:space="0" w:color="auto"/>
            </w:tcBorders>
          </w:tcPr>
          <w:p w14:paraId="54E62318" w14:textId="45FD959D" w:rsidR="00483395" w:rsidRDefault="00483395" w:rsidP="00A63CC4">
            <w:pPr>
              <w:jc w:val="center"/>
              <w:rPr>
                <w:sz w:val="20"/>
                <w:szCs w:val="20"/>
              </w:rPr>
            </w:pPr>
            <w:r>
              <w:rPr>
                <w:sz w:val="20"/>
                <w:szCs w:val="20"/>
              </w:rPr>
              <w:t>Bodega Combustible</w:t>
            </w:r>
          </w:p>
        </w:tc>
        <w:tc>
          <w:tcPr>
            <w:tcW w:w="3224" w:type="pct"/>
            <w:tcBorders>
              <w:top w:val="single" w:sz="4" w:space="0" w:color="auto"/>
              <w:left w:val="nil"/>
              <w:bottom w:val="single" w:sz="4" w:space="0" w:color="auto"/>
              <w:right w:val="single" w:sz="8" w:space="0" w:color="auto"/>
            </w:tcBorders>
          </w:tcPr>
          <w:p w14:paraId="1BDD450F" w14:textId="392CBB25" w:rsidR="00483395" w:rsidRDefault="00483395" w:rsidP="00A63CC4">
            <w:pPr>
              <w:rPr>
                <w:sz w:val="20"/>
                <w:szCs w:val="20"/>
              </w:rPr>
            </w:pPr>
            <w:r>
              <w:rPr>
                <w:sz w:val="20"/>
                <w:szCs w:val="20"/>
              </w:rPr>
              <w:t>Bodega de almacenaje de combustible</w:t>
            </w:r>
          </w:p>
        </w:tc>
      </w:tr>
      <w:tr w:rsidR="00483395" w:rsidRPr="0025129B" w14:paraId="2C04C3E5"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30F461D2" w14:textId="4DDC0301" w:rsidR="00483395" w:rsidRPr="002A3C2D" w:rsidRDefault="00483395" w:rsidP="00A63CC4">
            <w:pPr>
              <w:spacing w:after="0"/>
              <w:jc w:val="center"/>
              <w:rPr>
                <w:rFonts w:eastAsia="Times New Roman" w:cstheme="minorHAnsi"/>
                <w:sz w:val="20"/>
                <w:szCs w:val="20"/>
                <w:lang w:val="es-ES_tradnl" w:eastAsia="es-CL"/>
              </w:rPr>
            </w:pPr>
            <w:r w:rsidRPr="002A3C2D">
              <w:rPr>
                <w:rFonts w:eastAsia="Times New Roman" w:cstheme="minorHAnsi"/>
                <w:sz w:val="20"/>
                <w:szCs w:val="20"/>
                <w:lang w:val="es-ES_tradnl" w:eastAsia="es-CL"/>
              </w:rPr>
              <w:t>4</w:t>
            </w:r>
          </w:p>
        </w:tc>
        <w:tc>
          <w:tcPr>
            <w:tcW w:w="1209" w:type="pct"/>
            <w:tcBorders>
              <w:top w:val="single" w:sz="4" w:space="0" w:color="auto"/>
              <w:left w:val="nil"/>
              <w:bottom w:val="single" w:sz="4" w:space="0" w:color="auto"/>
              <w:right w:val="single" w:sz="4" w:space="0" w:color="auto"/>
            </w:tcBorders>
          </w:tcPr>
          <w:p w14:paraId="2A5972F5" w14:textId="7B64C233" w:rsidR="00483395" w:rsidRPr="002A3C2D" w:rsidRDefault="00483395" w:rsidP="00A63CC4">
            <w:pPr>
              <w:jc w:val="center"/>
              <w:rPr>
                <w:sz w:val="20"/>
                <w:szCs w:val="20"/>
              </w:rPr>
            </w:pPr>
            <w:r w:rsidRPr="002A3C2D">
              <w:rPr>
                <w:sz w:val="20"/>
                <w:szCs w:val="20"/>
              </w:rPr>
              <w:t>Sala de Maquinas</w:t>
            </w:r>
          </w:p>
        </w:tc>
        <w:tc>
          <w:tcPr>
            <w:tcW w:w="3224" w:type="pct"/>
            <w:tcBorders>
              <w:top w:val="single" w:sz="4" w:space="0" w:color="auto"/>
              <w:left w:val="nil"/>
              <w:bottom w:val="single" w:sz="4" w:space="0" w:color="auto"/>
              <w:right w:val="single" w:sz="8" w:space="0" w:color="auto"/>
            </w:tcBorders>
          </w:tcPr>
          <w:p w14:paraId="449BE749" w14:textId="03A96CE1" w:rsidR="00483395" w:rsidRPr="002A3C2D" w:rsidRDefault="000D1BD9" w:rsidP="00A63CC4">
            <w:pPr>
              <w:rPr>
                <w:sz w:val="20"/>
                <w:szCs w:val="20"/>
              </w:rPr>
            </w:pPr>
            <w:r w:rsidRPr="002A3C2D">
              <w:rPr>
                <w:sz w:val="20"/>
                <w:szCs w:val="20"/>
              </w:rPr>
              <w:t>Sala de generadores eléctricos y filtros de agua.</w:t>
            </w:r>
          </w:p>
        </w:tc>
      </w:tr>
      <w:tr w:rsidR="00483395" w:rsidRPr="0025129B" w14:paraId="4499FFFB"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3E8B5922" w14:textId="3C0ECBB4" w:rsidR="00483395" w:rsidRDefault="002A3C2D"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209" w:type="pct"/>
            <w:tcBorders>
              <w:top w:val="single" w:sz="4" w:space="0" w:color="auto"/>
              <w:left w:val="nil"/>
              <w:bottom w:val="single" w:sz="4" w:space="0" w:color="auto"/>
              <w:right w:val="single" w:sz="4" w:space="0" w:color="auto"/>
            </w:tcBorders>
          </w:tcPr>
          <w:p w14:paraId="02E737AF" w14:textId="28D47AB7" w:rsidR="00483395" w:rsidRDefault="00483395" w:rsidP="00A63CC4">
            <w:pPr>
              <w:jc w:val="center"/>
              <w:rPr>
                <w:sz w:val="20"/>
                <w:szCs w:val="20"/>
              </w:rPr>
            </w:pPr>
            <w:r>
              <w:rPr>
                <w:sz w:val="20"/>
                <w:szCs w:val="20"/>
              </w:rPr>
              <w:t>Bodega químic</w:t>
            </w:r>
            <w:r w:rsidR="000D1BD9">
              <w:rPr>
                <w:sz w:val="20"/>
                <w:szCs w:val="20"/>
              </w:rPr>
              <w:t>os</w:t>
            </w:r>
            <w:r>
              <w:rPr>
                <w:sz w:val="20"/>
                <w:szCs w:val="20"/>
              </w:rPr>
              <w:t xml:space="preserve"> N°2</w:t>
            </w:r>
          </w:p>
        </w:tc>
        <w:tc>
          <w:tcPr>
            <w:tcW w:w="3224" w:type="pct"/>
            <w:tcBorders>
              <w:top w:val="single" w:sz="4" w:space="0" w:color="auto"/>
              <w:left w:val="nil"/>
              <w:bottom w:val="single" w:sz="4" w:space="0" w:color="auto"/>
              <w:right w:val="single" w:sz="8" w:space="0" w:color="auto"/>
            </w:tcBorders>
          </w:tcPr>
          <w:p w14:paraId="7B4FEF3D" w14:textId="6DCDA89E" w:rsidR="00483395" w:rsidRDefault="00483395" w:rsidP="00A63CC4">
            <w:pPr>
              <w:rPr>
                <w:sz w:val="20"/>
                <w:szCs w:val="20"/>
              </w:rPr>
            </w:pPr>
            <w:r>
              <w:rPr>
                <w:sz w:val="20"/>
                <w:szCs w:val="20"/>
              </w:rPr>
              <w:t>Bodega de acopio de químicos</w:t>
            </w:r>
          </w:p>
        </w:tc>
      </w:tr>
      <w:tr w:rsidR="00483395" w:rsidRPr="0025129B" w14:paraId="24362C82"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132B9010" w14:textId="6919C196" w:rsidR="00483395" w:rsidRDefault="002A3C2D"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209" w:type="pct"/>
            <w:tcBorders>
              <w:top w:val="single" w:sz="4" w:space="0" w:color="auto"/>
              <w:left w:val="nil"/>
              <w:bottom w:val="single" w:sz="4" w:space="0" w:color="auto"/>
              <w:right w:val="single" w:sz="4" w:space="0" w:color="auto"/>
            </w:tcBorders>
          </w:tcPr>
          <w:p w14:paraId="09428457" w14:textId="55A78D97" w:rsidR="00483395" w:rsidRDefault="00483395" w:rsidP="00A63CC4">
            <w:pPr>
              <w:jc w:val="center"/>
              <w:rPr>
                <w:sz w:val="20"/>
                <w:szCs w:val="20"/>
              </w:rPr>
            </w:pPr>
            <w:r>
              <w:rPr>
                <w:sz w:val="20"/>
                <w:szCs w:val="20"/>
              </w:rPr>
              <w:t xml:space="preserve">Bodega Residuos </w:t>
            </w:r>
            <w:r w:rsidR="002A3C2D">
              <w:rPr>
                <w:sz w:val="20"/>
                <w:szCs w:val="20"/>
              </w:rPr>
              <w:t xml:space="preserve">y </w:t>
            </w:r>
            <w:proofErr w:type="spellStart"/>
            <w:r w:rsidR="002A3C2D">
              <w:rPr>
                <w:sz w:val="20"/>
                <w:szCs w:val="20"/>
              </w:rPr>
              <w:t>Respel</w:t>
            </w:r>
            <w:proofErr w:type="spellEnd"/>
          </w:p>
        </w:tc>
        <w:tc>
          <w:tcPr>
            <w:tcW w:w="3224" w:type="pct"/>
            <w:tcBorders>
              <w:top w:val="single" w:sz="4" w:space="0" w:color="auto"/>
              <w:left w:val="nil"/>
              <w:bottom w:val="single" w:sz="4" w:space="0" w:color="auto"/>
              <w:right w:val="single" w:sz="8" w:space="0" w:color="auto"/>
            </w:tcBorders>
          </w:tcPr>
          <w:p w14:paraId="57DBBEDE" w14:textId="64C74310" w:rsidR="00483395" w:rsidRDefault="00483395" w:rsidP="00A63CC4">
            <w:pPr>
              <w:rPr>
                <w:sz w:val="20"/>
                <w:szCs w:val="20"/>
              </w:rPr>
            </w:pPr>
            <w:r>
              <w:rPr>
                <w:sz w:val="20"/>
                <w:szCs w:val="20"/>
              </w:rPr>
              <w:t xml:space="preserve">Bodega con un sector de basura </w:t>
            </w:r>
            <w:r w:rsidR="005B31DD">
              <w:rPr>
                <w:sz w:val="20"/>
                <w:szCs w:val="20"/>
              </w:rPr>
              <w:t>doméstica</w:t>
            </w:r>
            <w:r>
              <w:rPr>
                <w:sz w:val="20"/>
                <w:szCs w:val="20"/>
              </w:rPr>
              <w:t xml:space="preserve"> y otr</w:t>
            </w:r>
            <w:r w:rsidR="002A3C2D">
              <w:rPr>
                <w:sz w:val="20"/>
                <w:szCs w:val="20"/>
              </w:rPr>
              <w:t>a</w:t>
            </w:r>
            <w:r>
              <w:rPr>
                <w:sz w:val="20"/>
                <w:szCs w:val="20"/>
              </w:rPr>
              <w:t xml:space="preserve"> con residuos peligrosos.</w:t>
            </w:r>
          </w:p>
        </w:tc>
      </w:tr>
      <w:tr w:rsidR="00483395" w:rsidRPr="0025129B" w14:paraId="7EC5D4A9"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4D8CF3E3" w14:textId="76C62C32" w:rsidR="00483395" w:rsidRDefault="00C01F4B"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209" w:type="pct"/>
            <w:tcBorders>
              <w:top w:val="single" w:sz="4" w:space="0" w:color="auto"/>
              <w:left w:val="nil"/>
              <w:bottom w:val="single" w:sz="4" w:space="0" w:color="auto"/>
              <w:right w:val="single" w:sz="4" w:space="0" w:color="auto"/>
            </w:tcBorders>
          </w:tcPr>
          <w:p w14:paraId="337529BA" w14:textId="642B4701" w:rsidR="00483395" w:rsidRDefault="00483395" w:rsidP="00A63CC4">
            <w:pPr>
              <w:jc w:val="center"/>
              <w:rPr>
                <w:sz w:val="20"/>
                <w:szCs w:val="20"/>
              </w:rPr>
            </w:pPr>
            <w:r>
              <w:rPr>
                <w:sz w:val="20"/>
                <w:szCs w:val="20"/>
              </w:rPr>
              <w:t>Piscina de decantación</w:t>
            </w:r>
          </w:p>
        </w:tc>
        <w:tc>
          <w:tcPr>
            <w:tcW w:w="3224" w:type="pct"/>
            <w:tcBorders>
              <w:top w:val="single" w:sz="4" w:space="0" w:color="auto"/>
              <w:left w:val="nil"/>
              <w:bottom w:val="single" w:sz="4" w:space="0" w:color="auto"/>
              <w:right w:val="single" w:sz="8" w:space="0" w:color="auto"/>
            </w:tcBorders>
          </w:tcPr>
          <w:p w14:paraId="30CE8B61" w14:textId="26051ECA" w:rsidR="00483395" w:rsidRDefault="00483395" w:rsidP="00A63CC4">
            <w:pPr>
              <w:rPr>
                <w:sz w:val="20"/>
                <w:szCs w:val="20"/>
              </w:rPr>
            </w:pPr>
            <w:r>
              <w:rPr>
                <w:sz w:val="20"/>
                <w:szCs w:val="20"/>
              </w:rPr>
              <w:t>Piscina de decantación con canal de salida de riles.</w:t>
            </w:r>
          </w:p>
        </w:tc>
      </w:tr>
      <w:tr w:rsidR="009F2E28" w:rsidRPr="0025129B" w14:paraId="1248B5C8"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235B486B" w14:textId="5CEB6135" w:rsidR="009F2E28" w:rsidRDefault="00C01F4B"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209" w:type="pct"/>
            <w:tcBorders>
              <w:top w:val="single" w:sz="4" w:space="0" w:color="auto"/>
              <w:left w:val="nil"/>
              <w:bottom w:val="single" w:sz="4" w:space="0" w:color="auto"/>
              <w:right w:val="single" w:sz="4" w:space="0" w:color="auto"/>
            </w:tcBorders>
          </w:tcPr>
          <w:p w14:paraId="7FF5E88A" w14:textId="04F85F97" w:rsidR="009F2E28" w:rsidRDefault="000119A8" w:rsidP="00A63CC4">
            <w:pPr>
              <w:jc w:val="center"/>
              <w:rPr>
                <w:sz w:val="20"/>
                <w:szCs w:val="20"/>
              </w:rPr>
            </w:pPr>
            <w:r>
              <w:rPr>
                <w:sz w:val="20"/>
                <w:szCs w:val="20"/>
              </w:rPr>
              <w:t xml:space="preserve">Punto </w:t>
            </w:r>
            <w:r w:rsidR="009F2E28">
              <w:rPr>
                <w:sz w:val="20"/>
                <w:szCs w:val="20"/>
              </w:rPr>
              <w:t>Descarga</w:t>
            </w:r>
          </w:p>
        </w:tc>
        <w:tc>
          <w:tcPr>
            <w:tcW w:w="3224" w:type="pct"/>
            <w:tcBorders>
              <w:top w:val="single" w:sz="4" w:space="0" w:color="auto"/>
              <w:left w:val="nil"/>
              <w:bottom w:val="single" w:sz="4" w:space="0" w:color="auto"/>
              <w:right w:val="single" w:sz="8" w:space="0" w:color="auto"/>
            </w:tcBorders>
          </w:tcPr>
          <w:p w14:paraId="17E6F4C4" w14:textId="76898219" w:rsidR="009F2E28" w:rsidRDefault="009F2E28" w:rsidP="00A63CC4">
            <w:pPr>
              <w:rPr>
                <w:sz w:val="20"/>
                <w:szCs w:val="20"/>
              </w:rPr>
            </w:pPr>
            <w:r>
              <w:rPr>
                <w:sz w:val="20"/>
                <w:szCs w:val="20"/>
              </w:rPr>
              <w:t>Curso que llega al mar donde se descarga los riles de la piscicultura</w:t>
            </w:r>
          </w:p>
        </w:tc>
      </w:tr>
      <w:tr w:rsidR="00483395" w:rsidRPr="0025129B" w14:paraId="32A19286" w14:textId="77777777" w:rsidTr="002A3C2D">
        <w:trPr>
          <w:trHeight w:val="302"/>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762268FE" w14:textId="4FBA9778" w:rsidR="00483395" w:rsidRDefault="00C01F4B"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209" w:type="pct"/>
            <w:tcBorders>
              <w:top w:val="single" w:sz="4" w:space="0" w:color="auto"/>
              <w:left w:val="nil"/>
              <w:bottom w:val="single" w:sz="4" w:space="0" w:color="auto"/>
              <w:right w:val="single" w:sz="4" w:space="0" w:color="auto"/>
            </w:tcBorders>
          </w:tcPr>
          <w:p w14:paraId="2122C54C" w14:textId="5EF92858" w:rsidR="00483395" w:rsidRDefault="00483395" w:rsidP="00A63CC4">
            <w:pPr>
              <w:jc w:val="center"/>
              <w:rPr>
                <w:sz w:val="20"/>
                <w:szCs w:val="20"/>
              </w:rPr>
            </w:pPr>
            <w:r>
              <w:rPr>
                <w:sz w:val="20"/>
                <w:szCs w:val="20"/>
              </w:rPr>
              <w:t>Ensilaje</w:t>
            </w:r>
          </w:p>
        </w:tc>
        <w:tc>
          <w:tcPr>
            <w:tcW w:w="3224" w:type="pct"/>
            <w:tcBorders>
              <w:top w:val="single" w:sz="4" w:space="0" w:color="auto"/>
              <w:left w:val="nil"/>
              <w:bottom w:val="single" w:sz="4" w:space="0" w:color="auto"/>
              <w:right w:val="single" w:sz="8" w:space="0" w:color="auto"/>
            </w:tcBorders>
          </w:tcPr>
          <w:p w14:paraId="4DF7B32D" w14:textId="39FBD03D" w:rsidR="00483395" w:rsidRDefault="00483395" w:rsidP="00A63CC4">
            <w:pPr>
              <w:rPr>
                <w:sz w:val="20"/>
                <w:szCs w:val="20"/>
              </w:rPr>
            </w:pPr>
            <w:r>
              <w:rPr>
                <w:sz w:val="20"/>
                <w:szCs w:val="20"/>
              </w:rPr>
              <w:t>Zona de ensi</w:t>
            </w:r>
            <w:r w:rsidR="006729A1">
              <w:rPr>
                <w:sz w:val="20"/>
                <w:szCs w:val="20"/>
              </w:rPr>
              <w:t>laje de peces con estanque y triturador.</w:t>
            </w:r>
          </w:p>
        </w:tc>
      </w:tr>
      <w:tr w:rsidR="00AF2D1D" w:rsidRPr="0025129B" w14:paraId="068A9A94"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3D6BC704" w14:textId="0BED6F61" w:rsidR="00AF2D1D" w:rsidRDefault="000D1BD9"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C01F4B">
              <w:rPr>
                <w:rFonts w:eastAsia="Times New Roman" w:cstheme="minorHAnsi"/>
                <w:sz w:val="20"/>
                <w:szCs w:val="20"/>
                <w:lang w:val="es-ES_tradnl" w:eastAsia="es-CL"/>
              </w:rPr>
              <w:t>0</w:t>
            </w:r>
          </w:p>
        </w:tc>
        <w:tc>
          <w:tcPr>
            <w:tcW w:w="1209" w:type="pct"/>
            <w:tcBorders>
              <w:top w:val="single" w:sz="4" w:space="0" w:color="auto"/>
              <w:left w:val="nil"/>
              <w:bottom w:val="single" w:sz="4" w:space="0" w:color="auto"/>
              <w:right w:val="single" w:sz="4" w:space="0" w:color="auto"/>
            </w:tcBorders>
          </w:tcPr>
          <w:p w14:paraId="6ABEBFCA" w14:textId="5D47B8F7" w:rsidR="00AF2D1D" w:rsidRDefault="000D1BD9" w:rsidP="00A63CC4">
            <w:pPr>
              <w:jc w:val="center"/>
              <w:rPr>
                <w:sz w:val="20"/>
                <w:szCs w:val="20"/>
              </w:rPr>
            </w:pPr>
            <w:r>
              <w:rPr>
                <w:sz w:val="20"/>
                <w:szCs w:val="20"/>
              </w:rPr>
              <w:t>Bodega químicos N°1</w:t>
            </w:r>
          </w:p>
        </w:tc>
        <w:tc>
          <w:tcPr>
            <w:tcW w:w="3224" w:type="pct"/>
            <w:tcBorders>
              <w:top w:val="single" w:sz="4" w:space="0" w:color="auto"/>
              <w:left w:val="nil"/>
              <w:bottom w:val="single" w:sz="4" w:space="0" w:color="auto"/>
              <w:right w:val="single" w:sz="8" w:space="0" w:color="auto"/>
            </w:tcBorders>
          </w:tcPr>
          <w:p w14:paraId="32D09255" w14:textId="5E884D6E" w:rsidR="00AF2D1D" w:rsidRDefault="000D1BD9" w:rsidP="00A63CC4">
            <w:pPr>
              <w:rPr>
                <w:sz w:val="20"/>
                <w:szCs w:val="20"/>
              </w:rPr>
            </w:pPr>
            <w:r>
              <w:rPr>
                <w:sz w:val="20"/>
                <w:szCs w:val="20"/>
              </w:rPr>
              <w:t>Bodega de acopio de químicos</w:t>
            </w:r>
          </w:p>
        </w:tc>
      </w:tr>
      <w:tr w:rsidR="001A54CC" w:rsidRPr="0025129B" w14:paraId="4EC0DA0B" w14:textId="77777777" w:rsidTr="002A3C2D">
        <w:trPr>
          <w:trHeight w:val="245"/>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3A464FA9" w14:textId="7ADDD3EC" w:rsidR="001A54CC" w:rsidRDefault="001A54CC"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C01F4B">
              <w:rPr>
                <w:rFonts w:eastAsia="Times New Roman" w:cstheme="minorHAnsi"/>
                <w:sz w:val="20"/>
                <w:szCs w:val="20"/>
                <w:lang w:val="es-ES_tradnl" w:eastAsia="es-CL"/>
              </w:rPr>
              <w:t>1</w:t>
            </w:r>
          </w:p>
        </w:tc>
        <w:tc>
          <w:tcPr>
            <w:tcW w:w="1209" w:type="pct"/>
            <w:tcBorders>
              <w:top w:val="single" w:sz="4" w:space="0" w:color="auto"/>
              <w:left w:val="nil"/>
              <w:bottom w:val="single" w:sz="4" w:space="0" w:color="auto"/>
              <w:right w:val="single" w:sz="4" w:space="0" w:color="auto"/>
            </w:tcBorders>
          </w:tcPr>
          <w:p w14:paraId="366AD957" w14:textId="20723CA6" w:rsidR="001A54CC" w:rsidRDefault="001A54CC" w:rsidP="00A63CC4">
            <w:pPr>
              <w:jc w:val="center"/>
              <w:rPr>
                <w:sz w:val="20"/>
                <w:szCs w:val="20"/>
              </w:rPr>
            </w:pPr>
            <w:r>
              <w:rPr>
                <w:sz w:val="20"/>
                <w:szCs w:val="20"/>
              </w:rPr>
              <w:t>Oficina</w:t>
            </w:r>
          </w:p>
        </w:tc>
        <w:tc>
          <w:tcPr>
            <w:tcW w:w="3224" w:type="pct"/>
            <w:tcBorders>
              <w:top w:val="single" w:sz="4" w:space="0" w:color="auto"/>
              <w:left w:val="nil"/>
              <w:bottom w:val="single" w:sz="4" w:space="0" w:color="auto"/>
              <w:right w:val="single" w:sz="8" w:space="0" w:color="auto"/>
            </w:tcBorders>
          </w:tcPr>
          <w:p w14:paraId="3C20BB5E" w14:textId="37551CCD" w:rsidR="001A54CC" w:rsidRDefault="001A54CC" w:rsidP="00A63CC4">
            <w:pPr>
              <w:rPr>
                <w:sz w:val="20"/>
                <w:szCs w:val="20"/>
              </w:rPr>
            </w:pPr>
            <w:r>
              <w:rPr>
                <w:sz w:val="20"/>
                <w:szCs w:val="20"/>
              </w:rPr>
              <w:t>Oficina administrativa piscicultura</w:t>
            </w:r>
          </w:p>
        </w:tc>
      </w:tr>
    </w:tbl>
    <w:p w14:paraId="3E632AC9" w14:textId="77777777" w:rsidR="00CF6E33" w:rsidRDefault="00CF6E33" w:rsidP="00CF6E33">
      <w:pPr>
        <w:pStyle w:val="Ttulo2"/>
      </w:pPr>
      <w:bookmarkStart w:id="121" w:name="_Toc449085417"/>
      <w:bookmarkStart w:id="122" w:name="_Toc449106091"/>
      <w:bookmarkStart w:id="123" w:name="_Toc25577533"/>
      <w:r w:rsidRPr="00D42470">
        <w:lastRenderedPageBreak/>
        <w:t>Revisión Documental</w:t>
      </w:r>
      <w:bookmarkEnd w:id="121"/>
      <w:bookmarkEnd w:id="122"/>
      <w:bookmarkEnd w:id="123"/>
    </w:p>
    <w:p w14:paraId="62D3D774" w14:textId="77777777" w:rsidR="00CF6E33" w:rsidRDefault="00CF6E33" w:rsidP="00CF6E33">
      <w:pPr>
        <w:pStyle w:val="Ttulo3"/>
        <w:rPr>
          <w:rFonts w:eastAsia="Calibri"/>
        </w:rPr>
      </w:pPr>
      <w:bookmarkStart w:id="124" w:name="_Toc382383545"/>
      <w:bookmarkStart w:id="125" w:name="_Toc382472367"/>
      <w:bookmarkStart w:id="126" w:name="_Toc390184277"/>
      <w:bookmarkStart w:id="127" w:name="_Toc390360008"/>
      <w:bookmarkStart w:id="128" w:name="_Toc390777029"/>
      <w:bookmarkStart w:id="129" w:name="_Toc449085418"/>
      <w:bookmarkStart w:id="130" w:name="_Toc449106092"/>
      <w:bookmarkStart w:id="131" w:name="_Toc25577534"/>
      <w:r w:rsidRPr="00D42470">
        <w:rPr>
          <w:rFonts w:eastAsia="Calibri"/>
        </w:rPr>
        <w:t>Documentos Revisados</w:t>
      </w:r>
      <w:bookmarkEnd w:id="124"/>
      <w:bookmarkEnd w:id="125"/>
      <w:bookmarkEnd w:id="126"/>
      <w:bookmarkEnd w:id="127"/>
      <w:bookmarkEnd w:id="128"/>
      <w:bookmarkEnd w:id="129"/>
      <w:bookmarkEnd w:id="130"/>
      <w:bookmarkEnd w:id="131"/>
    </w:p>
    <w:p w14:paraId="73FD6C42" w14:textId="77777777" w:rsidR="00CF6E33" w:rsidRPr="00D42470" w:rsidRDefault="00CF6E33" w:rsidP="00CF6E33"/>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0"/>
        <w:gridCol w:w="1401"/>
        <w:gridCol w:w="4873"/>
        <w:gridCol w:w="1211"/>
        <w:gridCol w:w="2267"/>
      </w:tblGrid>
      <w:tr w:rsidR="00CF6E33" w:rsidRPr="00D42470" w14:paraId="1240210C" w14:textId="77777777" w:rsidTr="002A6971">
        <w:trPr>
          <w:trHeight w:val="1221"/>
        </w:trPr>
        <w:tc>
          <w:tcPr>
            <w:tcW w:w="100" w:type="pct"/>
            <w:shd w:val="clear" w:color="auto" w:fill="D9D9D9"/>
            <w:vAlign w:val="center"/>
          </w:tcPr>
          <w:p w14:paraId="5C2F0820" w14:textId="77777777" w:rsidR="00CF6E33" w:rsidRPr="00D42470" w:rsidRDefault="00CF6E33" w:rsidP="00E52FD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704" w:type="pct"/>
            <w:shd w:val="clear" w:color="auto" w:fill="D9D9D9"/>
            <w:tcMar>
              <w:top w:w="0" w:type="dxa"/>
              <w:left w:w="108" w:type="dxa"/>
              <w:bottom w:w="0" w:type="dxa"/>
              <w:right w:w="108" w:type="dxa"/>
            </w:tcMar>
            <w:vAlign w:val="center"/>
          </w:tcPr>
          <w:p w14:paraId="1357A00D" w14:textId="77777777" w:rsidR="00CF6E33" w:rsidRPr="00D42470" w:rsidRDefault="00CF6E33" w:rsidP="00E52FD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448" w:type="pct"/>
            <w:shd w:val="clear" w:color="auto" w:fill="D9D9D9"/>
            <w:vAlign w:val="center"/>
          </w:tcPr>
          <w:p w14:paraId="23A3BFD5" w14:textId="77777777" w:rsidR="00CF6E33" w:rsidRPr="00D42470" w:rsidRDefault="00CF6E33" w:rsidP="00E52FD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p w14:paraId="5C030F31" w14:textId="3F6A2CCB" w:rsidR="00CF6E33" w:rsidRPr="00D42470" w:rsidRDefault="00CF6E33" w:rsidP="00323B7A">
            <w:pPr>
              <w:spacing w:after="0" w:line="240" w:lineRule="auto"/>
              <w:rPr>
                <w:rFonts w:ascii="Calibri" w:eastAsia="Calibri" w:hAnsi="Calibri" w:cs="Times New Roman"/>
                <w:b/>
                <w:bCs/>
                <w:sz w:val="20"/>
                <w:szCs w:val="20"/>
                <w:lang w:val="es-ES" w:eastAsia="es-ES"/>
              </w:rPr>
            </w:pPr>
          </w:p>
        </w:tc>
        <w:tc>
          <w:tcPr>
            <w:tcW w:w="608" w:type="pct"/>
            <w:shd w:val="clear" w:color="auto" w:fill="D9D9D9"/>
            <w:vAlign w:val="center"/>
          </w:tcPr>
          <w:p w14:paraId="7C6AA935" w14:textId="77777777" w:rsidR="00CF6E33" w:rsidRPr="00D42470" w:rsidRDefault="00CF6E33" w:rsidP="00E52FD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139" w:type="pct"/>
            <w:shd w:val="clear" w:color="auto" w:fill="D9D9D9"/>
            <w:vAlign w:val="center"/>
          </w:tcPr>
          <w:p w14:paraId="22EA515D" w14:textId="67454149" w:rsidR="00CF6E33" w:rsidRPr="00D42470" w:rsidRDefault="00CF6E33" w:rsidP="00E52FDB">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CF6E33" w:rsidRPr="00D42470" w14:paraId="0A423164" w14:textId="77777777" w:rsidTr="002A6971">
        <w:trPr>
          <w:trHeight w:val="409"/>
        </w:trPr>
        <w:tc>
          <w:tcPr>
            <w:tcW w:w="100" w:type="pct"/>
          </w:tcPr>
          <w:p w14:paraId="44DBD846" w14:textId="77777777" w:rsidR="00BC3594" w:rsidRDefault="00BC3594" w:rsidP="00E52FDB">
            <w:pPr>
              <w:spacing w:after="0" w:line="240" w:lineRule="auto"/>
              <w:jc w:val="center"/>
              <w:rPr>
                <w:rFonts w:ascii="Calibri" w:eastAsia="Calibri" w:hAnsi="Calibri" w:cs="Times New Roman"/>
                <w:sz w:val="20"/>
                <w:szCs w:val="20"/>
                <w:lang w:val="es-ES"/>
              </w:rPr>
            </w:pPr>
          </w:p>
          <w:p w14:paraId="41408F0B" w14:textId="60AC162E" w:rsidR="00CF6E33" w:rsidRPr="00D42470" w:rsidRDefault="00344B17" w:rsidP="00E52F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704" w:type="pct"/>
            <w:tcMar>
              <w:top w:w="0" w:type="dxa"/>
              <w:left w:w="108" w:type="dxa"/>
              <w:bottom w:w="0" w:type="dxa"/>
              <w:right w:w="108" w:type="dxa"/>
            </w:tcMar>
            <w:vAlign w:val="center"/>
          </w:tcPr>
          <w:p w14:paraId="64BC6FFC" w14:textId="70CB1EFA" w:rsidR="00CF6E33" w:rsidRPr="00D42470" w:rsidRDefault="00344B17" w:rsidP="00E52FD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w:t>
            </w:r>
            <w:r w:rsidR="00BD1F87">
              <w:rPr>
                <w:rFonts w:ascii="Calibri" w:eastAsia="Calibri" w:hAnsi="Calibri" w:cs="Times New Roman"/>
                <w:sz w:val="20"/>
                <w:szCs w:val="20"/>
                <w:lang w:val="es-ES"/>
              </w:rPr>
              <w:t>e</w:t>
            </w:r>
            <w:r>
              <w:rPr>
                <w:rFonts w:ascii="Calibri" w:eastAsia="Calibri" w:hAnsi="Calibri" w:cs="Times New Roman"/>
                <w:sz w:val="20"/>
                <w:szCs w:val="20"/>
                <w:lang w:val="es-ES"/>
              </w:rPr>
              <w:t xml:space="preserve"> Ambiental</w:t>
            </w:r>
            <w:r w:rsidR="00215DAA">
              <w:rPr>
                <w:rFonts w:ascii="Calibri" w:eastAsia="Calibri" w:hAnsi="Calibri" w:cs="Times New Roman"/>
                <w:sz w:val="20"/>
                <w:szCs w:val="20"/>
                <w:lang w:val="es-ES"/>
              </w:rPr>
              <w:t xml:space="preserve"> 2017</w:t>
            </w:r>
          </w:p>
        </w:tc>
        <w:tc>
          <w:tcPr>
            <w:tcW w:w="2448" w:type="pct"/>
            <w:vAlign w:val="center"/>
          </w:tcPr>
          <w:p w14:paraId="2C211254" w14:textId="70DF9B38" w:rsidR="00CF6E33" w:rsidRPr="00D42470" w:rsidRDefault="003D7B14" w:rsidP="00E52FDB">
            <w:pPr>
              <w:spacing w:after="0" w:line="240" w:lineRule="auto"/>
              <w:jc w:val="center"/>
              <w:rPr>
                <w:rFonts w:ascii="Calibri" w:eastAsia="Calibri" w:hAnsi="Calibri" w:cs="Times New Roman"/>
                <w:sz w:val="20"/>
                <w:szCs w:val="20"/>
                <w:lang w:val="es-ES"/>
              </w:rPr>
            </w:pPr>
            <w:r w:rsidRPr="003D7B14">
              <w:rPr>
                <w:rFonts w:ascii="Calibri" w:eastAsia="Calibri" w:hAnsi="Calibri" w:cs="Times New Roman"/>
                <w:sz w:val="20"/>
                <w:szCs w:val="20"/>
                <w:lang w:val="es-ES"/>
              </w:rPr>
              <w:t>http://sisfa.sma.gob.cl/Ficha/SeguimientoAmbiental/59608</w:t>
            </w:r>
          </w:p>
        </w:tc>
        <w:tc>
          <w:tcPr>
            <w:tcW w:w="608" w:type="pct"/>
            <w:vAlign w:val="center"/>
          </w:tcPr>
          <w:p w14:paraId="0BC8FD0E" w14:textId="50B7F7ED" w:rsidR="00CF6E33" w:rsidRPr="00D42470" w:rsidRDefault="0021209A" w:rsidP="00E52FD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139" w:type="pct"/>
          </w:tcPr>
          <w:p w14:paraId="38A0C213" w14:textId="28FB70A6" w:rsidR="00CF6E33" w:rsidRPr="00D42470" w:rsidRDefault="00323B7A" w:rsidP="00E52FD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Fecha envió 13-07-2017</w:t>
            </w:r>
          </w:p>
        </w:tc>
      </w:tr>
      <w:tr w:rsidR="00215DAA" w:rsidRPr="00D42470" w14:paraId="66605060" w14:textId="77777777" w:rsidTr="002A6971">
        <w:trPr>
          <w:trHeight w:val="361"/>
        </w:trPr>
        <w:tc>
          <w:tcPr>
            <w:tcW w:w="100" w:type="pct"/>
          </w:tcPr>
          <w:p w14:paraId="7087BC20" w14:textId="77777777" w:rsidR="00BC3594" w:rsidRDefault="00BC3594" w:rsidP="00215DAA">
            <w:pPr>
              <w:spacing w:after="0" w:line="240" w:lineRule="auto"/>
              <w:jc w:val="center"/>
              <w:rPr>
                <w:rFonts w:ascii="Calibri" w:eastAsia="Calibri" w:hAnsi="Calibri" w:cs="Times New Roman"/>
                <w:sz w:val="20"/>
                <w:szCs w:val="20"/>
                <w:lang w:val="es-ES"/>
              </w:rPr>
            </w:pPr>
          </w:p>
          <w:p w14:paraId="286D7EAE" w14:textId="4104CF0B" w:rsidR="00215DAA" w:rsidRPr="00D42470" w:rsidRDefault="00215DAA" w:rsidP="00215DA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704" w:type="pct"/>
            <w:tcMar>
              <w:top w:w="0" w:type="dxa"/>
              <w:left w:w="108" w:type="dxa"/>
              <w:bottom w:w="0" w:type="dxa"/>
              <w:right w:w="108" w:type="dxa"/>
            </w:tcMar>
            <w:vAlign w:val="center"/>
          </w:tcPr>
          <w:p w14:paraId="0BA19947" w14:textId="61349AEC" w:rsidR="00215DAA" w:rsidRPr="00D42470" w:rsidRDefault="00215DAA" w:rsidP="00215DA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w:t>
            </w:r>
            <w:r w:rsidR="00BD1F87">
              <w:rPr>
                <w:rFonts w:ascii="Calibri" w:eastAsia="Calibri" w:hAnsi="Calibri" w:cs="Times New Roman"/>
                <w:sz w:val="20"/>
                <w:szCs w:val="20"/>
                <w:lang w:val="es-ES"/>
              </w:rPr>
              <w:t>e</w:t>
            </w:r>
            <w:r>
              <w:rPr>
                <w:rFonts w:ascii="Calibri" w:eastAsia="Calibri" w:hAnsi="Calibri" w:cs="Times New Roman"/>
                <w:sz w:val="20"/>
                <w:szCs w:val="20"/>
                <w:lang w:val="es-ES"/>
              </w:rPr>
              <w:t xml:space="preserve"> Ambiental 2018</w:t>
            </w:r>
          </w:p>
        </w:tc>
        <w:tc>
          <w:tcPr>
            <w:tcW w:w="2448" w:type="pct"/>
            <w:vAlign w:val="center"/>
          </w:tcPr>
          <w:p w14:paraId="5181F7E2" w14:textId="7A3FAFBD" w:rsidR="00215DAA" w:rsidRPr="00D42470" w:rsidRDefault="003D7B14" w:rsidP="00215DAA">
            <w:pPr>
              <w:spacing w:after="0" w:line="240" w:lineRule="auto"/>
              <w:jc w:val="center"/>
              <w:rPr>
                <w:rFonts w:ascii="Calibri" w:eastAsia="Calibri" w:hAnsi="Calibri" w:cs="Times New Roman"/>
                <w:sz w:val="20"/>
                <w:szCs w:val="20"/>
                <w:lang w:val="es-ES"/>
              </w:rPr>
            </w:pPr>
            <w:r w:rsidRPr="003D7B14">
              <w:rPr>
                <w:rFonts w:ascii="Calibri" w:eastAsia="Calibri" w:hAnsi="Calibri" w:cs="Times New Roman"/>
                <w:sz w:val="20"/>
                <w:szCs w:val="20"/>
                <w:lang w:val="es-ES"/>
              </w:rPr>
              <w:t>http://sisfa.sma.gob.cl/Ficha/SeguimientoAmbiental/71261</w:t>
            </w:r>
          </w:p>
        </w:tc>
        <w:tc>
          <w:tcPr>
            <w:tcW w:w="608" w:type="pct"/>
            <w:vAlign w:val="center"/>
          </w:tcPr>
          <w:p w14:paraId="020F70B2" w14:textId="26286C2B" w:rsidR="00215DAA" w:rsidRPr="00D42470" w:rsidRDefault="0021209A" w:rsidP="00215DA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139" w:type="pct"/>
          </w:tcPr>
          <w:p w14:paraId="25631D1B" w14:textId="5C55E527" w:rsidR="00215DAA" w:rsidRPr="00D42470" w:rsidRDefault="00323B7A" w:rsidP="00215DA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Fecha envió </w:t>
            </w:r>
            <w:r w:rsidRPr="00323B7A">
              <w:rPr>
                <w:rFonts w:ascii="Calibri" w:eastAsia="Calibri" w:hAnsi="Calibri" w:cs="Times New Roman"/>
                <w:sz w:val="20"/>
                <w:szCs w:val="20"/>
                <w:lang w:val="es-ES" w:eastAsia="es-ES"/>
              </w:rPr>
              <w:t>28-06-2018</w:t>
            </w:r>
          </w:p>
        </w:tc>
      </w:tr>
      <w:tr w:rsidR="00215DAA" w:rsidRPr="00D42470" w14:paraId="5F45B455" w14:textId="77777777" w:rsidTr="002A6971">
        <w:trPr>
          <w:trHeight w:val="379"/>
        </w:trPr>
        <w:tc>
          <w:tcPr>
            <w:tcW w:w="100" w:type="pct"/>
          </w:tcPr>
          <w:p w14:paraId="652D3F7D" w14:textId="77777777" w:rsidR="00BC3594" w:rsidRDefault="00BC3594" w:rsidP="00215DAA">
            <w:pPr>
              <w:spacing w:after="0" w:line="240" w:lineRule="auto"/>
              <w:jc w:val="center"/>
              <w:rPr>
                <w:rFonts w:ascii="Calibri" w:eastAsia="Calibri" w:hAnsi="Calibri" w:cs="Times New Roman"/>
                <w:sz w:val="20"/>
                <w:szCs w:val="20"/>
                <w:lang w:val="es-ES"/>
              </w:rPr>
            </w:pPr>
          </w:p>
          <w:p w14:paraId="17F8733B" w14:textId="2248FD61" w:rsidR="00215DAA" w:rsidRPr="00D42470" w:rsidRDefault="00215DAA" w:rsidP="00215DA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704" w:type="pct"/>
            <w:tcMar>
              <w:top w:w="0" w:type="dxa"/>
              <w:left w:w="70" w:type="dxa"/>
              <w:bottom w:w="0" w:type="dxa"/>
              <w:right w:w="70" w:type="dxa"/>
            </w:tcMar>
            <w:vAlign w:val="center"/>
          </w:tcPr>
          <w:p w14:paraId="316957AE" w14:textId="338D4A08" w:rsidR="00215DAA" w:rsidRPr="00D42470" w:rsidRDefault="00215DAA" w:rsidP="00215DA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w:t>
            </w:r>
            <w:r w:rsidR="00BD1F87">
              <w:rPr>
                <w:rFonts w:ascii="Calibri" w:eastAsia="Calibri" w:hAnsi="Calibri" w:cs="Times New Roman"/>
                <w:sz w:val="20"/>
                <w:szCs w:val="20"/>
                <w:lang w:val="es-ES"/>
              </w:rPr>
              <w:t>e</w:t>
            </w:r>
            <w:r>
              <w:rPr>
                <w:rFonts w:ascii="Calibri" w:eastAsia="Calibri" w:hAnsi="Calibri" w:cs="Times New Roman"/>
                <w:sz w:val="20"/>
                <w:szCs w:val="20"/>
                <w:lang w:val="es-ES"/>
              </w:rPr>
              <w:t xml:space="preserve"> Ambiental 2019</w:t>
            </w:r>
          </w:p>
        </w:tc>
        <w:tc>
          <w:tcPr>
            <w:tcW w:w="2448" w:type="pct"/>
            <w:vAlign w:val="center"/>
          </w:tcPr>
          <w:p w14:paraId="31557F5C" w14:textId="1157EE78" w:rsidR="00215DAA" w:rsidRPr="00D42470" w:rsidRDefault="003D7B14" w:rsidP="00215DAA">
            <w:pPr>
              <w:spacing w:after="0" w:line="240" w:lineRule="auto"/>
              <w:jc w:val="center"/>
              <w:rPr>
                <w:rFonts w:ascii="Calibri" w:eastAsia="Calibri" w:hAnsi="Calibri" w:cs="Times New Roman"/>
                <w:sz w:val="20"/>
                <w:szCs w:val="20"/>
                <w:lang w:val="es-ES"/>
              </w:rPr>
            </w:pPr>
            <w:r w:rsidRPr="003D7B14">
              <w:rPr>
                <w:rFonts w:ascii="Calibri" w:eastAsia="Calibri" w:hAnsi="Calibri" w:cs="Times New Roman"/>
                <w:sz w:val="20"/>
                <w:szCs w:val="20"/>
                <w:lang w:val="es-ES"/>
              </w:rPr>
              <w:t>http://sisfa.sma.gob.cl/Ficha/SeguimientoAmbiental/86666</w:t>
            </w:r>
          </w:p>
        </w:tc>
        <w:tc>
          <w:tcPr>
            <w:tcW w:w="608" w:type="pct"/>
            <w:vAlign w:val="center"/>
          </w:tcPr>
          <w:p w14:paraId="3803BB66" w14:textId="2E9658BB" w:rsidR="00215DAA" w:rsidRPr="00D42470" w:rsidRDefault="0021209A" w:rsidP="00215DAA">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139" w:type="pct"/>
          </w:tcPr>
          <w:p w14:paraId="0238FCC5" w14:textId="6644E88D" w:rsidR="00215DAA" w:rsidRPr="00D42470" w:rsidRDefault="00323B7A" w:rsidP="00215DAA">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Fecha envió </w:t>
            </w:r>
            <w:r w:rsidRPr="00323B7A">
              <w:rPr>
                <w:rFonts w:ascii="Calibri" w:eastAsia="Calibri" w:hAnsi="Calibri" w:cs="Times New Roman"/>
                <w:sz w:val="20"/>
                <w:szCs w:val="20"/>
                <w:lang w:val="es-ES" w:eastAsia="es-ES"/>
              </w:rPr>
              <w:t>06-09-2019</w:t>
            </w:r>
          </w:p>
        </w:tc>
      </w:tr>
      <w:tr w:rsidR="00BC4FDB" w:rsidRPr="00D42470" w14:paraId="5BE694F6" w14:textId="77777777" w:rsidTr="002A6971">
        <w:trPr>
          <w:trHeight w:val="379"/>
        </w:trPr>
        <w:tc>
          <w:tcPr>
            <w:tcW w:w="100" w:type="pct"/>
          </w:tcPr>
          <w:p w14:paraId="00468EF3" w14:textId="77777777" w:rsidR="00BC3594" w:rsidRDefault="00BC3594" w:rsidP="00215DAA">
            <w:pPr>
              <w:spacing w:after="0" w:line="240" w:lineRule="auto"/>
              <w:jc w:val="center"/>
              <w:rPr>
                <w:rFonts w:ascii="Calibri" w:eastAsia="Calibri" w:hAnsi="Calibri" w:cs="Times New Roman"/>
                <w:sz w:val="20"/>
                <w:szCs w:val="20"/>
                <w:lang w:val="es-ES"/>
              </w:rPr>
            </w:pPr>
            <w:bookmarkStart w:id="132" w:name="_Hlk26183790"/>
          </w:p>
          <w:p w14:paraId="22F1D5E7" w14:textId="77777777" w:rsidR="00BC3594" w:rsidRDefault="00BC3594" w:rsidP="00215DAA">
            <w:pPr>
              <w:spacing w:after="0" w:line="240" w:lineRule="auto"/>
              <w:jc w:val="center"/>
              <w:rPr>
                <w:rFonts w:ascii="Calibri" w:eastAsia="Calibri" w:hAnsi="Calibri" w:cs="Times New Roman"/>
                <w:sz w:val="20"/>
                <w:szCs w:val="20"/>
                <w:lang w:val="es-ES"/>
              </w:rPr>
            </w:pPr>
          </w:p>
          <w:p w14:paraId="70C26057" w14:textId="51A786F9" w:rsidR="00BC4FDB" w:rsidRDefault="00BC4FDB" w:rsidP="00215DA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704" w:type="pct"/>
            <w:tcMar>
              <w:top w:w="0" w:type="dxa"/>
              <w:left w:w="70" w:type="dxa"/>
              <w:bottom w:w="0" w:type="dxa"/>
              <w:right w:w="70" w:type="dxa"/>
            </w:tcMar>
            <w:vAlign w:val="center"/>
          </w:tcPr>
          <w:p w14:paraId="6BF6F053" w14:textId="555BBDD2" w:rsidR="00BC4FDB" w:rsidRDefault="00655953" w:rsidP="00215DA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empresa </w:t>
            </w:r>
            <w:r w:rsidR="00BC3594">
              <w:rPr>
                <w:rFonts w:ascii="Calibri" w:eastAsia="Calibri" w:hAnsi="Calibri" w:cs="Times New Roman"/>
                <w:sz w:val="20"/>
                <w:szCs w:val="20"/>
                <w:lang w:val="es-ES"/>
              </w:rPr>
              <w:t>Exportadora Los Fiordos</w:t>
            </w:r>
            <w:r>
              <w:rPr>
                <w:rFonts w:ascii="Calibri" w:eastAsia="Calibri" w:hAnsi="Calibri" w:cs="Times New Roman"/>
                <w:sz w:val="20"/>
                <w:szCs w:val="20"/>
                <w:lang w:val="es-ES"/>
              </w:rPr>
              <w:t>, de fecha 28 de octubre de 2019</w:t>
            </w:r>
            <w:r w:rsidR="00BD1F87">
              <w:rPr>
                <w:rFonts w:ascii="Calibri" w:eastAsia="Calibri" w:hAnsi="Calibri" w:cs="Times New Roman"/>
                <w:sz w:val="20"/>
                <w:szCs w:val="20"/>
                <w:lang w:val="es-ES"/>
              </w:rPr>
              <w:t xml:space="preserve"> (Anexo 3)</w:t>
            </w:r>
          </w:p>
        </w:tc>
        <w:tc>
          <w:tcPr>
            <w:tcW w:w="2448" w:type="pct"/>
            <w:vAlign w:val="center"/>
          </w:tcPr>
          <w:p w14:paraId="7B6E90C4" w14:textId="0ACC7758" w:rsidR="00BC4FDB" w:rsidRPr="003D7B14" w:rsidRDefault="00655953" w:rsidP="00215DA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w:t>
            </w:r>
            <w:r w:rsidR="00BC4FDB">
              <w:rPr>
                <w:rFonts w:ascii="Calibri" w:eastAsia="Calibri" w:hAnsi="Calibri" w:cs="Times New Roman"/>
                <w:sz w:val="20"/>
                <w:szCs w:val="20"/>
                <w:lang w:val="es-ES"/>
              </w:rPr>
              <w:t xml:space="preserve">ntecedentes </w:t>
            </w:r>
            <w:r>
              <w:rPr>
                <w:rFonts w:ascii="Calibri" w:eastAsia="Calibri" w:hAnsi="Calibri" w:cs="Times New Roman"/>
                <w:sz w:val="20"/>
                <w:szCs w:val="20"/>
                <w:lang w:val="es-ES"/>
              </w:rPr>
              <w:t xml:space="preserve">solicitados por la SMA </w:t>
            </w:r>
            <w:r w:rsidR="00BC4FDB">
              <w:rPr>
                <w:rFonts w:ascii="Calibri" w:eastAsia="Calibri" w:hAnsi="Calibri" w:cs="Times New Roman"/>
                <w:sz w:val="20"/>
                <w:szCs w:val="20"/>
                <w:lang w:val="es-ES"/>
              </w:rPr>
              <w:t>mediante acta de</w:t>
            </w:r>
            <w:r>
              <w:rPr>
                <w:rFonts w:ascii="Calibri" w:eastAsia="Calibri" w:hAnsi="Calibri" w:cs="Times New Roman"/>
                <w:sz w:val="20"/>
                <w:szCs w:val="20"/>
                <w:lang w:val="es-ES"/>
              </w:rPr>
              <w:t xml:space="preserve"> Inspección de</w:t>
            </w:r>
            <w:r w:rsidR="00BC4FDB">
              <w:rPr>
                <w:rFonts w:ascii="Calibri" w:eastAsia="Calibri" w:hAnsi="Calibri" w:cs="Times New Roman"/>
                <w:sz w:val="20"/>
                <w:szCs w:val="20"/>
                <w:lang w:val="es-ES"/>
              </w:rPr>
              <w:t xml:space="preserve"> fecha 15 de octubre de 2019</w:t>
            </w:r>
            <w:r>
              <w:rPr>
                <w:rFonts w:ascii="Calibri" w:eastAsia="Calibri" w:hAnsi="Calibri" w:cs="Times New Roman"/>
                <w:sz w:val="20"/>
                <w:szCs w:val="20"/>
                <w:lang w:val="es-ES"/>
              </w:rPr>
              <w:t>, realizada en</w:t>
            </w:r>
            <w:r w:rsidR="00BC4FDB">
              <w:rPr>
                <w:rFonts w:ascii="Calibri" w:eastAsia="Calibri" w:hAnsi="Calibri" w:cs="Times New Roman"/>
                <w:sz w:val="20"/>
                <w:szCs w:val="20"/>
                <w:lang w:val="es-ES"/>
              </w:rPr>
              <w:t xml:space="preserve"> piscicultura magdalena</w:t>
            </w:r>
          </w:p>
        </w:tc>
        <w:tc>
          <w:tcPr>
            <w:tcW w:w="608" w:type="pct"/>
            <w:vAlign w:val="center"/>
          </w:tcPr>
          <w:p w14:paraId="5BB4AFB4" w14:textId="44D01C39" w:rsidR="00BC4FDB" w:rsidRPr="00D42470" w:rsidRDefault="0021209A" w:rsidP="00215DAA">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139" w:type="pct"/>
          </w:tcPr>
          <w:p w14:paraId="2B5565F2" w14:textId="77777777" w:rsidR="00655953" w:rsidRDefault="00655953" w:rsidP="00215DAA">
            <w:pPr>
              <w:spacing w:after="0" w:line="240" w:lineRule="auto"/>
              <w:ind w:left="149"/>
              <w:jc w:val="center"/>
              <w:rPr>
                <w:rFonts w:ascii="Calibri" w:eastAsia="Calibri" w:hAnsi="Calibri" w:cs="Times New Roman"/>
                <w:sz w:val="20"/>
                <w:szCs w:val="20"/>
                <w:lang w:val="es-ES" w:eastAsia="es-ES"/>
              </w:rPr>
            </w:pPr>
          </w:p>
          <w:p w14:paraId="3DC57A03" w14:textId="16833648" w:rsidR="00BC4FDB" w:rsidRDefault="00BC4FDB" w:rsidP="00215DAA">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Antecedentes entregados </w:t>
            </w:r>
            <w:r w:rsidR="00655953">
              <w:rPr>
                <w:rFonts w:ascii="Calibri" w:eastAsia="Calibri" w:hAnsi="Calibri" w:cs="Times New Roman"/>
                <w:sz w:val="20"/>
                <w:szCs w:val="20"/>
                <w:lang w:val="es-ES" w:eastAsia="es-ES"/>
              </w:rPr>
              <w:t xml:space="preserve">a la SMA el </w:t>
            </w:r>
            <w:r>
              <w:rPr>
                <w:rFonts w:ascii="Calibri" w:eastAsia="Calibri" w:hAnsi="Calibri" w:cs="Times New Roman"/>
                <w:sz w:val="20"/>
                <w:szCs w:val="20"/>
                <w:lang w:val="es-ES" w:eastAsia="es-ES"/>
              </w:rPr>
              <w:t>2</w:t>
            </w:r>
            <w:r w:rsidR="00A85222">
              <w:rPr>
                <w:rFonts w:ascii="Calibri" w:eastAsia="Calibri" w:hAnsi="Calibri" w:cs="Times New Roman"/>
                <w:sz w:val="20"/>
                <w:szCs w:val="20"/>
                <w:lang w:val="es-ES" w:eastAsia="es-ES"/>
              </w:rPr>
              <w:t>8 de octubre de 2019</w:t>
            </w:r>
            <w:r w:rsidR="00655953">
              <w:rPr>
                <w:rFonts w:ascii="Calibri" w:eastAsia="Calibri" w:hAnsi="Calibri" w:cs="Times New Roman"/>
                <w:sz w:val="20"/>
                <w:szCs w:val="20"/>
                <w:lang w:val="es-ES" w:eastAsia="es-ES"/>
              </w:rPr>
              <w:t>, en Oficina Región de Aysén</w:t>
            </w:r>
          </w:p>
        </w:tc>
      </w:tr>
      <w:bookmarkEnd w:id="132"/>
      <w:tr w:rsidR="00BC3594" w:rsidRPr="00C81708" w14:paraId="5DAAC78D" w14:textId="77777777" w:rsidTr="002A6971">
        <w:trPr>
          <w:trHeight w:val="379"/>
        </w:trPr>
        <w:tc>
          <w:tcPr>
            <w:tcW w:w="100" w:type="pct"/>
          </w:tcPr>
          <w:p w14:paraId="06DE210A" w14:textId="77777777" w:rsidR="00BC3594" w:rsidRPr="00C81708" w:rsidRDefault="00BC3594" w:rsidP="002A6971">
            <w:pPr>
              <w:spacing w:after="0" w:line="240" w:lineRule="auto"/>
              <w:jc w:val="center"/>
              <w:rPr>
                <w:rFonts w:ascii="Calibri" w:eastAsia="Calibri" w:hAnsi="Calibri" w:cs="Times New Roman"/>
                <w:sz w:val="20"/>
                <w:szCs w:val="20"/>
                <w:lang w:val="es-ES"/>
              </w:rPr>
            </w:pPr>
          </w:p>
          <w:p w14:paraId="0DFD836C" w14:textId="77777777" w:rsidR="00BC3594" w:rsidRPr="00C81708" w:rsidRDefault="00BC3594" w:rsidP="002A6971">
            <w:pPr>
              <w:spacing w:after="0" w:line="240" w:lineRule="auto"/>
              <w:jc w:val="center"/>
              <w:rPr>
                <w:rFonts w:ascii="Calibri" w:eastAsia="Calibri" w:hAnsi="Calibri" w:cs="Times New Roman"/>
                <w:sz w:val="20"/>
                <w:szCs w:val="20"/>
                <w:lang w:val="es-ES"/>
              </w:rPr>
            </w:pPr>
          </w:p>
          <w:p w14:paraId="63CAE62C" w14:textId="12A639A1" w:rsidR="002A6971" w:rsidRPr="00C81708" w:rsidRDefault="002A6971" w:rsidP="002A6971">
            <w:pPr>
              <w:spacing w:after="0" w:line="240" w:lineRule="auto"/>
              <w:jc w:val="center"/>
              <w:rPr>
                <w:rFonts w:ascii="Calibri" w:eastAsia="Calibri" w:hAnsi="Calibri" w:cs="Times New Roman"/>
                <w:sz w:val="20"/>
                <w:szCs w:val="20"/>
                <w:lang w:val="es-ES"/>
              </w:rPr>
            </w:pPr>
            <w:r w:rsidRPr="00C81708">
              <w:rPr>
                <w:rFonts w:ascii="Calibri" w:eastAsia="Calibri" w:hAnsi="Calibri" w:cs="Times New Roman"/>
                <w:sz w:val="20"/>
                <w:szCs w:val="20"/>
                <w:lang w:val="es-ES"/>
              </w:rPr>
              <w:t>5</w:t>
            </w:r>
          </w:p>
        </w:tc>
        <w:tc>
          <w:tcPr>
            <w:tcW w:w="704" w:type="pct"/>
            <w:tcMar>
              <w:top w:w="0" w:type="dxa"/>
              <w:left w:w="70" w:type="dxa"/>
              <w:bottom w:w="0" w:type="dxa"/>
              <w:right w:w="70" w:type="dxa"/>
            </w:tcMar>
            <w:vAlign w:val="center"/>
          </w:tcPr>
          <w:p w14:paraId="79ED0358" w14:textId="14397BC0" w:rsidR="002A6971" w:rsidRPr="00C81708" w:rsidRDefault="002A6971" w:rsidP="002A6971">
            <w:pPr>
              <w:spacing w:after="0" w:line="240" w:lineRule="auto"/>
              <w:jc w:val="center"/>
              <w:rPr>
                <w:rFonts w:ascii="Calibri" w:eastAsia="Calibri" w:hAnsi="Calibri" w:cs="Times New Roman"/>
                <w:sz w:val="20"/>
                <w:szCs w:val="20"/>
                <w:lang w:val="es-ES"/>
              </w:rPr>
            </w:pPr>
            <w:r w:rsidRPr="00C81708">
              <w:rPr>
                <w:rFonts w:ascii="Calibri" w:eastAsia="Calibri" w:hAnsi="Calibri" w:cs="Times New Roman"/>
                <w:sz w:val="20"/>
                <w:szCs w:val="20"/>
                <w:lang w:val="es-ES"/>
              </w:rPr>
              <w:t xml:space="preserve">Carta empresa </w:t>
            </w:r>
            <w:r w:rsidR="00BC3594" w:rsidRPr="00C81708">
              <w:rPr>
                <w:rFonts w:ascii="Calibri" w:eastAsia="Calibri" w:hAnsi="Calibri" w:cs="Times New Roman"/>
                <w:sz w:val="20"/>
                <w:szCs w:val="20"/>
                <w:lang w:val="es-ES"/>
              </w:rPr>
              <w:t>Exportadora Los Fiordos</w:t>
            </w:r>
            <w:r w:rsidRPr="00C81708">
              <w:rPr>
                <w:rFonts w:ascii="Calibri" w:eastAsia="Calibri" w:hAnsi="Calibri" w:cs="Times New Roman"/>
                <w:sz w:val="20"/>
                <w:szCs w:val="20"/>
                <w:lang w:val="es-ES"/>
              </w:rPr>
              <w:t xml:space="preserve">, de fecha </w:t>
            </w:r>
            <w:r w:rsidR="00BC3594" w:rsidRPr="00C81708">
              <w:rPr>
                <w:rFonts w:ascii="Calibri" w:eastAsia="Calibri" w:hAnsi="Calibri" w:cs="Times New Roman"/>
                <w:sz w:val="20"/>
                <w:szCs w:val="20"/>
                <w:lang w:val="es-ES"/>
              </w:rPr>
              <w:t>0</w:t>
            </w:r>
            <w:r w:rsidR="00042A1B" w:rsidRPr="00C81708">
              <w:rPr>
                <w:rFonts w:ascii="Calibri" w:eastAsia="Calibri" w:hAnsi="Calibri" w:cs="Times New Roman"/>
                <w:sz w:val="20"/>
                <w:szCs w:val="20"/>
                <w:lang w:val="es-ES"/>
              </w:rPr>
              <w:t>5</w:t>
            </w:r>
            <w:r w:rsidRPr="00C81708">
              <w:rPr>
                <w:rFonts w:ascii="Calibri" w:eastAsia="Calibri" w:hAnsi="Calibri" w:cs="Times New Roman"/>
                <w:sz w:val="20"/>
                <w:szCs w:val="20"/>
                <w:lang w:val="es-ES"/>
              </w:rPr>
              <w:t xml:space="preserve"> de diciembre de 2019 (Anexo </w:t>
            </w:r>
            <w:r w:rsidR="00BC3594" w:rsidRPr="00C81708">
              <w:rPr>
                <w:rFonts w:ascii="Calibri" w:eastAsia="Calibri" w:hAnsi="Calibri" w:cs="Times New Roman"/>
                <w:sz w:val="20"/>
                <w:szCs w:val="20"/>
                <w:lang w:val="es-ES"/>
              </w:rPr>
              <w:t>7</w:t>
            </w:r>
            <w:r w:rsidRPr="00C81708">
              <w:rPr>
                <w:rFonts w:ascii="Calibri" w:eastAsia="Calibri" w:hAnsi="Calibri" w:cs="Times New Roman"/>
                <w:sz w:val="20"/>
                <w:szCs w:val="20"/>
                <w:lang w:val="es-ES"/>
              </w:rPr>
              <w:t>)</w:t>
            </w:r>
          </w:p>
        </w:tc>
        <w:tc>
          <w:tcPr>
            <w:tcW w:w="2448" w:type="pct"/>
            <w:vAlign w:val="center"/>
          </w:tcPr>
          <w:p w14:paraId="14A64440" w14:textId="3B175101" w:rsidR="002A6971" w:rsidRPr="00C81708" w:rsidRDefault="002A6971" w:rsidP="002A6971">
            <w:pPr>
              <w:spacing w:after="0" w:line="240" w:lineRule="auto"/>
              <w:jc w:val="center"/>
              <w:rPr>
                <w:rFonts w:ascii="Calibri" w:eastAsia="Calibri" w:hAnsi="Calibri" w:cs="Times New Roman"/>
                <w:sz w:val="20"/>
                <w:szCs w:val="20"/>
                <w:lang w:val="es-ES"/>
              </w:rPr>
            </w:pPr>
            <w:r w:rsidRPr="00C81708">
              <w:rPr>
                <w:rFonts w:ascii="Calibri" w:eastAsia="Calibri" w:hAnsi="Calibri" w:cs="Times New Roman"/>
                <w:sz w:val="20"/>
                <w:szCs w:val="20"/>
                <w:lang w:val="es-ES"/>
              </w:rPr>
              <w:t>Antecedentes solicitados por la SMA mediante Res. Ex. N°53/27.11.2019</w:t>
            </w:r>
          </w:p>
        </w:tc>
        <w:tc>
          <w:tcPr>
            <w:tcW w:w="608" w:type="pct"/>
            <w:vAlign w:val="center"/>
          </w:tcPr>
          <w:p w14:paraId="499519B3" w14:textId="48048C25" w:rsidR="002A6971" w:rsidRPr="00C81708" w:rsidRDefault="002A6971" w:rsidP="002A6971">
            <w:pPr>
              <w:spacing w:after="0" w:line="240" w:lineRule="auto"/>
              <w:ind w:left="149"/>
              <w:jc w:val="center"/>
              <w:rPr>
                <w:rFonts w:ascii="Calibri" w:eastAsia="Calibri" w:hAnsi="Calibri" w:cs="Times New Roman"/>
                <w:sz w:val="20"/>
                <w:szCs w:val="20"/>
                <w:lang w:val="es-ES" w:eastAsia="es-ES"/>
              </w:rPr>
            </w:pPr>
            <w:r w:rsidRPr="00C81708">
              <w:rPr>
                <w:rFonts w:ascii="Calibri" w:eastAsia="Calibri" w:hAnsi="Calibri" w:cs="Times New Roman"/>
                <w:sz w:val="20"/>
                <w:szCs w:val="20"/>
                <w:lang w:val="es-ES" w:eastAsia="es-ES"/>
              </w:rPr>
              <w:t>--</w:t>
            </w:r>
          </w:p>
        </w:tc>
        <w:tc>
          <w:tcPr>
            <w:tcW w:w="1139" w:type="pct"/>
          </w:tcPr>
          <w:p w14:paraId="71814D1E" w14:textId="77777777" w:rsidR="002A6971" w:rsidRPr="00C81708" w:rsidRDefault="002A6971" w:rsidP="002A6971">
            <w:pPr>
              <w:spacing w:after="0" w:line="240" w:lineRule="auto"/>
              <w:ind w:left="149"/>
              <w:jc w:val="center"/>
              <w:rPr>
                <w:rFonts w:ascii="Calibri" w:eastAsia="Calibri" w:hAnsi="Calibri" w:cs="Times New Roman"/>
                <w:sz w:val="20"/>
                <w:szCs w:val="20"/>
                <w:lang w:val="es-ES" w:eastAsia="es-ES"/>
              </w:rPr>
            </w:pPr>
          </w:p>
          <w:p w14:paraId="7807C8AF" w14:textId="61E7BB2D" w:rsidR="002A6971" w:rsidRPr="00C81708" w:rsidRDefault="002A6971" w:rsidP="002A6971">
            <w:pPr>
              <w:spacing w:after="0" w:line="240" w:lineRule="auto"/>
              <w:ind w:left="149"/>
              <w:jc w:val="center"/>
              <w:rPr>
                <w:rFonts w:ascii="Calibri" w:eastAsia="Calibri" w:hAnsi="Calibri" w:cs="Times New Roman"/>
                <w:sz w:val="20"/>
                <w:szCs w:val="20"/>
                <w:lang w:val="es-ES" w:eastAsia="es-ES"/>
              </w:rPr>
            </w:pPr>
            <w:r w:rsidRPr="00C81708">
              <w:rPr>
                <w:rFonts w:ascii="Calibri" w:eastAsia="Calibri" w:hAnsi="Calibri" w:cs="Times New Roman"/>
                <w:sz w:val="20"/>
                <w:szCs w:val="20"/>
                <w:lang w:val="es-ES" w:eastAsia="es-ES"/>
              </w:rPr>
              <w:t xml:space="preserve">Antecedentes entregados </w:t>
            </w:r>
            <w:r w:rsidR="00C81708">
              <w:rPr>
                <w:rFonts w:ascii="Calibri" w:eastAsia="Calibri" w:hAnsi="Calibri" w:cs="Times New Roman"/>
                <w:sz w:val="20"/>
                <w:szCs w:val="20"/>
                <w:lang w:val="es-ES" w:eastAsia="es-ES"/>
              </w:rPr>
              <w:t>en</w:t>
            </w:r>
            <w:r w:rsidRPr="00C81708">
              <w:rPr>
                <w:rFonts w:ascii="Calibri" w:eastAsia="Calibri" w:hAnsi="Calibri" w:cs="Times New Roman"/>
                <w:sz w:val="20"/>
                <w:szCs w:val="20"/>
                <w:lang w:val="es-ES" w:eastAsia="es-ES"/>
              </w:rPr>
              <w:t xml:space="preserve"> la SMA </w:t>
            </w:r>
            <w:r w:rsidR="00BC3594" w:rsidRPr="00C81708">
              <w:rPr>
                <w:rFonts w:ascii="Calibri" w:eastAsia="Calibri" w:hAnsi="Calibri" w:cs="Times New Roman"/>
                <w:sz w:val="20"/>
                <w:szCs w:val="20"/>
                <w:lang w:val="es-ES" w:eastAsia="es-ES"/>
              </w:rPr>
              <w:t xml:space="preserve">Oficina Los Lagos </w:t>
            </w:r>
            <w:r w:rsidRPr="00C81708">
              <w:rPr>
                <w:rFonts w:ascii="Calibri" w:eastAsia="Calibri" w:hAnsi="Calibri" w:cs="Times New Roman"/>
                <w:sz w:val="20"/>
                <w:szCs w:val="20"/>
                <w:lang w:val="es-ES" w:eastAsia="es-ES"/>
              </w:rPr>
              <w:t xml:space="preserve">el </w:t>
            </w:r>
            <w:r w:rsidR="00BC3594" w:rsidRPr="00C81708">
              <w:rPr>
                <w:rFonts w:ascii="Calibri" w:eastAsia="Calibri" w:hAnsi="Calibri" w:cs="Times New Roman"/>
                <w:sz w:val="20"/>
                <w:szCs w:val="20"/>
                <w:lang w:val="es-ES" w:eastAsia="es-ES"/>
              </w:rPr>
              <w:t>0</w:t>
            </w:r>
            <w:r w:rsidR="00042A1B" w:rsidRPr="00C81708">
              <w:rPr>
                <w:rFonts w:ascii="Calibri" w:eastAsia="Calibri" w:hAnsi="Calibri" w:cs="Times New Roman"/>
                <w:sz w:val="20"/>
                <w:szCs w:val="20"/>
                <w:lang w:val="es-ES" w:eastAsia="es-ES"/>
              </w:rPr>
              <w:t>5</w:t>
            </w:r>
            <w:r w:rsidRPr="00C81708">
              <w:rPr>
                <w:rFonts w:ascii="Calibri" w:eastAsia="Calibri" w:hAnsi="Calibri" w:cs="Times New Roman"/>
                <w:sz w:val="20"/>
                <w:szCs w:val="20"/>
                <w:lang w:val="es-ES" w:eastAsia="es-ES"/>
              </w:rPr>
              <w:t xml:space="preserve"> de diciembre de 2019</w:t>
            </w:r>
          </w:p>
        </w:tc>
      </w:tr>
    </w:tbl>
    <w:p w14:paraId="4E48153A" w14:textId="77777777" w:rsidR="00CF6E33" w:rsidRDefault="00CF6E33">
      <w:r>
        <w:br w:type="page"/>
      </w:r>
    </w:p>
    <w:p w14:paraId="3730271A"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14:paraId="4D58D3CE" w14:textId="4EBE69EC" w:rsidR="00D42470" w:rsidRDefault="00D42470" w:rsidP="007C7609">
      <w:pPr>
        <w:pStyle w:val="Ttulo1"/>
        <w:spacing w:after="240"/>
      </w:pPr>
      <w:bookmarkStart w:id="133" w:name="_Toc390777030"/>
      <w:bookmarkStart w:id="134" w:name="_Toc449085419"/>
      <w:bookmarkStart w:id="135" w:name="_Toc25577535"/>
      <w:bookmarkEnd w:id="113"/>
      <w:bookmarkEnd w:id="114"/>
      <w:bookmarkEnd w:id="115"/>
      <w:bookmarkEnd w:id="116"/>
      <w:bookmarkEnd w:id="117"/>
      <w:bookmarkEnd w:id="118"/>
      <w:bookmarkEnd w:id="119"/>
      <w:r w:rsidRPr="00D42470">
        <w:lastRenderedPageBreak/>
        <w:t>HECHOS CONSTATADOS.</w:t>
      </w:r>
      <w:bookmarkStart w:id="136" w:name="_Ref352922216"/>
      <w:bookmarkStart w:id="137" w:name="_Toc353998120"/>
      <w:bookmarkStart w:id="138" w:name="_Toc353998193"/>
      <w:bookmarkStart w:id="139" w:name="_Toc382383547"/>
      <w:bookmarkStart w:id="140" w:name="_Toc382472369"/>
      <w:bookmarkStart w:id="141" w:name="_Toc390184279"/>
      <w:bookmarkStart w:id="142" w:name="_Toc390360010"/>
      <w:bookmarkStart w:id="143" w:name="_Toc390777031"/>
      <w:bookmarkEnd w:id="133"/>
      <w:bookmarkEnd w:id="134"/>
      <w:bookmarkEnd w:id="135"/>
    </w:p>
    <w:p w14:paraId="79F274D9" w14:textId="0DAC0267" w:rsidR="00384624" w:rsidRDefault="00C55DD3" w:rsidP="007C7609">
      <w:pPr>
        <w:pStyle w:val="Ttulo2"/>
        <w:spacing w:after="240"/>
      </w:pPr>
      <w:bookmarkStart w:id="144" w:name="_Toc25577536"/>
      <w:r>
        <w:t>CAUDAL ECOLÓGICO</w:t>
      </w:r>
      <w:bookmarkEnd w:id="144"/>
    </w:p>
    <w:tbl>
      <w:tblPr>
        <w:tblStyle w:val="Tablaconcuadrcula"/>
        <w:tblW w:w="5003" w:type="pct"/>
        <w:tblLook w:val="04A0" w:firstRow="1" w:lastRow="0" w:firstColumn="1" w:lastColumn="0" w:noHBand="0" w:noVBand="1"/>
      </w:tblPr>
      <w:tblGrid>
        <w:gridCol w:w="3771"/>
        <w:gridCol w:w="9800"/>
      </w:tblGrid>
      <w:tr w:rsidR="007C7609" w:rsidRPr="000F52ED" w14:paraId="607BD6BB" w14:textId="77777777" w:rsidTr="0097487D">
        <w:trPr>
          <w:trHeight w:val="142"/>
        </w:trPr>
        <w:tc>
          <w:tcPr>
            <w:tcW w:w="1389" w:type="pct"/>
          </w:tcPr>
          <w:p w14:paraId="3764FF37" w14:textId="2714BBC8" w:rsidR="007C7609" w:rsidRPr="000F52ED" w:rsidRDefault="007C7609" w:rsidP="00496FE8">
            <w:pPr>
              <w:rPr>
                <w:lang w:val="es-CL"/>
              </w:rPr>
            </w:pPr>
            <w:r w:rsidRPr="000F52ED">
              <w:rPr>
                <w:rFonts w:eastAsia="Times New Roman"/>
                <w:b/>
                <w:bCs/>
                <w:lang w:eastAsia="es-CL"/>
              </w:rPr>
              <w:t xml:space="preserve">Número de hecho constatado: </w:t>
            </w:r>
            <w:r>
              <w:rPr>
                <w:rFonts w:eastAsia="Times New Roman"/>
                <w:b/>
                <w:bCs/>
                <w:lang w:eastAsia="es-CL"/>
              </w:rPr>
              <w:t>1</w:t>
            </w:r>
          </w:p>
        </w:tc>
        <w:tc>
          <w:tcPr>
            <w:tcW w:w="3611" w:type="pct"/>
          </w:tcPr>
          <w:p w14:paraId="389FAB4F" w14:textId="5C744A7D" w:rsidR="007C7609" w:rsidRPr="000F52ED" w:rsidRDefault="007C7609" w:rsidP="00496FE8">
            <w:r w:rsidRPr="000F52ED">
              <w:rPr>
                <w:rFonts w:eastAsia="Times New Roman"/>
                <w:b/>
                <w:bCs/>
                <w:lang w:eastAsia="es-CL"/>
              </w:rPr>
              <w:t>Estación N</w:t>
            </w:r>
            <w:r w:rsidRPr="000F52ED">
              <w:rPr>
                <w:rFonts w:eastAsia="Times New Roman"/>
                <w:lang w:eastAsia="es-CL"/>
              </w:rPr>
              <w:t xml:space="preserve">: </w:t>
            </w:r>
            <w:r w:rsidR="00AF2D1D">
              <w:rPr>
                <w:rFonts w:eastAsia="Times New Roman"/>
                <w:lang w:eastAsia="es-CL"/>
              </w:rPr>
              <w:t>1</w:t>
            </w:r>
          </w:p>
        </w:tc>
      </w:tr>
      <w:tr w:rsidR="0097487D" w:rsidRPr="000F52ED" w14:paraId="20FBDE6F" w14:textId="77777777" w:rsidTr="0097487D">
        <w:trPr>
          <w:trHeight w:val="627"/>
        </w:trPr>
        <w:tc>
          <w:tcPr>
            <w:tcW w:w="5000" w:type="pct"/>
            <w:gridSpan w:val="2"/>
          </w:tcPr>
          <w:p w14:paraId="799116EC" w14:textId="77777777" w:rsidR="0097487D" w:rsidRPr="006329D5" w:rsidRDefault="0097487D" w:rsidP="0097487D">
            <w:pPr>
              <w:rPr>
                <w:rFonts w:eastAsia="Times New Roman"/>
                <w:b/>
                <w:bCs/>
                <w:lang w:eastAsia="es-CL"/>
              </w:rPr>
            </w:pPr>
            <w:r w:rsidRPr="006329D5">
              <w:rPr>
                <w:rFonts w:eastAsia="Times New Roman"/>
                <w:b/>
                <w:bCs/>
                <w:lang w:eastAsia="es-CL"/>
              </w:rPr>
              <w:t>Documentación Revisada:</w:t>
            </w:r>
          </w:p>
          <w:p w14:paraId="4E294A54" w14:textId="572A772C" w:rsidR="0097487D" w:rsidRDefault="0097487D" w:rsidP="0097487D">
            <w:pPr>
              <w:pStyle w:val="Prrafodelista"/>
              <w:numPr>
                <w:ilvl w:val="0"/>
                <w:numId w:val="20"/>
              </w:numPr>
              <w:rPr>
                <w:rFonts w:cstheme="minorHAnsi"/>
              </w:rPr>
            </w:pPr>
            <w:r>
              <w:rPr>
                <w:rFonts w:cstheme="minorHAnsi"/>
              </w:rPr>
              <w:t>Informe de seguimiento ambiental año 2017</w:t>
            </w:r>
          </w:p>
          <w:p w14:paraId="4A9AB801" w14:textId="4950F208" w:rsidR="0097487D" w:rsidRDefault="0097487D" w:rsidP="0097487D">
            <w:pPr>
              <w:pStyle w:val="Prrafodelista"/>
              <w:numPr>
                <w:ilvl w:val="0"/>
                <w:numId w:val="20"/>
              </w:numPr>
              <w:rPr>
                <w:rFonts w:cstheme="minorHAnsi"/>
              </w:rPr>
            </w:pPr>
            <w:r>
              <w:rPr>
                <w:rFonts w:cstheme="minorHAnsi"/>
              </w:rPr>
              <w:t xml:space="preserve">Informe </w:t>
            </w:r>
            <w:r w:rsidR="00E31528">
              <w:rPr>
                <w:rFonts w:cstheme="minorHAnsi"/>
              </w:rPr>
              <w:t xml:space="preserve">de </w:t>
            </w:r>
            <w:r>
              <w:rPr>
                <w:rFonts w:cstheme="minorHAnsi"/>
              </w:rPr>
              <w:t xml:space="preserve">seguimiento ambiental </w:t>
            </w:r>
            <w:r w:rsidR="00A72067">
              <w:rPr>
                <w:rFonts w:cstheme="minorHAnsi"/>
              </w:rPr>
              <w:t xml:space="preserve">año </w:t>
            </w:r>
            <w:r>
              <w:rPr>
                <w:rFonts w:cstheme="minorHAnsi"/>
              </w:rPr>
              <w:t>2018</w:t>
            </w:r>
          </w:p>
          <w:p w14:paraId="34970732" w14:textId="440DADA9" w:rsidR="0097487D" w:rsidRPr="000F52ED" w:rsidRDefault="0097487D" w:rsidP="00E366EF">
            <w:pPr>
              <w:pStyle w:val="Prrafodelista"/>
              <w:numPr>
                <w:ilvl w:val="0"/>
                <w:numId w:val="20"/>
              </w:numPr>
              <w:rPr>
                <w:b/>
              </w:rPr>
            </w:pPr>
            <w:r>
              <w:rPr>
                <w:rFonts w:cstheme="minorHAnsi"/>
              </w:rPr>
              <w:t xml:space="preserve">Informe </w:t>
            </w:r>
            <w:r w:rsidR="00E31528">
              <w:rPr>
                <w:rFonts w:cstheme="minorHAnsi"/>
              </w:rPr>
              <w:t xml:space="preserve">de </w:t>
            </w:r>
            <w:r>
              <w:rPr>
                <w:rFonts w:cstheme="minorHAnsi"/>
              </w:rPr>
              <w:t xml:space="preserve">seguimiento ambiental </w:t>
            </w:r>
            <w:r w:rsidR="00A72067">
              <w:rPr>
                <w:rFonts w:cstheme="minorHAnsi"/>
              </w:rPr>
              <w:t xml:space="preserve">año </w:t>
            </w:r>
            <w:r>
              <w:rPr>
                <w:rFonts w:cstheme="minorHAnsi"/>
              </w:rPr>
              <w:t>2019</w:t>
            </w:r>
          </w:p>
        </w:tc>
      </w:tr>
      <w:tr w:rsidR="007C7609" w:rsidRPr="000F52ED" w14:paraId="4DE4C09F" w14:textId="77777777" w:rsidTr="0097487D">
        <w:trPr>
          <w:trHeight w:val="627"/>
        </w:trPr>
        <w:tc>
          <w:tcPr>
            <w:tcW w:w="5000" w:type="pct"/>
            <w:gridSpan w:val="2"/>
          </w:tcPr>
          <w:p w14:paraId="09E9A665" w14:textId="77777777" w:rsidR="007C7609" w:rsidRPr="000F52ED" w:rsidRDefault="007C7609" w:rsidP="00496FE8">
            <w:pPr>
              <w:rPr>
                <w:b/>
              </w:rPr>
            </w:pPr>
            <w:r w:rsidRPr="000F52ED">
              <w:rPr>
                <w:b/>
              </w:rPr>
              <w:t xml:space="preserve">Exigencia (s): </w:t>
            </w:r>
          </w:p>
          <w:p w14:paraId="6D6AB73F" w14:textId="114DFCD7" w:rsidR="007C7609" w:rsidRDefault="007C7609" w:rsidP="00496FE8">
            <w:pPr>
              <w:rPr>
                <w:b/>
              </w:rPr>
            </w:pPr>
            <w:r w:rsidRPr="00F75697">
              <w:rPr>
                <w:b/>
              </w:rPr>
              <w:t>RCA N°</w:t>
            </w:r>
            <w:r>
              <w:rPr>
                <w:b/>
              </w:rPr>
              <w:t>274</w:t>
            </w:r>
            <w:r w:rsidRPr="00F75697">
              <w:rPr>
                <w:b/>
              </w:rPr>
              <w:t>/20</w:t>
            </w:r>
            <w:r>
              <w:rPr>
                <w:b/>
              </w:rPr>
              <w:t>15</w:t>
            </w:r>
            <w:r w:rsidRPr="00F75697">
              <w:rPr>
                <w:b/>
              </w:rPr>
              <w:t xml:space="preserve"> </w:t>
            </w:r>
            <w:r w:rsidR="00553D89">
              <w:rPr>
                <w:b/>
              </w:rPr>
              <w:t>“</w:t>
            </w:r>
            <w:r w:rsidRPr="00F75697">
              <w:rPr>
                <w:b/>
              </w:rPr>
              <w:t xml:space="preserve">Considerando </w:t>
            </w:r>
            <w:r w:rsidRPr="006729A1">
              <w:rPr>
                <w:b/>
              </w:rPr>
              <w:t>3.9.</w:t>
            </w:r>
            <w:r>
              <w:rPr>
                <w:b/>
              </w:rPr>
              <w:t>2</w:t>
            </w:r>
            <w:r w:rsidRPr="006729A1">
              <w:rPr>
                <w:b/>
              </w:rPr>
              <w:t>.</w:t>
            </w:r>
            <w:r>
              <w:rPr>
                <w:b/>
              </w:rPr>
              <w:t>3</w:t>
            </w:r>
            <w:r w:rsidRPr="006729A1">
              <w:rPr>
                <w:b/>
              </w:rPr>
              <w:t xml:space="preserve">. </w:t>
            </w:r>
            <w:r w:rsidRPr="007C7609">
              <w:rPr>
                <w:b/>
              </w:rPr>
              <w:t>Caudal ecológico</w:t>
            </w:r>
            <w:r w:rsidR="00553D89">
              <w:rPr>
                <w:b/>
              </w:rPr>
              <w:t>”</w:t>
            </w:r>
          </w:p>
          <w:p w14:paraId="61DFA118" w14:textId="56A7D137" w:rsidR="007C7609" w:rsidRDefault="00553D89" w:rsidP="00496FE8">
            <w:pPr>
              <w:rPr>
                <w:bCs/>
              </w:rPr>
            </w:pPr>
            <w:r>
              <w:rPr>
                <w:bCs/>
              </w:rPr>
              <w:t>“</w:t>
            </w:r>
            <w:r w:rsidR="007C7609" w:rsidRPr="007C7609">
              <w:rPr>
                <w:bCs/>
              </w:rPr>
              <w:t>Caudal ecológico en Estero Cuarto, definido en Res. DGA 284/2015.</w:t>
            </w:r>
          </w:p>
          <w:tbl>
            <w:tblPr>
              <w:tblStyle w:val="Tablaconcuadrcula"/>
              <w:tblW w:w="13345" w:type="dxa"/>
              <w:tblLook w:val="04A0" w:firstRow="1" w:lastRow="0" w:firstColumn="1" w:lastColumn="0" w:noHBand="0" w:noVBand="1"/>
            </w:tblPr>
            <w:tblGrid>
              <w:gridCol w:w="1025"/>
              <w:gridCol w:w="1025"/>
              <w:gridCol w:w="1025"/>
              <w:gridCol w:w="1025"/>
              <w:gridCol w:w="1025"/>
              <w:gridCol w:w="1026"/>
              <w:gridCol w:w="1027"/>
              <w:gridCol w:w="1027"/>
              <w:gridCol w:w="1027"/>
              <w:gridCol w:w="1027"/>
              <w:gridCol w:w="1027"/>
              <w:gridCol w:w="1027"/>
              <w:gridCol w:w="1026"/>
              <w:gridCol w:w="6"/>
            </w:tblGrid>
            <w:tr w:rsidR="007C7609" w14:paraId="0C48DA52" w14:textId="5A873FE4" w:rsidTr="007C7609">
              <w:trPr>
                <w:gridAfter w:val="1"/>
                <w:wAfter w:w="6" w:type="dxa"/>
              </w:trPr>
              <w:tc>
                <w:tcPr>
                  <w:tcW w:w="1025" w:type="dxa"/>
                </w:tcPr>
                <w:p w14:paraId="76B504E9" w14:textId="560F55FC" w:rsidR="007C7609" w:rsidRDefault="007C7609" w:rsidP="007C7609">
                  <w:pPr>
                    <w:rPr>
                      <w:bCs/>
                    </w:rPr>
                  </w:pPr>
                  <w:r>
                    <w:rPr>
                      <w:bCs/>
                    </w:rPr>
                    <w:t>Mes</w:t>
                  </w:r>
                </w:p>
              </w:tc>
              <w:tc>
                <w:tcPr>
                  <w:tcW w:w="1025" w:type="dxa"/>
                </w:tcPr>
                <w:p w14:paraId="198A60DF" w14:textId="772A74B4" w:rsidR="007C7609" w:rsidRDefault="007C7609" w:rsidP="007C7609">
                  <w:pPr>
                    <w:rPr>
                      <w:bCs/>
                    </w:rPr>
                  </w:pPr>
                  <w:r>
                    <w:rPr>
                      <w:bCs/>
                    </w:rPr>
                    <w:t>Ene</w:t>
                  </w:r>
                </w:p>
              </w:tc>
              <w:tc>
                <w:tcPr>
                  <w:tcW w:w="1025" w:type="dxa"/>
                </w:tcPr>
                <w:p w14:paraId="6CB31929" w14:textId="3388321D" w:rsidR="007C7609" w:rsidRDefault="007C7609" w:rsidP="007C7609">
                  <w:pPr>
                    <w:rPr>
                      <w:bCs/>
                    </w:rPr>
                  </w:pPr>
                  <w:r>
                    <w:rPr>
                      <w:bCs/>
                    </w:rPr>
                    <w:t>Feb</w:t>
                  </w:r>
                </w:p>
              </w:tc>
              <w:tc>
                <w:tcPr>
                  <w:tcW w:w="1025" w:type="dxa"/>
                </w:tcPr>
                <w:p w14:paraId="2DD9250B" w14:textId="3F9D382C" w:rsidR="007C7609" w:rsidRDefault="007C7609" w:rsidP="007C7609">
                  <w:pPr>
                    <w:rPr>
                      <w:bCs/>
                    </w:rPr>
                  </w:pPr>
                  <w:r>
                    <w:rPr>
                      <w:bCs/>
                    </w:rPr>
                    <w:t>Mar</w:t>
                  </w:r>
                </w:p>
              </w:tc>
              <w:tc>
                <w:tcPr>
                  <w:tcW w:w="1025" w:type="dxa"/>
                </w:tcPr>
                <w:p w14:paraId="7E6EE73E" w14:textId="539CD4F8" w:rsidR="007C7609" w:rsidRDefault="007C7609" w:rsidP="007C7609">
                  <w:pPr>
                    <w:rPr>
                      <w:bCs/>
                    </w:rPr>
                  </w:pPr>
                  <w:r>
                    <w:rPr>
                      <w:bCs/>
                    </w:rPr>
                    <w:t>Abr</w:t>
                  </w:r>
                </w:p>
              </w:tc>
              <w:tc>
                <w:tcPr>
                  <w:tcW w:w="1026" w:type="dxa"/>
                </w:tcPr>
                <w:p w14:paraId="7FAA23F7" w14:textId="7E7AA182" w:rsidR="007C7609" w:rsidRDefault="007C7609" w:rsidP="007C7609">
                  <w:pPr>
                    <w:rPr>
                      <w:bCs/>
                    </w:rPr>
                  </w:pPr>
                  <w:r>
                    <w:rPr>
                      <w:bCs/>
                    </w:rPr>
                    <w:t>May</w:t>
                  </w:r>
                </w:p>
              </w:tc>
              <w:tc>
                <w:tcPr>
                  <w:tcW w:w="1027" w:type="dxa"/>
                </w:tcPr>
                <w:p w14:paraId="4187A81B" w14:textId="0F0982BC" w:rsidR="007C7609" w:rsidRDefault="007C7609" w:rsidP="007C7609">
                  <w:pPr>
                    <w:rPr>
                      <w:bCs/>
                    </w:rPr>
                  </w:pPr>
                  <w:r>
                    <w:rPr>
                      <w:bCs/>
                    </w:rPr>
                    <w:t>Jun</w:t>
                  </w:r>
                </w:p>
              </w:tc>
              <w:tc>
                <w:tcPr>
                  <w:tcW w:w="1027" w:type="dxa"/>
                </w:tcPr>
                <w:p w14:paraId="11AAFC6D" w14:textId="7AE90F48" w:rsidR="007C7609" w:rsidRDefault="007C7609" w:rsidP="007C7609">
                  <w:pPr>
                    <w:rPr>
                      <w:bCs/>
                    </w:rPr>
                  </w:pPr>
                  <w:r>
                    <w:rPr>
                      <w:bCs/>
                    </w:rPr>
                    <w:t>Jul</w:t>
                  </w:r>
                </w:p>
              </w:tc>
              <w:tc>
                <w:tcPr>
                  <w:tcW w:w="1027" w:type="dxa"/>
                </w:tcPr>
                <w:p w14:paraId="67A298F8" w14:textId="59FC24B5" w:rsidR="007C7609" w:rsidRDefault="007C7609" w:rsidP="007C7609">
                  <w:pPr>
                    <w:rPr>
                      <w:bCs/>
                    </w:rPr>
                  </w:pPr>
                  <w:proofErr w:type="spellStart"/>
                  <w:r>
                    <w:rPr>
                      <w:bCs/>
                    </w:rPr>
                    <w:t>Ago</w:t>
                  </w:r>
                  <w:proofErr w:type="spellEnd"/>
                </w:p>
              </w:tc>
              <w:tc>
                <w:tcPr>
                  <w:tcW w:w="1027" w:type="dxa"/>
                </w:tcPr>
                <w:p w14:paraId="63D344D9" w14:textId="39190ECB" w:rsidR="007C7609" w:rsidRDefault="007C7609" w:rsidP="007C7609">
                  <w:pPr>
                    <w:rPr>
                      <w:bCs/>
                    </w:rPr>
                  </w:pPr>
                  <w:proofErr w:type="spellStart"/>
                  <w:r>
                    <w:rPr>
                      <w:bCs/>
                    </w:rPr>
                    <w:t>Sep</w:t>
                  </w:r>
                  <w:proofErr w:type="spellEnd"/>
                </w:p>
              </w:tc>
              <w:tc>
                <w:tcPr>
                  <w:tcW w:w="1027" w:type="dxa"/>
                </w:tcPr>
                <w:p w14:paraId="3B05221B" w14:textId="11594FD3" w:rsidR="007C7609" w:rsidRDefault="007C7609" w:rsidP="007C7609">
                  <w:pPr>
                    <w:rPr>
                      <w:bCs/>
                    </w:rPr>
                  </w:pPr>
                  <w:r>
                    <w:rPr>
                      <w:bCs/>
                    </w:rPr>
                    <w:t>Oct</w:t>
                  </w:r>
                </w:p>
              </w:tc>
              <w:tc>
                <w:tcPr>
                  <w:tcW w:w="1027" w:type="dxa"/>
                </w:tcPr>
                <w:p w14:paraId="4EFA4784" w14:textId="2A580F78" w:rsidR="007C7609" w:rsidRDefault="007C7609" w:rsidP="007C7609">
                  <w:pPr>
                    <w:rPr>
                      <w:bCs/>
                    </w:rPr>
                  </w:pPr>
                  <w:r>
                    <w:rPr>
                      <w:bCs/>
                    </w:rPr>
                    <w:t>Nov</w:t>
                  </w:r>
                </w:p>
              </w:tc>
              <w:tc>
                <w:tcPr>
                  <w:tcW w:w="1026" w:type="dxa"/>
                </w:tcPr>
                <w:p w14:paraId="72966765" w14:textId="0F5642D1" w:rsidR="007C7609" w:rsidRDefault="007C7609" w:rsidP="007C7609">
                  <w:pPr>
                    <w:rPr>
                      <w:bCs/>
                    </w:rPr>
                  </w:pPr>
                  <w:r>
                    <w:rPr>
                      <w:bCs/>
                    </w:rPr>
                    <w:t>Dic</w:t>
                  </w:r>
                </w:p>
              </w:tc>
            </w:tr>
            <w:tr w:rsidR="007C7609" w14:paraId="72C49328" w14:textId="1FD05EC7" w:rsidTr="007C7609">
              <w:tc>
                <w:tcPr>
                  <w:tcW w:w="1025" w:type="dxa"/>
                </w:tcPr>
                <w:p w14:paraId="61EC2C57" w14:textId="4E3891E7" w:rsidR="007C7609" w:rsidRDefault="007C7609" w:rsidP="007C7609">
                  <w:pPr>
                    <w:rPr>
                      <w:bCs/>
                    </w:rPr>
                  </w:pPr>
                  <w:proofErr w:type="spellStart"/>
                  <w:r>
                    <w:rPr>
                      <w:bCs/>
                    </w:rPr>
                    <w:t>Qs</w:t>
                  </w:r>
                  <w:proofErr w:type="spellEnd"/>
                </w:p>
              </w:tc>
              <w:tc>
                <w:tcPr>
                  <w:tcW w:w="1025" w:type="dxa"/>
                </w:tcPr>
                <w:p w14:paraId="3C6DFA6B" w14:textId="30D1F542" w:rsidR="007C7609" w:rsidRDefault="007C7609" w:rsidP="007C7609">
                  <w:pPr>
                    <w:rPr>
                      <w:bCs/>
                    </w:rPr>
                  </w:pPr>
                  <w:r>
                    <w:rPr>
                      <w:bCs/>
                    </w:rPr>
                    <w:t>263</w:t>
                  </w:r>
                </w:p>
              </w:tc>
              <w:tc>
                <w:tcPr>
                  <w:tcW w:w="1025" w:type="dxa"/>
                </w:tcPr>
                <w:p w14:paraId="622CBB87" w14:textId="50064A39" w:rsidR="007C7609" w:rsidRDefault="007C7609" w:rsidP="007C7609">
                  <w:pPr>
                    <w:rPr>
                      <w:bCs/>
                    </w:rPr>
                  </w:pPr>
                  <w:r>
                    <w:rPr>
                      <w:bCs/>
                    </w:rPr>
                    <w:t>179</w:t>
                  </w:r>
                </w:p>
              </w:tc>
              <w:tc>
                <w:tcPr>
                  <w:tcW w:w="1025" w:type="dxa"/>
                </w:tcPr>
                <w:p w14:paraId="69231005" w14:textId="3ECB94F3" w:rsidR="007C7609" w:rsidRDefault="007C7609" w:rsidP="007C7609">
                  <w:pPr>
                    <w:rPr>
                      <w:bCs/>
                    </w:rPr>
                  </w:pPr>
                  <w:r>
                    <w:rPr>
                      <w:bCs/>
                    </w:rPr>
                    <w:t>330</w:t>
                  </w:r>
                </w:p>
              </w:tc>
              <w:tc>
                <w:tcPr>
                  <w:tcW w:w="1025" w:type="dxa"/>
                </w:tcPr>
                <w:p w14:paraId="012A71D4" w14:textId="28B8262C" w:rsidR="007C7609" w:rsidRDefault="007C7609" w:rsidP="007C7609">
                  <w:pPr>
                    <w:rPr>
                      <w:bCs/>
                    </w:rPr>
                  </w:pPr>
                  <w:r>
                    <w:rPr>
                      <w:bCs/>
                    </w:rPr>
                    <w:t>358</w:t>
                  </w:r>
                </w:p>
              </w:tc>
              <w:tc>
                <w:tcPr>
                  <w:tcW w:w="1026" w:type="dxa"/>
                </w:tcPr>
                <w:p w14:paraId="545D759B" w14:textId="4B392627" w:rsidR="007C7609" w:rsidRDefault="007C7609" w:rsidP="007C7609">
                  <w:pPr>
                    <w:rPr>
                      <w:bCs/>
                    </w:rPr>
                  </w:pPr>
                  <w:r>
                    <w:rPr>
                      <w:bCs/>
                    </w:rPr>
                    <w:t>358</w:t>
                  </w:r>
                </w:p>
              </w:tc>
              <w:tc>
                <w:tcPr>
                  <w:tcW w:w="1027" w:type="dxa"/>
                </w:tcPr>
                <w:p w14:paraId="2AF0CBBB" w14:textId="7E9233E5" w:rsidR="007C7609" w:rsidRDefault="007C7609" w:rsidP="007C7609">
                  <w:pPr>
                    <w:rPr>
                      <w:bCs/>
                    </w:rPr>
                  </w:pPr>
                  <w:r>
                    <w:rPr>
                      <w:bCs/>
                    </w:rPr>
                    <w:t>358</w:t>
                  </w:r>
                </w:p>
              </w:tc>
              <w:tc>
                <w:tcPr>
                  <w:tcW w:w="1027" w:type="dxa"/>
                </w:tcPr>
                <w:p w14:paraId="17D0A986" w14:textId="49DDD7B8" w:rsidR="007C7609" w:rsidRDefault="007C7609" w:rsidP="007C7609">
                  <w:pPr>
                    <w:rPr>
                      <w:bCs/>
                    </w:rPr>
                  </w:pPr>
                  <w:r>
                    <w:rPr>
                      <w:bCs/>
                    </w:rPr>
                    <w:t>358</w:t>
                  </w:r>
                </w:p>
              </w:tc>
              <w:tc>
                <w:tcPr>
                  <w:tcW w:w="1027" w:type="dxa"/>
                </w:tcPr>
                <w:p w14:paraId="3B043A1E" w14:textId="65F6CB16" w:rsidR="007C7609" w:rsidRDefault="007C7609" w:rsidP="007C7609">
                  <w:pPr>
                    <w:rPr>
                      <w:bCs/>
                    </w:rPr>
                  </w:pPr>
                  <w:r>
                    <w:rPr>
                      <w:bCs/>
                    </w:rPr>
                    <w:t>358</w:t>
                  </w:r>
                </w:p>
              </w:tc>
              <w:tc>
                <w:tcPr>
                  <w:tcW w:w="1027" w:type="dxa"/>
                </w:tcPr>
                <w:p w14:paraId="2C3672D5" w14:textId="52EA6328" w:rsidR="007C7609" w:rsidRDefault="007C7609" w:rsidP="007C7609">
                  <w:pPr>
                    <w:rPr>
                      <w:bCs/>
                    </w:rPr>
                  </w:pPr>
                  <w:r>
                    <w:rPr>
                      <w:bCs/>
                    </w:rPr>
                    <w:t>319</w:t>
                  </w:r>
                </w:p>
              </w:tc>
              <w:tc>
                <w:tcPr>
                  <w:tcW w:w="1027" w:type="dxa"/>
                </w:tcPr>
                <w:p w14:paraId="3FE0185D" w14:textId="727B3248" w:rsidR="007C7609" w:rsidRDefault="007C7609" w:rsidP="007C7609">
                  <w:pPr>
                    <w:rPr>
                      <w:bCs/>
                    </w:rPr>
                  </w:pPr>
                  <w:r>
                    <w:rPr>
                      <w:bCs/>
                    </w:rPr>
                    <w:t>358</w:t>
                  </w:r>
                </w:p>
              </w:tc>
              <w:tc>
                <w:tcPr>
                  <w:tcW w:w="1027" w:type="dxa"/>
                </w:tcPr>
                <w:p w14:paraId="13139077" w14:textId="4FE12A38" w:rsidR="007C7609" w:rsidRDefault="007C7609" w:rsidP="007C7609">
                  <w:pPr>
                    <w:rPr>
                      <w:bCs/>
                    </w:rPr>
                  </w:pPr>
                  <w:r>
                    <w:rPr>
                      <w:bCs/>
                    </w:rPr>
                    <w:t>358</w:t>
                  </w:r>
                </w:p>
              </w:tc>
              <w:tc>
                <w:tcPr>
                  <w:tcW w:w="1032" w:type="dxa"/>
                  <w:gridSpan w:val="2"/>
                </w:tcPr>
                <w:p w14:paraId="7099CF30" w14:textId="1EFE4FD7" w:rsidR="007C7609" w:rsidRDefault="007C7609" w:rsidP="007C7609">
                  <w:pPr>
                    <w:rPr>
                      <w:bCs/>
                    </w:rPr>
                  </w:pPr>
                  <w:r>
                    <w:rPr>
                      <w:bCs/>
                    </w:rPr>
                    <w:t>179</w:t>
                  </w:r>
                </w:p>
              </w:tc>
            </w:tr>
          </w:tbl>
          <w:p w14:paraId="03CC90A1" w14:textId="069EADD3" w:rsidR="007C7609" w:rsidRDefault="007C7609" w:rsidP="00496FE8">
            <w:pPr>
              <w:rPr>
                <w:bCs/>
              </w:rPr>
            </w:pPr>
          </w:p>
          <w:p w14:paraId="50C32A77" w14:textId="7499D315" w:rsidR="00C20713" w:rsidRDefault="00C20713" w:rsidP="00496FE8">
            <w:pPr>
              <w:rPr>
                <w:bCs/>
              </w:rPr>
            </w:pPr>
            <w:r>
              <w:rPr>
                <w:bCs/>
              </w:rPr>
              <w:t xml:space="preserve">La Resolución DGA 284/2015 señala lo siguiente: </w:t>
            </w:r>
          </w:p>
          <w:p w14:paraId="600C2B44" w14:textId="093F8F83" w:rsidR="007C7609" w:rsidRPr="00C124C9" w:rsidRDefault="00C20713" w:rsidP="00496FE8">
            <w:pPr>
              <w:pStyle w:val="Prrafodelista"/>
              <w:numPr>
                <w:ilvl w:val="0"/>
                <w:numId w:val="33"/>
              </w:numPr>
              <w:rPr>
                <w:bCs/>
              </w:rPr>
            </w:pPr>
            <w:r w:rsidRPr="00C20713">
              <w:rPr>
                <w:bCs/>
              </w:rPr>
              <w:t>La titular de los derechos de aprovechamiento que se traslada deberá dejar escurrir</w:t>
            </w:r>
            <w:r>
              <w:rPr>
                <w:bCs/>
              </w:rPr>
              <w:t xml:space="preserve"> </w:t>
            </w:r>
            <w:r w:rsidRPr="00C20713">
              <w:rPr>
                <w:bCs/>
              </w:rPr>
              <w:t>permanentemente, aguas abajo del punto de captación, un caudal</w:t>
            </w:r>
            <w:r>
              <w:rPr>
                <w:bCs/>
              </w:rPr>
              <w:t xml:space="preserve"> </w:t>
            </w:r>
            <w:r w:rsidRPr="00C20713">
              <w:rPr>
                <w:bCs/>
              </w:rPr>
              <w:t>mínimo ecológico para</w:t>
            </w:r>
            <w:r>
              <w:rPr>
                <w:bCs/>
              </w:rPr>
              <w:t xml:space="preserve"> </w:t>
            </w:r>
            <w:r w:rsidRPr="00C20713">
              <w:rPr>
                <w:bCs/>
              </w:rPr>
              <w:t>preservar el equilibrio ecológico en el cauce</w:t>
            </w:r>
            <w:r>
              <w:rPr>
                <w:bCs/>
              </w:rPr>
              <w:t>…</w:t>
            </w:r>
            <w:r w:rsidR="00553D89">
              <w:rPr>
                <w:bCs/>
              </w:rPr>
              <w:t>”</w:t>
            </w:r>
          </w:p>
        </w:tc>
      </w:tr>
      <w:tr w:rsidR="007C7609" w:rsidRPr="000F52ED" w14:paraId="397AA1C5" w14:textId="77777777" w:rsidTr="0097487D">
        <w:trPr>
          <w:trHeight w:val="1690"/>
        </w:trPr>
        <w:tc>
          <w:tcPr>
            <w:tcW w:w="5000" w:type="pct"/>
            <w:gridSpan w:val="2"/>
          </w:tcPr>
          <w:p w14:paraId="5BBE6356" w14:textId="77777777" w:rsidR="007C7609" w:rsidRPr="000F52ED" w:rsidRDefault="007C7609" w:rsidP="00496FE8">
            <w:r w:rsidRPr="000F52ED">
              <w:rPr>
                <w:b/>
              </w:rPr>
              <w:t>Hecho (s):</w:t>
            </w:r>
            <w:r w:rsidRPr="000F52ED">
              <w:t xml:space="preserve"> </w:t>
            </w:r>
          </w:p>
          <w:p w14:paraId="2B6C00E1" w14:textId="7AFBE45C" w:rsidR="005D2719" w:rsidRDefault="00C81708" w:rsidP="00496FE8">
            <w:pPr>
              <w:jc w:val="both"/>
              <w:rPr>
                <w:rFonts w:eastAsia="Times New Roman"/>
                <w:lang w:eastAsia="es-CL"/>
              </w:rPr>
            </w:pPr>
            <w:r>
              <w:rPr>
                <w:rFonts w:eastAsia="Times New Roman"/>
                <w:lang w:eastAsia="es-CL"/>
              </w:rPr>
              <w:t>Durante la inspección se</w:t>
            </w:r>
            <w:r w:rsidR="00BA7363">
              <w:rPr>
                <w:rFonts w:eastAsia="Times New Roman"/>
                <w:lang w:eastAsia="es-CL"/>
              </w:rPr>
              <w:t xml:space="preserve"> </w:t>
            </w:r>
            <w:r w:rsidR="007C7609">
              <w:rPr>
                <w:rFonts w:eastAsia="Times New Roman"/>
                <w:lang w:eastAsia="es-CL"/>
              </w:rPr>
              <w:t xml:space="preserve">constató </w:t>
            </w:r>
            <w:r>
              <w:rPr>
                <w:rFonts w:eastAsia="Times New Roman"/>
                <w:lang w:eastAsia="es-CL"/>
              </w:rPr>
              <w:t>la existencia de</w:t>
            </w:r>
            <w:r w:rsidR="007C7609">
              <w:rPr>
                <w:rFonts w:eastAsia="Times New Roman"/>
                <w:lang w:eastAsia="es-CL"/>
              </w:rPr>
              <w:t xml:space="preserve"> </w:t>
            </w:r>
            <w:r w:rsidR="008B54CA">
              <w:rPr>
                <w:rFonts w:eastAsia="Times New Roman"/>
                <w:lang w:eastAsia="es-CL"/>
              </w:rPr>
              <w:t xml:space="preserve">una bocatoma </w:t>
            </w:r>
            <w:r w:rsidR="006B3370">
              <w:rPr>
                <w:rFonts w:eastAsia="Times New Roman"/>
                <w:lang w:eastAsia="es-CL"/>
              </w:rPr>
              <w:t xml:space="preserve">(Fotografía 1) </w:t>
            </w:r>
            <w:r w:rsidR="008B54CA">
              <w:rPr>
                <w:rFonts w:eastAsia="Times New Roman"/>
                <w:lang w:eastAsia="es-CL"/>
              </w:rPr>
              <w:t xml:space="preserve">en la </w:t>
            </w:r>
            <w:r>
              <w:rPr>
                <w:rFonts w:eastAsia="Times New Roman"/>
                <w:lang w:eastAsia="es-CL"/>
              </w:rPr>
              <w:t>que no se medía el</w:t>
            </w:r>
            <w:r w:rsidR="008B54CA">
              <w:rPr>
                <w:rFonts w:eastAsia="Times New Roman"/>
                <w:lang w:eastAsia="es-CL"/>
              </w:rPr>
              <w:t xml:space="preserve"> caudal de entrada</w:t>
            </w:r>
            <w:r w:rsidR="00F35D06">
              <w:rPr>
                <w:rFonts w:eastAsia="Times New Roman"/>
                <w:lang w:eastAsia="es-CL"/>
              </w:rPr>
              <w:t xml:space="preserve"> y tampoco </w:t>
            </w:r>
            <w:r w:rsidR="00BE285C">
              <w:rPr>
                <w:rFonts w:eastAsia="Times New Roman"/>
                <w:lang w:eastAsia="es-CL"/>
              </w:rPr>
              <w:t xml:space="preserve">caudal </w:t>
            </w:r>
            <w:r w:rsidR="003A22F1">
              <w:rPr>
                <w:rFonts w:eastAsia="Times New Roman"/>
                <w:lang w:eastAsia="es-CL"/>
              </w:rPr>
              <w:t xml:space="preserve">ecológico </w:t>
            </w:r>
            <w:r w:rsidR="0097487D">
              <w:rPr>
                <w:rFonts w:eastAsia="Times New Roman"/>
                <w:lang w:eastAsia="es-CL"/>
              </w:rPr>
              <w:t xml:space="preserve">aguas </w:t>
            </w:r>
            <w:r w:rsidR="00B01271">
              <w:rPr>
                <w:rFonts w:eastAsia="Times New Roman"/>
                <w:lang w:eastAsia="es-CL"/>
              </w:rPr>
              <w:t>abajo</w:t>
            </w:r>
            <w:r w:rsidR="0097487D">
              <w:rPr>
                <w:rFonts w:eastAsia="Times New Roman"/>
                <w:lang w:eastAsia="es-CL"/>
              </w:rPr>
              <w:t xml:space="preserve"> de la bocatoma</w:t>
            </w:r>
            <w:r w:rsidR="00A72067">
              <w:rPr>
                <w:rFonts w:eastAsia="Times New Roman"/>
                <w:lang w:eastAsia="es-CL"/>
              </w:rPr>
              <w:t xml:space="preserve"> (fotografía 2)</w:t>
            </w:r>
            <w:r w:rsidR="00D14FD5">
              <w:rPr>
                <w:rFonts w:eastAsia="Times New Roman"/>
                <w:lang w:eastAsia="es-CL"/>
              </w:rPr>
              <w:t xml:space="preserve">. Esta ausencia de algún instrumento o procedimiento de medición </w:t>
            </w:r>
            <w:r w:rsidR="00827E5E">
              <w:rPr>
                <w:rFonts w:eastAsia="Times New Roman"/>
                <w:lang w:eastAsia="es-CL"/>
              </w:rPr>
              <w:t>imposibilita su determinación cuantitativa</w:t>
            </w:r>
            <w:r w:rsidR="005D2719">
              <w:rPr>
                <w:rFonts w:eastAsia="Times New Roman"/>
                <w:lang w:eastAsia="es-CL"/>
              </w:rPr>
              <w:t xml:space="preserve"> y el respectivo registro de esta variable</w:t>
            </w:r>
            <w:r w:rsidR="006B3370">
              <w:rPr>
                <w:rFonts w:eastAsia="Times New Roman"/>
                <w:lang w:eastAsia="es-CL"/>
              </w:rPr>
              <w:t xml:space="preserve">. </w:t>
            </w:r>
            <w:r w:rsidR="005D2719">
              <w:rPr>
                <w:rFonts w:eastAsia="Times New Roman"/>
                <w:lang w:eastAsia="es-CL"/>
              </w:rPr>
              <w:t xml:space="preserve">Existe un mecanismo de </w:t>
            </w:r>
            <w:r w:rsidR="006B3370">
              <w:rPr>
                <w:rFonts w:eastAsia="Times New Roman"/>
                <w:lang w:eastAsia="es-CL"/>
              </w:rPr>
              <w:t xml:space="preserve">regulación de caudal </w:t>
            </w:r>
            <w:r w:rsidR="005D2719">
              <w:rPr>
                <w:rFonts w:eastAsia="Times New Roman"/>
                <w:lang w:eastAsia="es-CL"/>
              </w:rPr>
              <w:t xml:space="preserve">que </w:t>
            </w:r>
            <w:r w:rsidR="006B3370">
              <w:rPr>
                <w:rFonts w:eastAsia="Times New Roman"/>
                <w:lang w:eastAsia="es-CL"/>
              </w:rPr>
              <w:t>se realiza</w:t>
            </w:r>
            <w:r w:rsidR="0066239B">
              <w:rPr>
                <w:rFonts w:eastAsia="Times New Roman"/>
                <w:lang w:eastAsia="es-CL"/>
              </w:rPr>
              <w:t xml:space="preserve"> de manera manual mediante </w:t>
            </w:r>
            <w:r w:rsidR="006B3370">
              <w:rPr>
                <w:rFonts w:eastAsia="Times New Roman"/>
                <w:lang w:eastAsia="es-CL"/>
              </w:rPr>
              <w:t>válvula de compuerta</w:t>
            </w:r>
            <w:r w:rsidR="003D7B14">
              <w:rPr>
                <w:rFonts w:eastAsia="Times New Roman"/>
                <w:lang w:eastAsia="es-CL"/>
              </w:rPr>
              <w:t xml:space="preserve"> (Fotografía 3)</w:t>
            </w:r>
            <w:r w:rsidR="0097487D">
              <w:rPr>
                <w:rFonts w:eastAsia="Times New Roman"/>
                <w:lang w:eastAsia="es-CL"/>
              </w:rPr>
              <w:t>.</w:t>
            </w:r>
            <w:r w:rsidR="0066239B">
              <w:rPr>
                <w:rFonts w:eastAsia="Times New Roman"/>
                <w:lang w:eastAsia="es-CL"/>
              </w:rPr>
              <w:t xml:space="preserve"> </w:t>
            </w:r>
          </w:p>
          <w:p w14:paraId="5B44812A" w14:textId="0F09C8AE" w:rsidR="0066239B" w:rsidRDefault="0066239B" w:rsidP="00496FE8">
            <w:pPr>
              <w:jc w:val="both"/>
              <w:rPr>
                <w:rFonts w:eastAsia="Times New Roman"/>
                <w:lang w:eastAsia="es-CL"/>
              </w:rPr>
            </w:pPr>
            <w:r>
              <w:rPr>
                <w:rFonts w:eastAsia="Times New Roman"/>
                <w:lang w:eastAsia="es-CL"/>
              </w:rPr>
              <w:t xml:space="preserve">Durante la Fiscalización, </w:t>
            </w:r>
            <w:r w:rsidR="00BD1F87">
              <w:rPr>
                <w:rFonts w:eastAsia="Times New Roman"/>
                <w:lang w:eastAsia="es-CL"/>
              </w:rPr>
              <w:t xml:space="preserve">no </w:t>
            </w:r>
            <w:r>
              <w:rPr>
                <w:rFonts w:eastAsia="Times New Roman"/>
                <w:lang w:eastAsia="es-CL"/>
              </w:rPr>
              <w:t>s</w:t>
            </w:r>
            <w:r w:rsidR="00655953" w:rsidRPr="00694DC5">
              <w:rPr>
                <w:rFonts w:eastAsia="Times New Roman"/>
                <w:lang w:eastAsia="es-CL"/>
              </w:rPr>
              <w:t>e apreci</w:t>
            </w:r>
            <w:r w:rsidR="00C81708">
              <w:rPr>
                <w:rFonts w:eastAsia="Times New Roman"/>
                <w:lang w:eastAsia="es-CL"/>
              </w:rPr>
              <w:t>ó</w:t>
            </w:r>
            <w:r w:rsidR="00BD1F87">
              <w:rPr>
                <w:rFonts w:eastAsia="Times New Roman"/>
                <w:lang w:eastAsia="es-CL"/>
              </w:rPr>
              <w:t xml:space="preserve"> interrupción del caudal, apreciándose</w:t>
            </w:r>
            <w:r w:rsidR="00655953" w:rsidRPr="00694DC5">
              <w:rPr>
                <w:rFonts w:eastAsia="Times New Roman"/>
                <w:lang w:eastAsia="es-CL"/>
              </w:rPr>
              <w:t xml:space="preserve"> flujo constante aguas </w:t>
            </w:r>
            <w:r w:rsidR="00B3199E" w:rsidRPr="00694DC5">
              <w:rPr>
                <w:rFonts w:eastAsia="Times New Roman"/>
                <w:lang w:eastAsia="es-CL"/>
              </w:rPr>
              <w:t>abajo</w:t>
            </w:r>
            <w:r w:rsidR="00655953" w:rsidRPr="00694DC5">
              <w:rPr>
                <w:rFonts w:eastAsia="Times New Roman"/>
                <w:lang w:eastAsia="es-CL"/>
              </w:rPr>
              <w:t xml:space="preserve"> de la bocatoma en </w:t>
            </w:r>
            <w:r w:rsidR="00D14FD5">
              <w:rPr>
                <w:rFonts w:eastAsia="Times New Roman"/>
                <w:lang w:eastAsia="es-CL"/>
              </w:rPr>
              <w:t>E</w:t>
            </w:r>
            <w:r w:rsidR="00655953" w:rsidRPr="00694DC5">
              <w:rPr>
                <w:rFonts w:eastAsia="Times New Roman"/>
                <w:lang w:eastAsia="es-CL"/>
              </w:rPr>
              <w:t xml:space="preserve">stero </w:t>
            </w:r>
            <w:r w:rsidR="00D14FD5">
              <w:rPr>
                <w:rFonts w:eastAsia="Times New Roman"/>
                <w:lang w:eastAsia="es-CL"/>
              </w:rPr>
              <w:t>C</w:t>
            </w:r>
            <w:r w:rsidR="00655953" w:rsidRPr="00694DC5">
              <w:rPr>
                <w:rFonts w:eastAsia="Times New Roman"/>
                <w:lang w:eastAsia="es-CL"/>
              </w:rPr>
              <w:t>uarto</w:t>
            </w:r>
            <w:r w:rsidR="005D2719">
              <w:rPr>
                <w:rFonts w:eastAsia="Times New Roman"/>
                <w:lang w:eastAsia="es-CL"/>
              </w:rPr>
              <w:t>. Sin embargo</w:t>
            </w:r>
            <w:r w:rsidR="00E55F49">
              <w:rPr>
                <w:rFonts w:eastAsia="Times New Roman"/>
                <w:lang w:eastAsia="es-CL"/>
              </w:rPr>
              <w:t>,</w:t>
            </w:r>
            <w:r w:rsidR="005D2719">
              <w:rPr>
                <w:rFonts w:eastAsia="Times New Roman"/>
                <w:lang w:eastAsia="es-CL"/>
              </w:rPr>
              <w:t xml:space="preserve"> no </w:t>
            </w:r>
            <w:proofErr w:type="gramStart"/>
            <w:r w:rsidR="00C81708">
              <w:rPr>
                <w:rFonts w:eastAsia="Times New Roman"/>
                <w:lang w:eastAsia="es-CL"/>
              </w:rPr>
              <w:t xml:space="preserve">existían </w:t>
            </w:r>
            <w:r w:rsidR="005D2719">
              <w:rPr>
                <w:rFonts w:eastAsia="Times New Roman"/>
                <w:lang w:eastAsia="es-CL"/>
              </w:rPr>
              <w:t xml:space="preserve"> elementos</w:t>
            </w:r>
            <w:proofErr w:type="gramEnd"/>
            <w:r w:rsidR="005D2719">
              <w:rPr>
                <w:rFonts w:eastAsia="Times New Roman"/>
                <w:lang w:eastAsia="es-CL"/>
              </w:rPr>
              <w:t xml:space="preserve"> que permitan asegurar el caudal ecológico comprometido.</w:t>
            </w:r>
          </w:p>
          <w:p w14:paraId="73756CD2" w14:textId="7ADC9C5C" w:rsidR="002A6971" w:rsidRDefault="002A6971" w:rsidP="00496FE8">
            <w:pPr>
              <w:jc w:val="both"/>
              <w:rPr>
                <w:rFonts w:eastAsia="Times New Roman"/>
                <w:lang w:eastAsia="es-CL"/>
              </w:rPr>
            </w:pPr>
          </w:p>
          <w:p w14:paraId="7C678129" w14:textId="77F0B56B" w:rsidR="002A6971" w:rsidRPr="00C81708" w:rsidRDefault="002A6971" w:rsidP="00496FE8">
            <w:pPr>
              <w:jc w:val="both"/>
              <w:rPr>
                <w:rFonts w:eastAsia="Times New Roman"/>
                <w:lang w:eastAsia="es-CL"/>
              </w:rPr>
            </w:pPr>
            <w:r w:rsidRPr="00C81708">
              <w:rPr>
                <w:rFonts w:eastAsia="Times New Roman"/>
                <w:lang w:eastAsia="es-CL"/>
              </w:rPr>
              <w:t>Media</w:t>
            </w:r>
            <w:r w:rsidR="000D5B81" w:rsidRPr="00C81708">
              <w:rPr>
                <w:rFonts w:eastAsia="Times New Roman"/>
                <w:lang w:eastAsia="es-CL"/>
              </w:rPr>
              <w:t>nte Res. Ex AYS N°5</w:t>
            </w:r>
            <w:r w:rsidR="00950C49" w:rsidRPr="00C81708">
              <w:rPr>
                <w:rFonts w:eastAsia="Times New Roman"/>
                <w:lang w:eastAsia="es-CL"/>
              </w:rPr>
              <w:t>2</w:t>
            </w:r>
            <w:r w:rsidR="000D5B81" w:rsidRPr="00C81708">
              <w:rPr>
                <w:rFonts w:eastAsia="Times New Roman"/>
                <w:lang w:eastAsia="es-CL"/>
              </w:rPr>
              <w:t>/2</w:t>
            </w:r>
            <w:r w:rsidR="00C52A59" w:rsidRPr="00C81708">
              <w:rPr>
                <w:rFonts w:eastAsia="Times New Roman"/>
                <w:lang w:eastAsia="es-CL"/>
              </w:rPr>
              <w:t>6</w:t>
            </w:r>
            <w:r w:rsidR="000D5B81" w:rsidRPr="00C81708">
              <w:rPr>
                <w:rFonts w:eastAsia="Times New Roman"/>
                <w:lang w:eastAsia="es-CL"/>
              </w:rPr>
              <w:t>.11.2019</w:t>
            </w:r>
            <w:r w:rsidR="00C81708" w:rsidRPr="00C81708">
              <w:rPr>
                <w:rFonts w:eastAsia="Times New Roman"/>
                <w:lang w:eastAsia="es-CL"/>
              </w:rPr>
              <w:t xml:space="preserve"> (Anexo 5)</w:t>
            </w:r>
            <w:r w:rsidR="00C52A59" w:rsidRPr="00C81708">
              <w:rPr>
                <w:rFonts w:eastAsia="Times New Roman"/>
                <w:lang w:eastAsia="es-CL"/>
              </w:rPr>
              <w:t>, modificada por Resolución Ex. AYS N°53/27.11.</w:t>
            </w:r>
            <w:r w:rsidR="00042A1B" w:rsidRPr="00C81708">
              <w:rPr>
                <w:rFonts w:eastAsia="Times New Roman"/>
                <w:lang w:eastAsia="es-CL"/>
              </w:rPr>
              <w:t xml:space="preserve">2019 </w:t>
            </w:r>
            <w:r w:rsidR="00C81708" w:rsidRPr="00C81708">
              <w:rPr>
                <w:rFonts w:eastAsia="Times New Roman"/>
                <w:lang w:eastAsia="es-CL"/>
              </w:rPr>
              <w:t xml:space="preserve">(Anexo 6) </w:t>
            </w:r>
            <w:r w:rsidR="00042A1B" w:rsidRPr="00C81708">
              <w:rPr>
                <w:rFonts w:eastAsia="Times New Roman"/>
                <w:lang w:eastAsia="es-CL"/>
              </w:rPr>
              <w:t>la</w:t>
            </w:r>
            <w:r w:rsidR="000D5B81" w:rsidRPr="00C81708">
              <w:rPr>
                <w:rFonts w:eastAsia="Times New Roman"/>
                <w:lang w:eastAsia="es-CL"/>
              </w:rPr>
              <w:t xml:space="preserve"> SMA efectuó requerimiento de información a Exportadora Los Fiordos Ltda.</w:t>
            </w:r>
            <w:r w:rsidR="00042A1B" w:rsidRPr="00C81708">
              <w:rPr>
                <w:rFonts w:eastAsia="Times New Roman"/>
                <w:lang w:eastAsia="es-CL"/>
              </w:rPr>
              <w:t>, en</w:t>
            </w:r>
            <w:r w:rsidR="00950C49" w:rsidRPr="00C81708">
              <w:rPr>
                <w:rFonts w:eastAsia="Times New Roman"/>
                <w:lang w:eastAsia="es-CL"/>
              </w:rPr>
              <w:t xml:space="preserve"> cuanto a entregar medios probatorios que acrediten la instalación de </w:t>
            </w:r>
            <w:r w:rsidR="00F676CB" w:rsidRPr="00C81708">
              <w:rPr>
                <w:rFonts w:eastAsia="Times New Roman"/>
                <w:lang w:eastAsia="es-CL"/>
              </w:rPr>
              <w:t>algún</w:t>
            </w:r>
            <w:r w:rsidR="00950C49" w:rsidRPr="00C81708">
              <w:rPr>
                <w:rFonts w:eastAsia="Times New Roman"/>
                <w:lang w:eastAsia="es-CL"/>
              </w:rPr>
              <w:t xml:space="preserve"> sistema de medición o estimación de </w:t>
            </w:r>
            <w:r w:rsidR="00F676CB" w:rsidRPr="00C81708">
              <w:rPr>
                <w:rFonts w:eastAsia="Times New Roman"/>
                <w:lang w:eastAsia="es-CL"/>
              </w:rPr>
              <w:t>caudal</w:t>
            </w:r>
            <w:r w:rsidR="00950C49" w:rsidRPr="00C81708">
              <w:rPr>
                <w:rFonts w:eastAsia="Times New Roman"/>
                <w:lang w:eastAsia="es-CL"/>
              </w:rPr>
              <w:t xml:space="preserve"> ecológico del estero </w:t>
            </w:r>
            <w:r w:rsidR="006F25ED" w:rsidRPr="00C81708">
              <w:rPr>
                <w:rFonts w:eastAsia="Times New Roman"/>
                <w:lang w:eastAsia="es-CL"/>
              </w:rPr>
              <w:t>Cuarto</w:t>
            </w:r>
            <w:r w:rsidR="00950C49" w:rsidRPr="00C81708">
              <w:rPr>
                <w:rFonts w:eastAsia="Times New Roman"/>
                <w:lang w:eastAsia="es-CL"/>
              </w:rPr>
              <w:t xml:space="preserve"> o Carta Gantt con los principales hitos, sus fechas y medios verificadores, entre otras</w:t>
            </w:r>
            <w:r w:rsidR="00F676CB" w:rsidRPr="00C81708">
              <w:rPr>
                <w:rFonts w:eastAsia="Times New Roman"/>
                <w:lang w:eastAsia="es-CL"/>
              </w:rPr>
              <w:t xml:space="preserve"> medidas</w:t>
            </w:r>
            <w:r w:rsidR="00C52A59" w:rsidRPr="00C81708">
              <w:rPr>
                <w:rFonts w:eastAsia="Times New Roman"/>
                <w:lang w:eastAsia="es-CL"/>
              </w:rPr>
              <w:t>.</w:t>
            </w:r>
            <w:r w:rsidR="00950C49" w:rsidRPr="00C81708">
              <w:rPr>
                <w:rFonts w:eastAsia="Times New Roman"/>
                <w:lang w:eastAsia="es-CL"/>
              </w:rPr>
              <w:t xml:space="preserve"> </w:t>
            </w:r>
          </w:p>
          <w:p w14:paraId="6DE8A792" w14:textId="1171898C" w:rsidR="00F676CB" w:rsidRPr="00C81708" w:rsidRDefault="00F676CB" w:rsidP="00496FE8">
            <w:pPr>
              <w:jc w:val="both"/>
              <w:rPr>
                <w:rFonts w:eastAsia="Times New Roman"/>
                <w:lang w:eastAsia="es-CL"/>
              </w:rPr>
            </w:pPr>
          </w:p>
          <w:p w14:paraId="56B0574E" w14:textId="2D9D0E97" w:rsidR="007C7609" w:rsidRPr="00C81708" w:rsidRDefault="00F676CB" w:rsidP="006F25ED">
            <w:pPr>
              <w:jc w:val="both"/>
              <w:rPr>
                <w:rFonts w:eastAsia="Times New Roman"/>
                <w:lang w:eastAsia="es-CL"/>
              </w:rPr>
            </w:pPr>
            <w:r w:rsidRPr="00C81708">
              <w:rPr>
                <w:rFonts w:eastAsia="Times New Roman"/>
                <w:lang w:eastAsia="es-CL"/>
              </w:rPr>
              <w:t xml:space="preserve">Exportadora Los Fiordos mediante carta de fecha </w:t>
            </w:r>
            <w:r w:rsidR="00BC3594" w:rsidRPr="00C81708">
              <w:rPr>
                <w:rFonts w:eastAsia="Times New Roman"/>
                <w:lang w:eastAsia="es-CL"/>
              </w:rPr>
              <w:t>0</w:t>
            </w:r>
            <w:r w:rsidR="00042A1B" w:rsidRPr="00C81708">
              <w:rPr>
                <w:rFonts w:eastAsia="Times New Roman"/>
                <w:lang w:eastAsia="es-CL"/>
              </w:rPr>
              <w:t>5</w:t>
            </w:r>
            <w:r w:rsidRPr="00C81708">
              <w:rPr>
                <w:rFonts w:eastAsia="Times New Roman"/>
                <w:lang w:eastAsia="es-CL"/>
              </w:rPr>
              <w:t xml:space="preserve"> de diciembre</w:t>
            </w:r>
            <w:r w:rsidR="00042A1B" w:rsidRPr="00C81708">
              <w:rPr>
                <w:rFonts w:eastAsia="Times New Roman"/>
                <w:lang w:eastAsia="es-CL"/>
              </w:rPr>
              <w:t xml:space="preserve"> (Anexo 7)</w:t>
            </w:r>
            <w:r w:rsidRPr="00C81708">
              <w:rPr>
                <w:rFonts w:eastAsia="Times New Roman"/>
                <w:lang w:eastAsia="es-CL"/>
              </w:rPr>
              <w:t>, inform</w:t>
            </w:r>
            <w:r w:rsidR="00C81708" w:rsidRPr="00C81708">
              <w:rPr>
                <w:rFonts w:eastAsia="Times New Roman"/>
                <w:lang w:eastAsia="es-CL"/>
              </w:rPr>
              <w:t>ó</w:t>
            </w:r>
            <w:r w:rsidRPr="00C81708">
              <w:rPr>
                <w:rFonts w:eastAsia="Times New Roman"/>
                <w:lang w:eastAsia="es-CL"/>
              </w:rPr>
              <w:t xml:space="preserve"> a la SMA que </w:t>
            </w:r>
            <w:r w:rsidR="00042A1B" w:rsidRPr="00C81708">
              <w:rPr>
                <w:rFonts w:eastAsia="Times New Roman"/>
                <w:lang w:eastAsia="es-CL"/>
              </w:rPr>
              <w:t xml:space="preserve">el canal </w:t>
            </w:r>
            <w:proofErr w:type="spellStart"/>
            <w:r w:rsidR="006F25ED" w:rsidRPr="00C81708">
              <w:rPr>
                <w:rFonts w:eastAsia="Times New Roman"/>
                <w:lang w:eastAsia="es-CL"/>
              </w:rPr>
              <w:t>desripiador</w:t>
            </w:r>
            <w:proofErr w:type="spellEnd"/>
            <w:r w:rsidR="006F25ED" w:rsidRPr="00C81708">
              <w:rPr>
                <w:rFonts w:eastAsia="Times New Roman"/>
                <w:lang w:eastAsia="es-CL"/>
              </w:rPr>
              <w:t xml:space="preserve"> instalado actualmente en Estero Cuarto, está diseñado para descargar con flujo libre hasta el retorno al Río. En caso de crecidas podría verse ahogado, pero para el interés del registro de caudal mínimo ecológico, se mantendrá cierta abertura de la compuerta, teniendo agua abajo un escurrimiento libre. Para cada mes se define un caudal ecológico, por lo que al inicio del mes se deberá fijar la abertura de la compuerta </w:t>
            </w:r>
            <w:proofErr w:type="spellStart"/>
            <w:r w:rsidR="006F25ED" w:rsidRPr="00C81708">
              <w:rPr>
                <w:rFonts w:eastAsia="Times New Roman"/>
                <w:lang w:eastAsia="es-CL"/>
              </w:rPr>
              <w:t>desripiadora</w:t>
            </w:r>
            <w:proofErr w:type="spellEnd"/>
            <w:r w:rsidR="00600686" w:rsidRPr="00C81708">
              <w:rPr>
                <w:rFonts w:eastAsia="Times New Roman"/>
                <w:lang w:eastAsia="es-CL"/>
              </w:rPr>
              <w:t xml:space="preserve"> (Tabla 4.1 y 4.2)</w:t>
            </w:r>
            <w:r w:rsidR="00CD7ABE" w:rsidRPr="00C81708">
              <w:rPr>
                <w:rFonts w:eastAsia="Times New Roman"/>
                <w:lang w:eastAsia="es-CL"/>
              </w:rPr>
              <w:t xml:space="preserve">. </w:t>
            </w:r>
            <w:r w:rsidR="00600686" w:rsidRPr="00C81708">
              <w:rPr>
                <w:rFonts w:eastAsia="Times New Roman"/>
                <w:lang w:eastAsia="es-CL"/>
              </w:rPr>
              <w:t>Se calcul</w:t>
            </w:r>
            <w:r w:rsidR="00E366EF" w:rsidRPr="00C81708">
              <w:rPr>
                <w:rFonts w:eastAsia="Times New Roman"/>
                <w:lang w:eastAsia="es-CL"/>
              </w:rPr>
              <w:t>ó</w:t>
            </w:r>
            <w:r w:rsidR="00600686" w:rsidRPr="00C81708">
              <w:rPr>
                <w:rFonts w:eastAsia="Times New Roman"/>
                <w:lang w:eastAsia="es-CL"/>
              </w:rPr>
              <w:t xml:space="preserve"> además el caudal entregado por la compuerta, en función de la altura medida (Tabla 4.3). </w:t>
            </w:r>
            <w:r w:rsidR="00CD7ABE" w:rsidRPr="00C81708">
              <w:rPr>
                <w:rFonts w:eastAsia="Times New Roman"/>
                <w:lang w:eastAsia="es-CL"/>
              </w:rPr>
              <w:t>Se establecerá un registro de control diario de caudal ecológico</w:t>
            </w:r>
            <w:r w:rsidR="00E366EF" w:rsidRPr="00C81708">
              <w:rPr>
                <w:rFonts w:eastAsia="Times New Roman"/>
                <w:lang w:eastAsia="es-CL"/>
              </w:rPr>
              <w:t>, para lo cual se capacitará al personal</w:t>
            </w:r>
            <w:r w:rsidR="00600686" w:rsidRPr="00C81708">
              <w:rPr>
                <w:rFonts w:eastAsia="Times New Roman"/>
                <w:lang w:eastAsia="es-CL"/>
              </w:rPr>
              <w:t xml:space="preserve"> y presenta una carta Gantt, con actividades </w:t>
            </w:r>
            <w:r w:rsidR="00E366EF" w:rsidRPr="00C81708">
              <w:rPr>
                <w:rFonts w:eastAsia="Times New Roman"/>
                <w:lang w:eastAsia="es-CL"/>
              </w:rPr>
              <w:t xml:space="preserve">a realizar </w:t>
            </w:r>
            <w:r w:rsidR="00E366EF" w:rsidRPr="00C81708">
              <w:rPr>
                <w:rFonts w:eastAsia="Times New Roman"/>
                <w:lang w:eastAsia="es-CL"/>
              </w:rPr>
              <w:lastRenderedPageBreak/>
              <w:t xml:space="preserve">durante </w:t>
            </w:r>
            <w:r w:rsidR="00600686" w:rsidRPr="00C81708">
              <w:rPr>
                <w:rFonts w:eastAsia="Times New Roman"/>
                <w:lang w:eastAsia="es-CL"/>
              </w:rPr>
              <w:t>el mes de diciembre 2019 y enero 2020</w:t>
            </w:r>
            <w:r w:rsidR="00E366EF" w:rsidRPr="00C81708">
              <w:rPr>
                <w:rFonts w:eastAsia="Times New Roman"/>
                <w:lang w:eastAsia="es-CL"/>
              </w:rPr>
              <w:t>, para ejecutar la medición del caudal ecológico en Estero Cuarto.</w:t>
            </w:r>
            <w:r w:rsidR="00600686" w:rsidRPr="00C81708">
              <w:rPr>
                <w:rFonts w:eastAsia="Times New Roman"/>
                <w:lang w:eastAsia="es-CL"/>
              </w:rPr>
              <w:t xml:space="preserve"> </w:t>
            </w:r>
            <w:r w:rsidR="00E366EF" w:rsidRPr="00C81708">
              <w:rPr>
                <w:rFonts w:eastAsia="Times New Roman"/>
                <w:lang w:eastAsia="es-CL"/>
              </w:rPr>
              <w:t>A continuación, se presentan las tablas señaladas y la carta Gantt</w:t>
            </w:r>
          </w:p>
          <w:p w14:paraId="213CBAA4" w14:textId="7445A8A8" w:rsidR="00CD7ABE" w:rsidRDefault="00600686" w:rsidP="006F25ED">
            <w:pPr>
              <w:jc w:val="both"/>
            </w:pPr>
            <w:r w:rsidRPr="00600686">
              <w:rPr>
                <w:noProof/>
              </w:rPr>
              <w:drawing>
                <wp:anchor distT="0" distB="0" distL="114300" distR="114300" simplePos="0" relativeHeight="251745280" behindDoc="0" locked="0" layoutInCell="1" allowOverlap="1" wp14:anchorId="78EBC5CE" wp14:editId="3371E3ED">
                  <wp:simplePos x="0" y="0"/>
                  <wp:positionH relativeFrom="column">
                    <wp:posOffset>3257405</wp:posOffset>
                  </wp:positionH>
                  <wp:positionV relativeFrom="paragraph">
                    <wp:posOffset>118990</wp:posOffset>
                  </wp:positionV>
                  <wp:extent cx="4561974" cy="2779160"/>
                  <wp:effectExtent l="0" t="0" r="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4561974" cy="277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BE" w:rsidRPr="00CD7ABE">
              <w:rPr>
                <w:noProof/>
              </w:rPr>
              <w:drawing>
                <wp:anchor distT="0" distB="0" distL="114300" distR="114300" simplePos="0" relativeHeight="251744256" behindDoc="0" locked="0" layoutInCell="1" allowOverlap="1" wp14:anchorId="48F639DD" wp14:editId="4178F3CD">
                  <wp:simplePos x="0" y="0"/>
                  <wp:positionH relativeFrom="column">
                    <wp:posOffset>0</wp:posOffset>
                  </wp:positionH>
                  <wp:positionV relativeFrom="paragraph">
                    <wp:posOffset>112025</wp:posOffset>
                  </wp:positionV>
                  <wp:extent cx="3102171" cy="1461600"/>
                  <wp:effectExtent l="0" t="0" r="3175"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3102171" cy="14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BE">
              <w:t xml:space="preserve"> </w:t>
            </w:r>
          </w:p>
          <w:p w14:paraId="34F87630" w14:textId="0DA3CAB5" w:rsidR="00CD7ABE" w:rsidRDefault="00CD7ABE" w:rsidP="006F25ED">
            <w:pPr>
              <w:jc w:val="both"/>
            </w:pPr>
          </w:p>
          <w:p w14:paraId="7B6D97E0" w14:textId="193E2129" w:rsidR="00CD7ABE" w:rsidRDefault="00CD7ABE" w:rsidP="006F25ED">
            <w:pPr>
              <w:jc w:val="both"/>
            </w:pPr>
          </w:p>
          <w:p w14:paraId="5E2E861E" w14:textId="06983A68" w:rsidR="00CD7ABE" w:rsidRDefault="00CD7ABE" w:rsidP="006F25ED">
            <w:pPr>
              <w:jc w:val="both"/>
            </w:pPr>
          </w:p>
          <w:p w14:paraId="48DBB3C1" w14:textId="01A5BE7E" w:rsidR="00CD7ABE" w:rsidRDefault="00CD7ABE" w:rsidP="006F25ED">
            <w:pPr>
              <w:jc w:val="both"/>
            </w:pPr>
          </w:p>
          <w:p w14:paraId="223C9310" w14:textId="1FA29084" w:rsidR="00CD7ABE" w:rsidRDefault="00CD7ABE" w:rsidP="006F25ED">
            <w:pPr>
              <w:jc w:val="both"/>
            </w:pPr>
          </w:p>
          <w:p w14:paraId="47D95247" w14:textId="2793A74F" w:rsidR="00CD7ABE" w:rsidRDefault="00CD7ABE" w:rsidP="006F25ED">
            <w:pPr>
              <w:jc w:val="both"/>
            </w:pPr>
          </w:p>
          <w:p w14:paraId="76DFF51C" w14:textId="76E30EEC" w:rsidR="00CD7ABE" w:rsidRDefault="00CD7ABE" w:rsidP="006F25ED">
            <w:pPr>
              <w:jc w:val="both"/>
            </w:pPr>
          </w:p>
          <w:p w14:paraId="74345600" w14:textId="1A8277C5" w:rsidR="00CD7ABE" w:rsidRDefault="00CD7ABE" w:rsidP="006F25ED">
            <w:pPr>
              <w:jc w:val="both"/>
            </w:pPr>
          </w:p>
          <w:p w14:paraId="67DEBD26" w14:textId="4AB2036B" w:rsidR="00CD7ABE" w:rsidRDefault="00CD7ABE" w:rsidP="006F25ED">
            <w:pPr>
              <w:jc w:val="both"/>
            </w:pPr>
          </w:p>
          <w:p w14:paraId="38255F1E" w14:textId="263A50C1" w:rsidR="00CD7ABE" w:rsidRDefault="00CD7ABE" w:rsidP="006F25ED">
            <w:pPr>
              <w:jc w:val="both"/>
            </w:pPr>
          </w:p>
          <w:p w14:paraId="0F4EA6DD" w14:textId="165B760B" w:rsidR="00CD7ABE" w:rsidRDefault="00600686" w:rsidP="006F25ED">
            <w:pPr>
              <w:jc w:val="both"/>
            </w:pPr>
            <w:r w:rsidRPr="00CD7ABE">
              <w:rPr>
                <w:noProof/>
              </w:rPr>
              <w:drawing>
                <wp:anchor distT="0" distB="0" distL="114300" distR="114300" simplePos="0" relativeHeight="251743232" behindDoc="0" locked="0" layoutInCell="1" allowOverlap="1" wp14:anchorId="680E8FB3" wp14:editId="2D50DBF3">
                  <wp:simplePos x="0" y="0"/>
                  <wp:positionH relativeFrom="column">
                    <wp:posOffset>91310</wp:posOffset>
                  </wp:positionH>
                  <wp:positionV relativeFrom="paragraph">
                    <wp:posOffset>25935</wp:posOffset>
                  </wp:positionV>
                  <wp:extent cx="2644241" cy="3123875"/>
                  <wp:effectExtent l="0" t="0" r="3810"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2644241" cy="31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6DFAD" w14:textId="2B819391" w:rsidR="00CD7ABE" w:rsidRDefault="00CD7ABE" w:rsidP="006F25ED">
            <w:pPr>
              <w:jc w:val="both"/>
            </w:pPr>
          </w:p>
          <w:p w14:paraId="7690B81A" w14:textId="6A5A7327" w:rsidR="00CD7ABE" w:rsidRDefault="00CD7ABE" w:rsidP="006F25ED">
            <w:pPr>
              <w:jc w:val="both"/>
            </w:pPr>
          </w:p>
          <w:p w14:paraId="28AB6778" w14:textId="13017F0D" w:rsidR="00CD7ABE" w:rsidRDefault="00CD7ABE" w:rsidP="006F25ED">
            <w:pPr>
              <w:jc w:val="both"/>
            </w:pPr>
          </w:p>
          <w:p w14:paraId="5893F644" w14:textId="22106CB2" w:rsidR="00CD7ABE" w:rsidRDefault="00CD7ABE" w:rsidP="006F25ED">
            <w:pPr>
              <w:jc w:val="both"/>
            </w:pPr>
          </w:p>
          <w:p w14:paraId="33643009" w14:textId="040545B1" w:rsidR="00CD7ABE" w:rsidRDefault="00CD7ABE" w:rsidP="006F25ED">
            <w:pPr>
              <w:jc w:val="both"/>
            </w:pPr>
          </w:p>
          <w:p w14:paraId="2BA8DD90" w14:textId="601E41C1" w:rsidR="00CD7ABE" w:rsidRDefault="00CD7ABE" w:rsidP="006F25ED">
            <w:pPr>
              <w:jc w:val="both"/>
            </w:pPr>
          </w:p>
          <w:p w14:paraId="0641296D" w14:textId="0CDEE28A" w:rsidR="00CD7ABE" w:rsidRDefault="00CD7ABE" w:rsidP="006F25ED">
            <w:pPr>
              <w:jc w:val="both"/>
            </w:pPr>
          </w:p>
          <w:p w14:paraId="5DA5747D" w14:textId="1A3987AD" w:rsidR="00CD7ABE" w:rsidRDefault="00600686" w:rsidP="006F25ED">
            <w:pPr>
              <w:jc w:val="both"/>
            </w:pPr>
            <w:r>
              <w:rPr>
                <w:noProof/>
              </w:rPr>
              <w:drawing>
                <wp:anchor distT="0" distB="0" distL="114300" distR="114300" simplePos="0" relativeHeight="251746304" behindDoc="0" locked="0" layoutInCell="1" allowOverlap="1" wp14:anchorId="7E649734" wp14:editId="23C7D39B">
                  <wp:simplePos x="0" y="0"/>
                  <wp:positionH relativeFrom="column">
                    <wp:posOffset>2944170</wp:posOffset>
                  </wp:positionH>
                  <wp:positionV relativeFrom="paragraph">
                    <wp:posOffset>136285</wp:posOffset>
                  </wp:positionV>
                  <wp:extent cx="5207349" cy="14904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51150" cy="1502936"/>
                          </a:xfrm>
                          <a:prstGeom prst="rect">
                            <a:avLst/>
                          </a:prstGeom>
                        </pic:spPr>
                      </pic:pic>
                    </a:graphicData>
                  </a:graphic>
                  <wp14:sizeRelH relativeFrom="page">
                    <wp14:pctWidth>0</wp14:pctWidth>
                  </wp14:sizeRelH>
                  <wp14:sizeRelV relativeFrom="page">
                    <wp14:pctHeight>0</wp14:pctHeight>
                  </wp14:sizeRelV>
                </wp:anchor>
              </w:drawing>
            </w:r>
          </w:p>
          <w:p w14:paraId="62477ABE" w14:textId="044D27E1" w:rsidR="00CD7ABE" w:rsidRDefault="00CD7ABE" w:rsidP="006F25ED">
            <w:pPr>
              <w:jc w:val="both"/>
            </w:pPr>
          </w:p>
          <w:p w14:paraId="14FA1101" w14:textId="5C430FA0" w:rsidR="00CD7ABE" w:rsidRDefault="00CD7ABE" w:rsidP="006F25ED">
            <w:pPr>
              <w:jc w:val="both"/>
            </w:pPr>
          </w:p>
          <w:p w14:paraId="20C38BCF" w14:textId="2EF0EB2E" w:rsidR="00CD7ABE" w:rsidRDefault="00CD7ABE" w:rsidP="006F25ED">
            <w:pPr>
              <w:jc w:val="both"/>
            </w:pPr>
          </w:p>
          <w:p w14:paraId="462BDABD" w14:textId="1B736EB0" w:rsidR="00CD7ABE" w:rsidRDefault="00CD7ABE" w:rsidP="006F25ED">
            <w:pPr>
              <w:jc w:val="both"/>
            </w:pPr>
          </w:p>
          <w:p w14:paraId="366A0A3D" w14:textId="1D1797C2" w:rsidR="00CD7ABE" w:rsidRDefault="00CD7ABE" w:rsidP="006F25ED">
            <w:pPr>
              <w:jc w:val="both"/>
            </w:pPr>
          </w:p>
          <w:p w14:paraId="2D25BFE6" w14:textId="1C3FACE7" w:rsidR="00CD7ABE" w:rsidRDefault="00CD7ABE" w:rsidP="006F25ED">
            <w:pPr>
              <w:jc w:val="both"/>
            </w:pPr>
          </w:p>
          <w:p w14:paraId="51D8E54C" w14:textId="08E1641D" w:rsidR="00CD7ABE" w:rsidRDefault="00CD7ABE" w:rsidP="006F25ED">
            <w:pPr>
              <w:jc w:val="both"/>
            </w:pPr>
          </w:p>
          <w:p w14:paraId="49CA554C" w14:textId="72371741" w:rsidR="00CD7ABE" w:rsidRDefault="00CD7ABE" w:rsidP="006F25ED">
            <w:pPr>
              <w:jc w:val="both"/>
            </w:pPr>
          </w:p>
          <w:p w14:paraId="4683FFDD" w14:textId="77777777" w:rsidR="00CD7ABE" w:rsidRDefault="00CD7ABE" w:rsidP="006F25ED">
            <w:pPr>
              <w:jc w:val="both"/>
            </w:pPr>
          </w:p>
          <w:p w14:paraId="644EB6E3" w14:textId="77777777" w:rsidR="00CD7ABE" w:rsidRDefault="00CD7ABE" w:rsidP="006F25ED">
            <w:pPr>
              <w:jc w:val="both"/>
            </w:pPr>
          </w:p>
          <w:p w14:paraId="1B7708E5" w14:textId="77777777" w:rsidR="00CD7ABE" w:rsidRDefault="00CD7ABE" w:rsidP="006F25ED">
            <w:pPr>
              <w:jc w:val="both"/>
            </w:pPr>
          </w:p>
          <w:p w14:paraId="60190351" w14:textId="77777777" w:rsidR="00CD7ABE" w:rsidRDefault="00CD7ABE" w:rsidP="006F25ED">
            <w:pPr>
              <w:jc w:val="both"/>
            </w:pPr>
          </w:p>
          <w:p w14:paraId="5239D35D" w14:textId="77777777" w:rsidR="00CD7ABE" w:rsidRDefault="00CD7ABE" w:rsidP="006F25ED">
            <w:pPr>
              <w:jc w:val="both"/>
            </w:pPr>
          </w:p>
          <w:p w14:paraId="31F5B056" w14:textId="3AA11F48" w:rsidR="00CD7ABE" w:rsidRPr="000F52ED" w:rsidRDefault="00CD7ABE" w:rsidP="006F25ED">
            <w:pPr>
              <w:jc w:val="both"/>
            </w:pPr>
          </w:p>
        </w:tc>
      </w:tr>
    </w:tbl>
    <w:tbl>
      <w:tblPr>
        <w:tblW w:w="5000" w:type="pct"/>
        <w:jc w:val="center"/>
        <w:tblCellMar>
          <w:left w:w="70" w:type="dxa"/>
          <w:right w:w="70" w:type="dxa"/>
        </w:tblCellMar>
        <w:tblLook w:val="04A0" w:firstRow="1" w:lastRow="0" w:firstColumn="1" w:lastColumn="0" w:noHBand="0" w:noVBand="1"/>
      </w:tblPr>
      <w:tblGrid>
        <w:gridCol w:w="3539"/>
        <w:gridCol w:w="3301"/>
        <w:gridCol w:w="3133"/>
        <w:gridCol w:w="3589"/>
      </w:tblGrid>
      <w:tr w:rsidR="00CD1C8D" w:rsidRPr="00D42470" w14:paraId="4572D09D" w14:textId="77777777" w:rsidTr="00F35D0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D56AC" w14:textId="77777777" w:rsidR="00CD1C8D" w:rsidRPr="00D42470" w:rsidRDefault="00CD1C8D" w:rsidP="00F35D0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D1C8D" w:rsidRPr="00D42470" w14:paraId="35F8161E" w14:textId="77777777" w:rsidTr="00C52A59">
        <w:trPr>
          <w:trHeight w:val="5085"/>
          <w:jc w:val="center"/>
        </w:trPr>
        <w:tc>
          <w:tcPr>
            <w:tcW w:w="2522" w:type="pct"/>
            <w:gridSpan w:val="2"/>
            <w:tcBorders>
              <w:top w:val="nil"/>
              <w:left w:val="single" w:sz="4" w:space="0" w:color="auto"/>
              <w:right w:val="single" w:sz="4" w:space="0" w:color="auto"/>
            </w:tcBorders>
            <w:shd w:val="clear" w:color="auto" w:fill="auto"/>
            <w:noWrap/>
            <w:vAlign w:val="center"/>
            <w:hideMark/>
          </w:tcPr>
          <w:p w14:paraId="60B9DF7D" w14:textId="3413F1E1" w:rsidR="00CD1C8D" w:rsidRPr="00D42470" w:rsidRDefault="006B3370" w:rsidP="00F35D0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23032C4" wp14:editId="0B77D5B1">
                  <wp:extent cx="3840000" cy="2880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78" w:type="pct"/>
            <w:gridSpan w:val="2"/>
            <w:tcBorders>
              <w:top w:val="nil"/>
              <w:left w:val="single" w:sz="4" w:space="0" w:color="auto"/>
              <w:right w:val="single" w:sz="4" w:space="0" w:color="auto"/>
            </w:tcBorders>
            <w:shd w:val="clear" w:color="auto" w:fill="auto"/>
            <w:noWrap/>
            <w:vAlign w:val="center"/>
            <w:hideMark/>
          </w:tcPr>
          <w:p w14:paraId="55BFB10D" w14:textId="7E94AA95" w:rsidR="00CD1C8D" w:rsidRPr="00D42470" w:rsidRDefault="00CD1C8D" w:rsidP="00F35D0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BF88A38" wp14:editId="3BB7D808">
                  <wp:extent cx="4177887" cy="3132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77887" cy="3132000"/>
                          </a:xfrm>
                          <a:prstGeom prst="rect">
                            <a:avLst/>
                          </a:prstGeom>
                          <a:noFill/>
                          <a:ln>
                            <a:noFill/>
                          </a:ln>
                        </pic:spPr>
                      </pic:pic>
                    </a:graphicData>
                  </a:graphic>
                </wp:inline>
              </w:drawing>
            </w:r>
          </w:p>
        </w:tc>
      </w:tr>
      <w:tr w:rsidR="00CD1C8D" w:rsidRPr="00D42470" w14:paraId="7457196F" w14:textId="77777777" w:rsidTr="00E366EF">
        <w:trPr>
          <w:trHeight w:val="300"/>
          <w:jc w:val="center"/>
        </w:trPr>
        <w:tc>
          <w:tcPr>
            <w:tcW w:w="1305" w:type="pct"/>
            <w:tcBorders>
              <w:top w:val="single" w:sz="4" w:space="0" w:color="auto"/>
              <w:left w:val="single" w:sz="4" w:space="0" w:color="auto"/>
              <w:bottom w:val="single" w:sz="4" w:space="0" w:color="auto"/>
              <w:right w:val="nil"/>
            </w:tcBorders>
            <w:shd w:val="clear" w:color="auto" w:fill="auto"/>
            <w:noWrap/>
            <w:vAlign w:val="center"/>
            <w:hideMark/>
          </w:tcPr>
          <w:p w14:paraId="097540F0" w14:textId="68703F72" w:rsidR="00CD1C8D" w:rsidRPr="00D42470" w:rsidRDefault="00CD1C8D" w:rsidP="00F35D06">
            <w:pPr>
              <w:spacing w:after="0" w:line="240" w:lineRule="auto"/>
              <w:contextualSpacing/>
              <w:outlineLvl w:val="1"/>
              <w:rPr>
                <w:rFonts w:ascii="Calibri" w:eastAsia="Times New Roman" w:hAnsi="Calibri" w:cs="Calibri"/>
                <w:b/>
                <w:color w:val="000000"/>
                <w:sz w:val="18"/>
                <w:szCs w:val="18"/>
                <w:lang w:eastAsia="es-CL"/>
              </w:rPr>
            </w:pPr>
            <w:bookmarkStart w:id="145" w:name="_Toc22306469"/>
            <w:bookmarkStart w:id="146" w:name="_Toc22828609"/>
            <w:bookmarkStart w:id="147" w:name="_Toc25577537"/>
            <w:r>
              <w:rPr>
                <w:rFonts w:ascii="Calibri" w:eastAsia="Calibri" w:hAnsi="Calibri" w:cs="Calibri"/>
                <w:b/>
                <w:sz w:val="18"/>
                <w:szCs w:val="20"/>
              </w:rPr>
              <w:t>Fotografía 1</w:t>
            </w:r>
            <w:bookmarkEnd w:id="145"/>
            <w:bookmarkEnd w:id="146"/>
            <w:bookmarkEnd w:id="147"/>
          </w:p>
        </w:tc>
        <w:tc>
          <w:tcPr>
            <w:tcW w:w="12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48E7F7" w14:textId="77777777" w:rsidR="00CD1C8D" w:rsidRPr="00D42470" w:rsidRDefault="00CD1C8D" w:rsidP="00F35D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c>
          <w:tcPr>
            <w:tcW w:w="1155" w:type="pct"/>
            <w:tcBorders>
              <w:top w:val="single" w:sz="4" w:space="0" w:color="auto"/>
              <w:left w:val="nil"/>
              <w:bottom w:val="single" w:sz="4" w:space="0" w:color="auto"/>
              <w:right w:val="nil"/>
            </w:tcBorders>
            <w:shd w:val="clear" w:color="auto" w:fill="auto"/>
            <w:noWrap/>
            <w:vAlign w:val="center"/>
            <w:hideMark/>
          </w:tcPr>
          <w:p w14:paraId="71F7D215" w14:textId="199F48FF" w:rsidR="00CD1C8D" w:rsidRPr="00D42470" w:rsidRDefault="00CD1C8D" w:rsidP="00F35D06">
            <w:pPr>
              <w:spacing w:after="0" w:line="240" w:lineRule="auto"/>
              <w:contextualSpacing/>
              <w:outlineLvl w:val="1"/>
              <w:rPr>
                <w:rFonts w:ascii="Calibri" w:eastAsia="Calibri" w:hAnsi="Calibri" w:cs="Calibri"/>
                <w:b/>
                <w:sz w:val="18"/>
                <w:szCs w:val="18"/>
              </w:rPr>
            </w:pPr>
            <w:bookmarkStart w:id="148" w:name="_Toc22306470"/>
            <w:bookmarkStart w:id="149" w:name="_Toc22828610"/>
            <w:bookmarkStart w:id="150" w:name="_Toc25577538"/>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2</w:t>
            </w:r>
            <w:bookmarkEnd w:id="148"/>
            <w:bookmarkEnd w:id="149"/>
            <w:bookmarkEnd w:id="150"/>
            <w:r w:rsidRPr="00D42470">
              <w:rPr>
                <w:rFonts w:ascii="Calibri" w:eastAsia="Calibri" w:hAnsi="Calibri" w:cs="Calibri"/>
                <w:b/>
                <w:sz w:val="18"/>
                <w:szCs w:val="20"/>
              </w:rPr>
              <w:fldChar w:fldCharType="end"/>
            </w:r>
          </w:p>
        </w:tc>
        <w:tc>
          <w:tcPr>
            <w:tcW w:w="13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436A70" w14:textId="77777777" w:rsidR="00CD1C8D" w:rsidRPr="00D42470" w:rsidRDefault="00CD1C8D" w:rsidP="00F35D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r>
      <w:tr w:rsidR="00CD1C8D" w:rsidRPr="00D42470" w14:paraId="3796CBF8" w14:textId="77777777" w:rsidTr="00C52A59">
        <w:trPr>
          <w:trHeight w:val="450"/>
          <w:jc w:val="center"/>
        </w:trPr>
        <w:tc>
          <w:tcPr>
            <w:tcW w:w="252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C6EA0A4" w14:textId="77777777" w:rsidR="00C81708" w:rsidRDefault="00CD1C8D" w:rsidP="00F35D0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C77B3DB" w14:textId="7D45738B" w:rsidR="00CD1C8D" w:rsidRPr="00D42470" w:rsidRDefault="006B3370" w:rsidP="00F35D0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Punto de captación de bocatoma de piscicultura.</w:t>
            </w:r>
          </w:p>
        </w:tc>
        <w:tc>
          <w:tcPr>
            <w:tcW w:w="247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9572026" w14:textId="77777777" w:rsidR="00C81708" w:rsidRDefault="00CD1C8D" w:rsidP="00F35D0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73BAE34" w14:textId="6B15AB3C" w:rsidR="00CD1C8D" w:rsidRPr="00D42470" w:rsidRDefault="001740D2" w:rsidP="00F35D0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Restitución</w:t>
            </w:r>
            <w:r w:rsidR="00CD1C8D">
              <w:rPr>
                <w:rFonts w:ascii="Calibri" w:eastAsia="Times New Roman" w:hAnsi="Calibri" w:cs="Times New Roman"/>
                <w:color w:val="000000"/>
                <w:sz w:val="18"/>
                <w:szCs w:val="18"/>
                <w:lang w:eastAsia="es-CL"/>
              </w:rPr>
              <w:t xml:space="preserve"> del caudal después de bocatoma, no existe registro de caudal </w:t>
            </w:r>
            <w:r>
              <w:rPr>
                <w:rFonts w:ascii="Calibri" w:eastAsia="Times New Roman" w:hAnsi="Calibri" w:cs="Times New Roman"/>
                <w:color w:val="000000"/>
                <w:sz w:val="18"/>
                <w:szCs w:val="18"/>
                <w:lang w:eastAsia="es-CL"/>
              </w:rPr>
              <w:t>en bocatoma</w:t>
            </w:r>
            <w:r w:rsidR="00431D52">
              <w:rPr>
                <w:rFonts w:ascii="Calibri" w:eastAsia="Times New Roman" w:hAnsi="Calibri" w:cs="Times New Roman"/>
                <w:color w:val="000000"/>
                <w:sz w:val="18"/>
                <w:szCs w:val="18"/>
                <w:lang w:eastAsia="es-CL"/>
              </w:rPr>
              <w:t>, tampoco</w:t>
            </w:r>
            <w:r>
              <w:rPr>
                <w:rFonts w:ascii="Calibri" w:eastAsia="Times New Roman" w:hAnsi="Calibri" w:cs="Times New Roman"/>
                <w:color w:val="000000"/>
                <w:sz w:val="18"/>
                <w:szCs w:val="18"/>
                <w:lang w:eastAsia="es-CL"/>
              </w:rPr>
              <w:t xml:space="preserve"> aguas abajo de ella.</w:t>
            </w:r>
          </w:p>
        </w:tc>
      </w:tr>
      <w:tr w:rsidR="00CD1C8D" w:rsidRPr="00D42470" w14:paraId="4968E14F" w14:textId="77777777" w:rsidTr="00C52A59">
        <w:trPr>
          <w:trHeight w:val="450"/>
          <w:jc w:val="center"/>
        </w:trPr>
        <w:tc>
          <w:tcPr>
            <w:tcW w:w="2522" w:type="pct"/>
            <w:gridSpan w:val="2"/>
            <w:vMerge/>
            <w:tcBorders>
              <w:top w:val="single" w:sz="4" w:space="0" w:color="auto"/>
              <w:left w:val="single" w:sz="4" w:space="0" w:color="auto"/>
              <w:bottom w:val="single" w:sz="4" w:space="0" w:color="auto"/>
              <w:right w:val="single" w:sz="4" w:space="0" w:color="auto"/>
            </w:tcBorders>
            <w:vAlign w:val="center"/>
            <w:hideMark/>
          </w:tcPr>
          <w:p w14:paraId="2F1BC316" w14:textId="77777777" w:rsidR="00CD1C8D" w:rsidRPr="00D42470" w:rsidRDefault="00CD1C8D" w:rsidP="00F35D06">
            <w:pPr>
              <w:spacing w:after="0" w:line="240" w:lineRule="auto"/>
              <w:rPr>
                <w:rFonts w:ascii="Calibri" w:eastAsia="Times New Roman" w:hAnsi="Calibri" w:cs="Times New Roman"/>
                <w:color w:val="000000"/>
                <w:sz w:val="20"/>
                <w:szCs w:val="20"/>
                <w:lang w:eastAsia="es-CL"/>
              </w:rPr>
            </w:pPr>
          </w:p>
        </w:tc>
        <w:tc>
          <w:tcPr>
            <w:tcW w:w="2478" w:type="pct"/>
            <w:gridSpan w:val="2"/>
            <w:vMerge/>
            <w:tcBorders>
              <w:top w:val="single" w:sz="4" w:space="0" w:color="auto"/>
              <w:left w:val="single" w:sz="4" w:space="0" w:color="auto"/>
              <w:bottom w:val="single" w:sz="4" w:space="0" w:color="auto"/>
              <w:right w:val="single" w:sz="4" w:space="0" w:color="auto"/>
            </w:tcBorders>
            <w:vAlign w:val="center"/>
            <w:hideMark/>
          </w:tcPr>
          <w:p w14:paraId="5717DC3C" w14:textId="77777777" w:rsidR="00CD1C8D" w:rsidRPr="00D42470" w:rsidRDefault="00CD1C8D" w:rsidP="00F35D06">
            <w:pPr>
              <w:spacing w:after="0" w:line="240" w:lineRule="auto"/>
              <w:rPr>
                <w:rFonts w:ascii="Calibri" w:eastAsia="Times New Roman" w:hAnsi="Calibri" w:cs="Times New Roman"/>
                <w:color w:val="000000"/>
                <w:sz w:val="20"/>
                <w:szCs w:val="20"/>
                <w:lang w:eastAsia="es-CL"/>
              </w:rPr>
            </w:pPr>
          </w:p>
        </w:tc>
      </w:tr>
    </w:tbl>
    <w:p w14:paraId="28D86835" w14:textId="474BD7B0" w:rsidR="008B54CA" w:rsidRDefault="008B54CA" w:rsidP="007C7609"/>
    <w:p w14:paraId="439E518E" w14:textId="2BAB8D87" w:rsidR="006B3370" w:rsidRDefault="006B3370" w:rsidP="007C7609"/>
    <w:p w14:paraId="6F613ED2" w14:textId="77777777" w:rsidR="006B3370" w:rsidRDefault="006B3370" w:rsidP="007C7609"/>
    <w:p w14:paraId="5ACCCB12" w14:textId="6D531EAC" w:rsidR="00CD1C8D" w:rsidRDefault="00CD1C8D" w:rsidP="007C7609"/>
    <w:p w14:paraId="28CC92FD" w14:textId="77777777" w:rsidR="00C52A59" w:rsidRDefault="00C52A59" w:rsidP="007C7609"/>
    <w:tbl>
      <w:tblPr>
        <w:tblW w:w="4963" w:type="pct"/>
        <w:jc w:val="center"/>
        <w:tblCellMar>
          <w:left w:w="70" w:type="dxa"/>
          <w:right w:w="70" w:type="dxa"/>
        </w:tblCellMar>
        <w:tblLook w:val="04A0" w:firstRow="1" w:lastRow="0" w:firstColumn="1" w:lastColumn="0" w:noHBand="0" w:noVBand="1"/>
      </w:tblPr>
      <w:tblGrid>
        <w:gridCol w:w="3541"/>
        <w:gridCol w:w="9921"/>
      </w:tblGrid>
      <w:tr w:rsidR="006B3370" w:rsidRPr="00D42470" w14:paraId="2BAA7B69" w14:textId="77777777" w:rsidTr="006B337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D6348A" w14:textId="77777777" w:rsidR="006B3370" w:rsidRPr="00D42470" w:rsidRDefault="006B3370" w:rsidP="00323B7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6B3370" w:rsidRPr="00D42470" w14:paraId="0E94B282" w14:textId="77777777" w:rsidTr="006B3370">
        <w:trPr>
          <w:trHeight w:val="5085"/>
          <w:jc w:val="center"/>
        </w:trPr>
        <w:tc>
          <w:tcPr>
            <w:tcW w:w="5000" w:type="pct"/>
            <w:gridSpan w:val="2"/>
            <w:tcBorders>
              <w:top w:val="nil"/>
              <w:left w:val="single" w:sz="4" w:space="0" w:color="auto"/>
              <w:right w:val="single" w:sz="4" w:space="0" w:color="auto"/>
            </w:tcBorders>
            <w:shd w:val="clear" w:color="auto" w:fill="auto"/>
            <w:noWrap/>
            <w:vAlign w:val="center"/>
            <w:hideMark/>
          </w:tcPr>
          <w:p w14:paraId="464D31F4" w14:textId="3EDF5F09" w:rsidR="006B3370" w:rsidRPr="00D42470" w:rsidRDefault="006B3370" w:rsidP="00323B7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C441D9B" wp14:editId="18FBAB87">
                  <wp:extent cx="4272000" cy="320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72000" cy="3204000"/>
                          </a:xfrm>
                          <a:prstGeom prst="rect">
                            <a:avLst/>
                          </a:prstGeom>
                          <a:noFill/>
                          <a:ln>
                            <a:noFill/>
                          </a:ln>
                        </pic:spPr>
                      </pic:pic>
                    </a:graphicData>
                  </a:graphic>
                </wp:inline>
              </w:drawing>
            </w:r>
          </w:p>
        </w:tc>
      </w:tr>
      <w:tr w:rsidR="006B3370" w:rsidRPr="00D42470" w14:paraId="45497180" w14:textId="77777777" w:rsidTr="006B3370">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14:paraId="7990E104" w14:textId="100F6960" w:rsidR="006B3370" w:rsidRPr="00D42470" w:rsidRDefault="006B3370" w:rsidP="00323B7A">
            <w:pPr>
              <w:spacing w:after="0" w:line="240" w:lineRule="auto"/>
              <w:contextualSpacing/>
              <w:outlineLvl w:val="1"/>
              <w:rPr>
                <w:rFonts w:ascii="Calibri" w:eastAsia="Times New Roman" w:hAnsi="Calibri" w:cs="Calibri"/>
                <w:b/>
                <w:color w:val="000000"/>
                <w:sz w:val="18"/>
                <w:szCs w:val="18"/>
                <w:lang w:eastAsia="es-CL"/>
              </w:rPr>
            </w:pPr>
            <w:bookmarkStart w:id="151" w:name="_Toc22828611"/>
            <w:bookmarkStart w:id="152" w:name="_Toc25577539"/>
            <w:r>
              <w:rPr>
                <w:rFonts w:ascii="Calibri" w:eastAsia="Calibri" w:hAnsi="Calibri" w:cs="Calibri"/>
                <w:b/>
                <w:sz w:val="18"/>
                <w:szCs w:val="20"/>
              </w:rPr>
              <w:t>Fotografía 3</w:t>
            </w:r>
            <w:bookmarkEnd w:id="151"/>
            <w:bookmarkEnd w:id="152"/>
          </w:p>
        </w:tc>
        <w:tc>
          <w:tcPr>
            <w:tcW w:w="36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1554B5" w14:textId="77777777" w:rsidR="006B3370" w:rsidRPr="00D42470" w:rsidRDefault="006B3370" w:rsidP="00323B7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r>
      <w:tr w:rsidR="006B3370" w:rsidRPr="00D42470" w14:paraId="07E3BD8C" w14:textId="77777777" w:rsidTr="006B3370">
        <w:trPr>
          <w:trHeight w:val="450"/>
          <w:jc w:val="center"/>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6339126" w14:textId="77777777" w:rsidR="00C81708" w:rsidRDefault="006B3370" w:rsidP="00323B7A">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D941677" w14:textId="5E791550" w:rsidR="006B3370" w:rsidRPr="00D42470" w:rsidRDefault="006B3370" w:rsidP="00323B7A">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Válvula reguladora </w:t>
            </w:r>
            <w:r w:rsidR="00431D52">
              <w:rPr>
                <w:rFonts w:ascii="Calibri" w:eastAsia="Times New Roman" w:hAnsi="Calibri" w:cs="Times New Roman"/>
                <w:color w:val="000000"/>
                <w:sz w:val="18"/>
                <w:szCs w:val="18"/>
                <w:lang w:eastAsia="es-CL"/>
              </w:rPr>
              <w:t xml:space="preserve">de flujo de agua en la </w:t>
            </w:r>
            <w:r>
              <w:rPr>
                <w:rFonts w:ascii="Calibri" w:eastAsia="Times New Roman" w:hAnsi="Calibri" w:cs="Times New Roman"/>
                <w:color w:val="000000"/>
                <w:sz w:val="18"/>
                <w:szCs w:val="18"/>
                <w:lang w:eastAsia="es-CL"/>
              </w:rPr>
              <w:t>bocatoma.</w:t>
            </w:r>
          </w:p>
        </w:tc>
      </w:tr>
      <w:tr w:rsidR="006B3370" w:rsidRPr="00D42470" w14:paraId="253F8625" w14:textId="77777777" w:rsidTr="006B3370">
        <w:trPr>
          <w:trHeight w:val="450"/>
          <w:jc w:val="center"/>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14:paraId="46EB5157" w14:textId="77777777" w:rsidR="006B3370" w:rsidRPr="00D42470" w:rsidRDefault="006B3370" w:rsidP="00323B7A">
            <w:pPr>
              <w:spacing w:after="0" w:line="240" w:lineRule="auto"/>
              <w:rPr>
                <w:rFonts w:ascii="Calibri" w:eastAsia="Times New Roman" w:hAnsi="Calibri" w:cs="Times New Roman"/>
                <w:color w:val="000000"/>
                <w:sz w:val="20"/>
                <w:szCs w:val="20"/>
                <w:lang w:eastAsia="es-CL"/>
              </w:rPr>
            </w:pPr>
          </w:p>
        </w:tc>
      </w:tr>
    </w:tbl>
    <w:p w14:paraId="64FFAED1" w14:textId="71AF0361" w:rsidR="00CD1C8D" w:rsidRDefault="00CD1C8D" w:rsidP="007C7609"/>
    <w:p w14:paraId="6221A0AA" w14:textId="4B2FB9F8" w:rsidR="006B3370" w:rsidRDefault="006B3370" w:rsidP="007C7609"/>
    <w:p w14:paraId="00FE3291" w14:textId="6ACBF1F6" w:rsidR="00C52A59" w:rsidRDefault="00C52A59" w:rsidP="007C7609"/>
    <w:p w14:paraId="2D0E4BC7" w14:textId="77777777" w:rsidR="00E366EF" w:rsidRDefault="00E366EF" w:rsidP="007C7609"/>
    <w:p w14:paraId="55678AD2" w14:textId="77777777" w:rsidR="00C52A59" w:rsidRDefault="00C52A59" w:rsidP="007C7609"/>
    <w:p w14:paraId="78CCED40" w14:textId="0A0049EC" w:rsidR="00384624" w:rsidRDefault="005825F6" w:rsidP="007C7609">
      <w:pPr>
        <w:pStyle w:val="Ttulo2"/>
        <w:spacing w:after="240"/>
      </w:pPr>
      <w:bookmarkStart w:id="153" w:name="_Toc25577540"/>
      <w:r>
        <w:lastRenderedPageBreak/>
        <w:t>RESIDUOS SÓLIDOS</w:t>
      </w:r>
      <w:bookmarkEnd w:id="153"/>
      <w:r>
        <w:t xml:space="preserve"> </w:t>
      </w:r>
    </w:p>
    <w:tbl>
      <w:tblPr>
        <w:tblStyle w:val="Tablaconcuadrcula"/>
        <w:tblW w:w="5001" w:type="pct"/>
        <w:tblLook w:val="04A0" w:firstRow="1" w:lastRow="0" w:firstColumn="1" w:lastColumn="0" w:noHBand="0" w:noVBand="1"/>
      </w:tblPr>
      <w:tblGrid>
        <w:gridCol w:w="3768"/>
        <w:gridCol w:w="9797"/>
      </w:tblGrid>
      <w:tr w:rsidR="00090462" w:rsidRPr="000F52ED" w14:paraId="0D52909A" w14:textId="77777777" w:rsidTr="00090462">
        <w:trPr>
          <w:trHeight w:val="142"/>
        </w:trPr>
        <w:tc>
          <w:tcPr>
            <w:tcW w:w="1389" w:type="pct"/>
          </w:tcPr>
          <w:p w14:paraId="348F4DFE" w14:textId="385C5266" w:rsidR="00090462" w:rsidRPr="000F52ED" w:rsidRDefault="00090462" w:rsidP="00090462">
            <w:pPr>
              <w:rPr>
                <w:lang w:val="es-CL"/>
              </w:rPr>
            </w:pPr>
            <w:r w:rsidRPr="000F52ED">
              <w:rPr>
                <w:rFonts w:eastAsia="Times New Roman"/>
                <w:b/>
                <w:bCs/>
                <w:lang w:eastAsia="es-CL"/>
              </w:rPr>
              <w:t xml:space="preserve">Número de hecho constatado: </w:t>
            </w:r>
            <w:r w:rsidR="007C7609">
              <w:rPr>
                <w:rFonts w:eastAsia="Times New Roman"/>
                <w:b/>
                <w:bCs/>
                <w:lang w:eastAsia="es-CL"/>
              </w:rPr>
              <w:t>2</w:t>
            </w:r>
          </w:p>
        </w:tc>
        <w:tc>
          <w:tcPr>
            <w:tcW w:w="3611" w:type="pct"/>
          </w:tcPr>
          <w:p w14:paraId="78AFDA31" w14:textId="1FAC3769" w:rsidR="00090462" w:rsidRPr="000F52ED" w:rsidRDefault="00090462" w:rsidP="00090462">
            <w:r w:rsidRPr="000F52ED">
              <w:rPr>
                <w:rFonts w:eastAsia="Times New Roman"/>
                <w:b/>
                <w:bCs/>
                <w:lang w:eastAsia="es-CL"/>
              </w:rPr>
              <w:t>Estación N°</w:t>
            </w:r>
            <w:r w:rsidRPr="000F52ED">
              <w:rPr>
                <w:rFonts w:eastAsia="Times New Roman"/>
                <w:lang w:eastAsia="es-CL"/>
              </w:rPr>
              <w:t xml:space="preserve">: </w:t>
            </w:r>
            <w:r w:rsidR="00674829" w:rsidRPr="00674829">
              <w:rPr>
                <w:rFonts w:eastAsia="Times New Roman"/>
                <w:b/>
                <w:lang w:eastAsia="es-CL"/>
              </w:rPr>
              <w:t>2</w:t>
            </w:r>
            <w:r w:rsidR="00833134">
              <w:rPr>
                <w:rFonts w:eastAsia="Times New Roman"/>
                <w:b/>
                <w:lang w:eastAsia="es-CL"/>
              </w:rPr>
              <w:t xml:space="preserve"> y </w:t>
            </w:r>
            <w:r w:rsidR="00B10F29">
              <w:rPr>
                <w:rFonts w:eastAsia="Times New Roman"/>
                <w:b/>
                <w:lang w:eastAsia="es-CL"/>
              </w:rPr>
              <w:t>6</w:t>
            </w:r>
          </w:p>
        </w:tc>
      </w:tr>
      <w:tr w:rsidR="00090462" w:rsidRPr="000F52ED" w14:paraId="14A461C0" w14:textId="77777777" w:rsidTr="00090462">
        <w:trPr>
          <w:trHeight w:val="627"/>
        </w:trPr>
        <w:tc>
          <w:tcPr>
            <w:tcW w:w="5000" w:type="pct"/>
            <w:gridSpan w:val="2"/>
          </w:tcPr>
          <w:p w14:paraId="33820EBB" w14:textId="77777777" w:rsidR="00090462" w:rsidRPr="000F52ED" w:rsidRDefault="00090462" w:rsidP="00090462">
            <w:pPr>
              <w:rPr>
                <w:b/>
              </w:rPr>
            </w:pPr>
            <w:r w:rsidRPr="000F52ED">
              <w:rPr>
                <w:b/>
              </w:rPr>
              <w:t xml:space="preserve">Exigencia (s): </w:t>
            </w:r>
          </w:p>
          <w:p w14:paraId="1F7BEAE9" w14:textId="62779712" w:rsidR="00090462" w:rsidRDefault="00F75697" w:rsidP="00090462">
            <w:pPr>
              <w:rPr>
                <w:b/>
              </w:rPr>
            </w:pPr>
            <w:r w:rsidRPr="00F75697">
              <w:rPr>
                <w:b/>
              </w:rPr>
              <w:t>RCA N°</w:t>
            </w:r>
            <w:r w:rsidR="006729A1">
              <w:rPr>
                <w:b/>
              </w:rPr>
              <w:t>274</w:t>
            </w:r>
            <w:r w:rsidRPr="00F75697">
              <w:rPr>
                <w:b/>
              </w:rPr>
              <w:t>/20</w:t>
            </w:r>
            <w:r w:rsidR="00674829">
              <w:rPr>
                <w:b/>
              </w:rPr>
              <w:t>1</w:t>
            </w:r>
            <w:r w:rsidR="006729A1">
              <w:rPr>
                <w:b/>
              </w:rPr>
              <w:t>5</w:t>
            </w:r>
            <w:r w:rsidRPr="00F75697">
              <w:rPr>
                <w:b/>
              </w:rPr>
              <w:t xml:space="preserve"> </w:t>
            </w:r>
            <w:r w:rsidR="00553D89">
              <w:rPr>
                <w:b/>
              </w:rPr>
              <w:t>“</w:t>
            </w:r>
            <w:r w:rsidRPr="00F75697">
              <w:rPr>
                <w:b/>
              </w:rPr>
              <w:t xml:space="preserve">Considerando </w:t>
            </w:r>
            <w:r w:rsidR="006729A1" w:rsidRPr="006729A1">
              <w:rPr>
                <w:b/>
              </w:rPr>
              <w:t>3.9.4.3. Residuos Sólidos y Subproductos</w:t>
            </w:r>
            <w:r w:rsidR="00553D89">
              <w:rPr>
                <w:b/>
              </w:rPr>
              <w:t>”</w:t>
            </w:r>
          </w:p>
          <w:p w14:paraId="1E89319C" w14:textId="5AC20A89" w:rsidR="006729A1" w:rsidRDefault="00553D89" w:rsidP="006729A1">
            <w:r>
              <w:t>“</w:t>
            </w:r>
            <w:r w:rsidR="00722F2B">
              <w:t>El titular señala las medidas a implementar</w:t>
            </w:r>
            <w:r w:rsidR="006729A1">
              <w:t>:</w:t>
            </w:r>
            <w:r w:rsidR="00722F2B">
              <w:t xml:space="preserve"> </w:t>
            </w:r>
          </w:p>
          <w:p w14:paraId="0E7893EE" w14:textId="2048A907" w:rsidR="006729A1" w:rsidRPr="006729A1" w:rsidRDefault="006729A1" w:rsidP="006729A1">
            <w:pPr>
              <w:pStyle w:val="Prrafodelista"/>
              <w:numPr>
                <w:ilvl w:val="0"/>
                <w:numId w:val="29"/>
              </w:numPr>
            </w:pPr>
            <w:r w:rsidRPr="006729A1">
              <w:t>Estos residuos serán depositados en bolsas de polietileno y acumulados en contendores herméticos, los que estarán claramente identificados, para ser finalmente retirados por una empresa autorizada y dispuestos en un lugar autorizado en forma periódica.</w:t>
            </w:r>
          </w:p>
          <w:p w14:paraId="3440A13C" w14:textId="0E6CFBFC" w:rsidR="008D342F" w:rsidRPr="00174E13" w:rsidRDefault="006729A1" w:rsidP="00090462">
            <w:pPr>
              <w:pStyle w:val="Prrafodelista"/>
              <w:numPr>
                <w:ilvl w:val="0"/>
                <w:numId w:val="29"/>
              </w:numPr>
            </w:pPr>
            <w:r>
              <w:t xml:space="preserve">los contenedores de almacenamiento temporal de residuos domiciliarios se </w:t>
            </w:r>
            <w:r w:rsidRPr="006729A1">
              <w:t>ubican en un lugar techado, cerrado y de acceso controlado y con piso de superficie impermeable.</w:t>
            </w:r>
            <w:r>
              <w:t xml:space="preserve"> </w:t>
            </w:r>
            <w:r w:rsidRPr="006729A1">
              <w:t>Los contenedores son cerrados evitando así el ingreso de vectores y el retiro de estos residuos tal</w:t>
            </w:r>
            <w:r>
              <w:t xml:space="preserve"> </w:t>
            </w:r>
            <w:r w:rsidRPr="006729A1">
              <w:t>como se realiza actualmente, será de forma periódica</w:t>
            </w:r>
            <w:r w:rsidR="00553D89">
              <w:t>”</w:t>
            </w:r>
            <w:r w:rsidRPr="006729A1">
              <w:t xml:space="preserve"> </w:t>
            </w:r>
          </w:p>
          <w:p w14:paraId="46E685B6" w14:textId="1B1BAC6F" w:rsidR="008D342F" w:rsidRPr="000F52ED" w:rsidRDefault="008D342F" w:rsidP="00694C2C">
            <w:pPr>
              <w:jc w:val="both"/>
              <w:rPr>
                <w:b/>
              </w:rPr>
            </w:pPr>
          </w:p>
        </w:tc>
      </w:tr>
      <w:tr w:rsidR="00090462" w:rsidRPr="000F52ED" w14:paraId="739C5D4F" w14:textId="77777777" w:rsidTr="004260B7">
        <w:trPr>
          <w:trHeight w:val="1690"/>
        </w:trPr>
        <w:tc>
          <w:tcPr>
            <w:tcW w:w="5000" w:type="pct"/>
            <w:gridSpan w:val="2"/>
          </w:tcPr>
          <w:p w14:paraId="0146B2EF" w14:textId="77777777" w:rsidR="00090462" w:rsidRPr="000F52ED" w:rsidRDefault="00090462" w:rsidP="00090462">
            <w:r w:rsidRPr="000F52ED">
              <w:rPr>
                <w:b/>
              </w:rPr>
              <w:t>Hecho (s):</w:t>
            </w:r>
            <w:r w:rsidRPr="000F52ED">
              <w:t xml:space="preserve"> </w:t>
            </w:r>
          </w:p>
          <w:p w14:paraId="34F52C88" w14:textId="7E59B3DF" w:rsidR="008D342F" w:rsidRDefault="00C81708" w:rsidP="00F4725E">
            <w:pPr>
              <w:jc w:val="both"/>
              <w:rPr>
                <w:rFonts w:eastAsia="Times New Roman"/>
                <w:lang w:eastAsia="es-CL"/>
              </w:rPr>
            </w:pPr>
            <w:r>
              <w:rPr>
                <w:rFonts w:eastAsia="Times New Roman"/>
                <w:lang w:eastAsia="es-CL"/>
              </w:rPr>
              <w:t>Durante la inspección s</w:t>
            </w:r>
            <w:r w:rsidR="00BA7363">
              <w:rPr>
                <w:rFonts w:eastAsia="Times New Roman"/>
                <w:lang w:eastAsia="es-CL"/>
              </w:rPr>
              <w:t xml:space="preserve">e </w:t>
            </w:r>
            <w:r w:rsidR="001614DA">
              <w:rPr>
                <w:rFonts w:eastAsia="Times New Roman"/>
                <w:lang w:eastAsia="es-CL"/>
              </w:rPr>
              <w:t>constató</w:t>
            </w:r>
            <w:r w:rsidR="003014F7">
              <w:rPr>
                <w:rFonts w:eastAsia="Times New Roman"/>
                <w:lang w:eastAsia="es-CL"/>
              </w:rPr>
              <w:t xml:space="preserve"> </w:t>
            </w:r>
            <w:r w:rsidR="00F4725E">
              <w:rPr>
                <w:rFonts w:eastAsia="Times New Roman"/>
                <w:lang w:eastAsia="es-CL"/>
              </w:rPr>
              <w:t xml:space="preserve">que existe una zona de acopio de </w:t>
            </w:r>
            <w:r w:rsidR="00B37261">
              <w:rPr>
                <w:rFonts w:eastAsia="Times New Roman"/>
                <w:lang w:eastAsia="es-CL"/>
              </w:rPr>
              <w:t xml:space="preserve">residuos Industriales asimilable a domiciliarios, </w:t>
            </w:r>
            <w:r w:rsidR="00F4725E">
              <w:rPr>
                <w:rFonts w:eastAsia="Times New Roman"/>
                <w:lang w:eastAsia="es-CL"/>
              </w:rPr>
              <w:t>materiales</w:t>
            </w:r>
            <w:r w:rsidR="004844D8">
              <w:rPr>
                <w:rFonts w:eastAsia="Times New Roman"/>
                <w:lang w:eastAsia="es-CL"/>
              </w:rPr>
              <w:t xml:space="preserve"> </w:t>
            </w:r>
            <w:r w:rsidR="00A72067">
              <w:rPr>
                <w:rFonts w:eastAsia="Times New Roman"/>
                <w:lang w:eastAsia="es-CL"/>
              </w:rPr>
              <w:t xml:space="preserve">y pinturas </w:t>
            </w:r>
            <w:r w:rsidR="004844D8">
              <w:rPr>
                <w:rFonts w:eastAsia="Times New Roman"/>
                <w:lang w:eastAsia="es-CL"/>
              </w:rPr>
              <w:t>cercano a las oficinas de la Piscicultura</w:t>
            </w:r>
            <w:r w:rsidR="00CF6E33">
              <w:rPr>
                <w:rFonts w:eastAsia="Times New Roman"/>
                <w:lang w:eastAsia="es-CL"/>
              </w:rPr>
              <w:t xml:space="preserve">, </w:t>
            </w:r>
            <w:r w:rsidR="00B37261">
              <w:rPr>
                <w:rFonts w:eastAsia="Times New Roman"/>
                <w:lang w:eastAsia="es-CL"/>
              </w:rPr>
              <w:t xml:space="preserve">los cuales </w:t>
            </w:r>
            <w:r w:rsidR="009407D3">
              <w:rPr>
                <w:rFonts w:eastAsia="Times New Roman"/>
                <w:lang w:eastAsia="es-CL"/>
              </w:rPr>
              <w:t xml:space="preserve">no </w:t>
            </w:r>
            <w:r w:rsidR="00B37261">
              <w:rPr>
                <w:rFonts w:eastAsia="Times New Roman"/>
                <w:lang w:eastAsia="es-CL"/>
              </w:rPr>
              <w:t>se enc</w:t>
            </w:r>
            <w:r>
              <w:rPr>
                <w:rFonts w:eastAsia="Times New Roman"/>
                <w:lang w:eastAsia="es-CL"/>
              </w:rPr>
              <w:t>ontraban</w:t>
            </w:r>
            <w:r w:rsidR="00B37261">
              <w:rPr>
                <w:rFonts w:eastAsia="Times New Roman"/>
                <w:lang w:eastAsia="es-CL"/>
              </w:rPr>
              <w:t xml:space="preserve"> al interior de</w:t>
            </w:r>
            <w:r w:rsidR="009407D3">
              <w:rPr>
                <w:rFonts w:eastAsia="Times New Roman"/>
                <w:lang w:eastAsia="es-CL"/>
              </w:rPr>
              <w:t xml:space="preserve"> contenedores herméticos</w:t>
            </w:r>
            <w:r w:rsidR="00B37261">
              <w:rPr>
                <w:rFonts w:eastAsia="Times New Roman"/>
                <w:lang w:eastAsia="es-CL"/>
              </w:rPr>
              <w:t xml:space="preserve"> o en bolsas, tampoco est</w:t>
            </w:r>
            <w:r w:rsidR="002341BD">
              <w:rPr>
                <w:rFonts w:eastAsia="Times New Roman"/>
                <w:lang w:eastAsia="es-CL"/>
              </w:rPr>
              <w:t>aban</w:t>
            </w:r>
            <w:r w:rsidR="00B37261">
              <w:rPr>
                <w:rFonts w:eastAsia="Times New Roman"/>
                <w:lang w:eastAsia="es-CL"/>
              </w:rPr>
              <w:t xml:space="preserve"> claramente identificados</w:t>
            </w:r>
            <w:r w:rsidR="005D2719">
              <w:rPr>
                <w:rFonts w:eastAsia="Times New Roman"/>
                <w:lang w:eastAsia="es-CL"/>
              </w:rPr>
              <w:t>. Estos residuos est</w:t>
            </w:r>
            <w:r w:rsidR="002341BD">
              <w:rPr>
                <w:rFonts w:eastAsia="Times New Roman"/>
                <w:lang w:eastAsia="es-CL"/>
              </w:rPr>
              <w:t xml:space="preserve">aban </w:t>
            </w:r>
            <w:r w:rsidR="00B37261">
              <w:rPr>
                <w:rFonts w:eastAsia="Times New Roman"/>
                <w:lang w:eastAsia="es-CL"/>
              </w:rPr>
              <w:t>disp</w:t>
            </w:r>
            <w:r w:rsidR="005D2719">
              <w:rPr>
                <w:rFonts w:eastAsia="Times New Roman"/>
                <w:lang w:eastAsia="es-CL"/>
              </w:rPr>
              <w:t>uestos</w:t>
            </w:r>
            <w:r w:rsidR="00B37261">
              <w:rPr>
                <w:rFonts w:eastAsia="Times New Roman"/>
                <w:lang w:eastAsia="es-CL"/>
              </w:rPr>
              <w:t xml:space="preserve"> directamente en contacto con el suelo, ya que no existe en el sector estructuras como techo o piso impermeable</w:t>
            </w:r>
            <w:r w:rsidR="005D2719">
              <w:rPr>
                <w:rFonts w:eastAsia="Times New Roman"/>
                <w:lang w:eastAsia="es-CL"/>
              </w:rPr>
              <w:t>. E</w:t>
            </w:r>
            <w:r w:rsidR="00B37261">
              <w:rPr>
                <w:rFonts w:eastAsia="Times New Roman"/>
                <w:lang w:eastAsia="es-CL"/>
              </w:rPr>
              <w:t xml:space="preserve">l depósito </w:t>
            </w:r>
            <w:r w:rsidR="008D37A0" w:rsidRPr="00B37261">
              <w:rPr>
                <w:rFonts w:eastAsia="Times New Roman"/>
                <w:lang w:eastAsia="es-CL"/>
              </w:rPr>
              <w:t>abarca</w:t>
            </w:r>
            <w:r w:rsidR="002341BD">
              <w:rPr>
                <w:rFonts w:eastAsia="Times New Roman"/>
                <w:lang w:eastAsia="es-CL"/>
              </w:rPr>
              <w:t>ba</w:t>
            </w:r>
            <w:r w:rsidR="008D37A0" w:rsidRPr="00B37261">
              <w:rPr>
                <w:rFonts w:eastAsia="Times New Roman"/>
                <w:lang w:eastAsia="es-CL"/>
              </w:rPr>
              <w:t xml:space="preserve"> una superficie aproximada de </w:t>
            </w:r>
            <w:r w:rsidR="00B37261" w:rsidRPr="00B37261">
              <w:rPr>
                <w:rFonts w:eastAsia="Times New Roman"/>
                <w:lang w:eastAsia="es-CL"/>
              </w:rPr>
              <w:t>150 metros cuadrados, correspondientes a 30 metros de largo por 5 metros de ancho</w:t>
            </w:r>
            <w:r w:rsidR="00B37261">
              <w:rPr>
                <w:rFonts w:eastAsia="Times New Roman"/>
                <w:lang w:eastAsia="es-CL"/>
              </w:rPr>
              <w:t xml:space="preserve"> </w:t>
            </w:r>
            <w:r w:rsidR="00A72067">
              <w:rPr>
                <w:rFonts w:eastAsia="Times New Roman"/>
                <w:lang w:eastAsia="es-CL"/>
              </w:rPr>
              <w:t xml:space="preserve">(Fotografía </w:t>
            </w:r>
            <w:r w:rsidR="003D7B14">
              <w:rPr>
                <w:rFonts w:eastAsia="Times New Roman"/>
                <w:lang w:eastAsia="es-CL"/>
              </w:rPr>
              <w:t>4</w:t>
            </w:r>
            <w:r w:rsidR="00B37261">
              <w:rPr>
                <w:rFonts w:eastAsia="Times New Roman"/>
                <w:lang w:eastAsia="es-CL"/>
              </w:rPr>
              <w:t>, 5, 6 y</w:t>
            </w:r>
            <w:r w:rsidR="00A72067">
              <w:rPr>
                <w:rFonts w:eastAsia="Times New Roman"/>
                <w:lang w:eastAsia="es-CL"/>
              </w:rPr>
              <w:t xml:space="preserve"> </w:t>
            </w:r>
            <w:r w:rsidR="003D7B14">
              <w:rPr>
                <w:rFonts w:eastAsia="Times New Roman"/>
                <w:lang w:eastAsia="es-CL"/>
              </w:rPr>
              <w:t>7</w:t>
            </w:r>
            <w:r w:rsidR="00A72067">
              <w:rPr>
                <w:rFonts w:eastAsia="Times New Roman"/>
                <w:lang w:eastAsia="es-CL"/>
              </w:rPr>
              <w:t>)</w:t>
            </w:r>
            <w:r w:rsidR="009407D3">
              <w:rPr>
                <w:rFonts w:eastAsia="Times New Roman"/>
                <w:lang w:eastAsia="es-CL"/>
              </w:rPr>
              <w:t>.</w:t>
            </w:r>
            <w:r w:rsidR="00114281">
              <w:rPr>
                <w:rFonts w:eastAsia="Times New Roman"/>
                <w:lang w:eastAsia="es-CL"/>
              </w:rPr>
              <w:t xml:space="preserve"> </w:t>
            </w:r>
            <w:r w:rsidR="00DB0933">
              <w:rPr>
                <w:rFonts w:eastAsia="Times New Roman"/>
                <w:lang w:eastAsia="es-CL"/>
              </w:rPr>
              <w:t xml:space="preserve">Se </w:t>
            </w:r>
            <w:r w:rsidR="00114281">
              <w:rPr>
                <w:rFonts w:eastAsia="Times New Roman"/>
                <w:lang w:eastAsia="es-CL"/>
              </w:rPr>
              <w:t>constat</w:t>
            </w:r>
            <w:r w:rsidR="00B37261">
              <w:rPr>
                <w:rFonts w:eastAsia="Times New Roman"/>
                <w:lang w:eastAsia="es-CL"/>
              </w:rPr>
              <w:t>ó</w:t>
            </w:r>
            <w:r w:rsidR="00114281">
              <w:rPr>
                <w:rFonts w:eastAsia="Times New Roman"/>
                <w:lang w:eastAsia="es-CL"/>
              </w:rPr>
              <w:t xml:space="preserve"> que existe una bodega de residuos </w:t>
            </w:r>
            <w:r w:rsidR="003565DF">
              <w:rPr>
                <w:rFonts w:eastAsia="Times New Roman"/>
                <w:lang w:eastAsia="es-CL"/>
              </w:rPr>
              <w:t xml:space="preserve">de aproximadamente 12 metros cuadrados </w:t>
            </w:r>
            <w:r w:rsidR="00114281">
              <w:rPr>
                <w:rFonts w:eastAsia="Times New Roman"/>
                <w:lang w:eastAsia="es-CL"/>
              </w:rPr>
              <w:t>con superficie impermeable, techada y que se encuentra con contenedores herméticos</w:t>
            </w:r>
            <w:r w:rsidR="00B37261">
              <w:rPr>
                <w:rFonts w:eastAsia="Times New Roman"/>
                <w:lang w:eastAsia="es-CL"/>
              </w:rPr>
              <w:t xml:space="preserve"> donde se disponen residuos </w:t>
            </w:r>
            <w:r w:rsidR="00DD1766">
              <w:rPr>
                <w:rFonts w:eastAsia="Times New Roman"/>
                <w:lang w:eastAsia="es-CL"/>
              </w:rPr>
              <w:t>domiciliarios y asimilables</w:t>
            </w:r>
            <w:r w:rsidR="00B37261">
              <w:rPr>
                <w:rFonts w:eastAsia="Times New Roman"/>
                <w:lang w:eastAsia="es-CL"/>
              </w:rPr>
              <w:t xml:space="preserve"> </w:t>
            </w:r>
            <w:r w:rsidR="00DB0933">
              <w:rPr>
                <w:rFonts w:eastAsia="Times New Roman"/>
                <w:lang w:eastAsia="es-CL"/>
              </w:rPr>
              <w:t>(Fotografía 8)</w:t>
            </w:r>
          </w:p>
          <w:p w14:paraId="7191D262" w14:textId="77777777" w:rsidR="00C52A59" w:rsidRDefault="00C52A59" w:rsidP="00F4725E">
            <w:pPr>
              <w:jc w:val="both"/>
              <w:rPr>
                <w:rFonts w:eastAsia="Times New Roman"/>
                <w:lang w:eastAsia="es-CL"/>
              </w:rPr>
            </w:pPr>
          </w:p>
          <w:p w14:paraId="2BF59819" w14:textId="087BF290" w:rsidR="00C52A59" w:rsidRPr="002341BD" w:rsidRDefault="00C52A59" w:rsidP="00C52A59">
            <w:pPr>
              <w:jc w:val="both"/>
            </w:pPr>
            <w:r w:rsidRPr="002341BD">
              <w:t>Mediante Res. Ex AYS N°52/26.11.2019</w:t>
            </w:r>
            <w:r w:rsidR="002341BD" w:rsidRPr="002341BD">
              <w:t xml:space="preserve"> (Anexo 5)</w:t>
            </w:r>
            <w:r w:rsidRPr="002341BD">
              <w:t>, modificada por Resolución Ex. AYS N°53/27.11.2019</w:t>
            </w:r>
            <w:r w:rsidR="002341BD" w:rsidRPr="002341BD">
              <w:t xml:space="preserve"> (Anexo 6)</w:t>
            </w:r>
            <w:r w:rsidRPr="002341BD">
              <w:t xml:space="preserve">, la SMA efectuó requerimiento de información a Exportadora Los Fiordos Ltda., en cuanto a entregar medios probatorios que acrediten el retiro de residuos industriales asimilables a domiciliarios desde acopio irregular a la intemperie </w:t>
            </w:r>
          </w:p>
          <w:p w14:paraId="07D8BE0B" w14:textId="77777777" w:rsidR="00C52A59" w:rsidRPr="002341BD" w:rsidRDefault="00C52A59" w:rsidP="00C52A59">
            <w:pPr>
              <w:jc w:val="both"/>
            </w:pPr>
          </w:p>
          <w:p w14:paraId="2E0E3F3A" w14:textId="0CE02371" w:rsidR="00C52A59" w:rsidRPr="000F52ED" w:rsidRDefault="00C52A59" w:rsidP="00E366EF">
            <w:pPr>
              <w:jc w:val="both"/>
            </w:pPr>
            <w:r w:rsidRPr="002341BD">
              <w:t xml:space="preserve">Exportadora Los Fiordos mediante carta de fecha </w:t>
            </w:r>
            <w:r w:rsidR="00E366EF" w:rsidRPr="002341BD">
              <w:t>05</w:t>
            </w:r>
            <w:r w:rsidRPr="002341BD">
              <w:t xml:space="preserve"> de diciembre</w:t>
            </w:r>
            <w:r w:rsidR="00764E9F" w:rsidRPr="002341BD">
              <w:t xml:space="preserve"> (Anexo 7)</w:t>
            </w:r>
            <w:r w:rsidRPr="002341BD">
              <w:t xml:space="preserve">, informo a la SMA que </w:t>
            </w:r>
            <w:r w:rsidR="00764E9F" w:rsidRPr="002341BD">
              <w:t xml:space="preserve">efectuó retiro de residuos industriales asimilables a domiciliarios desde la Piscicultura Magdalena a base en Puerto Cisnes acreditado mediante Guías de despacho N°837803 y N°837801 (Ver Anexo 7) y traslado de Residuos industriales asimilables a domiciliarios desde base Pto. Cisnes a Vertedero de Empresa Bahamonde en Puerto Aysén para su disposición, acreditado mediante guías de despacho N°813181, N°813186 y N°813414 (Ver Anexo 7), más el certificado de fecha 03 de diciembre de empresa </w:t>
            </w:r>
            <w:r w:rsidR="002C4E4E" w:rsidRPr="002341BD">
              <w:t>Bahamonde</w:t>
            </w:r>
            <w:r w:rsidR="00764E9F" w:rsidRPr="002341BD">
              <w:t xml:space="preserve"> Ltda</w:t>
            </w:r>
            <w:r w:rsidR="002C4E4E" w:rsidRPr="002341BD">
              <w:t>. (Ver anexo 7)</w:t>
            </w:r>
            <w:r w:rsidR="00764E9F" w:rsidRPr="002341BD">
              <w:t xml:space="preserve">, que acredita la recepción de 33 metros cúbico de </w:t>
            </w:r>
            <w:r w:rsidR="002C4E4E" w:rsidRPr="002341BD">
              <w:t>residuos</w:t>
            </w:r>
            <w:r w:rsidR="00764E9F" w:rsidRPr="002341BD">
              <w:t xml:space="preserve"> domiciliarios y asimilables propiedad de </w:t>
            </w:r>
            <w:r w:rsidR="002C4E4E" w:rsidRPr="002341BD">
              <w:t>empresa Exportadora Los Fiordos Ltda., entre el 25 de octubre de 2019 al 07 de noviembre de 2019</w:t>
            </w:r>
          </w:p>
        </w:tc>
      </w:tr>
    </w:tbl>
    <w:p w14:paraId="50B4A1F6" w14:textId="099A748F" w:rsidR="002509CA" w:rsidRDefault="002509CA" w:rsidP="00090462">
      <w:pPr>
        <w:rPr>
          <w:rFonts w:ascii="Calibri" w:eastAsia="Calibri" w:hAnsi="Calibri" w:cs="Calibri"/>
          <w:sz w:val="28"/>
          <w:szCs w:val="32"/>
        </w:rPr>
      </w:pPr>
    </w:p>
    <w:p w14:paraId="057646B4" w14:textId="77777777" w:rsidR="00C124C9" w:rsidRDefault="00C124C9" w:rsidP="00090462">
      <w:pPr>
        <w:rPr>
          <w:rFonts w:ascii="Calibri" w:eastAsia="Calibri" w:hAnsi="Calibri" w:cs="Calibri"/>
          <w:sz w:val="28"/>
          <w:szCs w:val="32"/>
        </w:rPr>
      </w:pPr>
    </w:p>
    <w:p w14:paraId="23D4147F" w14:textId="0FB2F16C" w:rsidR="00384624" w:rsidRDefault="00384624" w:rsidP="00090462">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39"/>
        <w:gridCol w:w="79"/>
        <w:gridCol w:w="3182"/>
        <w:gridCol w:w="3174"/>
        <w:gridCol w:w="418"/>
        <w:gridCol w:w="3070"/>
        <w:gridCol w:w="100"/>
      </w:tblGrid>
      <w:tr w:rsidR="004260B7" w:rsidRPr="00D42470" w14:paraId="36A1540C" w14:textId="77777777" w:rsidTr="002C4E4E">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B63F25" w14:textId="77777777" w:rsidR="004260B7" w:rsidRPr="00D42470" w:rsidRDefault="004260B7" w:rsidP="00676E0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260B7" w:rsidRPr="00D42470" w14:paraId="60F114D7" w14:textId="77777777" w:rsidTr="002C4E4E">
        <w:trPr>
          <w:trHeight w:val="3507"/>
          <w:jc w:val="center"/>
        </w:trPr>
        <w:tc>
          <w:tcPr>
            <w:tcW w:w="2507" w:type="pct"/>
            <w:gridSpan w:val="3"/>
            <w:tcBorders>
              <w:top w:val="nil"/>
              <w:left w:val="single" w:sz="4" w:space="0" w:color="auto"/>
              <w:right w:val="single" w:sz="4" w:space="0" w:color="auto"/>
            </w:tcBorders>
            <w:shd w:val="clear" w:color="auto" w:fill="auto"/>
            <w:noWrap/>
            <w:vAlign w:val="center"/>
            <w:hideMark/>
          </w:tcPr>
          <w:p w14:paraId="1835F197" w14:textId="77777777" w:rsidR="004260B7" w:rsidRDefault="000601AF" w:rsidP="00676E00">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47328" behindDoc="0" locked="0" layoutInCell="1" allowOverlap="1" wp14:anchorId="6E53AE01" wp14:editId="30BEEDC1">
                  <wp:simplePos x="0" y="0"/>
                  <wp:positionH relativeFrom="column">
                    <wp:posOffset>591820</wp:posOffset>
                  </wp:positionH>
                  <wp:positionV relativeFrom="paragraph">
                    <wp:posOffset>-15875</wp:posOffset>
                  </wp:positionV>
                  <wp:extent cx="2880995" cy="215963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88099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F19E5" w14:textId="77777777" w:rsidR="00E366EF" w:rsidRPr="00E366EF" w:rsidRDefault="00E366EF" w:rsidP="00E366EF">
            <w:pPr>
              <w:rPr>
                <w:rFonts w:ascii="Calibri" w:eastAsia="Times New Roman" w:hAnsi="Calibri" w:cs="Times New Roman"/>
                <w:sz w:val="20"/>
                <w:szCs w:val="20"/>
                <w:lang w:eastAsia="es-CL"/>
              </w:rPr>
            </w:pPr>
          </w:p>
          <w:p w14:paraId="64783414" w14:textId="77777777" w:rsidR="00E366EF" w:rsidRPr="00E366EF" w:rsidRDefault="00E366EF" w:rsidP="00E366EF">
            <w:pPr>
              <w:rPr>
                <w:rFonts w:ascii="Calibri" w:eastAsia="Times New Roman" w:hAnsi="Calibri" w:cs="Times New Roman"/>
                <w:sz w:val="20"/>
                <w:szCs w:val="20"/>
                <w:lang w:eastAsia="es-CL"/>
              </w:rPr>
            </w:pPr>
          </w:p>
          <w:p w14:paraId="3ADB37CB" w14:textId="77777777" w:rsidR="00E366EF" w:rsidRPr="00E366EF" w:rsidRDefault="00E366EF" w:rsidP="00E366EF">
            <w:pPr>
              <w:rPr>
                <w:rFonts w:ascii="Calibri" w:eastAsia="Times New Roman" w:hAnsi="Calibri" w:cs="Times New Roman"/>
                <w:sz w:val="20"/>
                <w:szCs w:val="20"/>
                <w:lang w:eastAsia="es-CL"/>
              </w:rPr>
            </w:pPr>
          </w:p>
          <w:p w14:paraId="7E08FE32" w14:textId="77777777" w:rsidR="00E366EF" w:rsidRPr="00E366EF" w:rsidRDefault="00E366EF" w:rsidP="00E366EF">
            <w:pPr>
              <w:rPr>
                <w:rFonts w:ascii="Calibri" w:eastAsia="Times New Roman" w:hAnsi="Calibri" w:cs="Times New Roman"/>
                <w:sz w:val="20"/>
                <w:szCs w:val="20"/>
                <w:lang w:eastAsia="es-CL"/>
              </w:rPr>
            </w:pPr>
          </w:p>
          <w:p w14:paraId="134F8482" w14:textId="77777777" w:rsidR="00E366EF" w:rsidRDefault="00E366EF" w:rsidP="00E366EF">
            <w:pPr>
              <w:rPr>
                <w:rFonts w:ascii="Calibri" w:eastAsia="Times New Roman" w:hAnsi="Calibri" w:cs="Times New Roman"/>
                <w:color w:val="000000"/>
                <w:sz w:val="20"/>
                <w:szCs w:val="20"/>
                <w:lang w:eastAsia="es-CL"/>
              </w:rPr>
            </w:pPr>
          </w:p>
          <w:p w14:paraId="15FC8BA9" w14:textId="77777777" w:rsidR="00E366EF" w:rsidRDefault="00E366EF" w:rsidP="00E366EF">
            <w:pPr>
              <w:rPr>
                <w:rFonts w:ascii="Calibri" w:eastAsia="Times New Roman" w:hAnsi="Calibri" w:cs="Times New Roman"/>
                <w:color w:val="000000"/>
                <w:sz w:val="20"/>
                <w:szCs w:val="20"/>
                <w:lang w:eastAsia="es-CL"/>
              </w:rPr>
            </w:pPr>
          </w:p>
          <w:p w14:paraId="66220F86" w14:textId="6C9B1EE1" w:rsidR="00E366EF" w:rsidRPr="00E366EF" w:rsidRDefault="00E366EF" w:rsidP="00E366EF">
            <w:pPr>
              <w:rPr>
                <w:rFonts w:ascii="Calibri" w:eastAsia="Times New Roman" w:hAnsi="Calibri" w:cs="Times New Roman"/>
                <w:sz w:val="20"/>
                <w:szCs w:val="20"/>
                <w:lang w:eastAsia="es-CL"/>
              </w:rPr>
            </w:pPr>
          </w:p>
        </w:tc>
        <w:tc>
          <w:tcPr>
            <w:tcW w:w="2493" w:type="pct"/>
            <w:gridSpan w:val="4"/>
            <w:tcBorders>
              <w:top w:val="nil"/>
              <w:left w:val="single" w:sz="4" w:space="0" w:color="auto"/>
              <w:right w:val="single" w:sz="4" w:space="0" w:color="auto"/>
            </w:tcBorders>
            <w:shd w:val="clear" w:color="auto" w:fill="auto"/>
            <w:noWrap/>
            <w:vAlign w:val="center"/>
            <w:hideMark/>
          </w:tcPr>
          <w:p w14:paraId="43BA663D" w14:textId="6779FC61" w:rsidR="004260B7" w:rsidRPr="00D42470" w:rsidRDefault="000601AF" w:rsidP="00676E00">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748352" behindDoc="0" locked="0" layoutInCell="1" allowOverlap="1" wp14:anchorId="0606D998" wp14:editId="05D8CA85">
                  <wp:simplePos x="0" y="0"/>
                  <wp:positionH relativeFrom="column">
                    <wp:posOffset>397510</wp:posOffset>
                  </wp:positionH>
                  <wp:positionV relativeFrom="paragraph">
                    <wp:posOffset>35560</wp:posOffset>
                  </wp:positionV>
                  <wp:extent cx="2851150" cy="2137410"/>
                  <wp:effectExtent l="0" t="0" r="635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85115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60B7" w:rsidRPr="00D42470" w14:paraId="2876E80B" w14:textId="77777777" w:rsidTr="002C4E4E">
        <w:trPr>
          <w:trHeight w:val="300"/>
          <w:jc w:val="center"/>
        </w:trPr>
        <w:tc>
          <w:tcPr>
            <w:tcW w:w="1305" w:type="pct"/>
            <w:tcBorders>
              <w:top w:val="single" w:sz="4" w:space="0" w:color="auto"/>
              <w:left w:val="single" w:sz="4" w:space="0" w:color="auto"/>
              <w:bottom w:val="single" w:sz="4" w:space="0" w:color="auto"/>
              <w:right w:val="nil"/>
            </w:tcBorders>
            <w:shd w:val="clear" w:color="auto" w:fill="auto"/>
            <w:noWrap/>
            <w:vAlign w:val="center"/>
            <w:hideMark/>
          </w:tcPr>
          <w:p w14:paraId="1BB95E6A" w14:textId="1F53CC89" w:rsidR="004260B7" w:rsidRPr="00D42470" w:rsidRDefault="00AB63AE" w:rsidP="00676E00">
            <w:pPr>
              <w:spacing w:after="0" w:line="240" w:lineRule="auto"/>
              <w:contextualSpacing/>
              <w:outlineLvl w:val="1"/>
              <w:rPr>
                <w:rFonts w:ascii="Calibri" w:eastAsia="Times New Roman" w:hAnsi="Calibri" w:cs="Calibri"/>
                <w:b/>
                <w:color w:val="000000"/>
                <w:sz w:val="18"/>
                <w:szCs w:val="18"/>
                <w:lang w:eastAsia="es-CL"/>
              </w:rPr>
            </w:pPr>
            <w:bookmarkStart w:id="154" w:name="_Toc353998123"/>
            <w:bookmarkStart w:id="155" w:name="_Toc353998196"/>
            <w:bookmarkStart w:id="156" w:name="_Toc382383549"/>
            <w:bookmarkStart w:id="157" w:name="_Toc382472371"/>
            <w:bookmarkStart w:id="158" w:name="_Toc390184281"/>
            <w:bookmarkStart w:id="159" w:name="_Toc390360012"/>
            <w:bookmarkStart w:id="160" w:name="_Toc390777033"/>
            <w:bookmarkStart w:id="161" w:name="_Toc447875244"/>
            <w:bookmarkStart w:id="162" w:name="_Toc448926734"/>
            <w:bookmarkStart w:id="163" w:name="_Toc448926923"/>
            <w:bookmarkStart w:id="164" w:name="_Toc448927011"/>
            <w:bookmarkStart w:id="165" w:name="_Toc448928074"/>
            <w:bookmarkStart w:id="166" w:name="_Toc449085422"/>
            <w:bookmarkStart w:id="167" w:name="_Toc449105980"/>
            <w:bookmarkStart w:id="168" w:name="_Toc449106096"/>
            <w:bookmarkStart w:id="169" w:name="_Toc521483431"/>
            <w:bookmarkStart w:id="170" w:name="_Toc523510094"/>
            <w:bookmarkStart w:id="171" w:name="_Toc22306472"/>
            <w:bookmarkStart w:id="172" w:name="_Toc22828613"/>
            <w:bookmarkStart w:id="173" w:name="_Toc25577541"/>
            <w:r>
              <w:rPr>
                <w:rFonts w:ascii="Calibri" w:eastAsia="Calibri" w:hAnsi="Calibri" w:cs="Calibri"/>
                <w:b/>
                <w:sz w:val="18"/>
                <w:szCs w:val="20"/>
              </w:rPr>
              <w:t xml:space="preserve">Fotografía </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006B3370">
              <w:rPr>
                <w:rFonts w:ascii="Calibri" w:eastAsia="Calibri" w:hAnsi="Calibri" w:cs="Calibri"/>
                <w:b/>
                <w:sz w:val="18"/>
                <w:szCs w:val="20"/>
              </w:rPr>
              <w:t>4</w:t>
            </w:r>
            <w:bookmarkEnd w:id="172"/>
            <w:bookmarkEnd w:id="173"/>
          </w:p>
        </w:tc>
        <w:tc>
          <w:tcPr>
            <w:tcW w:w="120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67C7F9" w14:textId="5A2D13A9" w:rsidR="004260B7" w:rsidRPr="00D42470" w:rsidRDefault="004260B7" w:rsidP="00676E0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0601AF">
              <w:rPr>
                <w:rFonts w:ascii="Calibri" w:eastAsia="Times New Roman" w:hAnsi="Calibri" w:cs="Times New Roman"/>
                <w:color w:val="000000"/>
                <w:sz w:val="18"/>
                <w:szCs w:val="18"/>
                <w:lang w:eastAsia="es-CL"/>
              </w:rPr>
              <w:t>15-10-2019</w:t>
            </w:r>
          </w:p>
        </w:tc>
        <w:tc>
          <w:tcPr>
            <w:tcW w:w="1170" w:type="pct"/>
            <w:tcBorders>
              <w:top w:val="single" w:sz="4" w:space="0" w:color="auto"/>
              <w:left w:val="nil"/>
              <w:bottom w:val="single" w:sz="4" w:space="0" w:color="auto"/>
              <w:right w:val="nil"/>
            </w:tcBorders>
            <w:shd w:val="clear" w:color="auto" w:fill="auto"/>
            <w:noWrap/>
            <w:vAlign w:val="center"/>
            <w:hideMark/>
          </w:tcPr>
          <w:p w14:paraId="756F6F86" w14:textId="15AF4A97" w:rsidR="004260B7" w:rsidRPr="00D42470" w:rsidRDefault="004260B7" w:rsidP="00676E00">
            <w:pPr>
              <w:spacing w:after="0" w:line="240" w:lineRule="auto"/>
              <w:contextualSpacing/>
              <w:outlineLvl w:val="1"/>
              <w:rPr>
                <w:rFonts w:ascii="Calibri" w:eastAsia="Calibri" w:hAnsi="Calibri" w:cs="Calibri"/>
                <w:b/>
                <w:sz w:val="18"/>
                <w:szCs w:val="18"/>
              </w:rPr>
            </w:pPr>
            <w:bookmarkStart w:id="174" w:name="_Toc353998124"/>
            <w:bookmarkStart w:id="175" w:name="_Toc353998197"/>
            <w:bookmarkStart w:id="176" w:name="_Toc382383550"/>
            <w:bookmarkStart w:id="177" w:name="_Toc382472372"/>
            <w:bookmarkStart w:id="178" w:name="_Toc390184282"/>
            <w:bookmarkStart w:id="179" w:name="_Toc390360013"/>
            <w:bookmarkStart w:id="180" w:name="_Toc390777034"/>
            <w:bookmarkStart w:id="181" w:name="_Toc447875245"/>
            <w:bookmarkStart w:id="182" w:name="_Toc448926735"/>
            <w:bookmarkStart w:id="183" w:name="_Toc448926924"/>
            <w:bookmarkStart w:id="184" w:name="_Toc448927012"/>
            <w:bookmarkStart w:id="185" w:name="_Toc448928075"/>
            <w:bookmarkStart w:id="186" w:name="_Toc449085423"/>
            <w:bookmarkStart w:id="187" w:name="_Toc449105981"/>
            <w:bookmarkStart w:id="188" w:name="_Toc449106097"/>
            <w:bookmarkStart w:id="189" w:name="_Toc521483432"/>
            <w:bookmarkStart w:id="190" w:name="_Toc523510095"/>
            <w:bookmarkStart w:id="191" w:name="_Toc22306473"/>
            <w:bookmarkStart w:id="192" w:name="_Toc22828614"/>
            <w:bookmarkStart w:id="193" w:name="_Toc25577542"/>
            <w:r w:rsidRPr="00D42470">
              <w:rPr>
                <w:rFonts w:ascii="Calibri" w:eastAsia="Calibri" w:hAnsi="Calibri" w:cs="Calibri"/>
                <w:b/>
                <w:sz w:val="18"/>
                <w:szCs w:val="20"/>
              </w:rPr>
              <w:t xml:space="preserve">Fotografía </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6B3370">
              <w:rPr>
                <w:rFonts w:ascii="Calibri" w:eastAsia="Calibri" w:hAnsi="Calibri" w:cs="Calibri"/>
                <w:b/>
                <w:sz w:val="18"/>
                <w:szCs w:val="20"/>
              </w:rPr>
              <w:t>5</w:t>
            </w:r>
            <w:bookmarkEnd w:id="192"/>
            <w:bookmarkEnd w:id="193"/>
          </w:p>
        </w:tc>
        <w:tc>
          <w:tcPr>
            <w:tcW w:w="132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16603D" w14:textId="19C9E2DC" w:rsidR="004260B7" w:rsidRPr="00D42470" w:rsidRDefault="004260B7" w:rsidP="00676E0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0601AF">
              <w:rPr>
                <w:rFonts w:ascii="Calibri" w:eastAsia="Times New Roman" w:hAnsi="Calibri" w:cs="Times New Roman"/>
                <w:color w:val="000000"/>
                <w:sz w:val="18"/>
                <w:szCs w:val="18"/>
                <w:lang w:eastAsia="es-CL"/>
              </w:rPr>
              <w:t>15-10-2019</w:t>
            </w:r>
          </w:p>
        </w:tc>
      </w:tr>
      <w:tr w:rsidR="004260B7" w:rsidRPr="00D42470" w14:paraId="31E18CD9" w14:textId="77777777" w:rsidTr="002C4E4E">
        <w:trPr>
          <w:trHeight w:val="450"/>
          <w:jc w:val="center"/>
        </w:trPr>
        <w:tc>
          <w:tcPr>
            <w:tcW w:w="250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4B0A657" w14:textId="5407C0DA" w:rsidR="004260B7" w:rsidRPr="00D42470" w:rsidRDefault="004260B7" w:rsidP="00AB63AE">
            <w:pPr>
              <w:spacing w:after="0" w:line="240" w:lineRule="auto"/>
              <w:contextualSpacing/>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0601AF">
              <w:rPr>
                <w:rFonts w:ascii="Calibri" w:eastAsia="Times New Roman" w:hAnsi="Calibri" w:cs="Times New Roman"/>
                <w:color w:val="000000"/>
                <w:sz w:val="18"/>
                <w:szCs w:val="18"/>
                <w:lang w:eastAsia="es-CL"/>
              </w:rPr>
              <w:t xml:space="preserve">Basura </w:t>
            </w:r>
            <w:r w:rsidR="00AB63AE">
              <w:rPr>
                <w:rFonts w:ascii="Calibri" w:eastAsia="Times New Roman" w:hAnsi="Calibri" w:cs="Times New Roman"/>
                <w:color w:val="000000"/>
                <w:sz w:val="18"/>
                <w:szCs w:val="18"/>
                <w:lang w:eastAsia="es-CL"/>
              </w:rPr>
              <w:t>dispuest</w:t>
            </w:r>
            <w:r w:rsidR="000601AF">
              <w:rPr>
                <w:rFonts w:ascii="Calibri" w:eastAsia="Times New Roman" w:hAnsi="Calibri" w:cs="Times New Roman"/>
                <w:color w:val="000000"/>
                <w:sz w:val="18"/>
                <w:szCs w:val="18"/>
                <w:lang w:eastAsia="es-CL"/>
              </w:rPr>
              <w:t>a</w:t>
            </w:r>
            <w:r w:rsidR="00AB63AE">
              <w:rPr>
                <w:rFonts w:ascii="Calibri" w:eastAsia="Times New Roman" w:hAnsi="Calibri" w:cs="Times New Roman"/>
                <w:color w:val="000000"/>
                <w:sz w:val="18"/>
                <w:szCs w:val="18"/>
                <w:lang w:eastAsia="es-CL"/>
              </w:rPr>
              <w:t xml:space="preserve"> </w:t>
            </w:r>
            <w:r w:rsidR="000601AF">
              <w:rPr>
                <w:rFonts w:ascii="Calibri" w:eastAsia="Times New Roman" w:hAnsi="Calibri" w:cs="Times New Roman"/>
                <w:color w:val="000000"/>
                <w:sz w:val="18"/>
                <w:szCs w:val="18"/>
                <w:lang w:eastAsia="es-CL"/>
              </w:rPr>
              <w:t>en zona cercana a oficina</w:t>
            </w:r>
            <w:r w:rsidR="00027C9C">
              <w:rPr>
                <w:rFonts w:ascii="Calibri" w:eastAsia="Times New Roman" w:hAnsi="Calibri" w:cs="Times New Roman"/>
                <w:color w:val="000000"/>
                <w:sz w:val="18"/>
                <w:szCs w:val="18"/>
                <w:lang w:eastAsia="es-CL"/>
              </w:rPr>
              <w:t>,</w:t>
            </w:r>
            <w:r w:rsidR="000601AF">
              <w:rPr>
                <w:rFonts w:ascii="Calibri" w:eastAsia="Times New Roman" w:hAnsi="Calibri" w:cs="Times New Roman"/>
                <w:color w:val="000000"/>
                <w:sz w:val="18"/>
                <w:szCs w:val="18"/>
                <w:lang w:eastAsia="es-CL"/>
              </w:rPr>
              <w:t xml:space="preserve"> sin pretil</w:t>
            </w:r>
            <w:r w:rsidR="00027C9C">
              <w:rPr>
                <w:rFonts w:ascii="Calibri" w:eastAsia="Times New Roman" w:hAnsi="Calibri" w:cs="Times New Roman"/>
                <w:color w:val="000000"/>
                <w:sz w:val="18"/>
                <w:szCs w:val="18"/>
                <w:lang w:eastAsia="es-CL"/>
              </w:rPr>
              <w:t>,</w:t>
            </w:r>
            <w:r w:rsidR="000601AF">
              <w:rPr>
                <w:rFonts w:ascii="Calibri" w:eastAsia="Times New Roman" w:hAnsi="Calibri" w:cs="Times New Roman"/>
                <w:color w:val="000000"/>
                <w:sz w:val="18"/>
                <w:szCs w:val="18"/>
                <w:lang w:eastAsia="es-CL"/>
              </w:rPr>
              <w:t xml:space="preserve"> ni techo.</w:t>
            </w:r>
          </w:p>
        </w:tc>
        <w:tc>
          <w:tcPr>
            <w:tcW w:w="2493"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37EA4839" w14:textId="4614B1CB" w:rsidR="004260B7" w:rsidRPr="00D42470" w:rsidRDefault="004260B7" w:rsidP="00AB63A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B63AE" w:rsidRPr="00AB63AE">
              <w:rPr>
                <w:rFonts w:ascii="Calibri" w:eastAsia="Times New Roman" w:hAnsi="Calibri" w:cs="Times New Roman"/>
                <w:color w:val="000000"/>
                <w:sz w:val="18"/>
                <w:szCs w:val="18"/>
                <w:lang w:eastAsia="es-CL"/>
              </w:rPr>
              <w:t xml:space="preserve">Plásticos </w:t>
            </w:r>
            <w:r w:rsidR="000601AF">
              <w:rPr>
                <w:rFonts w:ascii="Calibri" w:eastAsia="Times New Roman" w:hAnsi="Calibri" w:cs="Times New Roman"/>
                <w:color w:val="000000"/>
                <w:sz w:val="18"/>
                <w:szCs w:val="18"/>
                <w:lang w:eastAsia="es-CL"/>
              </w:rPr>
              <w:t xml:space="preserve">y escombros </w:t>
            </w:r>
            <w:r w:rsidR="00AB63AE" w:rsidRPr="00AB63AE">
              <w:rPr>
                <w:rFonts w:ascii="Calibri" w:eastAsia="Times New Roman" w:hAnsi="Calibri" w:cs="Times New Roman"/>
                <w:color w:val="000000"/>
                <w:sz w:val="18"/>
                <w:szCs w:val="18"/>
                <w:lang w:eastAsia="es-CL"/>
              </w:rPr>
              <w:t xml:space="preserve">dispuestos </w:t>
            </w:r>
            <w:r w:rsidR="000601AF">
              <w:rPr>
                <w:rFonts w:ascii="Calibri" w:eastAsia="Times New Roman" w:hAnsi="Calibri" w:cs="Times New Roman"/>
                <w:color w:val="000000"/>
                <w:sz w:val="18"/>
                <w:szCs w:val="18"/>
                <w:lang w:eastAsia="es-CL"/>
              </w:rPr>
              <w:t>en zona de acopio.</w:t>
            </w:r>
          </w:p>
        </w:tc>
      </w:tr>
      <w:tr w:rsidR="004260B7" w:rsidRPr="00D42470" w14:paraId="79F79B24" w14:textId="77777777" w:rsidTr="002C4E4E">
        <w:trPr>
          <w:trHeight w:val="450"/>
          <w:jc w:val="center"/>
        </w:trPr>
        <w:tc>
          <w:tcPr>
            <w:tcW w:w="2507" w:type="pct"/>
            <w:gridSpan w:val="3"/>
            <w:vMerge/>
            <w:tcBorders>
              <w:top w:val="single" w:sz="4" w:space="0" w:color="auto"/>
              <w:left w:val="single" w:sz="4" w:space="0" w:color="auto"/>
              <w:bottom w:val="single" w:sz="4" w:space="0" w:color="auto"/>
              <w:right w:val="single" w:sz="4" w:space="0" w:color="auto"/>
            </w:tcBorders>
            <w:vAlign w:val="center"/>
            <w:hideMark/>
          </w:tcPr>
          <w:p w14:paraId="34E52804" w14:textId="77777777" w:rsidR="004260B7" w:rsidRPr="00D42470" w:rsidRDefault="004260B7" w:rsidP="00676E00">
            <w:pPr>
              <w:spacing w:after="0" w:line="240" w:lineRule="auto"/>
              <w:rPr>
                <w:rFonts w:ascii="Calibri" w:eastAsia="Times New Roman" w:hAnsi="Calibri" w:cs="Times New Roman"/>
                <w:color w:val="000000"/>
                <w:sz w:val="20"/>
                <w:szCs w:val="20"/>
                <w:lang w:eastAsia="es-CL"/>
              </w:rPr>
            </w:pPr>
          </w:p>
        </w:tc>
        <w:tc>
          <w:tcPr>
            <w:tcW w:w="2493" w:type="pct"/>
            <w:gridSpan w:val="4"/>
            <w:vMerge/>
            <w:tcBorders>
              <w:top w:val="single" w:sz="4" w:space="0" w:color="auto"/>
              <w:left w:val="single" w:sz="4" w:space="0" w:color="auto"/>
              <w:bottom w:val="single" w:sz="4" w:space="0" w:color="auto"/>
              <w:right w:val="single" w:sz="4" w:space="0" w:color="auto"/>
            </w:tcBorders>
            <w:vAlign w:val="center"/>
            <w:hideMark/>
          </w:tcPr>
          <w:p w14:paraId="563CEA5B" w14:textId="77777777" w:rsidR="004260B7" w:rsidRPr="00D42470" w:rsidRDefault="004260B7" w:rsidP="00676E00">
            <w:pPr>
              <w:spacing w:after="0" w:line="240" w:lineRule="auto"/>
              <w:rPr>
                <w:rFonts w:ascii="Calibri" w:eastAsia="Times New Roman" w:hAnsi="Calibri" w:cs="Times New Roman"/>
                <w:color w:val="000000"/>
                <w:sz w:val="20"/>
                <w:szCs w:val="20"/>
                <w:lang w:eastAsia="es-CL"/>
              </w:rPr>
            </w:pPr>
          </w:p>
        </w:tc>
      </w:tr>
      <w:tr w:rsidR="00670DE4" w:rsidRPr="00D42470" w14:paraId="50E62FDD" w14:textId="77777777" w:rsidTr="002C4E4E">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14:paraId="4E1D6268" w14:textId="7BB6CD5D" w:rsidR="00670DE4" w:rsidRPr="00D42470" w:rsidRDefault="000601AF" w:rsidP="00676E0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70B7513" wp14:editId="5D708281">
                  <wp:extent cx="2462400" cy="1845966"/>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82615" cy="1861121"/>
                          </a:xfrm>
                          <a:prstGeom prst="rect">
                            <a:avLst/>
                          </a:prstGeom>
                          <a:noFill/>
                          <a:ln>
                            <a:noFill/>
                          </a:ln>
                        </pic:spPr>
                      </pic:pic>
                    </a:graphicData>
                  </a:graphic>
                </wp:inline>
              </w:drawing>
            </w:r>
          </w:p>
        </w:tc>
        <w:tc>
          <w:tcPr>
            <w:tcW w:w="2493" w:type="pct"/>
            <w:gridSpan w:val="4"/>
            <w:tcBorders>
              <w:top w:val="nil"/>
              <w:left w:val="single" w:sz="4" w:space="0" w:color="auto"/>
              <w:right w:val="single" w:sz="4" w:space="0" w:color="auto"/>
            </w:tcBorders>
            <w:shd w:val="clear" w:color="auto" w:fill="auto"/>
            <w:noWrap/>
            <w:vAlign w:val="center"/>
            <w:hideMark/>
          </w:tcPr>
          <w:p w14:paraId="58550679" w14:textId="48BD9D5C" w:rsidR="00670DE4" w:rsidRPr="00D42470" w:rsidRDefault="000601AF" w:rsidP="00676E0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B677EC7" wp14:editId="408527A6">
                  <wp:extent cx="2461944" cy="1845625"/>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91297" cy="1867630"/>
                          </a:xfrm>
                          <a:prstGeom prst="rect">
                            <a:avLst/>
                          </a:prstGeom>
                          <a:noFill/>
                          <a:ln>
                            <a:noFill/>
                          </a:ln>
                        </pic:spPr>
                      </pic:pic>
                    </a:graphicData>
                  </a:graphic>
                </wp:inline>
              </w:drawing>
            </w:r>
          </w:p>
        </w:tc>
      </w:tr>
      <w:tr w:rsidR="000601AF" w:rsidRPr="00D42470" w14:paraId="6625A249" w14:textId="77777777" w:rsidTr="002C4E4E">
        <w:trPr>
          <w:trHeight w:val="300"/>
          <w:jc w:val="center"/>
        </w:trPr>
        <w:tc>
          <w:tcPr>
            <w:tcW w:w="1334" w:type="pct"/>
            <w:gridSpan w:val="2"/>
            <w:tcBorders>
              <w:top w:val="single" w:sz="4" w:space="0" w:color="auto"/>
              <w:left w:val="single" w:sz="4" w:space="0" w:color="auto"/>
              <w:bottom w:val="single" w:sz="4" w:space="0" w:color="auto"/>
              <w:right w:val="nil"/>
            </w:tcBorders>
            <w:shd w:val="clear" w:color="auto" w:fill="auto"/>
            <w:noWrap/>
            <w:vAlign w:val="center"/>
            <w:hideMark/>
          </w:tcPr>
          <w:p w14:paraId="29C71E4F" w14:textId="7AFA97B8" w:rsidR="00670DE4" w:rsidRPr="00E65622" w:rsidRDefault="00670DE4" w:rsidP="00676E00">
            <w:pPr>
              <w:spacing w:after="0" w:line="240" w:lineRule="auto"/>
              <w:contextualSpacing/>
              <w:outlineLvl w:val="1"/>
              <w:rPr>
                <w:rFonts w:ascii="Calibri" w:eastAsia="Times New Roman" w:hAnsi="Calibri" w:cs="Calibri"/>
                <w:b/>
                <w:color w:val="000000"/>
                <w:sz w:val="20"/>
                <w:szCs w:val="20"/>
                <w:lang w:eastAsia="es-CL"/>
              </w:rPr>
            </w:pPr>
            <w:bookmarkStart w:id="194" w:name="_Toc353998127"/>
            <w:bookmarkStart w:id="195" w:name="_Toc353998200"/>
            <w:bookmarkStart w:id="196" w:name="_Toc382383551"/>
            <w:bookmarkStart w:id="197" w:name="_Toc382472373"/>
            <w:bookmarkStart w:id="198" w:name="_Toc390184283"/>
            <w:bookmarkStart w:id="199" w:name="_Toc390360014"/>
            <w:bookmarkStart w:id="200" w:name="_Toc390777035"/>
            <w:bookmarkStart w:id="201" w:name="_Toc447875246"/>
            <w:bookmarkStart w:id="202" w:name="_Toc448926736"/>
            <w:bookmarkStart w:id="203" w:name="_Toc448926925"/>
            <w:bookmarkStart w:id="204" w:name="_Toc448927013"/>
            <w:bookmarkStart w:id="205" w:name="_Toc448928076"/>
            <w:bookmarkStart w:id="206" w:name="_Toc449085424"/>
            <w:bookmarkStart w:id="207" w:name="_Toc449105982"/>
            <w:bookmarkStart w:id="208" w:name="_Toc449106098"/>
            <w:bookmarkStart w:id="209" w:name="_Toc521483433"/>
            <w:bookmarkStart w:id="210" w:name="_Toc523510096"/>
            <w:bookmarkStart w:id="211" w:name="_Toc22306474"/>
            <w:bookmarkStart w:id="212" w:name="_Toc22828615"/>
            <w:bookmarkStart w:id="213" w:name="_Toc25577543"/>
            <w:r w:rsidRPr="00E65622">
              <w:rPr>
                <w:rFonts w:ascii="Calibri" w:eastAsia="Calibri" w:hAnsi="Calibri" w:cs="Calibri"/>
                <w:b/>
                <w:sz w:val="20"/>
                <w:szCs w:val="20"/>
              </w:rPr>
              <w:t xml:space="preserve">Fotografía </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006B3370" w:rsidRPr="00E65622">
              <w:rPr>
                <w:rFonts w:ascii="Calibri" w:eastAsia="Calibri" w:hAnsi="Calibri" w:cs="Calibri"/>
                <w:b/>
                <w:sz w:val="20"/>
                <w:szCs w:val="20"/>
              </w:rPr>
              <w:t>6</w:t>
            </w:r>
            <w:bookmarkEnd w:id="212"/>
            <w:bookmarkEnd w:id="213"/>
          </w:p>
        </w:tc>
        <w:tc>
          <w:tcPr>
            <w:tcW w:w="11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E27B30" w14:textId="297EEF7E" w:rsidR="00670DE4" w:rsidRPr="00E65622" w:rsidRDefault="00670DE4" w:rsidP="00676E00">
            <w:pPr>
              <w:spacing w:after="0" w:line="240" w:lineRule="auto"/>
              <w:rPr>
                <w:rFonts w:ascii="Calibri" w:eastAsia="Times New Roman" w:hAnsi="Calibri" w:cs="Times New Roman"/>
                <w:b/>
                <w:color w:val="000000"/>
                <w:sz w:val="20"/>
                <w:szCs w:val="20"/>
                <w:lang w:eastAsia="es-CL"/>
              </w:rPr>
            </w:pPr>
            <w:r w:rsidRPr="00E65622">
              <w:rPr>
                <w:rFonts w:ascii="Calibri" w:eastAsia="Times New Roman" w:hAnsi="Calibri" w:cs="Times New Roman"/>
                <w:b/>
                <w:color w:val="000000"/>
                <w:sz w:val="20"/>
                <w:szCs w:val="20"/>
                <w:lang w:eastAsia="es-CL"/>
              </w:rPr>
              <w:t>Fecha:</w:t>
            </w:r>
            <w:r w:rsidRPr="00E65622">
              <w:rPr>
                <w:rFonts w:ascii="Calibri" w:eastAsia="Times New Roman" w:hAnsi="Calibri" w:cs="Times New Roman"/>
                <w:color w:val="000000"/>
                <w:sz w:val="20"/>
                <w:szCs w:val="20"/>
                <w:lang w:eastAsia="es-CL"/>
              </w:rPr>
              <w:t xml:space="preserve"> </w:t>
            </w:r>
            <w:r w:rsidR="000601AF" w:rsidRPr="00E65622">
              <w:rPr>
                <w:rFonts w:ascii="Calibri" w:eastAsia="Times New Roman" w:hAnsi="Calibri" w:cs="Times New Roman"/>
                <w:color w:val="000000"/>
                <w:sz w:val="20"/>
                <w:szCs w:val="20"/>
                <w:lang w:eastAsia="es-CL"/>
              </w:rPr>
              <w:t>15-10-2019</w:t>
            </w:r>
          </w:p>
        </w:tc>
        <w:tc>
          <w:tcPr>
            <w:tcW w:w="1324" w:type="pct"/>
            <w:gridSpan w:val="2"/>
            <w:tcBorders>
              <w:top w:val="single" w:sz="4" w:space="0" w:color="auto"/>
              <w:left w:val="nil"/>
              <w:bottom w:val="single" w:sz="4" w:space="0" w:color="auto"/>
              <w:right w:val="nil"/>
            </w:tcBorders>
            <w:shd w:val="clear" w:color="auto" w:fill="auto"/>
            <w:noWrap/>
            <w:vAlign w:val="center"/>
            <w:hideMark/>
          </w:tcPr>
          <w:p w14:paraId="499CCD02" w14:textId="325867AE" w:rsidR="00670DE4" w:rsidRPr="00E65622" w:rsidRDefault="00670DE4" w:rsidP="00676E00">
            <w:pPr>
              <w:spacing w:after="0" w:line="240" w:lineRule="auto"/>
              <w:contextualSpacing/>
              <w:outlineLvl w:val="1"/>
              <w:rPr>
                <w:rFonts w:ascii="Calibri" w:eastAsia="Calibri" w:hAnsi="Calibri" w:cs="Calibri"/>
                <w:b/>
                <w:sz w:val="20"/>
                <w:szCs w:val="20"/>
              </w:rPr>
            </w:pPr>
            <w:bookmarkStart w:id="214" w:name="_Toc353998128"/>
            <w:bookmarkStart w:id="215" w:name="_Toc353998201"/>
            <w:bookmarkStart w:id="216" w:name="_Toc382383552"/>
            <w:bookmarkStart w:id="217" w:name="_Toc382472374"/>
            <w:bookmarkStart w:id="218" w:name="_Toc390184284"/>
            <w:bookmarkStart w:id="219" w:name="_Toc390360015"/>
            <w:bookmarkStart w:id="220" w:name="_Toc390777036"/>
            <w:bookmarkStart w:id="221" w:name="_Toc447875247"/>
            <w:bookmarkStart w:id="222" w:name="_Toc448926737"/>
            <w:bookmarkStart w:id="223" w:name="_Toc448926926"/>
            <w:bookmarkStart w:id="224" w:name="_Toc448927014"/>
            <w:bookmarkStart w:id="225" w:name="_Toc448928077"/>
            <w:bookmarkStart w:id="226" w:name="_Toc449085425"/>
            <w:bookmarkStart w:id="227" w:name="_Toc449105983"/>
            <w:bookmarkStart w:id="228" w:name="_Toc449106099"/>
            <w:bookmarkStart w:id="229" w:name="_Toc521483434"/>
            <w:bookmarkStart w:id="230" w:name="_Toc523510097"/>
            <w:bookmarkStart w:id="231" w:name="_Toc22306475"/>
            <w:bookmarkStart w:id="232" w:name="_Toc22828616"/>
            <w:bookmarkStart w:id="233" w:name="_Toc25577544"/>
            <w:r w:rsidRPr="00E65622">
              <w:rPr>
                <w:rFonts w:ascii="Calibri" w:eastAsia="Calibri" w:hAnsi="Calibri" w:cs="Calibri"/>
                <w:b/>
                <w:sz w:val="20"/>
                <w:szCs w:val="20"/>
              </w:rPr>
              <w:t xml:space="preserve">Fotografía </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6B3370" w:rsidRPr="00E65622">
              <w:rPr>
                <w:rFonts w:ascii="Calibri" w:eastAsia="Calibri" w:hAnsi="Calibri" w:cs="Calibri"/>
                <w:b/>
                <w:sz w:val="20"/>
                <w:szCs w:val="20"/>
              </w:rPr>
              <w:t>7</w:t>
            </w:r>
            <w:bookmarkEnd w:id="232"/>
            <w:bookmarkEnd w:id="233"/>
          </w:p>
        </w:tc>
        <w:tc>
          <w:tcPr>
            <w:tcW w:w="11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71A723" w14:textId="3BD19C38" w:rsidR="00670DE4" w:rsidRPr="00E65622" w:rsidRDefault="00670DE4" w:rsidP="00676E00">
            <w:pPr>
              <w:spacing w:after="0" w:line="240" w:lineRule="auto"/>
              <w:rPr>
                <w:rFonts w:ascii="Calibri" w:eastAsia="Times New Roman" w:hAnsi="Calibri" w:cs="Times New Roman"/>
                <w:b/>
                <w:color w:val="000000"/>
                <w:sz w:val="20"/>
                <w:szCs w:val="20"/>
                <w:lang w:eastAsia="es-CL"/>
              </w:rPr>
            </w:pPr>
            <w:r w:rsidRPr="00E65622">
              <w:rPr>
                <w:rFonts w:ascii="Calibri" w:eastAsia="Times New Roman" w:hAnsi="Calibri" w:cs="Times New Roman"/>
                <w:b/>
                <w:color w:val="000000"/>
                <w:sz w:val="20"/>
                <w:szCs w:val="20"/>
                <w:lang w:eastAsia="es-CL"/>
              </w:rPr>
              <w:t xml:space="preserve">Fecha: </w:t>
            </w:r>
            <w:r w:rsidR="000601AF" w:rsidRPr="00E65622">
              <w:rPr>
                <w:rFonts w:ascii="Calibri" w:eastAsia="Times New Roman" w:hAnsi="Calibri" w:cs="Times New Roman"/>
                <w:color w:val="000000"/>
                <w:sz w:val="20"/>
                <w:szCs w:val="20"/>
                <w:lang w:eastAsia="es-CL"/>
              </w:rPr>
              <w:t>15-10-2019</w:t>
            </w:r>
          </w:p>
        </w:tc>
      </w:tr>
      <w:tr w:rsidR="00670DE4" w:rsidRPr="00E65622" w14:paraId="40A18FCB" w14:textId="77777777" w:rsidTr="002C4E4E">
        <w:trPr>
          <w:trHeight w:val="353"/>
          <w:jc w:val="center"/>
        </w:trPr>
        <w:tc>
          <w:tcPr>
            <w:tcW w:w="2507"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CCFA9AE" w14:textId="50A0DD31" w:rsidR="00670DE4" w:rsidRPr="00E65622" w:rsidRDefault="00670DE4" w:rsidP="00AB63AE">
            <w:pPr>
              <w:spacing w:after="0" w:line="240" w:lineRule="auto"/>
              <w:rPr>
                <w:rFonts w:ascii="Calibri" w:eastAsia="Times New Roman" w:hAnsi="Calibri" w:cs="Times New Roman"/>
                <w:b/>
                <w:color w:val="000000"/>
                <w:sz w:val="20"/>
                <w:szCs w:val="20"/>
                <w:lang w:eastAsia="es-CL"/>
              </w:rPr>
            </w:pPr>
            <w:r w:rsidRPr="00E65622">
              <w:rPr>
                <w:rFonts w:ascii="Calibri" w:eastAsia="Times New Roman" w:hAnsi="Calibri" w:cs="Times New Roman"/>
                <w:b/>
                <w:color w:val="000000"/>
                <w:sz w:val="20"/>
                <w:szCs w:val="20"/>
                <w:lang w:eastAsia="es-CL"/>
              </w:rPr>
              <w:t>Descripción del medio de prueba:</w:t>
            </w:r>
            <w:r w:rsidRPr="00E65622">
              <w:rPr>
                <w:rFonts w:ascii="Calibri" w:eastAsia="Times New Roman" w:hAnsi="Calibri" w:cs="Times New Roman"/>
                <w:color w:val="000000"/>
                <w:sz w:val="20"/>
                <w:szCs w:val="20"/>
                <w:lang w:eastAsia="es-CL"/>
              </w:rPr>
              <w:t xml:space="preserve"> </w:t>
            </w:r>
            <w:r w:rsidR="000601AF" w:rsidRPr="00E65622">
              <w:rPr>
                <w:rFonts w:ascii="Calibri" w:eastAsia="Times New Roman" w:hAnsi="Calibri" w:cs="Times New Roman"/>
                <w:color w:val="000000"/>
                <w:sz w:val="20"/>
                <w:szCs w:val="20"/>
                <w:lang w:eastAsia="es-CL"/>
              </w:rPr>
              <w:t>Tambor con contenido desconocido en acopio de basura.</w:t>
            </w:r>
          </w:p>
        </w:tc>
        <w:tc>
          <w:tcPr>
            <w:tcW w:w="249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735FE358" w14:textId="2D200BA4" w:rsidR="00670DE4" w:rsidRPr="00E65622" w:rsidRDefault="00670DE4" w:rsidP="000601AF">
            <w:pPr>
              <w:spacing w:after="0" w:line="240" w:lineRule="auto"/>
              <w:rPr>
                <w:rFonts w:ascii="Calibri" w:eastAsia="Times New Roman" w:hAnsi="Calibri" w:cs="Times New Roman"/>
                <w:b/>
                <w:color w:val="000000"/>
                <w:sz w:val="20"/>
                <w:szCs w:val="20"/>
                <w:lang w:eastAsia="es-CL"/>
              </w:rPr>
            </w:pPr>
            <w:r w:rsidRPr="00E65622">
              <w:rPr>
                <w:rFonts w:ascii="Calibri" w:eastAsia="Times New Roman" w:hAnsi="Calibri" w:cs="Times New Roman"/>
                <w:b/>
                <w:color w:val="000000"/>
                <w:sz w:val="20"/>
                <w:szCs w:val="20"/>
                <w:lang w:eastAsia="es-CL"/>
              </w:rPr>
              <w:t>Descripción del medio de prueba:</w:t>
            </w:r>
            <w:r w:rsidRPr="00E65622">
              <w:rPr>
                <w:rFonts w:ascii="Calibri" w:eastAsia="Times New Roman" w:hAnsi="Calibri" w:cs="Times New Roman"/>
                <w:color w:val="000000"/>
                <w:sz w:val="20"/>
                <w:szCs w:val="20"/>
                <w:lang w:eastAsia="es-CL"/>
              </w:rPr>
              <w:t xml:space="preserve"> </w:t>
            </w:r>
            <w:r w:rsidR="000601AF" w:rsidRPr="00E65622">
              <w:rPr>
                <w:rFonts w:ascii="Calibri" w:eastAsia="Times New Roman" w:hAnsi="Calibri" w:cs="Times New Roman"/>
                <w:color w:val="000000"/>
                <w:sz w:val="20"/>
                <w:szCs w:val="20"/>
                <w:lang w:eastAsia="es-CL"/>
              </w:rPr>
              <w:t>Tacho metálico con pintura antióxido en zona de acopio de basura.</w:t>
            </w:r>
          </w:p>
        </w:tc>
      </w:tr>
      <w:tr w:rsidR="00114281" w:rsidRPr="00D42470" w14:paraId="110EF97C" w14:textId="77777777" w:rsidTr="002C4E4E">
        <w:trPr>
          <w:gridAfter w:val="1"/>
          <w:wAfter w:w="37" w:type="pct"/>
          <w:trHeight w:val="300"/>
          <w:jc w:val="center"/>
        </w:trPr>
        <w:tc>
          <w:tcPr>
            <w:tcW w:w="4963"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BF692" w14:textId="77777777" w:rsidR="00114281" w:rsidRPr="00D42470" w:rsidRDefault="00114281" w:rsidP="00027C9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AB5CBB" w:rsidRPr="00D42470" w14:paraId="1E743B0A" w14:textId="77777777" w:rsidTr="002C4E4E">
        <w:trPr>
          <w:gridAfter w:val="1"/>
          <w:wAfter w:w="37" w:type="pct"/>
          <w:trHeight w:val="5085"/>
          <w:jc w:val="center"/>
        </w:trPr>
        <w:tc>
          <w:tcPr>
            <w:tcW w:w="4963" w:type="pct"/>
            <w:gridSpan w:val="6"/>
            <w:tcBorders>
              <w:top w:val="nil"/>
              <w:left w:val="single" w:sz="4" w:space="0" w:color="auto"/>
              <w:right w:val="single" w:sz="4" w:space="0" w:color="auto"/>
            </w:tcBorders>
            <w:shd w:val="clear" w:color="auto" w:fill="auto"/>
            <w:noWrap/>
            <w:vAlign w:val="center"/>
            <w:hideMark/>
          </w:tcPr>
          <w:p w14:paraId="0685D79A" w14:textId="72EF6F01" w:rsidR="00AB5CBB" w:rsidRPr="00D42470" w:rsidRDefault="00AB5CBB" w:rsidP="00027C9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B27F7AD" wp14:editId="46FEED82">
                  <wp:extent cx="4705064" cy="3528000"/>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05064" cy="3528000"/>
                          </a:xfrm>
                          <a:prstGeom prst="rect">
                            <a:avLst/>
                          </a:prstGeom>
                          <a:noFill/>
                          <a:ln>
                            <a:noFill/>
                          </a:ln>
                        </pic:spPr>
                      </pic:pic>
                    </a:graphicData>
                  </a:graphic>
                </wp:inline>
              </w:drawing>
            </w:r>
          </w:p>
        </w:tc>
      </w:tr>
      <w:tr w:rsidR="00AB5CBB" w:rsidRPr="00D42470" w14:paraId="58FA8E87" w14:textId="77777777" w:rsidTr="002C4E4E">
        <w:trPr>
          <w:gridAfter w:val="1"/>
          <w:wAfter w:w="37" w:type="pct"/>
          <w:trHeight w:val="300"/>
          <w:jc w:val="center"/>
        </w:trPr>
        <w:tc>
          <w:tcPr>
            <w:tcW w:w="1305" w:type="pct"/>
            <w:tcBorders>
              <w:top w:val="single" w:sz="4" w:space="0" w:color="auto"/>
              <w:left w:val="single" w:sz="4" w:space="0" w:color="auto"/>
              <w:bottom w:val="single" w:sz="4" w:space="0" w:color="auto"/>
              <w:right w:val="nil"/>
            </w:tcBorders>
            <w:shd w:val="clear" w:color="auto" w:fill="auto"/>
            <w:noWrap/>
            <w:vAlign w:val="center"/>
            <w:hideMark/>
          </w:tcPr>
          <w:p w14:paraId="6C09A5C7" w14:textId="5D1A3ACB" w:rsidR="00AB5CBB" w:rsidRPr="00E65622" w:rsidRDefault="00AB5CBB" w:rsidP="00027C9C">
            <w:pPr>
              <w:spacing w:after="0" w:line="240" w:lineRule="auto"/>
              <w:contextualSpacing/>
              <w:outlineLvl w:val="1"/>
              <w:rPr>
                <w:rFonts w:ascii="Calibri" w:eastAsia="Times New Roman" w:hAnsi="Calibri" w:cs="Calibri"/>
                <w:b/>
                <w:color w:val="000000"/>
                <w:sz w:val="20"/>
                <w:szCs w:val="20"/>
                <w:lang w:eastAsia="es-CL"/>
              </w:rPr>
            </w:pPr>
            <w:bookmarkStart w:id="234" w:name="_Toc25577545"/>
            <w:r w:rsidRPr="00E65622">
              <w:rPr>
                <w:rFonts w:ascii="Calibri" w:eastAsia="Calibri" w:hAnsi="Calibri" w:cs="Calibri"/>
                <w:b/>
                <w:sz w:val="20"/>
                <w:szCs w:val="20"/>
              </w:rPr>
              <w:t>Fotografía 8</w:t>
            </w:r>
            <w:bookmarkEnd w:id="234"/>
          </w:p>
        </w:tc>
        <w:tc>
          <w:tcPr>
            <w:tcW w:w="3658"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29B782" w14:textId="77777777" w:rsidR="00AB5CBB" w:rsidRPr="00E65622" w:rsidRDefault="00AB5CBB" w:rsidP="00027C9C">
            <w:pPr>
              <w:spacing w:after="0" w:line="240" w:lineRule="auto"/>
              <w:rPr>
                <w:rFonts w:ascii="Calibri" w:eastAsia="Times New Roman" w:hAnsi="Calibri" w:cs="Times New Roman"/>
                <w:b/>
                <w:color w:val="000000"/>
                <w:sz w:val="20"/>
                <w:szCs w:val="20"/>
                <w:lang w:eastAsia="es-CL"/>
              </w:rPr>
            </w:pPr>
            <w:r w:rsidRPr="00E65622">
              <w:rPr>
                <w:rFonts w:ascii="Calibri" w:eastAsia="Times New Roman" w:hAnsi="Calibri" w:cs="Times New Roman"/>
                <w:b/>
                <w:color w:val="000000"/>
                <w:sz w:val="20"/>
                <w:szCs w:val="20"/>
                <w:lang w:eastAsia="es-CL"/>
              </w:rPr>
              <w:t>Fecha:</w:t>
            </w:r>
            <w:r w:rsidRPr="00E65622">
              <w:rPr>
                <w:rFonts w:ascii="Calibri" w:eastAsia="Times New Roman" w:hAnsi="Calibri" w:cs="Times New Roman"/>
                <w:color w:val="000000"/>
                <w:sz w:val="20"/>
                <w:szCs w:val="20"/>
                <w:lang w:eastAsia="es-CL"/>
              </w:rPr>
              <w:t xml:space="preserve"> 15-10-2019</w:t>
            </w:r>
          </w:p>
        </w:tc>
      </w:tr>
      <w:tr w:rsidR="00AB5CBB" w:rsidRPr="00D42470" w14:paraId="602779D7" w14:textId="77777777" w:rsidTr="002C4E4E">
        <w:trPr>
          <w:gridAfter w:val="1"/>
          <w:wAfter w:w="37" w:type="pct"/>
          <w:trHeight w:val="450"/>
          <w:jc w:val="center"/>
        </w:trPr>
        <w:tc>
          <w:tcPr>
            <w:tcW w:w="4963"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14:paraId="1F3AB78C" w14:textId="520259B3" w:rsidR="00AB5CBB" w:rsidRPr="00E65622" w:rsidRDefault="00AB5CBB" w:rsidP="00027C9C">
            <w:pPr>
              <w:spacing w:after="0" w:line="240" w:lineRule="auto"/>
              <w:jc w:val="both"/>
              <w:rPr>
                <w:rFonts w:ascii="Calibri" w:eastAsia="Times New Roman" w:hAnsi="Calibri" w:cs="Times New Roman"/>
                <w:color w:val="000000"/>
                <w:sz w:val="20"/>
                <w:szCs w:val="20"/>
                <w:lang w:eastAsia="es-CL"/>
              </w:rPr>
            </w:pPr>
            <w:r w:rsidRPr="00E65622">
              <w:rPr>
                <w:rFonts w:ascii="Calibri" w:eastAsia="Times New Roman" w:hAnsi="Calibri" w:cs="Times New Roman"/>
                <w:b/>
                <w:color w:val="000000"/>
                <w:sz w:val="20"/>
                <w:szCs w:val="20"/>
                <w:lang w:eastAsia="es-CL"/>
              </w:rPr>
              <w:t>Descripción del medio de prueba:</w:t>
            </w:r>
            <w:r w:rsidRPr="00E65622">
              <w:rPr>
                <w:rFonts w:ascii="Calibri" w:eastAsia="Times New Roman" w:hAnsi="Calibri" w:cs="Times New Roman"/>
                <w:color w:val="000000"/>
                <w:sz w:val="20"/>
                <w:szCs w:val="20"/>
                <w:lang w:eastAsia="es-CL"/>
              </w:rPr>
              <w:t xml:space="preserve"> Bodega de residuos </w:t>
            </w:r>
            <w:r w:rsidR="00027C9C" w:rsidRPr="00E65622">
              <w:rPr>
                <w:rFonts w:ascii="Calibri" w:eastAsia="Times New Roman" w:hAnsi="Calibri" w:cs="Times New Roman"/>
                <w:color w:val="000000"/>
                <w:sz w:val="20"/>
                <w:szCs w:val="20"/>
                <w:lang w:eastAsia="es-CL"/>
              </w:rPr>
              <w:t xml:space="preserve">domiciliaros y asimilables de aproximadamente 12 metros cuadrados, </w:t>
            </w:r>
            <w:r w:rsidRPr="00E65622">
              <w:rPr>
                <w:rFonts w:ascii="Calibri" w:eastAsia="Times New Roman" w:hAnsi="Calibri" w:cs="Times New Roman"/>
                <w:color w:val="000000"/>
                <w:sz w:val="20"/>
                <w:szCs w:val="20"/>
                <w:lang w:eastAsia="es-CL"/>
              </w:rPr>
              <w:t>con acceso controlado, techado y con suelo impermeable.</w:t>
            </w:r>
          </w:p>
        </w:tc>
      </w:tr>
      <w:tr w:rsidR="00AB5CBB" w:rsidRPr="00D42470" w14:paraId="2F484B6C" w14:textId="77777777" w:rsidTr="002C4E4E">
        <w:trPr>
          <w:gridAfter w:val="1"/>
          <w:wAfter w:w="37" w:type="pct"/>
          <w:trHeight w:val="450"/>
          <w:jc w:val="center"/>
        </w:trPr>
        <w:tc>
          <w:tcPr>
            <w:tcW w:w="4963" w:type="pct"/>
            <w:gridSpan w:val="6"/>
            <w:vMerge/>
            <w:tcBorders>
              <w:top w:val="single" w:sz="4" w:space="0" w:color="auto"/>
              <w:left w:val="single" w:sz="4" w:space="0" w:color="auto"/>
              <w:bottom w:val="single" w:sz="4" w:space="0" w:color="auto"/>
              <w:right w:val="single" w:sz="4" w:space="0" w:color="auto"/>
            </w:tcBorders>
            <w:vAlign w:val="center"/>
            <w:hideMark/>
          </w:tcPr>
          <w:p w14:paraId="657A1448" w14:textId="77777777" w:rsidR="00AB5CBB" w:rsidRPr="00D42470" w:rsidRDefault="00AB5CBB" w:rsidP="00027C9C">
            <w:pPr>
              <w:spacing w:after="0" w:line="240" w:lineRule="auto"/>
              <w:rPr>
                <w:rFonts w:ascii="Calibri" w:eastAsia="Times New Roman" w:hAnsi="Calibri" w:cs="Times New Roman"/>
                <w:color w:val="000000"/>
                <w:sz w:val="20"/>
                <w:szCs w:val="20"/>
                <w:lang w:eastAsia="es-CL"/>
              </w:rPr>
            </w:pPr>
          </w:p>
        </w:tc>
      </w:tr>
    </w:tbl>
    <w:p w14:paraId="0F75FA15" w14:textId="38DB2B34" w:rsidR="000D1BD9" w:rsidRDefault="000D1BD9">
      <w:r>
        <w:br w:type="page"/>
      </w:r>
    </w:p>
    <w:p w14:paraId="0896E5D7" w14:textId="281505ED" w:rsidR="00090462" w:rsidRPr="006329D5" w:rsidRDefault="00A72067" w:rsidP="000D1BD9">
      <w:pPr>
        <w:pStyle w:val="Ttulo2"/>
      </w:pPr>
      <w:bookmarkStart w:id="235" w:name="_Toc25577546"/>
      <w:r>
        <w:lastRenderedPageBreak/>
        <w:t xml:space="preserve">SUSTANCIAS </w:t>
      </w:r>
      <w:r w:rsidR="000D1BD9">
        <w:t>PELIGROS</w:t>
      </w:r>
      <w:r>
        <w:t>A</w:t>
      </w:r>
      <w:r w:rsidR="000D1BD9">
        <w:t>S</w:t>
      </w:r>
      <w:bookmarkEnd w:id="235"/>
    </w:p>
    <w:tbl>
      <w:tblPr>
        <w:tblStyle w:val="Tablaconcuadrcula"/>
        <w:tblW w:w="5000" w:type="pct"/>
        <w:tblLook w:val="04A0" w:firstRow="1" w:lastRow="0" w:firstColumn="1" w:lastColumn="0" w:noHBand="0" w:noVBand="1"/>
      </w:tblPr>
      <w:tblGrid>
        <w:gridCol w:w="3768"/>
        <w:gridCol w:w="9794"/>
      </w:tblGrid>
      <w:tr w:rsidR="00090462" w:rsidRPr="006329D5" w14:paraId="6FEF9D2A" w14:textId="77777777" w:rsidTr="00090462">
        <w:trPr>
          <w:trHeight w:val="142"/>
        </w:trPr>
        <w:tc>
          <w:tcPr>
            <w:tcW w:w="1389" w:type="pct"/>
          </w:tcPr>
          <w:p w14:paraId="1FFC0D4C" w14:textId="16EF0259" w:rsidR="00090462" w:rsidRPr="006329D5" w:rsidRDefault="00090462" w:rsidP="00FC508D">
            <w:r w:rsidRPr="006329D5">
              <w:rPr>
                <w:rFonts w:eastAsia="Times New Roman"/>
                <w:b/>
                <w:bCs/>
                <w:lang w:eastAsia="es-CL"/>
              </w:rPr>
              <w:t>Número de hecho constatado</w:t>
            </w:r>
            <w:r w:rsidRPr="006329D5">
              <w:rPr>
                <w:rFonts w:eastAsia="Times New Roman"/>
                <w:lang w:eastAsia="es-CL"/>
              </w:rPr>
              <w:t xml:space="preserve">: </w:t>
            </w:r>
            <w:r w:rsidR="00CB0D33">
              <w:rPr>
                <w:rFonts w:eastAsia="Times New Roman"/>
                <w:lang w:eastAsia="es-CL"/>
              </w:rPr>
              <w:t>3</w:t>
            </w:r>
          </w:p>
        </w:tc>
        <w:tc>
          <w:tcPr>
            <w:tcW w:w="3611" w:type="pct"/>
          </w:tcPr>
          <w:p w14:paraId="2396EC2F" w14:textId="08C0CDA8" w:rsidR="00090462" w:rsidRPr="006329D5" w:rsidRDefault="00090462" w:rsidP="00FC508D">
            <w:r w:rsidRPr="006329D5">
              <w:rPr>
                <w:rFonts w:eastAsia="Times New Roman"/>
                <w:b/>
                <w:bCs/>
                <w:lang w:eastAsia="es-CL"/>
              </w:rPr>
              <w:t>Estación N°</w:t>
            </w:r>
            <w:r w:rsidRPr="006329D5">
              <w:rPr>
                <w:rFonts w:eastAsia="Times New Roman"/>
                <w:lang w:eastAsia="es-CL"/>
              </w:rPr>
              <w:t>:</w:t>
            </w:r>
            <w:r w:rsidR="00B10F29">
              <w:rPr>
                <w:rFonts w:eastAsia="Times New Roman"/>
                <w:lang w:eastAsia="es-CL"/>
              </w:rPr>
              <w:t>5 y 9</w:t>
            </w:r>
          </w:p>
        </w:tc>
      </w:tr>
      <w:tr w:rsidR="00090462" w:rsidRPr="006329D5" w14:paraId="1D2FB6C0" w14:textId="77777777" w:rsidTr="00090462">
        <w:trPr>
          <w:trHeight w:val="319"/>
        </w:trPr>
        <w:tc>
          <w:tcPr>
            <w:tcW w:w="5000" w:type="pct"/>
            <w:gridSpan w:val="2"/>
            <w:tcBorders>
              <w:bottom w:val="single" w:sz="4" w:space="0" w:color="auto"/>
            </w:tcBorders>
          </w:tcPr>
          <w:p w14:paraId="1D72B451" w14:textId="77777777" w:rsidR="00090462" w:rsidRPr="006329D5" w:rsidRDefault="00090462" w:rsidP="007775A9">
            <w:pPr>
              <w:jc w:val="both"/>
            </w:pPr>
            <w:r w:rsidRPr="006329D5">
              <w:rPr>
                <w:b/>
              </w:rPr>
              <w:t xml:space="preserve">Exigencia (s): </w:t>
            </w:r>
          </w:p>
          <w:p w14:paraId="4130D072" w14:textId="0AFACC09" w:rsidR="00090462" w:rsidRPr="006329D5" w:rsidRDefault="00C124C9" w:rsidP="007775A9">
            <w:pPr>
              <w:jc w:val="both"/>
              <w:rPr>
                <w:rFonts w:cstheme="minorHAnsi"/>
                <w:b/>
              </w:rPr>
            </w:pPr>
            <w:r w:rsidRPr="00F75697">
              <w:rPr>
                <w:b/>
              </w:rPr>
              <w:t>RCA N°</w:t>
            </w:r>
            <w:r>
              <w:rPr>
                <w:b/>
              </w:rPr>
              <w:t>274</w:t>
            </w:r>
            <w:r w:rsidRPr="00F75697">
              <w:rPr>
                <w:b/>
              </w:rPr>
              <w:t>/20</w:t>
            </w:r>
            <w:r>
              <w:rPr>
                <w:b/>
              </w:rPr>
              <w:t>15</w:t>
            </w:r>
            <w:r w:rsidRPr="00F75697">
              <w:rPr>
                <w:b/>
              </w:rPr>
              <w:t xml:space="preserve"> </w:t>
            </w:r>
            <w:r w:rsidR="00090462" w:rsidRPr="006329D5">
              <w:rPr>
                <w:b/>
              </w:rPr>
              <w:t>Considerando</w:t>
            </w:r>
            <w:r w:rsidR="00090462" w:rsidRPr="006329D5">
              <w:rPr>
                <w:rFonts w:cstheme="minorHAnsi"/>
                <w:b/>
              </w:rPr>
              <w:t xml:space="preserve"> 4</w:t>
            </w:r>
          </w:p>
          <w:p w14:paraId="153D0EFB" w14:textId="370E17FF" w:rsidR="00E13AE8" w:rsidRDefault="00090462" w:rsidP="00E13AE8">
            <w:pPr>
              <w:jc w:val="both"/>
              <w:rPr>
                <w:rFonts w:eastAsia="Times New Roman"/>
                <w:lang w:eastAsia="es-CL"/>
              </w:rPr>
            </w:pPr>
            <w:r w:rsidRPr="006329D5">
              <w:rPr>
                <w:rFonts w:cstheme="minorHAnsi"/>
              </w:rPr>
              <w:t>“</w:t>
            </w:r>
            <w:r w:rsidRPr="006329D5">
              <w:rPr>
                <w:rFonts w:eastAsia="Times New Roman"/>
                <w:b/>
                <w:bCs/>
                <w:lang w:eastAsia="es-CL"/>
              </w:rPr>
              <w:t xml:space="preserve">Componente y/o Aspecto Ambiental Regulado: </w:t>
            </w:r>
            <w:r w:rsidR="00953918">
              <w:rPr>
                <w:rFonts w:eastAsia="Times New Roman"/>
                <w:lang w:eastAsia="es-CL"/>
              </w:rPr>
              <w:t>Almacenamiento de Sustancias Peligrosas</w:t>
            </w:r>
          </w:p>
          <w:p w14:paraId="05E20E9E" w14:textId="50ED12DE" w:rsidR="0099561A" w:rsidRDefault="00090462" w:rsidP="0099561A">
            <w:pPr>
              <w:jc w:val="both"/>
              <w:rPr>
                <w:rFonts w:cstheme="minorHAnsi"/>
              </w:rPr>
            </w:pPr>
            <w:r w:rsidRPr="006329D5">
              <w:rPr>
                <w:rFonts w:eastAsia="Times New Roman"/>
                <w:b/>
                <w:bCs/>
                <w:lang w:eastAsia="es-CL"/>
              </w:rPr>
              <w:t xml:space="preserve"> Texto Normativo:</w:t>
            </w:r>
            <w:r w:rsidRPr="006329D5">
              <w:rPr>
                <w:rFonts w:cstheme="minorHAnsi"/>
              </w:rPr>
              <w:t xml:space="preserve"> </w:t>
            </w:r>
            <w:r w:rsidR="0099561A" w:rsidRPr="00E13AE8">
              <w:rPr>
                <w:rFonts w:cstheme="minorHAnsi"/>
              </w:rPr>
              <w:t>R</w:t>
            </w:r>
            <w:r w:rsidR="0099561A" w:rsidRPr="0099561A">
              <w:rPr>
                <w:rFonts w:cstheme="minorHAnsi"/>
              </w:rPr>
              <w:t>eglamento de Almacenamiento de Sustancias Peligrosas Decreto</w:t>
            </w:r>
            <w:r w:rsidR="0099561A">
              <w:rPr>
                <w:rFonts w:cstheme="minorHAnsi"/>
              </w:rPr>
              <w:t xml:space="preserve"> </w:t>
            </w:r>
            <w:r w:rsidR="0099561A" w:rsidRPr="0099561A">
              <w:rPr>
                <w:rFonts w:cstheme="minorHAnsi"/>
              </w:rPr>
              <w:t xml:space="preserve">Supremo </w:t>
            </w:r>
            <w:r w:rsidR="0099561A">
              <w:rPr>
                <w:rFonts w:cstheme="minorHAnsi"/>
              </w:rPr>
              <w:t>N°</w:t>
            </w:r>
            <w:r w:rsidR="0099561A" w:rsidRPr="0099561A">
              <w:rPr>
                <w:rFonts w:cstheme="minorHAnsi"/>
              </w:rPr>
              <w:t xml:space="preserve"> 78/2009 Ministerio de Salud, Subsecretaría de Salud Pública</w:t>
            </w:r>
            <w:r w:rsidRPr="006329D5">
              <w:rPr>
                <w:rFonts w:cstheme="minorHAnsi"/>
              </w:rPr>
              <w:t>.</w:t>
            </w:r>
            <w:r w:rsidR="0099561A">
              <w:rPr>
                <w:rFonts w:cstheme="minorHAnsi"/>
              </w:rPr>
              <w:t xml:space="preserve"> Esta normativa se encuentra </w:t>
            </w:r>
            <w:r w:rsidR="00A72067">
              <w:rPr>
                <w:rFonts w:cstheme="minorHAnsi"/>
              </w:rPr>
              <w:t xml:space="preserve">derogada </w:t>
            </w:r>
            <w:r w:rsidR="0099561A">
              <w:rPr>
                <w:rFonts w:cstheme="minorHAnsi"/>
              </w:rPr>
              <w:t>y reemplazada por D.S. 43/2015</w:t>
            </w:r>
            <w:r w:rsidR="00B3199E">
              <w:rPr>
                <w:rFonts w:cstheme="minorHAnsi"/>
              </w:rPr>
              <w:t xml:space="preserve"> del MINSAL</w:t>
            </w:r>
            <w:r w:rsidR="00A72067">
              <w:rPr>
                <w:rFonts w:cstheme="minorHAnsi"/>
              </w:rPr>
              <w:t>.</w:t>
            </w:r>
          </w:p>
          <w:p w14:paraId="27AFE6F1" w14:textId="5AEE5FE7" w:rsidR="00090462" w:rsidRDefault="00090462" w:rsidP="0099561A">
            <w:pPr>
              <w:jc w:val="both"/>
              <w:rPr>
                <w:rFonts w:cstheme="minorHAnsi"/>
              </w:rPr>
            </w:pPr>
            <w:r w:rsidRPr="006329D5">
              <w:rPr>
                <w:rFonts w:cstheme="minorHAnsi"/>
              </w:rPr>
              <w:t xml:space="preserve"> </w:t>
            </w:r>
            <w:r w:rsidRPr="006329D5">
              <w:rPr>
                <w:rFonts w:eastAsia="Times New Roman"/>
                <w:b/>
                <w:bCs/>
                <w:lang w:eastAsia="es-CL"/>
              </w:rPr>
              <w:t>Materia Regulada y Cumplimiento:</w:t>
            </w:r>
            <w:r w:rsidRPr="006329D5">
              <w:rPr>
                <w:rFonts w:cstheme="minorHAnsi"/>
              </w:rPr>
              <w:t xml:space="preserve">  </w:t>
            </w:r>
            <w:r w:rsidR="0099561A" w:rsidRPr="0099561A">
              <w:rPr>
                <w:rFonts w:cstheme="minorHAnsi"/>
              </w:rPr>
              <w:t>Establece las condiciones de seguridad de las instalaciones de</w:t>
            </w:r>
            <w:r w:rsidR="0099561A">
              <w:rPr>
                <w:rFonts w:cstheme="minorHAnsi"/>
              </w:rPr>
              <w:t xml:space="preserve"> </w:t>
            </w:r>
            <w:r w:rsidR="0099561A" w:rsidRPr="0099561A">
              <w:rPr>
                <w:rFonts w:cstheme="minorHAnsi"/>
              </w:rPr>
              <w:t>almacenamiento de sustancias peligrosas, tales como materiales</w:t>
            </w:r>
            <w:r w:rsidR="0099561A">
              <w:rPr>
                <w:rFonts w:cstheme="minorHAnsi"/>
              </w:rPr>
              <w:t xml:space="preserve"> </w:t>
            </w:r>
            <w:r w:rsidR="0099561A" w:rsidRPr="0099561A">
              <w:rPr>
                <w:rFonts w:cstheme="minorHAnsi"/>
              </w:rPr>
              <w:t>de</w:t>
            </w:r>
            <w:r w:rsidR="0099561A">
              <w:rPr>
                <w:rFonts w:cstheme="minorHAnsi"/>
              </w:rPr>
              <w:t xml:space="preserve"> </w:t>
            </w:r>
            <w:r w:rsidR="0099561A" w:rsidRPr="0099561A">
              <w:rPr>
                <w:rFonts w:cstheme="minorHAnsi"/>
              </w:rPr>
              <w:t>construcción de las bodegas, sistemas de extinción de incendio, distancias</w:t>
            </w:r>
            <w:r w:rsidR="0099561A">
              <w:rPr>
                <w:rFonts w:cstheme="minorHAnsi"/>
              </w:rPr>
              <w:t xml:space="preserve"> </w:t>
            </w:r>
            <w:r w:rsidR="0099561A" w:rsidRPr="0099561A">
              <w:rPr>
                <w:rFonts w:cstheme="minorHAnsi"/>
              </w:rPr>
              <w:t>entra la bodega y otras construcciones.</w:t>
            </w:r>
          </w:p>
          <w:p w14:paraId="2DD345F6" w14:textId="06C2134E" w:rsidR="0099561A" w:rsidRPr="0099561A" w:rsidRDefault="0099561A" w:rsidP="0099561A">
            <w:pPr>
              <w:jc w:val="both"/>
              <w:rPr>
                <w:rFonts w:eastAsia="Times New Roman"/>
                <w:lang w:eastAsia="es-CL"/>
              </w:rPr>
            </w:pPr>
            <w:r w:rsidRPr="0099561A">
              <w:rPr>
                <w:rFonts w:eastAsia="Times New Roman"/>
                <w:lang w:eastAsia="es-CL"/>
              </w:rPr>
              <w:t>La piscicultura almacena menos de 10 toneladas de Sustancias</w:t>
            </w:r>
            <w:r>
              <w:rPr>
                <w:rFonts w:eastAsia="Times New Roman"/>
                <w:lang w:eastAsia="es-CL"/>
              </w:rPr>
              <w:t xml:space="preserve"> </w:t>
            </w:r>
            <w:r w:rsidRPr="0099561A">
              <w:rPr>
                <w:rFonts w:eastAsia="Times New Roman"/>
                <w:lang w:eastAsia="es-CL"/>
              </w:rPr>
              <w:t>peligrosas, sin embargo, cumplirá con las condiciones de</w:t>
            </w:r>
            <w:r>
              <w:rPr>
                <w:rFonts w:eastAsia="Times New Roman"/>
                <w:lang w:eastAsia="es-CL"/>
              </w:rPr>
              <w:t xml:space="preserve"> </w:t>
            </w:r>
            <w:r w:rsidRPr="0099561A">
              <w:rPr>
                <w:rFonts w:eastAsia="Times New Roman"/>
                <w:lang w:eastAsia="es-CL"/>
              </w:rPr>
              <w:t>almacenamiento</w:t>
            </w:r>
            <w:r>
              <w:rPr>
                <w:rFonts w:eastAsia="Times New Roman"/>
                <w:lang w:eastAsia="es-CL"/>
              </w:rPr>
              <w:t xml:space="preserve"> </w:t>
            </w:r>
            <w:r w:rsidRPr="0099561A">
              <w:rPr>
                <w:rFonts w:eastAsia="Times New Roman"/>
                <w:lang w:eastAsia="es-CL"/>
              </w:rPr>
              <w:t>establecidas en el presente decreto, tales como consideraciones</w:t>
            </w:r>
            <w:r>
              <w:rPr>
                <w:rFonts w:eastAsia="Times New Roman"/>
                <w:lang w:eastAsia="es-CL"/>
              </w:rPr>
              <w:t xml:space="preserve"> </w:t>
            </w:r>
            <w:r w:rsidRPr="0099561A">
              <w:rPr>
                <w:rFonts w:eastAsia="Times New Roman"/>
                <w:lang w:eastAsia="es-CL"/>
              </w:rPr>
              <w:t>constructivas, de operación, y distancias a otras construcciones y</w:t>
            </w:r>
            <w:r>
              <w:rPr>
                <w:rFonts w:eastAsia="Times New Roman"/>
                <w:lang w:eastAsia="es-CL"/>
              </w:rPr>
              <w:t xml:space="preserve"> </w:t>
            </w:r>
            <w:r w:rsidRPr="0099561A">
              <w:rPr>
                <w:rFonts w:eastAsia="Times New Roman"/>
                <w:lang w:eastAsia="es-CL"/>
              </w:rPr>
              <w:t>mantención en caso que sea necesario</w:t>
            </w:r>
            <w:r w:rsidR="00553D89">
              <w:rPr>
                <w:rFonts w:eastAsia="Times New Roman"/>
                <w:lang w:eastAsia="es-CL"/>
              </w:rPr>
              <w:t>"</w:t>
            </w:r>
          </w:p>
        </w:tc>
      </w:tr>
      <w:tr w:rsidR="00090462" w:rsidRPr="007A1C9D" w14:paraId="47D65F29" w14:textId="77777777" w:rsidTr="00B3199E">
        <w:trPr>
          <w:trHeight w:val="934"/>
        </w:trPr>
        <w:tc>
          <w:tcPr>
            <w:tcW w:w="5000" w:type="pct"/>
            <w:gridSpan w:val="2"/>
          </w:tcPr>
          <w:p w14:paraId="4A82A90F" w14:textId="77777777" w:rsidR="00090462" w:rsidRPr="00E65622" w:rsidRDefault="00090462" w:rsidP="00975C56">
            <w:pPr>
              <w:jc w:val="both"/>
              <w:rPr>
                <w:color w:val="FF0000"/>
              </w:rPr>
            </w:pPr>
            <w:r w:rsidRPr="00E65622">
              <w:rPr>
                <w:b/>
              </w:rPr>
              <w:t>Hecho constatado:</w:t>
            </w:r>
            <w:r w:rsidRPr="00E65622">
              <w:t xml:space="preserve"> </w:t>
            </w:r>
          </w:p>
          <w:p w14:paraId="0EE9349A" w14:textId="6AC6D8E8" w:rsidR="00090462" w:rsidRDefault="002341BD" w:rsidP="0099561A">
            <w:pPr>
              <w:jc w:val="both"/>
              <w:rPr>
                <w:rFonts w:eastAsia="Times New Roman"/>
                <w:lang w:eastAsia="es-CL"/>
              </w:rPr>
            </w:pPr>
            <w:r>
              <w:rPr>
                <w:rFonts w:eastAsia="Times New Roman"/>
                <w:lang w:eastAsia="es-CL"/>
              </w:rPr>
              <w:t xml:space="preserve">En la inspección se </w:t>
            </w:r>
            <w:r w:rsidR="00E13AE8" w:rsidRPr="00E65622">
              <w:rPr>
                <w:rFonts w:eastAsia="Times New Roman"/>
                <w:lang w:eastAsia="es-CL"/>
              </w:rPr>
              <w:t xml:space="preserve">constató que </w:t>
            </w:r>
            <w:r>
              <w:rPr>
                <w:rFonts w:eastAsia="Times New Roman"/>
                <w:lang w:eastAsia="es-CL"/>
              </w:rPr>
              <w:t>había</w:t>
            </w:r>
            <w:r w:rsidR="00E13AE8" w:rsidRPr="00E65622">
              <w:rPr>
                <w:rFonts w:eastAsia="Times New Roman"/>
                <w:lang w:eastAsia="es-CL"/>
              </w:rPr>
              <w:t xml:space="preserve"> 2 tambores de </w:t>
            </w:r>
            <w:r w:rsidR="00E65622">
              <w:rPr>
                <w:rFonts w:eastAsia="Times New Roman"/>
                <w:lang w:eastAsia="es-CL"/>
              </w:rPr>
              <w:t xml:space="preserve">Aqua </w:t>
            </w:r>
            <w:proofErr w:type="spellStart"/>
            <w:r w:rsidR="00E65622">
              <w:rPr>
                <w:rFonts w:eastAsia="Times New Roman"/>
                <w:lang w:eastAsia="es-CL"/>
              </w:rPr>
              <w:t>Life</w:t>
            </w:r>
            <w:proofErr w:type="spellEnd"/>
            <w:r w:rsidR="00E65622">
              <w:rPr>
                <w:rFonts w:eastAsia="Times New Roman"/>
                <w:lang w:eastAsia="es-CL"/>
              </w:rPr>
              <w:t xml:space="preserve"> Formalina</w:t>
            </w:r>
            <w:r w:rsidR="00E13AE8" w:rsidRPr="00E65622">
              <w:rPr>
                <w:rFonts w:eastAsia="Times New Roman"/>
                <w:lang w:eastAsia="es-CL"/>
              </w:rPr>
              <w:t xml:space="preserve">, </w:t>
            </w:r>
            <w:r w:rsidR="000119A8" w:rsidRPr="00E65622">
              <w:rPr>
                <w:rFonts w:eastAsia="Times New Roman"/>
                <w:lang w:eastAsia="es-CL"/>
              </w:rPr>
              <w:t>químico que</w:t>
            </w:r>
            <w:r w:rsidR="00E13AE8" w:rsidRPr="00E65622">
              <w:rPr>
                <w:rFonts w:eastAsia="Times New Roman"/>
                <w:lang w:eastAsia="es-CL"/>
              </w:rPr>
              <w:t xml:space="preserve"> se encuentra catalogado </w:t>
            </w:r>
            <w:r w:rsidR="00A72067" w:rsidRPr="00E65622">
              <w:rPr>
                <w:rFonts w:eastAsia="Times New Roman"/>
                <w:lang w:eastAsia="es-CL"/>
              </w:rPr>
              <w:t>en clase 8 de sustancia peligrosa (fotografía</w:t>
            </w:r>
            <w:r w:rsidR="00B3199E" w:rsidRPr="00E65622">
              <w:rPr>
                <w:rFonts w:eastAsia="Times New Roman"/>
                <w:lang w:eastAsia="es-CL"/>
              </w:rPr>
              <w:t>s</w:t>
            </w:r>
            <w:r w:rsidR="00A72067" w:rsidRPr="00E65622">
              <w:rPr>
                <w:rFonts w:eastAsia="Times New Roman"/>
                <w:lang w:eastAsia="es-CL"/>
              </w:rPr>
              <w:t xml:space="preserve"> </w:t>
            </w:r>
            <w:r w:rsidR="00DB0933" w:rsidRPr="00E65622">
              <w:rPr>
                <w:rFonts w:eastAsia="Times New Roman"/>
                <w:lang w:eastAsia="es-CL"/>
              </w:rPr>
              <w:t>9</w:t>
            </w:r>
            <w:r w:rsidR="00B3199E" w:rsidRPr="00E65622">
              <w:rPr>
                <w:rFonts w:eastAsia="Times New Roman"/>
                <w:lang w:eastAsia="es-CL"/>
              </w:rPr>
              <w:t xml:space="preserve"> y 10</w:t>
            </w:r>
            <w:r w:rsidR="00A72067" w:rsidRPr="00E65622">
              <w:rPr>
                <w:rFonts w:eastAsia="Times New Roman"/>
                <w:lang w:eastAsia="es-CL"/>
              </w:rPr>
              <w:t>)</w:t>
            </w:r>
            <w:r w:rsidR="00A20508" w:rsidRPr="00E65622">
              <w:rPr>
                <w:rFonts w:eastAsia="Times New Roman"/>
                <w:lang w:eastAsia="es-CL"/>
              </w:rPr>
              <w:t>,</w:t>
            </w:r>
            <w:r w:rsidR="00E13AE8" w:rsidRPr="00E65622">
              <w:rPr>
                <w:rFonts w:eastAsia="Times New Roman"/>
                <w:lang w:eastAsia="es-CL"/>
              </w:rPr>
              <w:t xml:space="preserve"> a la intemperie y no en la bodega de </w:t>
            </w:r>
            <w:r w:rsidR="00953918" w:rsidRPr="00E65622">
              <w:rPr>
                <w:rFonts w:eastAsia="Times New Roman"/>
                <w:lang w:eastAsia="es-CL"/>
              </w:rPr>
              <w:t>sustancias</w:t>
            </w:r>
            <w:r w:rsidR="006D7EDC" w:rsidRPr="00E65622">
              <w:rPr>
                <w:rFonts w:eastAsia="Times New Roman"/>
                <w:lang w:eastAsia="es-CL"/>
              </w:rPr>
              <w:t xml:space="preserve"> química</w:t>
            </w:r>
            <w:r w:rsidR="00953918" w:rsidRPr="00E65622">
              <w:rPr>
                <w:rFonts w:eastAsia="Times New Roman"/>
                <w:lang w:eastAsia="es-CL"/>
              </w:rPr>
              <w:t>s</w:t>
            </w:r>
            <w:r w:rsidR="00A72067" w:rsidRPr="00E65622">
              <w:rPr>
                <w:rFonts w:eastAsia="Times New Roman"/>
                <w:lang w:eastAsia="es-CL"/>
              </w:rPr>
              <w:t xml:space="preserve"> (Fotografía </w:t>
            </w:r>
            <w:r w:rsidR="00DB0933" w:rsidRPr="00E65622">
              <w:rPr>
                <w:rFonts w:eastAsia="Times New Roman"/>
                <w:lang w:eastAsia="es-CL"/>
              </w:rPr>
              <w:t>1</w:t>
            </w:r>
            <w:r w:rsidR="00B10F29" w:rsidRPr="00E65622">
              <w:rPr>
                <w:rFonts w:eastAsia="Times New Roman"/>
                <w:lang w:eastAsia="es-CL"/>
              </w:rPr>
              <w:t>1</w:t>
            </w:r>
            <w:r w:rsidR="00A72067" w:rsidRPr="00E65622">
              <w:rPr>
                <w:rFonts w:eastAsia="Times New Roman"/>
                <w:lang w:eastAsia="es-CL"/>
              </w:rPr>
              <w:t>).</w:t>
            </w:r>
            <w:r w:rsidR="00AB5CBB" w:rsidRPr="00E65622">
              <w:rPr>
                <w:rFonts w:eastAsia="Times New Roman"/>
                <w:lang w:eastAsia="es-CL"/>
              </w:rPr>
              <w:t xml:space="preserve"> </w:t>
            </w:r>
            <w:r w:rsidR="00DD1766" w:rsidRPr="00E65622">
              <w:rPr>
                <w:rFonts w:eastAsia="Times New Roman"/>
                <w:lang w:eastAsia="es-CL"/>
              </w:rPr>
              <w:t xml:space="preserve">En la Piscicultura </w:t>
            </w:r>
            <w:r w:rsidR="00AB5CBB" w:rsidRPr="00E65622">
              <w:rPr>
                <w:rFonts w:eastAsia="Times New Roman"/>
                <w:lang w:eastAsia="es-CL"/>
              </w:rPr>
              <w:t xml:space="preserve">existen 2 bodegas </w:t>
            </w:r>
            <w:r w:rsidR="00DB0933" w:rsidRPr="00E65622">
              <w:rPr>
                <w:rFonts w:eastAsia="Times New Roman"/>
                <w:lang w:eastAsia="es-CL"/>
              </w:rPr>
              <w:t>con piso impermeable, pretiles y techadas</w:t>
            </w:r>
            <w:r w:rsidR="00DD1766" w:rsidRPr="00E65622">
              <w:rPr>
                <w:rFonts w:eastAsia="Times New Roman"/>
                <w:lang w:eastAsia="es-CL"/>
              </w:rPr>
              <w:t>,</w:t>
            </w:r>
            <w:r w:rsidR="00DB0933" w:rsidRPr="00E65622">
              <w:rPr>
                <w:rFonts w:eastAsia="Times New Roman"/>
                <w:lang w:eastAsia="es-CL"/>
              </w:rPr>
              <w:t xml:space="preserve"> donde se dispone sustancias químicas rotuladas indicando su peligrosidad (Fotografías 11</w:t>
            </w:r>
            <w:r w:rsidR="00B10F29" w:rsidRPr="00E65622">
              <w:rPr>
                <w:rFonts w:eastAsia="Times New Roman"/>
                <w:lang w:eastAsia="es-CL"/>
              </w:rPr>
              <w:t>, 12, 13 y</w:t>
            </w:r>
            <w:r w:rsidR="00DB0933" w:rsidRPr="00E65622">
              <w:rPr>
                <w:rFonts w:eastAsia="Times New Roman"/>
                <w:lang w:eastAsia="es-CL"/>
              </w:rPr>
              <w:t xml:space="preserve"> 14)</w:t>
            </w:r>
          </w:p>
          <w:p w14:paraId="54805B2F" w14:textId="77777777" w:rsidR="00E65622" w:rsidRPr="00E65622" w:rsidRDefault="00E65622" w:rsidP="0099561A">
            <w:pPr>
              <w:jc w:val="both"/>
              <w:rPr>
                <w:rFonts w:eastAsia="Times New Roman"/>
                <w:lang w:eastAsia="es-CL"/>
              </w:rPr>
            </w:pPr>
          </w:p>
          <w:p w14:paraId="107F773E" w14:textId="77777777" w:rsidR="00B46FAF" w:rsidRDefault="00652B6A" w:rsidP="004B6E3D">
            <w:pPr>
              <w:jc w:val="both"/>
              <w:rPr>
                <w:rFonts w:eastAsia="Times New Roman"/>
                <w:lang w:eastAsia="es-CL"/>
              </w:rPr>
            </w:pPr>
            <w:r w:rsidRPr="00E65622">
              <w:rPr>
                <w:rFonts w:eastAsia="Times New Roman"/>
                <w:lang w:eastAsia="es-CL"/>
              </w:rPr>
              <w:t xml:space="preserve">Aqua </w:t>
            </w:r>
            <w:proofErr w:type="spellStart"/>
            <w:r w:rsidRPr="00E65622">
              <w:rPr>
                <w:rFonts w:eastAsia="Times New Roman"/>
                <w:lang w:eastAsia="es-CL"/>
              </w:rPr>
              <w:t>Life</w:t>
            </w:r>
            <w:proofErr w:type="spellEnd"/>
            <w:r w:rsidRPr="00E65622">
              <w:rPr>
                <w:rFonts w:eastAsia="Times New Roman"/>
                <w:lang w:eastAsia="es-CL"/>
              </w:rPr>
              <w:t xml:space="preserve"> Formalina es un producto indicado para ser utilizado sólo en estanques, para el control de hongos, protozoos externos y </w:t>
            </w:r>
            <w:proofErr w:type="spellStart"/>
            <w:r w:rsidRPr="00E65622">
              <w:rPr>
                <w:rFonts w:eastAsia="Times New Roman"/>
                <w:lang w:eastAsia="es-CL"/>
              </w:rPr>
              <w:t>tremátodos</w:t>
            </w:r>
            <w:proofErr w:type="spellEnd"/>
            <w:r w:rsidRPr="00E65622">
              <w:rPr>
                <w:rFonts w:eastAsia="Times New Roman"/>
                <w:lang w:eastAsia="es-CL"/>
              </w:rPr>
              <w:t xml:space="preserve"> de peces, las condiciones de almacenamiento indicadas para este </w:t>
            </w:r>
            <w:r w:rsidR="00EF17F0" w:rsidRPr="00E65622">
              <w:rPr>
                <w:rFonts w:eastAsia="Times New Roman"/>
                <w:lang w:eastAsia="es-CL"/>
              </w:rPr>
              <w:t xml:space="preserve">producto son Temperatura recomendada entre 15 y 30°C, NO exponer a luz solar directa, ventilar el área de almacenamiento y no someter a Temperaturas inferiores a 4,4°C. El producto esta señalizado como </w:t>
            </w:r>
            <w:r w:rsidR="00EF17F0" w:rsidRPr="00E65622">
              <w:rPr>
                <w:rFonts w:eastAsia="Times New Roman"/>
                <w:i/>
                <w:iCs/>
                <w:lang w:eastAsia="es-CL"/>
              </w:rPr>
              <w:t xml:space="preserve">Clase 8 </w:t>
            </w:r>
            <w:r w:rsidR="004B6E3D" w:rsidRPr="00E65622">
              <w:rPr>
                <w:rFonts w:eastAsia="Times New Roman"/>
                <w:i/>
                <w:iCs/>
                <w:lang w:eastAsia="es-CL"/>
              </w:rPr>
              <w:t>Sustancias Co</w:t>
            </w:r>
            <w:r w:rsidR="00EF17F0" w:rsidRPr="00E65622">
              <w:rPr>
                <w:rFonts w:eastAsia="Times New Roman"/>
                <w:i/>
                <w:iCs/>
                <w:lang w:eastAsia="es-CL"/>
              </w:rPr>
              <w:t>rrosiv</w:t>
            </w:r>
            <w:r w:rsidR="004B6E3D" w:rsidRPr="00E65622">
              <w:rPr>
                <w:rFonts w:eastAsia="Times New Roman"/>
                <w:i/>
                <w:iCs/>
                <w:lang w:eastAsia="es-CL"/>
              </w:rPr>
              <w:t>a</w:t>
            </w:r>
            <w:r w:rsidR="00EF17F0" w:rsidRPr="00E65622">
              <w:rPr>
                <w:rFonts w:eastAsia="Times New Roman"/>
                <w:i/>
                <w:iCs/>
                <w:lang w:eastAsia="es-CL"/>
              </w:rPr>
              <w:t xml:space="preserve">s, </w:t>
            </w:r>
            <w:r w:rsidR="004B6E3D" w:rsidRPr="00E65622">
              <w:rPr>
                <w:rFonts w:eastAsia="Times New Roman"/>
                <w:i/>
                <w:iCs/>
                <w:lang w:eastAsia="es-CL"/>
              </w:rPr>
              <w:t xml:space="preserve">en la Norma Chilena Oficial NCh382.Of98, </w:t>
            </w:r>
            <w:r w:rsidR="004B6E3D" w:rsidRPr="00E65622">
              <w:rPr>
                <w:rFonts w:eastAsia="Times New Roman"/>
                <w:lang w:eastAsia="es-CL"/>
              </w:rPr>
              <w:t>e indica que</w:t>
            </w:r>
            <w:r w:rsidR="004B6E3D" w:rsidRPr="00E65622">
              <w:rPr>
                <w:rFonts w:eastAsia="Times New Roman"/>
                <w:i/>
                <w:iCs/>
                <w:lang w:eastAsia="es-CL"/>
              </w:rPr>
              <w:t xml:space="preserve"> </w:t>
            </w:r>
            <w:r w:rsidR="00EF17F0" w:rsidRPr="00E65622">
              <w:rPr>
                <w:rFonts w:eastAsia="Times New Roman"/>
                <w:lang w:eastAsia="es-CL"/>
              </w:rPr>
              <w:t xml:space="preserve">son sustancias que, por su acción química, causan lesiones graves a los tejidos vivos </w:t>
            </w:r>
            <w:r w:rsidR="004B6E3D" w:rsidRPr="00E65622">
              <w:rPr>
                <w:rFonts w:eastAsia="Times New Roman"/>
                <w:lang w:eastAsia="es-CL"/>
              </w:rPr>
              <w:t>con que entran en contacto o que, si se produce un escape del recipiente que las contienen, pueden causar daños de consideración a otras sustancias o mercaderías o a los medios de transporte, o incluso destruirlos, y pueden asimismo provocar otros riesgos</w:t>
            </w:r>
            <w:r w:rsidR="00B46FAF">
              <w:rPr>
                <w:rFonts w:eastAsia="Times New Roman"/>
                <w:lang w:eastAsia="es-CL"/>
              </w:rPr>
              <w:t>.</w:t>
            </w:r>
          </w:p>
          <w:p w14:paraId="15AD2539" w14:textId="4A7DC4A7" w:rsidR="004B6E3D" w:rsidRPr="00E65622" w:rsidRDefault="00B46FAF" w:rsidP="004B6E3D">
            <w:pPr>
              <w:jc w:val="both"/>
              <w:rPr>
                <w:rFonts w:eastAsia="Times New Roman"/>
                <w:lang w:eastAsia="es-CL"/>
              </w:rPr>
            </w:pPr>
            <w:r>
              <w:rPr>
                <w:rFonts w:eastAsia="Times New Roman"/>
                <w:lang w:eastAsia="es-CL"/>
              </w:rPr>
              <w:t xml:space="preserve">Fuente: </w:t>
            </w:r>
            <w:r w:rsidR="004B6E3D" w:rsidRPr="00E65622">
              <w:rPr>
                <w:rFonts w:eastAsia="Times New Roman"/>
                <w:lang w:eastAsia="es-CL"/>
              </w:rPr>
              <w:t xml:space="preserve"> </w:t>
            </w:r>
            <w:hyperlink r:id="rId31" w:history="1">
              <w:r w:rsidR="004B6E3D" w:rsidRPr="00E65622">
                <w:rPr>
                  <w:rStyle w:val="Hipervnculo"/>
                  <w:lang w:val="es-CL" w:eastAsia="en-US"/>
                </w:rPr>
                <w:t>http://www.vertic.org/media/National%20Legislation/Chile/CL_Norma_Chilena_382_Sustancias_Peligrosas_Terminologia.pdf</w:t>
              </w:r>
              <w:r w:rsidR="004B6E3D" w:rsidRPr="00E65622">
                <w:rPr>
                  <w:rStyle w:val="Hipervnculo"/>
                  <w:rFonts w:eastAsia="Times New Roman"/>
                  <w:lang w:eastAsia="es-CL"/>
                </w:rPr>
                <w:t>. El D.S</w:t>
              </w:r>
            </w:hyperlink>
            <w:r w:rsidR="004B6E3D" w:rsidRPr="00E65622">
              <w:rPr>
                <w:rFonts w:eastAsia="Times New Roman"/>
                <w:lang w:eastAsia="es-CL"/>
              </w:rPr>
              <w:t xml:space="preserve"> </w:t>
            </w:r>
            <w:r w:rsidR="004B6E3D" w:rsidRPr="00E65622">
              <w:rPr>
                <w:rFonts w:eastAsia="Times New Roman"/>
                <w:lang w:eastAsia="es-CL"/>
              </w:rPr>
              <w:cr/>
            </w:r>
          </w:p>
          <w:p w14:paraId="2B89BA66" w14:textId="697C3A75" w:rsidR="00652B6A" w:rsidRDefault="004B6E3D" w:rsidP="004B6E3D">
            <w:pPr>
              <w:jc w:val="both"/>
              <w:rPr>
                <w:rFonts w:eastAsia="Times New Roman"/>
                <w:lang w:eastAsia="es-CL"/>
              </w:rPr>
            </w:pPr>
            <w:r w:rsidRPr="00E65622">
              <w:rPr>
                <w:rFonts w:eastAsia="Times New Roman"/>
                <w:lang w:eastAsia="es-CL"/>
              </w:rPr>
              <w:t xml:space="preserve">El D.S. 43/2015 del MINSAL </w:t>
            </w:r>
            <w:r w:rsidR="00E65622" w:rsidRPr="00E65622">
              <w:rPr>
                <w:rFonts w:eastAsia="Times New Roman"/>
                <w:lang w:eastAsia="es-CL"/>
              </w:rPr>
              <w:t xml:space="preserve">en su artículo 2° señala que se </w:t>
            </w:r>
            <w:r w:rsidRPr="00E65622">
              <w:rPr>
                <w:rFonts w:eastAsia="Times New Roman"/>
                <w:lang w:eastAsia="es-CL"/>
              </w:rPr>
              <w:t>entende</w:t>
            </w:r>
            <w:r w:rsidR="00E65622" w:rsidRPr="00E65622">
              <w:rPr>
                <w:rFonts w:eastAsia="Times New Roman"/>
                <w:lang w:eastAsia="es-CL"/>
              </w:rPr>
              <w:t>rá</w:t>
            </w:r>
            <w:r w:rsidRPr="00E65622">
              <w:rPr>
                <w:rFonts w:eastAsia="Times New Roman"/>
                <w:lang w:eastAsia="es-CL"/>
              </w:rPr>
              <w:t xml:space="preserve"> como sustancias peligrosas aquellas clasificadas </w:t>
            </w:r>
            <w:r w:rsidR="00E65622" w:rsidRPr="00E65622">
              <w:rPr>
                <w:rFonts w:eastAsia="Times New Roman"/>
                <w:lang w:eastAsia="es-CL"/>
              </w:rPr>
              <w:t>e</w:t>
            </w:r>
            <w:r w:rsidRPr="00E65622">
              <w:rPr>
                <w:rFonts w:eastAsia="Times New Roman"/>
                <w:lang w:eastAsia="es-CL"/>
              </w:rPr>
              <w:t>n la N</w:t>
            </w:r>
            <w:r w:rsidR="00E65622" w:rsidRPr="00E65622">
              <w:rPr>
                <w:rFonts w:eastAsia="Times New Roman"/>
                <w:lang w:eastAsia="es-CL"/>
              </w:rPr>
              <w:t>orma Chilena N°382:2013</w:t>
            </w:r>
            <w:r w:rsidR="002341BD">
              <w:rPr>
                <w:rFonts w:eastAsia="Times New Roman"/>
                <w:lang w:eastAsia="es-CL"/>
              </w:rPr>
              <w:t>.</w:t>
            </w:r>
            <w:r w:rsidRPr="00E65622">
              <w:rPr>
                <w:rFonts w:eastAsia="Times New Roman"/>
                <w:lang w:eastAsia="es-CL"/>
              </w:rPr>
              <w:t xml:space="preserve"> </w:t>
            </w:r>
          </w:p>
          <w:p w14:paraId="047AACA5" w14:textId="713DE55F" w:rsidR="00C52A59" w:rsidRDefault="00C52A59" w:rsidP="004B6E3D">
            <w:pPr>
              <w:jc w:val="both"/>
              <w:rPr>
                <w:rFonts w:eastAsia="Times New Roman"/>
                <w:lang w:eastAsia="es-CL"/>
              </w:rPr>
            </w:pPr>
          </w:p>
          <w:p w14:paraId="1531F274" w14:textId="5504C502" w:rsidR="00C52A59" w:rsidRPr="002341BD" w:rsidRDefault="00C52A59" w:rsidP="00C52A59">
            <w:pPr>
              <w:jc w:val="both"/>
              <w:rPr>
                <w:rFonts w:eastAsia="Times New Roman"/>
                <w:lang w:eastAsia="es-CL"/>
              </w:rPr>
            </w:pPr>
            <w:r w:rsidRPr="002341BD">
              <w:rPr>
                <w:rFonts w:eastAsia="Times New Roman"/>
                <w:lang w:eastAsia="es-CL"/>
              </w:rPr>
              <w:t>Mediante Res. Ex AYS N°52/26.11.2019</w:t>
            </w:r>
            <w:r w:rsidR="002341BD" w:rsidRPr="002341BD">
              <w:rPr>
                <w:rFonts w:eastAsia="Times New Roman"/>
                <w:lang w:eastAsia="es-CL"/>
              </w:rPr>
              <w:t xml:space="preserve"> (Anexo 5)</w:t>
            </w:r>
            <w:r w:rsidR="00B94F22" w:rsidRPr="002341BD">
              <w:rPr>
                <w:rFonts w:eastAsia="Times New Roman"/>
                <w:lang w:eastAsia="es-CL"/>
              </w:rPr>
              <w:t>,</w:t>
            </w:r>
            <w:r w:rsidR="00B94F22" w:rsidRPr="002341BD">
              <w:t xml:space="preserve"> </w:t>
            </w:r>
            <w:r w:rsidR="00B94F22" w:rsidRPr="002341BD">
              <w:rPr>
                <w:rFonts w:eastAsia="Times New Roman"/>
                <w:lang w:eastAsia="es-CL"/>
              </w:rPr>
              <w:t>modificada por Resolución Ex. AYS N°53/27.11.</w:t>
            </w:r>
            <w:r w:rsidR="00932096" w:rsidRPr="002341BD">
              <w:rPr>
                <w:rFonts w:eastAsia="Times New Roman"/>
                <w:lang w:eastAsia="es-CL"/>
              </w:rPr>
              <w:t>2019</w:t>
            </w:r>
            <w:r w:rsidR="002341BD" w:rsidRPr="002341BD">
              <w:rPr>
                <w:rFonts w:eastAsia="Times New Roman"/>
                <w:lang w:eastAsia="es-CL"/>
              </w:rPr>
              <w:t xml:space="preserve"> Anexo 6)</w:t>
            </w:r>
            <w:r w:rsidR="00932096" w:rsidRPr="002341BD">
              <w:rPr>
                <w:rFonts w:eastAsia="Times New Roman"/>
                <w:lang w:eastAsia="es-CL"/>
              </w:rPr>
              <w:t>, la</w:t>
            </w:r>
            <w:r w:rsidRPr="002341BD">
              <w:rPr>
                <w:rFonts w:eastAsia="Times New Roman"/>
                <w:lang w:eastAsia="es-CL"/>
              </w:rPr>
              <w:t xml:space="preserve"> SMA efectuó requerimiento de información a Exportadora Los Fiordos Ltda., en cuanto a entregar medios probatorios que acrediten el retiro de los tambores de formalina y su disposición en bodega de sustancias peligrosas. </w:t>
            </w:r>
          </w:p>
          <w:p w14:paraId="382F1C17" w14:textId="77777777" w:rsidR="00C52A59" w:rsidRPr="002341BD" w:rsidRDefault="00C52A59" w:rsidP="00C52A59">
            <w:pPr>
              <w:jc w:val="both"/>
              <w:rPr>
                <w:rFonts w:eastAsia="Times New Roman"/>
                <w:lang w:eastAsia="es-CL"/>
              </w:rPr>
            </w:pPr>
          </w:p>
          <w:p w14:paraId="1CD36378" w14:textId="45B5D72A" w:rsidR="00B46FAF" w:rsidRPr="002341BD" w:rsidRDefault="00C52A59" w:rsidP="00A1392B">
            <w:pPr>
              <w:jc w:val="both"/>
              <w:rPr>
                <w:rFonts w:eastAsia="Times New Roman"/>
                <w:lang w:eastAsia="es-CL"/>
              </w:rPr>
            </w:pPr>
            <w:r w:rsidRPr="002341BD">
              <w:rPr>
                <w:rFonts w:eastAsia="Times New Roman"/>
                <w:lang w:eastAsia="es-CL"/>
              </w:rPr>
              <w:t>Exportadora Los Fiordos mediante carta de fecha</w:t>
            </w:r>
            <w:r w:rsidR="00A1392B" w:rsidRPr="002341BD">
              <w:t xml:space="preserve"> </w:t>
            </w:r>
            <w:r w:rsidR="00A1392B" w:rsidRPr="002341BD">
              <w:rPr>
                <w:rFonts w:eastAsia="Times New Roman"/>
                <w:lang w:eastAsia="es-CL"/>
              </w:rPr>
              <w:t>05 de diciembre (Anexo 7), inform</w:t>
            </w:r>
            <w:r w:rsidR="002341BD" w:rsidRPr="002341BD">
              <w:rPr>
                <w:rFonts w:eastAsia="Times New Roman"/>
                <w:lang w:eastAsia="es-CL"/>
              </w:rPr>
              <w:t>ó</w:t>
            </w:r>
            <w:r w:rsidR="00A1392B" w:rsidRPr="002341BD">
              <w:rPr>
                <w:rFonts w:eastAsia="Times New Roman"/>
                <w:lang w:eastAsia="es-CL"/>
              </w:rPr>
              <w:t xml:space="preserve"> a la SMA </w:t>
            </w:r>
            <w:r w:rsidR="00320898" w:rsidRPr="002341BD">
              <w:rPr>
                <w:rFonts w:eastAsia="Times New Roman"/>
                <w:lang w:eastAsia="es-CL"/>
              </w:rPr>
              <w:t>que</w:t>
            </w:r>
            <w:r w:rsidR="002341BD" w:rsidRPr="002341BD">
              <w:rPr>
                <w:rFonts w:eastAsia="Times New Roman"/>
                <w:lang w:eastAsia="es-CL"/>
              </w:rPr>
              <w:t xml:space="preserve"> </w:t>
            </w:r>
            <w:r w:rsidR="00A1392B" w:rsidRPr="002341BD">
              <w:rPr>
                <w:rFonts w:eastAsia="Times New Roman"/>
                <w:lang w:eastAsia="es-CL"/>
              </w:rPr>
              <w:t xml:space="preserve">se gestionó la disposición final </w:t>
            </w:r>
            <w:r w:rsidR="002341BD" w:rsidRPr="002341BD">
              <w:rPr>
                <w:rFonts w:eastAsia="Times New Roman"/>
                <w:lang w:eastAsia="es-CL"/>
              </w:rPr>
              <w:t xml:space="preserve">de los 2 tambores de formalina </w:t>
            </w:r>
            <w:r w:rsidR="00A1392B" w:rsidRPr="002341BD">
              <w:rPr>
                <w:rFonts w:eastAsia="Times New Roman"/>
                <w:lang w:eastAsia="es-CL"/>
              </w:rPr>
              <w:t xml:space="preserve">como residuo peligroso, debido a la fecha de expiración del producto. Como medio probatorio adjunta Guía de despacho </w:t>
            </w:r>
            <w:r w:rsidR="006235E5" w:rsidRPr="002341BD">
              <w:rPr>
                <w:rFonts w:eastAsia="Times New Roman"/>
                <w:lang w:eastAsia="es-CL"/>
              </w:rPr>
              <w:t>N°799570</w:t>
            </w:r>
            <w:r w:rsidR="00320898" w:rsidRPr="002341BD">
              <w:rPr>
                <w:rFonts w:eastAsia="Times New Roman"/>
                <w:lang w:eastAsia="es-CL"/>
              </w:rPr>
              <w:t>,</w:t>
            </w:r>
            <w:r w:rsidR="006235E5" w:rsidRPr="002341BD">
              <w:rPr>
                <w:rFonts w:eastAsia="Times New Roman"/>
                <w:lang w:eastAsia="es-CL"/>
              </w:rPr>
              <w:t xml:space="preserve"> correspondiente al traslado de los tambores desde Piscicultura Magdalena a bodega </w:t>
            </w:r>
            <w:proofErr w:type="spellStart"/>
            <w:r w:rsidR="006235E5" w:rsidRPr="002341BD">
              <w:rPr>
                <w:rFonts w:eastAsia="Times New Roman"/>
                <w:lang w:eastAsia="es-CL"/>
              </w:rPr>
              <w:t>Respel</w:t>
            </w:r>
            <w:proofErr w:type="spellEnd"/>
            <w:r w:rsidR="006235E5" w:rsidRPr="002341BD">
              <w:rPr>
                <w:rFonts w:eastAsia="Times New Roman"/>
                <w:lang w:eastAsia="es-CL"/>
              </w:rPr>
              <w:t xml:space="preserve"> en base Cisnes, guía de despacho N°837618 correspondiente al traslado de </w:t>
            </w:r>
            <w:proofErr w:type="spellStart"/>
            <w:r w:rsidR="006235E5" w:rsidRPr="002341BD">
              <w:rPr>
                <w:rFonts w:eastAsia="Times New Roman"/>
                <w:lang w:eastAsia="es-CL"/>
              </w:rPr>
              <w:t>Respel</w:t>
            </w:r>
            <w:proofErr w:type="spellEnd"/>
            <w:r w:rsidR="006235E5" w:rsidRPr="002341BD">
              <w:rPr>
                <w:rFonts w:eastAsia="Times New Roman"/>
                <w:lang w:eastAsia="es-CL"/>
              </w:rPr>
              <w:t xml:space="preserve"> desde base cisnes a Planta </w:t>
            </w:r>
            <w:proofErr w:type="spellStart"/>
            <w:r w:rsidR="006235E5" w:rsidRPr="002341BD">
              <w:rPr>
                <w:rFonts w:eastAsia="Times New Roman"/>
                <w:lang w:eastAsia="es-CL"/>
              </w:rPr>
              <w:t>Ecobio</w:t>
            </w:r>
            <w:proofErr w:type="spellEnd"/>
            <w:r w:rsidR="006235E5" w:rsidRPr="002341BD">
              <w:rPr>
                <w:rFonts w:eastAsia="Times New Roman"/>
                <w:lang w:eastAsia="es-CL"/>
              </w:rPr>
              <w:t xml:space="preserve"> S.A., transporte efectuado por Ambiental Sur Ltda., y adjunta además formulario de seguimiento de residuos peligrosos N° folio 948561 (Ver todo en anexo 7)</w:t>
            </w:r>
          </w:p>
          <w:p w14:paraId="6C2E5095" w14:textId="61AF4ABF" w:rsidR="00A1392B" w:rsidRPr="00E65622" w:rsidRDefault="00A1392B" w:rsidP="00A1392B">
            <w:pPr>
              <w:jc w:val="both"/>
            </w:pPr>
          </w:p>
        </w:tc>
      </w:tr>
    </w:tbl>
    <w:tbl>
      <w:tblPr>
        <w:tblW w:w="5000" w:type="pct"/>
        <w:jc w:val="center"/>
        <w:tblCellMar>
          <w:left w:w="70" w:type="dxa"/>
          <w:right w:w="70" w:type="dxa"/>
        </w:tblCellMar>
        <w:tblLook w:val="04A0" w:firstRow="1" w:lastRow="0" w:firstColumn="1" w:lastColumn="0" w:noHBand="0" w:noVBand="1"/>
      </w:tblPr>
      <w:tblGrid>
        <w:gridCol w:w="3617"/>
        <w:gridCol w:w="20"/>
        <w:gridCol w:w="3084"/>
        <w:gridCol w:w="60"/>
        <w:gridCol w:w="3610"/>
        <w:gridCol w:w="27"/>
        <w:gridCol w:w="3144"/>
      </w:tblGrid>
      <w:tr w:rsidR="00E13AE8" w:rsidRPr="00D42470" w14:paraId="061F6B8C" w14:textId="77777777" w:rsidTr="00496FE8">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FB98BE" w14:textId="77777777" w:rsidR="00E13AE8" w:rsidRPr="00D42470" w:rsidRDefault="00E13AE8" w:rsidP="00496FE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602EDF" w:rsidRPr="00D42470" w14:paraId="06D3A53D" w14:textId="77777777" w:rsidTr="00496FE8">
        <w:trPr>
          <w:trHeight w:val="2805"/>
          <w:jc w:val="center"/>
        </w:trPr>
        <w:tc>
          <w:tcPr>
            <w:tcW w:w="2500" w:type="pct"/>
            <w:gridSpan w:val="4"/>
            <w:tcBorders>
              <w:top w:val="nil"/>
              <w:left w:val="single" w:sz="4" w:space="0" w:color="auto"/>
              <w:right w:val="single" w:sz="4" w:space="0" w:color="auto"/>
            </w:tcBorders>
            <w:shd w:val="clear" w:color="auto" w:fill="auto"/>
            <w:noWrap/>
            <w:vAlign w:val="center"/>
            <w:hideMark/>
          </w:tcPr>
          <w:p w14:paraId="7E6D8803" w14:textId="5F56F3B4" w:rsidR="00E13AE8" w:rsidRPr="00D42470" w:rsidRDefault="00192004" w:rsidP="00496FE8">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1312" behindDoc="0" locked="0" layoutInCell="1" allowOverlap="1" wp14:anchorId="68A791C0" wp14:editId="3FA16C08">
                      <wp:simplePos x="0" y="0"/>
                      <wp:positionH relativeFrom="column">
                        <wp:posOffset>1655445</wp:posOffset>
                      </wp:positionH>
                      <wp:positionV relativeFrom="paragraph">
                        <wp:posOffset>1151890</wp:posOffset>
                      </wp:positionV>
                      <wp:extent cx="1414780" cy="1115060"/>
                      <wp:effectExtent l="0" t="0" r="33020" b="27940"/>
                      <wp:wrapNone/>
                      <wp:docPr id="17" name="Conector recto 17"/>
                      <wp:cNvGraphicFramePr/>
                      <a:graphic xmlns:a="http://schemas.openxmlformats.org/drawingml/2006/main">
                        <a:graphicData uri="http://schemas.microsoft.com/office/word/2010/wordprocessingShape">
                          <wps:wsp>
                            <wps:cNvCnPr/>
                            <wps:spPr>
                              <a:xfrm>
                                <a:off x="0" y="0"/>
                                <a:ext cx="1414780" cy="111506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688F3"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90.7pt" to="241.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" strokecolor="red" strokeweight="1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69151C44" wp14:editId="07811B30">
                      <wp:simplePos x="0" y="0"/>
                      <wp:positionH relativeFrom="column">
                        <wp:posOffset>1687195</wp:posOffset>
                      </wp:positionH>
                      <wp:positionV relativeFrom="paragraph">
                        <wp:posOffset>520065</wp:posOffset>
                      </wp:positionV>
                      <wp:extent cx="1407160" cy="580390"/>
                      <wp:effectExtent l="0" t="0" r="21590" b="29210"/>
                      <wp:wrapNone/>
                      <wp:docPr id="16" name="Conector recto 16"/>
                      <wp:cNvGraphicFramePr/>
                      <a:graphic xmlns:a="http://schemas.openxmlformats.org/drawingml/2006/main">
                        <a:graphicData uri="http://schemas.microsoft.com/office/word/2010/wordprocessingShape">
                          <wps:wsp>
                            <wps:cNvCnPr/>
                            <wps:spPr>
                              <a:xfrm>
                                <a:off x="0" y="0"/>
                                <a:ext cx="1407160" cy="58039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7175E" id="Conector recto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5pt,40.95pt" to="243.6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" strokecolor="red" strokeweight="1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C8704D4" wp14:editId="59DC3CED">
                      <wp:simplePos x="0" y="0"/>
                      <wp:positionH relativeFrom="column">
                        <wp:posOffset>1281430</wp:posOffset>
                      </wp:positionH>
                      <wp:positionV relativeFrom="paragraph">
                        <wp:posOffset>527685</wp:posOffset>
                      </wp:positionV>
                      <wp:extent cx="397510" cy="619760"/>
                      <wp:effectExtent l="0" t="0" r="21590" b="27940"/>
                      <wp:wrapNone/>
                      <wp:docPr id="15" name="Rectángulo 15"/>
                      <wp:cNvGraphicFramePr/>
                      <a:graphic xmlns:a="http://schemas.openxmlformats.org/drawingml/2006/main">
                        <a:graphicData uri="http://schemas.microsoft.com/office/word/2010/wordprocessingShape">
                          <wps:wsp>
                            <wps:cNvSpPr/>
                            <wps:spPr>
                              <a:xfrm>
                                <a:off x="0" y="0"/>
                                <a:ext cx="397510" cy="619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2A4E1" id="Rectángulo 15" o:spid="_x0000_s1026" style="position:absolute;margin-left:100.9pt;margin-top:41.55pt;width:31.3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" filled="f" strokecolor="red" strokeweight="1pt"/>
                  </w:pict>
                </mc:Fallback>
              </mc:AlternateContent>
            </w:r>
            <w:r w:rsidR="00E13AE8">
              <w:rPr>
                <w:noProof/>
              </w:rPr>
              <w:drawing>
                <wp:inline distT="0" distB="0" distL="0" distR="0" wp14:anchorId="7F1ACBBD" wp14:editId="74F9487C">
                  <wp:extent cx="3025359" cy="2268000"/>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25359" cy="2268000"/>
                          </a:xfrm>
                          <a:prstGeom prst="rect">
                            <a:avLst/>
                          </a:prstGeom>
                          <a:noFill/>
                          <a:ln>
                            <a:noFill/>
                          </a:ln>
                        </pic:spPr>
                      </pic:pic>
                    </a:graphicData>
                  </a:graphic>
                </wp:inline>
              </w:drawing>
            </w:r>
            <w:r>
              <w:rPr>
                <w:noProof/>
              </w:rPr>
              <w:drawing>
                <wp:inline distT="0" distB="0" distL="0" distR="0" wp14:anchorId="140BE76B" wp14:editId="1F3442D9">
                  <wp:extent cx="1168127" cy="1116000"/>
                  <wp:effectExtent l="26035" t="12065" r="2032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rot="5400000">
                            <a:off x="0" y="0"/>
                            <a:ext cx="1168127" cy="1116000"/>
                          </a:xfrm>
                          <a:prstGeom prst="rect">
                            <a:avLst/>
                          </a:prstGeom>
                          <a:noFill/>
                          <a:ln w="12700">
                            <a:solidFill>
                              <a:srgbClr val="FF0000"/>
                            </a:solid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B07D719" w14:textId="6EFFEB51" w:rsidR="00E13AE8" w:rsidRPr="00D42470" w:rsidRDefault="00174E13" w:rsidP="00496FE8">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2336" behindDoc="0" locked="0" layoutInCell="1" allowOverlap="1" wp14:anchorId="07CE5FBE" wp14:editId="77E47A14">
                  <wp:simplePos x="0" y="0"/>
                  <wp:positionH relativeFrom="margin">
                    <wp:posOffset>3147695</wp:posOffset>
                  </wp:positionH>
                  <wp:positionV relativeFrom="margin">
                    <wp:posOffset>527050</wp:posOffset>
                  </wp:positionV>
                  <wp:extent cx="1073150" cy="1089025"/>
                  <wp:effectExtent l="19050" t="19050" r="12700" b="158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073150" cy="1089025"/>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58E82107" wp14:editId="36B9E9E2">
                      <wp:simplePos x="0" y="0"/>
                      <wp:positionH relativeFrom="column">
                        <wp:posOffset>1629300</wp:posOffset>
                      </wp:positionH>
                      <wp:positionV relativeFrom="paragraph">
                        <wp:posOffset>1442278</wp:posOffset>
                      </wp:positionV>
                      <wp:extent cx="1550504" cy="159026"/>
                      <wp:effectExtent l="0" t="0" r="31115" b="31750"/>
                      <wp:wrapNone/>
                      <wp:docPr id="24" name="Conector recto 24"/>
                      <wp:cNvGraphicFramePr/>
                      <a:graphic xmlns:a="http://schemas.openxmlformats.org/drawingml/2006/main">
                        <a:graphicData uri="http://schemas.microsoft.com/office/word/2010/wordprocessingShape">
                          <wps:wsp>
                            <wps:cNvCnPr/>
                            <wps:spPr>
                              <a:xfrm>
                                <a:off x="0" y="0"/>
                                <a:ext cx="1550504" cy="15902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31872" id="Conector recto 2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8.3pt,113.55pt" to="250.4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" strokecolor="red" strokeweight="1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191E017A" wp14:editId="32147081">
                      <wp:simplePos x="0" y="0"/>
                      <wp:positionH relativeFrom="column">
                        <wp:posOffset>1629133</wp:posOffset>
                      </wp:positionH>
                      <wp:positionV relativeFrom="paragraph">
                        <wp:posOffset>519927</wp:posOffset>
                      </wp:positionV>
                      <wp:extent cx="1542719" cy="477078"/>
                      <wp:effectExtent l="0" t="0" r="19685" b="37465"/>
                      <wp:wrapNone/>
                      <wp:docPr id="23" name="Conector recto 23"/>
                      <wp:cNvGraphicFramePr/>
                      <a:graphic xmlns:a="http://schemas.openxmlformats.org/drawingml/2006/main">
                        <a:graphicData uri="http://schemas.microsoft.com/office/word/2010/wordprocessingShape">
                          <wps:wsp>
                            <wps:cNvCnPr/>
                            <wps:spPr>
                              <a:xfrm flipV="1">
                                <a:off x="0" y="0"/>
                                <a:ext cx="1542719" cy="47707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2D838" id="Conector recto 2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pt,40.95pt" to="249.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" strokecolor="red" strokeweight="1pt">
                      <v:stroke joinstyle="miter"/>
                    </v:line>
                  </w:pict>
                </mc:Fallback>
              </mc:AlternateContent>
            </w:r>
            <w:r w:rsidR="00602EDF">
              <w:rPr>
                <w:noProof/>
              </w:rPr>
              <mc:AlternateContent>
                <mc:Choice Requires="wps">
                  <w:drawing>
                    <wp:anchor distT="0" distB="0" distL="114300" distR="114300" simplePos="0" relativeHeight="251664384" behindDoc="0" locked="0" layoutInCell="1" allowOverlap="1" wp14:anchorId="784AC55F" wp14:editId="2A7E3224">
                      <wp:simplePos x="0" y="0"/>
                      <wp:positionH relativeFrom="column">
                        <wp:posOffset>985244</wp:posOffset>
                      </wp:positionH>
                      <wp:positionV relativeFrom="paragraph">
                        <wp:posOffset>989054</wp:posOffset>
                      </wp:positionV>
                      <wp:extent cx="644056" cy="445273"/>
                      <wp:effectExtent l="0" t="0" r="22860" b="12065"/>
                      <wp:wrapNone/>
                      <wp:docPr id="22" name="Rectángulo 22"/>
                      <wp:cNvGraphicFramePr/>
                      <a:graphic xmlns:a="http://schemas.openxmlformats.org/drawingml/2006/main">
                        <a:graphicData uri="http://schemas.microsoft.com/office/word/2010/wordprocessingShape">
                          <wps:wsp>
                            <wps:cNvSpPr/>
                            <wps:spPr>
                              <a:xfrm>
                                <a:off x="0" y="0"/>
                                <a:ext cx="644056" cy="4452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90423" id="Rectángulo 22" o:spid="_x0000_s1026" style="position:absolute;margin-left:77.6pt;margin-top:77.9pt;width:50.7pt;height:3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" filled="f" strokecolor="red" strokeweight="1pt"/>
                  </w:pict>
                </mc:Fallback>
              </mc:AlternateContent>
            </w:r>
            <w:r w:rsidR="00602EDF">
              <w:rPr>
                <w:noProof/>
              </w:rPr>
              <w:drawing>
                <wp:anchor distT="0" distB="0" distL="114300" distR="114300" simplePos="0" relativeHeight="251663360" behindDoc="0" locked="0" layoutInCell="1" allowOverlap="1" wp14:anchorId="19F5D696" wp14:editId="7754A337">
                  <wp:simplePos x="5740842" y="2830664"/>
                  <wp:positionH relativeFrom="margin">
                    <wp:align>left</wp:align>
                  </wp:positionH>
                  <wp:positionV relativeFrom="margin">
                    <wp:align>top</wp:align>
                  </wp:positionV>
                  <wp:extent cx="3025360" cy="2268000"/>
                  <wp:effectExtent l="0" t="0" r="381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25360"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2EDF" w:rsidRPr="00D42470" w14:paraId="714F6909" w14:textId="77777777" w:rsidTr="00496FE8">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14:paraId="0076CFC2" w14:textId="54075C28" w:rsidR="00E13AE8" w:rsidRPr="00D42470" w:rsidRDefault="00E13AE8" w:rsidP="00496FE8">
            <w:pPr>
              <w:spacing w:after="0" w:line="240" w:lineRule="auto"/>
              <w:contextualSpacing/>
              <w:outlineLvl w:val="1"/>
              <w:rPr>
                <w:rFonts w:ascii="Calibri" w:eastAsia="Times New Roman" w:hAnsi="Calibri" w:cs="Calibri"/>
                <w:b/>
                <w:color w:val="000000"/>
                <w:sz w:val="18"/>
                <w:szCs w:val="20"/>
                <w:lang w:eastAsia="es-CL"/>
              </w:rPr>
            </w:pPr>
            <w:bookmarkStart w:id="236" w:name="_Toc22306477"/>
            <w:bookmarkStart w:id="237" w:name="_Toc22828618"/>
            <w:bookmarkStart w:id="238" w:name="_Toc25577547"/>
            <w:r w:rsidRPr="00D42470">
              <w:rPr>
                <w:rFonts w:ascii="Calibri" w:eastAsia="Calibri" w:hAnsi="Calibri" w:cs="Calibri"/>
                <w:b/>
                <w:sz w:val="18"/>
                <w:szCs w:val="20"/>
              </w:rPr>
              <w:t xml:space="preserve">Fotografía </w:t>
            </w:r>
            <w:bookmarkEnd w:id="236"/>
            <w:bookmarkEnd w:id="237"/>
            <w:r w:rsidR="00DB0933">
              <w:rPr>
                <w:rFonts w:ascii="Calibri" w:eastAsia="Calibri" w:hAnsi="Calibri" w:cs="Calibri"/>
                <w:b/>
                <w:sz w:val="18"/>
                <w:szCs w:val="20"/>
              </w:rPr>
              <w:t>9</w:t>
            </w:r>
            <w:bookmarkEnd w:id="2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0CFA99" w14:textId="77777777" w:rsidR="00E13AE8" w:rsidRPr="00D42470" w:rsidRDefault="00E13AE8" w:rsidP="00496FE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31F6B778" w14:textId="6BD61C29" w:rsidR="00E13AE8" w:rsidRPr="00D42470" w:rsidRDefault="00E13AE8" w:rsidP="00496FE8">
            <w:pPr>
              <w:spacing w:after="0" w:line="240" w:lineRule="auto"/>
              <w:contextualSpacing/>
              <w:outlineLvl w:val="1"/>
              <w:rPr>
                <w:rFonts w:ascii="Calibri" w:eastAsia="Calibri" w:hAnsi="Calibri" w:cs="Calibri"/>
                <w:b/>
                <w:sz w:val="18"/>
                <w:szCs w:val="20"/>
              </w:rPr>
            </w:pPr>
            <w:bookmarkStart w:id="239" w:name="_Toc22306478"/>
            <w:bookmarkStart w:id="240" w:name="_Toc22828619"/>
            <w:bookmarkStart w:id="241" w:name="_Toc25577548"/>
            <w:r w:rsidRPr="00D42470">
              <w:rPr>
                <w:rFonts w:ascii="Calibri" w:eastAsia="Calibri" w:hAnsi="Calibri" w:cs="Calibri"/>
                <w:b/>
                <w:sz w:val="18"/>
                <w:szCs w:val="20"/>
              </w:rPr>
              <w:t xml:space="preserve">Fotografía </w:t>
            </w:r>
            <w:bookmarkEnd w:id="239"/>
            <w:bookmarkEnd w:id="240"/>
            <w:r w:rsidR="00DB0933">
              <w:rPr>
                <w:rFonts w:ascii="Calibri" w:eastAsia="Calibri" w:hAnsi="Calibri" w:cs="Calibri"/>
                <w:b/>
                <w:sz w:val="18"/>
                <w:szCs w:val="20"/>
              </w:rPr>
              <w:t>10</w:t>
            </w:r>
            <w:bookmarkEnd w:id="2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E94D82" w14:textId="4D6F1581" w:rsidR="00E13AE8" w:rsidRPr="00D42470" w:rsidRDefault="00E13AE8" w:rsidP="00496FE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15-10-2019</w:t>
            </w:r>
          </w:p>
        </w:tc>
      </w:tr>
      <w:tr w:rsidR="00602EDF" w:rsidRPr="00D42470" w14:paraId="10582BDA" w14:textId="77777777" w:rsidTr="00496FE8">
        <w:trPr>
          <w:trHeight w:val="467"/>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3F2A2913" w14:textId="6F5FA3A1" w:rsidR="00E13AE8" w:rsidRPr="00D42470" w:rsidRDefault="00E13AE8" w:rsidP="00496FE8">
            <w:pPr>
              <w:spacing w:after="0" w:line="240" w:lineRule="auto"/>
              <w:rPr>
                <w:rFonts w:ascii="Calibri" w:eastAsia="Times New Roman" w:hAnsi="Calibri" w:cs="Times New Roman"/>
                <w:b/>
                <w:color w:val="000000"/>
                <w:sz w:val="18"/>
                <w:szCs w:val="18"/>
                <w:lang w:eastAsia="es-CL"/>
              </w:rPr>
            </w:pPr>
            <w:r w:rsidRPr="003D7B14">
              <w:rPr>
                <w:rFonts w:ascii="Calibri" w:eastAsia="Times New Roman" w:hAnsi="Calibri" w:cs="Times New Roman"/>
                <w:b/>
                <w:color w:val="000000"/>
                <w:sz w:val="18"/>
                <w:szCs w:val="18"/>
                <w:lang w:eastAsia="es-CL"/>
              </w:rPr>
              <w:t>Descripción del medio de prueba:</w:t>
            </w:r>
            <w:r w:rsidRPr="003D7B14">
              <w:rPr>
                <w:rFonts w:ascii="Calibri" w:eastAsia="Times New Roman" w:hAnsi="Calibri" w:cs="Times New Roman"/>
                <w:color w:val="000000"/>
                <w:sz w:val="18"/>
                <w:szCs w:val="18"/>
                <w:lang w:eastAsia="es-CL"/>
              </w:rPr>
              <w:t xml:space="preserve"> </w:t>
            </w:r>
            <w:r w:rsidR="00824885" w:rsidRPr="003D7B14">
              <w:rPr>
                <w:rFonts w:ascii="Calibri" w:eastAsia="Times New Roman" w:hAnsi="Calibri" w:cs="Times New Roman"/>
                <w:color w:val="000000"/>
                <w:sz w:val="18"/>
                <w:szCs w:val="18"/>
                <w:lang w:eastAsia="es-CL"/>
              </w:rPr>
              <w:t>Tambores</w:t>
            </w:r>
            <w:r w:rsidRPr="003D7B14">
              <w:rPr>
                <w:rFonts w:ascii="Calibri" w:eastAsia="Times New Roman" w:hAnsi="Calibri" w:cs="Times New Roman"/>
                <w:color w:val="000000"/>
                <w:sz w:val="18"/>
                <w:szCs w:val="18"/>
                <w:lang w:eastAsia="es-CL"/>
              </w:rPr>
              <w:t xml:space="preserve"> de formalina</w:t>
            </w:r>
            <w:r w:rsidR="00174E13">
              <w:rPr>
                <w:rFonts w:ascii="Calibri" w:eastAsia="Times New Roman" w:hAnsi="Calibri" w:cs="Times New Roman"/>
                <w:color w:val="000000"/>
                <w:sz w:val="18"/>
                <w:szCs w:val="18"/>
                <w:lang w:eastAsia="es-CL"/>
              </w:rPr>
              <w:t xml:space="preserve"> (sustancia peligrosa clase 8)</w:t>
            </w:r>
            <w:r w:rsidRPr="003D7B14">
              <w:rPr>
                <w:rFonts w:ascii="Calibri" w:eastAsia="Times New Roman" w:hAnsi="Calibri" w:cs="Times New Roman"/>
                <w:color w:val="000000"/>
                <w:sz w:val="18"/>
                <w:szCs w:val="18"/>
                <w:lang w:eastAsia="es-CL"/>
              </w:rPr>
              <w:t xml:space="preserve"> a la intemperie cerca de la sala de </w:t>
            </w:r>
            <w:r w:rsidR="000D1BD9" w:rsidRPr="003D7B14">
              <w:rPr>
                <w:rFonts w:ascii="Calibri" w:eastAsia="Times New Roman" w:hAnsi="Calibri" w:cs="Times New Roman"/>
                <w:color w:val="000000"/>
                <w:sz w:val="18"/>
                <w:szCs w:val="18"/>
                <w:lang w:eastAsia="es-CL"/>
              </w:rPr>
              <w:t xml:space="preserve">máquinas (Estación </w:t>
            </w:r>
            <w:r w:rsidR="003D7B14" w:rsidRPr="003D7B14">
              <w:rPr>
                <w:rFonts w:ascii="Calibri" w:eastAsia="Times New Roman" w:hAnsi="Calibri" w:cs="Times New Roman"/>
                <w:color w:val="000000"/>
                <w:sz w:val="18"/>
                <w:szCs w:val="18"/>
                <w:lang w:eastAsia="es-CL"/>
              </w:rPr>
              <w:t>4</w:t>
            </w:r>
            <w:r w:rsidR="000D1BD9" w:rsidRPr="003D7B14">
              <w:rPr>
                <w:rFonts w:ascii="Calibri" w:eastAsia="Times New Roman" w:hAnsi="Calibri" w:cs="Times New Roman"/>
                <w:color w:val="000000"/>
                <w:sz w:val="18"/>
                <w:szCs w:val="18"/>
                <w:lang w:eastAsia="es-CL"/>
              </w:rPr>
              <w:t>)</w:t>
            </w:r>
            <w:r w:rsidR="003D7B14">
              <w:rPr>
                <w:rFonts w:ascii="Calibri" w:eastAsia="Times New Roman" w:hAnsi="Calibri" w:cs="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F7681A3" w14:textId="59A8047C" w:rsidR="00E13AE8" w:rsidRPr="00D42470" w:rsidRDefault="00E13AE8" w:rsidP="003C354F">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24885">
              <w:rPr>
                <w:rFonts w:ascii="Calibri" w:eastAsia="Times New Roman" w:hAnsi="Calibri" w:cs="Times New Roman"/>
                <w:color w:val="000000"/>
                <w:sz w:val="18"/>
                <w:szCs w:val="18"/>
                <w:lang w:eastAsia="es-CL"/>
              </w:rPr>
              <w:t>Tambor con la etiqueta que indica su contenido (formalina).</w:t>
            </w:r>
          </w:p>
        </w:tc>
      </w:tr>
      <w:tr w:rsidR="00DB0933" w:rsidRPr="00D42470" w14:paraId="657007AD" w14:textId="77777777" w:rsidTr="00027C9C">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313FF8" w14:textId="77777777" w:rsidR="00DB0933" w:rsidRPr="00D42470" w:rsidRDefault="00DB0933" w:rsidP="00027C9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B0933" w:rsidRPr="00D42470" w14:paraId="6A095EE0" w14:textId="77777777" w:rsidTr="00027C9C">
        <w:trPr>
          <w:trHeight w:val="2805"/>
          <w:jc w:val="center"/>
        </w:trPr>
        <w:tc>
          <w:tcPr>
            <w:tcW w:w="2478" w:type="pct"/>
            <w:gridSpan w:val="3"/>
            <w:tcBorders>
              <w:top w:val="nil"/>
              <w:left w:val="single" w:sz="4" w:space="0" w:color="auto"/>
              <w:right w:val="single" w:sz="4" w:space="0" w:color="auto"/>
            </w:tcBorders>
            <w:shd w:val="clear" w:color="auto" w:fill="auto"/>
            <w:noWrap/>
            <w:vAlign w:val="center"/>
            <w:hideMark/>
          </w:tcPr>
          <w:p w14:paraId="15E357FC" w14:textId="053D4E43" w:rsidR="00DB0933" w:rsidRPr="00D42470" w:rsidRDefault="00DB0933" w:rsidP="00027C9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290A9AF" wp14:editId="665E9DB6">
                  <wp:extent cx="2333625" cy="1749825"/>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47331" cy="1760102"/>
                          </a:xfrm>
                          <a:prstGeom prst="rect">
                            <a:avLst/>
                          </a:prstGeom>
                          <a:noFill/>
                          <a:ln>
                            <a:noFill/>
                          </a:ln>
                        </pic:spPr>
                      </pic:pic>
                    </a:graphicData>
                  </a:graphic>
                </wp:inline>
              </w:drawing>
            </w:r>
          </w:p>
        </w:tc>
        <w:tc>
          <w:tcPr>
            <w:tcW w:w="2522" w:type="pct"/>
            <w:gridSpan w:val="4"/>
            <w:tcBorders>
              <w:top w:val="nil"/>
              <w:left w:val="single" w:sz="4" w:space="0" w:color="auto"/>
              <w:right w:val="single" w:sz="4" w:space="0" w:color="auto"/>
            </w:tcBorders>
            <w:shd w:val="clear" w:color="auto" w:fill="auto"/>
            <w:noWrap/>
            <w:vAlign w:val="center"/>
            <w:hideMark/>
          </w:tcPr>
          <w:p w14:paraId="4DB313BF" w14:textId="63FEF230" w:rsidR="00DB0933" w:rsidRPr="00D42470" w:rsidRDefault="00DB0933" w:rsidP="00027C9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E0BEEF8" wp14:editId="19078573">
                  <wp:extent cx="2295525" cy="1721257"/>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26275" cy="1744314"/>
                          </a:xfrm>
                          <a:prstGeom prst="rect">
                            <a:avLst/>
                          </a:prstGeom>
                          <a:noFill/>
                          <a:ln>
                            <a:noFill/>
                          </a:ln>
                        </pic:spPr>
                      </pic:pic>
                    </a:graphicData>
                  </a:graphic>
                </wp:inline>
              </w:drawing>
            </w:r>
          </w:p>
        </w:tc>
      </w:tr>
      <w:tr w:rsidR="00DB0933" w:rsidRPr="00D42470" w14:paraId="74EFEE62" w14:textId="77777777" w:rsidTr="00027C9C">
        <w:trPr>
          <w:trHeight w:val="300"/>
          <w:jc w:val="center"/>
        </w:trPr>
        <w:tc>
          <w:tcPr>
            <w:tcW w:w="1334" w:type="pct"/>
            <w:tcBorders>
              <w:top w:val="single" w:sz="4" w:space="0" w:color="auto"/>
              <w:left w:val="single" w:sz="4" w:space="0" w:color="auto"/>
              <w:bottom w:val="single" w:sz="4" w:space="0" w:color="auto"/>
              <w:right w:val="nil"/>
            </w:tcBorders>
            <w:shd w:val="clear" w:color="auto" w:fill="auto"/>
            <w:noWrap/>
            <w:vAlign w:val="center"/>
            <w:hideMark/>
          </w:tcPr>
          <w:p w14:paraId="0489A513" w14:textId="4DFD2BF2" w:rsidR="00DB0933" w:rsidRPr="00D42470" w:rsidRDefault="00DB0933" w:rsidP="00027C9C">
            <w:pPr>
              <w:spacing w:after="0" w:line="240" w:lineRule="auto"/>
              <w:contextualSpacing/>
              <w:outlineLvl w:val="1"/>
              <w:rPr>
                <w:rFonts w:ascii="Calibri" w:eastAsia="Times New Roman" w:hAnsi="Calibri" w:cs="Calibri"/>
                <w:b/>
                <w:color w:val="000000"/>
                <w:sz w:val="18"/>
                <w:szCs w:val="20"/>
                <w:lang w:eastAsia="es-CL"/>
              </w:rPr>
            </w:pPr>
            <w:bookmarkStart w:id="242" w:name="_Toc25577549"/>
            <w:r w:rsidRPr="00D42470">
              <w:rPr>
                <w:rFonts w:ascii="Calibri" w:eastAsia="Calibri" w:hAnsi="Calibri" w:cs="Calibri"/>
                <w:b/>
                <w:sz w:val="18"/>
                <w:szCs w:val="20"/>
              </w:rPr>
              <w:t>Fotografía</w:t>
            </w:r>
            <w:r>
              <w:rPr>
                <w:rFonts w:ascii="Calibri" w:eastAsia="Calibri" w:hAnsi="Calibri" w:cs="Calibri"/>
                <w:b/>
                <w:sz w:val="18"/>
                <w:szCs w:val="20"/>
              </w:rPr>
              <w:t xml:space="preserve"> 11</w:t>
            </w:r>
            <w:bookmarkEnd w:id="242"/>
          </w:p>
        </w:tc>
        <w:tc>
          <w:tcPr>
            <w:tcW w:w="11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8E7A62" w14:textId="77777777" w:rsidR="00DB0933" w:rsidRPr="00D42470" w:rsidRDefault="00DB0933"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c>
          <w:tcPr>
            <w:tcW w:w="1353" w:type="pct"/>
            <w:gridSpan w:val="2"/>
            <w:tcBorders>
              <w:top w:val="single" w:sz="4" w:space="0" w:color="auto"/>
              <w:left w:val="nil"/>
              <w:bottom w:val="single" w:sz="4" w:space="0" w:color="auto"/>
              <w:right w:val="nil"/>
            </w:tcBorders>
            <w:shd w:val="clear" w:color="auto" w:fill="auto"/>
            <w:noWrap/>
            <w:vAlign w:val="center"/>
            <w:hideMark/>
          </w:tcPr>
          <w:p w14:paraId="07F9C916" w14:textId="10D56868" w:rsidR="00DB0933" w:rsidRPr="00D42470" w:rsidRDefault="00DB0933" w:rsidP="00027C9C">
            <w:pPr>
              <w:spacing w:after="0" w:line="240" w:lineRule="auto"/>
              <w:contextualSpacing/>
              <w:outlineLvl w:val="1"/>
              <w:rPr>
                <w:rFonts w:ascii="Calibri" w:eastAsia="Calibri" w:hAnsi="Calibri" w:cs="Calibri"/>
                <w:b/>
                <w:sz w:val="18"/>
                <w:szCs w:val="20"/>
              </w:rPr>
            </w:pPr>
            <w:bookmarkStart w:id="243" w:name="_Toc25577550"/>
            <w:r w:rsidRPr="00D42470">
              <w:rPr>
                <w:rFonts w:ascii="Calibri" w:eastAsia="Calibri" w:hAnsi="Calibri" w:cs="Calibri"/>
                <w:b/>
                <w:sz w:val="18"/>
                <w:szCs w:val="20"/>
              </w:rPr>
              <w:t xml:space="preserve">Fotografía </w:t>
            </w:r>
            <w:r>
              <w:rPr>
                <w:rFonts w:ascii="Calibri" w:eastAsia="Calibri" w:hAnsi="Calibri" w:cs="Calibri"/>
                <w:b/>
                <w:sz w:val="18"/>
                <w:szCs w:val="20"/>
              </w:rPr>
              <w:t>12</w:t>
            </w:r>
            <w:bookmarkEnd w:id="243"/>
          </w:p>
        </w:tc>
        <w:tc>
          <w:tcPr>
            <w:tcW w:w="11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40F69" w14:textId="77777777" w:rsidR="00DB0933" w:rsidRPr="00D42470" w:rsidRDefault="00DB0933"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15-10-2019</w:t>
            </w:r>
          </w:p>
        </w:tc>
      </w:tr>
      <w:tr w:rsidR="00DB0933" w:rsidRPr="00D42470" w14:paraId="4AC5F069" w14:textId="77777777" w:rsidTr="00027C9C">
        <w:trPr>
          <w:trHeight w:val="353"/>
          <w:jc w:val="center"/>
        </w:trPr>
        <w:tc>
          <w:tcPr>
            <w:tcW w:w="2478"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3990B21" w14:textId="3088C7AA" w:rsidR="00DB0933" w:rsidRPr="00D42470" w:rsidRDefault="00DB0933" w:rsidP="00407B0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Bodega Químicos N° 2, </w:t>
            </w:r>
            <w:r w:rsidR="00407B08">
              <w:rPr>
                <w:rFonts w:ascii="Calibri" w:eastAsia="Times New Roman" w:hAnsi="Calibri" w:cs="Times New Roman"/>
                <w:color w:val="000000"/>
                <w:sz w:val="18"/>
                <w:szCs w:val="18"/>
                <w:lang w:eastAsia="es-CL"/>
              </w:rPr>
              <w:t>cuenta con señalética correspondiente a protección personal, tipos de químicos almacenados y sistema de prevención contra incendios</w:t>
            </w:r>
          </w:p>
        </w:tc>
        <w:tc>
          <w:tcPr>
            <w:tcW w:w="2522"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114CCFA0" w14:textId="30162E1D" w:rsidR="00DB0933" w:rsidRPr="00D42470" w:rsidRDefault="00DB0933"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Bodega con piso impermeable y pretil de contención.</w:t>
            </w:r>
          </w:p>
        </w:tc>
      </w:tr>
      <w:tr w:rsidR="00DB0933" w:rsidRPr="00D42470" w14:paraId="0EDCDB62" w14:textId="77777777" w:rsidTr="00027C9C">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5097CF" w14:textId="77777777" w:rsidR="00DB0933" w:rsidRPr="00D42470" w:rsidRDefault="00DB0933" w:rsidP="00027C9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B0933" w:rsidRPr="00D42470" w14:paraId="1BBA1807" w14:textId="77777777" w:rsidTr="00027C9C">
        <w:trPr>
          <w:trHeight w:val="2805"/>
          <w:jc w:val="center"/>
        </w:trPr>
        <w:tc>
          <w:tcPr>
            <w:tcW w:w="2478" w:type="pct"/>
            <w:gridSpan w:val="3"/>
            <w:tcBorders>
              <w:top w:val="nil"/>
              <w:left w:val="single" w:sz="4" w:space="0" w:color="auto"/>
              <w:right w:val="single" w:sz="4" w:space="0" w:color="auto"/>
            </w:tcBorders>
            <w:shd w:val="clear" w:color="auto" w:fill="auto"/>
            <w:noWrap/>
            <w:vAlign w:val="center"/>
            <w:hideMark/>
          </w:tcPr>
          <w:p w14:paraId="49D909C1" w14:textId="439ABEC2" w:rsidR="00DB0933" w:rsidRPr="00D42470" w:rsidRDefault="00DB0933" w:rsidP="00027C9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EF84566" wp14:editId="44EA9893">
                  <wp:extent cx="4176942" cy="3132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176942" cy="3132000"/>
                          </a:xfrm>
                          <a:prstGeom prst="rect">
                            <a:avLst/>
                          </a:prstGeom>
                          <a:noFill/>
                          <a:ln>
                            <a:noFill/>
                          </a:ln>
                        </pic:spPr>
                      </pic:pic>
                    </a:graphicData>
                  </a:graphic>
                </wp:inline>
              </w:drawing>
            </w:r>
          </w:p>
        </w:tc>
        <w:tc>
          <w:tcPr>
            <w:tcW w:w="2522" w:type="pct"/>
            <w:gridSpan w:val="4"/>
            <w:tcBorders>
              <w:top w:val="nil"/>
              <w:left w:val="single" w:sz="4" w:space="0" w:color="auto"/>
              <w:right w:val="single" w:sz="4" w:space="0" w:color="auto"/>
            </w:tcBorders>
            <w:shd w:val="clear" w:color="auto" w:fill="auto"/>
            <w:noWrap/>
            <w:vAlign w:val="center"/>
            <w:hideMark/>
          </w:tcPr>
          <w:p w14:paraId="26581213" w14:textId="59C06748" w:rsidR="00DB0933" w:rsidRPr="00D42470" w:rsidRDefault="001E0644" w:rsidP="00027C9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630A38A" wp14:editId="55F3F1D2">
                  <wp:extent cx="4176942" cy="3132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176942" cy="3132000"/>
                          </a:xfrm>
                          <a:prstGeom prst="rect">
                            <a:avLst/>
                          </a:prstGeom>
                          <a:noFill/>
                          <a:ln>
                            <a:noFill/>
                          </a:ln>
                        </pic:spPr>
                      </pic:pic>
                    </a:graphicData>
                  </a:graphic>
                </wp:inline>
              </w:drawing>
            </w:r>
          </w:p>
        </w:tc>
      </w:tr>
      <w:tr w:rsidR="00DB0933" w:rsidRPr="00D42470" w14:paraId="40C9A8BF" w14:textId="77777777" w:rsidTr="00027C9C">
        <w:trPr>
          <w:trHeight w:val="300"/>
          <w:jc w:val="center"/>
        </w:trPr>
        <w:tc>
          <w:tcPr>
            <w:tcW w:w="1334" w:type="pct"/>
            <w:tcBorders>
              <w:top w:val="single" w:sz="4" w:space="0" w:color="auto"/>
              <w:left w:val="single" w:sz="4" w:space="0" w:color="auto"/>
              <w:bottom w:val="single" w:sz="4" w:space="0" w:color="auto"/>
              <w:right w:val="nil"/>
            </w:tcBorders>
            <w:shd w:val="clear" w:color="auto" w:fill="auto"/>
            <w:noWrap/>
            <w:vAlign w:val="center"/>
            <w:hideMark/>
          </w:tcPr>
          <w:p w14:paraId="4D389611" w14:textId="24720FDD" w:rsidR="00DB0933" w:rsidRPr="00D42470" w:rsidRDefault="00DB0933" w:rsidP="00027C9C">
            <w:pPr>
              <w:spacing w:after="0" w:line="240" w:lineRule="auto"/>
              <w:contextualSpacing/>
              <w:outlineLvl w:val="1"/>
              <w:rPr>
                <w:rFonts w:ascii="Calibri" w:eastAsia="Times New Roman" w:hAnsi="Calibri" w:cs="Calibri"/>
                <w:b/>
                <w:color w:val="000000"/>
                <w:sz w:val="18"/>
                <w:szCs w:val="20"/>
                <w:lang w:eastAsia="es-CL"/>
              </w:rPr>
            </w:pPr>
            <w:bookmarkStart w:id="244" w:name="_Toc25577551"/>
            <w:r w:rsidRPr="00D42470">
              <w:rPr>
                <w:rFonts w:ascii="Calibri" w:eastAsia="Calibri" w:hAnsi="Calibri" w:cs="Calibri"/>
                <w:b/>
                <w:sz w:val="18"/>
                <w:szCs w:val="20"/>
              </w:rPr>
              <w:t>Fotografía</w:t>
            </w:r>
            <w:r>
              <w:rPr>
                <w:rFonts w:ascii="Calibri" w:eastAsia="Calibri" w:hAnsi="Calibri" w:cs="Calibri"/>
                <w:b/>
                <w:sz w:val="18"/>
                <w:szCs w:val="20"/>
              </w:rPr>
              <w:t xml:space="preserve"> 13</w:t>
            </w:r>
            <w:bookmarkEnd w:id="244"/>
          </w:p>
        </w:tc>
        <w:tc>
          <w:tcPr>
            <w:tcW w:w="11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1D5A2" w14:textId="77777777" w:rsidR="00DB0933" w:rsidRPr="00D42470" w:rsidRDefault="00DB0933"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c>
          <w:tcPr>
            <w:tcW w:w="1353" w:type="pct"/>
            <w:gridSpan w:val="2"/>
            <w:tcBorders>
              <w:top w:val="single" w:sz="4" w:space="0" w:color="auto"/>
              <w:left w:val="nil"/>
              <w:bottom w:val="single" w:sz="4" w:space="0" w:color="auto"/>
              <w:right w:val="nil"/>
            </w:tcBorders>
            <w:shd w:val="clear" w:color="auto" w:fill="auto"/>
            <w:noWrap/>
            <w:vAlign w:val="center"/>
            <w:hideMark/>
          </w:tcPr>
          <w:p w14:paraId="08CD57F6" w14:textId="4DE2A294" w:rsidR="00DB0933" w:rsidRPr="00D42470" w:rsidRDefault="00DB0933" w:rsidP="00027C9C">
            <w:pPr>
              <w:spacing w:after="0" w:line="240" w:lineRule="auto"/>
              <w:contextualSpacing/>
              <w:outlineLvl w:val="1"/>
              <w:rPr>
                <w:rFonts w:ascii="Calibri" w:eastAsia="Calibri" w:hAnsi="Calibri" w:cs="Calibri"/>
                <w:b/>
                <w:sz w:val="18"/>
                <w:szCs w:val="20"/>
              </w:rPr>
            </w:pPr>
            <w:bookmarkStart w:id="245" w:name="_Toc25577552"/>
            <w:r w:rsidRPr="00D42470">
              <w:rPr>
                <w:rFonts w:ascii="Calibri" w:eastAsia="Calibri" w:hAnsi="Calibri" w:cs="Calibri"/>
                <w:b/>
                <w:sz w:val="18"/>
                <w:szCs w:val="20"/>
              </w:rPr>
              <w:t xml:space="preserve">Fotografía </w:t>
            </w:r>
            <w:r>
              <w:rPr>
                <w:rFonts w:ascii="Calibri" w:eastAsia="Calibri" w:hAnsi="Calibri" w:cs="Calibri"/>
                <w:b/>
                <w:sz w:val="18"/>
                <w:szCs w:val="20"/>
              </w:rPr>
              <w:t>14</w:t>
            </w:r>
            <w:bookmarkEnd w:id="245"/>
          </w:p>
        </w:tc>
        <w:tc>
          <w:tcPr>
            <w:tcW w:w="11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41D02" w14:textId="77777777" w:rsidR="00DB0933" w:rsidRPr="00D42470" w:rsidRDefault="00DB0933"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15-10-2019</w:t>
            </w:r>
          </w:p>
        </w:tc>
      </w:tr>
      <w:tr w:rsidR="00DB0933" w:rsidRPr="00D42470" w14:paraId="7FA96EFA" w14:textId="77777777" w:rsidTr="00027C9C">
        <w:trPr>
          <w:trHeight w:val="353"/>
          <w:jc w:val="center"/>
        </w:trPr>
        <w:tc>
          <w:tcPr>
            <w:tcW w:w="2478"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35B8B1F" w14:textId="743BFA09" w:rsidR="00DB0933" w:rsidRPr="00D42470" w:rsidRDefault="00DB0933" w:rsidP="00407B0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Bodega Químicos N° 1, </w:t>
            </w:r>
            <w:r w:rsidR="00407B08" w:rsidRPr="00407B08">
              <w:rPr>
                <w:rFonts w:ascii="Calibri" w:eastAsia="Times New Roman" w:hAnsi="Calibri" w:cs="Times New Roman"/>
                <w:color w:val="000000"/>
                <w:sz w:val="18"/>
                <w:szCs w:val="18"/>
                <w:lang w:eastAsia="es-CL"/>
              </w:rPr>
              <w:t>cuenta con señalética correspondiente a protección personal, tipos de químicos almacenados y sistema de prevención contra incendios</w:t>
            </w:r>
          </w:p>
        </w:tc>
        <w:tc>
          <w:tcPr>
            <w:tcW w:w="2522"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9F4CEAC" w14:textId="77777777" w:rsidR="00DB0933" w:rsidRPr="00D42470" w:rsidRDefault="00DB0933"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Bodega con piso impermeable y pretil de contención.</w:t>
            </w:r>
          </w:p>
        </w:tc>
      </w:tr>
    </w:tbl>
    <w:p w14:paraId="69EF67DD" w14:textId="4867D703" w:rsidR="00DF5582" w:rsidRDefault="00DF5582" w:rsidP="00090462">
      <w:pPr>
        <w:rPr>
          <w:rFonts w:ascii="Calibri" w:eastAsia="Calibri" w:hAnsi="Calibri" w:cs="Calibri"/>
          <w:sz w:val="28"/>
          <w:szCs w:val="32"/>
        </w:rPr>
      </w:pPr>
    </w:p>
    <w:p w14:paraId="52B07737" w14:textId="56DA4CC0" w:rsidR="00DB0933" w:rsidRDefault="00DB0933" w:rsidP="00090462">
      <w:pPr>
        <w:rPr>
          <w:rFonts w:ascii="Calibri" w:eastAsia="Calibri" w:hAnsi="Calibri" w:cs="Calibri"/>
          <w:sz w:val="28"/>
          <w:szCs w:val="32"/>
        </w:rPr>
      </w:pPr>
    </w:p>
    <w:p w14:paraId="0FBF3E71" w14:textId="36CB1C9D" w:rsidR="00DB0933" w:rsidRDefault="00DB0933" w:rsidP="00090462">
      <w:pPr>
        <w:rPr>
          <w:rFonts w:ascii="Calibri" w:eastAsia="Calibri" w:hAnsi="Calibri" w:cs="Calibri"/>
          <w:sz w:val="28"/>
          <w:szCs w:val="32"/>
        </w:rPr>
      </w:pPr>
    </w:p>
    <w:p w14:paraId="29158948" w14:textId="3A404541" w:rsidR="00DB0933" w:rsidRDefault="00DB0933" w:rsidP="00090462">
      <w:pPr>
        <w:rPr>
          <w:rFonts w:ascii="Calibri" w:eastAsia="Calibri" w:hAnsi="Calibri" w:cs="Calibri"/>
          <w:sz w:val="28"/>
          <w:szCs w:val="32"/>
        </w:rPr>
      </w:pPr>
    </w:p>
    <w:p w14:paraId="4EADADFF" w14:textId="77777777" w:rsidR="00DB0933" w:rsidRDefault="00DB0933" w:rsidP="00090462">
      <w:pPr>
        <w:rPr>
          <w:rFonts w:ascii="Calibri" w:eastAsia="Calibri" w:hAnsi="Calibri" w:cs="Calibri"/>
          <w:sz w:val="28"/>
          <w:szCs w:val="32"/>
        </w:rPr>
      </w:pPr>
    </w:p>
    <w:p w14:paraId="20706992" w14:textId="41A59ED8" w:rsidR="00211FC7" w:rsidRPr="006329D5" w:rsidRDefault="00CF4C1C" w:rsidP="00211FC7">
      <w:pPr>
        <w:pStyle w:val="Ttulo2"/>
      </w:pPr>
      <w:bookmarkStart w:id="246" w:name="_Toc25577553"/>
      <w:r>
        <w:lastRenderedPageBreak/>
        <w:t>DESCARGA RILES</w:t>
      </w:r>
      <w:bookmarkEnd w:id="246"/>
    </w:p>
    <w:tbl>
      <w:tblPr>
        <w:tblStyle w:val="Tablaconcuadrcula"/>
        <w:tblW w:w="5000" w:type="pct"/>
        <w:tblLook w:val="04A0" w:firstRow="1" w:lastRow="0" w:firstColumn="1" w:lastColumn="0" w:noHBand="0" w:noVBand="1"/>
      </w:tblPr>
      <w:tblGrid>
        <w:gridCol w:w="3768"/>
        <w:gridCol w:w="9794"/>
      </w:tblGrid>
      <w:tr w:rsidR="00211FC7" w:rsidRPr="006329D5" w14:paraId="14D31CAA" w14:textId="77777777" w:rsidTr="005210D2">
        <w:trPr>
          <w:trHeight w:val="142"/>
        </w:trPr>
        <w:tc>
          <w:tcPr>
            <w:tcW w:w="1389" w:type="pct"/>
          </w:tcPr>
          <w:p w14:paraId="138EC92E" w14:textId="3D31FC7A" w:rsidR="00211FC7" w:rsidRPr="006329D5" w:rsidRDefault="00211FC7" w:rsidP="005210D2">
            <w:bookmarkStart w:id="247" w:name="_Hlk24714112"/>
            <w:r w:rsidRPr="006329D5">
              <w:rPr>
                <w:rFonts w:eastAsia="Times New Roman"/>
                <w:b/>
                <w:bCs/>
                <w:lang w:eastAsia="es-CL"/>
              </w:rPr>
              <w:t>Número de hecho constatado</w:t>
            </w:r>
            <w:r w:rsidRPr="006329D5">
              <w:rPr>
                <w:rFonts w:eastAsia="Times New Roman"/>
                <w:lang w:eastAsia="es-CL"/>
              </w:rPr>
              <w:t xml:space="preserve">: </w:t>
            </w:r>
            <w:r w:rsidR="00B21CE3">
              <w:rPr>
                <w:rFonts w:eastAsia="Times New Roman"/>
                <w:lang w:eastAsia="es-CL"/>
              </w:rPr>
              <w:t>4</w:t>
            </w:r>
          </w:p>
        </w:tc>
        <w:tc>
          <w:tcPr>
            <w:tcW w:w="3611" w:type="pct"/>
          </w:tcPr>
          <w:p w14:paraId="67C89398" w14:textId="6819A39D" w:rsidR="00211FC7" w:rsidRPr="006329D5" w:rsidRDefault="00211FC7" w:rsidP="005210D2">
            <w:r w:rsidRPr="006329D5">
              <w:rPr>
                <w:rFonts w:eastAsia="Times New Roman"/>
                <w:b/>
                <w:bCs/>
                <w:lang w:eastAsia="es-CL"/>
              </w:rPr>
              <w:t>Estación N°</w:t>
            </w:r>
            <w:r w:rsidRPr="006329D5">
              <w:rPr>
                <w:rFonts w:eastAsia="Times New Roman"/>
                <w:lang w:eastAsia="es-CL"/>
              </w:rPr>
              <w:t>:</w:t>
            </w:r>
            <w:r w:rsidR="00B10F29">
              <w:rPr>
                <w:rFonts w:eastAsia="Times New Roman"/>
                <w:lang w:eastAsia="es-CL"/>
              </w:rPr>
              <w:t>7 y 8</w:t>
            </w:r>
          </w:p>
        </w:tc>
      </w:tr>
      <w:tr w:rsidR="00211FC7" w:rsidRPr="006329D5" w14:paraId="38312501" w14:textId="77777777" w:rsidTr="005210D2">
        <w:trPr>
          <w:trHeight w:val="319"/>
        </w:trPr>
        <w:tc>
          <w:tcPr>
            <w:tcW w:w="5000" w:type="pct"/>
            <w:gridSpan w:val="2"/>
            <w:tcBorders>
              <w:bottom w:val="single" w:sz="4" w:space="0" w:color="auto"/>
            </w:tcBorders>
          </w:tcPr>
          <w:p w14:paraId="3123C689" w14:textId="527220F4" w:rsidR="00211FC7" w:rsidRDefault="00211FC7" w:rsidP="005210D2">
            <w:pPr>
              <w:jc w:val="both"/>
              <w:rPr>
                <w:b/>
              </w:rPr>
            </w:pPr>
            <w:r w:rsidRPr="006329D5">
              <w:rPr>
                <w:b/>
              </w:rPr>
              <w:t xml:space="preserve">Exigencia (s): </w:t>
            </w:r>
          </w:p>
          <w:p w14:paraId="7F670681" w14:textId="425ED8F3" w:rsidR="00C124C9" w:rsidRPr="006329D5" w:rsidRDefault="00C124C9" w:rsidP="005210D2">
            <w:pPr>
              <w:jc w:val="both"/>
            </w:pPr>
            <w:r w:rsidRPr="00F75697">
              <w:rPr>
                <w:b/>
              </w:rPr>
              <w:t>RCA N°</w:t>
            </w:r>
            <w:r>
              <w:rPr>
                <w:b/>
              </w:rPr>
              <w:t>274</w:t>
            </w:r>
            <w:r w:rsidRPr="00F75697">
              <w:rPr>
                <w:b/>
              </w:rPr>
              <w:t>/20</w:t>
            </w:r>
            <w:r>
              <w:rPr>
                <w:b/>
              </w:rPr>
              <w:t xml:space="preserve">15 </w:t>
            </w:r>
            <w:r w:rsidRPr="00C124C9">
              <w:rPr>
                <w:b/>
              </w:rPr>
              <w:t>3.9.2.</w:t>
            </w:r>
            <w:r>
              <w:rPr>
                <w:b/>
              </w:rPr>
              <w:t>4</w:t>
            </w:r>
            <w:r w:rsidRPr="00C124C9">
              <w:rPr>
                <w:b/>
              </w:rPr>
              <w:t>.</w:t>
            </w:r>
            <w:r>
              <w:rPr>
                <w:b/>
              </w:rPr>
              <w:t xml:space="preserve"> </w:t>
            </w:r>
            <w:r w:rsidRPr="00C124C9">
              <w:rPr>
                <w:b/>
              </w:rPr>
              <w:t>Operación Emisario Submarino.</w:t>
            </w:r>
          </w:p>
          <w:p w14:paraId="3F36E662" w14:textId="796B2456" w:rsidR="00211FC7" w:rsidRPr="000D1BD9" w:rsidRDefault="00C124C9" w:rsidP="00E00504">
            <w:pPr>
              <w:jc w:val="both"/>
              <w:rPr>
                <w:rFonts w:cstheme="minorHAnsi"/>
                <w:bCs/>
              </w:rPr>
            </w:pPr>
            <w:r w:rsidRPr="00C124C9">
              <w:rPr>
                <w:rFonts w:cstheme="minorHAnsi"/>
                <w:bCs/>
              </w:rPr>
              <w:t>Respecto a la etapa de operación, el du</w:t>
            </w:r>
            <w:r w:rsidR="00E203C8">
              <w:rPr>
                <w:rFonts w:cstheme="minorHAnsi"/>
                <w:bCs/>
              </w:rPr>
              <w:t>c</w:t>
            </w:r>
            <w:r w:rsidRPr="00C124C9">
              <w:rPr>
                <w:rFonts w:cstheme="minorHAnsi"/>
                <w:bCs/>
              </w:rPr>
              <w:t>to de descarga no tiene otra finalidad que el hacer llegar</w:t>
            </w:r>
            <w:r>
              <w:rPr>
                <w:rFonts w:cstheme="minorHAnsi"/>
                <w:bCs/>
              </w:rPr>
              <w:t xml:space="preserve"> </w:t>
            </w:r>
            <w:r w:rsidRPr="00C124C9">
              <w:rPr>
                <w:rFonts w:cstheme="minorHAnsi"/>
                <w:bCs/>
              </w:rPr>
              <w:t>el efluente tratado que genera la piscicultura al cuerpo de agua receptor, en este caso el mar. Tal</w:t>
            </w:r>
            <w:r>
              <w:rPr>
                <w:rFonts w:cstheme="minorHAnsi"/>
                <w:bCs/>
              </w:rPr>
              <w:t xml:space="preserve"> </w:t>
            </w:r>
            <w:r w:rsidRPr="00C124C9">
              <w:rPr>
                <w:rFonts w:cstheme="minorHAnsi"/>
                <w:bCs/>
              </w:rPr>
              <w:t>como se detalló en el marco de la adenda 2 del proyecto, esto se realizará a través de un du</w:t>
            </w:r>
            <w:r>
              <w:rPr>
                <w:rFonts w:cstheme="minorHAnsi"/>
                <w:bCs/>
              </w:rPr>
              <w:t>c</w:t>
            </w:r>
            <w:r w:rsidRPr="00C124C9">
              <w:rPr>
                <w:rFonts w:cstheme="minorHAnsi"/>
                <w:bCs/>
              </w:rPr>
              <w:t>to, el</w:t>
            </w:r>
            <w:r>
              <w:rPr>
                <w:rFonts w:cstheme="minorHAnsi"/>
                <w:bCs/>
              </w:rPr>
              <w:t xml:space="preserve"> </w:t>
            </w:r>
            <w:r w:rsidRPr="00C124C9">
              <w:rPr>
                <w:rFonts w:cstheme="minorHAnsi"/>
                <w:bCs/>
              </w:rPr>
              <w:t>cual se ubica aproximadamente a 21 metros mar adentro desde el punto de más baja marea, a una</w:t>
            </w:r>
            <w:r>
              <w:rPr>
                <w:rFonts w:cstheme="minorHAnsi"/>
                <w:bCs/>
              </w:rPr>
              <w:t xml:space="preserve"> </w:t>
            </w:r>
            <w:r w:rsidRPr="00C124C9">
              <w:rPr>
                <w:rFonts w:cstheme="minorHAnsi"/>
                <w:bCs/>
              </w:rPr>
              <w:t>profundidad de 5 metros aproximadamente.</w:t>
            </w:r>
          </w:p>
        </w:tc>
      </w:tr>
      <w:tr w:rsidR="00211FC7" w:rsidRPr="007A1C9D" w14:paraId="5E0470E6" w14:textId="77777777" w:rsidTr="005210D2">
        <w:trPr>
          <w:trHeight w:val="1206"/>
        </w:trPr>
        <w:tc>
          <w:tcPr>
            <w:tcW w:w="5000" w:type="pct"/>
            <w:gridSpan w:val="2"/>
          </w:tcPr>
          <w:p w14:paraId="50656450" w14:textId="77777777" w:rsidR="00211FC7" w:rsidRDefault="00211FC7" w:rsidP="005210D2">
            <w:pPr>
              <w:rPr>
                <w:color w:val="FF0000"/>
              </w:rPr>
            </w:pPr>
            <w:r w:rsidRPr="00F15F8C">
              <w:rPr>
                <w:b/>
              </w:rPr>
              <w:t>Hecho</w:t>
            </w:r>
            <w:r>
              <w:rPr>
                <w:b/>
              </w:rPr>
              <w:t xml:space="preserve"> constatado</w:t>
            </w:r>
            <w:r w:rsidRPr="00F15F8C">
              <w:rPr>
                <w:b/>
              </w:rPr>
              <w:t>:</w:t>
            </w:r>
            <w:r w:rsidRPr="007E2D5C">
              <w:t xml:space="preserve"> </w:t>
            </w:r>
          </w:p>
          <w:p w14:paraId="099B6015" w14:textId="1650C2D5" w:rsidR="00211FC7" w:rsidRDefault="00BA7363" w:rsidP="00496FE8">
            <w:pPr>
              <w:jc w:val="both"/>
              <w:rPr>
                <w:rFonts w:eastAsia="Times New Roman"/>
                <w:lang w:eastAsia="es-CL"/>
              </w:rPr>
            </w:pPr>
            <w:r>
              <w:rPr>
                <w:rFonts w:eastAsia="Times New Roman"/>
                <w:lang w:eastAsia="es-CL"/>
              </w:rPr>
              <w:t>S</w:t>
            </w:r>
            <w:r w:rsidR="00496FE8">
              <w:rPr>
                <w:rFonts w:eastAsia="Times New Roman"/>
                <w:lang w:eastAsia="es-CL"/>
              </w:rPr>
              <w:t xml:space="preserve">e constató que al final </w:t>
            </w:r>
            <w:r w:rsidR="0025475F">
              <w:rPr>
                <w:rFonts w:eastAsia="Times New Roman"/>
                <w:lang w:eastAsia="es-CL"/>
              </w:rPr>
              <w:t xml:space="preserve">del canal de desagüe de la piscina de </w:t>
            </w:r>
            <w:r>
              <w:rPr>
                <w:rFonts w:eastAsia="Times New Roman"/>
                <w:lang w:eastAsia="es-CL"/>
              </w:rPr>
              <w:t>decantación (</w:t>
            </w:r>
            <w:r w:rsidR="003D7B14">
              <w:rPr>
                <w:rFonts w:eastAsia="Times New Roman"/>
                <w:lang w:eastAsia="es-CL"/>
              </w:rPr>
              <w:t>Fotografía 1</w:t>
            </w:r>
            <w:r w:rsidR="00207A0C">
              <w:rPr>
                <w:rFonts w:eastAsia="Times New Roman"/>
                <w:lang w:eastAsia="es-CL"/>
              </w:rPr>
              <w:t>5</w:t>
            </w:r>
            <w:r w:rsidR="003D7B14">
              <w:rPr>
                <w:rFonts w:eastAsia="Times New Roman"/>
                <w:lang w:eastAsia="es-CL"/>
              </w:rPr>
              <w:t xml:space="preserve"> y 1</w:t>
            </w:r>
            <w:r w:rsidR="00207A0C">
              <w:rPr>
                <w:rFonts w:eastAsia="Times New Roman"/>
                <w:lang w:eastAsia="es-CL"/>
              </w:rPr>
              <w:t>6</w:t>
            </w:r>
            <w:r w:rsidR="00C52F4D">
              <w:rPr>
                <w:rFonts w:eastAsia="Times New Roman"/>
                <w:lang w:eastAsia="es-CL"/>
              </w:rPr>
              <w:t>) existe</w:t>
            </w:r>
            <w:r w:rsidR="0025475F">
              <w:rPr>
                <w:rFonts w:eastAsia="Times New Roman"/>
                <w:lang w:eastAsia="es-CL"/>
              </w:rPr>
              <w:t xml:space="preserve"> un filtro UV</w:t>
            </w:r>
            <w:r w:rsidR="00407B08">
              <w:rPr>
                <w:rFonts w:eastAsia="Times New Roman"/>
                <w:lang w:eastAsia="es-CL"/>
              </w:rPr>
              <w:t xml:space="preserve">, el </w:t>
            </w:r>
            <w:r w:rsidR="00E203C8">
              <w:rPr>
                <w:rFonts w:eastAsia="Times New Roman"/>
                <w:lang w:eastAsia="es-CL"/>
              </w:rPr>
              <w:t>cual,</w:t>
            </w:r>
            <w:r w:rsidR="0025475F">
              <w:rPr>
                <w:rFonts w:eastAsia="Times New Roman"/>
                <w:lang w:eastAsia="es-CL"/>
              </w:rPr>
              <w:t xml:space="preserve"> según</w:t>
            </w:r>
            <w:r w:rsidR="00407B08">
              <w:rPr>
                <w:rFonts w:eastAsia="Times New Roman"/>
                <w:lang w:eastAsia="es-CL"/>
              </w:rPr>
              <w:t xml:space="preserve"> lo</w:t>
            </w:r>
            <w:r w:rsidR="0025475F">
              <w:rPr>
                <w:rFonts w:eastAsia="Times New Roman"/>
                <w:lang w:eastAsia="es-CL"/>
              </w:rPr>
              <w:t xml:space="preserve"> indica</w:t>
            </w:r>
            <w:r w:rsidR="00407B08">
              <w:rPr>
                <w:rFonts w:eastAsia="Times New Roman"/>
                <w:lang w:eastAsia="es-CL"/>
              </w:rPr>
              <w:t xml:space="preserve">do por el </w:t>
            </w:r>
            <w:r w:rsidR="0025475F">
              <w:rPr>
                <w:rFonts w:eastAsia="Times New Roman"/>
                <w:lang w:eastAsia="es-CL"/>
              </w:rPr>
              <w:t>encargado</w:t>
            </w:r>
            <w:r w:rsidR="00407B08">
              <w:rPr>
                <w:rFonts w:eastAsia="Times New Roman"/>
                <w:lang w:eastAsia="es-CL"/>
              </w:rPr>
              <w:t>,</w:t>
            </w:r>
            <w:r w:rsidR="0025475F">
              <w:rPr>
                <w:rFonts w:eastAsia="Times New Roman"/>
                <w:lang w:eastAsia="es-CL"/>
              </w:rPr>
              <w:t xml:space="preserve"> no se encuentra operativo</w:t>
            </w:r>
            <w:r w:rsidR="003D7B14">
              <w:rPr>
                <w:rFonts w:eastAsia="Times New Roman"/>
                <w:lang w:eastAsia="es-CL"/>
              </w:rPr>
              <w:t xml:space="preserve">, </w:t>
            </w:r>
            <w:r w:rsidR="0021209A">
              <w:rPr>
                <w:rFonts w:eastAsia="Times New Roman"/>
                <w:lang w:eastAsia="es-CL"/>
              </w:rPr>
              <w:t>(F</w:t>
            </w:r>
            <w:r w:rsidR="003D7B14">
              <w:rPr>
                <w:rFonts w:eastAsia="Times New Roman"/>
                <w:lang w:eastAsia="es-CL"/>
              </w:rPr>
              <w:t>otografía 1</w:t>
            </w:r>
            <w:r w:rsidR="00207A0C">
              <w:rPr>
                <w:rFonts w:eastAsia="Times New Roman"/>
                <w:lang w:eastAsia="es-CL"/>
              </w:rPr>
              <w:t>7</w:t>
            </w:r>
            <w:r w:rsidR="00E203C8">
              <w:rPr>
                <w:rFonts w:eastAsia="Times New Roman"/>
                <w:lang w:eastAsia="es-CL"/>
              </w:rPr>
              <w:t>), luego</w:t>
            </w:r>
            <w:r w:rsidR="0025475F">
              <w:rPr>
                <w:rFonts w:eastAsia="Times New Roman"/>
                <w:lang w:eastAsia="es-CL"/>
              </w:rPr>
              <w:t xml:space="preserve"> </w:t>
            </w:r>
            <w:r w:rsidR="00407B08">
              <w:rPr>
                <w:rFonts w:eastAsia="Times New Roman"/>
                <w:lang w:eastAsia="es-CL"/>
              </w:rPr>
              <w:t xml:space="preserve">el canal continúa </w:t>
            </w:r>
            <w:r w:rsidR="00E203C8">
              <w:rPr>
                <w:rFonts w:eastAsia="Times New Roman"/>
                <w:lang w:eastAsia="es-CL"/>
              </w:rPr>
              <w:t xml:space="preserve">por un </w:t>
            </w:r>
            <w:r w:rsidR="00496FE8">
              <w:rPr>
                <w:rFonts w:eastAsia="Times New Roman"/>
                <w:lang w:eastAsia="es-CL"/>
              </w:rPr>
              <w:t xml:space="preserve">ducto </w:t>
            </w:r>
            <w:r w:rsidR="00A20508">
              <w:rPr>
                <w:rFonts w:eastAsia="Times New Roman"/>
                <w:lang w:eastAsia="es-CL"/>
              </w:rPr>
              <w:t xml:space="preserve">que descarga </w:t>
            </w:r>
            <w:r w:rsidR="0025475F">
              <w:rPr>
                <w:rFonts w:eastAsia="Times New Roman"/>
                <w:lang w:eastAsia="es-CL"/>
              </w:rPr>
              <w:t>directamente a un estero (</w:t>
            </w:r>
            <w:r w:rsidR="003D7B14">
              <w:rPr>
                <w:rFonts w:eastAsia="Times New Roman"/>
                <w:lang w:eastAsia="es-CL"/>
              </w:rPr>
              <w:t>Fotografía 1</w:t>
            </w:r>
            <w:r w:rsidR="00207A0C">
              <w:rPr>
                <w:rFonts w:eastAsia="Times New Roman"/>
                <w:lang w:eastAsia="es-CL"/>
              </w:rPr>
              <w:t>7</w:t>
            </w:r>
            <w:r w:rsidR="003D7B14">
              <w:rPr>
                <w:rFonts w:eastAsia="Times New Roman"/>
                <w:lang w:eastAsia="es-CL"/>
              </w:rPr>
              <w:t xml:space="preserve"> y 1</w:t>
            </w:r>
            <w:r w:rsidR="00207A0C">
              <w:rPr>
                <w:rFonts w:eastAsia="Times New Roman"/>
                <w:lang w:eastAsia="es-CL"/>
              </w:rPr>
              <w:t>8</w:t>
            </w:r>
            <w:r w:rsidR="0025475F">
              <w:rPr>
                <w:rFonts w:eastAsia="Times New Roman"/>
                <w:lang w:eastAsia="es-CL"/>
              </w:rPr>
              <w:t xml:space="preserve">) </w:t>
            </w:r>
            <w:r w:rsidR="00A20508">
              <w:rPr>
                <w:rFonts w:eastAsia="Times New Roman"/>
                <w:lang w:eastAsia="es-CL"/>
              </w:rPr>
              <w:t>sin contar con un emisario submarino que descargue al mar.</w:t>
            </w:r>
            <w:r w:rsidR="00887F04">
              <w:rPr>
                <w:rFonts w:eastAsia="Times New Roman"/>
                <w:lang w:eastAsia="es-CL"/>
              </w:rPr>
              <w:t xml:space="preserve"> </w:t>
            </w:r>
            <w:r w:rsidR="00CA6DE7">
              <w:rPr>
                <w:rFonts w:eastAsia="Times New Roman"/>
                <w:lang w:eastAsia="es-CL"/>
              </w:rPr>
              <w:t>En el</w:t>
            </w:r>
            <w:r w:rsidR="00887F04">
              <w:rPr>
                <w:rFonts w:eastAsia="Times New Roman"/>
                <w:lang w:eastAsia="es-CL"/>
              </w:rPr>
              <w:t xml:space="preserve"> informe anexo</w:t>
            </w:r>
            <w:r w:rsidR="00CA6DE7">
              <w:rPr>
                <w:rFonts w:eastAsia="Times New Roman"/>
                <w:lang w:eastAsia="es-CL"/>
              </w:rPr>
              <w:t xml:space="preserve"> a Carta de fecha 28 de octubre de 2019 de Exportadora Los Fiordos</w:t>
            </w:r>
            <w:r w:rsidR="00247DE9">
              <w:rPr>
                <w:rFonts w:eastAsia="Times New Roman"/>
                <w:lang w:eastAsia="es-CL"/>
              </w:rPr>
              <w:t xml:space="preserve"> (Anexo 3)</w:t>
            </w:r>
            <w:r w:rsidR="00CA6DE7">
              <w:rPr>
                <w:rFonts w:eastAsia="Times New Roman"/>
                <w:lang w:eastAsia="es-CL"/>
              </w:rPr>
              <w:t>,</w:t>
            </w:r>
            <w:r w:rsidR="00887F04">
              <w:rPr>
                <w:rFonts w:eastAsia="Times New Roman"/>
                <w:lang w:eastAsia="es-CL"/>
              </w:rPr>
              <w:t xml:space="preserve"> llamado “Informe Filmación Piscicultura Magdalena” del seguimiento ambienta</w:t>
            </w:r>
            <w:r w:rsidR="006B3370">
              <w:rPr>
                <w:rFonts w:eastAsia="Times New Roman"/>
                <w:lang w:eastAsia="es-CL"/>
              </w:rPr>
              <w:t>l</w:t>
            </w:r>
            <w:r w:rsidR="00887F04">
              <w:rPr>
                <w:rFonts w:eastAsia="Times New Roman"/>
                <w:lang w:eastAsia="es-CL"/>
              </w:rPr>
              <w:t xml:space="preserve"> 2017, menciona lo siguiente: “</w:t>
            </w:r>
            <w:r w:rsidR="00887F04" w:rsidRPr="00887F04">
              <w:rPr>
                <w:rFonts w:eastAsia="Times New Roman"/>
                <w:lang w:eastAsia="es-CL"/>
              </w:rPr>
              <w:t xml:space="preserve">Cabe mencionar </w:t>
            </w:r>
            <w:r w:rsidR="00E203C8" w:rsidRPr="00887F04">
              <w:rPr>
                <w:rFonts w:eastAsia="Times New Roman"/>
                <w:lang w:eastAsia="es-CL"/>
              </w:rPr>
              <w:t>que,</w:t>
            </w:r>
            <w:r w:rsidR="00887F04" w:rsidRPr="00887F04">
              <w:rPr>
                <w:rFonts w:eastAsia="Times New Roman"/>
                <w:lang w:eastAsia="es-CL"/>
              </w:rPr>
              <w:t xml:space="preserve"> según lo establecido por el titular, en este estudio solo se realizó el registro visual submarino del sector</w:t>
            </w:r>
            <w:r w:rsidR="00E203C8">
              <w:rPr>
                <w:rFonts w:eastAsia="Times New Roman"/>
                <w:lang w:eastAsia="es-CL"/>
              </w:rPr>
              <w:t>,</w:t>
            </w:r>
            <w:r w:rsidR="00887F04" w:rsidRPr="00887F04">
              <w:rPr>
                <w:rFonts w:eastAsia="Times New Roman"/>
                <w:lang w:eastAsia="es-CL"/>
              </w:rPr>
              <w:t xml:space="preserve"> ya que el emisario submarino aún no está construido, debido a que se encuentra en trámite de solicitud de concesión dando así cumplimiento al compromiso adquirido en su RCA.</w:t>
            </w:r>
            <w:r w:rsidR="00887F04">
              <w:rPr>
                <w:rFonts w:eastAsia="Times New Roman"/>
                <w:lang w:eastAsia="es-CL"/>
              </w:rPr>
              <w:t>”</w:t>
            </w:r>
          </w:p>
          <w:p w14:paraId="2D98F372" w14:textId="77777777" w:rsidR="00394490" w:rsidRDefault="00394490" w:rsidP="00496FE8">
            <w:pPr>
              <w:jc w:val="both"/>
              <w:rPr>
                <w:rFonts w:eastAsia="Times New Roman"/>
                <w:lang w:eastAsia="es-CL"/>
              </w:rPr>
            </w:pPr>
          </w:p>
          <w:p w14:paraId="0CBDB67C" w14:textId="2580B70A" w:rsidR="00394490" w:rsidRDefault="00394490" w:rsidP="00496FE8">
            <w:pPr>
              <w:jc w:val="both"/>
              <w:rPr>
                <w:rFonts w:eastAsia="Times New Roman"/>
                <w:lang w:eastAsia="es-CL"/>
              </w:rPr>
            </w:pPr>
            <w:r>
              <w:rPr>
                <w:rFonts w:eastAsia="Times New Roman"/>
                <w:lang w:eastAsia="es-CL"/>
              </w:rPr>
              <w:t xml:space="preserve">Como medios probatorios </w:t>
            </w:r>
            <w:r w:rsidR="00CA6DE7">
              <w:rPr>
                <w:rFonts w:eastAsia="Times New Roman"/>
                <w:lang w:eastAsia="es-CL"/>
              </w:rPr>
              <w:t xml:space="preserve">en </w:t>
            </w:r>
            <w:r w:rsidR="00DD58EF">
              <w:rPr>
                <w:rFonts w:eastAsia="Times New Roman"/>
                <w:lang w:eastAsia="es-CL"/>
              </w:rPr>
              <w:t>la carta de fecha 28 de octubre</w:t>
            </w:r>
            <w:r w:rsidR="00247DE9">
              <w:rPr>
                <w:rFonts w:eastAsia="Times New Roman"/>
                <w:lang w:eastAsia="es-CL"/>
              </w:rPr>
              <w:t xml:space="preserve"> (Anexo 3)</w:t>
            </w:r>
            <w:r w:rsidR="00DD58EF">
              <w:rPr>
                <w:rFonts w:eastAsia="Times New Roman"/>
                <w:lang w:eastAsia="es-CL"/>
              </w:rPr>
              <w:t>, exportadora Los Fiordos</w:t>
            </w:r>
            <w:r w:rsidR="00CA6DE7">
              <w:rPr>
                <w:rFonts w:eastAsia="Times New Roman"/>
                <w:lang w:eastAsia="es-CL"/>
              </w:rPr>
              <w:t xml:space="preserve"> </w:t>
            </w:r>
            <w:r>
              <w:rPr>
                <w:rFonts w:eastAsia="Times New Roman"/>
                <w:lang w:eastAsia="es-CL"/>
              </w:rPr>
              <w:t>adjunta los siguientes documentos</w:t>
            </w:r>
            <w:r w:rsidR="00DD58EF">
              <w:rPr>
                <w:rFonts w:eastAsia="Times New Roman"/>
                <w:lang w:eastAsia="es-CL"/>
              </w:rPr>
              <w:t>, que acreditan que la concesión para instalar el emisario de la planta de Riles se encuentra en trámite ante la Autoridad Marítima</w:t>
            </w:r>
            <w:r>
              <w:rPr>
                <w:rFonts w:eastAsia="Times New Roman"/>
                <w:lang w:eastAsia="es-CL"/>
              </w:rPr>
              <w:t>:</w:t>
            </w:r>
          </w:p>
          <w:p w14:paraId="21C9DF01" w14:textId="77777777" w:rsidR="00394490" w:rsidRDefault="00394490" w:rsidP="00394490">
            <w:pPr>
              <w:pStyle w:val="Prrafodelista"/>
              <w:numPr>
                <w:ilvl w:val="0"/>
                <w:numId w:val="41"/>
              </w:numPr>
            </w:pPr>
            <w:r>
              <w:t xml:space="preserve">Carta de fecha 08 de mayo de 2017 </w:t>
            </w:r>
            <w:r w:rsidR="00316852">
              <w:t xml:space="preserve">dirigida a Capitanía de Puerto Cisnes, mediante la cual </w:t>
            </w:r>
            <w:r>
              <w:t>envía expediente de solicitud de CCMM Exportadora Los Fiordos Ltda.</w:t>
            </w:r>
            <w:r w:rsidR="00316852">
              <w:t>, con el objeto de usufructuar y amparar la instalación de un emisario en Piscicultura Magdalena</w:t>
            </w:r>
          </w:p>
          <w:p w14:paraId="4C87C0EA" w14:textId="77777777" w:rsidR="00316852" w:rsidRDefault="00316852" w:rsidP="00394490">
            <w:pPr>
              <w:pStyle w:val="Prrafodelista"/>
              <w:numPr>
                <w:ilvl w:val="0"/>
                <w:numId w:val="41"/>
              </w:numPr>
            </w:pPr>
            <w:r>
              <w:t>Comprobante de inicio de trámite de concesión N°3</w:t>
            </w:r>
            <w:r w:rsidR="003803FA">
              <w:t>9</w:t>
            </w:r>
            <w:r>
              <w:t>362 de fecha 10 de enero de 2018</w:t>
            </w:r>
          </w:p>
          <w:p w14:paraId="09AB545F" w14:textId="24C747F9" w:rsidR="00C52D3E" w:rsidRDefault="00C52D3E" w:rsidP="00394490">
            <w:pPr>
              <w:pStyle w:val="Prrafodelista"/>
              <w:numPr>
                <w:ilvl w:val="0"/>
                <w:numId w:val="41"/>
              </w:numPr>
            </w:pPr>
            <w:r>
              <w:t xml:space="preserve">Ingreso de informe Técnico de estudio Zona de Protección Litoral (ZPL) a Capitanía de Puerto Cisnes de fecha 15 de febrero </w:t>
            </w:r>
          </w:p>
          <w:p w14:paraId="3FA953E6" w14:textId="6ACFC4F9" w:rsidR="00C52D3E" w:rsidRPr="00394490" w:rsidRDefault="00C52D3E" w:rsidP="00394490">
            <w:pPr>
              <w:pStyle w:val="Prrafodelista"/>
              <w:numPr>
                <w:ilvl w:val="0"/>
                <w:numId w:val="41"/>
              </w:numPr>
            </w:pPr>
            <w:r>
              <w:t xml:space="preserve">Ingreso de respuesta a observaciones de cálculo de ZPL sector Isla Magdalena </w:t>
            </w:r>
            <w:r w:rsidRPr="00C52D3E">
              <w:t xml:space="preserve">a Capitanía de Puerto Cisnes de fecha </w:t>
            </w:r>
            <w:r>
              <w:t>01 de agosto 2019</w:t>
            </w:r>
          </w:p>
        </w:tc>
      </w:tr>
      <w:bookmarkEnd w:id="247"/>
    </w:tbl>
    <w:p w14:paraId="6B6C194B" w14:textId="28E3A900" w:rsidR="00211FC7" w:rsidRDefault="00211FC7" w:rsidP="00211FC7">
      <w:pPr>
        <w:rPr>
          <w:rFonts w:ascii="Calibri" w:eastAsia="Calibri" w:hAnsi="Calibri" w:cs="Calibri"/>
          <w:sz w:val="28"/>
          <w:szCs w:val="32"/>
        </w:rPr>
      </w:pPr>
    </w:p>
    <w:tbl>
      <w:tblPr>
        <w:tblStyle w:val="Tablaconcuadrcula"/>
        <w:tblW w:w="5000" w:type="pct"/>
        <w:tblLook w:val="04A0" w:firstRow="1" w:lastRow="0" w:firstColumn="1" w:lastColumn="0" w:noHBand="0" w:noVBand="1"/>
      </w:tblPr>
      <w:tblGrid>
        <w:gridCol w:w="3768"/>
        <w:gridCol w:w="9794"/>
      </w:tblGrid>
      <w:tr w:rsidR="00E00504" w:rsidRPr="006329D5" w14:paraId="6D389197" w14:textId="77777777" w:rsidTr="00C7238E">
        <w:trPr>
          <w:trHeight w:val="142"/>
        </w:trPr>
        <w:tc>
          <w:tcPr>
            <w:tcW w:w="1389" w:type="pct"/>
          </w:tcPr>
          <w:p w14:paraId="3F6C38FA" w14:textId="4F019C93" w:rsidR="00E00504" w:rsidRPr="006329D5" w:rsidRDefault="00E00504" w:rsidP="00C7238E">
            <w:r w:rsidRPr="006329D5">
              <w:rPr>
                <w:rFonts w:eastAsia="Times New Roman"/>
                <w:b/>
                <w:bCs/>
                <w:lang w:eastAsia="es-CL"/>
              </w:rPr>
              <w:t>Número de hecho constatado</w:t>
            </w:r>
            <w:r w:rsidRPr="006329D5">
              <w:rPr>
                <w:rFonts w:eastAsia="Times New Roman"/>
                <w:lang w:eastAsia="es-CL"/>
              </w:rPr>
              <w:t xml:space="preserve">: </w:t>
            </w:r>
            <w:r>
              <w:rPr>
                <w:rFonts w:eastAsia="Times New Roman"/>
                <w:lang w:eastAsia="es-CL"/>
              </w:rPr>
              <w:t>5</w:t>
            </w:r>
          </w:p>
        </w:tc>
        <w:tc>
          <w:tcPr>
            <w:tcW w:w="3611" w:type="pct"/>
          </w:tcPr>
          <w:p w14:paraId="35D2A60A" w14:textId="3AA6B8EB" w:rsidR="00E00504" w:rsidRPr="006329D5" w:rsidRDefault="00E00504" w:rsidP="00C7238E">
            <w:r w:rsidRPr="006329D5">
              <w:rPr>
                <w:rFonts w:eastAsia="Times New Roman"/>
                <w:b/>
                <w:bCs/>
                <w:lang w:eastAsia="es-CL"/>
              </w:rPr>
              <w:t>Estación N°</w:t>
            </w:r>
            <w:r w:rsidRPr="006329D5">
              <w:rPr>
                <w:rFonts w:eastAsia="Times New Roman"/>
                <w:lang w:eastAsia="es-CL"/>
              </w:rPr>
              <w:t xml:space="preserve">: </w:t>
            </w:r>
            <w:r w:rsidR="00B10F29">
              <w:rPr>
                <w:rFonts w:eastAsia="Times New Roman"/>
                <w:lang w:eastAsia="es-CL"/>
              </w:rPr>
              <w:t>8</w:t>
            </w:r>
          </w:p>
        </w:tc>
      </w:tr>
      <w:tr w:rsidR="00E00504" w:rsidRPr="006329D5" w14:paraId="1503EB7E" w14:textId="77777777" w:rsidTr="00C7238E">
        <w:trPr>
          <w:trHeight w:val="319"/>
        </w:trPr>
        <w:tc>
          <w:tcPr>
            <w:tcW w:w="5000" w:type="pct"/>
            <w:gridSpan w:val="2"/>
            <w:tcBorders>
              <w:bottom w:val="single" w:sz="4" w:space="0" w:color="auto"/>
            </w:tcBorders>
          </w:tcPr>
          <w:p w14:paraId="2E364465" w14:textId="77777777" w:rsidR="00E00504" w:rsidRDefault="00E00504" w:rsidP="00C7238E">
            <w:pPr>
              <w:jc w:val="both"/>
              <w:rPr>
                <w:b/>
              </w:rPr>
            </w:pPr>
            <w:r w:rsidRPr="006329D5">
              <w:rPr>
                <w:b/>
              </w:rPr>
              <w:t xml:space="preserve">Exigencia (s): </w:t>
            </w:r>
          </w:p>
          <w:p w14:paraId="72EA97F3" w14:textId="77777777" w:rsidR="00E00504" w:rsidRPr="006329D5" w:rsidRDefault="00E00504" w:rsidP="00C7238E">
            <w:pPr>
              <w:jc w:val="both"/>
            </w:pPr>
            <w:r w:rsidRPr="00F75697">
              <w:rPr>
                <w:b/>
              </w:rPr>
              <w:t>RCA N°</w:t>
            </w:r>
            <w:r>
              <w:rPr>
                <w:b/>
              </w:rPr>
              <w:t>274</w:t>
            </w:r>
            <w:r w:rsidRPr="00F75697">
              <w:rPr>
                <w:b/>
              </w:rPr>
              <w:t>/20</w:t>
            </w:r>
            <w:r>
              <w:rPr>
                <w:b/>
              </w:rPr>
              <w:t xml:space="preserve">15 </w:t>
            </w:r>
            <w:r w:rsidRPr="00C124C9">
              <w:rPr>
                <w:b/>
              </w:rPr>
              <w:t>3.9.2.</w:t>
            </w:r>
            <w:r>
              <w:rPr>
                <w:b/>
              </w:rPr>
              <w:t>4</w:t>
            </w:r>
            <w:r w:rsidRPr="00C124C9">
              <w:rPr>
                <w:b/>
              </w:rPr>
              <w:t>.</w:t>
            </w:r>
            <w:r>
              <w:rPr>
                <w:b/>
              </w:rPr>
              <w:t xml:space="preserve"> </w:t>
            </w:r>
            <w:r w:rsidRPr="00C124C9">
              <w:rPr>
                <w:b/>
              </w:rPr>
              <w:t>Operación Emisario Submarino.</w:t>
            </w:r>
          </w:p>
          <w:p w14:paraId="67ADE3AA" w14:textId="77777777" w:rsidR="00E00504" w:rsidRPr="000D1BD9" w:rsidRDefault="00E00504" w:rsidP="00C7238E">
            <w:pPr>
              <w:jc w:val="both"/>
              <w:rPr>
                <w:rFonts w:cstheme="minorHAnsi"/>
                <w:bCs/>
              </w:rPr>
            </w:pPr>
            <w:r w:rsidRPr="00E00504">
              <w:rPr>
                <w:rFonts w:cstheme="minorHAnsi"/>
                <w:bCs/>
              </w:rPr>
              <w:t>La piscicultura descargará sus efluentes cumpliendo con tabla 4 del D.S. 90/2001, la cual regula descargas al mar dentro de la Zona de Protección Litoral, aspectos que no cambian a lo ya presentado en el marco de la evaluación de proyecto.</w:t>
            </w:r>
          </w:p>
        </w:tc>
      </w:tr>
      <w:tr w:rsidR="00E00504" w:rsidRPr="007A1C9D" w14:paraId="0580419B" w14:textId="77777777" w:rsidTr="00DD58EF">
        <w:trPr>
          <w:trHeight w:val="840"/>
        </w:trPr>
        <w:tc>
          <w:tcPr>
            <w:tcW w:w="5000" w:type="pct"/>
            <w:gridSpan w:val="2"/>
          </w:tcPr>
          <w:p w14:paraId="526E087B" w14:textId="77777777" w:rsidR="00E00504" w:rsidRDefault="00E00504" w:rsidP="00C7238E">
            <w:pPr>
              <w:rPr>
                <w:color w:val="FF0000"/>
              </w:rPr>
            </w:pPr>
            <w:r w:rsidRPr="00F15F8C">
              <w:rPr>
                <w:b/>
              </w:rPr>
              <w:t>Hecho</w:t>
            </w:r>
            <w:r>
              <w:rPr>
                <w:b/>
              </w:rPr>
              <w:t xml:space="preserve"> constatado</w:t>
            </w:r>
            <w:r w:rsidRPr="00F15F8C">
              <w:rPr>
                <w:b/>
              </w:rPr>
              <w:t>:</w:t>
            </w:r>
            <w:r w:rsidRPr="007E2D5C">
              <w:t xml:space="preserve"> </w:t>
            </w:r>
          </w:p>
          <w:p w14:paraId="608D495C" w14:textId="23DA69CF" w:rsidR="0006324D" w:rsidRDefault="0079167B" w:rsidP="00C7238E">
            <w:pPr>
              <w:jc w:val="both"/>
              <w:rPr>
                <w:rFonts w:eastAsia="Times New Roman"/>
                <w:lang w:eastAsia="es-CL"/>
              </w:rPr>
            </w:pPr>
            <w:r w:rsidRPr="005E130D">
              <w:rPr>
                <w:rFonts w:eastAsia="Times New Roman"/>
                <w:lang w:eastAsia="es-CL"/>
              </w:rPr>
              <w:t>El titular</w:t>
            </w:r>
            <w:r w:rsidR="00461579">
              <w:rPr>
                <w:rFonts w:eastAsia="Times New Roman"/>
                <w:lang w:eastAsia="es-CL"/>
              </w:rPr>
              <w:t>,</w:t>
            </w:r>
            <w:r w:rsidRPr="005E130D">
              <w:rPr>
                <w:rFonts w:eastAsia="Times New Roman"/>
                <w:lang w:eastAsia="es-CL"/>
              </w:rPr>
              <w:t xml:space="preserve"> </w:t>
            </w:r>
            <w:r w:rsidR="005E130D" w:rsidRPr="005E130D">
              <w:rPr>
                <w:rFonts w:eastAsia="Times New Roman"/>
                <w:lang w:eastAsia="es-CL"/>
              </w:rPr>
              <w:t>a través, de carta de fecha 28 de octubre de 2019, adjunta “informe respuesta a inspección ambiental Piscicultura Magdalena del 15 de octubre de 2019</w:t>
            </w:r>
            <w:r w:rsidR="005E130D" w:rsidRPr="00461579">
              <w:rPr>
                <w:rFonts w:eastAsia="Times New Roman"/>
                <w:lang w:eastAsia="es-CL"/>
              </w:rPr>
              <w:t>”</w:t>
            </w:r>
            <w:r w:rsidR="005E130D">
              <w:rPr>
                <w:rFonts w:eastAsia="Times New Roman"/>
                <w:color w:val="FF0000"/>
                <w:lang w:eastAsia="es-CL"/>
              </w:rPr>
              <w:t xml:space="preserve"> </w:t>
            </w:r>
            <w:r w:rsidR="005E130D" w:rsidRPr="003777F4">
              <w:rPr>
                <w:rFonts w:eastAsia="Times New Roman"/>
                <w:lang w:eastAsia="es-CL"/>
              </w:rPr>
              <w:t>(Anexo</w:t>
            </w:r>
            <w:r w:rsidR="003777F4" w:rsidRPr="003777F4">
              <w:rPr>
                <w:rFonts w:eastAsia="Times New Roman"/>
                <w:lang w:eastAsia="es-CL"/>
              </w:rPr>
              <w:t xml:space="preserve"> 3</w:t>
            </w:r>
            <w:r w:rsidR="005E130D" w:rsidRPr="003777F4">
              <w:rPr>
                <w:rFonts w:eastAsia="Times New Roman"/>
                <w:lang w:eastAsia="es-CL"/>
              </w:rPr>
              <w:t xml:space="preserve">) </w:t>
            </w:r>
            <w:r w:rsidR="005E130D" w:rsidRPr="00A1336C">
              <w:rPr>
                <w:rFonts w:eastAsia="Times New Roman"/>
                <w:lang w:eastAsia="es-CL"/>
              </w:rPr>
              <w:t>el cual en su punto 3.1.3 señala “la Resolución de monitoreo de Riles se encuentra en proceso de tramitación iniciado por el titular el 03 de mayo de 2016, estando en proceso de evaluación por la Autoridad”</w:t>
            </w:r>
            <w:r w:rsidR="00B3199E">
              <w:rPr>
                <w:rFonts w:eastAsia="Times New Roman"/>
                <w:lang w:eastAsia="es-CL"/>
              </w:rPr>
              <w:t>, como medio</w:t>
            </w:r>
            <w:r w:rsidR="002A49AC">
              <w:rPr>
                <w:rFonts w:eastAsia="Times New Roman"/>
                <w:lang w:eastAsia="es-CL"/>
              </w:rPr>
              <w:t>s</w:t>
            </w:r>
            <w:r w:rsidR="00B3199E">
              <w:rPr>
                <w:rFonts w:eastAsia="Times New Roman"/>
                <w:lang w:eastAsia="es-CL"/>
              </w:rPr>
              <w:t xml:space="preserve"> </w:t>
            </w:r>
            <w:r w:rsidR="0006324D">
              <w:rPr>
                <w:rFonts w:eastAsia="Times New Roman"/>
                <w:lang w:eastAsia="es-CL"/>
              </w:rPr>
              <w:t>probatorio</w:t>
            </w:r>
            <w:r w:rsidR="002A49AC">
              <w:rPr>
                <w:rFonts w:eastAsia="Times New Roman"/>
                <w:lang w:eastAsia="es-CL"/>
              </w:rPr>
              <w:t>s que acreditan que la Resolución de Monitoreo de efluentes se encuentra en trámite</w:t>
            </w:r>
            <w:r w:rsidR="00B3199E">
              <w:rPr>
                <w:rFonts w:eastAsia="Times New Roman"/>
                <w:lang w:eastAsia="es-CL"/>
              </w:rPr>
              <w:t xml:space="preserve"> </w:t>
            </w:r>
            <w:r w:rsidR="002A49AC">
              <w:rPr>
                <w:rFonts w:eastAsia="Times New Roman"/>
                <w:lang w:eastAsia="es-CL"/>
              </w:rPr>
              <w:t xml:space="preserve">ante la SMA, </w:t>
            </w:r>
            <w:r w:rsidR="00B3199E">
              <w:rPr>
                <w:rFonts w:eastAsia="Times New Roman"/>
                <w:lang w:eastAsia="es-CL"/>
              </w:rPr>
              <w:t xml:space="preserve">adjunta </w:t>
            </w:r>
            <w:r w:rsidR="0006324D">
              <w:rPr>
                <w:rFonts w:eastAsia="Times New Roman"/>
                <w:lang w:eastAsia="es-CL"/>
              </w:rPr>
              <w:t>los siguientes documentos:</w:t>
            </w:r>
          </w:p>
          <w:p w14:paraId="7E90A0F9" w14:textId="2CDBF123" w:rsidR="00E00504" w:rsidRPr="0006324D" w:rsidRDefault="00B3199E" w:rsidP="0006324D">
            <w:pPr>
              <w:pStyle w:val="Prrafodelista"/>
              <w:numPr>
                <w:ilvl w:val="0"/>
                <w:numId w:val="40"/>
              </w:numPr>
            </w:pPr>
            <w:r w:rsidRPr="0006324D">
              <w:rPr>
                <w:rFonts w:eastAsia="Times New Roman"/>
                <w:lang w:eastAsia="es-CL"/>
              </w:rPr>
              <w:lastRenderedPageBreak/>
              <w:t xml:space="preserve">correo </w:t>
            </w:r>
            <w:r w:rsidR="0006324D" w:rsidRPr="0006324D">
              <w:rPr>
                <w:rFonts w:eastAsia="Times New Roman"/>
                <w:lang w:eastAsia="es-CL"/>
              </w:rPr>
              <w:t>electrónico</w:t>
            </w:r>
            <w:r w:rsidRPr="0006324D">
              <w:rPr>
                <w:rFonts w:eastAsia="Times New Roman"/>
                <w:lang w:eastAsia="es-CL"/>
              </w:rPr>
              <w:t xml:space="preserve"> de fecha 23 de junio de 2016 (</w:t>
            </w:r>
            <w:r w:rsidR="003777F4">
              <w:rPr>
                <w:rFonts w:eastAsia="Times New Roman"/>
                <w:lang w:eastAsia="es-CL"/>
              </w:rPr>
              <w:t>A</w:t>
            </w:r>
            <w:r w:rsidRPr="0006324D">
              <w:rPr>
                <w:rFonts w:eastAsia="Times New Roman"/>
                <w:lang w:eastAsia="es-CL"/>
              </w:rPr>
              <w:t>nexo</w:t>
            </w:r>
            <w:r w:rsidR="003777F4">
              <w:rPr>
                <w:rFonts w:eastAsia="Times New Roman"/>
                <w:lang w:eastAsia="es-CL"/>
              </w:rPr>
              <w:t xml:space="preserve"> 3</w:t>
            </w:r>
            <w:r w:rsidRPr="0006324D">
              <w:rPr>
                <w:rFonts w:eastAsia="Times New Roman"/>
                <w:lang w:eastAsia="es-CL"/>
              </w:rPr>
              <w:t xml:space="preserve">) enviado a </w:t>
            </w:r>
            <w:hyperlink r:id="rId40" w:history="1">
              <w:r w:rsidRPr="0006324D">
                <w:rPr>
                  <w:rStyle w:val="Hipervnculo"/>
                  <w:rFonts w:eastAsia="Times New Roman"/>
                  <w:lang w:eastAsia="es-CL"/>
                </w:rPr>
                <w:t>riles@sma.gob.cl</w:t>
              </w:r>
            </w:hyperlink>
            <w:r w:rsidRPr="0006324D">
              <w:rPr>
                <w:rFonts w:eastAsia="Times New Roman"/>
                <w:lang w:eastAsia="es-CL"/>
              </w:rPr>
              <w:t xml:space="preserve">, donde consultora POCH solicita saber el estado de la solicitud de resolución de Monitoreo de efluentes de la Piscicultura Magdalena ingresada a la SMA </w:t>
            </w:r>
            <w:r w:rsidR="0006324D" w:rsidRPr="0006324D">
              <w:rPr>
                <w:rFonts w:eastAsia="Times New Roman"/>
                <w:lang w:eastAsia="es-CL"/>
              </w:rPr>
              <w:t xml:space="preserve">el 03 de mayo de 2016 por empresa Exportadora Los Fiordos. </w:t>
            </w:r>
          </w:p>
          <w:p w14:paraId="555F8CC9" w14:textId="424CA32D" w:rsidR="0006324D" w:rsidRDefault="0006324D" w:rsidP="0006324D">
            <w:pPr>
              <w:pStyle w:val="Prrafodelista"/>
              <w:numPr>
                <w:ilvl w:val="0"/>
                <w:numId w:val="40"/>
              </w:numPr>
            </w:pPr>
            <w:r>
              <w:t>Correo de la SMA de fecha 27 de junio de 2017</w:t>
            </w:r>
            <w:r w:rsidR="003777F4">
              <w:t xml:space="preserve"> (Anexo 3)</w:t>
            </w:r>
            <w:r>
              <w:t>, que señala que el requerimiento se encuentra en evaluación.</w:t>
            </w:r>
          </w:p>
          <w:p w14:paraId="4915EAA5" w14:textId="5EABAC75" w:rsidR="0006324D" w:rsidRDefault="009160F0" w:rsidP="009160F0">
            <w:pPr>
              <w:pStyle w:val="Prrafodelista"/>
              <w:numPr>
                <w:ilvl w:val="0"/>
                <w:numId w:val="40"/>
              </w:numPr>
            </w:pPr>
            <w:r>
              <w:t xml:space="preserve">Correo </w:t>
            </w:r>
            <w:r w:rsidRPr="009160F0">
              <w:t>electrónico de fecha 2</w:t>
            </w:r>
            <w:r>
              <w:t>4</w:t>
            </w:r>
            <w:r w:rsidRPr="009160F0">
              <w:t xml:space="preserve"> de junio de 2016 (</w:t>
            </w:r>
            <w:r w:rsidR="003777F4">
              <w:t>A</w:t>
            </w:r>
            <w:r w:rsidRPr="009160F0">
              <w:t>nexo</w:t>
            </w:r>
            <w:r w:rsidR="003777F4">
              <w:t xml:space="preserve"> 3</w:t>
            </w:r>
            <w:r w:rsidRPr="009160F0">
              <w:t xml:space="preserve">) enviado a </w:t>
            </w:r>
            <w:hyperlink r:id="rId41" w:history="1">
              <w:r w:rsidR="00F26B39" w:rsidRPr="006820B3">
                <w:rPr>
                  <w:rStyle w:val="Hipervnculo"/>
                </w:rPr>
                <w:t>riles@sma.gob.cl</w:t>
              </w:r>
            </w:hyperlink>
            <w:r w:rsidR="00F26B39">
              <w:t xml:space="preserve"> </w:t>
            </w:r>
            <w:r w:rsidRPr="009160F0">
              <w:t xml:space="preserve">donde consultora </w:t>
            </w:r>
            <w:r w:rsidR="00F26B39">
              <w:t>Gestión Ambiental,</w:t>
            </w:r>
            <w:r w:rsidRPr="009160F0">
              <w:t xml:space="preserve"> solicita </w:t>
            </w:r>
            <w:r w:rsidR="00F26B39">
              <w:t>respuesta a</w:t>
            </w:r>
            <w:r w:rsidRPr="009160F0">
              <w:t xml:space="preserve"> solicitud de resolución de Monitoreo de efluentes de la Piscicultura Magdalena ingresada a la SMA el 03 de mayo de 2016</w:t>
            </w:r>
            <w:r w:rsidR="00F26B39">
              <w:t>.</w:t>
            </w:r>
          </w:p>
          <w:p w14:paraId="62482A01" w14:textId="43C92B03" w:rsidR="00F26B39" w:rsidRPr="002A5F43" w:rsidRDefault="00F26B39" w:rsidP="00DD58EF">
            <w:pPr>
              <w:pStyle w:val="Prrafodelista"/>
              <w:numPr>
                <w:ilvl w:val="0"/>
                <w:numId w:val="40"/>
              </w:numPr>
            </w:pPr>
            <w:r w:rsidRPr="00F26B39">
              <w:t>Correo de la SMA de fecha 2</w:t>
            </w:r>
            <w:r>
              <w:t>3</w:t>
            </w:r>
            <w:r w:rsidRPr="00F26B39">
              <w:t xml:space="preserve"> de </w:t>
            </w:r>
            <w:r>
              <w:t>agosto</w:t>
            </w:r>
            <w:r w:rsidRPr="00F26B39">
              <w:t xml:space="preserve"> de 201</w:t>
            </w:r>
            <w:r>
              <w:t>9</w:t>
            </w:r>
            <w:r w:rsidR="003777F4">
              <w:t xml:space="preserve"> (Anexo 3)</w:t>
            </w:r>
            <w:r w:rsidRPr="00F26B39">
              <w:t xml:space="preserve">, que </w:t>
            </w:r>
            <w:r>
              <w:t>solicita información para tramitar la RPM</w:t>
            </w:r>
          </w:p>
        </w:tc>
      </w:tr>
    </w:tbl>
    <w:p w14:paraId="40D7255D" w14:textId="18C13BC0" w:rsidR="00AD7845" w:rsidRDefault="00AD7845" w:rsidP="00211FC7">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4248"/>
        <w:gridCol w:w="2533"/>
        <w:gridCol w:w="4413"/>
        <w:gridCol w:w="2368"/>
      </w:tblGrid>
      <w:tr w:rsidR="00AD7845" w:rsidRPr="00D42470" w14:paraId="4F8384AB" w14:textId="77777777" w:rsidTr="00F35D0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A6EA9D" w14:textId="77777777" w:rsidR="00AD7845" w:rsidRPr="00D42470" w:rsidRDefault="00AD7845" w:rsidP="00F35D0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AD7845" w:rsidRPr="00D42470" w14:paraId="570E756C" w14:textId="77777777" w:rsidTr="00F35D0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38562BA" w14:textId="182B5955" w:rsidR="00AD7845" w:rsidRPr="00D42470" w:rsidRDefault="0025475F" w:rsidP="00F35D0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AA4C2A3" wp14:editId="2E736E87">
                  <wp:extent cx="3840000" cy="28800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F291B70" w14:textId="287DE750" w:rsidR="00AD7845" w:rsidRPr="00D42470" w:rsidRDefault="0025475F" w:rsidP="00F35D0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8DD9702" wp14:editId="627A51E4">
                  <wp:extent cx="2160000" cy="288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60000" cy="2880000"/>
                          </a:xfrm>
                          <a:prstGeom prst="rect">
                            <a:avLst/>
                          </a:prstGeom>
                          <a:noFill/>
                          <a:ln>
                            <a:noFill/>
                          </a:ln>
                        </pic:spPr>
                      </pic:pic>
                    </a:graphicData>
                  </a:graphic>
                </wp:inline>
              </w:drawing>
            </w:r>
          </w:p>
        </w:tc>
      </w:tr>
      <w:tr w:rsidR="00AD7845" w:rsidRPr="00D42470" w14:paraId="36A1CA1F" w14:textId="77777777" w:rsidTr="003777F4">
        <w:trPr>
          <w:trHeight w:val="300"/>
          <w:jc w:val="center"/>
        </w:trPr>
        <w:tc>
          <w:tcPr>
            <w:tcW w:w="1566" w:type="pct"/>
            <w:tcBorders>
              <w:top w:val="single" w:sz="4" w:space="0" w:color="auto"/>
              <w:left w:val="single" w:sz="4" w:space="0" w:color="auto"/>
              <w:bottom w:val="single" w:sz="4" w:space="0" w:color="auto"/>
              <w:right w:val="nil"/>
            </w:tcBorders>
            <w:shd w:val="clear" w:color="auto" w:fill="auto"/>
            <w:noWrap/>
            <w:vAlign w:val="center"/>
            <w:hideMark/>
          </w:tcPr>
          <w:p w14:paraId="60BB92FD" w14:textId="51BEA667" w:rsidR="00AD7845" w:rsidRPr="00D42470" w:rsidRDefault="00AD7845" w:rsidP="00F35D06">
            <w:pPr>
              <w:spacing w:after="0" w:line="240" w:lineRule="auto"/>
              <w:contextualSpacing/>
              <w:outlineLvl w:val="1"/>
              <w:rPr>
                <w:rFonts w:ascii="Calibri" w:eastAsia="Times New Roman" w:hAnsi="Calibri" w:cs="Calibri"/>
                <w:b/>
                <w:color w:val="000000"/>
                <w:sz w:val="18"/>
                <w:szCs w:val="20"/>
                <w:lang w:eastAsia="es-CL"/>
              </w:rPr>
            </w:pPr>
            <w:bookmarkStart w:id="248" w:name="_Toc22306480"/>
            <w:bookmarkStart w:id="249" w:name="_Toc22828621"/>
            <w:bookmarkStart w:id="250" w:name="_Toc25577554"/>
            <w:r w:rsidRPr="00D42470">
              <w:rPr>
                <w:rFonts w:ascii="Calibri" w:eastAsia="Calibri" w:hAnsi="Calibri" w:cs="Calibri"/>
                <w:b/>
                <w:sz w:val="18"/>
                <w:szCs w:val="20"/>
              </w:rPr>
              <w:t xml:space="preserve">Fotografía </w:t>
            </w:r>
            <w:bookmarkEnd w:id="248"/>
            <w:r w:rsidR="006B3370">
              <w:rPr>
                <w:rFonts w:ascii="Calibri" w:eastAsia="Calibri" w:hAnsi="Calibri" w:cs="Calibri"/>
                <w:b/>
                <w:sz w:val="18"/>
                <w:szCs w:val="20"/>
              </w:rPr>
              <w:t>1</w:t>
            </w:r>
            <w:bookmarkEnd w:id="249"/>
            <w:r w:rsidR="00BC2622">
              <w:rPr>
                <w:rFonts w:ascii="Calibri" w:eastAsia="Calibri" w:hAnsi="Calibri" w:cs="Calibri"/>
                <w:b/>
                <w:sz w:val="18"/>
                <w:szCs w:val="20"/>
              </w:rPr>
              <w:t>5</w:t>
            </w:r>
            <w:bookmarkEnd w:id="250"/>
          </w:p>
        </w:tc>
        <w:tc>
          <w:tcPr>
            <w:tcW w:w="93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2DD30" w14:textId="77777777" w:rsidR="00AD7845" w:rsidRPr="00D42470" w:rsidRDefault="00AD7845" w:rsidP="00F35D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c>
          <w:tcPr>
            <w:tcW w:w="1627" w:type="pct"/>
            <w:tcBorders>
              <w:top w:val="single" w:sz="4" w:space="0" w:color="auto"/>
              <w:left w:val="nil"/>
              <w:bottom w:val="single" w:sz="4" w:space="0" w:color="auto"/>
              <w:right w:val="nil"/>
            </w:tcBorders>
            <w:shd w:val="clear" w:color="auto" w:fill="auto"/>
            <w:noWrap/>
            <w:vAlign w:val="center"/>
            <w:hideMark/>
          </w:tcPr>
          <w:p w14:paraId="63EC35C7" w14:textId="73DE4934" w:rsidR="00AD7845" w:rsidRPr="00D42470" w:rsidRDefault="00AD7845" w:rsidP="00F35D06">
            <w:pPr>
              <w:spacing w:after="0" w:line="240" w:lineRule="auto"/>
              <w:contextualSpacing/>
              <w:outlineLvl w:val="1"/>
              <w:rPr>
                <w:rFonts w:ascii="Calibri" w:eastAsia="Calibri" w:hAnsi="Calibri" w:cs="Calibri"/>
                <w:b/>
                <w:sz w:val="18"/>
                <w:szCs w:val="20"/>
              </w:rPr>
            </w:pPr>
            <w:bookmarkStart w:id="251" w:name="_Toc22306481"/>
            <w:bookmarkStart w:id="252" w:name="_Toc22828622"/>
            <w:bookmarkStart w:id="253" w:name="_Toc25577555"/>
            <w:r w:rsidRPr="00D42470">
              <w:rPr>
                <w:rFonts w:ascii="Calibri" w:eastAsia="Calibri" w:hAnsi="Calibri" w:cs="Calibri"/>
                <w:b/>
                <w:sz w:val="18"/>
                <w:szCs w:val="20"/>
              </w:rPr>
              <w:t xml:space="preserve">Fotografía </w:t>
            </w:r>
            <w:r w:rsidR="00CD1C8D">
              <w:rPr>
                <w:rFonts w:ascii="Calibri" w:eastAsia="Calibri" w:hAnsi="Calibri" w:cs="Calibri"/>
                <w:b/>
                <w:sz w:val="18"/>
                <w:szCs w:val="20"/>
              </w:rPr>
              <w:t>1</w:t>
            </w:r>
            <w:bookmarkEnd w:id="251"/>
            <w:bookmarkEnd w:id="252"/>
            <w:r w:rsidR="00BC2622">
              <w:rPr>
                <w:rFonts w:ascii="Calibri" w:eastAsia="Calibri" w:hAnsi="Calibri" w:cs="Calibri"/>
                <w:b/>
                <w:sz w:val="18"/>
                <w:szCs w:val="20"/>
              </w:rPr>
              <w:t>6</w:t>
            </w:r>
            <w:bookmarkEnd w:id="253"/>
          </w:p>
        </w:tc>
        <w:tc>
          <w:tcPr>
            <w:tcW w:w="8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D80E19" w14:textId="77777777" w:rsidR="00AD7845" w:rsidRPr="00D42470" w:rsidRDefault="00AD7845" w:rsidP="00F35D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15-10-2019</w:t>
            </w:r>
          </w:p>
        </w:tc>
      </w:tr>
      <w:tr w:rsidR="00AD7845" w:rsidRPr="00D42470" w14:paraId="7E4493BE" w14:textId="77777777" w:rsidTr="00F35D06">
        <w:trPr>
          <w:trHeight w:val="46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7D3D69C" w14:textId="6CDD8058" w:rsidR="00AD7845" w:rsidRPr="00D42470" w:rsidRDefault="00AD7845" w:rsidP="00F35D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5475F">
              <w:rPr>
                <w:rFonts w:ascii="Calibri" w:eastAsia="Times New Roman" w:hAnsi="Calibri" w:cs="Times New Roman"/>
                <w:color w:val="000000"/>
                <w:sz w:val="18"/>
                <w:szCs w:val="18"/>
                <w:lang w:eastAsia="es-CL"/>
              </w:rPr>
              <w:t>P</w:t>
            </w:r>
            <w:r w:rsidR="00CD1C8D">
              <w:rPr>
                <w:rFonts w:ascii="Calibri" w:eastAsia="Times New Roman" w:hAnsi="Calibri" w:cs="Times New Roman"/>
                <w:color w:val="000000"/>
                <w:sz w:val="18"/>
                <w:szCs w:val="18"/>
                <w:lang w:eastAsia="es-CL"/>
              </w:rPr>
              <w:t>iscina decantación sin emisario</w:t>
            </w:r>
            <w:r w:rsidR="0025475F">
              <w:rPr>
                <w:rFonts w:ascii="Calibri" w:eastAsia="Times New Roman" w:hAnsi="Calibri" w:cs="Times New Roman"/>
                <w:color w:val="000000"/>
                <w:sz w:val="18"/>
                <w:szCs w:val="18"/>
                <w:lang w:eastAsia="es-CL"/>
              </w:rPr>
              <w:t>, donde se observa canal de evacuación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DD063A" w14:textId="68E8EE07" w:rsidR="00AD7845" w:rsidRPr="00D42470" w:rsidRDefault="00AD7845" w:rsidP="00F35D0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5475F">
              <w:rPr>
                <w:rFonts w:ascii="Calibri" w:eastAsia="Times New Roman" w:hAnsi="Calibri" w:cs="Times New Roman"/>
                <w:color w:val="000000"/>
                <w:sz w:val="18"/>
                <w:szCs w:val="18"/>
                <w:lang w:eastAsia="es-CL"/>
              </w:rPr>
              <w:t>Canal de desagüe mirando hacia el mar.</w:t>
            </w:r>
          </w:p>
        </w:tc>
      </w:tr>
    </w:tbl>
    <w:p w14:paraId="27E4D477" w14:textId="72371C24" w:rsidR="00AD7845" w:rsidRDefault="00AD7845" w:rsidP="00AD7845">
      <w:pPr>
        <w:rPr>
          <w:rFonts w:ascii="Calibri" w:eastAsia="Calibri" w:hAnsi="Calibri" w:cs="Calibri"/>
          <w:sz w:val="28"/>
          <w:szCs w:val="32"/>
        </w:rPr>
      </w:pPr>
    </w:p>
    <w:p w14:paraId="473F940D" w14:textId="6D1FA40A" w:rsidR="00174E13" w:rsidRDefault="00174E13" w:rsidP="00AD7845">
      <w:pPr>
        <w:rPr>
          <w:rFonts w:ascii="Calibri" w:eastAsia="Calibri" w:hAnsi="Calibri" w:cs="Calibri"/>
          <w:sz w:val="28"/>
          <w:szCs w:val="32"/>
        </w:rPr>
      </w:pPr>
    </w:p>
    <w:p w14:paraId="59DC445A" w14:textId="77777777" w:rsidR="00174E13" w:rsidRDefault="00174E13" w:rsidP="00AD7845">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4389"/>
        <w:gridCol w:w="2392"/>
        <w:gridCol w:w="4272"/>
        <w:gridCol w:w="2509"/>
      </w:tblGrid>
      <w:tr w:rsidR="0025475F" w:rsidRPr="00D42470" w14:paraId="666B816D" w14:textId="77777777" w:rsidTr="00323B7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2E39C7" w14:textId="41ED807B" w:rsidR="0025475F" w:rsidRPr="00D42470" w:rsidRDefault="00C73C03" w:rsidP="00323B7A">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br w:type="page"/>
            </w:r>
            <w:r w:rsidR="0025475F" w:rsidRPr="00D42470">
              <w:rPr>
                <w:rFonts w:ascii="Calibri" w:eastAsia="Times New Roman" w:hAnsi="Calibri" w:cs="Times New Roman"/>
                <w:b/>
                <w:bCs/>
                <w:color w:val="000000"/>
                <w:sz w:val="20"/>
                <w:szCs w:val="20"/>
                <w:lang w:eastAsia="es-CL"/>
              </w:rPr>
              <w:t xml:space="preserve">Registros </w:t>
            </w:r>
          </w:p>
        </w:tc>
      </w:tr>
      <w:tr w:rsidR="0025475F" w:rsidRPr="00D42470" w14:paraId="4B368C70" w14:textId="77777777" w:rsidTr="00323B7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5510F6F" w14:textId="77777777" w:rsidR="0025475F" w:rsidRPr="00D42470" w:rsidRDefault="0025475F" w:rsidP="00323B7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E1C0E1F" wp14:editId="05568632">
                  <wp:extent cx="3840000" cy="288000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0DF0885" w14:textId="483D541D" w:rsidR="001E1D5E" w:rsidRDefault="001E1D5E" w:rsidP="00323B7A">
            <w:pPr>
              <w:spacing w:after="0" w:line="240" w:lineRule="auto"/>
              <w:jc w:val="center"/>
              <w:rPr>
                <w:noProof/>
              </w:rPr>
            </w:pPr>
            <w:r>
              <w:rPr>
                <w:noProof/>
              </w:rPr>
              <w:drawing>
                <wp:anchor distT="0" distB="0" distL="114300" distR="114300" simplePos="0" relativeHeight="251737088" behindDoc="0" locked="0" layoutInCell="1" allowOverlap="1" wp14:anchorId="6366D1DA" wp14:editId="70AB5B40">
                  <wp:simplePos x="0" y="0"/>
                  <wp:positionH relativeFrom="column">
                    <wp:posOffset>217170</wp:posOffset>
                  </wp:positionH>
                  <wp:positionV relativeFrom="paragraph">
                    <wp:posOffset>-40640</wp:posOffset>
                  </wp:positionV>
                  <wp:extent cx="3660140" cy="2819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66014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9F12F" w14:textId="6B557383" w:rsidR="0025475F" w:rsidRPr="00D42470" w:rsidRDefault="0025475F" w:rsidP="00323B7A">
            <w:pPr>
              <w:spacing w:after="0" w:line="240" w:lineRule="auto"/>
              <w:jc w:val="center"/>
              <w:rPr>
                <w:rFonts w:ascii="Calibri" w:eastAsia="Times New Roman" w:hAnsi="Calibri" w:cs="Times New Roman"/>
                <w:color w:val="000000"/>
                <w:sz w:val="20"/>
                <w:szCs w:val="20"/>
                <w:lang w:eastAsia="es-CL"/>
              </w:rPr>
            </w:pPr>
          </w:p>
        </w:tc>
      </w:tr>
      <w:tr w:rsidR="0025475F" w:rsidRPr="00D42470" w14:paraId="6EDFC784" w14:textId="77777777" w:rsidTr="003777F4">
        <w:trPr>
          <w:trHeight w:val="300"/>
          <w:jc w:val="center"/>
        </w:trPr>
        <w:tc>
          <w:tcPr>
            <w:tcW w:w="1618" w:type="pct"/>
            <w:tcBorders>
              <w:top w:val="single" w:sz="4" w:space="0" w:color="auto"/>
              <w:left w:val="single" w:sz="4" w:space="0" w:color="auto"/>
              <w:bottom w:val="single" w:sz="4" w:space="0" w:color="auto"/>
              <w:right w:val="nil"/>
            </w:tcBorders>
            <w:shd w:val="clear" w:color="auto" w:fill="auto"/>
            <w:noWrap/>
            <w:vAlign w:val="center"/>
            <w:hideMark/>
          </w:tcPr>
          <w:p w14:paraId="06B681E7" w14:textId="0FB74DE3" w:rsidR="0025475F" w:rsidRPr="00D42470" w:rsidRDefault="0025475F" w:rsidP="00323B7A">
            <w:pPr>
              <w:spacing w:after="0" w:line="240" w:lineRule="auto"/>
              <w:contextualSpacing/>
              <w:outlineLvl w:val="1"/>
              <w:rPr>
                <w:rFonts w:ascii="Calibri" w:eastAsia="Times New Roman" w:hAnsi="Calibri" w:cs="Calibri"/>
                <w:b/>
                <w:color w:val="000000"/>
                <w:sz w:val="18"/>
                <w:szCs w:val="20"/>
                <w:lang w:eastAsia="es-CL"/>
              </w:rPr>
            </w:pPr>
            <w:bookmarkStart w:id="254" w:name="_Toc22828623"/>
            <w:bookmarkStart w:id="255" w:name="_Toc25577556"/>
            <w:r w:rsidRPr="00D42470">
              <w:rPr>
                <w:rFonts w:ascii="Calibri" w:eastAsia="Calibri" w:hAnsi="Calibri" w:cs="Calibri"/>
                <w:b/>
                <w:sz w:val="18"/>
                <w:szCs w:val="20"/>
              </w:rPr>
              <w:t xml:space="preserve">Fotografía </w:t>
            </w:r>
            <w:r>
              <w:rPr>
                <w:rFonts w:ascii="Calibri" w:eastAsia="Calibri" w:hAnsi="Calibri" w:cs="Calibri"/>
                <w:b/>
                <w:sz w:val="18"/>
                <w:szCs w:val="20"/>
              </w:rPr>
              <w:t>1</w:t>
            </w:r>
            <w:bookmarkEnd w:id="254"/>
            <w:r w:rsidR="00BC2622">
              <w:rPr>
                <w:rFonts w:ascii="Calibri" w:eastAsia="Calibri" w:hAnsi="Calibri" w:cs="Calibri"/>
                <w:b/>
                <w:sz w:val="18"/>
                <w:szCs w:val="20"/>
              </w:rPr>
              <w:t>7</w:t>
            </w:r>
            <w:bookmarkEnd w:id="255"/>
          </w:p>
        </w:tc>
        <w:tc>
          <w:tcPr>
            <w:tcW w:w="8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A22CE6" w14:textId="77777777" w:rsidR="0025475F" w:rsidRPr="00D42470" w:rsidRDefault="0025475F" w:rsidP="00323B7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c>
          <w:tcPr>
            <w:tcW w:w="1575" w:type="pct"/>
            <w:tcBorders>
              <w:top w:val="single" w:sz="4" w:space="0" w:color="auto"/>
              <w:left w:val="nil"/>
              <w:bottom w:val="single" w:sz="4" w:space="0" w:color="auto"/>
              <w:right w:val="nil"/>
            </w:tcBorders>
            <w:shd w:val="clear" w:color="auto" w:fill="auto"/>
            <w:noWrap/>
            <w:vAlign w:val="center"/>
            <w:hideMark/>
          </w:tcPr>
          <w:p w14:paraId="42A12CF3" w14:textId="0814FF5B" w:rsidR="0025475F" w:rsidRPr="00D42470" w:rsidRDefault="0025475F" w:rsidP="00323B7A">
            <w:pPr>
              <w:spacing w:after="0" w:line="240" w:lineRule="auto"/>
              <w:contextualSpacing/>
              <w:outlineLvl w:val="1"/>
              <w:rPr>
                <w:rFonts w:ascii="Calibri" w:eastAsia="Calibri" w:hAnsi="Calibri" w:cs="Calibri"/>
                <w:b/>
                <w:sz w:val="18"/>
                <w:szCs w:val="20"/>
              </w:rPr>
            </w:pPr>
            <w:bookmarkStart w:id="256" w:name="_Toc22828624"/>
            <w:bookmarkStart w:id="257" w:name="_Toc25577557"/>
            <w:r w:rsidRPr="00D42470">
              <w:rPr>
                <w:rFonts w:ascii="Calibri" w:eastAsia="Calibri" w:hAnsi="Calibri" w:cs="Calibri"/>
                <w:b/>
                <w:sz w:val="18"/>
                <w:szCs w:val="20"/>
              </w:rPr>
              <w:t xml:space="preserve">Fotografía </w:t>
            </w:r>
            <w:r>
              <w:rPr>
                <w:rFonts w:ascii="Calibri" w:eastAsia="Calibri" w:hAnsi="Calibri" w:cs="Calibri"/>
                <w:b/>
                <w:sz w:val="18"/>
                <w:szCs w:val="20"/>
              </w:rPr>
              <w:t>1</w:t>
            </w:r>
            <w:bookmarkEnd w:id="256"/>
            <w:r w:rsidR="00BC2622">
              <w:rPr>
                <w:rFonts w:ascii="Calibri" w:eastAsia="Calibri" w:hAnsi="Calibri" w:cs="Calibri"/>
                <w:b/>
                <w:sz w:val="18"/>
                <w:szCs w:val="20"/>
              </w:rPr>
              <w:t>8</w:t>
            </w:r>
            <w:bookmarkEnd w:id="257"/>
          </w:p>
        </w:tc>
        <w:tc>
          <w:tcPr>
            <w:tcW w:w="9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46455D" w14:textId="77777777" w:rsidR="0025475F" w:rsidRPr="00D42470" w:rsidRDefault="0025475F" w:rsidP="00323B7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15-10-2019</w:t>
            </w:r>
          </w:p>
        </w:tc>
      </w:tr>
      <w:tr w:rsidR="0025475F" w:rsidRPr="00D42470" w14:paraId="4C387CE4" w14:textId="77777777" w:rsidTr="00323B7A">
        <w:trPr>
          <w:trHeight w:val="46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9F5FEC7" w14:textId="27AAE1EC" w:rsidR="0025475F" w:rsidRPr="00D42470" w:rsidRDefault="0025475F" w:rsidP="00323B7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Fin canal de desagüe, filtro </w:t>
            </w:r>
            <w:proofErr w:type="spellStart"/>
            <w:r>
              <w:rPr>
                <w:rFonts w:ascii="Calibri" w:eastAsia="Times New Roman" w:hAnsi="Calibri" w:cs="Times New Roman"/>
                <w:color w:val="000000"/>
                <w:sz w:val="18"/>
                <w:szCs w:val="18"/>
                <w:lang w:eastAsia="es-CL"/>
              </w:rPr>
              <w:t>uv</w:t>
            </w:r>
            <w:proofErr w:type="spellEnd"/>
            <w:r>
              <w:rPr>
                <w:rFonts w:ascii="Calibri" w:eastAsia="Times New Roman" w:hAnsi="Calibri" w:cs="Times New Roman"/>
                <w:color w:val="000000"/>
                <w:sz w:val="18"/>
                <w:szCs w:val="18"/>
                <w:lang w:eastAsia="es-CL"/>
              </w:rPr>
              <w:t xml:space="preserve"> y ducto de desagüe de la piscina decantación sin emisario.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D3BDA75" w14:textId="6378A7C4" w:rsidR="0025475F" w:rsidRPr="00D42470" w:rsidRDefault="0025475F" w:rsidP="00323B7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Escurrimiento de agua superficial desde piscina de decantación.</w:t>
            </w:r>
          </w:p>
        </w:tc>
      </w:tr>
    </w:tbl>
    <w:p w14:paraId="2D13481C" w14:textId="6DF18A5D" w:rsidR="00C73C03" w:rsidRDefault="00C73C03">
      <w:pPr>
        <w:rPr>
          <w:rFonts w:ascii="Calibri" w:eastAsia="Calibri" w:hAnsi="Calibri" w:cs="Calibri"/>
          <w:sz w:val="28"/>
          <w:szCs w:val="32"/>
        </w:rPr>
      </w:pPr>
    </w:p>
    <w:p w14:paraId="66560F83" w14:textId="1DF39ABB" w:rsidR="00DD58EF" w:rsidRDefault="00DD58EF">
      <w:pPr>
        <w:rPr>
          <w:rFonts w:ascii="Calibri" w:eastAsia="Calibri" w:hAnsi="Calibri" w:cs="Calibri"/>
          <w:sz w:val="28"/>
          <w:szCs w:val="32"/>
        </w:rPr>
      </w:pPr>
    </w:p>
    <w:p w14:paraId="2583BB12" w14:textId="49AC71C9" w:rsidR="003E48F7" w:rsidRDefault="003E48F7">
      <w:pPr>
        <w:rPr>
          <w:rFonts w:ascii="Calibri" w:eastAsia="Calibri" w:hAnsi="Calibri" w:cs="Calibri"/>
          <w:sz w:val="28"/>
          <w:szCs w:val="32"/>
        </w:rPr>
      </w:pPr>
    </w:p>
    <w:p w14:paraId="77961A76" w14:textId="10004088" w:rsidR="003E48F7" w:rsidRDefault="003E48F7">
      <w:pPr>
        <w:rPr>
          <w:rFonts w:ascii="Calibri" w:eastAsia="Calibri" w:hAnsi="Calibri" w:cs="Calibri"/>
          <w:sz w:val="28"/>
          <w:szCs w:val="32"/>
        </w:rPr>
      </w:pPr>
    </w:p>
    <w:p w14:paraId="74B85FAB" w14:textId="77777777" w:rsidR="003E48F7" w:rsidRDefault="003E48F7">
      <w:pPr>
        <w:rPr>
          <w:rFonts w:ascii="Calibri" w:eastAsia="Calibri" w:hAnsi="Calibri" w:cs="Calibri"/>
          <w:sz w:val="28"/>
          <w:szCs w:val="32"/>
        </w:rPr>
      </w:pPr>
    </w:p>
    <w:p w14:paraId="5EB009C3" w14:textId="519FBB80" w:rsidR="001D25C5" w:rsidRPr="001D25C5" w:rsidRDefault="009F2E28" w:rsidP="001D25C5">
      <w:pPr>
        <w:pStyle w:val="Ttulo2"/>
      </w:pPr>
      <w:bookmarkStart w:id="258" w:name="_Toc25577558"/>
      <w:r>
        <w:lastRenderedPageBreak/>
        <w:t>SISTEMA ENSILAJE</w:t>
      </w:r>
      <w:bookmarkEnd w:id="258"/>
    </w:p>
    <w:tbl>
      <w:tblPr>
        <w:tblStyle w:val="Tablaconcuadrcula"/>
        <w:tblW w:w="5000" w:type="pct"/>
        <w:tblLook w:val="04A0" w:firstRow="1" w:lastRow="0" w:firstColumn="1" w:lastColumn="0" w:noHBand="0" w:noVBand="1"/>
      </w:tblPr>
      <w:tblGrid>
        <w:gridCol w:w="3768"/>
        <w:gridCol w:w="9794"/>
      </w:tblGrid>
      <w:tr w:rsidR="001D25C5" w:rsidRPr="006329D5" w14:paraId="3E0037CD" w14:textId="77777777" w:rsidTr="001E7B4F">
        <w:trPr>
          <w:trHeight w:val="142"/>
        </w:trPr>
        <w:tc>
          <w:tcPr>
            <w:tcW w:w="1389" w:type="pct"/>
          </w:tcPr>
          <w:p w14:paraId="1BABB81C" w14:textId="41AFA2C5" w:rsidR="001D25C5" w:rsidRPr="006329D5" w:rsidRDefault="001D25C5" w:rsidP="001E7B4F">
            <w:r w:rsidRPr="006329D5">
              <w:rPr>
                <w:rFonts w:eastAsia="Times New Roman"/>
                <w:b/>
                <w:bCs/>
                <w:lang w:eastAsia="es-CL"/>
              </w:rPr>
              <w:t>Número de hecho constatado</w:t>
            </w:r>
            <w:r w:rsidRPr="006329D5">
              <w:rPr>
                <w:rFonts w:eastAsia="Times New Roman"/>
                <w:lang w:eastAsia="es-CL"/>
              </w:rPr>
              <w:t xml:space="preserve">: </w:t>
            </w:r>
            <w:r w:rsidR="00B21CE3">
              <w:rPr>
                <w:rFonts w:eastAsia="Times New Roman"/>
                <w:lang w:eastAsia="es-CL"/>
              </w:rPr>
              <w:t>5</w:t>
            </w:r>
          </w:p>
        </w:tc>
        <w:tc>
          <w:tcPr>
            <w:tcW w:w="3611" w:type="pct"/>
          </w:tcPr>
          <w:p w14:paraId="25C2D208" w14:textId="7E2B5C64" w:rsidR="001D25C5" w:rsidRPr="006329D5" w:rsidRDefault="001D25C5" w:rsidP="001E7B4F">
            <w:r w:rsidRPr="006329D5">
              <w:rPr>
                <w:rFonts w:eastAsia="Times New Roman"/>
                <w:b/>
                <w:bCs/>
                <w:lang w:eastAsia="es-CL"/>
              </w:rPr>
              <w:t>Estación N°</w:t>
            </w:r>
            <w:r w:rsidRPr="006329D5">
              <w:rPr>
                <w:rFonts w:eastAsia="Times New Roman"/>
                <w:lang w:eastAsia="es-CL"/>
              </w:rPr>
              <w:t xml:space="preserve">: </w:t>
            </w:r>
            <w:r w:rsidR="00B10F29">
              <w:rPr>
                <w:rFonts w:eastAsia="Times New Roman"/>
                <w:lang w:eastAsia="es-CL"/>
              </w:rPr>
              <w:t>9</w:t>
            </w:r>
          </w:p>
        </w:tc>
      </w:tr>
      <w:tr w:rsidR="001D25C5" w:rsidRPr="006329D5" w14:paraId="2BE7E655" w14:textId="77777777" w:rsidTr="001E7B4F">
        <w:trPr>
          <w:trHeight w:val="319"/>
        </w:trPr>
        <w:tc>
          <w:tcPr>
            <w:tcW w:w="5000" w:type="pct"/>
            <w:gridSpan w:val="2"/>
            <w:tcBorders>
              <w:bottom w:val="single" w:sz="4" w:space="0" w:color="auto"/>
            </w:tcBorders>
          </w:tcPr>
          <w:p w14:paraId="2B38979F" w14:textId="77777777" w:rsidR="001D25C5" w:rsidRDefault="001D25C5" w:rsidP="001E7B4F">
            <w:pPr>
              <w:jc w:val="both"/>
              <w:rPr>
                <w:b/>
              </w:rPr>
            </w:pPr>
            <w:r w:rsidRPr="006329D5">
              <w:rPr>
                <w:b/>
              </w:rPr>
              <w:t xml:space="preserve">Exigencia (s): </w:t>
            </w:r>
          </w:p>
          <w:p w14:paraId="351D70D9" w14:textId="244C31DB" w:rsidR="001D25C5" w:rsidRPr="006329D5" w:rsidRDefault="001D25C5" w:rsidP="001E7B4F">
            <w:pPr>
              <w:jc w:val="both"/>
            </w:pPr>
            <w:r w:rsidRPr="00F75697">
              <w:rPr>
                <w:b/>
              </w:rPr>
              <w:t>RCA N°</w:t>
            </w:r>
            <w:r>
              <w:rPr>
                <w:b/>
              </w:rPr>
              <w:t>274</w:t>
            </w:r>
            <w:r w:rsidRPr="00F75697">
              <w:rPr>
                <w:b/>
              </w:rPr>
              <w:t>/20</w:t>
            </w:r>
            <w:r>
              <w:rPr>
                <w:b/>
              </w:rPr>
              <w:t xml:space="preserve">15 </w:t>
            </w:r>
            <w:r w:rsidR="00A13B20" w:rsidRPr="00A13B20">
              <w:rPr>
                <w:b/>
              </w:rPr>
              <w:t>3.9.1.5. Sistema de ensilaje</w:t>
            </w:r>
          </w:p>
          <w:p w14:paraId="252707AE" w14:textId="277FCCEA" w:rsidR="001D25C5" w:rsidRPr="001D25C5" w:rsidRDefault="001D25C5" w:rsidP="001D25C5">
            <w:pPr>
              <w:jc w:val="both"/>
              <w:rPr>
                <w:rFonts w:cstheme="minorHAnsi"/>
                <w:bCs/>
              </w:rPr>
            </w:pPr>
            <w:r w:rsidRPr="001D25C5">
              <w:rPr>
                <w:rFonts w:cstheme="minorHAnsi"/>
                <w:bCs/>
              </w:rPr>
              <w:t>El estanque de ensilaje de acero inoxidable tiene una capacidad de 760 litros. El estanque de</w:t>
            </w:r>
            <w:r>
              <w:rPr>
                <w:rFonts w:cstheme="minorHAnsi"/>
                <w:bCs/>
              </w:rPr>
              <w:t xml:space="preserve"> </w:t>
            </w:r>
            <w:r w:rsidRPr="001D25C5">
              <w:rPr>
                <w:rFonts w:cstheme="minorHAnsi"/>
                <w:bCs/>
              </w:rPr>
              <w:t>acopio de silo es de polietileno de alta densidad, y posee una capacidad para 1</w:t>
            </w:r>
            <w:r>
              <w:rPr>
                <w:rFonts w:cstheme="minorHAnsi"/>
                <w:bCs/>
              </w:rPr>
              <w:t>0 m3.</w:t>
            </w:r>
          </w:p>
          <w:p w14:paraId="37936073" w14:textId="40496099" w:rsidR="001D25C5" w:rsidRPr="000D1BD9" w:rsidRDefault="001D25C5" w:rsidP="001D25C5">
            <w:pPr>
              <w:jc w:val="both"/>
              <w:rPr>
                <w:rFonts w:cstheme="minorHAnsi"/>
                <w:bCs/>
              </w:rPr>
            </w:pPr>
            <w:r w:rsidRPr="001D25C5">
              <w:rPr>
                <w:rFonts w:cstheme="minorHAnsi"/>
                <w:bCs/>
              </w:rPr>
              <w:t>El estanque triturador y el estanque de acopio (1</w:t>
            </w:r>
            <w:r>
              <w:rPr>
                <w:rFonts w:cstheme="minorHAnsi"/>
                <w:bCs/>
              </w:rPr>
              <w:t>0</w:t>
            </w:r>
            <w:r w:rsidRPr="001D25C5">
              <w:rPr>
                <w:rFonts w:cstheme="minorHAnsi"/>
                <w:bCs/>
              </w:rPr>
              <w:t xml:space="preserve"> m3) se encuentran sobre un pretil de contención</w:t>
            </w:r>
            <w:r>
              <w:rPr>
                <w:rFonts w:cstheme="minorHAnsi"/>
                <w:bCs/>
              </w:rPr>
              <w:t xml:space="preserve"> </w:t>
            </w:r>
            <w:r w:rsidRPr="001D25C5">
              <w:rPr>
                <w:rFonts w:cstheme="minorHAnsi"/>
                <w:bCs/>
              </w:rPr>
              <w:t>de derrames compuesto de hormigón. El pretil cuenta también con una tapa o cubierta con puertas</w:t>
            </w:r>
            <w:r>
              <w:rPr>
                <w:rFonts w:cstheme="minorHAnsi"/>
                <w:bCs/>
              </w:rPr>
              <w:t xml:space="preserve"> </w:t>
            </w:r>
            <w:r w:rsidRPr="001D25C5">
              <w:rPr>
                <w:rFonts w:cstheme="minorHAnsi"/>
                <w:bCs/>
              </w:rPr>
              <w:t>de acceso a la bomba de ácido y dosificador y a las válvulas de comando de la circulación interna</w:t>
            </w:r>
            <w:r>
              <w:rPr>
                <w:rFonts w:cstheme="minorHAnsi"/>
                <w:bCs/>
              </w:rPr>
              <w:t xml:space="preserve"> </w:t>
            </w:r>
            <w:r w:rsidRPr="001D25C5">
              <w:rPr>
                <w:rFonts w:cstheme="minorHAnsi"/>
                <w:bCs/>
              </w:rPr>
              <w:t>del estanque triturador; y al tablero de comando del equipo. El pretil tiene un volumen de</w:t>
            </w:r>
            <w:r>
              <w:rPr>
                <w:rFonts w:cstheme="minorHAnsi"/>
                <w:bCs/>
              </w:rPr>
              <w:t xml:space="preserve"> </w:t>
            </w:r>
            <w:r w:rsidRPr="001D25C5">
              <w:rPr>
                <w:rFonts w:cstheme="minorHAnsi"/>
                <w:bCs/>
              </w:rPr>
              <w:t>contención de un 110%.</w:t>
            </w:r>
          </w:p>
        </w:tc>
      </w:tr>
      <w:tr w:rsidR="001D25C5" w:rsidRPr="007A1C9D" w14:paraId="22028E66" w14:textId="77777777" w:rsidTr="00F600A1">
        <w:trPr>
          <w:trHeight w:val="429"/>
        </w:trPr>
        <w:tc>
          <w:tcPr>
            <w:tcW w:w="5000" w:type="pct"/>
            <w:gridSpan w:val="2"/>
          </w:tcPr>
          <w:p w14:paraId="060FAA3D" w14:textId="22B23FC0" w:rsidR="001D25C5" w:rsidRPr="007A1C9D" w:rsidRDefault="001D25C5" w:rsidP="00F600A1">
            <w:r w:rsidRPr="00F15F8C">
              <w:rPr>
                <w:b/>
              </w:rPr>
              <w:t>Hecho</w:t>
            </w:r>
            <w:r>
              <w:rPr>
                <w:b/>
              </w:rPr>
              <w:t xml:space="preserve"> constatado</w:t>
            </w:r>
            <w:r w:rsidRPr="00F15F8C">
              <w:rPr>
                <w:b/>
              </w:rPr>
              <w:t>:</w:t>
            </w:r>
            <w:r w:rsidRPr="007E2D5C">
              <w:t xml:space="preserve"> </w:t>
            </w:r>
            <w:r w:rsidR="00BA7363">
              <w:rPr>
                <w:rFonts w:eastAsia="Times New Roman"/>
                <w:lang w:eastAsia="es-CL"/>
              </w:rPr>
              <w:t>S</w:t>
            </w:r>
            <w:r>
              <w:rPr>
                <w:rFonts w:eastAsia="Times New Roman"/>
                <w:lang w:eastAsia="es-CL"/>
              </w:rPr>
              <w:t xml:space="preserve">e constató que existe </w:t>
            </w:r>
            <w:r w:rsidR="00BA7363">
              <w:rPr>
                <w:rFonts w:eastAsia="Times New Roman"/>
                <w:lang w:eastAsia="es-CL"/>
              </w:rPr>
              <w:t>una bodega de ensilaje con triturador</w:t>
            </w:r>
            <w:r w:rsidR="00207A0C">
              <w:rPr>
                <w:rFonts w:eastAsia="Times New Roman"/>
                <w:lang w:eastAsia="es-CL"/>
              </w:rPr>
              <w:t xml:space="preserve"> (Fotografía 19) y</w:t>
            </w:r>
            <w:r w:rsidR="00BA7363">
              <w:rPr>
                <w:rFonts w:eastAsia="Times New Roman"/>
                <w:lang w:eastAsia="es-CL"/>
              </w:rPr>
              <w:t xml:space="preserve"> estanque de acopio de 10 m</w:t>
            </w:r>
            <w:r w:rsidR="00BA7363" w:rsidRPr="007477AC">
              <w:rPr>
                <w:rFonts w:eastAsia="Times New Roman"/>
                <w:vertAlign w:val="superscript"/>
                <w:lang w:eastAsia="es-CL"/>
              </w:rPr>
              <w:t>3</w:t>
            </w:r>
            <w:r w:rsidR="00207A0C">
              <w:rPr>
                <w:rFonts w:eastAsia="Times New Roman"/>
                <w:lang w:eastAsia="es-CL"/>
              </w:rPr>
              <w:t xml:space="preserve"> (</w:t>
            </w:r>
            <w:r w:rsidR="003777F4">
              <w:rPr>
                <w:rFonts w:eastAsia="Times New Roman"/>
                <w:lang w:eastAsia="es-CL"/>
              </w:rPr>
              <w:t>F</w:t>
            </w:r>
            <w:r w:rsidR="00207A0C">
              <w:rPr>
                <w:rFonts w:eastAsia="Times New Roman"/>
                <w:lang w:eastAsia="es-CL"/>
              </w:rPr>
              <w:t>otografía 20)</w:t>
            </w:r>
            <w:r w:rsidR="00BA7363">
              <w:rPr>
                <w:rFonts w:eastAsia="Times New Roman"/>
                <w:lang w:eastAsia="es-CL"/>
              </w:rPr>
              <w:t>, ambos con pretil.</w:t>
            </w:r>
            <w:r w:rsidR="00A13B20">
              <w:rPr>
                <w:rFonts w:eastAsia="Times New Roman"/>
                <w:lang w:eastAsia="es-CL"/>
              </w:rPr>
              <w:t xml:space="preserve"> Se percibían olores débiles desde ensilaje.</w:t>
            </w:r>
          </w:p>
        </w:tc>
      </w:tr>
    </w:tbl>
    <w:p w14:paraId="129C97BF" w14:textId="1C76282C" w:rsidR="00B64D59" w:rsidRDefault="00B64D59">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64D59" w:rsidRPr="00D42470" w14:paraId="66CFF994" w14:textId="77777777" w:rsidTr="001E7B4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648B4" w14:textId="77777777" w:rsidR="00B64D59" w:rsidRPr="00D42470" w:rsidRDefault="00B64D59" w:rsidP="001E7B4F">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br w:type="page"/>
            </w:r>
            <w:r w:rsidRPr="00D42470">
              <w:rPr>
                <w:rFonts w:ascii="Calibri" w:eastAsia="Times New Roman" w:hAnsi="Calibri" w:cs="Times New Roman"/>
                <w:b/>
                <w:bCs/>
                <w:color w:val="000000"/>
                <w:sz w:val="20"/>
                <w:szCs w:val="20"/>
                <w:lang w:eastAsia="es-CL"/>
              </w:rPr>
              <w:t xml:space="preserve">Registros </w:t>
            </w:r>
          </w:p>
        </w:tc>
      </w:tr>
      <w:tr w:rsidR="00B64D59" w:rsidRPr="00D42470" w14:paraId="6195574A" w14:textId="77777777" w:rsidTr="001E7B4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3A69AF3" w14:textId="268D3852" w:rsidR="00B64D59" w:rsidRPr="00D42470" w:rsidRDefault="00B64D59" w:rsidP="001E7B4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8F9C231" wp14:editId="332CF914">
                  <wp:extent cx="3837112" cy="288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837112" cy="288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993439B" w14:textId="7F98518F" w:rsidR="00B64D59" w:rsidRPr="00D42470" w:rsidRDefault="00A13B20" w:rsidP="001E7B4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0E68DEE" wp14:editId="3F979B85">
                  <wp:extent cx="3840866" cy="28800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840866" cy="2880000"/>
                          </a:xfrm>
                          <a:prstGeom prst="rect">
                            <a:avLst/>
                          </a:prstGeom>
                          <a:noFill/>
                          <a:ln>
                            <a:noFill/>
                          </a:ln>
                        </pic:spPr>
                      </pic:pic>
                    </a:graphicData>
                  </a:graphic>
                </wp:inline>
              </w:drawing>
            </w:r>
          </w:p>
        </w:tc>
      </w:tr>
      <w:tr w:rsidR="00B64D59" w:rsidRPr="00D42470" w14:paraId="7758CCF9" w14:textId="77777777" w:rsidTr="001E7B4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942A4C0" w14:textId="0336ADE6" w:rsidR="00B64D59" w:rsidRPr="00D42470" w:rsidRDefault="00B64D59" w:rsidP="001E7B4F">
            <w:pPr>
              <w:spacing w:after="0" w:line="240" w:lineRule="auto"/>
              <w:contextualSpacing/>
              <w:outlineLvl w:val="1"/>
              <w:rPr>
                <w:rFonts w:ascii="Calibri" w:eastAsia="Times New Roman" w:hAnsi="Calibri" w:cs="Calibri"/>
                <w:b/>
                <w:color w:val="000000"/>
                <w:sz w:val="18"/>
                <w:szCs w:val="20"/>
                <w:lang w:eastAsia="es-CL"/>
              </w:rPr>
            </w:pPr>
            <w:bookmarkStart w:id="259" w:name="_Toc25577559"/>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207A0C">
              <w:rPr>
                <w:rFonts w:ascii="Calibri" w:eastAsia="Calibri" w:hAnsi="Calibri" w:cs="Calibri"/>
                <w:b/>
                <w:sz w:val="18"/>
                <w:szCs w:val="20"/>
              </w:rPr>
              <w:t>9</w:t>
            </w:r>
            <w:bookmarkEnd w:id="2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B71EAF" w14:textId="77777777" w:rsidR="00B64D59" w:rsidRPr="00D42470" w:rsidRDefault="00B64D59" w:rsidP="001E7B4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c>
          <w:tcPr>
            <w:tcW w:w="1341" w:type="pct"/>
            <w:tcBorders>
              <w:top w:val="single" w:sz="4" w:space="0" w:color="auto"/>
              <w:left w:val="nil"/>
              <w:bottom w:val="single" w:sz="4" w:space="0" w:color="auto"/>
              <w:right w:val="nil"/>
            </w:tcBorders>
            <w:shd w:val="clear" w:color="auto" w:fill="auto"/>
            <w:noWrap/>
            <w:vAlign w:val="center"/>
            <w:hideMark/>
          </w:tcPr>
          <w:p w14:paraId="2820FD9C" w14:textId="32E58DD3" w:rsidR="00B64D59" w:rsidRPr="00D42470" w:rsidRDefault="00B64D59" w:rsidP="001E7B4F">
            <w:pPr>
              <w:spacing w:after="0" w:line="240" w:lineRule="auto"/>
              <w:contextualSpacing/>
              <w:outlineLvl w:val="1"/>
              <w:rPr>
                <w:rFonts w:ascii="Calibri" w:eastAsia="Calibri" w:hAnsi="Calibri" w:cs="Calibri"/>
                <w:b/>
                <w:sz w:val="18"/>
                <w:szCs w:val="20"/>
              </w:rPr>
            </w:pPr>
            <w:bookmarkStart w:id="260" w:name="_Toc25577560"/>
            <w:r w:rsidRPr="00D42470">
              <w:rPr>
                <w:rFonts w:ascii="Calibri" w:eastAsia="Calibri" w:hAnsi="Calibri" w:cs="Calibri"/>
                <w:b/>
                <w:sz w:val="18"/>
                <w:szCs w:val="20"/>
              </w:rPr>
              <w:t xml:space="preserve">Fotografía </w:t>
            </w:r>
            <w:r w:rsidR="00207A0C">
              <w:rPr>
                <w:rFonts w:ascii="Calibri" w:eastAsia="Calibri" w:hAnsi="Calibri" w:cs="Calibri"/>
                <w:b/>
                <w:sz w:val="18"/>
                <w:szCs w:val="20"/>
              </w:rPr>
              <w:t>20</w:t>
            </w:r>
            <w:bookmarkEnd w:id="26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E21F1" w14:textId="77777777" w:rsidR="00B64D59" w:rsidRPr="00D42470" w:rsidRDefault="00B64D59" w:rsidP="001E7B4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15-10-2019</w:t>
            </w:r>
          </w:p>
        </w:tc>
      </w:tr>
      <w:tr w:rsidR="00B64D59" w:rsidRPr="00D42470" w14:paraId="017756E7" w14:textId="77777777" w:rsidTr="00811C60">
        <w:trPr>
          <w:trHeight w:val="24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4BC7607" w14:textId="3FB0A84B" w:rsidR="00B64D59" w:rsidRPr="00D42470" w:rsidRDefault="00B64D59" w:rsidP="001E7B4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13B20">
              <w:rPr>
                <w:rFonts w:ascii="Calibri" w:eastAsia="Times New Roman" w:hAnsi="Calibri" w:cs="Times New Roman"/>
                <w:color w:val="000000"/>
                <w:sz w:val="18"/>
                <w:szCs w:val="18"/>
                <w:lang w:eastAsia="es-CL"/>
              </w:rPr>
              <w:t>Trituradora de mortalidad techada, con pretil.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D08B0E6" w14:textId="55F9163F" w:rsidR="00B64D59" w:rsidRPr="00D42470" w:rsidRDefault="00B64D59" w:rsidP="001E7B4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A13B20">
              <w:rPr>
                <w:rFonts w:ascii="Calibri" w:eastAsia="Times New Roman" w:hAnsi="Calibri" w:cs="Times New Roman"/>
                <w:color w:val="000000"/>
                <w:sz w:val="18"/>
                <w:szCs w:val="18"/>
                <w:lang w:eastAsia="es-CL"/>
              </w:rPr>
              <w:t>Estanque de acopio 10 m3 con pretil de seguridad.</w:t>
            </w:r>
          </w:p>
        </w:tc>
      </w:tr>
    </w:tbl>
    <w:p w14:paraId="2923E662" w14:textId="5852CEE9" w:rsidR="00A13B20" w:rsidRPr="001D25C5" w:rsidRDefault="009F2E28" w:rsidP="00A13B20">
      <w:pPr>
        <w:pStyle w:val="Ttulo2"/>
      </w:pPr>
      <w:bookmarkStart w:id="261" w:name="_Toc25577561"/>
      <w:r>
        <w:lastRenderedPageBreak/>
        <w:t>PRODUCCIÓN DE BIOMASA</w:t>
      </w:r>
      <w:bookmarkEnd w:id="261"/>
    </w:p>
    <w:tbl>
      <w:tblPr>
        <w:tblStyle w:val="Tablaconcuadrcula"/>
        <w:tblW w:w="5000" w:type="pct"/>
        <w:tblLook w:val="04A0" w:firstRow="1" w:lastRow="0" w:firstColumn="1" w:lastColumn="0" w:noHBand="0" w:noVBand="1"/>
      </w:tblPr>
      <w:tblGrid>
        <w:gridCol w:w="3768"/>
        <w:gridCol w:w="9794"/>
      </w:tblGrid>
      <w:tr w:rsidR="00A13B20" w:rsidRPr="006329D5" w14:paraId="18E9B568" w14:textId="77777777" w:rsidTr="001E7B4F">
        <w:trPr>
          <w:trHeight w:val="142"/>
        </w:trPr>
        <w:tc>
          <w:tcPr>
            <w:tcW w:w="1389" w:type="pct"/>
          </w:tcPr>
          <w:p w14:paraId="614A0F59" w14:textId="0A04403A" w:rsidR="00A13B20" w:rsidRPr="006329D5" w:rsidRDefault="00A13B20" w:rsidP="001E7B4F">
            <w:r w:rsidRPr="006329D5">
              <w:rPr>
                <w:rFonts w:eastAsia="Times New Roman"/>
                <w:b/>
                <w:bCs/>
                <w:lang w:eastAsia="es-CL"/>
              </w:rPr>
              <w:t>Número de hecho constatado</w:t>
            </w:r>
            <w:r w:rsidRPr="006329D5">
              <w:rPr>
                <w:rFonts w:eastAsia="Times New Roman"/>
                <w:lang w:eastAsia="es-CL"/>
              </w:rPr>
              <w:t xml:space="preserve">: </w:t>
            </w:r>
            <w:r w:rsidR="00B21CE3">
              <w:rPr>
                <w:rFonts w:eastAsia="Times New Roman"/>
                <w:lang w:eastAsia="es-CL"/>
              </w:rPr>
              <w:t>6</w:t>
            </w:r>
          </w:p>
        </w:tc>
        <w:tc>
          <w:tcPr>
            <w:tcW w:w="3611" w:type="pct"/>
          </w:tcPr>
          <w:p w14:paraId="713BA9B0" w14:textId="2393CA66" w:rsidR="00A13B20" w:rsidRPr="006329D5" w:rsidRDefault="00A13B20" w:rsidP="001E7B4F">
            <w:r w:rsidRPr="006329D5">
              <w:rPr>
                <w:rFonts w:eastAsia="Times New Roman"/>
                <w:b/>
                <w:bCs/>
                <w:lang w:eastAsia="es-CL"/>
              </w:rPr>
              <w:t>Estación N°</w:t>
            </w:r>
            <w:r w:rsidRPr="006329D5">
              <w:rPr>
                <w:rFonts w:eastAsia="Times New Roman"/>
                <w:lang w:eastAsia="es-CL"/>
              </w:rPr>
              <w:t xml:space="preserve">: </w:t>
            </w:r>
            <w:r w:rsidR="007444A3">
              <w:rPr>
                <w:rFonts w:eastAsia="Times New Roman"/>
                <w:lang w:eastAsia="es-CL"/>
              </w:rPr>
              <w:t>N/A</w:t>
            </w:r>
          </w:p>
        </w:tc>
      </w:tr>
      <w:tr w:rsidR="00A13B20" w:rsidRPr="006329D5" w14:paraId="5FC3DC59" w14:textId="77777777" w:rsidTr="001E7B4F">
        <w:trPr>
          <w:trHeight w:val="319"/>
        </w:trPr>
        <w:tc>
          <w:tcPr>
            <w:tcW w:w="5000" w:type="pct"/>
            <w:gridSpan w:val="2"/>
            <w:tcBorders>
              <w:bottom w:val="single" w:sz="4" w:space="0" w:color="auto"/>
            </w:tcBorders>
          </w:tcPr>
          <w:p w14:paraId="3B504CEE" w14:textId="77777777" w:rsidR="002E1CCD" w:rsidRPr="006329D5" w:rsidRDefault="002E1CCD" w:rsidP="002E1CCD">
            <w:pPr>
              <w:rPr>
                <w:rFonts w:eastAsia="Times New Roman"/>
                <w:b/>
                <w:bCs/>
                <w:lang w:eastAsia="es-CL"/>
              </w:rPr>
            </w:pPr>
            <w:r w:rsidRPr="006329D5">
              <w:rPr>
                <w:rFonts w:eastAsia="Times New Roman"/>
                <w:b/>
                <w:bCs/>
                <w:lang w:eastAsia="es-CL"/>
              </w:rPr>
              <w:t>Documentación Revisada:</w:t>
            </w:r>
          </w:p>
          <w:p w14:paraId="12A4276C" w14:textId="70978A1E" w:rsidR="002E1CCD" w:rsidRDefault="002E1CCD" w:rsidP="002E1CCD">
            <w:pPr>
              <w:pStyle w:val="Prrafodelista"/>
              <w:numPr>
                <w:ilvl w:val="0"/>
                <w:numId w:val="34"/>
              </w:numPr>
              <w:rPr>
                <w:rFonts w:cstheme="minorHAnsi"/>
              </w:rPr>
            </w:pPr>
            <w:r>
              <w:rPr>
                <w:rFonts w:cstheme="minorHAnsi"/>
              </w:rPr>
              <w:t>Resumen de Producción Exportadora Los Fiordos</w:t>
            </w:r>
            <w:r w:rsidR="007576A3">
              <w:rPr>
                <w:rFonts w:cstheme="minorHAnsi"/>
              </w:rPr>
              <w:t xml:space="preserve"> (Anexo 1)</w:t>
            </w:r>
          </w:p>
          <w:p w14:paraId="12FBFDA4" w14:textId="77777777" w:rsidR="00A13B20" w:rsidRDefault="002E1CCD" w:rsidP="002E1CCD">
            <w:pPr>
              <w:pStyle w:val="Prrafodelista"/>
              <w:numPr>
                <w:ilvl w:val="0"/>
                <w:numId w:val="34"/>
              </w:numPr>
              <w:rPr>
                <w:rFonts w:cstheme="minorHAnsi"/>
              </w:rPr>
            </w:pPr>
            <w:r>
              <w:rPr>
                <w:rFonts w:cstheme="minorHAnsi"/>
              </w:rPr>
              <w:t>Informe SIFA entregado por SERNAPESCA</w:t>
            </w:r>
            <w:r w:rsidR="007576A3">
              <w:rPr>
                <w:rFonts w:cstheme="minorHAnsi"/>
              </w:rPr>
              <w:t xml:space="preserve"> mediante correo electrónico de fecha 24 de octubre de 2019 (Anexo 4) </w:t>
            </w:r>
          </w:p>
          <w:p w14:paraId="2F5B61CE" w14:textId="11FC314C" w:rsidR="007576A3" w:rsidRPr="007576A3" w:rsidRDefault="007576A3" w:rsidP="007576A3">
            <w:pPr>
              <w:ind w:left="360"/>
              <w:rPr>
                <w:rFonts w:cstheme="minorHAnsi"/>
              </w:rPr>
            </w:pPr>
          </w:p>
        </w:tc>
      </w:tr>
      <w:tr w:rsidR="00A13B20" w:rsidRPr="006329D5" w14:paraId="09DB4561" w14:textId="77777777" w:rsidTr="001E7B4F">
        <w:trPr>
          <w:trHeight w:val="319"/>
        </w:trPr>
        <w:tc>
          <w:tcPr>
            <w:tcW w:w="5000" w:type="pct"/>
            <w:gridSpan w:val="2"/>
            <w:tcBorders>
              <w:bottom w:val="single" w:sz="4" w:space="0" w:color="auto"/>
            </w:tcBorders>
          </w:tcPr>
          <w:p w14:paraId="041CFDED" w14:textId="77777777" w:rsidR="00A13B20" w:rsidRDefault="00A13B20" w:rsidP="00A13B20">
            <w:pPr>
              <w:jc w:val="both"/>
              <w:rPr>
                <w:b/>
              </w:rPr>
            </w:pPr>
            <w:r w:rsidRPr="006329D5">
              <w:rPr>
                <w:b/>
              </w:rPr>
              <w:t xml:space="preserve">Exigencia (s): </w:t>
            </w:r>
          </w:p>
          <w:p w14:paraId="674616E8" w14:textId="4D1E0EED" w:rsidR="00A13B20" w:rsidRPr="006329D5" w:rsidRDefault="00A13B20" w:rsidP="00A13B20">
            <w:pPr>
              <w:jc w:val="both"/>
            </w:pPr>
            <w:r w:rsidRPr="00F75697">
              <w:rPr>
                <w:b/>
              </w:rPr>
              <w:t>RCA N°</w:t>
            </w:r>
            <w:r>
              <w:rPr>
                <w:b/>
              </w:rPr>
              <w:t>274</w:t>
            </w:r>
            <w:r w:rsidRPr="00F75697">
              <w:rPr>
                <w:b/>
              </w:rPr>
              <w:t>/20</w:t>
            </w:r>
            <w:r>
              <w:rPr>
                <w:b/>
              </w:rPr>
              <w:t xml:space="preserve">15 </w:t>
            </w:r>
            <w:r w:rsidRPr="00C124C9">
              <w:rPr>
                <w:b/>
              </w:rPr>
              <w:t>3.</w:t>
            </w:r>
            <w:r>
              <w:rPr>
                <w:b/>
              </w:rPr>
              <w:t>7</w:t>
            </w:r>
            <w:r w:rsidRPr="00C124C9">
              <w:rPr>
                <w:b/>
              </w:rPr>
              <w:t>.</w:t>
            </w:r>
            <w:r>
              <w:rPr>
                <w:b/>
              </w:rPr>
              <w:t xml:space="preserve"> Producción</w:t>
            </w:r>
          </w:p>
          <w:p w14:paraId="3A3B5A19" w14:textId="77777777" w:rsidR="00A13B20" w:rsidRDefault="00A13B20" w:rsidP="00A13B20">
            <w:pPr>
              <w:jc w:val="both"/>
              <w:rPr>
                <w:rFonts w:cstheme="minorHAnsi"/>
                <w:bCs/>
              </w:rPr>
            </w:pPr>
            <w:r w:rsidRPr="00A13B20">
              <w:rPr>
                <w:rFonts w:cstheme="minorHAnsi"/>
                <w:bCs/>
              </w:rPr>
              <w:t>La producción máxima es de 150 toneladas de salmónidos por año (biomasa instantánea)</w:t>
            </w:r>
          </w:p>
          <w:p w14:paraId="79CEB3F9" w14:textId="1B0F6FA9" w:rsidR="007576A3" w:rsidRPr="006329D5" w:rsidRDefault="007576A3" w:rsidP="00A13B20">
            <w:pPr>
              <w:jc w:val="both"/>
              <w:rPr>
                <w:b/>
              </w:rPr>
            </w:pPr>
          </w:p>
        </w:tc>
      </w:tr>
      <w:tr w:rsidR="00C73A64" w:rsidRPr="007A1C9D" w14:paraId="0BC54B86" w14:textId="77777777" w:rsidTr="00FF6F17">
        <w:trPr>
          <w:trHeight w:val="2162"/>
        </w:trPr>
        <w:tc>
          <w:tcPr>
            <w:tcW w:w="5000" w:type="pct"/>
            <w:gridSpan w:val="2"/>
          </w:tcPr>
          <w:p w14:paraId="77E92B3B" w14:textId="77777777" w:rsidR="00C73A64" w:rsidRDefault="00C73A64" w:rsidP="001E7B4F">
            <w:pPr>
              <w:rPr>
                <w:color w:val="FF0000"/>
              </w:rPr>
            </w:pPr>
            <w:r w:rsidRPr="00F15F8C">
              <w:rPr>
                <w:b/>
              </w:rPr>
              <w:t>Hecho</w:t>
            </w:r>
            <w:r>
              <w:rPr>
                <w:b/>
              </w:rPr>
              <w:t xml:space="preserve"> constatado</w:t>
            </w:r>
            <w:r w:rsidRPr="00F15F8C">
              <w:rPr>
                <w:b/>
              </w:rPr>
              <w:t>:</w:t>
            </w:r>
            <w:r w:rsidRPr="007E2D5C">
              <w:t xml:space="preserve"> </w:t>
            </w:r>
          </w:p>
          <w:p w14:paraId="5C45EE5C" w14:textId="77777777" w:rsidR="00C73A64" w:rsidRPr="007A1C9D" w:rsidRDefault="00C73A64" w:rsidP="001E7B4F">
            <w:pPr>
              <w:jc w:val="both"/>
            </w:pPr>
            <w:r w:rsidRPr="00D42470">
              <w:t>Del examen de informac</w:t>
            </w:r>
            <w:r>
              <w:t>ión de la documentación revisada</w:t>
            </w:r>
            <w:r w:rsidRPr="00D42470">
              <w:t>, es posible indicar que</w:t>
            </w:r>
            <w:r>
              <w:rPr>
                <w:rFonts w:eastAsia="Times New Roman"/>
                <w:lang w:eastAsia="es-CL"/>
              </w:rPr>
              <w:t xml:space="preserve"> la producción desde el 1 de enero de 2018 a 15 de octubre de 2019, ha sido inferior a las 150 toneladas. Lo observado de los datos entregados por la empresa (Tabla 1, Anexo 1) y por </w:t>
            </w:r>
            <w:proofErr w:type="spellStart"/>
            <w:r>
              <w:rPr>
                <w:rFonts w:eastAsia="Times New Roman"/>
                <w:lang w:eastAsia="es-CL"/>
              </w:rPr>
              <w:t>Sernapesca</w:t>
            </w:r>
            <w:proofErr w:type="spellEnd"/>
            <w:r>
              <w:rPr>
                <w:rFonts w:eastAsia="Times New Roman"/>
                <w:lang w:eastAsia="es-CL"/>
              </w:rPr>
              <w:t xml:space="preserve"> (Tabla 2, Anexo 4) resultan ser concordantes en el número de individuos tanto al inicio (1 de enero de 2018) como al final (15 de octubre de 2019) del período revisado. </w:t>
            </w:r>
          </w:p>
          <w:p w14:paraId="01D62361" w14:textId="77777777" w:rsidR="00C73A64" w:rsidRDefault="00C73A64" w:rsidP="001E7B4F">
            <w:pPr>
              <w:rPr>
                <w:b/>
              </w:rPr>
            </w:pPr>
          </w:p>
          <w:p w14:paraId="0F17FF8E" w14:textId="77777777" w:rsidR="00C73A64" w:rsidRDefault="00C73A64" w:rsidP="001E7B4F">
            <w:pPr>
              <w:rPr>
                <w:b/>
              </w:rPr>
            </w:pPr>
          </w:p>
          <w:p w14:paraId="26B3B0B9" w14:textId="77777777" w:rsidR="00C73A64" w:rsidRDefault="00C73A64" w:rsidP="001E7B4F">
            <w:pPr>
              <w:rPr>
                <w:b/>
              </w:rPr>
            </w:pPr>
          </w:p>
          <w:p w14:paraId="472C5BA9" w14:textId="0FD93693" w:rsidR="00C73A64" w:rsidRPr="007A1C9D" w:rsidRDefault="00C73A64" w:rsidP="00FF6F17"/>
        </w:tc>
      </w:tr>
    </w:tbl>
    <w:p w14:paraId="3711B527" w14:textId="77777777" w:rsidR="00FF6F17" w:rsidRDefault="00FF6F17">
      <w:r>
        <w:br w:type="page"/>
      </w:r>
    </w:p>
    <w:tbl>
      <w:tblPr>
        <w:tblW w:w="5000" w:type="pct"/>
        <w:jc w:val="center"/>
        <w:tblCellMar>
          <w:left w:w="70" w:type="dxa"/>
          <w:right w:w="70" w:type="dxa"/>
        </w:tblCellMar>
        <w:tblLook w:val="04A0" w:firstRow="1" w:lastRow="0" w:firstColumn="1" w:lastColumn="0" w:noHBand="0" w:noVBand="1"/>
      </w:tblPr>
      <w:tblGrid>
        <w:gridCol w:w="4989"/>
        <w:gridCol w:w="8573"/>
      </w:tblGrid>
      <w:tr w:rsidR="000F0D73" w:rsidRPr="00D42470" w14:paraId="682BDF2F" w14:textId="77777777" w:rsidTr="001E7B4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687A62" w14:textId="6887A6AA" w:rsidR="000F0D73" w:rsidRPr="00D42470" w:rsidRDefault="000F0D73" w:rsidP="001E7B4F">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br w:type="page"/>
            </w:r>
            <w:r w:rsidRPr="00D42470">
              <w:rPr>
                <w:rFonts w:ascii="Calibri" w:eastAsia="Times New Roman" w:hAnsi="Calibri" w:cs="Times New Roman"/>
                <w:b/>
                <w:bCs/>
                <w:color w:val="000000"/>
                <w:sz w:val="20"/>
                <w:szCs w:val="20"/>
                <w:lang w:eastAsia="es-CL"/>
              </w:rPr>
              <w:t xml:space="preserve">Registro </w:t>
            </w:r>
          </w:p>
        </w:tc>
      </w:tr>
      <w:tr w:rsidR="000F0D73" w:rsidRPr="00D42470" w14:paraId="71837705" w14:textId="77777777" w:rsidTr="007576A3">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761E0941" w14:textId="52B6D053" w:rsidR="000F0D73" w:rsidRPr="00D42470" w:rsidRDefault="000F0D73" w:rsidP="001E7B4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A62D665" wp14:editId="6F86B9A6">
                  <wp:extent cx="8618220" cy="425375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t="1473"/>
                          <a:stretch/>
                        </pic:blipFill>
                        <pic:spPr bwMode="auto">
                          <a:xfrm>
                            <a:off x="0" y="0"/>
                            <a:ext cx="8618220" cy="4253754"/>
                          </a:xfrm>
                          <a:prstGeom prst="rect">
                            <a:avLst/>
                          </a:prstGeom>
                          <a:ln>
                            <a:noFill/>
                          </a:ln>
                          <a:extLst>
                            <a:ext uri="{53640926-AAD7-44D8-BBD7-CCE9431645EC}">
                              <a14:shadowObscured xmlns:a14="http://schemas.microsoft.com/office/drawing/2010/main"/>
                            </a:ext>
                          </a:extLst>
                        </pic:spPr>
                      </pic:pic>
                    </a:graphicData>
                  </a:graphic>
                </wp:inline>
              </w:drawing>
            </w:r>
          </w:p>
        </w:tc>
      </w:tr>
      <w:tr w:rsidR="000F0D73" w:rsidRPr="00D42470" w14:paraId="008E2A9B" w14:textId="77777777" w:rsidTr="007576A3">
        <w:trPr>
          <w:trHeight w:val="300"/>
          <w:jc w:val="center"/>
        </w:trPr>
        <w:tc>
          <w:tcPr>
            <w:tcW w:w="1839" w:type="pct"/>
            <w:tcBorders>
              <w:top w:val="single" w:sz="4" w:space="0" w:color="auto"/>
              <w:left w:val="single" w:sz="4" w:space="0" w:color="auto"/>
              <w:bottom w:val="single" w:sz="4" w:space="0" w:color="auto"/>
              <w:right w:val="nil"/>
            </w:tcBorders>
            <w:shd w:val="clear" w:color="auto" w:fill="auto"/>
            <w:noWrap/>
            <w:vAlign w:val="center"/>
            <w:hideMark/>
          </w:tcPr>
          <w:p w14:paraId="5B79DD59" w14:textId="58575FE0" w:rsidR="000F0D73" w:rsidRPr="00D42470" w:rsidRDefault="00BD528A" w:rsidP="001E7B4F">
            <w:pPr>
              <w:spacing w:after="0" w:line="240" w:lineRule="auto"/>
              <w:contextualSpacing/>
              <w:outlineLvl w:val="1"/>
              <w:rPr>
                <w:rFonts w:ascii="Calibri" w:eastAsia="Times New Roman" w:hAnsi="Calibri" w:cs="Calibri"/>
                <w:b/>
                <w:color w:val="000000"/>
                <w:sz w:val="18"/>
                <w:szCs w:val="20"/>
                <w:lang w:eastAsia="es-CL"/>
              </w:rPr>
            </w:pPr>
            <w:bookmarkStart w:id="262" w:name="_Toc25577562"/>
            <w:r>
              <w:rPr>
                <w:rFonts w:ascii="Calibri" w:eastAsia="Calibri" w:hAnsi="Calibri" w:cs="Calibri"/>
                <w:b/>
                <w:sz w:val="18"/>
                <w:szCs w:val="20"/>
              </w:rPr>
              <w:t>Tabla 1</w:t>
            </w:r>
            <w:bookmarkEnd w:id="262"/>
          </w:p>
        </w:tc>
        <w:tc>
          <w:tcPr>
            <w:tcW w:w="3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2D73C6" w14:textId="77777777" w:rsidR="000F0D73" w:rsidRPr="00D42470" w:rsidRDefault="000F0D73" w:rsidP="001E7B4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r>
      <w:tr w:rsidR="000F0D73" w:rsidRPr="00D42470" w14:paraId="3AFF4CA0" w14:textId="77777777" w:rsidTr="007576A3">
        <w:trPr>
          <w:trHeight w:val="4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0530D5" w14:textId="2C5C8F72" w:rsidR="000F0D73" w:rsidRPr="00D42470" w:rsidRDefault="000F0D73" w:rsidP="001E7B4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D528A">
              <w:rPr>
                <w:rFonts w:ascii="Calibri" w:eastAsia="Times New Roman" w:hAnsi="Calibri" w:cs="Times New Roman"/>
                <w:color w:val="000000"/>
                <w:sz w:val="18"/>
                <w:szCs w:val="18"/>
                <w:lang w:eastAsia="es-CL"/>
              </w:rPr>
              <w:t>Inventario de producción de biomasa desde 01 de enero de 2018 a 15 de octubre de 2019</w:t>
            </w:r>
            <w:r w:rsidR="007576A3">
              <w:rPr>
                <w:rFonts w:ascii="Calibri" w:eastAsia="Times New Roman" w:hAnsi="Calibri" w:cs="Times New Roman"/>
                <w:color w:val="000000"/>
                <w:sz w:val="18"/>
                <w:szCs w:val="18"/>
                <w:lang w:eastAsia="es-CL"/>
              </w:rPr>
              <w:t>, documento entregado al momento de la fiscalización en formato digital.</w:t>
            </w:r>
          </w:p>
        </w:tc>
      </w:tr>
    </w:tbl>
    <w:p w14:paraId="57DA5F4E" w14:textId="6F870BC0" w:rsidR="00A13B20" w:rsidRDefault="00A13B20">
      <w:pPr>
        <w:rPr>
          <w:rFonts w:ascii="Calibri" w:eastAsia="Calibri" w:hAnsi="Calibri" w:cs="Calibri"/>
          <w:sz w:val="28"/>
          <w:szCs w:val="32"/>
        </w:rPr>
      </w:pPr>
    </w:p>
    <w:p w14:paraId="2ADAAB7A" w14:textId="342E9825" w:rsidR="00A13B20" w:rsidRDefault="00A13B20">
      <w:pPr>
        <w:rPr>
          <w:rFonts w:ascii="Calibri" w:eastAsia="Calibri" w:hAnsi="Calibri" w:cs="Calibri"/>
          <w:sz w:val="28"/>
          <w:szCs w:val="32"/>
        </w:rPr>
      </w:pPr>
    </w:p>
    <w:p w14:paraId="7A8FA286" w14:textId="77777777" w:rsidR="001A391F" w:rsidRDefault="001A391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7759"/>
        <w:gridCol w:w="5803"/>
      </w:tblGrid>
      <w:tr w:rsidR="00047975" w:rsidRPr="00D42470" w14:paraId="01DEADD3" w14:textId="77777777" w:rsidTr="0017570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1BC843" w14:textId="77777777" w:rsidR="00047975" w:rsidRPr="00D42470" w:rsidRDefault="00047975" w:rsidP="00175705">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br w:type="page"/>
            </w:r>
            <w:r w:rsidRPr="00D42470">
              <w:rPr>
                <w:rFonts w:ascii="Calibri" w:eastAsia="Times New Roman" w:hAnsi="Calibri" w:cs="Times New Roman"/>
                <w:b/>
                <w:bCs/>
                <w:color w:val="000000"/>
                <w:sz w:val="20"/>
                <w:szCs w:val="20"/>
                <w:lang w:eastAsia="es-CL"/>
              </w:rPr>
              <w:t xml:space="preserve">Registros </w:t>
            </w:r>
          </w:p>
        </w:tc>
      </w:tr>
      <w:tr w:rsidR="00047975" w:rsidRPr="00D42470" w14:paraId="00E04BE8" w14:textId="77777777" w:rsidTr="00DF199C">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0" w:type="auto"/>
              <w:tblCellMar>
                <w:left w:w="70" w:type="dxa"/>
                <w:right w:w="70" w:type="dxa"/>
              </w:tblCellMar>
              <w:tblLook w:val="04A0" w:firstRow="1" w:lastRow="0" w:firstColumn="1" w:lastColumn="0" w:noHBand="0" w:noVBand="1"/>
            </w:tblPr>
            <w:tblGrid>
              <w:gridCol w:w="298"/>
              <w:gridCol w:w="423"/>
              <w:gridCol w:w="520"/>
              <w:gridCol w:w="481"/>
              <w:gridCol w:w="625"/>
              <w:gridCol w:w="1566"/>
              <w:gridCol w:w="777"/>
              <w:gridCol w:w="719"/>
              <w:gridCol w:w="1835"/>
              <w:gridCol w:w="653"/>
              <w:gridCol w:w="1306"/>
              <w:gridCol w:w="979"/>
              <w:gridCol w:w="794"/>
              <w:gridCol w:w="736"/>
              <w:gridCol w:w="976"/>
              <w:gridCol w:w="724"/>
            </w:tblGrid>
            <w:tr w:rsidR="00047975" w:rsidRPr="00047975" w14:paraId="20C720C8" w14:textId="77777777" w:rsidTr="0004797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0569E"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ACS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87CEFA"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Región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F1C3605"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Provincia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51388E"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Comuna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F37827"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Cód. Centro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553E78"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Propietario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4A5450"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Nombre Centro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16F48"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Tipo cultivo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66FE6A"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Identificador Periodo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3AF981"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Cód. Especie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82B143"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Especie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5D74AA7"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Fin Semana Anterior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57D76A"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Ingreso Semana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EFC2D1"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Salida Semana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11A671"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r w:rsidRPr="00047975">
                    <w:rPr>
                      <w:rFonts w:ascii="Calibri" w:eastAsia="Times New Roman" w:hAnsi="Calibri" w:cs="Calibri"/>
                      <w:b/>
                      <w:bCs/>
                      <w:sz w:val="16"/>
                      <w:szCs w:val="16"/>
                      <w:lang w:eastAsia="es-CL"/>
                    </w:rPr>
                    <w:t>Mortalidad Semanal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2B00B7" w14:textId="77777777" w:rsidR="00047975" w:rsidRPr="00047975" w:rsidRDefault="00047975" w:rsidP="00047975">
                  <w:pPr>
                    <w:spacing w:after="0" w:line="240" w:lineRule="auto"/>
                    <w:jc w:val="center"/>
                    <w:rPr>
                      <w:rFonts w:ascii="Calibri" w:eastAsia="Times New Roman" w:hAnsi="Calibri" w:cs="Calibri"/>
                      <w:b/>
                      <w:bCs/>
                      <w:sz w:val="16"/>
                      <w:szCs w:val="16"/>
                      <w:lang w:eastAsia="es-CL"/>
                    </w:rPr>
                  </w:pPr>
                  <w:proofErr w:type="gramStart"/>
                  <w:r w:rsidRPr="00047975">
                    <w:rPr>
                      <w:rFonts w:ascii="Calibri" w:eastAsia="Times New Roman" w:hAnsi="Calibri" w:cs="Calibri"/>
                      <w:b/>
                      <w:bCs/>
                      <w:sz w:val="16"/>
                      <w:szCs w:val="16"/>
                      <w:lang w:eastAsia="es-CL"/>
                    </w:rPr>
                    <w:t>Total</w:t>
                  </w:r>
                  <w:proofErr w:type="gramEnd"/>
                  <w:r w:rsidRPr="00047975">
                    <w:rPr>
                      <w:rFonts w:ascii="Calibri" w:eastAsia="Times New Roman" w:hAnsi="Calibri" w:cs="Calibri"/>
                      <w:b/>
                      <w:bCs/>
                      <w:sz w:val="16"/>
                      <w:szCs w:val="16"/>
                      <w:lang w:eastAsia="es-CL"/>
                    </w:rPr>
                    <w:t xml:space="preserve"> Semanal</w:t>
                  </w:r>
                </w:p>
              </w:tc>
            </w:tr>
            <w:tr w:rsidR="00047975" w:rsidRPr="00047975" w14:paraId="4C7C84D8" w14:textId="77777777" w:rsidTr="0004797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416A42"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2961208"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11</w:t>
                  </w:r>
                </w:p>
              </w:tc>
              <w:tc>
                <w:tcPr>
                  <w:tcW w:w="0" w:type="auto"/>
                  <w:tcBorders>
                    <w:top w:val="nil"/>
                    <w:left w:val="nil"/>
                    <w:bottom w:val="single" w:sz="4" w:space="0" w:color="auto"/>
                    <w:right w:val="single" w:sz="4" w:space="0" w:color="auto"/>
                  </w:tcBorders>
                  <w:shd w:val="clear" w:color="auto" w:fill="auto"/>
                  <w:noWrap/>
                  <w:vAlign w:val="bottom"/>
                  <w:hideMark/>
                </w:tcPr>
                <w:p w14:paraId="023EB59F"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Aysén</w:t>
                  </w:r>
                </w:p>
              </w:tc>
              <w:tc>
                <w:tcPr>
                  <w:tcW w:w="0" w:type="auto"/>
                  <w:tcBorders>
                    <w:top w:val="nil"/>
                    <w:left w:val="nil"/>
                    <w:bottom w:val="single" w:sz="4" w:space="0" w:color="auto"/>
                    <w:right w:val="single" w:sz="4" w:space="0" w:color="auto"/>
                  </w:tcBorders>
                  <w:shd w:val="clear" w:color="auto" w:fill="auto"/>
                  <w:noWrap/>
                  <w:vAlign w:val="bottom"/>
                  <w:hideMark/>
                </w:tcPr>
                <w:p w14:paraId="3ACA39DA"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Cisnes</w:t>
                  </w:r>
                </w:p>
              </w:tc>
              <w:tc>
                <w:tcPr>
                  <w:tcW w:w="0" w:type="auto"/>
                  <w:tcBorders>
                    <w:top w:val="nil"/>
                    <w:left w:val="nil"/>
                    <w:bottom w:val="single" w:sz="4" w:space="0" w:color="auto"/>
                    <w:right w:val="single" w:sz="4" w:space="0" w:color="auto"/>
                  </w:tcBorders>
                  <w:shd w:val="clear" w:color="auto" w:fill="auto"/>
                  <w:noWrap/>
                  <w:vAlign w:val="bottom"/>
                  <w:hideMark/>
                </w:tcPr>
                <w:p w14:paraId="7B1A36A9"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110067</w:t>
                  </w:r>
                </w:p>
              </w:tc>
              <w:tc>
                <w:tcPr>
                  <w:tcW w:w="0" w:type="auto"/>
                  <w:tcBorders>
                    <w:top w:val="nil"/>
                    <w:left w:val="nil"/>
                    <w:bottom w:val="single" w:sz="4" w:space="0" w:color="auto"/>
                    <w:right w:val="single" w:sz="4" w:space="0" w:color="auto"/>
                  </w:tcBorders>
                  <w:shd w:val="clear" w:color="auto" w:fill="auto"/>
                  <w:noWrap/>
                  <w:vAlign w:val="bottom"/>
                  <w:hideMark/>
                </w:tcPr>
                <w:p w14:paraId="37AFF9C4"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EXPORTADORA LOS FIORDOS LTDA.</w:t>
                  </w:r>
                </w:p>
              </w:tc>
              <w:tc>
                <w:tcPr>
                  <w:tcW w:w="0" w:type="auto"/>
                  <w:tcBorders>
                    <w:top w:val="nil"/>
                    <w:left w:val="nil"/>
                    <w:bottom w:val="single" w:sz="4" w:space="0" w:color="auto"/>
                    <w:right w:val="single" w:sz="4" w:space="0" w:color="auto"/>
                  </w:tcBorders>
                  <w:shd w:val="clear" w:color="auto" w:fill="auto"/>
                  <w:noWrap/>
                  <w:vAlign w:val="bottom"/>
                  <w:hideMark/>
                </w:tcPr>
                <w:p w14:paraId="750D9E28"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PISCICULTURA</w:t>
                  </w:r>
                </w:p>
              </w:tc>
              <w:tc>
                <w:tcPr>
                  <w:tcW w:w="0" w:type="auto"/>
                  <w:tcBorders>
                    <w:top w:val="nil"/>
                    <w:left w:val="nil"/>
                    <w:bottom w:val="single" w:sz="4" w:space="0" w:color="auto"/>
                    <w:right w:val="single" w:sz="4" w:space="0" w:color="auto"/>
                  </w:tcBorders>
                  <w:shd w:val="clear" w:color="auto" w:fill="auto"/>
                  <w:noWrap/>
                  <w:vAlign w:val="bottom"/>
                  <w:hideMark/>
                </w:tcPr>
                <w:p w14:paraId="26794916"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PISCICULTURA</w:t>
                  </w:r>
                </w:p>
              </w:tc>
              <w:tc>
                <w:tcPr>
                  <w:tcW w:w="0" w:type="auto"/>
                  <w:tcBorders>
                    <w:top w:val="nil"/>
                    <w:left w:val="nil"/>
                    <w:bottom w:val="single" w:sz="4" w:space="0" w:color="auto"/>
                    <w:right w:val="single" w:sz="4" w:space="0" w:color="auto"/>
                  </w:tcBorders>
                  <w:shd w:val="clear" w:color="auto" w:fill="auto"/>
                  <w:noWrap/>
                  <w:vAlign w:val="bottom"/>
                  <w:hideMark/>
                </w:tcPr>
                <w:p w14:paraId="15F5A1D8"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Semana 42 (14-OCT-2019 al 20-OCT-2019)</w:t>
                  </w:r>
                </w:p>
              </w:tc>
              <w:tc>
                <w:tcPr>
                  <w:tcW w:w="0" w:type="auto"/>
                  <w:tcBorders>
                    <w:top w:val="nil"/>
                    <w:left w:val="nil"/>
                    <w:bottom w:val="single" w:sz="4" w:space="0" w:color="auto"/>
                    <w:right w:val="single" w:sz="4" w:space="0" w:color="auto"/>
                  </w:tcBorders>
                  <w:shd w:val="clear" w:color="auto" w:fill="auto"/>
                  <w:noWrap/>
                  <w:vAlign w:val="bottom"/>
                  <w:hideMark/>
                </w:tcPr>
                <w:p w14:paraId="0B4E8E93"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302</w:t>
                  </w:r>
                </w:p>
              </w:tc>
              <w:tc>
                <w:tcPr>
                  <w:tcW w:w="0" w:type="auto"/>
                  <w:tcBorders>
                    <w:top w:val="nil"/>
                    <w:left w:val="nil"/>
                    <w:bottom w:val="single" w:sz="4" w:space="0" w:color="auto"/>
                    <w:right w:val="single" w:sz="4" w:space="0" w:color="auto"/>
                  </w:tcBorders>
                  <w:shd w:val="clear" w:color="auto" w:fill="auto"/>
                  <w:noWrap/>
                  <w:vAlign w:val="bottom"/>
                  <w:hideMark/>
                </w:tcPr>
                <w:p w14:paraId="5FC04C3B"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SALMON PLATEADO O COHO</w:t>
                  </w:r>
                </w:p>
              </w:tc>
              <w:tc>
                <w:tcPr>
                  <w:tcW w:w="0" w:type="auto"/>
                  <w:tcBorders>
                    <w:top w:val="nil"/>
                    <w:left w:val="nil"/>
                    <w:bottom w:val="single" w:sz="4" w:space="0" w:color="auto"/>
                    <w:right w:val="single" w:sz="4" w:space="0" w:color="auto"/>
                  </w:tcBorders>
                  <w:shd w:val="clear" w:color="auto" w:fill="auto"/>
                  <w:noWrap/>
                  <w:vAlign w:val="bottom"/>
                  <w:hideMark/>
                </w:tcPr>
                <w:p w14:paraId="6F39616D"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87170</w:t>
                  </w:r>
                </w:p>
              </w:tc>
              <w:tc>
                <w:tcPr>
                  <w:tcW w:w="0" w:type="auto"/>
                  <w:tcBorders>
                    <w:top w:val="nil"/>
                    <w:left w:val="nil"/>
                    <w:bottom w:val="single" w:sz="4" w:space="0" w:color="auto"/>
                    <w:right w:val="single" w:sz="4" w:space="0" w:color="auto"/>
                  </w:tcBorders>
                  <w:shd w:val="clear" w:color="auto" w:fill="auto"/>
                  <w:noWrap/>
                  <w:vAlign w:val="bottom"/>
                  <w:hideMark/>
                </w:tcPr>
                <w:p w14:paraId="075B8551"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0</w:t>
                  </w:r>
                </w:p>
              </w:tc>
              <w:tc>
                <w:tcPr>
                  <w:tcW w:w="0" w:type="auto"/>
                  <w:tcBorders>
                    <w:top w:val="nil"/>
                    <w:left w:val="nil"/>
                    <w:bottom w:val="single" w:sz="4" w:space="0" w:color="auto"/>
                    <w:right w:val="single" w:sz="4" w:space="0" w:color="auto"/>
                  </w:tcBorders>
                  <w:shd w:val="clear" w:color="auto" w:fill="auto"/>
                  <w:noWrap/>
                  <w:vAlign w:val="bottom"/>
                  <w:hideMark/>
                </w:tcPr>
                <w:p w14:paraId="5D162B7F"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0</w:t>
                  </w:r>
                </w:p>
              </w:tc>
              <w:tc>
                <w:tcPr>
                  <w:tcW w:w="0" w:type="auto"/>
                  <w:tcBorders>
                    <w:top w:val="nil"/>
                    <w:left w:val="nil"/>
                    <w:bottom w:val="single" w:sz="4" w:space="0" w:color="auto"/>
                    <w:right w:val="single" w:sz="4" w:space="0" w:color="auto"/>
                  </w:tcBorders>
                  <w:shd w:val="clear" w:color="auto" w:fill="auto"/>
                  <w:noWrap/>
                  <w:vAlign w:val="bottom"/>
                  <w:hideMark/>
                </w:tcPr>
                <w:p w14:paraId="368F9462"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0</w:t>
                  </w:r>
                </w:p>
              </w:tc>
              <w:tc>
                <w:tcPr>
                  <w:tcW w:w="0" w:type="auto"/>
                  <w:tcBorders>
                    <w:top w:val="nil"/>
                    <w:left w:val="nil"/>
                    <w:bottom w:val="single" w:sz="4" w:space="0" w:color="auto"/>
                    <w:right w:val="single" w:sz="4" w:space="0" w:color="auto"/>
                  </w:tcBorders>
                  <w:shd w:val="clear" w:color="auto" w:fill="auto"/>
                  <w:noWrap/>
                  <w:vAlign w:val="bottom"/>
                  <w:hideMark/>
                </w:tcPr>
                <w:p w14:paraId="3D3C46FF"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87170</w:t>
                  </w:r>
                </w:p>
              </w:tc>
            </w:tr>
            <w:tr w:rsidR="00047975" w:rsidRPr="00047975" w14:paraId="17B3EE3D" w14:textId="77777777" w:rsidTr="0004797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0134FF"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95B155F"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11</w:t>
                  </w:r>
                </w:p>
              </w:tc>
              <w:tc>
                <w:tcPr>
                  <w:tcW w:w="0" w:type="auto"/>
                  <w:tcBorders>
                    <w:top w:val="nil"/>
                    <w:left w:val="nil"/>
                    <w:bottom w:val="single" w:sz="4" w:space="0" w:color="auto"/>
                    <w:right w:val="single" w:sz="4" w:space="0" w:color="auto"/>
                  </w:tcBorders>
                  <w:shd w:val="clear" w:color="auto" w:fill="auto"/>
                  <w:noWrap/>
                  <w:vAlign w:val="bottom"/>
                  <w:hideMark/>
                </w:tcPr>
                <w:p w14:paraId="264FA538"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Aysén</w:t>
                  </w:r>
                </w:p>
              </w:tc>
              <w:tc>
                <w:tcPr>
                  <w:tcW w:w="0" w:type="auto"/>
                  <w:tcBorders>
                    <w:top w:val="nil"/>
                    <w:left w:val="nil"/>
                    <w:bottom w:val="single" w:sz="4" w:space="0" w:color="auto"/>
                    <w:right w:val="single" w:sz="4" w:space="0" w:color="auto"/>
                  </w:tcBorders>
                  <w:shd w:val="clear" w:color="auto" w:fill="auto"/>
                  <w:noWrap/>
                  <w:vAlign w:val="bottom"/>
                  <w:hideMark/>
                </w:tcPr>
                <w:p w14:paraId="588228AA"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Cisnes</w:t>
                  </w:r>
                </w:p>
              </w:tc>
              <w:tc>
                <w:tcPr>
                  <w:tcW w:w="0" w:type="auto"/>
                  <w:tcBorders>
                    <w:top w:val="nil"/>
                    <w:left w:val="nil"/>
                    <w:bottom w:val="single" w:sz="4" w:space="0" w:color="auto"/>
                    <w:right w:val="single" w:sz="4" w:space="0" w:color="auto"/>
                  </w:tcBorders>
                  <w:shd w:val="clear" w:color="auto" w:fill="auto"/>
                  <w:noWrap/>
                  <w:vAlign w:val="bottom"/>
                  <w:hideMark/>
                </w:tcPr>
                <w:p w14:paraId="145EDB00"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110067</w:t>
                  </w:r>
                </w:p>
              </w:tc>
              <w:tc>
                <w:tcPr>
                  <w:tcW w:w="0" w:type="auto"/>
                  <w:tcBorders>
                    <w:top w:val="nil"/>
                    <w:left w:val="nil"/>
                    <w:bottom w:val="single" w:sz="4" w:space="0" w:color="auto"/>
                    <w:right w:val="single" w:sz="4" w:space="0" w:color="auto"/>
                  </w:tcBorders>
                  <w:shd w:val="clear" w:color="auto" w:fill="auto"/>
                  <w:noWrap/>
                  <w:vAlign w:val="bottom"/>
                  <w:hideMark/>
                </w:tcPr>
                <w:p w14:paraId="16044F4B"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EXPORTADORA LOS FIORDOS LTDA.</w:t>
                  </w:r>
                </w:p>
              </w:tc>
              <w:tc>
                <w:tcPr>
                  <w:tcW w:w="0" w:type="auto"/>
                  <w:tcBorders>
                    <w:top w:val="nil"/>
                    <w:left w:val="nil"/>
                    <w:bottom w:val="single" w:sz="4" w:space="0" w:color="auto"/>
                    <w:right w:val="single" w:sz="4" w:space="0" w:color="auto"/>
                  </w:tcBorders>
                  <w:shd w:val="clear" w:color="auto" w:fill="auto"/>
                  <w:noWrap/>
                  <w:vAlign w:val="bottom"/>
                  <w:hideMark/>
                </w:tcPr>
                <w:p w14:paraId="3E629DE1"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PISCICULTURA</w:t>
                  </w:r>
                </w:p>
              </w:tc>
              <w:tc>
                <w:tcPr>
                  <w:tcW w:w="0" w:type="auto"/>
                  <w:tcBorders>
                    <w:top w:val="nil"/>
                    <w:left w:val="nil"/>
                    <w:bottom w:val="single" w:sz="4" w:space="0" w:color="auto"/>
                    <w:right w:val="single" w:sz="4" w:space="0" w:color="auto"/>
                  </w:tcBorders>
                  <w:shd w:val="clear" w:color="auto" w:fill="auto"/>
                  <w:noWrap/>
                  <w:vAlign w:val="bottom"/>
                  <w:hideMark/>
                </w:tcPr>
                <w:p w14:paraId="684F8BF7"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PISCICULTURA</w:t>
                  </w:r>
                </w:p>
              </w:tc>
              <w:tc>
                <w:tcPr>
                  <w:tcW w:w="0" w:type="auto"/>
                  <w:tcBorders>
                    <w:top w:val="nil"/>
                    <w:left w:val="nil"/>
                    <w:bottom w:val="single" w:sz="4" w:space="0" w:color="auto"/>
                    <w:right w:val="single" w:sz="4" w:space="0" w:color="auto"/>
                  </w:tcBorders>
                  <w:shd w:val="clear" w:color="auto" w:fill="auto"/>
                  <w:noWrap/>
                  <w:vAlign w:val="bottom"/>
                  <w:hideMark/>
                </w:tcPr>
                <w:p w14:paraId="4EB96AA8"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Semana 1 (1-ENE-2018 al 7-ENE-2018)</w:t>
                  </w:r>
                </w:p>
              </w:tc>
              <w:tc>
                <w:tcPr>
                  <w:tcW w:w="0" w:type="auto"/>
                  <w:tcBorders>
                    <w:top w:val="nil"/>
                    <w:left w:val="nil"/>
                    <w:bottom w:val="single" w:sz="4" w:space="0" w:color="auto"/>
                    <w:right w:val="single" w:sz="4" w:space="0" w:color="auto"/>
                  </w:tcBorders>
                  <w:shd w:val="clear" w:color="auto" w:fill="auto"/>
                  <w:noWrap/>
                  <w:vAlign w:val="bottom"/>
                  <w:hideMark/>
                </w:tcPr>
                <w:p w14:paraId="3A3D8666"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302</w:t>
                  </w:r>
                </w:p>
              </w:tc>
              <w:tc>
                <w:tcPr>
                  <w:tcW w:w="0" w:type="auto"/>
                  <w:tcBorders>
                    <w:top w:val="nil"/>
                    <w:left w:val="nil"/>
                    <w:bottom w:val="single" w:sz="4" w:space="0" w:color="auto"/>
                    <w:right w:val="single" w:sz="4" w:space="0" w:color="auto"/>
                  </w:tcBorders>
                  <w:shd w:val="clear" w:color="auto" w:fill="auto"/>
                  <w:noWrap/>
                  <w:vAlign w:val="bottom"/>
                  <w:hideMark/>
                </w:tcPr>
                <w:p w14:paraId="6559C8F3" w14:textId="77777777" w:rsidR="00047975" w:rsidRPr="00047975" w:rsidRDefault="00047975" w:rsidP="00047975">
                  <w:pPr>
                    <w:spacing w:after="0" w:line="240" w:lineRule="auto"/>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SALMON PLATEADO O COHO</w:t>
                  </w:r>
                </w:p>
              </w:tc>
              <w:tc>
                <w:tcPr>
                  <w:tcW w:w="0" w:type="auto"/>
                  <w:tcBorders>
                    <w:top w:val="nil"/>
                    <w:left w:val="nil"/>
                    <w:bottom w:val="single" w:sz="4" w:space="0" w:color="auto"/>
                    <w:right w:val="single" w:sz="4" w:space="0" w:color="auto"/>
                  </w:tcBorders>
                  <w:shd w:val="clear" w:color="auto" w:fill="auto"/>
                  <w:noWrap/>
                  <w:vAlign w:val="bottom"/>
                  <w:hideMark/>
                </w:tcPr>
                <w:p w14:paraId="407F0092"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92263</w:t>
                  </w:r>
                </w:p>
              </w:tc>
              <w:tc>
                <w:tcPr>
                  <w:tcW w:w="0" w:type="auto"/>
                  <w:tcBorders>
                    <w:top w:val="nil"/>
                    <w:left w:val="nil"/>
                    <w:bottom w:val="single" w:sz="4" w:space="0" w:color="auto"/>
                    <w:right w:val="single" w:sz="4" w:space="0" w:color="auto"/>
                  </w:tcBorders>
                  <w:shd w:val="clear" w:color="auto" w:fill="auto"/>
                  <w:noWrap/>
                  <w:vAlign w:val="bottom"/>
                  <w:hideMark/>
                </w:tcPr>
                <w:p w14:paraId="6345C943"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0</w:t>
                  </w:r>
                </w:p>
              </w:tc>
              <w:tc>
                <w:tcPr>
                  <w:tcW w:w="0" w:type="auto"/>
                  <w:tcBorders>
                    <w:top w:val="nil"/>
                    <w:left w:val="nil"/>
                    <w:bottom w:val="single" w:sz="4" w:space="0" w:color="auto"/>
                    <w:right w:val="single" w:sz="4" w:space="0" w:color="auto"/>
                  </w:tcBorders>
                  <w:shd w:val="clear" w:color="auto" w:fill="auto"/>
                  <w:noWrap/>
                  <w:vAlign w:val="bottom"/>
                  <w:hideMark/>
                </w:tcPr>
                <w:p w14:paraId="07470295"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0</w:t>
                  </w:r>
                </w:p>
              </w:tc>
              <w:tc>
                <w:tcPr>
                  <w:tcW w:w="0" w:type="auto"/>
                  <w:tcBorders>
                    <w:top w:val="nil"/>
                    <w:left w:val="nil"/>
                    <w:bottom w:val="single" w:sz="4" w:space="0" w:color="auto"/>
                    <w:right w:val="single" w:sz="4" w:space="0" w:color="auto"/>
                  </w:tcBorders>
                  <w:shd w:val="clear" w:color="auto" w:fill="auto"/>
                  <w:noWrap/>
                  <w:vAlign w:val="bottom"/>
                  <w:hideMark/>
                </w:tcPr>
                <w:p w14:paraId="4A3ACF8A"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59</w:t>
                  </w:r>
                </w:p>
              </w:tc>
              <w:tc>
                <w:tcPr>
                  <w:tcW w:w="0" w:type="auto"/>
                  <w:tcBorders>
                    <w:top w:val="nil"/>
                    <w:left w:val="nil"/>
                    <w:bottom w:val="single" w:sz="4" w:space="0" w:color="auto"/>
                    <w:right w:val="single" w:sz="4" w:space="0" w:color="auto"/>
                  </w:tcBorders>
                  <w:shd w:val="clear" w:color="auto" w:fill="auto"/>
                  <w:noWrap/>
                  <w:vAlign w:val="bottom"/>
                  <w:hideMark/>
                </w:tcPr>
                <w:p w14:paraId="4D38D0ED" w14:textId="77777777" w:rsidR="00047975" w:rsidRPr="00047975" w:rsidRDefault="00047975" w:rsidP="00047975">
                  <w:pPr>
                    <w:spacing w:after="0" w:line="240" w:lineRule="auto"/>
                    <w:jc w:val="right"/>
                    <w:rPr>
                      <w:rFonts w:ascii="Calibri" w:eastAsia="Times New Roman" w:hAnsi="Calibri" w:cs="Calibri"/>
                      <w:color w:val="000000"/>
                      <w:sz w:val="16"/>
                      <w:szCs w:val="16"/>
                      <w:lang w:eastAsia="es-CL"/>
                    </w:rPr>
                  </w:pPr>
                  <w:r w:rsidRPr="00047975">
                    <w:rPr>
                      <w:rFonts w:ascii="Calibri" w:eastAsia="Times New Roman" w:hAnsi="Calibri" w:cs="Calibri"/>
                      <w:color w:val="000000"/>
                      <w:sz w:val="16"/>
                      <w:szCs w:val="16"/>
                      <w:lang w:eastAsia="es-CL"/>
                    </w:rPr>
                    <w:t>92204</w:t>
                  </w:r>
                </w:p>
              </w:tc>
            </w:tr>
          </w:tbl>
          <w:p w14:paraId="56BF3850" w14:textId="758A556D" w:rsidR="00047975" w:rsidRPr="00D42470" w:rsidRDefault="00047975" w:rsidP="00175705">
            <w:pPr>
              <w:spacing w:after="0" w:line="240" w:lineRule="auto"/>
              <w:jc w:val="center"/>
              <w:rPr>
                <w:rFonts w:ascii="Calibri" w:eastAsia="Times New Roman" w:hAnsi="Calibri" w:cs="Times New Roman"/>
                <w:color w:val="000000"/>
                <w:sz w:val="20"/>
                <w:szCs w:val="20"/>
                <w:lang w:eastAsia="es-CL"/>
              </w:rPr>
            </w:pPr>
          </w:p>
        </w:tc>
      </w:tr>
      <w:tr w:rsidR="00047975" w:rsidRPr="00D42470" w14:paraId="3665E47B" w14:textId="77777777" w:rsidTr="00DF199C">
        <w:trPr>
          <w:trHeight w:val="300"/>
          <w:jc w:val="center"/>
        </w:trPr>
        <w:tc>
          <w:tcPr>
            <w:tcW w:w="2716" w:type="pct"/>
            <w:tcBorders>
              <w:top w:val="single" w:sz="4" w:space="0" w:color="auto"/>
              <w:left w:val="single" w:sz="4" w:space="0" w:color="auto"/>
              <w:bottom w:val="single" w:sz="4" w:space="0" w:color="auto"/>
              <w:right w:val="nil"/>
            </w:tcBorders>
            <w:shd w:val="clear" w:color="auto" w:fill="auto"/>
            <w:noWrap/>
            <w:vAlign w:val="center"/>
            <w:hideMark/>
          </w:tcPr>
          <w:p w14:paraId="37CCAA8B" w14:textId="7B079580" w:rsidR="00047975" w:rsidRPr="00D42470" w:rsidRDefault="00047975" w:rsidP="00175705">
            <w:pPr>
              <w:spacing w:after="0" w:line="240" w:lineRule="auto"/>
              <w:contextualSpacing/>
              <w:outlineLvl w:val="1"/>
              <w:rPr>
                <w:rFonts w:ascii="Calibri" w:eastAsia="Times New Roman" w:hAnsi="Calibri" w:cs="Calibri"/>
                <w:b/>
                <w:color w:val="000000"/>
                <w:sz w:val="18"/>
                <w:szCs w:val="20"/>
                <w:lang w:eastAsia="es-CL"/>
              </w:rPr>
            </w:pPr>
            <w:bookmarkStart w:id="263" w:name="_Toc25577563"/>
            <w:r>
              <w:rPr>
                <w:rFonts w:ascii="Calibri" w:eastAsia="Calibri" w:hAnsi="Calibri" w:cs="Calibri"/>
                <w:b/>
                <w:sz w:val="18"/>
                <w:szCs w:val="20"/>
              </w:rPr>
              <w:t>Tabla 2</w:t>
            </w:r>
            <w:bookmarkEnd w:id="263"/>
          </w:p>
        </w:tc>
        <w:tc>
          <w:tcPr>
            <w:tcW w:w="22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B7773B" w14:textId="77777777" w:rsidR="00047975" w:rsidRPr="00D42470" w:rsidRDefault="00047975" w:rsidP="0017570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15-10-2019</w:t>
            </w:r>
          </w:p>
        </w:tc>
      </w:tr>
      <w:tr w:rsidR="00047975" w:rsidRPr="00D42470" w14:paraId="24E9B935" w14:textId="77777777" w:rsidTr="00DF199C">
        <w:trPr>
          <w:trHeight w:val="4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DFB188C" w14:textId="72648404" w:rsidR="00047975" w:rsidRPr="00D42470" w:rsidRDefault="00047975" w:rsidP="00DF199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77519">
              <w:rPr>
                <w:rFonts w:ascii="Calibri" w:eastAsia="Times New Roman" w:hAnsi="Calibri" w:cs="Times New Roman"/>
                <w:color w:val="000000"/>
                <w:sz w:val="18"/>
                <w:szCs w:val="18"/>
                <w:lang w:eastAsia="es-CL"/>
              </w:rPr>
              <w:t>Inventario entregad</w:t>
            </w:r>
            <w:r w:rsidR="00DF199C">
              <w:rPr>
                <w:rFonts w:ascii="Calibri" w:eastAsia="Times New Roman" w:hAnsi="Calibri" w:cs="Times New Roman"/>
                <w:color w:val="000000"/>
                <w:sz w:val="18"/>
                <w:szCs w:val="18"/>
                <w:lang w:eastAsia="es-CL"/>
              </w:rPr>
              <w:t>o</w:t>
            </w:r>
            <w:r w:rsidR="00177519">
              <w:rPr>
                <w:rFonts w:ascii="Calibri" w:eastAsia="Times New Roman" w:hAnsi="Calibri" w:cs="Times New Roman"/>
                <w:color w:val="000000"/>
                <w:sz w:val="18"/>
                <w:szCs w:val="18"/>
                <w:lang w:eastAsia="es-CL"/>
              </w:rPr>
              <w:t xml:space="preserve"> a </w:t>
            </w:r>
            <w:proofErr w:type="spellStart"/>
            <w:r w:rsidR="00177519">
              <w:rPr>
                <w:rFonts w:ascii="Calibri" w:eastAsia="Times New Roman" w:hAnsi="Calibri" w:cs="Times New Roman"/>
                <w:color w:val="000000"/>
                <w:sz w:val="18"/>
                <w:szCs w:val="18"/>
                <w:lang w:eastAsia="es-CL"/>
              </w:rPr>
              <w:t>Sernapesca</w:t>
            </w:r>
            <w:proofErr w:type="spellEnd"/>
            <w:r w:rsidR="00177519">
              <w:rPr>
                <w:rFonts w:ascii="Calibri" w:eastAsia="Times New Roman" w:hAnsi="Calibri" w:cs="Times New Roman"/>
                <w:color w:val="000000"/>
                <w:sz w:val="18"/>
                <w:szCs w:val="18"/>
                <w:lang w:eastAsia="es-CL"/>
              </w:rPr>
              <w:t xml:space="preserve"> vía SIFA. En la tabla se observa que los valores son consistentes con los entregados a la SMA</w:t>
            </w:r>
            <w:r w:rsidR="007576A3">
              <w:rPr>
                <w:rFonts w:ascii="Calibri" w:eastAsia="Times New Roman" w:hAnsi="Calibri" w:cs="Times New Roman"/>
                <w:color w:val="000000"/>
                <w:sz w:val="18"/>
                <w:szCs w:val="18"/>
                <w:lang w:eastAsia="es-CL"/>
              </w:rPr>
              <w:t>,</w:t>
            </w:r>
            <w:r w:rsidR="00177519">
              <w:rPr>
                <w:rFonts w:ascii="Calibri" w:eastAsia="Times New Roman" w:hAnsi="Calibri" w:cs="Times New Roman"/>
                <w:color w:val="000000"/>
                <w:sz w:val="18"/>
                <w:szCs w:val="18"/>
                <w:lang w:eastAsia="es-CL"/>
              </w:rPr>
              <w:t xml:space="preserve"> tanto al inicio</w:t>
            </w:r>
            <w:r w:rsidR="007576A3">
              <w:rPr>
                <w:rFonts w:ascii="Calibri" w:eastAsia="Times New Roman" w:hAnsi="Calibri" w:cs="Times New Roman"/>
                <w:color w:val="000000"/>
                <w:sz w:val="18"/>
                <w:szCs w:val="18"/>
                <w:lang w:eastAsia="es-CL"/>
              </w:rPr>
              <w:t xml:space="preserve"> el 0</w:t>
            </w:r>
            <w:r w:rsidR="00177519">
              <w:rPr>
                <w:rFonts w:ascii="Calibri" w:eastAsia="Times New Roman" w:hAnsi="Calibri" w:cs="Times New Roman"/>
                <w:color w:val="000000"/>
                <w:sz w:val="18"/>
                <w:szCs w:val="18"/>
                <w:lang w:eastAsia="es-CL"/>
              </w:rPr>
              <w:t>1 de enero de 2018</w:t>
            </w:r>
            <w:r w:rsidR="007576A3">
              <w:rPr>
                <w:rFonts w:ascii="Calibri" w:eastAsia="Times New Roman" w:hAnsi="Calibri" w:cs="Times New Roman"/>
                <w:color w:val="000000"/>
                <w:sz w:val="18"/>
                <w:szCs w:val="18"/>
                <w:lang w:eastAsia="es-CL"/>
              </w:rPr>
              <w:t xml:space="preserve">, como al fina el </w:t>
            </w:r>
            <w:r w:rsidR="00AF2031">
              <w:rPr>
                <w:rFonts w:ascii="Calibri" w:eastAsia="Times New Roman" w:hAnsi="Calibri" w:cs="Times New Roman"/>
                <w:color w:val="000000"/>
                <w:sz w:val="18"/>
                <w:szCs w:val="18"/>
                <w:lang w:eastAsia="es-CL"/>
              </w:rPr>
              <w:t>15 octubre 2019</w:t>
            </w:r>
            <w:r w:rsidR="00DF199C">
              <w:rPr>
                <w:rFonts w:ascii="Calibri" w:eastAsia="Times New Roman" w:hAnsi="Calibri" w:cs="Times New Roman"/>
                <w:color w:val="000000"/>
                <w:sz w:val="18"/>
                <w:szCs w:val="18"/>
                <w:lang w:eastAsia="es-CL"/>
              </w:rPr>
              <w:t xml:space="preserve">. Estos antecedentes fueron remitidos vía correo electrónico por </w:t>
            </w:r>
            <w:proofErr w:type="spellStart"/>
            <w:r w:rsidR="00DF199C">
              <w:rPr>
                <w:rFonts w:ascii="Calibri" w:eastAsia="Times New Roman" w:hAnsi="Calibri" w:cs="Times New Roman"/>
                <w:color w:val="000000"/>
                <w:sz w:val="18"/>
                <w:szCs w:val="18"/>
                <w:lang w:eastAsia="es-CL"/>
              </w:rPr>
              <w:t>Sernapesca</w:t>
            </w:r>
            <w:proofErr w:type="spellEnd"/>
            <w:r w:rsidR="00DF199C">
              <w:rPr>
                <w:rFonts w:ascii="Calibri" w:eastAsia="Times New Roman" w:hAnsi="Calibri" w:cs="Times New Roman"/>
                <w:color w:val="000000"/>
                <w:sz w:val="18"/>
                <w:szCs w:val="18"/>
                <w:lang w:eastAsia="es-CL"/>
              </w:rPr>
              <w:t xml:space="preserve"> a la SMA con fecha 24 de octubre de 2019 (Anexo 4)</w:t>
            </w:r>
          </w:p>
        </w:tc>
      </w:tr>
    </w:tbl>
    <w:p w14:paraId="69B11E57" w14:textId="20509109" w:rsidR="00B64D59" w:rsidRDefault="00B64D59">
      <w:pPr>
        <w:rPr>
          <w:rFonts w:ascii="Calibri" w:eastAsia="Calibri" w:hAnsi="Calibri" w:cs="Calibri"/>
          <w:sz w:val="28"/>
          <w:szCs w:val="32"/>
        </w:rPr>
      </w:pPr>
    </w:p>
    <w:p w14:paraId="4DD8BBD8" w14:textId="0352E6E7" w:rsidR="00B64D59" w:rsidRDefault="00B64D59">
      <w:pPr>
        <w:rPr>
          <w:rFonts w:ascii="Calibri" w:eastAsia="Calibri" w:hAnsi="Calibri" w:cs="Calibri"/>
          <w:sz w:val="28"/>
          <w:szCs w:val="32"/>
        </w:rPr>
      </w:pPr>
    </w:p>
    <w:p w14:paraId="1E70E95D" w14:textId="333FA3EA" w:rsidR="00505924" w:rsidRDefault="00505924">
      <w:pPr>
        <w:rPr>
          <w:rFonts w:ascii="Calibri" w:eastAsia="Calibri" w:hAnsi="Calibri" w:cs="Calibri"/>
          <w:sz w:val="28"/>
          <w:szCs w:val="32"/>
        </w:rPr>
      </w:pPr>
    </w:p>
    <w:p w14:paraId="2B80138A" w14:textId="1E8D1283" w:rsidR="00505924" w:rsidRDefault="00505924">
      <w:pPr>
        <w:rPr>
          <w:rFonts w:ascii="Calibri" w:eastAsia="Calibri" w:hAnsi="Calibri" w:cs="Calibri"/>
          <w:sz w:val="28"/>
          <w:szCs w:val="32"/>
        </w:rPr>
      </w:pPr>
    </w:p>
    <w:p w14:paraId="250BF326" w14:textId="0343FDE3" w:rsidR="00505924" w:rsidRDefault="00505924">
      <w:pPr>
        <w:rPr>
          <w:rFonts w:ascii="Calibri" w:eastAsia="Calibri" w:hAnsi="Calibri" w:cs="Calibri"/>
          <w:sz w:val="28"/>
          <w:szCs w:val="32"/>
        </w:rPr>
      </w:pPr>
    </w:p>
    <w:p w14:paraId="626F97F3" w14:textId="6E251EBE" w:rsidR="00B21CE3" w:rsidRDefault="00B21CE3">
      <w:pPr>
        <w:rPr>
          <w:rFonts w:ascii="Calibri" w:eastAsia="Calibri" w:hAnsi="Calibri" w:cs="Calibri"/>
          <w:sz w:val="28"/>
          <w:szCs w:val="32"/>
        </w:rPr>
      </w:pPr>
    </w:p>
    <w:p w14:paraId="21194B39" w14:textId="72C1209F" w:rsidR="00B21CE3" w:rsidRDefault="00B21CE3">
      <w:pPr>
        <w:rPr>
          <w:rFonts w:ascii="Calibri" w:eastAsia="Calibri" w:hAnsi="Calibri" w:cs="Calibri"/>
          <w:sz w:val="28"/>
          <w:szCs w:val="32"/>
        </w:rPr>
      </w:pPr>
    </w:p>
    <w:p w14:paraId="760D59A9" w14:textId="77777777" w:rsidR="001A391F" w:rsidRDefault="001A391F">
      <w:pPr>
        <w:rPr>
          <w:rFonts w:ascii="Calibri" w:eastAsia="Calibri" w:hAnsi="Calibri" w:cs="Calibri"/>
          <w:sz w:val="28"/>
          <w:szCs w:val="32"/>
        </w:rPr>
      </w:pPr>
    </w:p>
    <w:p w14:paraId="4038CFB6" w14:textId="3EE501A5" w:rsidR="00B21CE3" w:rsidRPr="001D25C5" w:rsidRDefault="009F2E28" w:rsidP="001A391F">
      <w:pPr>
        <w:pStyle w:val="Ttulo2"/>
      </w:pPr>
      <w:bookmarkStart w:id="264" w:name="_Toc25577564"/>
      <w:r>
        <w:lastRenderedPageBreak/>
        <w:t>MONITOREO AMBIENTAL</w:t>
      </w:r>
      <w:bookmarkEnd w:id="264"/>
    </w:p>
    <w:tbl>
      <w:tblPr>
        <w:tblStyle w:val="Tablaconcuadrcula"/>
        <w:tblW w:w="5000" w:type="pct"/>
        <w:tblLook w:val="04A0" w:firstRow="1" w:lastRow="0" w:firstColumn="1" w:lastColumn="0" w:noHBand="0" w:noVBand="1"/>
      </w:tblPr>
      <w:tblGrid>
        <w:gridCol w:w="3768"/>
        <w:gridCol w:w="9794"/>
      </w:tblGrid>
      <w:tr w:rsidR="00B21CE3" w:rsidRPr="006329D5" w14:paraId="0B2B6789" w14:textId="77777777" w:rsidTr="00175705">
        <w:trPr>
          <w:trHeight w:val="142"/>
        </w:trPr>
        <w:tc>
          <w:tcPr>
            <w:tcW w:w="1389" w:type="pct"/>
          </w:tcPr>
          <w:p w14:paraId="5E854C96" w14:textId="6020B0AF" w:rsidR="00B21CE3" w:rsidRPr="006329D5" w:rsidRDefault="00B21CE3" w:rsidP="00175705">
            <w:r w:rsidRPr="006329D5">
              <w:rPr>
                <w:rFonts w:eastAsia="Times New Roman"/>
                <w:b/>
                <w:bCs/>
                <w:lang w:eastAsia="es-CL"/>
              </w:rPr>
              <w:t>Número de hecho constatado</w:t>
            </w:r>
            <w:r w:rsidRPr="006329D5">
              <w:rPr>
                <w:rFonts w:eastAsia="Times New Roman"/>
                <w:lang w:eastAsia="es-CL"/>
              </w:rPr>
              <w:t xml:space="preserve">: </w:t>
            </w:r>
            <w:r>
              <w:rPr>
                <w:rFonts w:eastAsia="Times New Roman"/>
                <w:lang w:eastAsia="es-CL"/>
              </w:rPr>
              <w:t>7</w:t>
            </w:r>
          </w:p>
        </w:tc>
        <w:tc>
          <w:tcPr>
            <w:tcW w:w="3611" w:type="pct"/>
          </w:tcPr>
          <w:p w14:paraId="3AD7FDAB" w14:textId="47ABF978" w:rsidR="00B21CE3" w:rsidRPr="006329D5" w:rsidRDefault="00B21CE3" w:rsidP="00175705">
            <w:r w:rsidRPr="006329D5">
              <w:rPr>
                <w:rFonts w:eastAsia="Times New Roman"/>
                <w:b/>
                <w:bCs/>
                <w:lang w:eastAsia="es-CL"/>
              </w:rPr>
              <w:t>Estación N°</w:t>
            </w:r>
            <w:r w:rsidRPr="006329D5">
              <w:rPr>
                <w:rFonts w:eastAsia="Times New Roman"/>
                <w:lang w:eastAsia="es-CL"/>
              </w:rPr>
              <w:t xml:space="preserve">: </w:t>
            </w:r>
            <w:r w:rsidR="007444A3">
              <w:rPr>
                <w:rFonts w:eastAsia="Times New Roman"/>
                <w:lang w:eastAsia="es-CL"/>
              </w:rPr>
              <w:t>N/A</w:t>
            </w:r>
          </w:p>
        </w:tc>
      </w:tr>
      <w:tr w:rsidR="00E00504" w:rsidRPr="006329D5" w14:paraId="212C1E00" w14:textId="77777777" w:rsidTr="00E00504">
        <w:trPr>
          <w:trHeight w:val="142"/>
        </w:trPr>
        <w:tc>
          <w:tcPr>
            <w:tcW w:w="5000" w:type="pct"/>
            <w:gridSpan w:val="2"/>
          </w:tcPr>
          <w:p w14:paraId="1AD1D45D" w14:textId="77777777" w:rsidR="00E00504" w:rsidRPr="006329D5" w:rsidRDefault="00E00504" w:rsidP="00E00504">
            <w:pPr>
              <w:rPr>
                <w:rFonts w:eastAsia="Times New Roman"/>
                <w:b/>
                <w:bCs/>
                <w:lang w:eastAsia="es-CL"/>
              </w:rPr>
            </w:pPr>
            <w:r w:rsidRPr="006329D5">
              <w:rPr>
                <w:rFonts w:eastAsia="Times New Roman"/>
                <w:b/>
                <w:bCs/>
                <w:lang w:eastAsia="es-CL"/>
              </w:rPr>
              <w:t>Documentación Revisada:</w:t>
            </w:r>
          </w:p>
          <w:p w14:paraId="7ECCC42E" w14:textId="7B4BB3C5" w:rsidR="00E00504" w:rsidRDefault="00E00504" w:rsidP="00E00504">
            <w:pPr>
              <w:pStyle w:val="Prrafodelista"/>
              <w:numPr>
                <w:ilvl w:val="0"/>
                <w:numId w:val="39"/>
              </w:numPr>
              <w:rPr>
                <w:rFonts w:cstheme="minorHAnsi"/>
              </w:rPr>
            </w:pPr>
            <w:r>
              <w:rPr>
                <w:rFonts w:cstheme="minorHAnsi"/>
              </w:rPr>
              <w:t>Informe de seguimiento ambiental año 2017</w:t>
            </w:r>
            <w:r w:rsidR="00AF2031">
              <w:rPr>
                <w:rFonts w:cstheme="minorHAnsi"/>
              </w:rPr>
              <w:t xml:space="preserve"> (Anexo 3)</w:t>
            </w:r>
          </w:p>
          <w:p w14:paraId="108F1518" w14:textId="4DB23C84" w:rsidR="00E00504" w:rsidRDefault="00E00504" w:rsidP="00E00504">
            <w:pPr>
              <w:pStyle w:val="Prrafodelista"/>
              <w:numPr>
                <w:ilvl w:val="0"/>
                <w:numId w:val="39"/>
              </w:numPr>
              <w:rPr>
                <w:rFonts w:cstheme="minorHAnsi"/>
              </w:rPr>
            </w:pPr>
            <w:r>
              <w:rPr>
                <w:rFonts w:cstheme="minorHAnsi"/>
              </w:rPr>
              <w:t>Informe de seguimiento ambiental año 2018</w:t>
            </w:r>
            <w:r w:rsidR="00AF2031">
              <w:rPr>
                <w:rFonts w:cstheme="minorHAnsi"/>
              </w:rPr>
              <w:t xml:space="preserve"> (Anexo 3)</w:t>
            </w:r>
          </w:p>
          <w:p w14:paraId="7AD0391E" w14:textId="38F5D204" w:rsidR="00E00504" w:rsidRPr="006329D5" w:rsidRDefault="00E00504" w:rsidP="00E00504">
            <w:pPr>
              <w:pStyle w:val="Prrafodelista"/>
              <w:numPr>
                <w:ilvl w:val="0"/>
                <w:numId w:val="39"/>
              </w:numPr>
              <w:rPr>
                <w:rFonts w:eastAsia="Times New Roman"/>
                <w:b/>
                <w:bCs/>
                <w:lang w:eastAsia="es-CL"/>
              </w:rPr>
            </w:pPr>
            <w:r>
              <w:rPr>
                <w:rFonts w:cstheme="minorHAnsi"/>
              </w:rPr>
              <w:t>Informe de seguimiento ambiental año 2019</w:t>
            </w:r>
            <w:r w:rsidR="00AF2031">
              <w:rPr>
                <w:rFonts w:cstheme="minorHAnsi"/>
              </w:rPr>
              <w:t xml:space="preserve"> (Anexo 3)</w:t>
            </w:r>
          </w:p>
        </w:tc>
      </w:tr>
      <w:tr w:rsidR="00B21CE3" w:rsidRPr="006329D5" w14:paraId="0F7C52CE" w14:textId="77777777" w:rsidTr="00175705">
        <w:trPr>
          <w:trHeight w:val="319"/>
        </w:trPr>
        <w:tc>
          <w:tcPr>
            <w:tcW w:w="5000" w:type="pct"/>
            <w:gridSpan w:val="2"/>
            <w:tcBorders>
              <w:bottom w:val="single" w:sz="4" w:space="0" w:color="auto"/>
            </w:tcBorders>
          </w:tcPr>
          <w:p w14:paraId="0AC52C0B" w14:textId="77777777" w:rsidR="00B21CE3" w:rsidRDefault="00B21CE3" w:rsidP="00175705">
            <w:pPr>
              <w:jc w:val="both"/>
              <w:rPr>
                <w:b/>
              </w:rPr>
            </w:pPr>
            <w:r w:rsidRPr="006329D5">
              <w:rPr>
                <w:b/>
              </w:rPr>
              <w:t xml:space="preserve">Exigencia (s): </w:t>
            </w:r>
          </w:p>
          <w:p w14:paraId="49375BB1" w14:textId="2AB8DA30" w:rsidR="00B858D8" w:rsidRDefault="00B21CE3" w:rsidP="00B858D8">
            <w:pPr>
              <w:jc w:val="both"/>
              <w:rPr>
                <w:b/>
              </w:rPr>
            </w:pPr>
            <w:r w:rsidRPr="00F75697">
              <w:rPr>
                <w:b/>
              </w:rPr>
              <w:t>RCA N°</w:t>
            </w:r>
            <w:r>
              <w:rPr>
                <w:b/>
              </w:rPr>
              <w:t>274</w:t>
            </w:r>
            <w:r w:rsidRPr="00F75697">
              <w:rPr>
                <w:b/>
              </w:rPr>
              <w:t>/20</w:t>
            </w:r>
            <w:r>
              <w:rPr>
                <w:b/>
              </w:rPr>
              <w:t xml:space="preserve">15 </w:t>
            </w:r>
            <w:r w:rsidR="00814CAB">
              <w:rPr>
                <w:b/>
              </w:rPr>
              <w:t>7 Compromisos Ambientales Voluntarios:</w:t>
            </w:r>
          </w:p>
          <w:p w14:paraId="3ACAEE26" w14:textId="77777777" w:rsidR="00814CAB" w:rsidRPr="00814CAB" w:rsidRDefault="00814CAB" w:rsidP="00814CAB">
            <w:pPr>
              <w:jc w:val="both"/>
              <w:rPr>
                <w:bCs/>
              </w:rPr>
            </w:pPr>
            <w:r w:rsidRPr="00814CAB">
              <w:rPr>
                <w:bCs/>
              </w:rPr>
              <w:t xml:space="preserve">Compromiso: Cumplir con un programa de vigilancia ambiental anual voluntario, el cual contendrá las variables contempladas en el diseño propuesto en el anexo III de la presente Declaración, estudio de Línea de Base Ambiental. </w:t>
            </w:r>
          </w:p>
          <w:p w14:paraId="6BC569E4" w14:textId="7C7C7327" w:rsidR="00B21CE3" w:rsidRPr="006329D5" w:rsidRDefault="00814CAB" w:rsidP="00CA6E80">
            <w:pPr>
              <w:jc w:val="both"/>
              <w:rPr>
                <w:b/>
              </w:rPr>
            </w:pPr>
            <w:r w:rsidRPr="00814CAB">
              <w:rPr>
                <w:bCs/>
              </w:rPr>
              <w:t>Comprobación: Entrega a la autoridad en un plazo no mayor a 6 meses desde la toma de muestra de los resultados.</w:t>
            </w:r>
          </w:p>
        </w:tc>
      </w:tr>
      <w:tr w:rsidR="00B21CE3" w:rsidRPr="00F600A1" w14:paraId="12C0A343" w14:textId="77777777" w:rsidTr="00CA6E80">
        <w:trPr>
          <w:trHeight w:val="829"/>
        </w:trPr>
        <w:tc>
          <w:tcPr>
            <w:tcW w:w="5000" w:type="pct"/>
            <w:gridSpan w:val="2"/>
          </w:tcPr>
          <w:p w14:paraId="2F816FCB" w14:textId="77777777" w:rsidR="00B21CE3" w:rsidRPr="00F600A1" w:rsidRDefault="00B21CE3" w:rsidP="00175705">
            <w:r w:rsidRPr="00F600A1">
              <w:rPr>
                <w:b/>
              </w:rPr>
              <w:t>Hecho constatado:</w:t>
            </w:r>
            <w:r w:rsidRPr="00F600A1">
              <w:t xml:space="preserve"> </w:t>
            </w:r>
          </w:p>
          <w:p w14:paraId="13AA991D" w14:textId="2E0EEA91" w:rsidR="00B21CE3" w:rsidRPr="00F600A1" w:rsidRDefault="00B21CE3" w:rsidP="001A391F">
            <w:pPr>
              <w:autoSpaceDE w:val="0"/>
              <w:autoSpaceDN w:val="0"/>
              <w:adjustRightInd w:val="0"/>
              <w:jc w:val="both"/>
              <w:rPr>
                <w:rFonts w:ascii="Montserrat-Light" w:hAnsi="Montserrat-Light" w:cs="Montserrat-Light"/>
              </w:rPr>
            </w:pPr>
            <w:r w:rsidRPr="00F600A1">
              <w:t xml:space="preserve">Del examen de información de la documentación revisada, </w:t>
            </w:r>
            <w:r w:rsidR="00B858D8" w:rsidRPr="00F600A1">
              <w:t>es posible indicar que el titular a enviad</w:t>
            </w:r>
            <w:r w:rsidR="00443C7E" w:rsidRPr="00F600A1">
              <w:t>o</w:t>
            </w:r>
            <w:r w:rsidR="00B858D8" w:rsidRPr="00F600A1">
              <w:t xml:space="preserve"> los informes de programa de vigilancia ambiental (PVA)</w:t>
            </w:r>
            <w:r w:rsidR="00443C7E" w:rsidRPr="00F600A1">
              <w:t xml:space="preserve"> los años 2017, 2018 y 2019 en el sistema SISFA de la SMA</w:t>
            </w:r>
            <w:r w:rsidR="00B72A31" w:rsidRPr="00F600A1">
              <w:t xml:space="preserve"> (Tabla 3)</w:t>
            </w:r>
            <w:r w:rsidR="00443C7E" w:rsidRPr="00F600A1">
              <w:t>.</w:t>
            </w:r>
            <w:r w:rsidR="00D343BE" w:rsidRPr="00F600A1">
              <w:t xml:space="preserve"> Los informes han cumplido con las disposiciones de la Resolución Exenta 223/2015 en cuanto </w:t>
            </w:r>
            <w:r w:rsidR="00E96221" w:rsidRPr="00F600A1">
              <w:t>a los contenidos y forma que deben contener</w:t>
            </w:r>
            <w:r w:rsidR="00D343BE" w:rsidRPr="00F600A1">
              <w:t xml:space="preserve"> los Informes de Seguimiento Ambiental</w:t>
            </w:r>
            <w:r w:rsidR="00F600A1">
              <w:t xml:space="preserve"> (Ver Anexo 3)</w:t>
            </w:r>
            <w:r w:rsidR="00D343BE" w:rsidRPr="00F600A1">
              <w:t xml:space="preserve">. </w:t>
            </w:r>
            <w:r w:rsidR="001867E1" w:rsidRPr="00F600A1">
              <w:t xml:space="preserve">En relación a los resultados de los informes ambientales </w:t>
            </w:r>
            <w:r w:rsidR="001867E1" w:rsidRPr="00F600A1">
              <w:rPr>
                <w:rFonts w:ascii="Montserrat-Light" w:hAnsi="Montserrat-Light" w:cs="Montserrat-Light"/>
              </w:rPr>
              <w:t xml:space="preserve">se puede observar que las variables medidas </w:t>
            </w:r>
            <w:r w:rsidR="00F600A1" w:rsidRPr="00F600A1">
              <w:rPr>
                <w:rFonts w:ascii="Montserrat-Light" w:hAnsi="Montserrat-Light" w:cs="Montserrat-Light"/>
              </w:rPr>
              <w:t>se han mantenido constantes</w:t>
            </w:r>
            <w:r w:rsidR="001867E1" w:rsidRPr="00F600A1">
              <w:rPr>
                <w:rFonts w:ascii="Montserrat-Light" w:hAnsi="Montserrat-Light" w:cs="Montserrat-Light"/>
              </w:rPr>
              <w:t xml:space="preserve">, a excepción del oxígeno disuelto </w:t>
            </w:r>
            <w:r w:rsidR="00F600A1" w:rsidRPr="00F600A1">
              <w:rPr>
                <w:rFonts w:ascii="Montserrat-Light" w:hAnsi="Montserrat-Light" w:cs="Montserrat-Light"/>
              </w:rPr>
              <w:t xml:space="preserve">que </w:t>
            </w:r>
            <w:r w:rsidR="001867E1" w:rsidRPr="00F600A1">
              <w:rPr>
                <w:rFonts w:ascii="Montserrat-Light" w:hAnsi="Montserrat-Light" w:cs="Montserrat-Light"/>
              </w:rPr>
              <w:t>el año 2017</w:t>
            </w:r>
            <w:r w:rsidR="00F600A1" w:rsidRPr="00F600A1">
              <w:rPr>
                <w:rFonts w:ascii="Montserrat-Light" w:hAnsi="Montserrat-Light" w:cs="Montserrat-Light"/>
              </w:rPr>
              <w:t>,</w:t>
            </w:r>
            <w:r w:rsidR="001867E1" w:rsidRPr="00F600A1">
              <w:rPr>
                <w:rFonts w:ascii="Montserrat-Light" w:hAnsi="Montserrat-Light" w:cs="Montserrat-Light"/>
              </w:rPr>
              <w:t xml:space="preserve"> disminuyo volviendo a valores similares a la línea base los años 2018 y 2019</w:t>
            </w:r>
            <w:r w:rsidR="00F600A1">
              <w:rPr>
                <w:rFonts w:ascii="Montserrat-Light" w:hAnsi="Montserrat-Light" w:cs="Montserrat-Light"/>
              </w:rPr>
              <w:t xml:space="preserve"> (Ver Anexo 3)</w:t>
            </w:r>
            <w:r w:rsidR="001867E1" w:rsidRPr="00F600A1">
              <w:rPr>
                <w:rFonts w:ascii="Montserrat-Light" w:hAnsi="Montserrat-Light" w:cs="Montserrat-Light"/>
              </w:rPr>
              <w:t>.</w:t>
            </w:r>
          </w:p>
        </w:tc>
      </w:tr>
    </w:tbl>
    <w:p w14:paraId="09DD458B" w14:textId="384167D3" w:rsidR="00B21CE3" w:rsidRPr="00F600A1" w:rsidRDefault="00B21CE3">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4988"/>
        <w:gridCol w:w="8574"/>
      </w:tblGrid>
      <w:tr w:rsidR="00B72A31" w:rsidRPr="00D42470" w14:paraId="01AE13EE" w14:textId="77777777" w:rsidTr="00027C9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FA3DD" w14:textId="77777777" w:rsidR="00B72A31" w:rsidRPr="00D42470" w:rsidRDefault="00B72A31" w:rsidP="00027C9C">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br w:type="page"/>
            </w:r>
            <w:r w:rsidRPr="00D42470">
              <w:rPr>
                <w:rFonts w:ascii="Calibri" w:eastAsia="Times New Roman" w:hAnsi="Calibri" w:cs="Times New Roman"/>
                <w:b/>
                <w:bCs/>
                <w:color w:val="000000"/>
                <w:sz w:val="20"/>
                <w:szCs w:val="20"/>
                <w:lang w:eastAsia="es-CL"/>
              </w:rPr>
              <w:t xml:space="preserve">Registros </w:t>
            </w:r>
          </w:p>
        </w:tc>
      </w:tr>
      <w:tr w:rsidR="00B72A31" w:rsidRPr="00D42470" w14:paraId="7AD69801" w14:textId="77777777" w:rsidTr="00027C9C">
        <w:trPr>
          <w:trHeight w:val="2805"/>
          <w:jc w:val="center"/>
        </w:trPr>
        <w:tc>
          <w:tcPr>
            <w:tcW w:w="3430" w:type="pct"/>
            <w:gridSpan w:val="2"/>
            <w:tcBorders>
              <w:top w:val="nil"/>
              <w:left w:val="single" w:sz="4" w:space="0" w:color="auto"/>
              <w:right w:val="single" w:sz="4" w:space="0" w:color="auto"/>
            </w:tcBorders>
            <w:shd w:val="clear" w:color="auto" w:fill="auto"/>
            <w:noWrap/>
            <w:vAlign w:val="center"/>
            <w:hideMark/>
          </w:tcPr>
          <w:p w14:paraId="14577956" w14:textId="7226B578" w:rsidR="00B72A31" w:rsidRPr="00D42470" w:rsidRDefault="00B72A31" w:rsidP="00027C9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20CBDD8" wp14:editId="2F9F4C2B">
                  <wp:extent cx="7624998" cy="1720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7677681" cy="1732740"/>
                          </a:xfrm>
                          <a:prstGeom prst="rect">
                            <a:avLst/>
                          </a:prstGeom>
                        </pic:spPr>
                      </pic:pic>
                    </a:graphicData>
                  </a:graphic>
                </wp:inline>
              </w:drawing>
            </w:r>
          </w:p>
        </w:tc>
      </w:tr>
      <w:tr w:rsidR="00B72A31" w:rsidRPr="00D42470" w14:paraId="3F16D730" w14:textId="77777777" w:rsidTr="00027C9C">
        <w:trPr>
          <w:trHeight w:val="300"/>
          <w:jc w:val="center"/>
        </w:trPr>
        <w:tc>
          <w:tcPr>
            <w:tcW w:w="1839" w:type="pct"/>
            <w:tcBorders>
              <w:top w:val="single" w:sz="4" w:space="0" w:color="auto"/>
              <w:left w:val="single" w:sz="4" w:space="0" w:color="auto"/>
              <w:bottom w:val="single" w:sz="4" w:space="0" w:color="auto"/>
              <w:right w:val="nil"/>
            </w:tcBorders>
            <w:shd w:val="clear" w:color="auto" w:fill="auto"/>
            <w:noWrap/>
            <w:vAlign w:val="center"/>
            <w:hideMark/>
          </w:tcPr>
          <w:p w14:paraId="15924E4F" w14:textId="7FC5E1A4" w:rsidR="00B72A31" w:rsidRPr="00D42470" w:rsidRDefault="00B72A31" w:rsidP="00027C9C">
            <w:pPr>
              <w:spacing w:after="0" w:line="240" w:lineRule="auto"/>
              <w:contextualSpacing/>
              <w:outlineLvl w:val="1"/>
              <w:rPr>
                <w:rFonts w:ascii="Calibri" w:eastAsia="Times New Roman" w:hAnsi="Calibri" w:cs="Calibri"/>
                <w:b/>
                <w:color w:val="000000"/>
                <w:sz w:val="18"/>
                <w:szCs w:val="20"/>
                <w:lang w:eastAsia="es-CL"/>
              </w:rPr>
            </w:pPr>
            <w:bookmarkStart w:id="265" w:name="_Toc25577565"/>
            <w:r>
              <w:rPr>
                <w:rFonts w:ascii="Calibri" w:eastAsia="Calibri" w:hAnsi="Calibri" w:cs="Calibri"/>
                <w:b/>
                <w:sz w:val="18"/>
                <w:szCs w:val="20"/>
              </w:rPr>
              <w:t>Tabla 3</w:t>
            </w:r>
            <w:bookmarkEnd w:id="265"/>
          </w:p>
        </w:tc>
        <w:tc>
          <w:tcPr>
            <w:tcW w:w="15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D2EE90" w14:textId="5B5E3130" w:rsidR="00B72A31" w:rsidRPr="00D42470" w:rsidRDefault="00B72A31"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9321B0">
              <w:rPr>
                <w:rFonts w:ascii="Calibri" w:eastAsia="Times New Roman" w:hAnsi="Calibri" w:cs="Times New Roman"/>
                <w:color w:val="000000"/>
                <w:sz w:val="18"/>
                <w:szCs w:val="18"/>
                <w:lang w:eastAsia="es-CL"/>
              </w:rPr>
              <w:t>30</w:t>
            </w:r>
            <w:r>
              <w:rPr>
                <w:rFonts w:ascii="Calibri" w:eastAsia="Times New Roman" w:hAnsi="Calibri" w:cs="Times New Roman"/>
                <w:color w:val="000000"/>
                <w:sz w:val="18"/>
                <w:szCs w:val="18"/>
                <w:lang w:eastAsia="es-CL"/>
              </w:rPr>
              <w:t>-10-2019</w:t>
            </w:r>
          </w:p>
        </w:tc>
      </w:tr>
      <w:tr w:rsidR="00B72A31" w:rsidRPr="00D42470" w14:paraId="3BC1EB69" w14:textId="77777777" w:rsidTr="00027C9C">
        <w:trPr>
          <w:trHeight w:val="467"/>
          <w:jc w:val="center"/>
        </w:trPr>
        <w:tc>
          <w:tcPr>
            <w:tcW w:w="343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A4A3436" w14:textId="0D39E64D" w:rsidR="00B72A31" w:rsidRPr="00D42470" w:rsidRDefault="00B72A31"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de Programa de Vigilancia Ambiental subido</w:t>
            </w:r>
            <w:r w:rsidR="00F600A1">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 xml:space="preserve"> a la plataforma SISFA de la SMA.</w:t>
            </w:r>
          </w:p>
        </w:tc>
      </w:tr>
    </w:tbl>
    <w:p w14:paraId="53342016" w14:textId="60153FC8" w:rsidR="00B72A31" w:rsidRPr="00A85222" w:rsidRDefault="00A85222" w:rsidP="00A85222">
      <w:pPr>
        <w:pStyle w:val="Ttulo2"/>
      </w:pPr>
      <w:bookmarkStart w:id="266" w:name="_Toc25577566"/>
      <w:r>
        <w:lastRenderedPageBreak/>
        <w:t>CORTINA VEGETAL</w:t>
      </w:r>
      <w:bookmarkEnd w:id="266"/>
    </w:p>
    <w:tbl>
      <w:tblPr>
        <w:tblStyle w:val="Tablaconcuadrcula"/>
        <w:tblW w:w="5000" w:type="pct"/>
        <w:tblLook w:val="04A0" w:firstRow="1" w:lastRow="0" w:firstColumn="1" w:lastColumn="0" w:noHBand="0" w:noVBand="1"/>
      </w:tblPr>
      <w:tblGrid>
        <w:gridCol w:w="3768"/>
        <w:gridCol w:w="9794"/>
      </w:tblGrid>
      <w:tr w:rsidR="00A85222" w:rsidRPr="006329D5" w14:paraId="41282903" w14:textId="77777777" w:rsidTr="00027C9C">
        <w:trPr>
          <w:trHeight w:val="142"/>
        </w:trPr>
        <w:tc>
          <w:tcPr>
            <w:tcW w:w="1389" w:type="pct"/>
          </w:tcPr>
          <w:p w14:paraId="0FF4C62B" w14:textId="7828027E" w:rsidR="00A85222" w:rsidRPr="006329D5" w:rsidRDefault="00A85222" w:rsidP="00027C9C">
            <w:r w:rsidRPr="006329D5">
              <w:rPr>
                <w:rFonts w:eastAsia="Times New Roman"/>
                <w:b/>
                <w:bCs/>
                <w:lang w:eastAsia="es-CL"/>
              </w:rPr>
              <w:t>Número de hecho constatado</w:t>
            </w:r>
            <w:r w:rsidRPr="006329D5">
              <w:rPr>
                <w:rFonts w:eastAsia="Times New Roman"/>
                <w:lang w:eastAsia="es-CL"/>
              </w:rPr>
              <w:t xml:space="preserve">: </w:t>
            </w:r>
            <w:r>
              <w:rPr>
                <w:rFonts w:eastAsia="Times New Roman"/>
                <w:lang w:eastAsia="es-CL"/>
              </w:rPr>
              <w:t>8</w:t>
            </w:r>
          </w:p>
        </w:tc>
        <w:tc>
          <w:tcPr>
            <w:tcW w:w="3611" w:type="pct"/>
          </w:tcPr>
          <w:p w14:paraId="3C631BA4" w14:textId="77777777" w:rsidR="00A85222" w:rsidRPr="006329D5" w:rsidRDefault="00A85222" w:rsidP="00027C9C">
            <w:r w:rsidRPr="006329D5">
              <w:rPr>
                <w:rFonts w:eastAsia="Times New Roman"/>
                <w:b/>
                <w:bCs/>
                <w:lang w:eastAsia="es-CL"/>
              </w:rPr>
              <w:t>Estación N°</w:t>
            </w:r>
            <w:r w:rsidRPr="006329D5">
              <w:rPr>
                <w:rFonts w:eastAsia="Times New Roman"/>
                <w:lang w:eastAsia="es-CL"/>
              </w:rPr>
              <w:t xml:space="preserve">: </w:t>
            </w:r>
            <w:r>
              <w:rPr>
                <w:rFonts w:eastAsia="Times New Roman"/>
                <w:lang w:eastAsia="es-CL"/>
              </w:rPr>
              <w:t>N/A</w:t>
            </w:r>
          </w:p>
        </w:tc>
      </w:tr>
      <w:tr w:rsidR="00A85222" w:rsidRPr="006329D5" w14:paraId="57448E1C" w14:textId="77777777" w:rsidTr="00027C9C">
        <w:trPr>
          <w:trHeight w:val="319"/>
        </w:trPr>
        <w:tc>
          <w:tcPr>
            <w:tcW w:w="5000" w:type="pct"/>
            <w:gridSpan w:val="2"/>
            <w:tcBorders>
              <w:bottom w:val="single" w:sz="4" w:space="0" w:color="auto"/>
            </w:tcBorders>
          </w:tcPr>
          <w:p w14:paraId="5545DAF2" w14:textId="77777777" w:rsidR="00A85222" w:rsidRPr="006329D5" w:rsidRDefault="00A85222" w:rsidP="00A85222">
            <w:pPr>
              <w:rPr>
                <w:rFonts w:eastAsia="Times New Roman"/>
                <w:b/>
                <w:bCs/>
                <w:lang w:eastAsia="es-CL"/>
              </w:rPr>
            </w:pPr>
            <w:r w:rsidRPr="006329D5">
              <w:rPr>
                <w:rFonts w:eastAsia="Times New Roman"/>
                <w:b/>
                <w:bCs/>
                <w:lang w:eastAsia="es-CL"/>
              </w:rPr>
              <w:t>Documentación Revisada:</w:t>
            </w:r>
          </w:p>
          <w:p w14:paraId="0FB614B1" w14:textId="59A2A2BF" w:rsidR="00A85222" w:rsidRPr="00A85222" w:rsidRDefault="000555CD" w:rsidP="00A85222">
            <w:pPr>
              <w:pStyle w:val="Prrafodelista"/>
              <w:numPr>
                <w:ilvl w:val="0"/>
                <w:numId w:val="37"/>
              </w:numPr>
              <w:rPr>
                <w:rFonts w:cstheme="minorHAnsi"/>
              </w:rPr>
            </w:pPr>
            <w:r>
              <w:rPr>
                <w:rFonts w:cstheme="minorHAnsi"/>
              </w:rPr>
              <w:t xml:space="preserve">Carta </w:t>
            </w:r>
            <w:proofErr w:type="spellStart"/>
            <w:r>
              <w:rPr>
                <w:rFonts w:cstheme="minorHAnsi"/>
              </w:rPr>
              <w:t>AquaChile</w:t>
            </w:r>
            <w:proofErr w:type="spellEnd"/>
            <w:r>
              <w:rPr>
                <w:rFonts w:cstheme="minorHAnsi"/>
              </w:rPr>
              <w:t xml:space="preserve"> de fecha 28 de octubre de 2019</w:t>
            </w:r>
            <w:r w:rsidR="007E5FB4">
              <w:rPr>
                <w:rFonts w:cstheme="minorHAnsi"/>
              </w:rPr>
              <w:t xml:space="preserve"> (Anexo 3)</w:t>
            </w:r>
          </w:p>
        </w:tc>
      </w:tr>
      <w:tr w:rsidR="00A85222" w:rsidRPr="006329D5" w14:paraId="5B7076B0" w14:textId="77777777" w:rsidTr="00027C9C">
        <w:trPr>
          <w:trHeight w:val="319"/>
        </w:trPr>
        <w:tc>
          <w:tcPr>
            <w:tcW w:w="5000" w:type="pct"/>
            <w:gridSpan w:val="2"/>
            <w:tcBorders>
              <w:bottom w:val="single" w:sz="4" w:space="0" w:color="auto"/>
            </w:tcBorders>
          </w:tcPr>
          <w:p w14:paraId="3CBA280A" w14:textId="77777777" w:rsidR="00A85222" w:rsidRDefault="00A85222" w:rsidP="00A85222">
            <w:pPr>
              <w:jc w:val="both"/>
              <w:rPr>
                <w:b/>
              </w:rPr>
            </w:pPr>
            <w:r w:rsidRPr="006329D5">
              <w:rPr>
                <w:b/>
              </w:rPr>
              <w:t xml:space="preserve">Exigencia (s): </w:t>
            </w:r>
          </w:p>
          <w:p w14:paraId="4C9EDA34" w14:textId="2D036DA7" w:rsidR="00A85222" w:rsidRDefault="00A85222" w:rsidP="00A85222">
            <w:pPr>
              <w:jc w:val="both"/>
              <w:rPr>
                <w:b/>
              </w:rPr>
            </w:pPr>
            <w:r w:rsidRPr="00F75697">
              <w:rPr>
                <w:b/>
              </w:rPr>
              <w:t>RCA N°</w:t>
            </w:r>
            <w:r>
              <w:rPr>
                <w:b/>
              </w:rPr>
              <w:t>274</w:t>
            </w:r>
            <w:r w:rsidRPr="00F75697">
              <w:rPr>
                <w:b/>
              </w:rPr>
              <w:t>/20</w:t>
            </w:r>
            <w:r>
              <w:rPr>
                <w:b/>
              </w:rPr>
              <w:t>15</w:t>
            </w:r>
            <w:r w:rsidR="007E5FB4">
              <w:rPr>
                <w:b/>
              </w:rPr>
              <w:t>.</w:t>
            </w:r>
            <w:r>
              <w:rPr>
                <w:b/>
              </w:rPr>
              <w:t xml:space="preserve"> </w:t>
            </w:r>
            <w:r w:rsidR="007E5FB4">
              <w:rPr>
                <w:b/>
              </w:rPr>
              <w:t xml:space="preserve">Considerando </w:t>
            </w:r>
            <w:r>
              <w:rPr>
                <w:b/>
              </w:rPr>
              <w:t>7</w:t>
            </w:r>
            <w:r w:rsidR="007E5FB4">
              <w:rPr>
                <w:b/>
              </w:rPr>
              <w:t>.</w:t>
            </w:r>
            <w:r>
              <w:rPr>
                <w:b/>
              </w:rPr>
              <w:t xml:space="preserve"> Compromisos Ambientales Voluntarios:</w:t>
            </w:r>
          </w:p>
          <w:p w14:paraId="46A5E06B" w14:textId="77777777" w:rsidR="00A85222" w:rsidRDefault="00A85222" w:rsidP="00A85222">
            <w:pPr>
              <w:jc w:val="both"/>
              <w:rPr>
                <w:bCs/>
              </w:rPr>
            </w:pPr>
            <w:r w:rsidRPr="00A85222">
              <w:rPr>
                <w:bCs/>
              </w:rPr>
              <w:t>El proyecto incorporará una pantalla visual de vegetación nativa persistente, que permitirá reducir</w:t>
            </w:r>
            <w:r>
              <w:rPr>
                <w:bCs/>
              </w:rPr>
              <w:t xml:space="preserve"> </w:t>
            </w:r>
            <w:r w:rsidRPr="00A85222">
              <w:rPr>
                <w:bCs/>
              </w:rPr>
              <w:t>aún más la incompatibilidad visual que podría generarse por la adición de nuevas estructuras</w:t>
            </w:r>
            <w:r>
              <w:rPr>
                <w:bCs/>
              </w:rPr>
              <w:t xml:space="preserve"> </w:t>
            </w:r>
            <w:r w:rsidRPr="00A85222">
              <w:rPr>
                <w:bCs/>
              </w:rPr>
              <w:t>(estanques).</w:t>
            </w:r>
          </w:p>
          <w:p w14:paraId="4EC8FB07" w14:textId="3CAF2A4A" w:rsidR="007E5FB4" w:rsidRDefault="007E5FB4" w:rsidP="00A85222">
            <w:pPr>
              <w:jc w:val="both"/>
              <w:rPr>
                <w:bCs/>
              </w:rPr>
            </w:pPr>
            <w:r>
              <w:rPr>
                <w:noProof/>
              </w:rPr>
              <w:drawing>
                <wp:anchor distT="0" distB="0" distL="114300" distR="114300" simplePos="0" relativeHeight="251738112" behindDoc="0" locked="0" layoutInCell="1" allowOverlap="1" wp14:anchorId="1242E87A" wp14:editId="3E5C8CC1">
                  <wp:simplePos x="0" y="0"/>
                  <wp:positionH relativeFrom="column">
                    <wp:posOffset>122555</wp:posOffset>
                  </wp:positionH>
                  <wp:positionV relativeFrom="paragraph">
                    <wp:posOffset>73660</wp:posOffset>
                  </wp:positionV>
                  <wp:extent cx="4893945" cy="1928082"/>
                  <wp:effectExtent l="0" t="0" r="190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893945" cy="1928082"/>
                          </a:xfrm>
                          <a:prstGeom prst="rect">
                            <a:avLst/>
                          </a:prstGeom>
                        </pic:spPr>
                      </pic:pic>
                    </a:graphicData>
                  </a:graphic>
                  <wp14:sizeRelH relativeFrom="page">
                    <wp14:pctWidth>0</wp14:pctWidth>
                  </wp14:sizeRelH>
                  <wp14:sizeRelV relativeFrom="page">
                    <wp14:pctHeight>0</wp14:pctHeight>
                  </wp14:sizeRelV>
                </wp:anchor>
              </w:drawing>
            </w:r>
          </w:p>
          <w:p w14:paraId="6A5C4ACF" w14:textId="3AD6442E" w:rsidR="007E5FB4" w:rsidRDefault="007E5FB4" w:rsidP="00A85222">
            <w:pPr>
              <w:jc w:val="both"/>
              <w:rPr>
                <w:bCs/>
              </w:rPr>
            </w:pPr>
          </w:p>
          <w:p w14:paraId="5C637DEF" w14:textId="498EC25B" w:rsidR="007E5FB4" w:rsidRDefault="007E5FB4" w:rsidP="00A85222">
            <w:pPr>
              <w:jc w:val="both"/>
              <w:rPr>
                <w:bCs/>
              </w:rPr>
            </w:pPr>
          </w:p>
          <w:p w14:paraId="7A21FCA0" w14:textId="10E1F66C" w:rsidR="007E5FB4" w:rsidRDefault="007E5FB4" w:rsidP="00A85222">
            <w:pPr>
              <w:jc w:val="both"/>
              <w:rPr>
                <w:bCs/>
              </w:rPr>
            </w:pPr>
          </w:p>
          <w:p w14:paraId="761F8216" w14:textId="77777777" w:rsidR="007E5FB4" w:rsidRDefault="007E5FB4" w:rsidP="00A85222">
            <w:pPr>
              <w:jc w:val="both"/>
              <w:rPr>
                <w:bCs/>
              </w:rPr>
            </w:pPr>
          </w:p>
          <w:p w14:paraId="579DC4E9" w14:textId="5E74EC82" w:rsidR="007E5FB4" w:rsidRDefault="007E5FB4" w:rsidP="00A85222">
            <w:pPr>
              <w:jc w:val="both"/>
              <w:rPr>
                <w:bCs/>
              </w:rPr>
            </w:pPr>
          </w:p>
          <w:p w14:paraId="17157154" w14:textId="13087742" w:rsidR="007E5FB4" w:rsidRDefault="007E5FB4" w:rsidP="00A85222">
            <w:pPr>
              <w:jc w:val="both"/>
              <w:rPr>
                <w:bCs/>
              </w:rPr>
            </w:pPr>
          </w:p>
          <w:p w14:paraId="791BED31" w14:textId="755F8FBD" w:rsidR="007E5FB4" w:rsidRDefault="007E5FB4" w:rsidP="00A85222">
            <w:pPr>
              <w:jc w:val="both"/>
              <w:rPr>
                <w:bCs/>
              </w:rPr>
            </w:pPr>
          </w:p>
          <w:p w14:paraId="7B05CC1C" w14:textId="2CABE290" w:rsidR="007E5FB4" w:rsidRDefault="007E5FB4" w:rsidP="00A85222">
            <w:pPr>
              <w:jc w:val="both"/>
              <w:rPr>
                <w:bCs/>
              </w:rPr>
            </w:pPr>
          </w:p>
          <w:p w14:paraId="4DB9F83E" w14:textId="77777777" w:rsidR="007E5FB4" w:rsidRDefault="007E5FB4" w:rsidP="00A85222">
            <w:pPr>
              <w:jc w:val="both"/>
              <w:rPr>
                <w:bCs/>
              </w:rPr>
            </w:pPr>
          </w:p>
          <w:p w14:paraId="15579BF2" w14:textId="77777777" w:rsidR="007E5FB4" w:rsidRDefault="007E5FB4" w:rsidP="00A85222">
            <w:pPr>
              <w:jc w:val="both"/>
              <w:rPr>
                <w:bCs/>
              </w:rPr>
            </w:pPr>
          </w:p>
          <w:p w14:paraId="54E9BA72" w14:textId="77777777" w:rsidR="007E5FB4" w:rsidRDefault="007E5FB4" w:rsidP="00A85222">
            <w:pPr>
              <w:jc w:val="both"/>
              <w:rPr>
                <w:bCs/>
              </w:rPr>
            </w:pPr>
          </w:p>
          <w:p w14:paraId="6A4A7DFC" w14:textId="77777777" w:rsidR="007E5FB4" w:rsidRDefault="007E5FB4" w:rsidP="00A85222">
            <w:pPr>
              <w:jc w:val="both"/>
              <w:rPr>
                <w:bCs/>
              </w:rPr>
            </w:pPr>
          </w:p>
          <w:p w14:paraId="383EC74C" w14:textId="25A29C14" w:rsidR="007E5FB4" w:rsidRPr="00A85222" w:rsidRDefault="007E5FB4" w:rsidP="00A85222">
            <w:pPr>
              <w:jc w:val="both"/>
              <w:rPr>
                <w:bCs/>
              </w:rPr>
            </w:pPr>
          </w:p>
        </w:tc>
      </w:tr>
      <w:tr w:rsidR="00A85222" w:rsidRPr="007A1C9D" w14:paraId="571C7DCA" w14:textId="77777777" w:rsidTr="00027C9C">
        <w:trPr>
          <w:trHeight w:val="1206"/>
        </w:trPr>
        <w:tc>
          <w:tcPr>
            <w:tcW w:w="5000" w:type="pct"/>
            <w:gridSpan w:val="2"/>
          </w:tcPr>
          <w:p w14:paraId="0486341A" w14:textId="77777777" w:rsidR="00A85222" w:rsidRDefault="00A85222" w:rsidP="00A85222">
            <w:pPr>
              <w:rPr>
                <w:color w:val="FF0000"/>
              </w:rPr>
            </w:pPr>
            <w:r w:rsidRPr="00F15F8C">
              <w:rPr>
                <w:b/>
              </w:rPr>
              <w:t>Hecho</w:t>
            </w:r>
            <w:r>
              <w:rPr>
                <w:b/>
              </w:rPr>
              <w:t xml:space="preserve"> constatado</w:t>
            </w:r>
            <w:r w:rsidRPr="00F15F8C">
              <w:rPr>
                <w:b/>
              </w:rPr>
              <w:t>:</w:t>
            </w:r>
            <w:r w:rsidRPr="007E2D5C">
              <w:t xml:space="preserve"> </w:t>
            </w:r>
          </w:p>
          <w:p w14:paraId="033696AD" w14:textId="48B331CA" w:rsidR="00CA6E80" w:rsidRDefault="00A85222" w:rsidP="00A85222">
            <w:pPr>
              <w:jc w:val="both"/>
            </w:pPr>
            <w:r w:rsidRPr="00D42470">
              <w:t>Del examen de informac</w:t>
            </w:r>
            <w:r>
              <w:t>ión de la documentación revisada</w:t>
            </w:r>
            <w:r w:rsidRPr="00D42470">
              <w:t xml:space="preserve">, </w:t>
            </w:r>
            <w:r>
              <w:t xml:space="preserve">es posible indicar que el titular reporta </w:t>
            </w:r>
            <w:r w:rsidR="00D37B7B">
              <w:t>en su carta de fecha 28 de octubre de 2019 (</w:t>
            </w:r>
            <w:r w:rsidR="00D37B7B" w:rsidRPr="00AF2031">
              <w:t>Anexo</w:t>
            </w:r>
            <w:r w:rsidR="00AF2031" w:rsidRPr="00AF2031">
              <w:t xml:space="preserve"> 3</w:t>
            </w:r>
            <w:r w:rsidR="00D37B7B">
              <w:t>)</w:t>
            </w:r>
            <w:r w:rsidR="00AF2031">
              <w:t xml:space="preserve"> </w:t>
            </w:r>
            <w:r>
              <w:t xml:space="preserve">que al no haberse </w:t>
            </w:r>
            <w:r w:rsidR="00D37B7B">
              <w:t>ejecutado</w:t>
            </w:r>
            <w:r>
              <w:t xml:space="preserve"> aun la etapa de ampliación</w:t>
            </w:r>
            <w:r w:rsidR="00D37B7B">
              <w:t>,</w:t>
            </w:r>
            <w:r>
              <w:t xml:space="preserve"> se ha instalado un 30% de la cortina vegetal con </w:t>
            </w:r>
            <w:r w:rsidR="009321B0">
              <w:t>á</w:t>
            </w:r>
            <w:r>
              <w:t>rboles na</w:t>
            </w:r>
            <w:r w:rsidR="00C42503">
              <w:t>tivos. La primera fase de plantación fue realizada en octubre de 2014</w:t>
            </w:r>
            <w:r w:rsidR="009321B0">
              <w:t xml:space="preserve"> según </w:t>
            </w:r>
            <w:r w:rsidR="00CA6E80">
              <w:t xml:space="preserve">el siguiente detalle por especies y cantidades; </w:t>
            </w:r>
            <w:r w:rsidR="00836BCE">
              <w:t xml:space="preserve"> </w:t>
            </w:r>
          </w:p>
          <w:p w14:paraId="709AC667" w14:textId="40147520" w:rsidR="00CA6E80" w:rsidRDefault="00CA6E80" w:rsidP="00A85222">
            <w:pPr>
              <w:jc w:val="both"/>
            </w:pPr>
          </w:p>
          <w:p w14:paraId="6BDE34A0" w14:textId="6F20C008" w:rsidR="00CA6E80" w:rsidRDefault="00CA6E80" w:rsidP="00A85222">
            <w:pPr>
              <w:jc w:val="both"/>
            </w:pPr>
            <w:r>
              <w:rPr>
                <w:noProof/>
              </w:rPr>
              <w:drawing>
                <wp:inline distT="0" distB="0" distL="0" distR="0" wp14:anchorId="5673DAC2" wp14:editId="738DBD8E">
                  <wp:extent cx="2981325" cy="100373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059464" cy="1030039"/>
                          </a:xfrm>
                          <a:prstGeom prst="rect">
                            <a:avLst/>
                          </a:prstGeom>
                        </pic:spPr>
                      </pic:pic>
                    </a:graphicData>
                  </a:graphic>
                </wp:inline>
              </w:drawing>
            </w:r>
          </w:p>
          <w:p w14:paraId="796BC8B7" w14:textId="37000A1E" w:rsidR="00CA6E80" w:rsidRDefault="00CA6E80" w:rsidP="00A85222">
            <w:pPr>
              <w:jc w:val="both"/>
            </w:pPr>
          </w:p>
          <w:p w14:paraId="2B898E15" w14:textId="42502075" w:rsidR="00A85222" w:rsidRPr="007A1C9D" w:rsidRDefault="00836BCE" w:rsidP="00A85222">
            <w:pPr>
              <w:jc w:val="both"/>
            </w:pPr>
            <w:r>
              <w:lastRenderedPageBreak/>
              <w:t xml:space="preserve">De la comparación de </w:t>
            </w:r>
            <w:r w:rsidR="006E51AE">
              <w:t>las fotografías</w:t>
            </w:r>
            <w:r>
              <w:t xml:space="preserve"> del año 2014 y 2019 (Fotografía </w:t>
            </w:r>
            <w:r w:rsidR="00207A0C">
              <w:t>21</w:t>
            </w:r>
            <w:r>
              <w:t xml:space="preserve"> y </w:t>
            </w:r>
            <w:r w:rsidR="00207A0C">
              <w:t>22</w:t>
            </w:r>
            <w:r>
              <w:t>), se observa que la vegetación ha crecido reduciendo la compatibilidad visual observada el año 2014</w:t>
            </w:r>
            <w:r w:rsidR="002A49AC">
              <w:t xml:space="preserve">, sin embargo, con los medios probatorios entregados por el titular, no es factible atribuir que la cobertura </w:t>
            </w:r>
            <w:r w:rsidR="00D37B7B">
              <w:t>vegetal de las instalaciones en 4 años, se deba exclusivamente a la plantación de 35 ejemplares nativos efectuada en octubre de 2019 por la empresa, o al crecimiento de la flora nativa propia de la zona, lo que si queda evidenciado, es el aumento de vegetación en el sector aledaño a la Piscicultura, permitiendo que se aprecien menos estructuras mirando desde el mar hacia la costa.</w:t>
            </w:r>
            <w:r w:rsidR="00F33271">
              <w:t xml:space="preserve"> </w:t>
            </w:r>
            <w:r w:rsidR="00D37B7B">
              <w:t>E</w:t>
            </w:r>
            <w:r w:rsidR="00F33271">
              <w:t xml:space="preserve">l titular </w:t>
            </w:r>
            <w:r w:rsidR="00D37B7B">
              <w:t xml:space="preserve">también </w:t>
            </w:r>
            <w:r w:rsidR="00F33271">
              <w:t xml:space="preserve">indica </w:t>
            </w:r>
            <w:r w:rsidR="00D37B7B">
              <w:t>en la carta de fecha 28 de octubre de 2019</w:t>
            </w:r>
            <w:r w:rsidR="007E5FB4">
              <w:t xml:space="preserve"> (Anexo 3)</w:t>
            </w:r>
            <w:r w:rsidR="00D37B7B">
              <w:t xml:space="preserve">, </w:t>
            </w:r>
            <w:r w:rsidR="00F33271">
              <w:t>que realizar</w:t>
            </w:r>
            <w:r w:rsidR="00B46FAF">
              <w:t>á</w:t>
            </w:r>
            <w:r w:rsidR="00F33271">
              <w:t xml:space="preserve"> la reposición de individuos muertos y finalización de la cortina vegetal una vez realizada la etapa de ampliación de estanques.</w:t>
            </w:r>
          </w:p>
        </w:tc>
      </w:tr>
    </w:tbl>
    <w:p w14:paraId="63E5D7CA" w14:textId="77777777" w:rsidR="007E5FB4" w:rsidRDefault="007E5FB4">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746"/>
        <w:gridCol w:w="3236"/>
        <w:gridCol w:w="3537"/>
        <w:gridCol w:w="3043"/>
      </w:tblGrid>
      <w:tr w:rsidR="00836BCE" w:rsidRPr="00D42470" w14:paraId="08E7FCB0" w14:textId="77777777" w:rsidTr="00027C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5938E1" w14:textId="77777777" w:rsidR="00836BCE" w:rsidRPr="00D42470" w:rsidRDefault="00836BCE" w:rsidP="00027C9C">
            <w:pPr>
              <w:spacing w:after="0" w:line="240" w:lineRule="auto"/>
              <w:jc w:val="center"/>
              <w:rPr>
                <w:rFonts w:ascii="Calibri" w:eastAsia="Times New Roman" w:hAnsi="Calibri" w:cs="Times New Roman"/>
                <w:b/>
                <w:bCs/>
                <w:color w:val="000000"/>
                <w:sz w:val="20"/>
                <w:szCs w:val="20"/>
                <w:lang w:eastAsia="es-CL"/>
              </w:rPr>
            </w:pPr>
            <w:r>
              <w:rPr>
                <w:rFonts w:ascii="Calibri" w:eastAsia="Calibri" w:hAnsi="Calibri" w:cs="Calibri"/>
                <w:sz w:val="28"/>
                <w:szCs w:val="32"/>
              </w:rPr>
              <w:br w:type="page"/>
            </w:r>
            <w:r w:rsidRPr="00D42470">
              <w:rPr>
                <w:rFonts w:ascii="Calibri" w:eastAsia="Times New Roman" w:hAnsi="Calibri" w:cs="Times New Roman"/>
                <w:b/>
                <w:bCs/>
                <w:color w:val="000000"/>
                <w:sz w:val="20"/>
                <w:szCs w:val="20"/>
                <w:lang w:eastAsia="es-CL"/>
              </w:rPr>
              <w:t xml:space="preserve">Registros </w:t>
            </w:r>
          </w:p>
        </w:tc>
      </w:tr>
      <w:tr w:rsidR="00836BCE" w:rsidRPr="00D42470" w14:paraId="6F304F32" w14:textId="77777777" w:rsidTr="00CA6E80">
        <w:trPr>
          <w:trHeight w:val="2805"/>
          <w:jc w:val="center"/>
        </w:trPr>
        <w:tc>
          <w:tcPr>
            <w:tcW w:w="2574" w:type="pct"/>
            <w:gridSpan w:val="2"/>
            <w:tcBorders>
              <w:top w:val="nil"/>
              <w:left w:val="single" w:sz="4" w:space="0" w:color="auto"/>
              <w:right w:val="single" w:sz="4" w:space="0" w:color="auto"/>
            </w:tcBorders>
            <w:shd w:val="clear" w:color="auto" w:fill="auto"/>
            <w:noWrap/>
            <w:vAlign w:val="center"/>
            <w:hideMark/>
          </w:tcPr>
          <w:p w14:paraId="0EC88474" w14:textId="05B2E59F" w:rsidR="00912C7B" w:rsidRDefault="00912C7B" w:rsidP="00027C9C">
            <w:pPr>
              <w:spacing w:after="0" w:line="240" w:lineRule="auto"/>
              <w:jc w:val="center"/>
              <w:rPr>
                <w:rFonts w:ascii="Calibri" w:eastAsia="Times New Roman" w:hAnsi="Calibri" w:cs="Times New Roman"/>
                <w:noProof/>
                <w:color w:val="000000"/>
                <w:sz w:val="20"/>
                <w:szCs w:val="20"/>
                <w:lang w:eastAsia="es-CL"/>
              </w:rPr>
            </w:pPr>
          </w:p>
          <w:p w14:paraId="10B43A4D" w14:textId="3B1FAC66" w:rsidR="00912C7B" w:rsidRDefault="00B410F0" w:rsidP="00027C9C">
            <w:pPr>
              <w:spacing w:after="0" w:line="240" w:lineRule="auto"/>
              <w:jc w:val="center"/>
              <w:rPr>
                <w:rFonts w:ascii="Calibri" w:eastAsia="Times New Roman" w:hAnsi="Calibri" w:cs="Times New Roman"/>
                <w:noProof/>
                <w:color w:val="000000"/>
                <w:sz w:val="20"/>
                <w:szCs w:val="20"/>
                <w:lang w:eastAsia="es-CL"/>
              </w:rPr>
            </w:pPr>
            <w:r w:rsidRPr="00836BCE">
              <w:rPr>
                <w:rFonts w:ascii="Calibri" w:eastAsia="Times New Roman" w:hAnsi="Calibri" w:cs="Times New Roman"/>
                <w:noProof/>
                <w:color w:val="000000"/>
                <w:sz w:val="20"/>
                <w:szCs w:val="20"/>
                <w:lang w:eastAsia="es-CL"/>
              </w:rPr>
              <w:drawing>
                <wp:anchor distT="0" distB="0" distL="114300" distR="114300" simplePos="0" relativeHeight="251731968" behindDoc="0" locked="0" layoutInCell="1" allowOverlap="1" wp14:anchorId="3A066849" wp14:editId="6634C2E4">
                  <wp:simplePos x="0" y="0"/>
                  <wp:positionH relativeFrom="column">
                    <wp:posOffset>-15240</wp:posOffset>
                  </wp:positionH>
                  <wp:positionV relativeFrom="paragraph">
                    <wp:posOffset>57785</wp:posOffset>
                  </wp:positionV>
                  <wp:extent cx="4358640" cy="2428875"/>
                  <wp:effectExtent l="0" t="0" r="381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l="14261" r="18848"/>
                          <a:stretch/>
                        </pic:blipFill>
                        <pic:spPr bwMode="auto">
                          <a:xfrm>
                            <a:off x="0" y="0"/>
                            <a:ext cx="435864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7D982" w14:textId="134F9107" w:rsidR="00912C7B" w:rsidRDefault="00912C7B" w:rsidP="00027C9C">
            <w:pPr>
              <w:spacing w:after="0" w:line="240" w:lineRule="auto"/>
              <w:jc w:val="center"/>
              <w:rPr>
                <w:rFonts w:ascii="Calibri" w:eastAsia="Times New Roman" w:hAnsi="Calibri" w:cs="Times New Roman"/>
                <w:noProof/>
                <w:color w:val="000000"/>
                <w:sz w:val="20"/>
                <w:szCs w:val="20"/>
                <w:lang w:eastAsia="es-CL"/>
              </w:rPr>
            </w:pPr>
          </w:p>
          <w:p w14:paraId="7FFA0D2D" w14:textId="6C367951" w:rsidR="00912C7B" w:rsidRDefault="00912C7B" w:rsidP="00027C9C">
            <w:pPr>
              <w:spacing w:after="0" w:line="240" w:lineRule="auto"/>
              <w:jc w:val="center"/>
              <w:rPr>
                <w:rFonts w:ascii="Calibri" w:eastAsia="Times New Roman" w:hAnsi="Calibri" w:cs="Times New Roman"/>
                <w:noProof/>
                <w:color w:val="000000"/>
                <w:sz w:val="20"/>
                <w:szCs w:val="20"/>
                <w:lang w:eastAsia="es-CL"/>
              </w:rPr>
            </w:pPr>
          </w:p>
          <w:p w14:paraId="29582F01" w14:textId="03FCCE31" w:rsidR="00912C7B" w:rsidRDefault="00912C7B" w:rsidP="00027C9C">
            <w:pPr>
              <w:spacing w:after="0" w:line="240" w:lineRule="auto"/>
              <w:jc w:val="center"/>
              <w:rPr>
                <w:rFonts w:ascii="Calibri" w:eastAsia="Times New Roman" w:hAnsi="Calibri" w:cs="Times New Roman"/>
                <w:noProof/>
                <w:color w:val="000000"/>
                <w:sz w:val="20"/>
                <w:szCs w:val="20"/>
                <w:lang w:eastAsia="es-CL"/>
              </w:rPr>
            </w:pPr>
          </w:p>
          <w:p w14:paraId="0FC3EA53" w14:textId="77777777" w:rsidR="00836BCE" w:rsidRDefault="00836BCE" w:rsidP="00027C9C">
            <w:pPr>
              <w:spacing w:after="0" w:line="240" w:lineRule="auto"/>
              <w:jc w:val="center"/>
              <w:rPr>
                <w:rFonts w:ascii="Calibri" w:eastAsia="Times New Roman" w:hAnsi="Calibri" w:cs="Times New Roman"/>
                <w:color w:val="000000"/>
                <w:sz w:val="20"/>
                <w:szCs w:val="20"/>
                <w:lang w:eastAsia="es-CL"/>
              </w:rPr>
            </w:pPr>
          </w:p>
          <w:p w14:paraId="3EFCB603" w14:textId="4374B584" w:rsidR="00912C7B" w:rsidRDefault="00912C7B" w:rsidP="00912C7B">
            <w:pPr>
              <w:rPr>
                <w:rFonts w:ascii="Calibri" w:eastAsia="Times New Roman" w:hAnsi="Calibri" w:cs="Times New Roman"/>
                <w:color w:val="000000"/>
                <w:sz w:val="20"/>
                <w:szCs w:val="20"/>
                <w:lang w:eastAsia="es-CL"/>
              </w:rPr>
            </w:pPr>
          </w:p>
          <w:p w14:paraId="394F7B8C" w14:textId="6F645B86" w:rsidR="00912C7B" w:rsidRDefault="00B410F0" w:rsidP="00912C7B">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1734016" behindDoc="0" locked="0" layoutInCell="1" allowOverlap="1" wp14:anchorId="60E22DC1" wp14:editId="1F8D55F8">
                      <wp:simplePos x="0" y="0"/>
                      <wp:positionH relativeFrom="column">
                        <wp:posOffset>1810385</wp:posOffset>
                      </wp:positionH>
                      <wp:positionV relativeFrom="paragraph">
                        <wp:posOffset>224790</wp:posOffset>
                      </wp:positionV>
                      <wp:extent cx="1428750" cy="733425"/>
                      <wp:effectExtent l="0" t="0" r="19050" b="28575"/>
                      <wp:wrapNone/>
                      <wp:docPr id="64" name="Elipse 64"/>
                      <wp:cNvGraphicFramePr/>
                      <a:graphic xmlns:a="http://schemas.openxmlformats.org/drawingml/2006/main">
                        <a:graphicData uri="http://schemas.microsoft.com/office/word/2010/wordprocessingShape">
                          <wps:wsp>
                            <wps:cNvSpPr/>
                            <wps:spPr>
                              <a:xfrm>
                                <a:off x="0" y="0"/>
                                <a:ext cx="1428750" cy="7334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A128C" id="Elipse 64" o:spid="_x0000_s1026" style="position:absolute;margin-left:142.55pt;margin-top:17.7pt;width:112.5pt;height:5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" filled="f" strokecolor="red" strokeweight="1.75pt">
                      <v:stroke joinstyle="miter"/>
                    </v:oval>
                  </w:pict>
                </mc:Fallback>
              </mc:AlternateContent>
            </w:r>
          </w:p>
          <w:p w14:paraId="6D3A460B" w14:textId="77777777" w:rsidR="00912C7B" w:rsidRDefault="00912C7B" w:rsidP="00912C7B">
            <w:pPr>
              <w:rPr>
                <w:rFonts w:ascii="Calibri" w:eastAsia="Times New Roman" w:hAnsi="Calibri" w:cs="Times New Roman"/>
                <w:sz w:val="20"/>
                <w:szCs w:val="20"/>
                <w:lang w:eastAsia="es-CL"/>
              </w:rPr>
            </w:pPr>
          </w:p>
          <w:p w14:paraId="1C1295F4" w14:textId="77777777" w:rsidR="00912C7B" w:rsidRDefault="00912C7B" w:rsidP="00912C7B">
            <w:pPr>
              <w:rPr>
                <w:rFonts w:ascii="Calibri" w:eastAsia="Times New Roman" w:hAnsi="Calibri" w:cs="Times New Roman"/>
                <w:sz w:val="20"/>
                <w:szCs w:val="20"/>
                <w:lang w:eastAsia="es-CL"/>
              </w:rPr>
            </w:pPr>
          </w:p>
          <w:p w14:paraId="110542AE" w14:textId="77777777" w:rsidR="00912C7B" w:rsidRDefault="00912C7B" w:rsidP="00912C7B">
            <w:pPr>
              <w:rPr>
                <w:rFonts w:ascii="Calibri" w:eastAsia="Times New Roman" w:hAnsi="Calibri" w:cs="Times New Roman"/>
                <w:sz w:val="20"/>
                <w:szCs w:val="20"/>
                <w:lang w:eastAsia="es-CL"/>
              </w:rPr>
            </w:pPr>
          </w:p>
          <w:p w14:paraId="37ACA3E7" w14:textId="77777777" w:rsidR="00B410F0" w:rsidRDefault="00B410F0" w:rsidP="00912C7B">
            <w:pPr>
              <w:rPr>
                <w:rFonts w:ascii="Calibri" w:eastAsia="Times New Roman" w:hAnsi="Calibri" w:cs="Times New Roman"/>
                <w:sz w:val="20"/>
                <w:szCs w:val="20"/>
                <w:lang w:eastAsia="es-CL"/>
              </w:rPr>
            </w:pPr>
          </w:p>
          <w:p w14:paraId="46D5A376" w14:textId="11DBC8A2" w:rsidR="00B410F0" w:rsidRPr="00912C7B" w:rsidRDefault="00B410F0" w:rsidP="00912C7B">
            <w:pPr>
              <w:rPr>
                <w:rFonts w:ascii="Calibri" w:eastAsia="Times New Roman" w:hAnsi="Calibri" w:cs="Times New Roman"/>
                <w:sz w:val="20"/>
                <w:szCs w:val="20"/>
                <w:lang w:eastAsia="es-CL"/>
              </w:rPr>
            </w:pPr>
          </w:p>
        </w:tc>
        <w:tc>
          <w:tcPr>
            <w:tcW w:w="2426" w:type="pct"/>
            <w:gridSpan w:val="2"/>
            <w:tcBorders>
              <w:top w:val="nil"/>
              <w:left w:val="single" w:sz="4" w:space="0" w:color="auto"/>
              <w:right w:val="single" w:sz="4" w:space="0" w:color="auto"/>
            </w:tcBorders>
            <w:shd w:val="clear" w:color="auto" w:fill="auto"/>
            <w:noWrap/>
            <w:vAlign w:val="center"/>
            <w:hideMark/>
          </w:tcPr>
          <w:p w14:paraId="657AA6BA" w14:textId="70DF7CE7" w:rsidR="00912C7B" w:rsidRDefault="00912C7B" w:rsidP="00027C9C">
            <w:pPr>
              <w:spacing w:after="0" w:line="240" w:lineRule="auto"/>
              <w:jc w:val="center"/>
              <w:rPr>
                <w:rFonts w:ascii="Calibri" w:eastAsia="Times New Roman" w:hAnsi="Calibri" w:cs="Times New Roman"/>
                <w:noProof/>
                <w:color w:val="000000"/>
                <w:sz w:val="20"/>
                <w:szCs w:val="20"/>
                <w:lang w:eastAsia="es-CL"/>
              </w:rPr>
            </w:pPr>
            <w:r w:rsidRPr="00836BCE">
              <w:rPr>
                <w:rFonts w:ascii="Calibri" w:eastAsia="Times New Roman" w:hAnsi="Calibri" w:cs="Times New Roman"/>
                <w:noProof/>
                <w:color w:val="000000"/>
                <w:sz w:val="20"/>
                <w:szCs w:val="20"/>
                <w:lang w:eastAsia="es-CL"/>
              </w:rPr>
              <w:drawing>
                <wp:anchor distT="0" distB="0" distL="114300" distR="114300" simplePos="0" relativeHeight="251732992" behindDoc="0" locked="0" layoutInCell="1" allowOverlap="1" wp14:anchorId="3CCB601E" wp14:editId="21B71E42">
                  <wp:simplePos x="0" y="0"/>
                  <wp:positionH relativeFrom="column">
                    <wp:posOffset>-8890</wp:posOffset>
                  </wp:positionH>
                  <wp:positionV relativeFrom="paragraph">
                    <wp:posOffset>97790</wp:posOffset>
                  </wp:positionV>
                  <wp:extent cx="4086225" cy="2333625"/>
                  <wp:effectExtent l="0" t="0" r="9525"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l="10858" r="13402"/>
                          <a:stretch/>
                        </pic:blipFill>
                        <pic:spPr bwMode="auto">
                          <a:xfrm>
                            <a:off x="0" y="0"/>
                            <a:ext cx="408622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CB033" w14:textId="07F61905" w:rsidR="00836BCE" w:rsidRPr="00D42470" w:rsidRDefault="00AC6518" w:rsidP="00027C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1736064" behindDoc="0" locked="0" layoutInCell="1" allowOverlap="1" wp14:anchorId="792F4E1F" wp14:editId="641B5ACA">
                      <wp:simplePos x="0" y="0"/>
                      <wp:positionH relativeFrom="column">
                        <wp:posOffset>1820545</wp:posOffset>
                      </wp:positionH>
                      <wp:positionV relativeFrom="paragraph">
                        <wp:posOffset>1118870</wp:posOffset>
                      </wp:positionV>
                      <wp:extent cx="1428750" cy="733425"/>
                      <wp:effectExtent l="0" t="0" r="19050" b="28575"/>
                      <wp:wrapNone/>
                      <wp:docPr id="65" name="Elipse 65"/>
                      <wp:cNvGraphicFramePr/>
                      <a:graphic xmlns:a="http://schemas.openxmlformats.org/drawingml/2006/main">
                        <a:graphicData uri="http://schemas.microsoft.com/office/word/2010/wordprocessingShape">
                          <wps:wsp>
                            <wps:cNvSpPr/>
                            <wps:spPr>
                              <a:xfrm>
                                <a:off x="0" y="0"/>
                                <a:ext cx="1428750" cy="7334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AF9C9" id="Elipse 65" o:spid="_x0000_s1026" style="position:absolute;margin-left:143.35pt;margin-top:88.1pt;width:112.5pt;height:5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" filled="f" strokecolor="red" strokeweight="1.75pt">
                      <v:stroke joinstyle="miter"/>
                    </v:oval>
                  </w:pict>
                </mc:Fallback>
              </mc:AlternateContent>
            </w:r>
          </w:p>
        </w:tc>
      </w:tr>
      <w:tr w:rsidR="00836BCE" w:rsidRPr="00D42470" w14:paraId="208F115B" w14:textId="77777777" w:rsidTr="00CA6E80">
        <w:trPr>
          <w:trHeight w:val="300"/>
          <w:jc w:val="center"/>
        </w:trPr>
        <w:tc>
          <w:tcPr>
            <w:tcW w:w="1381" w:type="pct"/>
            <w:tcBorders>
              <w:top w:val="single" w:sz="4" w:space="0" w:color="auto"/>
              <w:left w:val="single" w:sz="4" w:space="0" w:color="auto"/>
              <w:bottom w:val="single" w:sz="4" w:space="0" w:color="auto"/>
              <w:right w:val="nil"/>
            </w:tcBorders>
            <w:shd w:val="clear" w:color="auto" w:fill="auto"/>
            <w:noWrap/>
            <w:vAlign w:val="center"/>
            <w:hideMark/>
          </w:tcPr>
          <w:p w14:paraId="2B5B139F" w14:textId="308C9F09" w:rsidR="00836BCE" w:rsidRPr="00D42470" w:rsidRDefault="00836BCE" w:rsidP="00027C9C">
            <w:pPr>
              <w:spacing w:after="0" w:line="240" w:lineRule="auto"/>
              <w:contextualSpacing/>
              <w:outlineLvl w:val="1"/>
              <w:rPr>
                <w:rFonts w:ascii="Calibri" w:eastAsia="Times New Roman" w:hAnsi="Calibri" w:cs="Calibri"/>
                <w:b/>
                <w:color w:val="000000"/>
                <w:sz w:val="18"/>
                <w:szCs w:val="20"/>
                <w:lang w:eastAsia="es-CL"/>
              </w:rPr>
            </w:pPr>
            <w:bookmarkStart w:id="267" w:name="_Toc25577567"/>
            <w:r w:rsidRPr="00D42470">
              <w:rPr>
                <w:rFonts w:ascii="Calibri" w:eastAsia="Calibri" w:hAnsi="Calibri" w:cs="Calibri"/>
                <w:b/>
                <w:sz w:val="18"/>
                <w:szCs w:val="20"/>
              </w:rPr>
              <w:t xml:space="preserve">Fotografía </w:t>
            </w:r>
            <w:r w:rsidR="00207A0C">
              <w:rPr>
                <w:rFonts w:ascii="Calibri" w:eastAsia="Calibri" w:hAnsi="Calibri" w:cs="Calibri"/>
                <w:b/>
                <w:sz w:val="18"/>
                <w:szCs w:val="20"/>
              </w:rPr>
              <w:t>21</w:t>
            </w:r>
            <w:bookmarkEnd w:id="267"/>
          </w:p>
        </w:tc>
        <w:tc>
          <w:tcPr>
            <w:tcW w:w="11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0C8850" w14:textId="790C8B0E" w:rsidR="00836BCE" w:rsidRPr="00D42470" w:rsidRDefault="00836BCE"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año 2014</w:t>
            </w:r>
          </w:p>
        </w:tc>
        <w:tc>
          <w:tcPr>
            <w:tcW w:w="1304" w:type="pct"/>
            <w:tcBorders>
              <w:top w:val="single" w:sz="4" w:space="0" w:color="auto"/>
              <w:left w:val="nil"/>
              <w:bottom w:val="single" w:sz="4" w:space="0" w:color="auto"/>
              <w:right w:val="nil"/>
            </w:tcBorders>
            <w:shd w:val="clear" w:color="auto" w:fill="auto"/>
            <w:noWrap/>
            <w:vAlign w:val="center"/>
            <w:hideMark/>
          </w:tcPr>
          <w:p w14:paraId="5BD63ED3" w14:textId="0B8BA999" w:rsidR="00836BCE" w:rsidRPr="00D42470" w:rsidRDefault="00836BCE" w:rsidP="00027C9C">
            <w:pPr>
              <w:spacing w:after="0" w:line="240" w:lineRule="auto"/>
              <w:contextualSpacing/>
              <w:outlineLvl w:val="1"/>
              <w:rPr>
                <w:rFonts w:ascii="Calibri" w:eastAsia="Calibri" w:hAnsi="Calibri" w:cs="Calibri"/>
                <w:b/>
                <w:sz w:val="18"/>
                <w:szCs w:val="20"/>
              </w:rPr>
            </w:pPr>
            <w:bookmarkStart w:id="268" w:name="_Toc25577568"/>
            <w:r w:rsidRPr="00D42470">
              <w:rPr>
                <w:rFonts w:ascii="Calibri" w:eastAsia="Calibri" w:hAnsi="Calibri" w:cs="Calibri"/>
                <w:b/>
                <w:sz w:val="18"/>
                <w:szCs w:val="20"/>
              </w:rPr>
              <w:t xml:space="preserve">Fotografía </w:t>
            </w:r>
            <w:r w:rsidR="00207A0C">
              <w:rPr>
                <w:rFonts w:ascii="Calibri" w:eastAsia="Calibri" w:hAnsi="Calibri" w:cs="Calibri"/>
                <w:b/>
                <w:sz w:val="18"/>
                <w:szCs w:val="20"/>
              </w:rPr>
              <w:t>22</w:t>
            </w:r>
            <w:bookmarkEnd w:id="268"/>
          </w:p>
        </w:tc>
        <w:tc>
          <w:tcPr>
            <w:tcW w:w="11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3515B8" w14:textId="1A58F384" w:rsidR="00836BCE" w:rsidRPr="00D42470" w:rsidRDefault="00836BCE" w:rsidP="00027C9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año 2019</w:t>
            </w:r>
          </w:p>
        </w:tc>
      </w:tr>
      <w:tr w:rsidR="00836BCE" w:rsidRPr="00D42470" w14:paraId="588191F4" w14:textId="77777777" w:rsidTr="00CA6E80">
        <w:trPr>
          <w:trHeight w:val="467"/>
          <w:jc w:val="center"/>
        </w:trPr>
        <w:tc>
          <w:tcPr>
            <w:tcW w:w="2574"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B999DE9" w14:textId="24ABE9CE" w:rsidR="00836BCE" w:rsidRPr="00D42470" w:rsidRDefault="00836BCE" w:rsidP="00B410F0">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Sin cortina vegetal a 100 </w:t>
            </w:r>
            <w:proofErr w:type="spellStart"/>
            <w:r>
              <w:rPr>
                <w:rFonts w:ascii="Calibri" w:eastAsia="Times New Roman" w:hAnsi="Calibri" w:cs="Times New Roman"/>
                <w:color w:val="000000"/>
                <w:sz w:val="18"/>
                <w:szCs w:val="18"/>
                <w:lang w:eastAsia="es-CL"/>
              </w:rPr>
              <w:t>mts</w:t>
            </w:r>
            <w:proofErr w:type="spellEnd"/>
            <w:r>
              <w:rPr>
                <w:rFonts w:ascii="Calibri" w:eastAsia="Times New Roman" w:hAnsi="Calibri" w:cs="Times New Roman"/>
                <w:color w:val="000000"/>
                <w:sz w:val="18"/>
                <w:szCs w:val="18"/>
                <w:lang w:eastAsia="es-CL"/>
              </w:rPr>
              <w:t xml:space="preserve"> de distancia</w:t>
            </w:r>
            <w:r w:rsidR="00B410F0">
              <w:rPr>
                <w:rFonts w:ascii="Calibri" w:eastAsia="Times New Roman" w:hAnsi="Calibri" w:cs="Times New Roman"/>
                <w:color w:val="000000"/>
                <w:sz w:val="18"/>
                <w:szCs w:val="18"/>
                <w:lang w:eastAsia="es-CL"/>
              </w:rPr>
              <w:t>, el círculo rojo permite apreciar y comparar el crecimiento de la vegetación en el área cercana a las construcciones</w:t>
            </w:r>
          </w:p>
        </w:tc>
        <w:tc>
          <w:tcPr>
            <w:tcW w:w="2426"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F4BC2EB" w14:textId="7F7ADF84" w:rsidR="00836BCE" w:rsidRPr="00D42470" w:rsidRDefault="00836BCE" w:rsidP="00912C7B">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Con cortina vegetal a 100 </w:t>
            </w:r>
            <w:proofErr w:type="spellStart"/>
            <w:r>
              <w:rPr>
                <w:rFonts w:ascii="Calibri" w:eastAsia="Times New Roman" w:hAnsi="Calibri" w:cs="Times New Roman"/>
                <w:color w:val="000000"/>
                <w:sz w:val="18"/>
                <w:szCs w:val="18"/>
                <w:lang w:eastAsia="es-CL"/>
              </w:rPr>
              <w:t>mts</w:t>
            </w:r>
            <w:proofErr w:type="spellEnd"/>
            <w:r>
              <w:rPr>
                <w:rFonts w:ascii="Calibri" w:eastAsia="Times New Roman" w:hAnsi="Calibri" w:cs="Times New Roman"/>
                <w:color w:val="000000"/>
                <w:sz w:val="18"/>
                <w:szCs w:val="18"/>
                <w:lang w:eastAsia="es-CL"/>
              </w:rPr>
              <w:t xml:space="preserve"> de distancia el año 2019</w:t>
            </w:r>
            <w:r w:rsidR="00B410F0">
              <w:rPr>
                <w:rFonts w:ascii="Calibri" w:eastAsia="Times New Roman" w:hAnsi="Calibri" w:cs="Times New Roman"/>
                <w:color w:val="000000"/>
                <w:sz w:val="18"/>
                <w:szCs w:val="18"/>
                <w:lang w:eastAsia="es-CL"/>
              </w:rPr>
              <w:t xml:space="preserve">, </w:t>
            </w:r>
            <w:r w:rsidR="00B410F0" w:rsidRPr="00B410F0">
              <w:rPr>
                <w:rFonts w:ascii="Calibri" w:eastAsia="Times New Roman" w:hAnsi="Calibri" w:cs="Times New Roman"/>
                <w:color w:val="000000"/>
                <w:sz w:val="18"/>
                <w:szCs w:val="18"/>
                <w:lang w:eastAsia="es-CL"/>
              </w:rPr>
              <w:t>el círculo rojo permite apreciar y comparar el crecimiento de la vegetación en el área cercana a las construcciones</w:t>
            </w:r>
            <w:r w:rsidR="00B410F0">
              <w:rPr>
                <w:rFonts w:ascii="Calibri" w:eastAsia="Times New Roman" w:hAnsi="Calibri" w:cs="Times New Roman"/>
                <w:color w:val="000000"/>
                <w:sz w:val="18"/>
                <w:szCs w:val="18"/>
                <w:lang w:eastAsia="es-CL"/>
              </w:rPr>
              <w:t xml:space="preserve"> con la fotografía 21 correspondiente al año 2014</w:t>
            </w:r>
            <w:r>
              <w:rPr>
                <w:rFonts w:ascii="Calibri" w:eastAsia="Times New Roman" w:hAnsi="Calibri" w:cs="Times New Roman"/>
                <w:color w:val="000000"/>
                <w:sz w:val="18"/>
                <w:szCs w:val="18"/>
                <w:lang w:eastAsia="es-CL"/>
              </w:rPr>
              <w:t>.</w:t>
            </w:r>
          </w:p>
        </w:tc>
      </w:tr>
    </w:tbl>
    <w:p w14:paraId="19CBD0ED" w14:textId="3B1AE193" w:rsidR="00836BCE" w:rsidRDefault="00836BCE" w:rsidP="00836BCE">
      <w:bookmarkStart w:id="269" w:name="_Toc352840404"/>
      <w:bookmarkStart w:id="270" w:name="_Toc352841464"/>
      <w:bookmarkStart w:id="271" w:name="_Toc447875253"/>
      <w:bookmarkStart w:id="272" w:name="_Toc449085431"/>
      <w:bookmarkEnd w:id="136"/>
      <w:bookmarkEnd w:id="137"/>
      <w:bookmarkEnd w:id="138"/>
      <w:bookmarkEnd w:id="139"/>
      <w:bookmarkEnd w:id="140"/>
      <w:bookmarkEnd w:id="141"/>
      <w:bookmarkEnd w:id="142"/>
      <w:bookmarkEnd w:id="143"/>
    </w:p>
    <w:p w14:paraId="114C9734" w14:textId="1FADEA7F" w:rsidR="00836BCE" w:rsidRDefault="00836BCE" w:rsidP="00836BCE">
      <w:pPr>
        <w:pStyle w:val="Listaconnmeros"/>
        <w:numPr>
          <w:ilvl w:val="0"/>
          <w:numId w:val="0"/>
        </w:numPr>
        <w:ind w:left="360" w:hanging="360"/>
      </w:pPr>
    </w:p>
    <w:p w14:paraId="6E09D1FE" w14:textId="77777777" w:rsidR="007E5FB4" w:rsidRDefault="007E5FB4" w:rsidP="00836BCE">
      <w:pPr>
        <w:pStyle w:val="Listaconnmeros"/>
        <w:numPr>
          <w:ilvl w:val="0"/>
          <w:numId w:val="0"/>
        </w:numPr>
        <w:ind w:left="360" w:hanging="360"/>
      </w:pPr>
    </w:p>
    <w:p w14:paraId="5AF4224C" w14:textId="62D4B438" w:rsidR="00AC6518" w:rsidRDefault="00AC6518" w:rsidP="00836BCE">
      <w:pPr>
        <w:pStyle w:val="Listaconnmeros"/>
        <w:numPr>
          <w:ilvl w:val="0"/>
          <w:numId w:val="0"/>
        </w:numPr>
        <w:ind w:left="360" w:hanging="360"/>
      </w:pPr>
    </w:p>
    <w:p w14:paraId="0E006AF4" w14:textId="4339C1C7" w:rsidR="00D42470" w:rsidRPr="005615DD" w:rsidRDefault="00D42470" w:rsidP="005863D4">
      <w:pPr>
        <w:pStyle w:val="Ttulo1"/>
      </w:pPr>
      <w:bookmarkStart w:id="273" w:name="_Toc25577569"/>
      <w:r w:rsidRPr="005615DD">
        <w:t>CONCLUSIONES</w:t>
      </w:r>
      <w:bookmarkEnd w:id="269"/>
      <w:bookmarkEnd w:id="270"/>
      <w:bookmarkEnd w:id="271"/>
      <w:bookmarkEnd w:id="272"/>
      <w:bookmarkEnd w:id="273"/>
    </w:p>
    <w:p w14:paraId="04413896" w14:textId="77777777" w:rsidR="001B75B4" w:rsidRDefault="001B75B4" w:rsidP="00D42470">
      <w:pPr>
        <w:spacing w:after="0" w:line="240" w:lineRule="auto"/>
        <w:jc w:val="both"/>
        <w:rPr>
          <w:rFonts w:eastAsia="Calibri" w:cs="Calibri"/>
          <w:sz w:val="20"/>
          <w:szCs w:val="20"/>
        </w:rPr>
      </w:pPr>
    </w:p>
    <w:p w14:paraId="213B5F83" w14:textId="77777777" w:rsidR="001B75B4" w:rsidRPr="00866F3A" w:rsidRDefault="001B75B4" w:rsidP="00FF6F17">
      <w:pPr>
        <w:spacing w:after="0" w:line="240" w:lineRule="auto"/>
        <w:ind w:firstLine="432"/>
        <w:jc w:val="both"/>
        <w:rPr>
          <w:rFonts w:eastAsia="Calibri" w:cs="Calibri"/>
          <w:sz w:val="20"/>
          <w:szCs w:val="20"/>
        </w:rPr>
      </w:pPr>
      <w:r w:rsidRPr="00866F3A">
        <w:rPr>
          <w:rFonts w:eastAsia="Calibri" w:cs="Calibri"/>
          <w:sz w:val="20"/>
          <w:szCs w:val="20"/>
        </w:rPr>
        <w:t>Los resultados de las actividades de fiscalización, asociados los Instrumentos de Carácter Ambiental indicados en el punto 3, permitieron concluir que se verifica la conformidad de las materias relevantes objeto de la fiscalización.</w:t>
      </w:r>
    </w:p>
    <w:p w14:paraId="7DCBF01D" w14:textId="77777777" w:rsidR="001B75B4" w:rsidRPr="00866F3A" w:rsidRDefault="001B75B4" w:rsidP="001B75B4">
      <w:pPr>
        <w:spacing w:after="0" w:line="240" w:lineRule="auto"/>
        <w:jc w:val="both"/>
        <w:rPr>
          <w:rFonts w:eastAsia="Calibri" w:cs="Calibri"/>
          <w:sz w:val="20"/>
          <w:szCs w:val="20"/>
        </w:rPr>
      </w:pPr>
    </w:p>
    <w:p w14:paraId="743A3804" w14:textId="7DD3ADE9" w:rsidR="001B75B4" w:rsidRPr="00866F3A" w:rsidRDefault="001B75B4" w:rsidP="00866F3A">
      <w:pPr>
        <w:spacing w:after="0" w:line="240" w:lineRule="auto"/>
        <w:ind w:firstLine="432"/>
        <w:jc w:val="both"/>
        <w:rPr>
          <w:rFonts w:eastAsia="Calibri" w:cs="Calibri"/>
          <w:sz w:val="20"/>
          <w:szCs w:val="20"/>
        </w:rPr>
      </w:pPr>
      <w:r w:rsidRPr="00866F3A">
        <w:rPr>
          <w:rFonts w:eastAsia="Calibri" w:cs="Calibri"/>
          <w:sz w:val="20"/>
          <w:szCs w:val="20"/>
        </w:rPr>
        <w:t xml:space="preserve">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  </w:t>
      </w:r>
    </w:p>
    <w:p w14:paraId="70BAA62B" w14:textId="48958BC6" w:rsidR="003E70D0" w:rsidRPr="00866F3A" w:rsidRDefault="003E70D0" w:rsidP="005B31DD"/>
    <w:p w14:paraId="4385A560" w14:textId="77777777" w:rsidR="00D42470" w:rsidRPr="00D42470" w:rsidRDefault="00416552" w:rsidP="005B632C">
      <w:pPr>
        <w:pStyle w:val="Ttulo1"/>
      </w:pPr>
      <w:bookmarkStart w:id="274" w:name="_Toc25577570"/>
      <w:r w:rsidRPr="00416552">
        <w:t>ANEXOS</w:t>
      </w:r>
      <w:bookmarkEnd w:id="274"/>
    </w:p>
    <w:p w14:paraId="7926211F" w14:textId="77777777" w:rsidR="00D42470" w:rsidRDefault="00D42470" w:rsidP="00416552">
      <w:pPr>
        <w:spacing w:after="0" w:line="240" w:lineRule="auto"/>
        <w:contextualSpacing/>
        <w:outlineLvl w:val="0"/>
        <w:rPr>
          <w:rFonts w:ascii="Calibri" w:eastAsia="Calibri" w:hAnsi="Calibri" w:cs="Calibri"/>
          <w:b/>
          <w:sz w:val="24"/>
          <w:szCs w:val="20"/>
        </w:rPr>
      </w:pPr>
      <w:bookmarkStart w:id="275" w:name="_Hlk25567589"/>
    </w:p>
    <w:tbl>
      <w:tblPr>
        <w:tblStyle w:val="Tablaconcuadrcula2"/>
        <w:tblW w:w="5000" w:type="pct"/>
        <w:jc w:val="center"/>
        <w:tblLook w:val="04A0" w:firstRow="1" w:lastRow="0" w:firstColumn="1" w:lastColumn="0" w:noHBand="0" w:noVBand="1"/>
      </w:tblPr>
      <w:tblGrid>
        <w:gridCol w:w="1554"/>
        <w:gridCol w:w="12008"/>
      </w:tblGrid>
      <w:tr w:rsidR="00416552" w:rsidRPr="00D42470" w14:paraId="1F6935DA" w14:textId="77777777" w:rsidTr="004541C7">
        <w:trPr>
          <w:trHeight w:val="286"/>
          <w:jc w:val="center"/>
        </w:trPr>
        <w:tc>
          <w:tcPr>
            <w:tcW w:w="573" w:type="pct"/>
            <w:shd w:val="clear" w:color="auto" w:fill="D9D9D9"/>
          </w:tcPr>
          <w:p w14:paraId="46D1ACE1" w14:textId="77777777" w:rsidR="00416552" w:rsidRPr="00D42470" w:rsidRDefault="00416552" w:rsidP="00BD406F">
            <w:pPr>
              <w:jc w:val="center"/>
              <w:rPr>
                <w:rFonts w:cs="Calibri"/>
                <w:b/>
                <w:lang w:val="es-CL" w:eastAsia="en-US"/>
              </w:rPr>
            </w:pPr>
            <w:r w:rsidRPr="00D42470">
              <w:rPr>
                <w:rFonts w:cs="Calibri"/>
                <w:b/>
                <w:lang w:val="es-CL" w:eastAsia="en-US"/>
              </w:rPr>
              <w:t>N° Anexo</w:t>
            </w:r>
          </w:p>
        </w:tc>
        <w:tc>
          <w:tcPr>
            <w:tcW w:w="4427" w:type="pct"/>
            <w:shd w:val="clear" w:color="auto" w:fill="D9D9D9"/>
          </w:tcPr>
          <w:p w14:paraId="74E20F13" w14:textId="77777777" w:rsidR="00416552" w:rsidRPr="00D42470" w:rsidRDefault="00416552" w:rsidP="00BD406F">
            <w:pPr>
              <w:jc w:val="center"/>
              <w:rPr>
                <w:rFonts w:cs="Calibri"/>
                <w:b/>
                <w:lang w:val="es-CL" w:eastAsia="en-US"/>
              </w:rPr>
            </w:pPr>
            <w:r w:rsidRPr="00D42470">
              <w:rPr>
                <w:rFonts w:cs="Calibri"/>
                <w:b/>
                <w:lang w:val="es-CL" w:eastAsia="en-US"/>
              </w:rPr>
              <w:t>Nombre Anexo</w:t>
            </w:r>
          </w:p>
        </w:tc>
      </w:tr>
      <w:tr w:rsidR="00416552" w:rsidRPr="00D42470" w14:paraId="3DF597B0" w14:textId="77777777" w:rsidTr="004541C7">
        <w:trPr>
          <w:trHeight w:val="286"/>
          <w:jc w:val="center"/>
        </w:trPr>
        <w:tc>
          <w:tcPr>
            <w:tcW w:w="573" w:type="pct"/>
            <w:vAlign w:val="center"/>
          </w:tcPr>
          <w:p w14:paraId="2243C00B" w14:textId="77777777" w:rsidR="00416552" w:rsidRPr="00D42470" w:rsidRDefault="00416552" w:rsidP="00BD406F">
            <w:pPr>
              <w:jc w:val="center"/>
              <w:rPr>
                <w:rFonts w:cs="Calibri"/>
                <w:lang w:val="es-CL" w:eastAsia="en-US"/>
              </w:rPr>
            </w:pPr>
            <w:r w:rsidRPr="00D42470">
              <w:rPr>
                <w:rFonts w:cs="Calibri"/>
                <w:lang w:val="es-CL" w:eastAsia="en-US"/>
              </w:rPr>
              <w:t>1</w:t>
            </w:r>
          </w:p>
        </w:tc>
        <w:tc>
          <w:tcPr>
            <w:tcW w:w="4427" w:type="pct"/>
            <w:vAlign w:val="center"/>
          </w:tcPr>
          <w:p w14:paraId="1C2B234A" w14:textId="6CCAC3A0" w:rsidR="00416552" w:rsidRPr="00D42470" w:rsidRDefault="002D4203" w:rsidP="00BD406F">
            <w:pPr>
              <w:jc w:val="both"/>
              <w:rPr>
                <w:rFonts w:cs="Calibri"/>
                <w:lang w:val="es-CL" w:eastAsia="en-US"/>
              </w:rPr>
            </w:pPr>
            <w:r>
              <w:rPr>
                <w:rFonts w:cs="Calibri"/>
                <w:lang w:val="es-CL" w:eastAsia="en-US"/>
              </w:rPr>
              <w:t xml:space="preserve">Acta de inspección Ambiental de fecha </w:t>
            </w:r>
            <w:r w:rsidR="00C55DD3">
              <w:rPr>
                <w:rFonts w:cs="Calibri"/>
                <w:lang w:val="es-CL" w:eastAsia="en-US"/>
              </w:rPr>
              <w:t>15.10.19</w:t>
            </w:r>
            <w:r>
              <w:rPr>
                <w:rFonts w:cs="Calibri"/>
                <w:lang w:val="es-CL" w:eastAsia="en-US"/>
              </w:rPr>
              <w:t xml:space="preserve">, levantada por funcionarios de </w:t>
            </w:r>
            <w:r w:rsidR="00C55DD3">
              <w:rPr>
                <w:rFonts w:cs="Calibri"/>
                <w:lang w:val="es-CL" w:eastAsia="en-US"/>
              </w:rPr>
              <w:t xml:space="preserve">SMA Aysén, </w:t>
            </w:r>
            <w:r w:rsidR="00F74D3B">
              <w:rPr>
                <w:rFonts w:cs="Calibri"/>
                <w:lang w:val="es-CL" w:eastAsia="en-US"/>
              </w:rPr>
              <w:t>SERNAPESCA</w:t>
            </w:r>
            <w:r w:rsidR="00102EB9">
              <w:rPr>
                <w:rFonts w:cs="Calibri"/>
                <w:lang w:val="es-CL" w:eastAsia="en-US"/>
              </w:rPr>
              <w:t xml:space="preserve"> Aysén</w:t>
            </w:r>
            <w:r w:rsidR="00C55DD3">
              <w:rPr>
                <w:rFonts w:cs="Calibri"/>
                <w:lang w:val="es-CL" w:eastAsia="en-US"/>
              </w:rPr>
              <w:t xml:space="preserve"> y Gob. Marítima</w:t>
            </w:r>
          </w:p>
        </w:tc>
      </w:tr>
      <w:tr w:rsidR="007776A1" w:rsidRPr="00D42470" w14:paraId="1EB1FED3" w14:textId="77777777" w:rsidTr="004541C7">
        <w:trPr>
          <w:trHeight w:val="286"/>
          <w:jc w:val="center"/>
        </w:trPr>
        <w:tc>
          <w:tcPr>
            <w:tcW w:w="573" w:type="pct"/>
            <w:vAlign w:val="center"/>
          </w:tcPr>
          <w:p w14:paraId="11C9118F" w14:textId="77777777" w:rsidR="007776A1" w:rsidRPr="00D42470" w:rsidRDefault="007776A1" w:rsidP="007776A1">
            <w:pPr>
              <w:jc w:val="center"/>
              <w:rPr>
                <w:rFonts w:cs="Calibri"/>
              </w:rPr>
            </w:pPr>
            <w:r>
              <w:rPr>
                <w:rFonts w:cs="Calibri"/>
              </w:rPr>
              <w:t>2</w:t>
            </w:r>
          </w:p>
        </w:tc>
        <w:tc>
          <w:tcPr>
            <w:tcW w:w="4427" w:type="pct"/>
            <w:vAlign w:val="center"/>
          </w:tcPr>
          <w:p w14:paraId="69B34D86" w14:textId="50849F33" w:rsidR="007776A1" w:rsidRDefault="007776A1" w:rsidP="007776A1">
            <w:pPr>
              <w:jc w:val="both"/>
              <w:rPr>
                <w:rFonts w:cs="Calibri"/>
              </w:rPr>
            </w:pPr>
            <w:r w:rsidRPr="00215DAA">
              <w:rPr>
                <w:rFonts w:cs="Calibri"/>
              </w:rPr>
              <w:t>RCA N°274/2015</w:t>
            </w:r>
          </w:p>
        </w:tc>
      </w:tr>
      <w:tr w:rsidR="00F654D4" w:rsidRPr="00D42470" w14:paraId="4429A0C4" w14:textId="77777777" w:rsidTr="004541C7">
        <w:trPr>
          <w:trHeight w:val="286"/>
          <w:jc w:val="center"/>
        </w:trPr>
        <w:tc>
          <w:tcPr>
            <w:tcW w:w="573" w:type="pct"/>
            <w:vAlign w:val="center"/>
          </w:tcPr>
          <w:p w14:paraId="386D0782" w14:textId="0C0958BF" w:rsidR="00F654D4" w:rsidRDefault="00F654D4" w:rsidP="007776A1">
            <w:pPr>
              <w:jc w:val="center"/>
              <w:rPr>
                <w:rFonts w:cs="Calibri"/>
              </w:rPr>
            </w:pPr>
            <w:r>
              <w:rPr>
                <w:rFonts w:cs="Calibri"/>
              </w:rPr>
              <w:t>3</w:t>
            </w:r>
          </w:p>
        </w:tc>
        <w:tc>
          <w:tcPr>
            <w:tcW w:w="4427" w:type="pct"/>
            <w:vAlign w:val="center"/>
          </w:tcPr>
          <w:p w14:paraId="49C5CBD6" w14:textId="2A123A2C" w:rsidR="00F654D4" w:rsidRPr="00215DAA" w:rsidRDefault="00F654D4" w:rsidP="007776A1">
            <w:pPr>
              <w:jc w:val="both"/>
              <w:rPr>
                <w:rFonts w:cs="Calibri"/>
              </w:rPr>
            </w:pPr>
            <w:r>
              <w:rPr>
                <w:rFonts w:cs="Calibri"/>
              </w:rPr>
              <w:t>Carta de fecha 28 de octubre de 2019 de Exportadora Los Fiordos S.A., entrega antecedentes a la SMA</w:t>
            </w:r>
          </w:p>
        </w:tc>
      </w:tr>
      <w:tr w:rsidR="00A85222" w:rsidRPr="00D42470" w14:paraId="2D26E63F" w14:textId="77777777" w:rsidTr="004541C7">
        <w:trPr>
          <w:trHeight w:val="286"/>
          <w:jc w:val="center"/>
        </w:trPr>
        <w:tc>
          <w:tcPr>
            <w:tcW w:w="573" w:type="pct"/>
            <w:vAlign w:val="center"/>
          </w:tcPr>
          <w:p w14:paraId="54CAC9B6" w14:textId="485BD655" w:rsidR="00A85222" w:rsidRPr="00DF199C" w:rsidRDefault="00A85222" w:rsidP="007776A1">
            <w:pPr>
              <w:jc w:val="center"/>
              <w:rPr>
                <w:rFonts w:cs="Calibri"/>
              </w:rPr>
            </w:pPr>
            <w:r w:rsidRPr="00DF199C">
              <w:rPr>
                <w:rFonts w:cs="Calibri"/>
              </w:rPr>
              <w:t>4</w:t>
            </w:r>
          </w:p>
        </w:tc>
        <w:tc>
          <w:tcPr>
            <w:tcW w:w="4427" w:type="pct"/>
            <w:vAlign w:val="center"/>
          </w:tcPr>
          <w:p w14:paraId="02A91F6A" w14:textId="58BF18B0" w:rsidR="00A85222" w:rsidRPr="00DF199C" w:rsidRDefault="00A85222" w:rsidP="007776A1">
            <w:pPr>
              <w:jc w:val="both"/>
              <w:rPr>
                <w:rFonts w:cs="Calibri"/>
              </w:rPr>
            </w:pPr>
            <w:r w:rsidRPr="00DF199C">
              <w:rPr>
                <w:rFonts w:cs="Calibri"/>
              </w:rPr>
              <w:t xml:space="preserve">Informe SIFA </w:t>
            </w:r>
            <w:r w:rsidR="007576A3" w:rsidRPr="00DF199C">
              <w:rPr>
                <w:rFonts w:cs="Calibri"/>
              </w:rPr>
              <w:t xml:space="preserve">enviado por </w:t>
            </w:r>
            <w:r w:rsidR="00DF199C" w:rsidRPr="00DF199C">
              <w:rPr>
                <w:rFonts w:cs="Calibri"/>
              </w:rPr>
              <w:t xml:space="preserve">SERNAPESCA mediante </w:t>
            </w:r>
            <w:r w:rsidR="007576A3" w:rsidRPr="00DF199C">
              <w:rPr>
                <w:rFonts w:cs="Calibri"/>
              </w:rPr>
              <w:t>correo electrónico</w:t>
            </w:r>
            <w:r w:rsidRPr="00DF199C">
              <w:rPr>
                <w:rFonts w:cs="Calibri"/>
              </w:rPr>
              <w:t xml:space="preserve"> </w:t>
            </w:r>
            <w:r w:rsidR="00DF199C" w:rsidRPr="00DF199C">
              <w:rPr>
                <w:rFonts w:cs="Calibri"/>
              </w:rPr>
              <w:t>24 de octubre 2019</w:t>
            </w:r>
          </w:p>
        </w:tc>
      </w:tr>
      <w:tr w:rsidR="00C52A59" w:rsidRPr="00D42470" w14:paraId="2F3DA2CB" w14:textId="77777777" w:rsidTr="004541C7">
        <w:trPr>
          <w:trHeight w:val="286"/>
          <w:jc w:val="center"/>
        </w:trPr>
        <w:tc>
          <w:tcPr>
            <w:tcW w:w="573" w:type="pct"/>
            <w:vAlign w:val="center"/>
          </w:tcPr>
          <w:p w14:paraId="6668341F" w14:textId="6A9B1FA8" w:rsidR="00C52A59" w:rsidRPr="00DF199C" w:rsidRDefault="00C52A59" w:rsidP="007776A1">
            <w:pPr>
              <w:jc w:val="center"/>
              <w:rPr>
                <w:rFonts w:cs="Calibri"/>
              </w:rPr>
            </w:pPr>
            <w:r>
              <w:rPr>
                <w:rFonts w:cs="Calibri"/>
              </w:rPr>
              <w:t>5</w:t>
            </w:r>
          </w:p>
        </w:tc>
        <w:tc>
          <w:tcPr>
            <w:tcW w:w="4427" w:type="pct"/>
            <w:vAlign w:val="center"/>
          </w:tcPr>
          <w:p w14:paraId="46A47C34" w14:textId="5B91EE22" w:rsidR="00C52A59" w:rsidRPr="00DF199C" w:rsidRDefault="00C52A59" w:rsidP="007776A1">
            <w:pPr>
              <w:jc w:val="both"/>
              <w:rPr>
                <w:rFonts w:cs="Calibri"/>
              </w:rPr>
            </w:pPr>
            <w:r>
              <w:rPr>
                <w:rFonts w:cs="Calibri"/>
              </w:rPr>
              <w:t>Res Ex. AYS N°52/</w:t>
            </w:r>
            <w:r w:rsidR="00B94F22">
              <w:rPr>
                <w:rFonts w:cs="Calibri"/>
              </w:rPr>
              <w:t xml:space="preserve">26.11.2019 SMA requiere Información a </w:t>
            </w:r>
            <w:r w:rsidR="001B75B4">
              <w:rPr>
                <w:rFonts w:cs="Calibri"/>
              </w:rPr>
              <w:t>Exportadora</w:t>
            </w:r>
            <w:r w:rsidR="00B94F22">
              <w:rPr>
                <w:rFonts w:cs="Calibri"/>
              </w:rPr>
              <w:t xml:space="preserve"> Los </w:t>
            </w:r>
            <w:r w:rsidR="001B75B4">
              <w:rPr>
                <w:rFonts w:cs="Calibri"/>
              </w:rPr>
              <w:t>Fiordos</w:t>
            </w:r>
            <w:r w:rsidR="00B94F22">
              <w:rPr>
                <w:rFonts w:cs="Calibri"/>
              </w:rPr>
              <w:t xml:space="preserve"> Ltda.</w:t>
            </w:r>
          </w:p>
        </w:tc>
      </w:tr>
      <w:tr w:rsidR="00B94F22" w:rsidRPr="00D42470" w14:paraId="27F3A5D6" w14:textId="77777777" w:rsidTr="004541C7">
        <w:trPr>
          <w:trHeight w:val="286"/>
          <w:jc w:val="center"/>
        </w:trPr>
        <w:tc>
          <w:tcPr>
            <w:tcW w:w="573" w:type="pct"/>
            <w:vAlign w:val="center"/>
          </w:tcPr>
          <w:p w14:paraId="727A1069" w14:textId="492DD2EA" w:rsidR="00B94F22" w:rsidRDefault="00B94F22" w:rsidP="007776A1">
            <w:pPr>
              <w:jc w:val="center"/>
              <w:rPr>
                <w:rFonts w:cs="Calibri"/>
              </w:rPr>
            </w:pPr>
            <w:r>
              <w:rPr>
                <w:rFonts w:cs="Calibri"/>
              </w:rPr>
              <w:t>6</w:t>
            </w:r>
          </w:p>
        </w:tc>
        <w:tc>
          <w:tcPr>
            <w:tcW w:w="4427" w:type="pct"/>
            <w:vAlign w:val="center"/>
          </w:tcPr>
          <w:p w14:paraId="4FD48B5F" w14:textId="341BC7BB" w:rsidR="00B94F22" w:rsidRDefault="00B94F22" w:rsidP="007776A1">
            <w:pPr>
              <w:jc w:val="both"/>
              <w:rPr>
                <w:rFonts w:cs="Calibri"/>
              </w:rPr>
            </w:pPr>
            <w:r w:rsidRPr="00B94F22">
              <w:rPr>
                <w:rFonts w:cs="Calibri"/>
              </w:rPr>
              <w:t>Res Ex. AYS N°5</w:t>
            </w:r>
            <w:r>
              <w:rPr>
                <w:rFonts w:cs="Calibri"/>
              </w:rPr>
              <w:t>3</w:t>
            </w:r>
            <w:r w:rsidRPr="00B94F22">
              <w:rPr>
                <w:rFonts w:cs="Calibri"/>
              </w:rPr>
              <w:t>/2</w:t>
            </w:r>
            <w:r>
              <w:rPr>
                <w:rFonts w:cs="Calibri"/>
              </w:rPr>
              <w:t>7</w:t>
            </w:r>
            <w:r w:rsidRPr="00B94F22">
              <w:rPr>
                <w:rFonts w:cs="Calibri"/>
              </w:rPr>
              <w:t xml:space="preserve">.11.2019 SMA </w:t>
            </w:r>
            <w:r>
              <w:rPr>
                <w:rFonts w:cs="Calibri"/>
              </w:rPr>
              <w:t>rectifica Resolución N°52</w:t>
            </w:r>
            <w:r w:rsidR="001B75B4">
              <w:rPr>
                <w:rFonts w:cs="Calibri"/>
              </w:rPr>
              <w:t>/26.11.2019</w:t>
            </w:r>
          </w:p>
        </w:tc>
      </w:tr>
      <w:tr w:rsidR="00BC3594" w:rsidRPr="00D42470" w14:paraId="66AE6BA4" w14:textId="77777777" w:rsidTr="004541C7">
        <w:trPr>
          <w:trHeight w:val="286"/>
          <w:jc w:val="center"/>
        </w:trPr>
        <w:tc>
          <w:tcPr>
            <w:tcW w:w="573" w:type="pct"/>
            <w:vAlign w:val="center"/>
          </w:tcPr>
          <w:p w14:paraId="31214678" w14:textId="4C646093" w:rsidR="00BC3594" w:rsidRPr="00866F3A" w:rsidRDefault="00BC3594" w:rsidP="007776A1">
            <w:pPr>
              <w:jc w:val="center"/>
              <w:rPr>
                <w:rFonts w:cs="Calibri"/>
              </w:rPr>
            </w:pPr>
            <w:r w:rsidRPr="00866F3A">
              <w:rPr>
                <w:rFonts w:cs="Calibri"/>
              </w:rPr>
              <w:t>7</w:t>
            </w:r>
          </w:p>
        </w:tc>
        <w:tc>
          <w:tcPr>
            <w:tcW w:w="4427" w:type="pct"/>
            <w:vAlign w:val="center"/>
          </w:tcPr>
          <w:p w14:paraId="6499430E" w14:textId="4021A599" w:rsidR="00BC3594" w:rsidRPr="00866F3A" w:rsidRDefault="00BC3594" w:rsidP="007776A1">
            <w:pPr>
              <w:jc w:val="both"/>
              <w:rPr>
                <w:rFonts w:cs="Calibri"/>
              </w:rPr>
            </w:pPr>
            <w:r w:rsidRPr="00866F3A">
              <w:rPr>
                <w:rFonts w:cs="Calibri"/>
              </w:rPr>
              <w:t>Carta de fecha 0</w:t>
            </w:r>
            <w:r w:rsidR="00042A1B" w:rsidRPr="00866F3A">
              <w:rPr>
                <w:rFonts w:cs="Calibri"/>
              </w:rPr>
              <w:t>5</w:t>
            </w:r>
            <w:r w:rsidRPr="00866F3A">
              <w:rPr>
                <w:rFonts w:cs="Calibri"/>
              </w:rPr>
              <w:t xml:space="preserve"> de diciembre de 2019 de Exportadora Los Fiordos S.A., entrega antecedentes a la SMA</w:t>
            </w:r>
          </w:p>
        </w:tc>
      </w:tr>
      <w:bookmarkEnd w:id="275"/>
    </w:tbl>
    <w:p w14:paraId="14DCC9C5" w14:textId="77777777" w:rsidR="00E60DE0" w:rsidRDefault="00E60DE0" w:rsidP="007775A9">
      <w:pPr>
        <w:tabs>
          <w:tab w:val="left" w:pos="870"/>
        </w:tabs>
        <w:rPr>
          <w:rFonts w:ascii="Calibri" w:eastAsia="Calibri" w:hAnsi="Calibri" w:cs="Calibri"/>
          <w:sz w:val="24"/>
          <w:szCs w:val="20"/>
        </w:rPr>
      </w:pPr>
    </w:p>
    <w:sectPr w:rsidR="00E60DE0" w:rsidSect="00F600A1">
      <w:footerReference w:type="default" r:id="rId54"/>
      <w:pgSz w:w="15840" w:h="12240" w:orient="landscape" w:code="1"/>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B6B7E" w14:textId="77777777" w:rsidR="00822C92" w:rsidRDefault="00822C92" w:rsidP="00E56524">
      <w:pPr>
        <w:spacing w:after="0" w:line="240" w:lineRule="auto"/>
      </w:pPr>
      <w:r>
        <w:separator/>
      </w:r>
    </w:p>
    <w:p w14:paraId="299795D2" w14:textId="77777777" w:rsidR="00822C92" w:rsidRDefault="00822C92"/>
  </w:endnote>
  <w:endnote w:type="continuationSeparator" w:id="0">
    <w:p w14:paraId="458B6224" w14:textId="77777777" w:rsidR="00822C92" w:rsidRDefault="00822C92" w:rsidP="00E56524">
      <w:pPr>
        <w:spacing w:after="0" w:line="240" w:lineRule="auto"/>
      </w:pPr>
      <w:r>
        <w:continuationSeparator/>
      </w:r>
    </w:p>
    <w:p w14:paraId="0F40DBB1" w14:textId="77777777" w:rsidR="00822C92" w:rsidRDefault="00822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0E66AA58" w14:textId="77777777" w:rsidR="00822C92" w:rsidRDefault="00822C92">
        <w:pPr>
          <w:pStyle w:val="Piedepgina"/>
          <w:jc w:val="right"/>
        </w:pPr>
        <w:r>
          <w:fldChar w:fldCharType="begin"/>
        </w:r>
        <w:r>
          <w:instrText>PAGE   \* MERGEFORMAT</w:instrText>
        </w:r>
        <w:r>
          <w:fldChar w:fldCharType="separate"/>
        </w:r>
        <w:r w:rsidRPr="00250FC3">
          <w:rPr>
            <w:noProof/>
            <w:lang w:val="es-ES"/>
          </w:rPr>
          <w:t>3</w:t>
        </w:r>
        <w:r>
          <w:fldChar w:fldCharType="end"/>
        </w:r>
      </w:p>
    </w:sdtContent>
  </w:sdt>
  <w:p w14:paraId="13A1A7B2" w14:textId="77777777" w:rsidR="00822C92" w:rsidRDefault="00822C92" w:rsidP="00CD7DB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BAB1435" w14:textId="77777777" w:rsidR="00822C92" w:rsidRDefault="00822C92" w:rsidP="00CD7DB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D33061A" w14:textId="77777777" w:rsidR="00822C92" w:rsidRDefault="00822C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0EF67BD7" w14:textId="77777777" w:rsidR="00822C92" w:rsidRDefault="00822C92">
        <w:pPr>
          <w:pStyle w:val="Piedepgina"/>
          <w:jc w:val="right"/>
        </w:pPr>
        <w:r>
          <w:fldChar w:fldCharType="begin"/>
        </w:r>
        <w:r>
          <w:instrText>PAGE   \* MERGEFORMAT</w:instrText>
        </w:r>
        <w:r>
          <w:fldChar w:fldCharType="separate"/>
        </w:r>
        <w:r w:rsidRPr="00250FC3">
          <w:rPr>
            <w:noProof/>
            <w:lang w:val="es-ES"/>
          </w:rPr>
          <w:t>22</w:t>
        </w:r>
        <w:r>
          <w:fldChar w:fldCharType="end"/>
        </w:r>
      </w:p>
    </w:sdtContent>
  </w:sdt>
  <w:p w14:paraId="20F9AEBD" w14:textId="77777777" w:rsidR="00822C92" w:rsidRPr="00E56524" w:rsidRDefault="00822C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5B15504" w14:textId="77777777" w:rsidR="00822C92" w:rsidRPr="00E56524" w:rsidRDefault="00822C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F173174" w14:textId="77777777" w:rsidR="00822C92" w:rsidRDefault="00822C92">
    <w:pPr>
      <w:pStyle w:val="Piedepgina"/>
    </w:pPr>
  </w:p>
  <w:p w14:paraId="57D0EF0E" w14:textId="77777777" w:rsidR="00822C92" w:rsidRDefault="00822C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83902" w14:textId="77777777" w:rsidR="00822C92" w:rsidRDefault="00822C92" w:rsidP="00E56524">
      <w:pPr>
        <w:spacing w:after="0" w:line="240" w:lineRule="auto"/>
      </w:pPr>
      <w:r>
        <w:separator/>
      </w:r>
    </w:p>
    <w:p w14:paraId="671FC28A" w14:textId="77777777" w:rsidR="00822C92" w:rsidRDefault="00822C92"/>
  </w:footnote>
  <w:footnote w:type="continuationSeparator" w:id="0">
    <w:p w14:paraId="1942D73E" w14:textId="77777777" w:rsidR="00822C92" w:rsidRDefault="00822C92" w:rsidP="00E56524">
      <w:pPr>
        <w:spacing w:after="0" w:line="240" w:lineRule="auto"/>
      </w:pPr>
      <w:r>
        <w:continuationSeparator/>
      </w:r>
    </w:p>
    <w:p w14:paraId="344829B6" w14:textId="77777777" w:rsidR="00822C92" w:rsidRDefault="00822C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A3825"/>
    <w:multiLevelType w:val="hybridMultilevel"/>
    <w:tmpl w:val="20804B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C688E42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064F28CC"/>
    <w:multiLevelType w:val="hybridMultilevel"/>
    <w:tmpl w:val="87F649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85A1CD0"/>
    <w:multiLevelType w:val="hybridMultilevel"/>
    <w:tmpl w:val="D1949E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A13377F"/>
    <w:multiLevelType w:val="hybridMultilevel"/>
    <w:tmpl w:val="FCA28F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AAF03AA"/>
    <w:multiLevelType w:val="hybridMultilevel"/>
    <w:tmpl w:val="87F649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06C241F"/>
    <w:multiLevelType w:val="hybridMultilevel"/>
    <w:tmpl w:val="01BAB9CC"/>
    <w:lvl w:ilvl="0" w:tplc="A3129C8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43562A9"/>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0"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25FF56C9"/>
    <w:multiLevelType w:val="hybridMultilevel"/>
    <w:tmpl w:val="499AFD6A"/>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2" w15:restartNumberingAfterBreak="0">
    <w:nsid w:val="27437DDF"/>
    <w:multiLevelType w:val="hybridMultilevel"/>
    <w:tmpl w:val="3B78DA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9AE2447"/>
    <w:multiLevelType w:val="hybridMultilevel"/>
    <w:tmpl w:val="D7A8E218"/>
    <w:lvl w:ilvl="0" w:tplc="3192294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BD30852"/>
    <w:multiLevelType w:val="hybridMultilevel"/>
    <w:tmpl w:val="C5B8AF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44595C1E"/>
    <w:multiLevelType w:val="hybridMultilevel"/>
    <w:tmpl w:val="6AA6D9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F5A6C82"/>
    <w:multiLevelType w:val="hybridMultilevel"/>
    <w:tmpl w:val="134241E6"/>
    <w:lvl w:ilvl="0" w:tplc="3572E49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2F723B"/>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B7946"/>
    <w:multiLevelType w:val="hybridMultilevel"/>
    <w:tmpl w:val="4296DDFA"/>
    <w:lvl w:ilvl="0" w:tplc="376A5974">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F07646A"/>
    <w:multiLevelType w:val="hybridMultilevel"/>
    <w:tmpl w:val="E9805068"/>
    <w:lvl w:ilvl="0" w:tplc="DAEAFD08">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1C93705"/>
    <w:multiLevelType w:val="hybridMultilevel"/>
    <w:tmpl w:val="682CE5AE"/>
    <w:lvl w:ilvl="0" w:tplc="E90CF8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50D76E9"/>
    <w:multiLevelType w:val="hybridMultilevel"/>
    <w:tmpl w:val="11E03A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86234CE"/>
    <w:multiLevelType w:val="hybridMultilevel"/>
    <w:tmpl w:val="134241E6"/>
    <w:lvl w:ilvl="0" w:tplc="3572E49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279593D"/>
    <w:multiLevelType w:val="hybridMultilevel"/>
    <w:tmpl w:val="134241E6"/>
    <w:lvl w:ilvl="0" w:tplc="3572E49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9CE1EB4"/>
    <w:multiLevelType w:val="hybridMultilevel"/>
    <w:tmpl w:val="2CAE71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F885F29"/>
    <w:multiLevelType w:val="hybridMultilevel"/>
    <w:tmpl w:val="F0FC79F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20"/>
  </w:num>
  <w:num w:numId="4">
    <w:abstractNumId w:val="23"/>
  </w:num>
  <w:num w:numId="5">
    <w:abstractNumId w:val="10"/>
  </w:num>
  <w:num w:numId="6">
    <w:abstractNumId w:val="1"/>
  </w:num>
  <w:num w:numId="7">
    <w:abstractNumId w:val="22"/>
  </w:num>
  <w:num w:numId="8">
    <w:abstractNumId w:val="17"/>
  </w:num>
  <w:num w:numId="9">
    <w:abstractNumId w:val="18"/>
  </w:num>
  <w:num w:numId="10">
    <w:abstractNumId w:val="29"/>
  </w:num>
  <w:num w:numId="11">
    <w:abstractNumId w:val="30"/>
  </w:num>
  <w:num w:numId="12">
    <w:abstractNumId w:val="3"/>
  </w:num>
  <w:num w:numId="13">
    <w:abstractNumId w:val="15"/>
  </w:num>
  <w:num w:numId="14">
    <w:abstractNumId w:val="18"/>
  </w:num>
  <w:num w:numId="15">
    <w:abstractNumId w:val="18"/>
  </w:num>
  <w:num w:numId="16">
    <w:abstractNumId w:val="18"/>
  </w:num>
  <w:num w:numId="17">
    <w:abstractNumId w:val="18"/>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4"/>
  </w:num>
  <w:num w:numId="24">
    <w:abstractNumId w:val="32"/>
  </w:num>
  <w:num w:numId="25">
    <w:abstractNumId w:val="11"/>
  </w:num>
  <w:num w:numId="26">
    <w:abstractNumId w:val="5"/>
  </w:num>
  <w:num w:numId="27">
    <w:abstractNumId w:val="9"/>
  </w:num>
  <w:num w:numId="28">
    <w:abstractNumId w:val="21"/>
  </w:num>
  <w:num w:numId="29">
    <w:abstractNumId w:val="2"/>
  </w:num>
  <w:num w:numId="30">
    <w:abstractNumId w:val="6"/>
  </w:num>
  <w:num w:numId="31">
    <w:abstractNumId w:val="16"/>
  </w:num>
  <w:num w:numId="32">
    <w:abstractNumId w:val="24"/>
  </w:num>
  <w:num w:numId="33">
    <w:abstractNumId w:val="31"/>
  </w:num>
  <w:num w:numId="34">
    <w:abstractNumId w:val="4"/>
  </w:num>
  <w:num w:numId="35">
    <w:abstractNumId w:val="19"/>
  </w:num>
  <w:num w:numId="36">
    <w:abstractNumId w:val="13"/>
  </w:num>
  <w:num w:numId="37">
    <w:abstractNumId w:val="8"/>
  </w:num>
  <w:num w:numId="38">
    <w:abstractNumId w:val="27"/>
  </w:num>
  <w:num w:numId="39">
    <w:abstractNumId w:val="28"/>
  </w:num>
  <w:num w:numId="40">
    <w:abstractNumId w:val="1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2A88"/>
    <w:rsid w:val="00002AA5"/>
    <w:rsid w:val="00005659"/>
    <w:rsid w:val="000119A8"/>
    <w:rsid w:val="00013188"/>
    <w:rsid w:val="00014E92"/>
    <w:rsid w:val="0001580B"/>
    <w:rsid w:val="00017B61"/>
    <w:rsid w:val="00027C9C"/>
    <w:rsid w:val="00030A02"/>
    <w:rsid w:val="00031478"/>
    <w:rsid w:val="000318B6"/>
    <w:rsid w:val="000324B0"/>
    <w:rsid w:val="00042A1B"/>
    <w:rsid w:val="0004794B"/>
    <w:rsid w:val="00047975"/>
    <w:rsid w:val="000555CD"/>
    <w:rsid w:val="000556C1"/>
    <w:rsid w:val="00055E6B"/>
    <w:rsid w:val="000601AF"/>
    <w:rsid w:val="00062C8D"/>
    <w:rsid w:val="0006324D"/>
    <w:rsid w:val="00064149"/>
    <w:rsid w:val="0007552A"/>
    <w:rsid w:val="00077548"/>
    <w:rsid w:val="000855D4"/>
    <w:rsid w:val="00090462"/>
    <w:rsid w:val="00094C91"/>
    <w:rsid w:val="00095E1F"/>
    <w:rsid w:val="00097E43"/>
    <w:rsid w:val="000A2417"/>
    <w:rsid w:val="000A28D4"/>
    <w:rsid w:val="000A4374"/>
    <w:rsid w:val="000B51FE"/>
    <w:rsid w:val="000B68E7"/>
    <w:rsid w:val="000C437C"/>
    <w:rsid w:val="000D0B9F"/>
    <w:rsid w:val="000D13D1"/>
    <w:rsid w:val="000D1BD9"/>
    <w:rsid w:val="000D1E64"/>
    <w:rsid w:val="000D369A"/>
    <w:rsid w:val="000D5B81"/>
    <w:rsid w:val="000E4123"/>
    <w:rsid w:val="000E52B7"/>
    <w:rsid w:val="000F0D73"/>
    <w:rsid w:val="000F2655"/>
    <w:rsid w:val="001029E5"/>
    <w:rsid w:val="00102EB9"/>
    <w:rsid w:val="00103A3F"/>
    <w:rsid w:val="00105F10"/>
    <w:rsid w:val="00107ECC"/>
    <w:rsid w:val="00114281"/>
    <w:rsid w:val="0012627A"/>
    <w:rsid w:val="001310F4"/>
    <w:rsid w:val="00132488"/>
    <w:rsid w:val="00136A11"/>
    <w:rsid w:val="00136A61"/>
    <w:rsid w:val="0013715C"/>
    <w:rsid w:val="0014229F"/>
    <w:rsid w:val="00145020"/>
    <w:rsid w:val="00150B1A"/>
    <w:rsid w:val="001520B1"/>
    <w:rsid w:val="001613BA"/>
    <w:rsid w:val="001614DA"/>
    <w:rsid w:val="0016704F"/>
    <w:rsid w:val="00172B39"/>
    <w:rsid w:val="001740D2"/>
    <w:rsid w:val="001746C5"/>
    <w:rsid w:val="00174E13"/>
    <w:rsid w:val="00175705"/>
    <w:rsid w:val="00177519"/>
    <w:rsid w:val="0017796B"/>
    <w:rsid w:val="00182EA4"/>
    <w:rsid w:val="001867E1"/>
    <w:rsid w:val="00191FC0"/>
    <w:rsid w:val="00192004"/>
    <w:rsid w:val="00192E9E"/>
    <w:rsid w:val="001A391F"/>
    <w:rsid w:val="001A54CC"/>
    <w:rsid w:val="001A6602"/>
    <w:rsid w:val="001A7FD0"/>
    <w:rsid w:val="001B1AE4"/>
    <w:rsid w:val="001B3EF3"/>
    <w:rsid w:val="001B75B4"/>
    <w:rsid w:val="001C286B"/>
    <w:rsid w:val="001C2BC9"/>
    <w:rsid w:val="001D25C5"/>
    <w:rsid w:val="001D72FD"/>
    <w:rsid w:val="001E0644"/>
    <w:rsid w:val="001E1532"/>
    <w:rsid w:val="001E1D5E"/>
    <w:rsid w:val="001E7B4F"/>
    <w:rsid w:val="001F0410"/>
    <w:rsid w:val="001F1456"/>
    <w:rsid w:val="001F1DEC"/>
    <w:rsid w:val="001F21DB"/>
    <w:rsid w:val="001F5B0A"/>
    <w:rsid w:val="00207A0C"/>
    <w:rsid w:val="00211B03"/>
    <w:rsid w:val="00211FC7"/>
    <w:rsid w:val="0021209A"/>
    <w:rsid w:val="002148A6"/>
    <w:rsid w:val="00215B22"/>
    <w:rsid w:val="00215DAA"/>
    <w:rsid w:val="00220280"/>
    <w:rsid w:val="00222EA7"/>
    <w:rsid w:val="00224D77"/>
    <w:rsid w:val="00225D57"/>
    <w:rsid w:val="00227F68"/>
    <w:rsid w:val="00232DD5"/>
    <w:rsid w:val="002341BD"/>
    <w:rsid w:val="00236422"/>
    <w:rsid w:val="00246C90"/>
    <w:rsid w:val="00247DE9"/>
    <w:rsid w:val="002509CA"/>
    <w:rsid w:val="00250FC3"/>
    <w:rsid w:val="00254123"/>
    <w:rsid w:val="0025475F"/>
    <w:rsid w:val="002561F7"/>
    <w:rsid w:val="00262969"/>
    <w:rsid w:val="0026306C"/>
    <w:rsid w:val="002717A7"/>
    <w:rsid w:val="00271FA0"/>
    <w:rsid w:val="00272051"/>
    <w:rsid w:val="00281519"/>
    <w:rsid w:val="0028727D"/>
    <w:rsid w:val="002873D4"/>
    <w:rsid w:val="00294186"/>
    <w:rsid w:val="0029622B"/>
    <w:rsid w:val="002A1184"/>
    <w:rsid w:val="002A11A0"/>
    <w:rsid w:val="002A3C2D"/>
    <w:rsid w:val="002A49AC"/>
    <w:rsid w:val="002A56BE"/>
    <w:rsid w:val="002A5F43"/>
    <w:rsid w:val="002A6971"/>
    <w:rsid w:val="002B4BAD"/>
    <w:rsid w:val="002B6797"/>
    <w:rsid w:val="002C0B9F"/>
    <w:rsid w:val="002C4E4E"/>
    <w:rsid w:val="002C6F15"/>
    <w:rsid w:val="002D145A"/>
    <w:rsid w:val="002D3B77"/>
    <w:rsid w:val="002D4203"/>
    <w:rsid w:val="002E1CCD"/>
    <w:rsid w:val="002E3B5B"/>
    <w:rsid w:val="002E4A14"/>
    <w:rsid w:val="002E78C9"/>
    <w:rsid w:val="002F1B39"/>
    <w:rsid w:val="002F31D4"/>
    <w:rsid w:val="003014F7"/>
    <w:rsid w:val="00303DE0"/>
    <w:rsid w:val="003050DD"/>
    <w:rsid w:val="00306792"/>
    <w:rsid w:val="00306C31"/>
    <w:rsid w:val="003074F8"/>
    <w:rsid w:val="00314592"/>
    <w:rsid w:val="0031512B"/>
    <w:rsid w:val="00316852"/>
    <w:rsid w:val="00320898"/>
    <w:rsid w:val="00322999"/>
    <w:rsid w:val="00323B7A"/>
    <w:rsid w:val="00324D53"/>
    <w:rsid w:val="00326087"/>
    <w:rsid w:val="00334F7C"/>
    <w:rsid w:val="00342BC2"/>
    <w:rsid w:val="003437A1"/>
    <w:rsid w:val="00344162"/>
    <w:rsid w:val="00344B17"/>
    <w:rsid w:val="0035214F"/>
    <w:rsid w:val="00352A5F"/>
    <w:rsid w:val="003565DF"/>
    <w:rsid w:val="00356FD7"/>
    <w:rsid w:val="0036219A"/>
    <w:rsid w:val="00362C8B"/>
    <w:rsid w:val="0036472E"/>
    <w:rsid w:val="00366ED4"/>
    <w:rsid w:val="003710DE"/>
    <w:rsid w:val="00375FED"/>
    <w:rsid w:val="003777F4"/>
    <w:rsid w:val="00377BD4"/>
    <w:rsid w:val="00377F74"/>
    <w:rsid w:val="003803FA"/>
    <w:rsid w:val="00380CFD"/>
    <w:rsid w:val="00383558"/>
    <w:rsid w:val="003844AF"/>
    <w:rsid w:val="00384624"/>
    <w:rsid w:val="00394490"/>
    <w:rsid w:val="0039522C"/>
    <w:rsid w:val="003958E3"/>
    <w:rsid w:val="003A2025"/>
    <w:rsid w:val="003A22F1"/>
    <w:rsid w:val="003A33B9"/>
    <w:rsid w:val="003A44B3"/>
    <w:rsid w:val="003B1248"/>
    <w:rsid w:val="003B59DF"/>
    <w:rsid w:val="003C1349"/>
    <w:rsid w:val="003C2877"/>
    <w:rsid w:val="003C354F"/>
    <w:rsid w:val="003D1C44"/>
    <w:rsid w:val="003D3467"/>
    <w:rsid w:val="003D7B14"/>
    <w:rsid w:val="003E03B3"/>
    <w:rsid w:val="003E3673"/>
    <w:rsid w:val="003E4783"/>
    <w:rsid w:val="003E48F7"/>
    <w:rsid w:val="003E5AF3"/>
    <w:rsid w:val="003E70D0"/>
    <w:rsid w:val="003F3334"/>
    <w:rsid w:val="003F651E"/>
    <w:rsid w:val="003F6959"/>
    <w:rsid w:val="0040379E"/>
    <w:rsid w:val="00403F5A"/>
    <w:rsid w:val="00407B08"/>
    <w:rsid w:val="0041014F"/>
    <w:rsid w:val="004108F8"/>
    <w:rsid w:val="00411540"/>
    <w:rsid w:val="004124FC"/>
    <w:rsid w:val="00416552"/>
    <w:rsid w:val="004255FB"/>
    <w:rsid w:val="004260B7"/>
    <w:rsid w:val="00431D52"/>
    <w:rsid w:val="00440AE2"/>
    <w:rsid w:val="00443868"/>
    <w:rsid w:val="004438A3"/>
    <w:rsid w:val="00443C7E"/>
    <w:rsid w:val="0044610D"/>
    <w:rsid w:val="0045150E"/>
    <w:rsid w:val="00451BA9"/>
    <w:rsid w:val="004541C7"/>
    <w:rsid w:val="004548C9"/>
    <w:rsid w:val="00455F20"/>
    <w:rsid w:val="00457F97"/>
    <w:rsid w:val="00461579"/>
    <w:rsid w:val="00461871"/>
    <w:rsid w:val="004625DE"/>
    <w:rsid w:val="00464C95"/>
    <w:rsid w:val="00465703"/>
    <w:rsid w:val="0046663D"/>
    <w:rsid w:val="00471488"/>
    <w:rsid w:val="00476EF8"/>
    <w:rsid w:val="00483395"/>
    <w:rsid w:val="004844D8"/>
    <w:rsid w:val="004848F9"/>
    <w:rsid w:val="00485072"/>
    <w:rsid w:val="00492673"/>
    <w:rsid w:val="00496FE8"/>
    <w:rsid w:val="004A344E"/>
    <w:rsid w:val="004A653F"/>
    <w:rsid w:val="004B053A"/>
    <w:rsid w:val="004B0AAC"/>
    <w:rsid w:val="004B4617"/>
    <w:rsid w:val="004B4A9B"/>
    <w:rsid w:val="004B58F6"/>
    <w:rsid w:val="004B6E3D"/>
    <w:rsid w:val="004B7359"/>
    <w:rsid w:val="004C7E72"/>
    <w:rsid w:val="004C7EB4"/>
    <w:rsid w:val="004D41F9"/>
    <w:rsid w:val="004D52B3"/>
    <w:rsid w:val="004D65FA"/>
    <w:rsid w:val="004D6630"/>
    <w:rsid w:val="004E09F0"/>
    <w:rsid w:val="004E2E63"/>
    <w:rsid w:val="004F5D03"/>
    <w:rsid w:val="004F689C"/>
    <w:rsid w:val="004F6AD8"/>
    <w:rsid w:val="004F7068"/>
    <w:rsid w:val="005008B1"/>
    <w:rsid w:val="0050260F"/>
    <w:rsid w:val="00505924"/>
    <w:rsid w:val="00506E49"/>
    <w:rsid w:val="00511868"/>
    <w:rsid w:val="00511AF3"/>
    <w:rsid w:val="00514589"/>
    <w:rsid w:val="005210D2"/>
    <w:rsid w:val="00522E82"/>
    <w:rsid w:val="00530F47"/>
    <w:rsid w:val="00533BBE"/>
    <w:rsid w:val="00541E5B"/>
    <w:rsid w:val="0054584D"/>
    <w:rsid w:val="00546849"/>
    <w:rsid w:val="005475D9"/>
    <w:rsid w:val="005502A0"/>
    <w:rsid w:val="00552808"/>
    <w:rsid w:val="00553D89"/>
    <w:rsid w:val="00555438"/>
    <w:rsid w:val="00556A61"/>
    <w:rsid w:val="00556C92"/>
    <w:rsid w:val="00560482"/>
    <w:rsid w:val="005615DD"/>
    <w:rsid w:val="0056473C"/>
    <w:rsid w:val="0057008C"/>
    <w:rsid w:val="00580166"/>
    <w:rsid w:val="005819D4"/>
    <w:rsid w:val="005825F6"/>
    <w:rsid w:val="00585099"/>
    <w:rsid w:val="005863D4"/>
    <w:rsid w:val="00592514"/>
    <w:rsid w:val="005933B2"/>
    <w:rsid w:val="00597F81"/>
    <w:rsid w:val="005A4F16"/>
    <w:rsid w:val="005B2443"/>
    <w:rsid w:val="005B31DD"/>
    <w:rsid w:val="005B47BA"/>
    <w:rsid w:val="005B4EF8"/>
    <w:rsid w:val="005B6126"/>
    <w:rsid w:val="005B632C"/>
    <w:rsid w:val="005B642D"/>
    <w:rsid w:val="005C1FFA"/>
    <w:rsid w:val="005C3CE1"/>
    <w:rsid w:val="005C422C"/>
    <w:rsid w:val="005D0050"/>
    <w:rsid w:val="005D099F"/>
    <w:rsid w:val="005D2719"/>
    <w:rsid w:val="005D736C"/>
    <w:rsid w:val="005D7E0C"/>
    <w:rsid w:val="005E05A7"/>
    <w:rsid w:val="005E130D"/>
    <w:rsid w:val="005E1461"/>
    <w:rsid w:val="005E73C6"/>
    <w:rsid w:val="005F0EE2"/>
    <w:rsid w:val="005F36F3"/>
    <w:rsid w:val="005F471E"/>
    <w:rsid w:val="005F5020"/>
    <w:rsid w:val="005F510B"/>
    <w:rsid w:val="00600686"/>
    <w:rsid w:val="00602EDF"/>
    <w:rsid w:val="00610953"/>
    <w:rsid w:val="00610E5F"/>
    <w:rsid w:val="00613C78"/>
    <w:rsid w:val="00614341"/>
    <w:rsid w:val="006151E0"/>
    <w:rsid w:val="00615AC2"/>
    <w:rsid w:val="00616140"/>
    <w:rsid w:val="006235E5"/>
    <w:rsid w:val="006328A1"/>
    <w:rsid w:val="006329D5"/>
    <w:rsid w:val="00637100"/>
    <w:rsid w:val="0064197D"/>
    <w:rsid w:val="00641FD0"/>
    <w:rsid w:val="0064359C"/>
    <w:rsid w:val="0064498B"/>
    <w:rsid w:val="00652B6A"/>
    <w:rsid w:val="00655953"/>
    <w:rsid w:val="0065643D"/>
    <w:rsid w:val="00657E7A"/>
    <w:rsid w:val="0066239B"/>
    <w:rsid w:val="00664BC1"/>
    <w:rsid w:val="00664D1C"/>
    <w:rsid w:val="00667D90"/>
    <w:rsid w:val="00670DE4"/>
    <w:rsid w:val="006729A1"/>
    <w:rsid w:val="00674829"/>
    <w:rsid w:val="00674889"/>
    <w:rsid w:val="00676E00"/>
    <w:rsid w:val="00681AE6"/>
    <w:rsid w:val="00683A15"/>
    <w:rsid w:val="0069295E"/>
    <w:rsid w:val="00693E9C"/>
    <w:rsid w:val="00694172"/>
    <w:rsid w:val="00694C2C"/>
    <w:rsid w:val="00694DC5"/>
    <w:rsid w:val="006A087E"/>
    <w:rsid w:val="006A22A6"/>
    <w:rsid w:val="006B03F9"/>
    <w:rsid w:val="006B3370"/>
    <w:rsid w:val="006B647C"/>
    <w:rsid w:val="006C0212"/>
    <w:rsid w:val="006C1281"/>
    <w:rsid w:val="006D0ED1"/>
    <w:rsid w:val="006D7A5B"/>
    <w:rsid w:val="006D7EDC"/>
    <w:rsid w:val="006E368C"/>
    <w:rsid w:val="006E51AE"/>
    <w:rsid w:val="006E6166"/>
    <w:rsid w:val="006F06A9"/>
    <w:rsid w:val="006F19BE"/>
    <w:rsid w:val="006F1F5F"/>
    <w:rsid w:val="006F25ED"/>
    <w:rsid w:val="006F2C51"/>
    <w:rsid w:val="006F31A3"/>
    <w:rsid w:val="006F4870"/>
    <w:rsid w:val="006F4EA6"/>
    <w:rsid w:val="006F4F7B"/>
    <w:rsid w:val="007041DD"/>
    <w:rsid w:val="007050BF"/>
    <w:rsid w:val="00711077"/>
    <w:rsid w:val="00722F2B"/>
    <w:rsid w:val="00734203"/>
    <w:rsid w:val="00742F86"/>
    <w:rsid w:val="007435F1"/>
    <w:rsid w:val="00743E0A"/>
    <w:rsid w:val="007444A3"/>
    <w:rsid w:val="00746CE1"/>
    <w:rsid w:val="007477AC"/>
    <w:rsid w:val="00752135"/>
    <w:rsid w:val="00754BFC"/>
    <w:rsid w:val="007576A3"/>
    <w:rsid w:val="00760B0C"/>
    <w:rsid w:val="00764E9F"/>
    <w:rsid w:val="00770FE9"/>
    <w:rsid w:val="007775A9"/>
    <w:rsid w:val="007776A1"/>
    <w:rsid w:val="00787F31"/>
    <w:rsid w:val="00791465"/>
    <w:rsid w:val="0079167B"/>
    <w:rsid w:val="00791AB5"/>
    <w:rsid w:val="00793C88"/>
    <w:rsid w:val="00794CC7"/>
    <w:rsid w:val="007A1282"/>
    <w:rsid w:val="007A26BF"/>
    <w:rsid w:val="007A3BA0"/>
    <w:rsid w:val="007A3DB8"/>
    <w:rsid w:val="007A636D"/>
    <w:rsid w:val="007A7DEB"/>
    <w:rsid w:val="007B0FFE"/>
    <w:rsid w:val="007B3641"/>
    <w:rsid w:val="007B70F8"/>
    <w:rsid w:val="007C1EB9"/>
    <w:rsid w:val="007C7609"/>
    <w:rsid w:val="007D3A31"/>
    <w:rsid w:val="007D4236"/>
    <w:rsid w:val="007E4F91"/>
    <w:rsid w:val="007E5FB4"/>
    <w:rsid w:val="007E6866"/>
    <w:rsid w:val="007F1A42"/>
    <w:rsid w:val="007F1EED"/>
    <w:rsid w:val="007F5650"/>
    <w:rsid w:val="008021D4"/>
    <w:rsid w:val="00802C8A"/>
    <w:rsid w:val="008037AF"/>
    <w:rsid w:val="008043E3"/>
    <w:rsid w:val="00807774"/>
    <w:rsid w:val="00810D59"/>
    <w:rsid w:val="00811A6E"/>
    <w:rsid w:val="00811C60"/>
    <w:rsid w:val="00812AB3"/>
    <w:rsid w:val="00814CAB"/>
    <w:rsid w:val="00822C92"/>
    <w:rsid w:val="00824885"/>
    <w:rsid w:val="00827433"/>
    <w:rsid w:val="0082746D"/>
    <w:rsid w:val="00827E5E"/>
    <w:rsid w:val="00831F1D"/>
    <w:rsid w:val="00833134"/>
    <w:rsid w:val="008343D8"/>
    <w:rsid w:val="0083520C"/>
    <w:rsid w:val="00836BCE"/>
    <w:rsid w:val="008372C3"/>
    <w:rsid w:val="00837E38"/>
    <w:rsid w:val="0084496E"/>
    <w:rsid w:val="0085246F"/>
    <w:rsid w:val="008532E7"/>
    <w:rsid w:val="00855E18"/>
    <w:rsid w:val="00856E93"/>
    <w:rsid w:val="00863EE2"/>
    <w:rsid w:val="00863F4B"/>
    <w:rsid w:val="00866F3A"/>
    <w:rsid w:val="00867AB4"/>
    <w:rsid w:val="00873FB1"/>
    <w:rsid w:val="0087698F"/>
    <w:rsid w:val="0087732C"/>
    <w:rsid w:val="008866F6"/>
    <w:rsid w:val="00887F04"/>
    <w:rsid w:val="00892979"/>
    <w:rsid w:val="008A6257"/>
    <w:rsid w:val="008B4B87"/>
    <w:rsid w:val="008B54CA"/>
    <w:rsid w:val="008C043B"/>
    <w:rsid w:val="008D342F"/>
    <w:rsid w:val="008D37A0"/>
    <w:rsid w:val="008D7155"/>
    <w:rsid w:val="008D7282"/>
    <w:rsid w:val="008D72E1"/>
    <w:rsid w:val="008D7529"/>
    <w:rsid w:val="008E2FD8"/>
    <w:rsid w:val="008E5FEB"/>
    <w:rsid w:val="008E6FC2"/>
    <w:rsid w:val="008F4C53"/>
    <w:rsid w:val="008F5A2B"/>
    <w:rsid w:val="009076E5"/>
    <w:rsid w:val="00912C7B"/>
    <w:rsid w:val="009139B3"/>
    <w:rsid w:val="00915821"/>
    <w:rsid w:val="009160F0"/>
    <w:rsid w:val="00916DE1"/>
    <w:rsid w:val="00923BD3"/>
    <w:rsid w:val="009257C1"/>
    <w:rsid w:val="00926A6B"/>
    <w:rsid w:val="0092793B"/>
    <w:rsid w:val="0093042A"/>
    <w:rsid w:val="00932096"/>
    <w:rsid w:val="009321B0"/>
    <w:rsid w:val="00932D4D"/>
    <w:rsid w:val="00933D7F"/>
    <w:rsid w:val="009351A7"/>
    <w:rsid w:val="009407D3"/>
    <w:rsid w:val="009412B3"/>
    <w:rsid w:val="00942FE8"/>
    <w:rsid w:val="00945A14"/>
    <w:rsid w:val="00950C49"/>
    <w:rsid w:val="0095256C"/>
    <w:rsid w:val="00953918"/>
    <w:rsid w:val="0095487C"/>
    <w:rsid w:val="00954D03"/>
    <w:rsid w:val="00955AF6"/>
    <w:rsid w:val="00956221"/>
    <w:rsid w:val="00956EAA"/>
    <w:rsid w:val="00960FD0"/>
    <w:rsid w:val="00962FD7"/>
    <w:rsid w:val="00971029"/>
    <w:rsid w:val="0097487D"/>
    <w:rsid w:val="00975C56"/>
    <w:rsid w:val="00983F25"/>
    <w:rsid w:val="00984FF9"/>
    <w:rsid w:val="00985E10"/>
    <w:rsid w:val="00987770"/>
    <w:rsid w:val="00987C39"/>
    <w:rsid w:val="009903F8"/>
    <w:rsid w:val="00992B8C"/>
    <w:rsid w:val="00993BDE"/>
    <w:rsid w:val="0099561A"/>
    <w:rsid w:val="009962C8"/>
    <w:rsid w:val="00997ABF"/>
    <w:rsid w:val="009A3990"/>
    <w:rsid w:val="009A6D6C"/>
    <w:rsid w:val="009A7883"/>
    <w:rsid w:val="009C4C77"/>
    <w:rsid w:val="009D01B8"/>
    <w:rsid w:val="009D1342"/>
    <w:rsid w:val="009E3305"/>
    <w:rsid w:val="009F1382"/>
    <w:rsid w:val="009F2A3D"/>
    <w:rsid w:val="009F2E28"/>
    <w:rsid w:val="009F579F"/>
    <w:rsid w:val="009F7111"/>
    <w:rsid w:val="009F771E"/>
    <w:rsid w:val="00A103C6"/>
    <w:rsid w:val="00A1336C"/>
    <w:rsid w:val="00A1392B"/>
    <w:rsid w:val="00A13B20"/>
    <w:rsid w:val="00A20508"/>
    <w:rsid w:val="00A20B23"/>
    <w:rsid w:val="00A30D58"/>
    <w:rsid w:val="00A32749"/>
    <w:rsid w:val="00A369AB"/>
    <w:rsid w:val="00A37206"/>
    <w:rsid w:val="00A425B7"/>
    <w:rsid w:val="00A4305F"/>
    <w:rsid w:val="00A45C52"/>
    <w:rsid w:val="00A51235"/>
    <w:rsid w:val="00A51E04"/>
    <w:rsid w:val="00A6065A"/>
    <w:rsid w:val="00A625C8"/>
    <w:rsid w:val="00A63CC4"/>
    <w:rsid w:val="00A65637"/>
    <w:rsid w:val="00A65CFC"/>
    <w:rsid w:val="00A67415"/>
    <w:rsid w:val="00A71D11"/>
    <w:rsid w:val="00A72067"/>
    <w:rsid w:val="00A8205A"/>
    <w:rsid w:val="00A85222"/>
    <w:rsid w:val="00A858AE"/>
    <w:rsid w:val="00A86379"/>
    <w:rsid w:val="00A903A5"/>
    <w:rsid w:val="00A90730"/>
    <w:rsid w:val="00A91BA2"/>
    <w:rsid w:val="00A9461E"/>
    <w:rsid w:val="00A97060"/>
    <w:rsid w:val="00A9797F"/>
    <w:rsid w:val="00AA081B"/>
    <w:rsid w:val="00AA0943"/>
    <w:rsid w:val="00AA3BFF"/>
    <w:rsid w:val="00AB4A8F"/>
    <w:rsid w:val="00AB52F2"/>
    <w:rsid w:val="00AB5CBB"/>
    <w:rsid w:val="00AB63AE"/>
    <w:rsid w:val="00AB69C0"/>
    <w:rsid w:val="00AB756A"/>
    <w:rsid w:val="00AC4D4D"/>
    <w:rsid w:val="00AC6518"/>
    <w:rsid w:val="00AD0DD0"/>
    <w:rsid w:val="00AD126B"/>
    <w:rsid w:val="00AD2175"/>
    <w:rsid w:val="00AD302E"/>
    <w:rsid w:val="00AD6A8F"/>
    <w:rsid w:val="00AD7471"/>
    <w:rsid w:val="00AD7845"/>
    <w:rsid w:val="00AE01DE"/>
    <w:rsid w:val="00AE1481"/>
    <w:rsid w:val="00AE1663"/>
    <w:rsid w:val="00AE3106"/>
    <w:rsid w:val="00AE67A9"/>
    <w:rsid w:val="00AF156A"/>
    <w:rsid w:val="00AF2031"/>
    <w:rsid w:val="00AF2D1D"/>
    <w:rsid w:val="00B00BE5"/>
    <w:rsid w:val="00B01271"/>
    <w:rsid w:val="00B015A7"/>
    <w:rsid w:val="00B029F1"/>
    <w:rsid w:val="00B059ED"/>
    <w:rsid w:val="00B10F29"/>
    <w:rsid w:val="00B11B30"/>
    <w:rsid w:val="00B21CE3"/>
    <w:rsid w:val="00B22A88"/>
    <w:rsid w:val="00B237CF"/>
    <w:rsid w:val="00B240A3"/>
    <w:rsid w:val="00B3199E"/>
    <w:rsid w:val="00B32B3B"/>
    <w:rsid w:val="00B3360C"/>
    <w:rsid w:val="00B36889"/>
    <w:rsid w:val="00B37261"/>
    <w:rsid w:val="00B37C72"/>
    <w:rsid w:val="00B410F0"/>
    <w:rsid w:val="00B41E80"/>
    <w:rsid w:val="00B4210F"/>
    <w:rsid w:val="00B45DB5"/>
    <w:rsid w:val="00B46FAF"/>
    <w:rsid w:val="00B50DD1"/>
    <w:rsid w:val="00B51F69"/>
    <w:rsid w:val="00B530EB"/>
    <w:rsid w:val="00B54A74"/>
    <w:rsid w:val="00B54A9E"/>
    <w:rsid w:val="00B5591A"/>
    <w:rsid w:val="00B62669"/>
    <w:rsid w:val="00B62A08"/>
    <w:rsid w:val="00B64A55"/>
    <w:rsid w:val="00B64D59"/>
    <w:rsid w:val="00B6714A"/>
    <w:rsid w:val="00B72A31"/>
    <w:rsid w:val="00B75B7E"/>
    <w:rsid w:val="00B75D9D"/>
    <w:rsid w:val="00B770C0"/>
    <w:rsid w:val="00B81568"/>
    <w:rsid w:val="00B82D06"/>
    <w:rsid w:val="00B858D8"/>
    <w:rsid w:val="00B86A92"/>
    <w:rsid w:val="00B87088"/>
    <w:rsid w:val="00B922A1"/>
    <w:rsid w:val="00B92FC9"/>
    <w:rsid w:val="00B94F22"/>
    <w:rsid w:val="00BA1A88"/>
    <w:rsid w:val="00BA268D"/>
    <w:rsid w:val="00BA3B4B"/>
    <w:rsid w:val="00BA7363"/>
    <w:rsid w:val="00BA73C8"/>
    <w:rsid w:val="00BB036B"/>
    <w:rsid w:val="00BB5AB3"/>
    <w:rsid w:val="00BB6028"/>
    <w:rsid w:val="00BC2622"/>
    <w:rsid w:val="00BC3594"/>
    <w:rsid w:val="00BC4FDB"/>
    <w:rsid w:val="00BD0A97"/>
    <w:rsid w:val="00BD1F87"/>
    <w:rsid w:val="00BD406F"/>
    <w:rsid w:val="00BD528A"/>
    <w:rsid w:val="00BD57AB"/>
    <w:rsid w:val="00BE285C"/>
    <w:rsid w:val="00BE2A46"/>
    <w:rsid w:val="00BE5C67"/>
    <w:rsid w:val="00BE74F5"/>
    <w:rsid w:val="00BF01A4"/>
    <w:rsid w:val="00BF0C3F"/>
    <w:rsid w:val="00BF254C"/>
    <w:rsid w:val="00BF33C7"/>
    <w:rsid w:val="00BF73BF"/>
    <w:rsid w:val="00C01F4B"/>
    <w:rsid w:val="00C033FD"/>
    <w:rsid w:val="00C03EDA"/>
    <w:rsid w:val="00C053FA"/>
    <w:rsid w:val="00C1005C"/>
    <w:rsid w:val="00C11245"/>
    <w:rsid w:val="00C11BCE"/>
    <w:rsid w:val="00C124C9"/>
    <w:rsid w:val="00C15C6F"/>
    <w:rsid w:val="00C17117"/>
    <w:rsid w:val="00C17B1F"/>
    <w:rsid w:val="00C20713"/>
    <w:rsid w:val="00C26285"/>
    <w:rsid w:val="00C41415"/>
    <w:rsid w:val="00C42503"/>
    <w:rsid w:val="00C4549D"/>
    <w:rsid w:val="00C52A59"/>
    <w:rsid w:val="00C52D3E"/>
    <w:rsid w:val="00C52F4D"/>
    <w:rsid w:val="00C55DD3"/>
    <w:rsid w:val="00C57FA5"/>
    <w:rsid w:val="00C67017"/>
    <w:rsid w:val="00C67A42"/>
    <w:rsid w:val="00C7238E"/>
    <w:rsid w:val="00C73A64"/>
    <w:rsid w:val="00C73C03"/>
    <w:rsid w:val="00C80993"/>
    <w:rsid w:val="00C81708"/>
    <w:rsid w:val="00C82CE7"/>
    <w:rsid w:val="00C85BF2"/>
    <w:rsid w:val="00C86133"/>
    <w:rsid w:val="00C9074D"/>
    <w:rsid w:val="00C95234"/>
    <w:rsid w:val="00C96739"/>
    <w:rsid w:val="00C9675E"/>
    <w:rsid w:val="00C97536"/>
    <w:rsid w:val="00C97A37"/>
    <w:rsid w:val="00CA14F1"/>
    <w:rsid w:val="00CA6DE7"/>
    <w:rsid w:val="00CA6E80"/>
    <w:rsid w:val="00CB0D33"/>
    <w:rsid w:val="00CB2172"/>
    <w:rsid w:val="00CB4C0B"/>
    <w:rsid w:val="00CC47BE"/>
    <w:rsid w:val="00CD1295"/>
    <w:rsid w:val="00CD1C8D"/>
    <w:rsid w:val="00CD7ABE"/>
    <w:rsid w:val="00CD7DBE"/>
    <w:rsid w:val="00CE0487"/>
    <w:rsid w:val="00CE29FB"/>
    <w:rsid w:val="00CE5024"/>
    <w:rsid w:val="00CF08AB"/>
    <w:rsid w:val="00CF3157"/>
    <w:rsid w:val="00CF4C1C"/>
    <w:rsid w:val="00CF6E33"/>
    <w:rsid w:val="00D123CB"/>
    <w:rsid w:val="00D144C0"/>
    <w:rsid w:val="00D14AAD"/>
    <w:rsid w:val="00D14FD5"/>
    <w:rsid w:val="00D200F9"/>
    <w:rsid w:val="00D22E71"/>
    <w:rsid w:val="00D343BE"/>
    <w:rsid w:val="00D37134"/>
    <w:rsid w:val="00D377DA"/>
    <w:rsid w:val="00D37B7B"/>
    <w:rsid w:val="00D41CC0"/>
    <w:rsid w:val="00D42470"/>
    <w:rsid w:val="00D45671"/>
    <w:rsid w:val="00D46F66"/>
    <w:rsid w:val="00D47370"/>
    <w:rsid w:val="00D50541"/>
    <w:rsid w:val="00D76E46"/>
    <w:rsid w:val="00D80DAF"/>
    <w:rsid w:val="00D816AA"/>
    <w:rsid w:val="00D870B9"/>
    <w:rsid w:val="00D90BBB"/>
    <w:rsid w:val="00D97CBF"/>
    <w:rsid w:val="00DA2E65"/>
    <w:rsid w:val="00DB0933"/>
    <w:rsid w:val="00DC1BEE"/>
    <w:rsid w:val="00DC3370"/>
    <w:rsid w:val="00DC43F1"/>
    <w:rsid w:val="00DC64AC"/>
    <w:rsid w:val="00DC79D2"/>
    <w:rsid w:val="00DD0A8E"/>
    <w:rsid w:val="00DD1766"/>
    <w:rsid w:val="00DD4637"/>
    <w:rsid w:val="00DD50BB"/>
    <w:rsid w:val="00DD55BC"/>
    <w:rsid w:val="00DD58EF"/>
    <w:rsid w:val="00DD6203"/>
    <w:rsid w:val="00DD76DE"/>
    <w:rsid w:val="00DE03EC"/>
    <w:rsid w:val="00DE649A"/>
    <w:rsid w:val="00DF199C"/>
    <w:rsid w:val="00DF2D25"/>
    <w:rsid w:val="00DF2ED9"/>
    <w:rsid w:val="00DF5582"/>
    <w:rsid w:val="00E00504"/>
    <w:rsid w:val="00E02F69"/>
    <w:rsid w:val="00E03045"/>
    <w:rsid w:val="00E13AE8"/>
    <w:rsid w:val="00E170E9"/>
    <w:rsid w:val="00E203C8"/>
    <w:rsid w:val="00E22786"/>
    <w:rsid w:val="00E24054"/>
    <w:rsid w:val="00E26CAE"/>
    <w:rsid w:val="00E31528"/>
    <w:rsid w:val="00E325FE"/>
    <w:rsid w:val="00E3462E"/>
    <w:rsid w:val="00E366EF"/>
    <w:rsid w:val="00E378A2"/>
    <w:rsid w:val="00E4286F"/>
    <w:rsid w:val="00E45B15"/>
    <w:rsid w:val="00E46996"/>
    <w:rsid w:val="00E47AAD"/>
    <w:rsid w:val="00E51484"/>
    <w:rsid w:val="00E51588"/>
    <w:rsid w:val="00E52FDB"/>
    <w:rsid w:val="00E53682"/>
    <w:rsid w:val="00E55815"/>
    <w:rsid w:val="00E559A7"/>
    <w:rsid w:val="00E55F49"/>
    <w:rsid w:val="00E562DF"/>
    <w:rsid w:val="00E56524"/>
    <w:rsid w:val="00E56659"/>
    <w:rsid w:val="00E57CA6"/>
    <w:rsid w:val="00E60DE0"/>
    <w:rsid w:val="00E6491C"/>
    <w:rsid w:val="00E65622"/>
    <w:rsid w:val="00E65EF9"/>
    <w:rsid w:val="00E678C1"/>
    <w:rsid w:val="00E71D23"/>
    <w:rsid w:val="00E7354B"/>
    <w:rsid w:val="00E91512"/>
    <w:rsid w:val="00E93179"/>
    <w:rsid w:val="00E9475D"/>
    <w:rsid w:val="00E9526E"/>
    <w:rsid w:val="00E96221"/>
    <w:rsid w:val="00EA23A9"/>
    <w:rsid w:val="00EB361D"/>
    <w:rsid w:val="00EC1FF3"/>
    <w:rsid w:val="00EC79AF"/>
    <w:rsid w:val="00EE0296"/>
    <w:rsid w:val="00EE3260"/>
    <w:rsid w:val="00EE37B0"/>
    <w:rsid w:val="00EF1051"/>
    <w:rsid w:val="00EF17F0"/>
    <w:rsid w:val="00EF37A5"/>
    <w:rsid w:val="00EF4563"/>
    <w:rsid w:val="00EF52EB"/>
    <w:rsid w:val="00EF5D55"/>
    <w:rsid w:val="00F03CD4"/>
    <w:rsid w:val="00F04131"/>
    <w:rsid w:val="00F078C4"/>
    <w:rsid w:val="00F12320"/>
    <w:rsid w:val="00F13441"/>
    <w:rsid w:val="00F14D23"/>
    <w:rsid w:val="00F1635D"/>
    <w:rsid w:val="00F23C55"/>
    <w:rsid w:val="00F24CB7"/>
    <w:rsid w:val="00F2670E"/>
    <w:rsid w:val="00F26B39"/>
    <w:rsid w:val="00F33271"/>
    <w:rsid w:val="00F346C4"/>
    <w:rsid w:val="00F35D06"/>
    <w:rsid w:val="00F40181"/>
    <w:rsid w:val="00F424EC"/>
    <w:rsid w:val="00F444C7"/>
    <w:rsid w:val="00F4725E"/>
    <w:rsid w:val="00F47CCA"/>
    <w:rsid w:val="00F50612"/>
    <w:rsid w:val="00F519A7"/>
    <w:rsid w:val="00F55E2A"/>
    <w:rsid w:val="00F600A1"/>
    <w:rsid w:val="00F62A30"/>
    <w:rsid w:val="00F654D4"/>
    <w:rsid w:val="00F66F58"/>
    <w:rsid w:val="00F676CB"/>
    <w:rsid w:val="00F67953"/>
    <w:rsid w:val="00F7032F"/>
    <w:rsid w:val="00F72D4E"/>
    <w:rsid w:val="00F7456A"/>
    <w:rsid w:val="00F74B7E"/>
    <w:rsid w:val="00F74D3B"/>
    <w:rsid w:val="00F75697"/>
    <w:rsid w:val="00F766F0"/>
    <w:rsid w:val="00F80484"/>
    <w:rsid w:val="00F83CC4"/>
    <w:rsid w:val="00F8609D"/>
    <w:rsid w:val="00F877D8"/>
    <w:rsid w:val="00F909AB"/>
    <w:rsid w:val="00F9793A"/>
    <w:rsid w:val="00F97EC4"/>
    <w:rsid w:val="00FA0183"/>
    <w:rsid w:val="00FA0BA5"/>
    <w:rsid w:val="00FA11B2"/>
    <w:rsid w:val="00FA1C39"/>
    <w:rsid w:val="00FA5613"/>
    <w:rsid w:val="00FC508D"/>
    <w:rsid w:val="00FC5FD6"/>
    <w:rsid w:val="00FC6AE0"/>
    <w:rsid w:val="00FC6B80"/>
    <w:rsid w:val="00FD274E"/>
    <w:rsid w:val="00FD33E5"/>
    <w:rsid w:val="00FE36CE"/>
    <w:rsid w:val="00FE40FE"/>
    <w:rsid w:val="00FE4B96"/>
    <w:rsid w:val="00FE6A66"/>
    <w:rsid w:val="00FF195A"/>
    <w:rsid w:val="00FF4888"/>
    <w:rsid w:val="00FF6F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2A80D8D3"/>
  <w15:chartTrackingRefBased/>
  <w15:docId w15:val="{DC888B8D-004E-4B18-949A-35B90FBBB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E10"/>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272051"/>
    <w:pPr>
      <w:tabs>
        <w:tab w:val="left" w:pos="660"/>
        <w:tab w:val="right" w:leader="dot" w:pos="9962"/>
      </w:tabs>
      <w:spacing w:after="100"/>
      <w:ind w:left="142" w:firstLine="142"/>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0D369A"/>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856E9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56E93"/>
    <w:rPr>
      <w:rFonts w:eastAsia="Calibri" w:cs="Times New Roman"/>
      <w:b/>
      <w:bCs/>
      <w:sz w:val="20"/>
      <w:szCs w:val="20"/>
    </w:rPr>
  </w:style>
  <w:style w:type="character" w:styleId="Mencinsinresolver">
    <w:name w:val="Unresolved Mention"/>
    <w:basedOn w:val="Fuentedeprrafopredeter"/>
    <w:uiPriority w:val="99"/>
    <w:semiHidden/>
    <w:unhideWhenUsed/>
    <w:rsid w:val="00B31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4581">
      <w:bodyDiv w:val="1"/>
      <w:marLeft w:val="0"/>
      <w:marRight w:val="0"/>
      <w:marTop w:val="0"/>
      <w:marBottom w:val="0"/>
      <w:divBdr>
        <w:top w:val="none" w:sz="0" w:space="0" w:color="auto"/>
        <w:left w:val="none" w:sz="0" w:space="0" w:color="auto"/>
        <w:bottom w:val="none" w:sz="0" w:space="0" w:color="auto"/>
        <w:right w:val="none" w:sz="0" w:space="0" w:color="auto"/>
      </w:divBdr>
    </w:div>
    <w:div w:id="29260816">
      <w:bodyDiv w:val="1"/>
      <w:marLeft w:val="0"/>
      <w:marRight w:val="0"/>
      <w:marTop w:val="0"/>
      <w:marBottom w:val="0"/>
      <w:divBdr>
        <w:top w:val="none" w:sz="0" w:space="0" w:color="auto"/>
        <w:left w:val="none" w:sz="0" w:space="0" w:color="auto"/>
        <w:bottom w:val="none" w:sz="0" w:space="0" w:color="auto"/>
        <w:right w:val="none" w:sz="0" w:space="0" w:color="auto"/>
      </w:divBdr>
    </w:div>
    <w:div w:id="32703881">
      <w:bodyDiv w:val="1"/>
      <w:marLeft w:val="0"/>
      <w:marRight w:val="0"/>
      <w:marTop w:val="0"/>
      <w:marBottom w:val="0"/>
      <w:divBdr>
        <w:top w:val="none" w:sz="0" w:space="0" w:color="auto"/>
        <w:left w:val="none" w:sz="0" w:space="0" w:color="auto"/>
        <w:bottom w:val="none" w:sz="0" w:space="0" w:color="auto"/>
        <w:right w:val="none" w:sz="0" w:space="0" w:color="auto"/>
      </w:divBdr>
    </w:div>
    <w:div w:id="85734117">
      <w:bodyDiv w:val="1"/>
      <w:marLeft w:val="0"/>
      <w:marRight w:val="0"/>
      <w:marTop w:val="0"/>
      <w:marBottom w:val="0"/>
      <w:divBdr>
        <w:top w:val="none" w:sz="0" w:space="0" w:color="auto"/>
        <w:left w:val="none" w:sz="0" w:space="0" w:color="auto"/>
        <w:bottom w:val="none" w:sz="0" w:space="0" w:color="auto"/>
        <w:right w:val="none" w:sz="0" w:space="0" w:color="auto"/>
      </w:divBdr>
    </w:div>
    <w:div w:id="245698788">
      <w:bodyDiv w:val="1"/>
      <w:marLeft w:val="0"/>
      <w:marRight w:val="0"/>
      <w:marTop w:val="0"/>
      <w:marBottom w:val="0"/>
      <w:divBdr>
        <w:top w:val="none" w:sz="0" w:space="0" w:color="auto"/>
        <w:left w:val="none" w:sz="0" w:space="0" w:color="auto"/>
        <w:bottom w:val="none" w:sz="0" w:space="0" w:color="auto"/>
        <w:right w:val="none" w:sz="0" w:space="0" w:color="auto"/>
      </w:divBdr>
      <w:divsChild>
        <w:div w:id="1005590096">
          <w:marLeft w:val="0"/>
          <w:marRight w:val="0"/>
          <w:marTop w:val="0"/>
          <w:marBottom w:val="0"/>
          <w:divBdr>
            <w:top w:val="none" w:sz="0" w:space="0" w:color="auto"/>
            <w:left w:val="none" w:sz="0" w:space="0" w:color="auto"/>
            <w:bottom w:val="none" w:sz="0" w:space="0" w:color="auto"/>
            <w:right w:val="none" w:sz="0" w:space="0" w:color="auto"/>
          </w:divBdr>
        </w:div>
        <w:div w:id="460996820">
          <w:marLeft w:val="0"/>
          <w:marRight w:val="0"/>
          <w:marTop w:val="0"/>
          <w:marBottom w:val="0"/>
          <w:divBdr>
            <w:top w:val="none" w:sz="0" w:space="0" w:color="auto"/>
            <w:left w:val="none" w:sz="0" w:space="0" w:color="auto"/>
            <w:bottom w:val="none" w:sz="0" w:space="0" w:color="auto"/>
            <w:right w:val="none" w:sz="0" w:space="0" w:color="auto"/>
          </w:divBdr>
        </w:div>
      </w:divsChild>
    </w:div>
    <w:div w:id="632448180">
      <w:bodyDiv w:val="1"/>
      <w:marLeft w:val="0"/>
      <w:marRight w:val="0"/>
      <w:marTop w:val="0"/>
      <w:marBottom w:val="0"/>
      <w:divBdr>
        <w:top w:val="none" w:sz="0" w:space="0" w:color="auto"/>
        <w:left w:val="none" w:sz="0" w:space="0" w:color="auto"/>
        <w:bottom w:val="none" w:sz="0" w:space="0" w:color="auto"/>
        <w:right w:val="none" w:sz="0" w:space="0" w:color="auto"/>
      </w:divBdr>
    </w:div>
    <w:div w:id="641882641">
      <w:bodyDiv w:val="1"/>
      <w:marLeft w:val="0"/>
      <w:marRight w:val="0"/>
      <w:marTop w:val="0"/>
      <w:marBottom w:val="0"/>
      <w:divBdr>
        <w:top w:val="none" w:sz="0" w:space="0" w:color="auto"/>
        <w:left w:val="none" w:sz="0" w:space="0" w:color="auto"/>
        <w:bottom w:val="none" w:sz="0" w:space="0" w:color="auto"/>
        <w:right w:val="none" w:sz="0" w:space="0" w:color="auto"/>
      </w:divBdr>
    </w:div>
    <w:div w:id="922687095">
      <w:bodyDiv w:val="1"/>
      <w:marLeft w:val="0"/>
      <w:marRight w:val="0"/>
      <w:marTop w:val="0"/>
      <w:marBottom w:val="0"/>
      <w:divBdr>
        <w:top w:val="none" w:sz="0" w:space="0" w:color="auto"/>
        <w:left w:val="none" w:sz="0" w:space="0" w:color="auto"/>
        <w:bottom w:val="none" w:sz="0" w:space="0" w:color="auto"/>
        <w:right w:val="none" w:sz="0" w:space="0" w:color="auto"/>
      </w:divBdr>
    </w:div>
    <w:div w:id="1005285543">
      <w:bodyDiv w:val="1"/>
      <w:marLeft w:val="0"/>
      <w:marRight w:val="0"/>
      <w:marTop w:val="0"/>
      <w:marBottom w:val="0"/>
      <w:divBdr>
        <w:top w:val="none" w:sz="0" w:space="0" w:color="auto"/>
        <w:left w:val="none" w:sz="0" w:space="0" w:color="auto"/>
        <w:bottom w:val="none" w:sz="0" w:space="0" w:color="auto"/>
        <w:right w:val="none" w:sz="0" w:space="0" w:color="auto"/>
      </w:divBdr>
    </w:div>
    <w:div w:id="1006831551">
      <w:bodyDiv w:val="1"/>
      <w:marLeft w:val="0"/>
      <w:marRight w:val="0"/>
      <w:marTop w:val="0"/>
      <w:marBottom w:val="0"/>
      <w:divBdr>
        <w:top w:val="none" w:sz="0" w:space="0" w:color="auto"/>
        <w:left w:val="none" w:sz="0" w:space="0" w:color="auto"/>
        <w:bottom w:val="none" w:sz="0" w:space="0" w:color="auto"/>
        <w:right w:val="none" w:sz="0" w:space="0" w:color="auto"/>
      </w:divBdr>
    </w:div>
    <w:div w:id="1188449513">
      <w:bodyDiv w:val="1"/>
      <w:marLeft w:val="0"/>
      <w:marRight w:val="0"/>
      <w:marTop w:val="0"/>
      <w:marBottom w:val="0"/>
      <w:divBdr>
        <w:top w:val="none" w:sz="0" w:space="0" w:color="auto"/>
        <w:left w:val="none" w:sz="0" w:space="0" w:color="auto"/>
        <w:bottom w:val="none" w:sz="0" w:space="0" w:color="auto"/>
        <w:right w:val="none" w:sz="0" w:space="0" w:color="auto"/>
      </w:divBdr>
    </w:div>
    <w:div w:id="1524635560">
      <w:bodyDiv w:val="1"/>
      <w:marLeft w:val="0"/>
      <w:marRight w:val="0"/>
      <w:marTop w:val="0"/>
      <w:marBottom w:val="0"/>
      <w:divBdr>
        <w:top w:val="none" w:sz="0" w:space="0" w:color="auto"/>
        <w:left w:val="none" w:sz="0" w:space="0" w:color="auto"/>
        <w:bottom w:val="none" w:sz="0" w:space="0" w:color="auto"/>
        <w:right w:val="none" w:sz="0" w:space="0" w:color="auto"/>
      </w:divBdr>
    </w:div>
    <w:div w:id="1784571138">
      <w:bodyDiv w:val="1"/>
      <w:marLeft w:val="0"/>
      <w:marRight w:val="0"/>
      <w:marTop w:val="0"/>
      <w:marBottom w:val="0"/>
      <w:divBdr>
        <w:top w:val="none" w:sz="0" w:space="0" w:color="auto"/>
        <w:left w:val="none" w:sz="0" w:space="0" w:color="auto"/>
        <w:bottom w:val="none" w:sz="0" w:space="0" w:color="auto"/>
        <w:right w:val="none" w:sz="0" w:space="0" w:color="auto"/>
      </w:divBdr>
    </w:div>
    <w:div w:id="21309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mailto:riles@sma.gob.cl" TargetMode="External"/><Relationship Id="rId45" Type="http://schemas.openxmlformats.org/officeDocument/2006/relationships/image" Target="media/image33.jpeg"/><Relationship Id="rId53" Type="http://schemas.openxmlformats.org/officeDocument/2006/relationships/image" Target="media/image41.emf"/><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hyperlink" Target="http://www.vertic.org/media/National%20Legislation/Chile/CL_Norma_Chilena_382_Sustancias_Peligrosas_Terminologia.pdf.%20El%20D.S" TargetMode="External"/><Relationship Id="rId44" Type="http://schemas.openxmlformats.org/officeDocument/2006/relationships/image" Target="media/image32.jpeg"/><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0" Type="http://schemas.openxmlformats.org/officeDocument/2006/relationships/image" Target="media/image12.emf"/><Relationship Id="rId41" Type="http://schemas.openxmlformats.org/officeDocument/2006/relationships/hyperlink" Target="mailto:riles@sma.gob.c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KynXBTjHqcxFlKGM24ssbNfg6hk2qjGltTEVz0bZyY4=</DigestValue>
    </Reference>
    <Reference Type="http://www.w3.org/2000/09/xmldsig#Object" URI="#idOfficeObject">
      <DigestMethod Algorithm="http://www.w3.org/2001/04/xmlenc#sha256"/>
      <DigestValue>d/+2CjzptaI9FTrfRLq0uYtopAfJoq8Bwl1fvDXRLhc=</DigestValue>
    </Reference>
    <Reference Type="http://uri.etsi.org/01903#SignedProperties" URI="#idSignedProperties">
      <Transforms>
        <Transform Algorithm="http://www.w3.org/TR/2001/REC-xml-c14n-20010315"/>
      </Transforms>
      <DigestMethod Algorithm="http://www.w3.org/2001/04/xmlenc#sha256"/>
      <DigestValue>fOV2PYivFiFrDFmqVdYosnxMXZrOm0J2vPatLVz9j6Y=</DigestValue>
    </Reference>
    <Reference Type="http://www.w3.org/2000/09/xmldsig#Object" URI="#idValidSigLnImg">
      <DigestMethod Algorithm="http://www.w3.org/2001/04/xmlenc#sha256"/>
      <DigestValue>ZN0NcVdw32ABIGCgC/O97o2E8qsuJgoM0Ni3Sggg/ic=</DigestValue>
    </Reference>
    <Reference Type="http://www.w3.org/2000/09/xmldsig#Object" URI="#idInvalidSigLnImg">
      <DigestMethod Algorithm="http://www.w3.org/2001/04/xmlenc#sha256"/>
      <DigestValue>RE7CVOdRVFKqjG6jSerPShObpxqPo2P17JPLj6G7Vzo=</DigestValue>
    </Reference>
  </SignedInfo>
  <SignatureValue>GoNN45owkc4oUeuPjP3WDDckoMQBiRLBgIGi64W64vrHDWgofsQGfhwddqTNSxjHJE/R41Bk5QcQ
stUhhKSe0uq0VtvinTu10GdwciA3JVFj/jVJyTMOrc3NOP3SYWIXypqUhudBz2b1LNecgfLXEWUG
jyRc0HQ4CFfgMz8BNlG9Ek8ZL55hq8CkjHS9V7vlMl2PHJL+jGOZikAFJsgVJqdBQn1lRdOGYL8O
YpZp8Np6gAYUyBDc0ovcxJqluB4THzhMVoI6x/j+EDEK4jGeq6MdRPWeaOkWx8wlDuXm9XDHMsQU
XBO0y7LX1nUFO7SVfzLiiaKLggNnBXWnlJII4w==</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Transform>
          <Transform Algorithm="http://www.w3.org/TR/2001/REC-xml-c14n-20010315"/>
        </Transforms>
        <DigestMethod Algorithm="http://www.w3.org/2001/04/xmlenc#sha256"/>
        <DigestValue>oWhVhGfHPbmo4FgokhLnz8NdG0Qhj7ojZ5z0p0cZgfI=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OlHgoDHjH7lASgeYu9MqL7pj5oSSPq4EeTWaxP2cUVs=</DigestValue>
      </Reference>
      <Reference URI="/word/endnotes.xml?ContentType=application/vnd.openxmlformats-officedocument.wordprocessingml.endnotes+xml">
        <DigestMethod Algorithm="http://www.w3.org/2001/04/xmlenc#sha256"/>
        <DigestValue>WpAnssTm5S0FQS8ZoELb0FP/70tsN8pRdKS5MjI3Adc=</DigestValue>
      </Reference>
      <Reference URI="/word/fontTable.xml?ContentType=application/vnd.openxmlformats-officedocument.wordprocessingml.fontTable+xml">
        <DigestMethod Algorithm="http://www.w3.org/2001/04/xmlenc#sha256"/>
        <DigestValue>/YAC9cipZkfT8Md2v25XZ8YIzARINHybuO16hmKDAu8=</DigestValue>
      </Reference>
      <Reference URI="/word/footer1.xml?ContentType=application/vnd.openxmlformats-officedocument.wordprocessingml.footer+xml">
        <DigestMethod Algorithm="http://www.w3.org/2001/04/xmlenc#sha256"/>
        <DigestValue>iss5A98ezBcJK0RIdbezou1RbGZLVF9JLMfkUhVNK2I=</DigestValue>
      </Reference>
      <Reference URI="/word/footer2.xml?ContentType=application/vnd.openxmlformats-officedocument.wordprocessingml.footer+xml">
        <DigestMethod Algorithm="http://www.w3.org/2001/04/xmlenc#sha256"/>
        <DigestValue>LCgF4+jhBflpWw8lppFkpQgG9McWmGyuxoWRf51NNRA=</DigestValue>
      </Reference>
      <Reference URI="/word/footnotes.xml?ContentType=application/vnd.openxmlformats-officedocument.wordprocessingml.footnotes+xml">
        <DigestMethod Algorithm="http://www.w3.org/2001/04/xmlenc#sha256"/>
        <DigestValue>dG4CT+fK61qwBxx8unXEgZSRyNnsbE9gZk5DXTpXCxA=</DigestValue>
      </Reference>
      <Reference URI="/word/media/hdphoto1.wdp?ContentType=image/vnd.ms-photo">
        <DigestMethod Algorithm="http://www.w3.org/2001/04/xmlenc#sha256"/>
        <DigestValue>3vR9ULGTBj7l1rp7DGbRyO3QgRW7jur+PbKtkRdXItM=</DigestValue>
      </Reference>
      <Reference URI="/word/media/image1.jpeg?ContentType=image/jpeg">
        <DigestMethod Algorithm="http://www.w3.org/2001/04/xmlenc#sha256"/>
        <DigestValue>/G2IkDeAD0IJfeQD4YI77Gy3YXf6AHdm4r/Oq02rqfA=</DigestValue>
      </Reference>
      <Reference URI="/word/media/image10.emf?ContentType=image/x-emf">
        <DigestMethod Algorithm="http://www.w3.org/2001/04/xmlenc#sha256"/>
        <DigestValue>Y95PQrBU0+STGTgzalXfDXlcc7f6abkhk75PC9qhCxM=</DigestValue>
      </Reference>
      <Reference URI="/word/media/image11.emf?ContentType=image/x-emf">
        <DigestMethod Algorithm="http://www.w3.org/2001/04/xmlenc#sha256"/>
        <DigestValue>UBZbrzrtmy1QXAVXl8JEOkONSi+wESdAhYalvFY1AYo=</DigestValue>
      </Reference>
      <Reference URI="/word/media/image12.emf?ContentType=image/x-emf">
        <DigestMethod Algorithm="http://www.w3.org/2001/04/xmlenc#sha256"/>
        <DigestValue>hMK6v9K2te7Ih3ydEPmqdG61L0voe0PIeJL5AenwZ5U=</DigestValue>
      </Reference>
      <Reference URI="/word/media/image13.png?ContentType=image/png">
        <DigestMethod Algorithm="http://www.w3.org/2001/04/xmlenc#sha256"/>
        <DigestValue>6GPkcLVyqc0OcA54bXyrA101iM1DWK02KS2VQl7NgPY=</DigestValue>
      </Reference>
      <Reference URI="/word/media/image14.jpeg?ContentType=image/jpeg">
        <DigestMethod Algorithm="http://www.w3.org/2001/04/xmlenc#sha256"/>
        <DigestValue>kGQ1B7dkCJBr6MtthqNoRgksBfgI95FEId3sYTAlz1o=</DigestValue>
      </Reference>
      <Reference URI="/word/media/image15.jpeg?ContentType=image/jpeg">
        <DigestMethod Algorithm="http://www.w3.org/2001/04/xmlenc#sha256"/>
        <DigestValue>sFT9aAyWBOITk1OQsvIc7fAOrGXkgngJelmhodk324k=</DigestValue>
      </Reference>
      <Reference URI="/word/media/image16.jpeg?ContentType=image/jpeg">
        <DigestMethod Algorithm="http://www.w3.org/2001/04/xmlenc#sha256"/>
        <DigestValue>Qi+G2+7nBmt7IL8qYTs/cNP0hHfK7cq7q/ZiGsENzWI=</DigestValue>
      </Reference>
      <Reference URI="/word/media/image17.jpeg?ContentType=image/jpeg">
        <DigestMethod Algorithm="http://www.w3.org/2001/04/xmlenc#sha256"/>
        <DigestValue>4FC//9u/IvagLfn+e26uqJoSAs2UsT15xTDvYJA4yVQ=</DigestValue>
      </Reference>
      <Reference URI="/word/media/image18.jpeg?ContentType=image/jpeg">
        <DigestMethod Algorithm="http://www.w3.org/2001/04/xmlenc#sha256"/>
        <DigestValue>58VFmqtXaJQ3RtLuBoB9/aCGNh2RXg2253GFU5Xdrko=</DigestValue>
      </Reference>
      <Reference URI="/word/media/image19.jpeg?ContentType=image/jpeg">
        <DigestMethod Algorithm="http://www.w3.org/2001/04/xmlenc#sha256"/>
        <DigestValue>WiNo3B1Zb/GdgZqJrISjaohO4JgoeONlSwVYUJVgAR8=</DigestValue>
      </Reference>
      <Reference URI="/word/media/image2.emf?ContentType=image/x-emf">
        <DigestMethod Algorithm="http://www.w3.org/2001/04/xmlenc#sha256"/>
        <DigestValue>opYApLMlvaA4iTbdr+6pJXipkBWvGsXGqwaA9bti5Ow=</DigestValue>
      </Reference>
      <Reference URI="/word/media/image20.jpeg?ContentType=image/jpeg">
        <DigestMethod Algorithm="http://www.w3.org/2001/04/xmlenc#sha256"/>
        <DigestValue>3sbH9NCbts+eYOJuBSmngpezEkrYHL3Zeru+V2Ktd7Y=</DigestValue>
      </Reference>
      <Reference URI="/word/media/image21.jpeg?ContentType=image/jpeg">
        <DigestMethod Algorithm="http://www.w3.org/2001/04/xmlenc#sha256"/>
        <DigestValue>lr9T19bjksu1mnEGTcFLxvxrdWErumWrnGN9Ki/RkZs=</DigestValue>
      </Reference>
      <Reference URI="/word/media/image22.jpeg?ContentType=image/jpeg">
        <DigestMethod Algorithm="http://www.w3.org/2001/04/xmlenc#sha256"/>
        <DigestValue>C/k89jxdk6jw6ycuLZBal0RwB7aA5zwxtnNEC4dDm6o=</DigestValue>
      </Reference>
      <Reference URI="/word/media/image23.jpeg?ContentType=image/jpeg">
        <DigestMethod Algorithm="http://www.w3.org/2001/04/xmlenc#sha256"/>
        <DigestValue>tuPmKAywMmHc+9NWE+VrYSFO1aeiTNzrZR3JpGS8+tQ=</DigestValue>
      </Reference>
      <Reference URI="/word/media/image24.jpeg?ContentType=image/jpeg">
        <DigestMethod Algorithm="http://www.w3.org/2001/04/xmlenc#sha256"/>
        <DigestValue>4ajbkp5H0t908KbtCcNFe/tA9DWHmLJnpYELSpqoi3o=</DigestValue>
      </Reference>
      <Reference URI="/word/media/image25.jpeg?ContentType=image/jpeg">
        <DigestMethod Algorithm="http://www.w3.org/2001/04/xmlenc#sha256"/>
        <DigestValue>W87u00RPCgfWM/dC1DIkNzyaqUSKenXdyHLQ5fzpaQk=</DigestValue>
      </Reference>
      <Reference URI="/word/media/image26.jpeg?ContentType=image/jpeg">
        <DigestMethod Algorithm="http://www.w3.org/2001/04/xmlenc#sha256"/>
        <DigestValue>8cdSBvrRX608f7Tk7JZPybRpcX9HuP01zjItTzndKLY=</DigestValue>
      </Reference>
      <Reference URI="/word/media/image27.jpeg?ContentType=image/jpeg">
        <DigestMethod Algorithm="http://www.w3.org/2001/04/xmlenc#sha256"/>
        <DigestValue>0+WhdNfxFS1DlJ9G9aceJ0LkgCx5x15AM5P7Xbzuw0s=</DigestValue>
      </Reference>
      <Reference URI="/word/media/image28.jpeg?ContentType=image/jpeg">
        <DigestMethod Algorithm="http://www.w3.org/2001/04/xmlenc#sha256"/>
        <DigestValue>yMFS5o/DypvOQ1DlZVxBXkgUwvZGuPXMiD28z2gSL3w=</DigestValue>
      </Reference>
      <Reference URI="/word/media/image29.jpeg?ContentType=image/jpeg">
        <DigestMethod Algorithm="http://www.w3.org/2001/04/xmlenc#sha256"/>
        <DigestValue>JAtw/uPjQEpU/vrxykn+3d053wL7M+3uzHZQ23Zwouc=</DigestValue>
      </Reference>
      <Reference URI="/word/media/image3.emf?ContentType=image/x-emf">
        <DigestMethod Algorithm="http://www.w3.org/2001/04/xmlenc#sha256"/>
        <DigestValue>8KQJ5r4vrLYNyLi/IYeVu4zIzdDXMeqLHr7eAX6eG/g=</DigestValue>
      </Reference>
      <Reference URI="/word/media/image30.jpeg?ContentType=image/jpeg">
        <DigestMethod Algorithm="http://www.w3.org/2001/04/xmlenc#sha256"/>
        <DigestValue>JWL6R5QRdEb9y2E2OnU6kvASuSG/RwnmnyLncaom2Xg=</DigestValue>
      </Reference>
      <Reference URI="/word/media/image31.jpeg?ContentType=image/jpeg">
        <DigestMethod Algorithm="http://www.w3.org/2001/04/xmlenc#sha256"/>
        <DigestValue>75uSQyH7HG7ElN66PO5tft1cVW/6wsp1Shif4Ym7viQ=</DigestValue>
      </Reference>
      <Reference URI="/word/media/image32.jpeg?ContentType=image/jpeg">
        <DigestMethod Algorithm="http://www.w3.org/2001/04/xmlenc#sha256"/>
        <DigestValue>GsXtE6Q3wmYXtTEQSZ3PViiO9jXWpO+6yYs6I9QkNoY=</DigestValue>
      </Reference>
      <Reference URI="/word/media/image33.jpeg?ContentType=image/jpeg">
        <DigestMethod Algorithm="http://www.w3.org/2001/04/xmlenc#sha256"/>
        <DigestValue>KKaH+JJ0YRVT1b9qAqQLeCdsaTmSeTKuUNk++3JPGvc=</DigestValue>
      </Reference>
      <Reference URI="/word/media/image34.jpeg?ContentType=image/jpeg">
        <DigestMethod Algorithm="http://www.w3.org/2001/04/xmlenc#sha256"/>
        <DigestValue>DIYQA3r6H2ArfDW7gHoKNxzXHUJihoei/2hjjBbC8r4=</DigestValue>
      </Reference>
      <Reference URI="/word/media/image35.jpeg?ContentType=image/jpeg">
        <DigestMethod Algorithm="http://www.w3.org/2001/04/xmlenc#sha256"/>
        <DigestValue>n5VDDDgqzysWSuSOv8LaZfssLJ+QfqmQ9Wo21kKfv6k=</DigestValue>
      </Reference>
      <Reference URI="/word/media/image36.png?ContentType=image/png">
        <DigestMethod Algorithm="http://www.w3.org/2001/04/xmlenc#sha256"/>
        <DigestValue>/OkbZ5fZ2v65S9n9MmxaWNnEDkxqBtxCgzRXhLbGBGE=</DigestValue>
      </Reference>
      <Reference URI="/word/media/image37.png?ContentType=image/png">
        <DigestMethod Algorithm="http://www.w3.org/2001/04/xmlenc#sha256"/>
        <DigestValue>mRrfinlMWEZCRrFPh9imobC9VrIVbqiYUSaCYE/mlfg=</DigestValue>
      </Reference>
      <Reference URI="/word/media/image38.png?ContentType=image/png">
        <DigestMethod Algorithm="http://www.w3.org/2001/04/xmlenc#sha256"/>
        <DigestValue>GkxKECQzTATINw+MvfV3LJR39rfBclJXUokLNlEL968=</DigestValue>
      </Reference>
      <Reference URI="/word/media/image39.png?ContentType=image/png">
        <DigestMethod Algorithm="http://www.w3.org/2001/04/xmlenc#sha256"/>
        <DigestValue>/jb3n/UMDkBvC+9lOBQZMxAUMdOcqyEJJuIGYGUSayc=</DigestValue>
      </Reference>
      <Reference URI="/word/media/image4.wmf?ContentType=image/x-wmf">
        <DigestMethod Algorithm="http://www.w3.org/2001/04/xmlenc#sha256"/>
        <DigestValue>49wogTfRDKpJNzDLRI3DWC2i/PKjXO5TzpmF2QQPZgI=</DigestValue>
      </Reference>
      <Reference URI="/word/media/image40.emf?ContentType=image/x-emf">
        <DigestMethod Algorithm="http://www.w3.org/2001/04/xmlenc#sha256"/>
        <DigestValue>IKvvXUr6Q+n/Jm2G12xp1lWZY6NdtvEpuUu2tiBzbOQ=</DigestValue>
      </Reference>
      <Reference URI="/word/media/image41.emf?ContentType=image/x-emf">
        <DigestMethod Algorithm="http://www.w3.org/2001/04/xmlenc#sha256"/>
        <DigestValue>Xq2VYdXsAOIIooMqkS6VbUrSksvwvS9rECZxQdcxpiU=</DigestValue>
      </Reference>
      <Reference URI="/word/media/image5.png?ContentType=image/png">
        <DigestMethod Algorithm="http://www.w3.org/2001/04/xmlenc#sha256"/>
        <DigestValue>FI2qNVB5wya/og3ImlwrecOZwYFQ8YxBS4S4ZYcE//k=</DigestValue>
      </Reference>
      <Reference URI="/word/media/image6.png?ContentType=image/png">
        <DigestMethod Algorithm="http://www.w3.org/2001/04/xmlenc#sha256"/>
        <DigestValue>ojA54giyYterweUyavXLxc6LXbIcKrke4VkFxw5x/CY=</DigestValue>
      </Reference>
      <Reference URI="/word/media/image7.jpeg?ContentType=image/jpeg">
        <DigestMethod Algorithm="http://www.w3.org/2001/04/xmlenc#sha256"/>
        <DigestValue>8C/Q4d9GA55xRcN8aAyVnTkCikLDC2PUG0u+i5jGf68=</DigestValue>
      </Reference>
      <Reference URI="/word/media/image8.jpeg?ContentType=image/jpeg">
        <DigestMethod Algorithm="http://www.w3.org/2001/04/xmlenc#sha256"/>
        <DigestValue>lhwqfuedxYymUh6nON8WjRP6tPv+QK5eP9YC6iminPo=</DigestValue>
      </Reference>
      <Reference URI="/word/media/image9.jpeg?ContentType=image/jpeg">
        <DigestMethod Algorithm="http://www.w3.org/2001/04/xmlenc#sha256"/>
        <DigestValue>Xk7kRtv4lMDn1xscD0W0t80ptGEPLTLwa2lc0snfoPU=</DigestValue>
      </Reference>
      <Reference URI="/word/numbering.xml?ContentType=application/vnd.openxmlformats-officedocument.wordprocessingml.numbering+xml">
        <DigestMethod Algorithm="http://www.w3.org/2001/04/xmlenc#sha256"/>
        <DigestValue>J1PUgl6rvRTpKmkroDxrk1Fm2U2TgKSs/6PLLiGpDgg=</DigestValue>
      </Reference>
      <Reference URI="/word/settings.xml?ContentType=application/vnd.openxmlformats-officedocument.wordprocessingml.settings+xml">
        <DigestMethod Algorithm="http://www.w3.org/2001/04/xmlenc#sha256"/>
        <DigestValue>FdY/WXvaLem12NUCb7Gn3ChK/8/51z2FkZlPd1uxmTI=</DigestValue>
      </Reference>
      <Reference URI="/word/styles.xml?ContentType=application/vnd.openxmlformats-officedocument.wordprocessingml.styles+xml">
        <DigestMethod Algorithm="http://www.w3.org/2001/04/xmlenc#sha256"/>
        <DigestValue>eqDApEhWQ3NDYa6SFN/GP498MjnKBg0LHMcwdCmFiMI=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x/iNQ0MJeRZ3nSjCNEXegkmGsS1n1YKMVuCGHMogbRA=</DigestValue>
      </Reference>
    </Manifest>
    <SignatureProperties>
      <SignatureProperty Id="idSignatureTime" Target="#idPackageSignature">
        <mdssi:SignatureTime xmlns:mdssi="http://schemas.openxmlformats.org/package/2006/digital-signature">
          <mdssi:Format>YYYY-MM-DDThh:mm:ssTZD</mdssi:Format>
          <mdssi:Value>2019-12-11T19:49:02Z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0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xjw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vpQ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h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IE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U58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o0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Nic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GSM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K9g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3AQ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X74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ffI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MNs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CcQ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VE4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XGo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f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MF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z4k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00M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UHs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b/E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WZc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gdI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joU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UEM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4pg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Nyc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k9s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yo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BNo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BAo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GPg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kxz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LAL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inc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Tik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9A4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Eog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CNw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x5c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H0o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v7M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7lw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ktY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Us4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zc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sw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s8M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sWU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+7M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tZw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vk4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4B4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o48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J7s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c6g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y+Y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w/U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z1s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V48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JiQ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iUE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G6Q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bCM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1U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1rw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7rU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V28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lAc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vzc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4aw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d6s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L18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VdM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kz0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Kdc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DPQ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O4c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zGk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98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rI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uFY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b60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Sp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6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k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6F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2019-12-11T19:49:02Z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wnMtW/gEAAF28f2D7fwAA/v////////+Yon9g+38AAJAe+mD7fwAAaB76YPt/AAD+/////////wAAAAAAAAAAANMAAAAAAACwpk5O/gEAAHAb8y3+AQAAAQAAAPt/AAAAAAAA+38AAPdlsKwV2wAAUGcTn/t/AACQHvpgAAAAAMjQHp/7fwAAAAAAAAAAAAB4KvxN/gEAAEMuQZ/7fwAAAAAAAAAAAAAAAAAAAAAAAJqC6UXtYAAAAAAAAAAAAAB4KvxN/gEAAOD///8AAAAAUHPzLf4BAACIem+HJwAAAAAAAAAAAAAABgAAAAAAAAAAAAAAAAAAAKx5b4d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Ywovt/AAAJAAAAAAAAAAkAAAD7fwAADI52Yft/AAAEAAAA+38AAAAnkTr+AQAAOOJvhycAAAA4AAAAAAAAAAAAAAAAAAAAEAAAAAAAAAAEAAAAAAAAAAAAAAAAAAAAAAAAAAAAAABQZxOf+38AACuSg6IAAAAAyNAen/t/AAAAAAAAAAAAADgAAAAAAAAAAAAAACcAAAAAAAAAAAAAAAAAAAAAAAAA6hXpRe1gAABlygCfAAAAAAvaGaPQsQAA0QSKAAAAAABQc/Mt/gEAAIDjb4cnAAAAkLfyLf4BAAAHAAAAAAAAAAAAAAAAAAAAvOJvh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CQAAAAAAAACgbm+HJwAAAP7/////////0G9vhycAAAD6APwAAAAAAJCzP1f+AQAAoCI/V/4BAAAwRPgr/gEAAAAAAAAAAAAA+G+Dovt/AABgWfYr/gEAAMwHAAAAAAAAgAAQQAAAAAAAAAAAAAAAAMjXjp77fwAA0G9vhwAAAAAAAAAAAAAAAPhvg6L7fwAAMADgP/4BAADI146e+38AANBvb4cnAAAA3A4AAAAAAABgWfYr/gEAALzDzJ4AAAAAgAAQQAAAAACAf+A//gEAAKAiP1f+AQAAYFn2K/4BAADAdW+HJwAAABSWy3j7fwAAYFn2K/4B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eHrx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f/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9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MH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j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Q8U8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AAASKL7fwAA2Yt2Yft/AACgXEqi+38AALT83mH7fwAAEBMAAPt/AABAAADA+38AAAAASKL7fwAAmY52Yft/AAAEAAAAAAAAAKBcSqL7fwAAqJtvhycAAAC0/N5h+38AAEgAAAAAAAAAtPzeYft/AABQZxOf+38AAAAD32EAAAAAyNAen/t/AAAAAAAAAAAAAAAASKL7fwAAAAAAAAAAAAAAAAAAAAAAAAAAAAAAAAAA2m/pRe1gAAD1////AAAAAFBz8y3+AQAA9f///wAAAABQc/Mt/gEAAMidb4cnAAAAAAAAAAAAAAAJAAAAAAAAAAAAAAAAAAAA7Jxvh2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SKL7fwAA2Yt2Yft/AACgXEqi+38AALT83mH7fwAAEBMAAPt/AABAAADA+38AAAAASKL7fwAAmY52Yft/AAAEAAAAAAAAAKBcSqL7fwAAqJtvhycAAAC0/N5h+38AAEgAAAAAAAAAtPzeYft/AABQZxOf+38AAAAD32EAAAAAyNAen/t/AAAAAAAAAAAAAAAASKL7fwAAAAAAAAAAAAAAAAAAAAAAAAAAAAAAAAAA2m/pRe1gAAD1////AAAAAFBz8y3+AQAA9f///wAAAABQc/Mt/gEAAMidb4cnAAAAAAAAAAAAAAAJAAAAAAAAAAAAAAAAAAAA7Jxvh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oFYwovt/AAAJAAAAAAAAAAkAAAD7fwAADI52Yft/AAAEAAAA+38AAAAnkTr+AQAAOOJvhycAAAA4AAAAAAAAAAAAAAAAAAAAEAAAAAAAAAAEAAAAAAAAAAAAAAAAAAAAAAAAAAAAAABQZxOf+38AACuSg6IAAAAAyNAen/t/AAAAAAAAAAAAADgAAAAAAAAAAAAAACcAAAAAAAAAAAAAAAAAAAAAAAAA6hXpRe1gAABlygCfAAAAAAvaGaPQsQAA0QSKAAAAAABQc/Mt/gEAAIDjb4cnAAAAkLfyLf4BAAAHAAAAAAAAAAAAAAAAAAAAvOJvh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JzLVv4BAABdvH9g+38AAP7/////////mKJ/YPt/AACQHvpg+38AAGge+mD7fwAA/v////////8AAAAAAAAAAADTAAAAAAAAsKZOTv4BAABwG/Mt/gEAAAEAAAD7fwAAAAAAAPt/AAD3ZbCsFdsAAFBnE5/7fwAAkB76YAAAAADI0B6f+38AAAAAAAAAAAAAeCr8Tf4BAABDLkGf+38AAAAAAAAAAAAAAAAAAAAAAACagulF7WAAAAAAAAAAAAAAeCr8Tf4BAADg////AAAAAFBz8y3+AQAAiHpvhycAAAAAAAAAAAAAAAYAAAAAAAAAAAAAAAAAAACseW+H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Bobm+HJwAAAGb1uXj7fwAAQHrgP/4BAABVCb54+38AABcCo8uLagAAidyYYPt/AAD+/////////wD///8AAAAAAAAAAAAAAABXTL14+38AAAEAAAAAAAAAK66dYPt/AAAAAAAAAAAAAAQAAAAAAAAAfvfKUv4BAAAAAAAAAAAAAA8AAAAAAAAABAAAAAAAAAAAAAAAAAAAAJWtnWD7fwAAfvfKUv4BAAAAAAAAAAAAAKBvb4cnAAAAmP34UgAAAAAob2+HJwAAAGBvb4cnAAAAEPP4Uv4BAACQ/fhS/gEAAAhvb4cnAAAAmP34Uv4BAAAQb2+HJwAAAKD9+FJ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F4evE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GnP/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4l5I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1AZ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Y5yw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KnUk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GHC9M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wZ8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HAvbI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08bc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uA/g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1FS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7v6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ZxD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xSW4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05M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GguK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F0Lp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PWaU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XS+o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GshMM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JTh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QK7w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FlsB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C4ik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vX14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vdv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FDxTw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HgfgBV00HJFXDnLT1xxeY6OoUR6epFKSNEtZaSQOz4A=</DigestValue>
    </Reference>
    <Reference Type="http://www.w3.org/2000/09/xmldsig#Object" URI="#idOfficeObject">
      <DigestMethod Algorithm="http://www.w3.org/2001/04/xmlenc#sha256"/>
      <DigestValue>nb4LOg6LWmrWp2G8qTfdYLZkDlWT+sPUgGNR+T2ujGs=</DigestValue>
    </Reference>
    <Reference Type="http://uri.etsi.org/01903#SignedProperties" URI="#idSignedProperties">
      <Transforms>
        <Transform Algorithm="http://www.w3.org/TR/2001/REC-xml-c14n-20010315"/>
      </Transforms>
      <DigestMethod Algorithm="http://www.w3.org/2001/04/xmlenc#sha256"/>
      <DigestValue>DfH8ZIeu6SCoG+MNjI4Thuka9MF7tpq4t8aVlvTga2g=</DigestValue>
    </Reference>
    <Reference Type="http://www.w3.org/2000/09/xmldsig#Object" URI="#idValidSigLnImg">
      <DigestMethod Algorithm="http://www.w3.org/2001/04/xmlenc#sha256"/>
      <DigestValue>IqCY6L3Lf12pVeBA/mPKKUn58w0aoR7PCm+ogJYhHqE=</DigestValue>
    </Reference>
    <Reference Type="http://www.w3.org/2000/09/xmldsig#Object" URI="#idInvalidSigLnImg">
      <DigestMethod Algorithm="http://www.w3.org/2001/04/xmlenc#sha256"/>
      <DigestValue>QyvF+0HtN2XHWmGQ/VtI+VoACwWcaQVYUlLB/UNgbXA=</DigestValue>
    </Reference>
  </SignedInfo>
  <SignatureValue>u6PR/O20ccSnhcuzbE6T0luPnQyUmkNGAjJn/2fxSp8vhmpzKIkVv7Msah/3Vzcb+akD4OekonTY
FPK1Eb7YkcC7NulYmBXKrHa+0Xolv58rh9/x/XswfTkGO16M70VTuojn9J+/sUx7zJGmxD14d/Xd
LLit8U6q/fdPMtdg0mao2xuyXcc/7FLUigCoI7E7z3VhRAZDSuUUQ0WOrnJ5E2mTBKUzjSZxqUl3
CxTi9c8qqK/6i3QQmyuG/AX1Ll83sSwMQSM7BaHNjCwrHqkNTtv69/sazRZXwUIRBiGxr5elRUhh
ZYrllhDi4MgubA4Kdx8QkU1N/s2UJoQBzrsAUg==</SignatureValue>
  <KeyInfo>
    <X509Data>
      <X509Certificate>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cRqnUyN8YnxUtTHcgsqVCEWyFS9tu6UGsAFgvqy1Yz4AutxsfQTLh0mWxw0NUJcqTQjAuENgrnyunY8PHm1IKnPstu4EnwmRVmGJIo2+0RRSYMqjJG4Z/7cQ/8g6dC+QtN4u5lchVzRhXYC1PYxgh5IFhFf9OC9HT45d7ZiC9vn/sxjAF90qO2ROyDxdt5tHlqRY5mIwCqnPzhiady6YYRnqdJUifMizcamcuwRgYZuV5XaNB/YZGA1R8RtaM3pkg2Ubiq5ofA5h987xuIQ+ZJi1wagxBDvEtkL6yhGjX4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1/04/xmlenc#sha256"/>
        <DigestValue>oWhVhGfHPbmo4FgokhLnz8NdG0Qhj7ojZ5z0p0cZgfI=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OlHgoDHjH7lASgeYu9MqL7pj5oSSPq4EeTWaxP2cUVs=</DigestValue>
      </Reference>
      <Reference URI="/word/endnotes.xml?ContentType=application/vnd.openxmlformats-officedocument.wordprocessingml.endnotes+xml">
        <DigestMethod Algorithm="http://www.w3.org/2001/04/xmlenc#sha256"/>
        <DigestValue>WpAnssTm5S0FQS8ZoELb0FP/70tsN8pRdKS5MjI3Adc=</DigestValue>
      </Reference>
      <Reference URI="/word/fontTable.xml?ContentType=application/vnd.openxmlformats-officedocument.wordprocessingml.fontTable+xml">
        <DigestMethod Algorithm="http://www.w3.org/2001/04/xmlenc#sha256"/>
        <DigestValue>/YAC9cipZkfT8Md2v25XZ8YIzARINHybuO16hmKDAu8=</DigestValue>
      </Reference>
      <Reference URI="/word/footer1.xml?ContentType=application/vnd.openxmlformats-officedocument.wordprocessingml.footer+xml">
        <DigestMethod Algorithm="http://www.w3.org/2001/04/xmlenc#sha256"/>
        <DigestValue>iss5A98ezBcJK0RIdbezou1RbGZLVF9JLMfkUhVNK2I=</DigestValue>
      </Reference>
      <Reference URI="/word/footer2.xml?ContentType=application/vnd.openxmlformats-officedocument.wordprocessingml.footer+xml">
        <DigestMethod Algorithm="http://www.w3.org/2001/04/xmlenc#sha256"/>
        <DigestValue>LCgF4+jhBflpWw8lppFkpQgG9McWmGyuxoWRf51NNRA=</DigestValue>
      </Reference>
      <Reference URI="/word/footnotes.xml?ContentType=application/vnd.openxmlformats-officedocument.wordprocessingml.footnotes+xml">
        <DigestMethod Algorithm="http://www.w3.org/2001/04/xmlenc#sha256"/>
        <DigestValue>dG4CT+fK61qwBxx8unXEgZSRyNnsbE9gZk5DXTpXCxA=</DigestValue>
      </Reference>
      <Reference URI="/word/media/hdphoto1.wdp?ContentType=image/vnd.ms-photo">
        <DigestMethod Algorithm="http://www.w3.org/2001/04/xmlenc#sha256"/>
        <DigestValue>3vR9ULGTBj7l1rp7DGbRyO3QgRW7jur+PbKtkRdXItM=</DigestValue>
      </Reference>
      <Reference URI="/word/media/image1.jpeg?ContentType=image/jpeg">
        <DigestMethod Algorithm="http://www.w3.org/2001/04/xmlenc#sha256"/>
        <DigestValue>/G2IkDeAD0IJfeQD4YI77Gy3YXf6AHdm4r/Oq02rqfA=</DigestValue>
      </Reference>
      <Reference URI="/word/media/image10.emf?ContentType=image/x-emf">
        <DigestMethod Algorithm="http://www.w3.org/2001/04/xmlenc#sha256"/>
        <DigestValue>Y95PQrBU0+STGTgzalXfDXlcc7f6abkhk75PC9qhCxM=</DigestValue>
      </Reference>
      <Reference URI="/word/media/image11.emf?ContentType=image/x-emf">
        <DigestMethod Algorithm="http://www.w3.org/2001/04/xmlenc#sha256"/>
        <DigestValue>UBZbrzrtmy1QXAVXl8JEOkONSi+wESdAhYalvFY1AYo=</DigestValue>
      </Reference>
      <Reference URI="/word/media/image12.emf?ContentType=image/x-emf">
        <DigestMethod Algorithm="http://www.w3.org/2001/04/xmlenc#sha256"/>
        <DigestValue>hMK6v9K2te7Ih3ydEPmqdG61L0voe0PIeJL5AenwZ5U=</DigestValue>
      </Reference>
      <Reference URI="/word/media/image13.png?ContentType=image/png">
        <DigestMethod Algorithm="http://www.w3.org/2001/04/xmlenc#sha256"/>
        <DigestValue>6GPkcLVyqc0OcA54bXyrA101iM1DWK02KS2VQl7NgPY=</DigestValue>
      </Reference>
      <Reference URI="/word/media/image14.jpeg?ContentType=image/jpeg">
        <DigestMethod Algorithm="http://www.w3.org/2001/04/xmlenc#sha256"/>
        <DigestValue>kGQ1B7dkCJBr6MtthqNoRgksBfgI95FEId3sYTAlz1o=</DigestValue>
      </Reference>
      <Reference URI="/word/media/image15.jpeg?ContentType=image/jpeg">
        <DigestMethod Algorithm="http://www.w3.org/2001/04/xmlenc#sha256"/>
        <DigestValue>sFT9aAyWBOITk1OQsvIc7fAOrGXkgngJelmhodk324k=</DigestValue>
      </Reference>
      <Reference URI="/word/media/image16.jpeg?ContentType=image/jpeg">
        <DigestMethod Algorithm="http://www.w3.org/2001/04/xmlenc#sha256"/>
        <DigestValue>Qi+G2+7nBmt7IL8qYTs/cNP0hHfK7cq7q/ZiGsENzWI=</DigestValue>
      </Reference>
      <Reference URI="/word/media/image17.jpeg?ContentType=image/jpeg">
        <DigestMethod Algorithm="http://www.w3.org/2001/04/xmlenc#sha256"/>
        <DigestValue>4FC//9u/IvagLfn+e26uqJoSAs2UsT15xTDvYJA4yVQ=</DigestValue>
      </Reference>
      <Reference URI="/word/media/image18.jpeg?ContentType=image/jpeg">
        <DigestMethod Algorithm="http://www.w3.org/2001/04/xmlenc#sha256"/>
        <DigestValue>58VFmqtXaJQ3RtLuBoB9/aCGNh2RXg2253GFU5Xdrko=</DigestValue>
      </Reference>
      <Reference URI="/word/media/image19.jpeg?ContentType=image/jpeg">
        <DigestMethod Algorithm="http://www.w3.org/2001/04/xmlenc#sha256"/>
        <DigestValue>WiNo3B1Zb/GdgZqJrISjaohO4JgoeONlSwVYUJVgAR8=</DigestValue>
      </Reference>
      <Reference URI="/word/media/image2.emf?ContentType=image/x-emf">
        <DigestMethod Algorithm="http://www.w3.org/2001/04/xmlenc#sha256"/>
        <DigestValue>opYApLMlvaA4iTbdr+6pJXipkBWvGsXGqwaA9bti5Ow=</DigestValue>
      </Reference>
      <Reference URI="/word/media/image20.jpeg?ContentType=image/jpeg">
        <DigestMethod Algorithm="http://www.w3.org/2001/04/xmlenc#sha256"/>
        <DigestValue>3sbH9NCbts+eYOJuBSmngpezEkrYHL3Zeru+V2Ktd7Y=</DigestValue>
      </Reference>
      <Reference URI="/word/media/image21.jpeg?ContentType=image/jpeg">
        <DigestMethod Algorithm="http://www.w3.org/2001/04/xmlenc#sha256"/>
        <DigestValue>lr9T19bjksu1mnEGTcFLxvxrdWErumWrnGN9Ki/RkZs=</DigestValue>
      </Reference>
      <Reference URI="/word/media/image22.jpeg?ContentType=image/jpeg">
        <DigestMethod Algorithm="http://www.w3.org/2001/04/xmlenc#sha256"/>
        <DigestValue>C/k89jxdk6jw6ycuLZBal0RwB7aA5zwxtnNEC4dDm6o=</DigestValue>
      </Reference>
      <Reference URI="/word/media/image23.jpeg?ContentType=image/jpeg">
        <DigestMethod Algorithm="http://www.w3.org/2001/04/xmlenc#sha256"/>
        <DigestValue>tuPmKAywMmHc+9NWE+VrYSFO1aeiTNzrZR3JpGS8+tQ=</DigestValue>
      </Reference>
      <Reference URI="/word/media/image24.jpeg?ContentType=image/jpeg">
        <DigestMethod Algorithm="http://www.w3.org/2001/04/xmlenc#sha256"/>
        <DigestValue>4ajbkp5H0t908KbtCcNFe/tA9DWHmLJnpYELSpqoi3o=</DigestValue>
      </Reference>
      <Reference URI="/word/media/image25.jpeg?ContentType=image/jpeg">
        <DigestMethod Algorithm="http://www.w3.org/2001/04/xmlenc#sha256"/>
        <DigestValue>W87u00RPCgfWM/dC1DIkNzyaqUSKenXdyHLQ5fzpaQk=</DigestValue>
      </Reference>
      <Reference URI="/word/media/image26.jpeg?ContentType=image/jpeg">
        <DigestMethod Algorithm="http://www.w3.org/2001/04/xmlenc#sha256"/>
        <DigestValue>8cdSBvrRX608f7Tk7JZPybRpcX9HuP01zjItTzndKLY=</DigestValue>
      </Reference>
      <Reference URI="/word/media/image27.jpeg?ContentType=image/jpeg">
        <DigestMethod Algorithm="http://www.w3.org/2001/04/xmlenc#sha256"/>
        <DigestValue>0+WhdNfxFS1DlJ9G9aceJ0LkgCx5x15AM5P7Xbzuw0s=</DigestValue>
      </Reference>
      <Reference URI="/word/media/image28.jpeg?ContentType=image/jpeg">
        <DigestMethod Algorithm="http://www.w3.org/2001/04/xmlenc#sha256"/>
        <DigestValue>yMFS5o/DypvOQ1DlZVxBXkgUwvZGuPXMiD28z2gSL3w=</DigestValue>
      </Reference>
      <Reference URI="/word/media/image29.jpeg?ContentType=image/jpeg">
        <DigestMethod Algorithm="http://www.w3.org/2001/04/xmlenc#sha256"/>
        <DigestValue>JAtw/uPjQEpU/vrxykn+3d053wL7M+3uzHZQ23Zwouc=</DigestValue>
      </Reference>
      <Reference URI="/word/media/image3.emf?ContentType=image/x-emf">
        <DigestMethod Algorithm="http://www.w3.org/2001/04/xmlenc#sha256"/>
        <DigestValue>8KQJ5r4vrLYNyLi/IYeVu4zIzdDXMeqLHr7eAX6eG/g=</DigestValue>
      </Reference>
      <Reference URI="/word/media/image30.jpeg?ContentType=image/jpeg">
        <DigestMethod Algorithm="http://www.w3.org/2001/04/xmlenc#sha256"/>
        <DigestValue>JWL6R5QRdEb9y2E2OnU6kvASuSG/RwnmnyLncaom2Xg=</DigestValue>
      </Reference>
      <Reference URI="/word/media/image31.jpeg?ContentType=image/jpeg">
        <DigestMethod Algorithm="http://www.w3.org/2001/04/xmlenc#sha256"/>
        <DigestValue>75uSQyH7HG7ElN66PO5tft1cVW/6wsp1Shif4Ym7viQ=</DigestValue>
      </Reference>
      <Reference URI="/word/media/image32.jpeg?ContentType=image/jpeg">
        <DigestMethod Algorithm="http://www.w3.org/2001/04/xmlenc#sha256"/>
        <DigestValue>GsXtE6Q3wmYXtTEQSZ3PViiO9jXWpO+6yYs6I9QkNoY=</DigestValue>
      </Reference>
      <Reference URI="/word/media/image33.jpeg?ContentType=image/jpeg">
        <DigestMethod Algorithm="http://www.w3.org/2001/04/xmlenc#sha256"/>
        <DigestValue>KKaH+JJ0YRVT1b9qAqQLeCdsaTmSeTKuUNk++3JPGvc=</DigestValue>
      </Reference>
      <Reference URI="/word/media/image34.jpeg?ContentType=image/jpeg">
        <DigestMethod Algorithm="http://www.w3.org/2001/04/xmlenc#sha256"/>
        <DigestValue>DIYQA3r6H2ArfDW7gHoKNxzXHUJihoei/2hjjBbC8r4=</DigestValue>
      </Reference>
      <Reference URI="/word/media/image35.jpeg?ContentType=image/jpeg">
        <DigestMethod Algorithm="http://www.w3.org/2001/04/xmlenc#sha256"/>
        <DigestValue>n5VDDDgqzysWSuSOv8LaZfssLJ+QfqmQ9Wo21kKfv6k=</DigestValue>
      </Reference>
      <Reference URI="/word/media/image36.png?ContentType=image/png">
        <DigestMethod Algorithm="http://www.w3.org/2001/04/xmlenc#sha256"/>
        <DigestValue>/OkbZ5fZ2v65S9n9MmxaWNnEDkxqBtxCgzRXhLbGBGE=</DigestValue>
      </Reference>
      <Reference URI="/word/media/image37.png?ContentType=image/png">
        <DigestMethod Algorithm="http://www.w3.org/2001/04/xmlenc#sha256"/>
        <DigestValue>mRrfinlMWEZCRrFPh9imobC9VrIVbqiYUSaCYE/mlfg=</DigestValue>
      </Reference>
      <Reference URI="/word/media/image38.png?ContentType=image/png">
        <DigestMethod Algorithm="http://www.w3.org/2001/04/xmlenc#sha256"/>
        <DigestValue>GkxKECQzTATINw+MvfV3LJR39rfBclJXUokLNlEL968=</DigestValue>
      </Reference>
      <Reference URI="/word/media/image39.png?ContentType=image/png">
        <DigestMethod Algorithm="http://www.w3.org/2001/04/xmlenc#sha256"/>
        <DigestValue>/jb3n/UMDkBvC+9lOBQZMxAUMdOcqyEJJuIGYGUSayc=</DigestValue>
      </Reference>
      <Reference URI="/word/media/image4.wmf?ContentType=image/x-wmf">
        <DigestMethod Algorithm="http://www.w3.org/2001/04/xmlenc#sha256"/>
        <DigestValue>49wogTfRDKpJNzDLRI3DWC2i/PKjXO5TzpmF2QQPZgI=</DigestValue>
      </Reference>
      <Reference URI="/word/media/image40.emf?ContentType=image/x-emf">
        <DigestMethod Algorithm="http://www.w3.org/2001/04/xmlenc#sha256"/>
        <DigestValue>IKvvXUr6Q+n/Jm2G12xp1lWZY6NdtvEpuUu2tiBzbOQ=</DigestValue>
      </Reference>
      <Reference URI="/word/media/image41.emf?ContentType=image/x-emf">
        <DigestMethod Algorithm="http://www.w3.org/2001/04/xmlenc#sha256"/>
        <DigestValue>Xq2VYdXsAOIIooMqkS6VbUrSksvwvS9rECZxQdcxpiU=</DigestValue>
      </Reference>
      <Reference URI="/word/media/image5.png?ContentType=image/png">
        <DigestMethod Algorithm="http://www.w3.org/2001/04/xmlenc#sha256"/>
        <DigestValue>FI2qNVB5wya/og3ImlwrecOZwYFQ8YxBS4S4ZYcE//k=</DigestValue>
      </Reference>
      <Reference URI="/word/media/image6.png?ContentType=image/png">
        <DigestMethod Algorithm="http://www.w3.org/2001/04/xmlenc#sha256"/>
        <DigestValue>ojA54giyYterweUyavXLxc6LXbIcKrke4VkFxw5x/CY=</DigestValue>
      </Reference>
      <Reference URI="/word/media/image7.jpeg?ContentType=image/jpeg">
        <DigestMethod Algorithm="http://www.w3.org/2001/04/xmlenc#sha256"/>
        <DigestValue>8C/Q4d9GA55xRcN8aAyVnTkCikLDC2PUG0u+i5jGf68=</DigestValue>
      </Reference>
      <Reference URI="/word/media/image8.jpeg?ContentType=image/jpeg">
        <DigestMethod Algorithm="http://www.w3.org/2001/04/xmlenc#sha256"/>
        <DigestValue>lhwqfuedxYymUh6nON8WjRP6tPv+QK5eP9YC6iminPo=</DigestValue>
      </Reference>
      <Reference URI="/word/media/image9.jpeg?ContentType=image/jpeg">
        <DigestMethod Algorithm="http://www.w3.org/2001/04/xmlenc#sha256"/>
        <DigestValue>Xk7kRtv4lMDn1xscD0W0t80ptGEPLTLwa2lc0snfoPU=</DigestValue>
      </Reference>
      <Reference URI="/word/numbering.xml?ContentType=application/vnd.openxmlformats-officedocument.wordprocessingml.numbering+xml">
        <DigestMethod Algorithm="http://www.w3.org/2001/04/xmlenc#sha256"/>
        <DigestValue>J1PUgl6rvRTpKmkroDxrk1Fm2U2TgKSs/6PLLiGpDgg=</DigestValue>
      </Reference>
      <Reference URI="/word/settings.xml?ContentType=application/vnd.openxmlformats-officedocument.wordprocessingml.settings+xml">
        <DigestMethod Algorithm="http://www.w3.org/2001/04/xmlenc#sha256"/>
        <DigestValue>FdY/WXvaLem12NUCb7Gn3ChK/8/51z2FkZlPd1uxmTI=</DigestValue>
      </Reference>
      <Reference URI="/word/styles.xml?ContentType=application/vnd.openxmlformats-officedocument.wordprocessingml.styles+xml">
        <DigestMethod Algorithm="http://www.w3.org/2001/04/xmlenc#sha256"/>
        <DigestValue>eqDApEhWQ3NDYa6SFN/GP498MjnKBg0LHMcwdCmFiMI=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x/iNQ0MJeRZ3nSjCNEXegkmGsS1n1YKMVuCGHMogbRA=</DigestValue>
      </Reference>
    </Manifest>
    <SignatureProperties>
      <SignatureProperty Id="idSignatureTime" Target="#idPackageSignature">
        <mdssi:SignatureTime xmlns:mdssi="http://schemas.openxmlformats.org/package/2006/digital-signature">
          <mdssi:Format>YYYY-MM-DDThh:mm:ssTZD</mdssi:Format>
          <mdssi:Value>2019-12-11T19:49:43Z</mdssi:Value>
        </mdssi:SignatureTime>
      </SignatureProperty>
    </SignatureProperties>
  </Object>
  <Object Id="idOfficeObject">
    <SignatureProperties>
      <SignatureProperty Id="idOfficeV1Details" Target="#idPackageSignature">
        <SignatureInfoV1 xmlns="http://schemas.microsoft.com/office/2006/digsig">
          <SetupID>{1F491D87-3509-4F9C-B698-8C6ACD0E2156}</SetupID>
          <SignatureText/>
          <SignatureImage>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2P/gABBKRklGAAEBAQDIAMgAAP/bAEMACgcHCQcGCgkICQsLCgwPGRAPDg4PHhYXEhkkICYlIyAjIigtOTAoKjYrIiMyRDI2Oz1AQEAmMEZLRT5KOT9APf/bAEMBCwsLDw0PHRAQHT0pIyk9PT09PT09PT09PT09PT09PT09PT09PT09PT09PT09PT09PT09PT09PT09PT09PT09Pf/AABEIAIAAo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ee3tvvXf/f/9//3//f/9//3//f/9//3//f/9//3//f/9//3//f/9//3//f/9//3//f/9//3//f/9//3//f/9//3//f/9//38AAP9//3//f/9//3//f/9//3//f/9//3//f/9//3//f/9//3//f/9//3//f/9//3//f/9//3//f/9//3//f/9//3//f/9//3//f/9//3//f/9//3//f/9//3//f/9//3//f/9//3//f/9//3//f/9//3//f/9//3//f/9//3//f/9//3//f/9//3//f/9//3//f/9//3//f/9//3//f/9//3//f/9//3//f/9//3//f/9//3//f/9//3//f/9//3//f/9//3//f/9//3//f/9//3//f/9//3//f/9//3//f/9//3//f/9//3//f/9//3//f/9//3//f/9//3//f/9/vXdaa5xz/3//f/9//3//f/9//3//f/9//3//f/9//3//f/9//3//f/9//3//f/9//3//f/9//3//f/9//3//f/9//3//f/9/AAD/f/9//3//f/9//3//f/9//3//f/9//3//f/9//3//f/9//3//f/9//3//f/9//3//f/9//3//f/9//3//f/9//3//f/9//3//f/9//3//f/9//3//f/9//3//f/9//3//f/9//3//f/9//3//f/9//3//f/9//3//f/9//3//f/9//3//f/9//3//f/9//3//f/9//3//f/9//3//f/9//3//f/9//3//f/9//3//f/9//3//f/9//3//f/9//3//f/9//3//f/9//3//f/9//3//f/9//3//f/9//3//f/9//3//f/9//3//f/9//3//f/9//3//f/9//3/ee5xzOWecc957/3//f/9//3//f/9//3//f/9//3//f/9//3//f/9//3//f/9//3//f/9//3//f/9//3//f/9//3//f/9//3//fwAA/3//f/9//3//f/9//3//fzlne2/ee/9//3//f/9//3//f/9//3//f/9//3//f/9//3//f/9//3//f/9//3//f/9//3//f/9//3//f/9//3//f/9//3//f/9//3//f/9//3//f/9//3//f/9//3//f/9//3//f/9//3//f/9//3//f/9//3//f/9//3//f/9//3//f/9//3//f/9//3//f/9//3//f/9//3//f/9//3//f/9//3//f/9//3//f/9//3//f/9//3//f/9//3//f/9//3//f/9//3//f/9//3//f/9//3//f/9//3//f/9//3//f/9//3//f/9/3nt7b1prnHP/f/9//3//f/9//3//f/9//3//f/9//3//f/9//3//f/9//3//f/9//3//f/9//3//f/9//3//f/9//3//f/9//38AAP9//3//f/9//3//f/9//3//f/9//3//f/9//3//f/9//3//f/9//3//f/9//3//f/9//3//f/9//3//f/9//3//f/9//3//f/9//3//f/9//3//f/9//3//f/9//3//f/9//3//f/9//3//f/9//3//f/9//3//f/9//3//f/9//3//f/9//3//f/9//3//f/9//3//f/9//3//f/9//3//f/9//3//f/9//3//f/9//3//f/9//3//f/9//3//f/9//3//f/9//3//f/9//3//f/9//3//f/9//3//f/9//3//f/9//3//f/9//3//f/9//3//f/9//3//f9573nucc9573nv/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TAAAAGQAAAAAAAAAAAAAAE0AAAA8AAAAAAAAAAAAAABO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2019-12-11T19:49:43Z</xd:SigningTime>
          <xd:SigningCertificate>
            <xd:Cert>
              <xd:CertDigest>
                <DigestMethod Algorithm="http://www.w3.org/2001/04/xmlenc#sha256"/>
                <DigestValue>n09RezsUnosuM0hsMBtb0stz2gB1Km7s7yv4Ml8VFHc=</DigestValue>
              </xd:CertDigest>
              <xd:IssuerSerial>
                <X509IssuerName>E=e-sign@esign-la.com, CN=ESign Class 3 Firma Electronica Avanzada para Estado de Chile CA, OU=Terminos de uso en www.esign-la.com/acuerdoterceros, O=E-Sign S.A., C=CL</X509IssuerName>
                <X509SerialNumber>8705753400369048231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wnMtW/gEAAF28f2D7fwAA/v////////+Yon9g+38AAJAe+mD7fwAAaB76YPt/AAD+/////////wAAAAAAAAAAANMAAAAAAACwpk5O/gEAAHAb8y3+AQAAAQAAAPt/AAAAAAAA+38AAPdlsKwV2wAAUGcTn/t/AACQHvpgAAAAAMjQHp/7fwAAAAAAAAAAAAB4KvxN/gEAAEMuQZ/7fwAAAAAAAAAAAAAAAAAAAAAAAJqC6UXtYAAAAAAAAAAAAAB4KvxN/gEAAOD///8AAAAAUHPzLf4BAACIem+HJwAAAAAAAAAAAAAABgAAAAAAAAAAAAAAAAAAAKx5b4d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Ywovt/AAAJAAAAAAAAAAkAAAD7fwAADI52Yft/AAAEAAAA+38AAAAnkTr+AQAAOOJvhycAAAA4AAAAAAAAAAAAAAAAAAAAEAAAAAAAAAAEAAAAAAAAAAAAAAAAAAAAAAAAAAAAAABQZxOf+38AACuSg6IAAAAAyNAen/t/AAAAAAAAAAAAADgAAAAAAAAAAAAAACcAAAAAAAAAAAAAAAAAAAAAAAAA6hXpRe1gAABlygCfAAAAAAvaGaPQsQAA0QSKAAAAAABQc/Mt/gEAAIDjb4cnAAAAkLfyLf4BAAAHAAAAAAAAAAAAAAAAAAAAvOJvh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957nHO9d/9//3//f/9//3//f/9//3//f/9//3//f/9//3//f/9//3//f/9//3//f/9//3//f/9//3//f/9//3//f/9//3//f/9//3//f/9//3//f/9//3//f/9//3//f/9//3//f/9//3//f/9//3//f/9//3//f/9//3//f/9//3//f/9//3//f/9//3//f/9//3//f/9//3//f/9//3//f/9//3//f/9//3//f/9//3//f/9//3//f/9//3//f/9//3//f/9//3//f/9//3//f/9//3//f/9//3//f/9//3//f/9//3//f/9//3//f/9//3//f/9//3//f/9//3//f/9//3//f/9//3//f/9//3//f/9//3//f/9//3//f/9//3//f/9//3//f/9//3//f/9//3//f/9//3//f/9//3//f713Wmucc957/3//f/9//3//f/9//3//f/9//3//f/9//3//f/9//3//f/9//3//f/9//3//f/9//3//f/9//3//f/9//3//f/9//3//f/9//3//f/9//3//f/9//3//f/9//3//f/9//3//f/9//3//f/9//3//f/9//3//f/9//3//f/9//3//f/9//3//f/9//3//f/9//3//f/9//3//f/9//3//f/9//3//f/9//3//f/9//3//f/9//3//f/9//3//f/9//3//f/9//3//f/9//3//f/9//3//f/9//3//f/9//3//f/9//3//f/9//3//f/9//3//f/9//3//f/9//3//f/9//3//f/9//3//f/9//3//f/9//3//f/9//3//f/9//3//f/9//3//f/9//3//f/9//3//f/9//3//f5xzWmucc/9//3//f/9//3//f/9//3//f/9//3//f/9//3//f/9//3//f/9//3//f/9//3//f/9//3//f/9//3//f/9//3//f/9//3//f/9//3//f/9/OWd7b713/3//f/9//3//f/9//3//f/9//3//f/9//3//f/9//3//f/9//3//f/9//3//f/9//3//f/9//3//f/9//3//f/9//3//f/9//3//f/9//3//f/9//3//f/9//3//f/9//3//f/9//3//f/9//3//f/9//3//f/9//3//f/9//3//f/9//3//f/9//3//f/9//3//f/9//3//f/9//3//f/9//3//f/9//3//f/9//3//f/9//3//f/9//3//f/9//3//f/9//3//f/9//3//f/9//3//f/9//3//f/9//3//f/9//3/ee3tvWmu9d/9//3//f/9//3//f/9//3//f/9//3//f/9//3//f/9//3//f/9//3//f/9//3//f/9//3//f/9//3//f/9//3//f/9//3//f/9//3//f/9//3//f/9//3//f/9//3//f/9//3//f/9//3//f/9//3//f/9//3//f/9//3//f/9//3//f/9//3//f/9//3//f/9//3//f/9//3//f/9//3//f/9//3//f/9//3//f/9//3//f/9//3//f/9//3//f/9//3//f/9//3//f/9//3//f/9//3//f/9//3//f/9//3//f/9//3//f/9//3//f/9//3//f/9//3//f/9//3//f/9//3//f/9//3//f/9//3//f/9//3//f/9//3//f/9//3//f/9//3//f/9//3//f/9//3//f/9//3/ee713vXe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Object Id="idInvalidSigLnImg">AQAAAGwAAAAAAAAAAAAAAAUBAAB/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nnwAAAAcKDQcKDQcJDQ4WMShFrjFU1TJV1gECBAIDBAECBQoRKyZBowsTMQAAAAAAfqbJd6PIeqDCQFZ4JTd0Lk/HMVPSGy5uFiE4GypVJ0KnHjN9AAABp58AAACcz+7S6ffb7fnC0t1haH0hMm8aLXIuT8ggOIwoRKslP58cK08AAAEAAAAAAMHg9P///////////+bm5k9SXjw/SzBRzTFU0y1NwSAyVzFGXwEBAqef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SKL7fwAA2Yt2Yft/AACgXEqi+38AALT83mH7fwAAEBMAAPt/AABAAADA+38AAAAASKL7fwAAmY52Yft/AAAEAAAAAAAAAKBcSqL7fwAAqJtvhycAAAC0/N5h+38AAEgAAAAAAAAAtPzeYft/AABQZxOf+38AAAAD32EAAAAAyNAen/t/AAAAAAAAAAAAAAAASKL7fwAAAAAAAAAAAAAAAAAAAAAAAAAAAAAAAAAA2m/pRe1gAAD1////AAAAAFBz8y3+AQAA9f///wAAAABQc/Mt/gEAAMidb4cnAAAAAAAAAAAAAAAJAAAAAAAAAAAAAAAAAAAA7Jxvh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AAAAAAAAAAoFYwovt/AAAJAAAAAAAAAAkAAAD7fwAADI52Yft/AAAEAAAA+38AAAAnkTr+AQAAOOJvhycAAAA4AAAAAAAAAAAAAAAAAAAAEAAAAAAAAAAEAAAAAAAAAAAAAAAAAAAAAAAAAAAAAABQZxOf+38AACuSg6IAAAAAyNAen/t/AAAAAAAAAAAAADgAAAAAAAAAAAAAACcAAAAAAAAAAAAAAAAAAAAAAAAA6hXpRe1gAABlygCfAAAAAAvaGaPQsQAA0QSKAAAAAABQc/Mt/gEAAIDjb4cnAAAAkLfyLf4BAAAHAAAAAAAAAAAAAAAAAAAAvOJvh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JzLVv4BAABdvH9g+38AAP7/////////mKJ/YPt/AACQHvpg+38AAGge+mD7fwAA/v////////8AAAAAAAAAAADTAAAAAAAAsKZOTv4BAABwG/Mt/gEAAAEAAAD7fwAAAAAAAPt/AAD3ZbCsFdsAAFBnE5/7fwAAkB76YAAAAADI0B6f+38AAAAAAAAAAAAAeCr8Tf4BAABDLkGf+38AAAAAAAAAAAAAAAAAAAAAAACagulF7WAAAAAAAAAAAAAAeCr8Tf4BAADg////AAAAAFBz8y3+AQAAiHpvhycAAAAAAAAAAAAAAAYAAAAAAAAAAAAAAAAAAACseW+H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nucc713/3//f/9//3//f/9//3//f/9//3//f/9//3//f/9//3//f/9//3//f/9//3//f/9//3//f/9//3//f/9//3//f/9//3//f/9//3//f/9//3//f/9//3//f/9//3//f/9//3//f/9//3//f/9//3//f/9//3//f/9//3//f/9//3//f/9//3//f/9//3//f/9//3//f/9//3//f/9//3//f/9//3//f/9//3//f/9//3//f/9//3//f/9//3//f/9//3//f/9//3//f/9//3//f/9//3//f/9//3//f/9//3//f/9//3//f/9//3//f/9//3//f/9//3//f/9//3//f/9//3//f/9//3//f/9//3//f/9//3//f/9//3//f/9//3//f/9//3//f/9//3//f/9//3//f/9//3//f/9/vXdaa5xz3nv/f/9//3//f/9//3//f/9//3//f/9//3//f/9//3//f/9//3//f/9//3//f/9//3//f/9//3//f/9//3//f/9//3//f/9//3//f/9//3//f/9//3//f/9//3//f/9//3//f/9//3//f/9//3//f/9//3//f/9//3//f/9//3//f/9//3//f/9//3//f/9//3//f/9//3//f/9//3//f/9//3//f/9//3//f/9//3//f/9//3//f/9//3//f/9//3//f/9//3//f/9//3//f/9//3//f/9//3//f/9//3//f/9//3//f/9//3//f/9//3//f/9//3//f/9//3//f/9//3//f/9//3//f/9//3//f/9//3//f/9//3//f/9//3//f/9//3//f/9//3//f/9//3//f/9//3//f/9/nHNaa5xz/3//f/9//3//f/9//3//f/9//3//f/9//3//f/9//3//f/9//3//f/9//3//f/9//3//f/9//3//f/9//3//f/9//3//f/9//3//f/9//385Z3tvvXf/f/9//3//f/9//3//f/9//3//f/9//3//f/9//3//f/9//3//f/9//3//f/9//3//f/9//3//f/9//3//f/9//3//f/9//3//f/9//3//f/9//3//f/9//3//f/9//3//f/9//3//f/9//3//f/9//3//f/9//3//f/9//3//f/9//3//f/9//3//f/9//3//f/9//3//f/9//3//f/9//3//f/9//3//f/9//3//f/9//3//f/9//3//f/9//3//f/9//3//f/9//3//f/9//3//f/9//3//f/9//3//f/9//3//f957e29aa713/3//f/9//3//f/9//3//f/9//3//f/9//3//f/9//3//f/9//3//f/9//3//f/9//3//f/9//3//f/9//3//f/9//3//f/9//3//f/9//3//f/9//3//f/9//3//f/9//3//f/9//3//f/9//3//f/9//3//f/9//3//f/9//3//f/9//3//f/9//3//f/9//3//f/9//3//f/9//3//f/9//3//f/9//3//f/9//3//f/9//3//f/9//3//f/9//3//f/9//3//f/9//3//f/9//3//f/9//3//f/9//3//f/9//3//f/9//3//f/9//3//f/9//3//f/9//3//f/9//3//f/9//3//f/9//3//f/9//3//f/9//3//f/9//3//f/9//3//f/9//3//f/9//3//f/9//3//f957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49747-8A2E-487C-9068-9794E3CE6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31</Pages>
  <Words>5445</Words>
  <Characters>29950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13</cp:revision>
  <cp:lastPrinted>2017-12-20T15:21:00Z</cp:lastPrinted>
  <dcterms:created xsi:type="dcterms:W3CDTF">2019-11-25T13:57:00Z</dcterms:created>
  <dcterms:modified xsi:type="dcterms:W3CDTF">2019-12-11T19:47:00Z</dcterms:modified>
</cp:coreProperties>
</file>