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547161"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547161">
        <w:rPr>
          <w:rFonts w:ascii="Calibri" w:hAnsi="Calibri"/>
          <w:b/>
          <w:sz w:val="24"/>
          <w:szCs w:val="24"/>
        </w:rPr>
        <w:t>INFORME TÉCNICO DE FISCALIZACIÓN AMBIENTAL</w:t>
      </w:r>
      <w:bookmarkEnd w:id="0"/>
      <w:bookmarkEnd w:id="1"/>
      <w:bookmarkEnd w:id="2"/>
      <w:bookmarkEnd w:id="3"/>
    </w:p>
    <w:p w14:paraId="212AC87E" w14:textId="77777777" w:rsidR="00D30066" w:rsidRPr="00547161" w:rsidRDefault="00D30066" w:rsidP="00D30066">
      <w:pPr>
        <w:jc w:val="center"/>
        <w:rPr>
          <w:rFonts w:ascii="Calibri" w:hAnsi="Calibri" w:cs="Calibri"/>
          <w:b/>
          <w:sz w:val="24"/>
          <w:szCs w:val="24"/>
        </w:rPr>
      </w:pPr>
    </w:p>
    <w:p w14:paraId="62B8DB75" w14:textId="77777777" w:rsidR="00E766D2" w:rsidRPr="00547161" w:rsidRDefault="00E766D2" w:rsidP="00E766D2">
      <w:pPr>
        <w:jc w:val="center"/>
        <w:rPr>
          <w:rFonts w:ascii="Calibri" w:hAnsi="Calibri" w:cs="Calibri"/>
          <w:b/>
          <w:sz w:val="24"/>
          <w:szCs w:val="24"/>
        </w:rPr>
      </w:pPr>
      <w:r w:rsidRPr="00547161">
        <w:rPr>
          <w:rFonts w:ascii="Calibri" w:hAnsi="Calibri" w:cs="Calibri"/>
          <w:b/>
          <w:sz w:val="24"/>
          <w:szCs w:val="24"/>
        </w:rPr>
        <w:t>Examen de Información</w:t>
      </w:r>
    </w:p>
    <w:p w14:paraId="166FC74D" w14:textId="77777777" w:rsidR="006B4FA6" w:rsidRPr="00547161" w:rsidRDefault="006B4FA6" w:rsidP="006B4FA6">
      <w:pPr>
        <w:spacing w:line="276" w:lineRule="auto"/>
        <w:jc w:val="center"/>
        <w:rPr>
          <w:rFonts w:cstheme="minorHAnsi"/>
          <w:b/>
        </w:rPr>
      </w:pPr>
    </w:p>
    <w:p w14:paraId="593D8DFE" w14:textId="77777777" w:rsidR="006B4FA6" w:rsidRPr="00547161" w:rsidRDefault="006B4FA6" w:rsidP="006B4FA6">
      <w:pPr>
        <w:spacing w:line="276" w:lineRule="auto"/>
        <w:jc w:val="center"/>
        <w:rPr>
          <w:rFonts w:cstheme="minorHAnsi"/>
          <w:b/>
        </w:rPr>
      </w:pPr>
    </w:p>
    <w:p w14:paraId="42093213" w14:textId="565156D3" w:rsidR="00CE2548" w:rsidRPr="00547161" w:rsidRDefault="00CE2548" w:rsidP="0066261F">
      <w:pPr>
        <w:jc w:val="center"/>
        <w:rPr>
          <w:rFonts w:ascii="Calibri" w:hAnsi="Calibri"/>
          <w:b/>
          <w:sz w:val="24"/>
          <w:szCs w:val="24"/>
        </w:rPr>
      </w:pPr>
      <w:proofErr w:type="spellStart"/>
      <w:r w:rsidRPr="00547161">
        <w:rPr>
          <w:rFonts w:ascii="Calibri" w:hAnsi="Calibri"/>
          <w:b/>
          <w:sz w:val="24"/>
          <w:szCs w:val="24"/>
        </w:rPr>
        <w:t>C</w:t>
      </w:r>
      <w:r w:rsidR="00C1314D" w:rsidRPr="00547161">
        <w:rPr>
          <w:rFonts w:ascii="Calibri" w:hAnsi="Calibri"/>
          <w:b/>
          <w:sz w:val="24"/>
          <w:szCs w:val="24"/>
        </w:rPr>
        <w:t>MPC</w:t>
      </w:r>
      <w:proofErr w:type="spellEnd"/>
      <w:r w:rsidR="00C1314D" w:rsidRPr="00547161">
        <w:rPr>
          <w:rFonts w:ascii="Calibri" w:hAnsi="Calibri"/>
          <w:b/>
          <w:sz w:val="24"/>
          <w:szCs w:val="24"/>
        </w:rPr>
        <w:t xml:space="preserve"> CELULOSA</w:t>
      </w:r>
      <w:r w:rsidRPr="00547161">
        <w:rPr>
          <w:rFonts w:ascii="Calibri" w:hAnsi="Calibri"/>
          <w:b/>
          <w:sz w:val="24"/>
          <w:szCs w:val="24"/>
        </w:rPr>
        <w:t xml:space="preserve"> S.A.</w:t>
      </w:r>
      <w:r w:rsidR="00D30066" w:rsidRPr="00547161">
        <w:rPr>
          <w:rFonts w:ascii="Calibri" w:hAnsi="Calibri"/>
          <w:b/>
          <w:sz w:val="24"/>
          <w:szCs w:val="24"/>
        </w:rPr>
        <w:t xml:space="preserve"> - </w:t>
      </w:r>
      <w:r w:rsidRPr="00547161">
        <w:rPr>
          <w:rFonts w:ascii="Calibri" w:hAnsi="Calibri"/>
          <w:b/>
          <w:sz w:val="24"/>
          <w:szCs w:val="24"/>
        </w:rPr>
        <w:t xml:space="preserve">PLANTA </w:t>
      </w:r>
      <w:r w:rsidR="00C1314D" w:rsidRPr="00547161">
        <w:rPr>
          <w:rFonts w:ascii="Calibri" w:hAnsi="Calibri"/>
          <w:b/>
          <w:sz w:val="24"/>
          <w:szCs w:val="24"/>
        </w:rPr>
        <w:t>PACÍFICO</w:t>
      </w:r>
    </w:p>
    <w:p w14:paraId="37D53AE4" w14:textId="77777777" w:rsidR="006B4FA6" w:rsidRPr="00547161" w:rsidRDefault="006B4FA6" w:rsidP="00D30066">
      <w:pPr>
        <w:jc w:val="center"/>
        <w:rPr>
          <w:rFonts w:ascii="Calibri" w:hAnsi="Calibri"/>
          <w:b/>
          <w:sz w:val="24"/>
          <w:szCs w:val="24"/>
        </w:rPr>
      </w:pPr>
    </w:p>
    <w:p w14:paraId="7F036560" w14:textId="77777777" w:rsidR="00D30066" w:rsidRPr="00547161" w:rsidRDefault="00D30066" w:rsidP="00D30066">
      <w:pPr>
        <w:jc w:val="center"/>
        <w:rPr>
          <w:rFonts w:ascii="Calibri" w:hAnsi="Calibri"/>
          <w:b/>
          <w:sz w:val="24"/>
          <w:szCs w:val="24"/>
        </w:rPr>
      </w:pPr>
    </w:p>
    <w:p w14:paraId="757365EC" w14:textId="6E27A3A4" w:rsidR="00F206BB" w:rsidRPr="00547161" w:rsidRDefault="00547161" w:rsidP="006B4FA6">
      <w:pPr>
        <w:spacing w:line="276" w:lineRule="auto"/>
        <w:jc w:val="center"/>
        <w:rPr>
          <w:rFonts w:ascii="Calibri" w:hAnsi="Calibri"/>
          <w:b/>
          <w:sz w:val="24"/>
          <w:szCs w:val="24"/>
        </w:rPr>
      </w:pPr>
      <w:proofErr w:type="spellStart"/>
      <w:r w:rsidRPr="00547161">
        <w:rPr>
          <w:rFonts w:ascii="Calibri" w:hAnsi="Calibri"/>
          <w:b/>
          <w:sz w:val="24"/>
          <w:szCs w:val="24"/>
        </w:rPr>
        <w:t>DFZ</w:t>
      </w:r>
      <w:proofErr w:type="spellEnd"/>
      <w:r w:rsidRPr="00547161">
        <w:rPr>
          <w:rFonts w:ascii="Calibri" w:hAnsi="Calibri"/>
          <w:b/>
          <w:sz w:val="24"/>
          <w:szCs w:val="24"/>
        </w:rPr>
        <w:t>-2019-1907-IX-NE</w:t>
      </w:r>
    </w:p>
    <w:p w14:paraId="01BDAC4A" w14:textId="77777777" w:rsidR="00547161" w:rsidRPr="00547161" w:rsidRDefault="00547161" w:rsidP="006B4FA6">
      <w:pPr>
        <w:spacing w:line="276" w:lineRule="auto"/>
        <w:jc w:val="center"/>
        <w:rPr>
          <w:rFonts w:cstheme="minorHAnsi"/>
          <w:b/>
          <w:sz w:val="28"/>
          <w:szCs w:val="32"/>
        </w:rPr>
      </w:pPr>
    </w:p>
    <w:p w14:paraId="6B11EEA3" w14:textId="69D305FB" w:rsidR="00D30066" w:rsidRPr="00547161" w:rsidRDefault="00547161" w:rsidP="00D30066">
      <w:pPr>
        <w:jc w:val="center"/>
        <w:rPr>
          <w:rFonts w:ascii="Calibri" w:hAnsi="Calibri"/>
          <w:b/>
          <w:sz w:val="24"/>
          <w:szCs w:val="24"/>
        </w:rPr>
      </w:pPr>
      <w:r w:rsidRPr="00547161">
        <w:rPr>
          <w:rFonts w:ascii="Calibri" w:hAnsi="Calibri"/>
          <w:b/>
          <w:sz w:val="24"/>
          <w:szCs w:val="24"/>
        </w:rPr>
        <w:t>OCTUBRE 2019</w:t>
      </w:r>
    </w:p>
    <w:p w14:paraId="29FCC7C6" w14:textId="77777777" w:rsidR="00D30066" w:rsidRPr="003A4FE0" w:rsidRDefault="00D30066" w:rsidP="006B4FA6">
      <w:pPr>
        <w:spacing w:line="276" w:lineRule="auto"/>
        <w:jc w:val="center"/>
        <w:rPr>
          <w:rFonts w:cstheme="minorHAnsi"/>
          <w:b/>
          <w:sz w:val="28"/>
          <w:szCs w:val="32"/>
          <w:highlight w:val="yellow"/>
        </w:rPr>
      </w:pPr>
    </w:p>
    <w:p w14:paraId="40550385" w14:textId="77777777" w:rsidR="00D30066" w:rsidRPr="003A4FE0" w:rsidRDefault="00D30066"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3A4FE0"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3A4FE0"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547161" w:rsidRDefault="00FA2771" w:rsidP="00731C0C">
            <w:pPr>
              <w:spacing w:line="276" w:lineRule="auto"/>
              <w:jc w:val="center"/>
              <w:rPr>
                <w:rFonts w:cstheme="minorHAnsi"/>
                <w:b/>
                <w:sz w:val="18"/>
                <w:szCs w:val="18"/>
                <w:lang w:val="es-ES_tradnl"/>
              </w:rPr>
            </w:pPr>
            <w:r w:rsidRPr="00547161">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547161" w:rsidRDefault="00FA2771" w:rsidP="00731C0C">
            <w:pPr>
              <w:spacing w:line="276" w:lineRule="auto"/>
              <w:jc w:val="center"/>
              <w:rPr>
                <w:rFonts w:cstheme="minorHAnsi"/>
                <w:b/>
                <w:sz w:val="18"/>
                <w:szCs w:val="18"/>
                <w:lang w:val="es-ES_tradnl"/>
              </w:rPr>
            </w:pPr>
            <w:r w:rsidRPr="00547161">
              <w:rPr>
                <w:rFonts w:cstheme="minorHAnsi"/>
                <w:b/>
                <w:sz w:val="18"/>
                <w:szCs w:val="18"/>
                <w:lang w:val="es-ES_tradnl"/>
              </w:rPr>
              <w:t>Firma</w:t>
            </w:r>
          </w:p>
        </w:tc>
      </w:tr>
      <w:tr w:rsidR="00230321" w:rsidRPr="003A4FE0"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547161" w:rsidRDefault="00230321" w:rsidP="00731C0C">
            <w:pPr>
              <w:spacing w:line="276" w:lineRule="auto"/>
              <w:jc w:val="center"/>
              <w:rPr>
                <w:rFonts w:cstheme="minorHAnsi"/>
                <w:sz w:val="18"/>
                <w:szCs w:val="18"/>
                <w:lang w:val="es-ES_tradnl"/>
              </w:rPr>
            </w:pPr>
            <w:r w:rsidRPr="00547161">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23C1E0FA" w:rsidR="00230321" w:rsidRPr="00547161" w:rsidRDefault="000F0500" w:rsidP="004931A6">
            <w:pPr>
              <w:spacing w:line="276" w:lineRule="auto"/>
              <w:jc w:val="center"/>
              <w:rPr>
                <w:rFonts w:cstheme="minorHAnsi"/>
                <w:sz w:val="18"/>
                <w:szCs w:val="18"/>
                <w:lang w:val="es-ES_tradnl"/>
              </w:rPr>
            </w:pPr>
            <w:r w:rsidRPr="00BD3473">
              <w:rPr>
                <w:rFonts w:cstheme="minorHAnsi"/>
                <w:sz w:val="18"/>
                <w:szCs w:val="18"/>
                <w:lang w:val="es-ES_tradnl"/>
              </w:rPr>
              <w:t xml:space="preserve">Juan Pablo </w:t>
            </w:r>
            <w:proofErr w:type="spellStart"/>
            <w:r w:rsidRPr="00BD3473">
              <w:rPr>
                <w:rFonts w:cstheme="minorHAnsi"/>
                <w:sz w:val="18"/>
                <w:szCs w:val="18"/>
                <w:lang w:val="es-ES_tradnl"/>
              </w:rPr>
              <w:t>Rodriguez</w:t>
            </w:r>
            <w:proofErr w:type="spellEnd"/>
            <w:r w:rsidRPr="00BD3473">
              <w:rPr>
                <w:rFonts w:cstheme="minorHAnsi"/>
                <w:sz w:val="18"/>
                <w:szCs w:val="18"/>
                <w:lang w:val="es-ES_tradnl"/>
              </w:rPr>
              <w:t xml:space="preserve">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547161" w:rsidRDefault="008E1C0A"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3A4FE0"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Pr="00547161" w:rsidRDefault="002C2458" w:rsidP="00731C0C">
            <w:pPr>
              <w:spacing w:line="276" w:lineRule="auto"/>
              <w:jc w:val="center"/>
              <w:rPr>
                <w:rFonts w:cstheme="minorHAnsi"/>
                <w:sz w:val="18"/>
                <w:szCs w:val="18"/>
                <w:lang w:val="es-ES_tradnl"/>
              </w:rPr>
            </w:pPr>
            <w:r w:rsidRPr="00547161">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1826E52" w:rsidR="002C2458" w:rsidRPr="00547161" w:rsidRDefault="00C1314D" w:rsidP="00C1314D">
            <w:pPr>
              <w:spacing w:line="276" w:lineRule="auto"/>
              <w:jc w:val="center"/>
              <w:rPr>
                <w:rFonts w:cstheme="minorHAnsi"/>
                <w:sz w:val="18"/>
                <w:szCs w:val="18"/>
                <w:lang w:val="es-ES_tradnl"/>
              </w:rPr>
            </w:pPr>
            <w:r w:rsidRPr="00547161">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Pr="00547161" w:rsidRDefault="008E1C0A"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5.5pt;height:57.7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Fiscalizador DFZ" o:suggestedsigneremail="Fiscalizador 1 @sma.gob.cl" issignatureline="t"/>
                </v:shape>
              </w:pict>
            </w:r>
          </w:p>
        </w:tc>
      </w:tr>
      <w:tr w:rsidR="00404CB8" w:rsidRPr="003A4FE0"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547161" w:rsidRDefault="00404CB8" w:rsidP="00731C0C">
            <w:pPr>
              <w:spacing w:line="276" w:lineRule="auto"/>
              <w:jc w:val="center"/>
              <w:rPr>
                <w:rFonts w:cstheme="minorHAnsi"/>
                <w:sz w:val="18"/>
                <w:szCs w:val="18"/>
                <w:lang w:val="es-ES_tradnl"/>
              </w:rPr>
            </w:pPr>
            <w:r w:rsidRPr="00547161">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3CF0BEA" w:rsidR="00404CB8" w:rsidRPr="00547161" w:rsidRDefault="00C1314D" w:rsidP="00731C0C">
            <w:pPr>
              <w:spacing w:line="276" w:lineRule="auto"/>
              <w:jc w:val="center"/>
              <w:rPr>
                <w:rFonts w:cstheme="minorHAnsi"/>
                <w:sz w:val="18"/>
                <w:szCs w:val="18"/>
                <w:lang w:val="es-ES_tradnl"/>
              </w:rPr>
            </w:pPr>
            <w:r w:rsidRPr="00547161">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Pr="00547161" w:rsidRDefault="008E1C0A"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5.5pt;height:57.7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Fiscalizador DFZ" o:suggestedsigneremail="Fiscalizador 1 @sma.gob.cl" issignatureline="t"/>
                </v:shape>
              </w:pict>
            </w:r>
          </w:p>
        </w:tc>
      </w:tr>
    </w:tbl>
    <w:p w14:paraId="78BA72D2" w14:textId="77777777" w:rsidR="001A4615" w:rsidRPr="003A4FE0" w:rsidRDefault="000F672C">
      <w:pPr>
        <w:jc w:val="left"/>
        <w:rPr>
          <w:highlight w:val="yellow"/>
        </w:rPr>
      </w:pPr>
      <w:bookmarkStart w:id="4" w:name="_Toc205640089"/>
      <w:r w:rsidRPr="003A4FE0">
        <w:rPr>
          <w:highlight w:val="yellow"/>
        </w:rPr>
        <w:br w:type="page"/>
      </w:r>
    </w:p>
    <w:bookmarkEnd w:id="4"/>
    <w:p w14:paraId="4B8813BD" w14:textId="77777777" w:rsidR="00E97FAD" w:rsidRDefault="00A56C24">
      <w:pPr>
        <w:pStyle w:val="TDC1"/>
        <w:rPr>
          <w:rFonts w:eastAsiaTheme="minorEastAsia" w:cstheme="minorBidi"/>
          <w:b w:val="0"/>
          <w:bCs w:val="0"/>
          <w:caps w:val="0"/>
          <w:noProof/>
          <w:sz w:val="22"/>
          <w:szCs w:val="22"/>
          <w:lang w:eastAsia="es-CL"/>
        </w:rPr>
      </w:pPr>
      <w:r w:rsidRPr="003A4FE0">
        <w:rPr>
          <w:highlight w:val="yellow"/>
        </w:rPr>
        <w:lastRenderedPageBreak/>
        <w:fldChar w:fldCharType="begin"/>
      </w:r>
      <w:r w:rsidRPr="003A4FE0">
        <w:rPr>
          <w:highlight w:val="yellow"/>
        </w:rPr>
        <w:instrText xml:space="preserve"> TOC \o "1-2" \h \z \u </w:instrText>
      </w:r>
      <w:r w:rsidRPr="003A4FE0">
        <w:rPr>
          <w:highlight w:val="yellow"/>
        </w:rPr>
        <w:fldChar w:fldCharType="separate"/>
      </w:r>
      <w:hyperlink w:anchor="_Toc27469338" w:history="1">
        <w:r w:rsidR="00E97FAD" w:rsidRPr="00303769">
          <w:rPr>
            <w:rStyle w:val="Hipervnculo"/>
            <w:noProof/>
          </w:rPr>
          <w:t>1.</w:t>
        </w:r>
        <w:r w:rsidR="00E97FAD">
          <w:rPr>
            <w:rFonts w:eastAsiaTheme="minorEastAsia" w:cstheme="minorBidi"/>
            <w:b w:val="0"/>
            <w:bCs w:val="0"/>
            <w:caps w:val="0"/>
            <w:noProof/>
            <w:sz w:val="22"/>
            <w:szCs w:val="22"/>
            <w:lang w:eastAsia="es-CL"/>
          </w:rPr>
          <w:tab/>
        </w:r>
        <w:r w:rsidR="00E97FAD" w:rsidRPr="00303769">
          <w:rPr>
            <w:rStyle w:val="Hipervnculo"/>
            <w:noProof/>
          </w:rPr>
          <w:t>RESUMEN.</w:t>
        </w:r>
        <w:r w:rsidR="00E97FAD">
          <w:rPr>
            <w:noProof/>
            <w:webHidden/>
          </w:rPr>
          <w:tab/>
        </w:r>
        <w:r w:rsidR="00E97FAD">
          <w:rPr>
            <w:noProof/>
            <w:webHidden/>
          </w:rPr>
          <w:fldChar w:fldCharType="begin"/>
        </w:r>
        <w:r w:rsidR="00E97FAD">
          <w:rPr>
            <w:noProof/>
            <w:webHidden/>
          </w:rPr>
          <w:instrText xml:space="preserve"> PAGEREF _Toc27469338 \h </w:instrText>
        </w:r>
        <w:r w:rsidR="00E97FAD">
          <w:rPr>
            <w:noProof/>
            <w:webHidden/>
          </w:rPr>
        </w:r>
        <w:r w:rsidR="00E97FAD">
          <w:rPr>
            <w:noProof/>
            <w:webHidden/>
          </w:rPr>
          <w:fldChar w:fldCharType="separate"/>
        </w:r>
        <w:r w:rsidR="008E1C0A">
          <w:rPr>
            <w:noProof/>
            <w:webHidden/>
          </w:rPr>
          <w:t>3</w:t>
        </w:r>
        <w:r w:rsidR="00E97FAD">
          <w:rPr>
            <w:noProof/>
            <w:webHidden/>
          </w:rPr>
          <w:fldChar w:fldCharType="end"/>
        </w:r>
      </w:hyperlink>
    </w:p>
    <w:p w14:paraId="3E6A2615" w14:textId="77777777" w:rsidR="00E97FAD" w:rsidRDefault="008E1C0A">
      <w:pPr>
        <w:pStyle w:val="TDC1"/>
        <w:rPr>
          <w:rFonts w:eastAsiaTheme="minorEastAsia" w:cstheme="minorBidi"/>
          <w:b w:val="0"/>
          <w:bCs w:val="0"/>
          <w:caps w:val="0"/>
          <w:noProof/>
          <w:sz w:val="22"/>
          <w:szCs w:val="22"/>
          <w:lang w:eastAsia="es-CL"/>
        </w:rPr>
      </w:pPr>
      <w:hyperlink w:anchor="_Toc27469339" w:history="1">
        <w:r w:rsidR="00E97FAD" w:rsidRPr="00303769">
          <w:rPr>
            <w:rStyle w:val="Hipervnculo"/>
            <w:noProof/>
          </w:rPr>
          <w:t>2.</w:t>
        </w:r>
        <w:r w:rsidR="00E97FAD">
          <w:rPr>
            <w:rFonts w:eastAsiaTheme="minorEastAsia" w:cstheme="minorBidi"/>
            <w:b w:val="0"/>
            <w:bCs w:val="0"/>
            <w:caps w:val="0"/>
            <w:noProof/>
            <w:sz w:val="22"/>
            <w:szCs w:val="22"/>
            <w:lang w:eastAsia="es-CL"/>
          </w:rPr>
          <w:tab/>
        </w:r>
        <w:r w:rsidR="00E97FAD" w:rsidRPr="00303769">
          <w:rPr>
            <w:rStyle w:val="Hipervnculo"/>
            <w:noProof/>
          </w:rPr>
          <w:t>IDENTIFICACIÓN DE LA UNIDAD FISCALIZABLE</w:t>
        </w:r>
        <w:r w:rsidR="00E97FAD">
          <w:rPr>
            <w:noProof/>
            <w:webHidden/>
          </w:rPr>
          <w:tab/>
        </w:r>
        <w:r w:rsidR="00E97FAD">
          <w:rPr>
            <w:noProof/>
            <w:webHidden/>
          </w:rPr>
          <w:fldChar w:fldCharType="begin"/>
        </w:r>
        <w:r w:rsidR="00E97FAD">
          <w:rPr>
            <w:noProof/>
            <w:webHidden/>
          </w:rPr>
          <w:instrText xml:space="preserve"> PAGEREF _Toc27469339 \h </w:instrText>
        </w:r>
        <w:r w:rsidR="00E97FAD">
          <w:rPr>
            <w:noProof/>
            <w:webHidden/>
          </w:rPr>
        </w:r>
        <w:r w:rsidR="00E97FAD">
          <w:rPr>
            <w:noProof/>
            <w:webHidden/>
          </w:rPr>
          <w:fldChar w:fldCharType="separate"/>
        </w:r>
        <w:r>
          <w:rPr>
            <w:noProof/>
            <w:webHidden/>
          </w:rPr>
          <w:t>4</w:t>
        </w:r>
        <w:r w:rsidR="00E97FAD">
          <w:rPr>
            <w:noProof/>
            <w:webHidden/>
          </w:rPr>
          <w:fldChar w:fldCharType="end"/>
        </w:r>
      </w:hyperlink>
    </w:p>
    <w:p w14:paraId="0943C71A" w14:textId="77777777" w:rsidR="00E97FAD" w:rsidRDefault="008E1C0A">
      <w:pPr>
        <w:pStyle w:val="TDC2"/>
        <w:rPr>
          <w:rFonts w:eastAsiaTheme="minorEastAsia" w:cstheme="minorBidi"/>
          <w:smallCaps w:val="0"/>
          <w:noProof/>
          <w:sz w:val="22"/>
          <w:szCs w:val="22"/>
          <w:lang w:eastAsia="es-CL"/>
        </w:rPr>
      </w:pPr>
      <w:hyperlink w:anchor="_Toc27469340" w:history="1">
        <w:r w:rsidR="00E97FAD" w:rsidRPr="00303769">
          <w:rPr>
            <w:rStyle w:val="Hipervnculo"/>
            <w:noProof/>
          </w:rPr>
          <w:t>2.1.</w:t>
        </w:r>
        <w:r w:rsidR="00E97FAD">
          <w:rPr>
            <w:rFonts w:eastAsiaTheme="minorEastAsia" w:cstheme="minorBidi"/>
            <w:smallCaps w:val="0"/>
            <w:noProof/>
            <w:sz w:val="22"/>
            <w:szCs w:val="22"/>
            <w:lang w:eastAsia="es-CL"/>
          </w:rPr>
          <w:tab/>
        </w:r>
        <w:r w:rsidR="00E97FAD" w:rsidRPr="00303769">
          <w:rPr>
            <w:rStyle w:val="Hipervnculo"/>
            <w:noProof/>
          </w:rPr>
          <w:t>Antecedentes Generales</w:t>
        </w:r>
        <w:r w:rsidR="00E97FAD">
          <w:rPr>
            <w:noProof/>
            <w:webHidden/>
          </w:rPr>
          <w:tab/>
        </w:r>
        <w:r w:rsidR="00E97FAD">
          <w:rPr>
            <w:noProof/>
            <w:webHidden/>
          </w:rPr>
          <w:fldChar w:fldCharType="begin"/>
        </w:r>
        <w:r w:rsidR="00E97FAD">
          <w:rPr>
            <w:noProof/>
            <w:webHidden/>
          </w:rPr>
          <w:instrText xml:space="preserve"> PAGEREF _Toc27469340 \h </w:instrText>
        </w:r>
        <w:r w:rsidR="00E97FAD">
          <w:rPr>
            <w:noProof/>
            <w:webHidden/>
          </w:rPr>
        </w:r>
        <w:r w:rsidR="00E97FAD">
          <w:rPr>
            <w:noProof/>
            <w:webHidden/>
          </w:rPr>
          <w:fldChar w:fldCharType="separate"/>
        </w:r>
        <w:r>
          <w:rPr>
            <w:noProof/>
            <w:webHidden/>
          </w:rPr>
          <w:t>4</w:t>
        </w:r>
        <w:r w:rsidR="00E97FAD">
          <w:rPr>
            <w:noProof/>
            <w:webHidden/>
          </w:rPr>
          <w:fldChar w:fldCharType="end"/>
        </w:r>
      </w:hyperlink>
    </w:p>
    <w:p w14:paraId="0839F143" w14:textId="77777777" w:rsidR="00E97FAD" w:rsidRDefault="008E1C0A">
      <w:pPr>
        <w:pStyle w:val="TDC1"/>
        <w:rPr>
          <w:rFonts w:eastAsiaTheme="minorEastAsia" w:cstheme="minorBidi"/>
          <w:b w:val="0"/>
          <w:bCs w:val="0"/>
          <w:caps w:val="0"/>
          <w:noProof/>
          <w:sz w:val="22"/>
          <w:szCs w:val="22"/>
          <w:lang w:eastAsia="es-CL"/>
        </w:rPr>
      </w:pPr>
      <w:hyperlink w:anchor="_Toc27469341" w:history="1">
        <w:r w:rsidR="00E97FAD" w:rsidRPr="00303769">
          <w:rPr>
            <w:rStyle w:val="Hipervnculo"/>
            <w:noProof/>
          </w:rPr>
          <w:t>3.</w:t>
        </w:r>
        <w:r w:rsidR="00E97FAD">
          <w:rPr>
            <w:rFonts w:eastAsiaTheme="minorEastAsia" w:cstheme="minorBidi"/>
            <w:b w:val="0"/>
            <w:bCs w:val="0"/>
            <w:caps w:val="0"/>
            <w:noProof/>
            <w:sz w:val="22"/>
            <w:szCs w:val="22"/>
            <w:lang w:eastAsia="es-CL"/>
          </w:rPr>
          <w:tab/>
        </w:r>
        <w:r w:rsidR="00E97FAD" w:rsidRPr="00303769">
          <w:rPr>
            <w:rStyle w:val="Hipervnculo"/>
            <w:noProof/>
          </w:rPr>
          <w:t>INSTRUMENTOS DE CARÁCTER AMBIENTAL FISCALIZADOS</w:t>
        </w:r>
        <w:r w:rsidR="00E97FAD">
          <w:rPr>
            <w:noProof/>
            <w:webHidden/>
          </w:rPr>
          <w:tab/>
        </w:r>
        <w:r w:rsidR="00E97FAD">
          <w:rPr>
            <w:noProof/>
            <w:webHidden/>
          </w:rPr>
          <w:fldChar w:fldCharType="begin"/>
        </w:r>
        <w:r w:rsidR="00E97FAD">
          <w:rPr>
            <w:noProof/>
            <w:webHidden/>
          </w:rPr>
          <w:instrText xml:space="preserve"> PAGEREF _Toc27469341 \h </w:instrText>
        </w:r>
        <w:r w:rsidR="00E97FAD">
          <w:rPr>
            <w:noProof/>
            <w:webHidden/>
          </w:rPr>
        </w:r>
        <w:r w:rsidR="00E97FAD">
          <w:rPr>
            <w:noProof/>
            <w:webHidden/>
          </w:rPr>
          <w:fldChar w:fldCharType="separate"/>
        </w:r>
        <w:r>
          <w:rPr>
            <w:noProof/>
            <w:webHidden/>
          </w:rPr>
          <w:t>5</w:t>
        </w:r>
        <w:r w:rsidR="00E97FAD">
          <w:rPr>
            <w:noProof/>
            <w:webHidden/>
          </w:rPr>
          <w:fldChar w:fldCharType="end"/>
        </w:r>
      </w:hyperlink>
    </w:p>
    <w:p w14:paraId="31E94F63" w14:textId="77777777" w:rsidR="00E97FAD" w:rsidRDefault="008E1C0A">
      <w:pPr>
        <w:pStyle w:val="TDC1"/>
        <w:rPr>
          <w:rFonts w:eastAsiaTheme="minorEastAsia" w:cstheme="minorBidi"/>
          <w:b w:val="0"/>
          <w:bCs w:val="0"/>
          <w:caps w:val="0"/>
          <w:noProof/>
          <w:sz w:val="22"/>
          <w:szCs w:val="22"/>
          <w:lang w:eastAsia="es-CL"/>
        </w:rPr>
      </w:pPr>
      <w:hyperlink w:anchor="_Toc27469342" w:history="1">
        <w:r w:rsidR="00E97FAD" w:rsidRPr="00303769">
          <w:rPr>
            <w:rStyle w:val="Hipervnculo"/>
            <w:noProof/>
          </w:rPr>
          <w:t>4.</w:t>
        </w:r>
        <w:r w:rsidR="00E97FAD">
          <w:rPr>
            <w:rFonts w:eastAsiaTheme="minorEastAsia" w:cstheme="minorBidi"/>
            <w:b w:val="0"/>
            <w:bCs w:val="0"/>
            <w:caps w:val="0"/>
            <w:noProof/>
            <w:sz w:val="22"/>
            <w:szCs w:val="22"/>
            <w:lang w:eastAsia="es-CL"/>
          </w:rPr>
          <w:tab/>
        </w:r>
        <w:r w:rsidR="00E97FAD" w:rsidRPr="00303769">
          <w:rPr>
            <w:rStyle w:val="Hipervnculo"/>
            <w:noProof/>
          </w:rPr>
          <w:t>ANTECEDENTES DE LA ACTIVIDAD DE FISCALIZACIÓN.</w:t>
        </w:r>
        <w:r w:rsidR="00E97FAD">
          <w:rPr>
            <w:noProof/>
            <w:webHidden/>
          </w:rPr>
          <w:tab/>
        </w:r>
        <w:r w:rsidR="00E97FAD">
          <w:rPr>
            <w:noProof/>
            <w:webHidden/>
          </w:rPr>
          <w:fldChar w:fldCharType="begin"/>
        </w:r>
        <w:r w:rsidR="00E97FAD">
          <w:rPr>
            <w:noProof/>
            <w:webHidden/>
          </w:rPr>
          <w:instrText xml:space="preserve"> PAGEREF _Toc27469342 \h </w:instrText>
        </w:r>
        <w:r w:rsidR="00E97FAD">
          <w:rPr>
            <w:noProof/>
            <w:webHidden/>
          </w:rPr>
        </w:r>
        <w:r w:rsidR="00E97FAD">
          <w:rPr>
            <w:noProof/>
            <w:webHidden/>
          </w:rPr>
          <w:fldChar w:fldCharType="separate"/>
        </w:r>
        <w:r>
          <w:rPr>
            <w:noProof/>
            <w:webHidden/>
          </w:rPr>
          <w:t>5</w:t>
        </w:r>
        <w:r w:rsidR="00E97FAD">
          <w:rPr>
            <w:noProof/>
            <w:webHidden/>
          </w:rPr>
          <w:fldChar w:fldCharType="end"/>
        </w:r>
      </w:hyperlink>
    </w:p>
    <w:p w14:paraId="5E975DB5" w14:textId="77777777" w:rsidR="00E97FAD" w:rsidRDefault="008E1C0A">
      <w:pPr>
        <w:pStyle w:val="TDC2"/>
        <w:rPr>
          <w:rFonts w:eastAsiaTheme="minorEastAsia" w:cstheme="minorBidi"/>
          <w:smallCaps w:val="0"/>
          <w:noProof/>
          <w:sz w:val="22"/>
          <w:szCs w:val="22"/>
          <w:lang w:eastAsia="es-CL"/>
        </w:rPr>
      </w:pPr>
      <w:hyperlink w:anchor="_Toc27469343" w:history="1">
        <w:r w:rsidR="00E97FAD" w:rsidRPr="00303769">
          <w:rPr>
            <w:rStyle w:val="Hipervnculo"/>
            <w:noProof/>
          </w:rPr>
          <w:t>4.1.</w:t>
        </w:r>
        <w:r w:rsidR="00E97FAD">
          <w:rPr>
            <w:rFonts w:eastAsiaTheme="minorEastAsia" w:cstheme="minorBidi"/>
            <w:smallCaps w:val="0"/>
            <w:noProof/>
            <w:sz w:val="22"/>
            <w:szCs w:val="22"/>
            <w:lang w:eastAsia="es-CL"/>
          </w:rPr>
          <w:tab/>
        </w:r>
        <w:r w:rsidR="00E97FAD" w:rsidRPr="00303769">
          <w:rPr>
            <w:rStyle w:val="Hipervnculo"/>
            <w:noProof/>
          </w:rPr>
          <w:t>Motivo de la Actividad de Fiscalización</w:t>
        </w:r>
        <w:r w:rsidR="00E97FAD">
          <w:rPr>
            <w:noProof/>
            <w:webHidden/>
          </w:rPr>
          <w:tab/>
        </w:r>
        <w:r w:rsidR="00E97FAD">
          <w:rPr>
            <w:noProof/>
            <w:webHidden/>
          </w:rPr>
          <w:fldChar w:fldCharType="begin"/>
        </w:r>
        <w:r w:rsidR="00E97FAD">
          <w:rPr>
            <w:noProof/>
            <w:webHidden/>
          </w:rPr>
          <w:instrText xml:space="preserve"> PAGEREF _Toc27469343 \h </w:instrText>
        </w:r>
        <w:r w:rsidR="00E97FAD">
          <w:rPr>
            <w:noProof/>
            <w:webHidden/>
          </w:rPr>
        </w:r>
        <w:r w:rsidR="00E97FAD">
          <w:rPr>
            <w:noProof/>
            <w:webHidden/>
          </w:rPr>
          <w:fldChar w:fldCharType="separate"/>
        </w:r>
        <w:r>
          <w:rPr>
            <w:noProof/>
            <w:webHidden/>
          </w:rPr>
          <w:t>5</w:t>
        </w:r>
        <w:r w:rsidR="00E97FAD">
          <w:rPr>
            <w:noProof/>
            <w:webHidden/>
          </w:rPr>
          <w:fldChar w:fldCharType="end"/>
        </w:r>
      </w:hyperlink>
    </w:p>
    <w:p w14:paraId="6FF2D34D" w14:textId="77777777" w:rsidR="00E97FAD" w:rsidRDefault="008E1C0A">
      <w:pPr>
        <w:pStyle w:val="TDC2"/>
        <w:rPr>
          <w:rFonts w:eastAsiaTheme="minorEastAsia" w:cstheme="minorBidi"/>
          <w:smallCaps w:val="0"/>
          <w:noProof/>
          <w:sz w:val="22"/>
          <w:szCs w:val="22"/>
          <w:lang w:eastAsia="es-CL"/>
        </w:rPr>
      </w:pPr>
      <w:hyperlink w:anchor="_Toc27469344" w:history="1">
        <w:r w:rsidR="00E97FAD" w:rsidRPr="00303769">
          <w:rPr>
            <w:rStyle w:val="Hipervnculo"/>
            <w:noProof/>
          </w:rPr>
          <w:t>4.2.</w:t>
        </w:r>
        <w:r w:rsidR="00E97FAD">
          <w:rPr>
            <w:rFonts w:eastAsiaTheme="minorEastAsia" w:cstheme="minorBidi"/>
            <w:smallCaps w:val="0"/>
            <w:noProof/>
            <w:sz w:val="22"/>
            <w:szCs w:val="22"/>
            <w:lang w:eastAsia="es-CL"/>
          </w:rPr>
          <w:tab/>
        </w:r>
        <w:r w:rsidR="00E97FAD" w:rsidRPr="00303769">
          <w:rPr>
            <w:rStyle w:val="Hipervnculo"/>
            <w:noProof/>
          </w:rPr>
          <w:t>Materia Específica Objeto de la Fiscalización Ambiental.</w:t>
        </w:r>
        <w:r w:rsidR="00E97FAD">
          <w:rPr>
            <w:noProof/>
            <w:webHidden/>
          </w:rPr>
          <w:tab/>
        </w:r>
        <w:r w:rsidR="00E97FAD">
          <w:rPr>
            <w:noProof/>
            <w:webHidden/>
          </w:rPr>
          <w:fldChar w:fldCharType="begin"/>
        </w:r>
        <w:r w:rsidR="00E97FAD">
          <w:rPr>
            <w:noProof/>
            <w:webHidden/>
          </w:rPr>
          <w:instrText xml:space="preserve"> PAGEREF _Toc27469344 \h </w:instrText>
        </w:r>
        <w:r w:rsidR="00E97FAD">
          <w:rPr>
            <w:noProof/>
            <w:webHidden/>
          </w:rPr>
        </w:r>
        <w:r w:rsidR="00E97FAD">
          <w:rPr>
            <w:noProof/>
            <w:webHidden/>
          </w:rPr>
          <w:fldChar w:fldCharType="separate"/>
        </w:r>
        <w:r>
          <w:rPr>
            <w:noProof/>
            <w:webHidden/>
          </w:rPr>
          <w:t>5</w:t>
        </w:r>
        <w:r w:rsidR="00E97FAD">
          <w:rPr>
            <w:noProof/>
            <w:webHidden/>
          </w:rPr>
          <w:fldChar w:fldCharType="end"/>
        </w:r>
      </w:hyperlink>
    </w:p>
    <w:p w14:paraId="51A1160D" w14:textId="77777777" w:rsidR="00E97FAD" w:rsidRDefault="008E1C0A">
      <w:pPr>
        <w:pStyle w:val="TDC2"/>
        <w:rPr>
          <w:rFonts w:eastAsiaTheme="minorEastAsia" w:cstheme="minorBidi"/>
          <w:smallCaps w:val="0"/>
          <w:noProof/>
          <w:sz w:val="22"/>
          <w:szCs w:val="22"/>
          <w:lang w:eastAsia="es-CL"/>
        </w:rPr>
      </w:pPr>
      <w:hyperlink w:anchor="_Toc27469345" w:history="1">
        <w:r w:rsidR="00E97FAD" w:rsidRPr="00303769">
          <w:rPr>
            <w:rStyle w:val="Hipervnculo"/>
            <w:noProof/>
          </w:rPr>
          <w:t>4.3.</w:t>
        </w:r>
        <w:r w:rsidR="00E97FAD">
          <w:rPr>
            <w:rFonts w:eastAsiaTheme="minorEastAsia" w:cstheme="minorBidi"/>
            <w:smallCaps w:val="0"/>
            <w:noProof/>
            <w:sz w:val="22"/>
            <w:szCs w:val="22"/>
            <w:lang w:eastAsia="es-CL"/>
          </w:rPr>
          <w:tab/>
        </w:r>
        <w:r w:rsidR="00E97FAD" w:rsidRPr="00303769">
          <w:rPr>
            <w:rStyle w:val="Hipervnculo"/>
            <w:noProof/>
          </w:rPr>
          <w:t>Identificación Fuentes Evaluadas</w:t>
        </w:r>
        <w:r w:rsidR="00E97FAD">
          <w:rPr>
            <w:noProof/>
            <w:webHidden/>
          </w:rPr>
          <w:tab/>
        </w:r>
        <w:r w:rsidR="00E97FAD">
          <w:rPr>
            <w:noProof/>
            <w:webHidden/>
          </w:rPr>
          <w:fldChar w:fldCharType="begin"/>
        </w:r>
        <w:r w:rsidR="00E97FAD">
          <w:rPr>
            <w:noProof/>
            <w:webHidden/>
          </w:rPr>
          <w:instrText xml:space="preserve"> PAGEREF _Toc27469345 \h </w:instrText>
        </w:r>
        <w:r w:rsidR="00E97FAD">
          <w:rPr>
            <w:noProof/>
            <w:webHidden/>
          </w:rPr>
        </w:r>
        <w:r w:rsidR="00E97FAD">
          <w:rPr>
            <w:noProof/>
            <w:webHidden/>
          </w:rPr>
          <w:fldChar w:fldCharType="separate"/>
        </w:r>
        <w:r>
          <w:rPr>
            <w:noProof/>
            <w:webHidden/>
          </w:rPr>
          <w:t>5</w:t>
        </w:r>
        <w:r w:rsidR="00E97FAD">
          <w:rPr>
            <w:noProof/>
            <w:webHidden/>
          </w:rPr>
          <w:fldChar w:fldCharType="end"/>
        </w:r>
      </w:hyperlink>
    </w:p>
    <w:p w14:paraId="2BD7CBE9" w14:textId="77777777" w:rsidR="00E97FAD" w:rsidRDefault="008E1C0A">
      <w:pPr>
        <w:pStyle w:val="TDC2"/>
        <w:rPr>
          <w:rFonts w:eastAsiaTheme="minorEastAsia" w:cstheme="minorBidi"/>
          <w:smallCaps w:val="0"/>
          <w:noProof/>
          <w:sz w:val="22"/>
          <w:szCs w:val="22"/>
          <w:lang w:eastAsia="es-CL"/>
        </w:rPr>
      </w:pPr>
      <w:hyperlink w:anchor="_Toc27469346" w:history="1">
        <w:r w:rsidR="00E97FAD" w:rsidRPr="00303769">
          <w:rPr>
            <w:rStyle w:val="Hipervnculo"/>
            <w:noProof/>
          </w:rPr>
          <w:t>4.4.</w:t>
        </w:r>
        <w:r w:rsidR="00E97FAD">
          <w:rPr>
            <w:rFonts w:eastAsiaTheme="minorEastAsia" w:cstheme="minorBidi"/>
            <w:smallCaps w:val="0"/>
            <w:noProof/>
            <w:sz w:val="22"/>
            <w:szCs w:val="22"/>
            <w:lang w:eastAsia="es-CL"/>
          </w:rPr>
          <w:tab/>
        </w:r>
        <w:r w:rsidR="00E97FAD" w:rsidRPr="00303769">
          <w:rPr>
            <w:rStyle w:val="Hipervnculo"/>
            <w:noProof/>
          </w:rPr>
          <w:t>Identificación configuración sistemas de combustión de gases TRS del establecimiento</w:t>
        </w:r>
        <w:r w:rsidR="00E97FAD">
          <w:rPr>
            <w:noProof/>
            <w:webHidden/>
          </w:rPr>
          <w:tab/>
        </w:r>
        <w:r w:rsidR="00E97FAD">
          <w:rPr>
            <w:noProof/>
            <w:webHidden/>
          </w:rPr>
          <w:fldChar w:fldCharType="begin"/>
        </w:r>
        <w:r w:rsidR="00E97FAD">
          <w:rPr>
            <w:noProof/>
            <w:webHidden/>
          </w:rPr>
          <w:instrText xml:space="preserve"> PAGEREF _Toc27469346 \h </w:instrText>
        </w:r>
        <w:r w:rsidR="00E97FAD">
          <w:rPr>
            <w:noProof/>
            <w:webHidden/>
          </w:rPr>
        </w:r>
        <w:r w:rsidR="00E97FAD">
          <w:rPr>
            <w:noProof/>
            <w:webHidden/>
          </w:rPr>
          <w:fldChar w:fldCharType="separate"/>
        </w:r>
        <w:r>
          <w:rPr>
            <w:noProof/>
            <w:webHidden/>
          </w:rPr>
          <w:t>6</w:t>
        </w:r>
        <w:r w:rsidR="00E97FAD">
          <w:rPr>
            <w:noProof/>
            <w:webHidden/>
          </w:rPr>
          <w:fldChar w:fldCharType="end"/>
        </w:r>
      </w:hyperlink>
    </w:p>
    <w:p w14:paraId="10B685A9" w14:textId="77777777" w:rsidR="00E97FAD" w:rsidRDefault="008E1C0A">
      <w:pPr>
        <w:pStyle w:val="TDC2"/>
        <w:rPr>
          <w:rFonts w:eastAsiaTheme="minorEastAsia" w:cstheme="minorBidi"/>
          <w:smallCaps w:val="0"/>
          <w:noProof/>
          <w:sz w:val="22"/>
          <w:szCs w:val="22"/>
          <w:lang w:eastAsia="es-CL"/>
        </w:rPr>
      </w:pPr>
      <w:hyperlink w:anchor="_Toc27469347" w:history="1">
        <w:r w:rsidR="00E97FAD" w:rsidRPr="00303769">
          <w:rPr>
            <w:rStyle w:val="Hipervnculo"/>
            <w:noProof/>
          </w:rPr>
          <w:t>4.5.</w:t>
        </w:r>
        <w:r w:rsidR="00E97FAD">
          <w:rPr>
            <w:rFonts w:eastAsiaTheme="minorEastAsia" w:cstheme="minorBidi"/>
            <w:smallCaps w:val="0"/>
            <w:noProof/>
            <w:sz w:val="22"/>
            <w:szCs w:val="22"/>
            <w:lang w:eastAsia="es-CL"/>
          </w:rPr>
          <w:tab/>
        </w:r>
        <w:r w:rsidR="00E97FAD" w:rsidRPr="00303769">
          <w:rPr>
            <w:rStyle w:val="Hipervnculo"/>
            <w:noProof/>
          </w:rPr>
          <w:t>Metodología de Evaluación</w:t>
        </w:r>
        <w:r w:rsidR="00E97FAD">
          <w:rPr>
            <w:noProof/>
            <w:webHidden/>
          </w:rPr>
          <w:tab/>
        </w:r>
        <w:r w:rsidR="00E97FAD">
          <w:rPr>
            <w:noProof/>
            <w:webHidden/>
          </w:rPr>
          <w:fldChar w:fldCharType="begin"/>
        </w:r>
        <w:r w:rsidR="00E97FAD">
          <w:rPr>
            <w:noProof/>
            <w:webHidden/>
          </w:rPr>
          <w:instrText xml:space="preserve"> PAGEREF _Toc27469347 \h </w:instrText>
        </w:r>
        <w:r w:rsidR="00E97FAD">
          <w:rPr>
            <w:noProof/>
            <w:webHidden/>
          </w:rPr>
        </w:r>
        <w:r w:rsidR="00E97FAD">
          <w:rPr>
            <w:noProof/>
            <w:webHidden/>
          </w:rPr>
          <w:fldChar w:fldCharType="separate"/>
        </w:r>
        <w:r>
          <w:rPr>
            <w:noProof/>
            <w:webHidden/>
          </w:rPr>
          <w:t>6</w:t>
        </w:r>
        <w:r w:rsidR="00E97FAD">
          <w:rPr>
            <w:noProof/>
            <w:webHidden/>
          </w:rPr>
          <w:fldChar w:fldCharType="end"/>
        </w:r>
      </w:hyperlink>
    </w:p>
    <w:p w14:paraId="453259F8" w14:textId="77777777" w:rsidR="00E97FAD" w:rsidRDefault="008E1C0A">
      <w:pPr>
        <w:pStyle w:val="TDC2"/>
        <w:rPr>
          <w:rFonts w:eastAsiaTheme="minorEastAsia" w:cstheme="minorBidi"/>
          <w:smallCaps w:val="0"/>
          <w:noProof/>
          <w:sz w:val="22"/>
          <w:szCs w:val="22"/>
          <w:lang w:eastAsia="es-CL"/>
        </w:rPr>
      </w:pPr>
      <w:hyperlink w:anchor="_Toc27469348" w:history="1">
        <w:r w:rsidR="00E97FAD" w:rsidRPr="00303769">
          <w:rPr>
            <w:rStyle w:val="Hipervnculo"/>
            <w:bCs/>
            <w:noProof/>
          </w:rPr>
          <w:t>4.6.</w:t>
        </w:r>
        <w:r w:rsidR="00E97FAD">
          <w:rPr>
            <w:rFonts w:eastAsiaTheme="minorEastAsia" w:cstheme="minorBidi"/>
            <w:smallCaps w:val="0"/>
            <w:noProof/>
            <w:sz w:val="22"/>
            <w:szCs w:val="22"/>
            <w:lang w:eastAsia="es-CL"/>
          </w:rPr>
          <w:tab/>
        </w:r>
        <w:r w:rsidR="00E97FAD" w:rsidRPr="00303769">
          <w:rPr>
            <w:rStyle w:val="Hipervnculo"/>
            <w:bCs/>
            <w:noProof/>
          </w:rPr>
          <w:t>Aspectos relativos al Seguimiento Ambiental</w:t>
        </w:r>
        <w:r w:rsidR="00E97FAD">
          <w:rPr>
            <w:noProof/>
            <w:webHidden/>
          </w:rPr>
          <w:tab/>
        </w:r>
        <w:r w:rsidR="00E97FAD">
          <w:rPr>
            <w:noProof/>
            <w:webHidden/>
          </w:rPr>
          <w:fldChar w:fldCharType="begin"/>
        </w:r>
        <w:r w:rsidR="00E97FAD">
          <w:rPr>
            <w:noProof/>
            <w:webHidden/>
          </w:rPr>
          <w:instrText xml:space="preserve"> PAGEREF _Toc27469348 \h </w:instrText>
        </w:r>
        <w:r w:rsidR="00E97FAD">
          <w:rPr>
            <w:noProof/>
            <w:webHidden/>
          </w:rPr>
        </w:r>
        <w:r w:rsidR="00E97FAD">
          <w:rPr>
            <w:noProof/>
            <w:webHidden/>
          </w:rPr>
          <w:fldChar w:fldCharType="separate"/>
        </w:r>
        <w:r>
          <w:rPr>
            <w:noProof/>
            <w:webHidden/>
          </w:rPr>
          <w:t>7</w:t>
        </w:r>
        <w:r w:rsidR="00E97FAD">
          <w:rPr>
            <w:noProof/>
            <w:webHidden/>
          </w:rPr>
          <w:fldChar w:fldCharType="end"/>
        </w:r>
      </w:hyperlink>
    </w:p>
    <w:p w14:paraId="37B25410" w14:textId="77777777" w:rsidR="00E97FAD" w:rsidRDefault="008E1C0A">
      <w:pPr>
        <w:pStyle w:val="TDC1"/>
        <w:rPr>
          <w:rFonts w:eastAsiaTheme="minorEastAsia" w:cstheme="minorBidi"/>
          <w:b w:val="0"/>
          <w:bCs w:val="0"/>
          <w:caps w:val="0"/>
          <w:noProof/>
          <w:sz w:val="22"/>
          <w:szCs w:val="22"/>
          <w:lang w:eastAsia="es-CL"/>
        </w:rPr>
      </w:pPr>
      <w:hyperlink w:anchor="_Toc27469349" w:history="1">
        <w:r w:rsidR="00E97FAD" w:rsidRPr="00303769">
          <w:rPr>
            <w:rStyle w:val="Hipervnculo"/>
            <w:noProof/>
          </w:rPr>
          <w:t>5.</w:t>
        </w:r>
        <w:r w:rsidR="00E97FAD">
          <w:rPr>
            <w:rFonts w:eastAsiaTheme="minorEastAsia" w:cstheme="minorBidi"/>
            <w:b w:val="0"/>
            <w:bCs w:val="0"/>
            <w:caps w:val="0"/>
            <w:noProof/>
            <w:sz w:val="22"/>
            <w:szCs w:val="22"/>
            <w:lang w:eastAsia="es-CL"/>
          </w:rPr>
          <w:tab/>
        </w:r>
        <w:r w:rsidR="00E97FAD" w:rsidRPr="00303769">
          <w:rPr>
            <w:rStyle w:val="Hipervnculo"/>
            <w:noProof/>
          </w:rPr>
          <w:t>HECHOS CONSTATADOS.</w:t>
        </w:r>
        <w:r w:rsidR="00E97FAD">
          <w:rPr>
            <w:noProof/>
            <w:webHidden/>
          </w:rPr>
          <w:tab/>
        </w:r>
        <w:r w:rsidR="00E97FAD">
          <w:rPr>
            <w:noProof/>
            <w:webHidden/>
          </w:rPr>
          <w:fldChar w:fldCharType="begin"/>
        </w:r>
        <w:r w:rsidR="00E97FAD">
          <w:rPr>
            <w:noProof/>
            <w:webHidden/>
          </w:rPr>
          <w:instrText xml:space="preserve"> PAGEREF _Toc27469349 \h </w:instrText>
        </w:r>
        <w:r w:rsidR="00E97FAD">
          <w:rPr>
            <w:noProof/>
            <w:webHidden/>
          </w:rPr>
        </w:r>
        <w:r w:rsidR="00E97FAD">
          <w:rPr>
            <w:noProof/>
            <w:webHidden/>
          </w:rPr>
          <w:fldChar w:fldCharType="separate"/>
        </w:r>
        <w:r>
          <w:rPr>
            <w:noProof/>
            <w:webHidden/>
          </w:rPr>
          <w:t>8</w:t>
        </w:r>
        <w:r w:rsidR="00E97FAD">
          <w:rPr>
            <w:noProof/>
            <w:webHidden/>
          </w:rPr>
          <w:fldChar w:fldCharType="end"/>
        </w:r>
      </w:hyperlink>
    </w:p>
    <w:p w14:paraId="4F4FC2E7" w14:textId="77777777" w:rsidR="00E97FAD" w:rsidRDefault="008E1C0A">
      <w:pPr>
        <w:pStyle w:val="TDC2"/>
        <w:rPr>
          <w:rFonts w:eastAsiaTheme="minorEastAsia" w:cstheme="minorBidi"/>
          <w:smallCaps w:val="0"/>
          <w:noProof/>
          <w:sz w:val="22"/>
          <w:szCs w:val="22"/>
          <w:lang w:eastAsia="es-CL"/>
        </w:rPr>
      </w:pPr>
      <w:hyperlink w:anchor="_Toc27469350" w:history="1">
        <w:r w:rsidR="00E97FAD" w:rsidRPr="00303769">
          <w:rPr>
            <w:rStyle w:val="Hipervnculo"/>
            <w:noProof/>
          </w:rPr>
          <w:t>5.1.</w:t>
        </w:r>
        <w:r w:rsidR="00E97FAD">
          <w:rPr>
            <w:rFonts w:eastAsiaTheme="minorEastAsia" w:cstheme="minorBidi"/>
            <w:smallCaps w:val="0"/>
            <w:noProof/>
            <w:sz w:val="22"/>
            <w:szCs w:val="22"/>
            <w:lang w:eastAsia="es-CL"/>
          </w:rPr>
          <w:tab/>
        </w:r>
        <w:r w:rsidR="00E97FAD" w:rsidRPr="00303769">
          <w:rPr>
            <w:rStyle w:val="Hipervnculo"/>
            <w:noProof/>
          </w:rPr>
          <w:t>Sistema de Monitoreo Continuo de Emisiones (CEMS)</w:t>
        </w:r>
        <w:r w:rsidR="00E97FAD">
          <w:rPr>
            <w:noProof/>
            <w:webHidden/>
          </w:rPr>
          <w:tab/>
        </w:r>
        <w:r w:rsidR="00E97FAD">
          <w:rPr>
            <w:noProof/>
            <w:webHidden/>
          </w:rPr>
          <w:fldChar w:fldCharType="begin"/>
        </w:r>
        <w:r w:rsidR="00E97FAD">
          <w:rPr>
            <w:noProof/>
            <w:webHidden/>
          </w:rPr>
          <w:instrText xml:space="preserve"> PAGEREF _Toc27469350 \h </w:instrText>
        </w:r>
        <w:r w:rsidR="00E97FAD">
          <w:rPr>
            <w:noProof/>
            <w:webHidden/>
          </w:rPr>
        </w:r>
        <w:r w:rsidR="00E97FAD">
          <w:rPr>
            <w:noProof/>
            <w:webHidden/>
          </w:rPr>
          <w:fldChar w:fldCharType="separate"/>
        </w:r>
        <w:r>
          <w:rPr>
            <w:noProof/>
            <w:webHidden/>
          </w:rPr>
          <w:t>8</w:t>
        </w:r>
        <w:r w:rsidR="00E97FAD">
          <w:rPr>
            <w:noProof/>
            <w:webHidden/>
          </w:rPr>
          <w:fldChar w:fldCharType="end"/>
        </w:r>
      </w:hyperlink>
    </w:p>
    <w:p w14:paraId="41F4F0A2" w14:textId="77777777" w:rsidR="00E97FAD" w:rsidRDefault="008E1C0A">
      <w:pPr>
        <w:pStyle w:val="TDC2"/>
        <w:rPr>
          <w:rFonts w:eastAsiaTheme="minorEastAsia" w:cstheme="minorBidi"/>
          <w:smallCaps w:val="0"/>
          <w:noProof/>
          <w:sz w:val="22"/>
          <w:szCs w:val="22"/>
          <w:lang w:eastAsia="es-CL"/>
        </w:rPr>
      </w:pPr>
      <w:hyperlink w:anchor="_Toc27469351" w:history="1">
        <w:r w:rsidR="00E97FAD" w:rsidRPr="00303769">
          <w:rPr>
            <w:rStyle w:val="Hipervnculo"/>
            <w:noProof/>
          </w:rPr>
          <w:t>5.2.</w:t>
        </w:r>
        <w:r w:rsidR="00E97FAD">
          <w:rPr>
            <w:rFonts w:eastAsiaTheme="minorEastAsia" w:cstheme="minorBidi"/>
            <w:smallCaps w:val="0"/>
            <w:noProof/>
            <w:sz w:val="22"/>
            <w:szCs w:val="22"/>
            <w:lang w:eastAsia="es-CL"/>
          </w:rPr>
          <w:tab/>
        </w:r>
        <w:r w:rsidR="00E97FAD" w:rsidRPr="00303769">
          <w:rPr>
            <w:rStyle w:val="Hipervnculo"/>
            <w:noProof/>
          </w:rPr>
          <w:t>Emisiones Atmosféricas (H</w:t>
        </w:r>
        <w:r w:rsidR="00E97FAD" w:rsidRPr="00303769">
          <w:rPr>
            <w:rStyle w:val="Hipervnculo"/>
            <w:noProof/>
            <w:vertAlign w:val="subscript"/>
          </w:rPr>
          <w:t>2</w:t>
        </w:r>
        <w:r w:rsidR="00E97FAD" w:rsidRPr="00303769">
          <w:rPr>
            <w:rStyle w:val="Hipervnculo"/>
            <w:noProof/>
          </w:rPr>
          <w:t>S).</w:t>
        </w:r>
        <w:r w:rsidR="00E97FAD">
          <w:rPr>
            <w:noProof/>
            <w:webHidden/>
          </w:rPr>
          <w:tab/>
        </w:r>
        <w:r w:rsidR="00E97FAD">
          <w:rPr>
            <w:noProof/>
            <w:webHidden/>
          </w:rPr>
          <w:fldChar w:fldCharType="begin"/>
        </w:r>
        <w:r w:rsidR="00E97FAD">
          <w:rPr>
            <w:noProof/>
            <w:webHidden/>
          </w:rPr>
          <w:instrText xml:space="preserve"> PAGEREF _Toc27469351 \h </w:instrText>
        </w:r>
        <w:r w:rsidR="00E97FAD">
          <w:rPr>
            <w:noProof/>
            <w:webHidden/>
          </w:rPr>
        </w:r>
        <w:r w:rsidR="00E97FAD">
          <w:rPr>
            <w:noProof/>
            <w:webHidden/>
          </w:rPr>
          <w:fldChar w:fldCharType="separate"/>
        </w:r>
        <w:r>
          <w:rPr>
            <w:noProof/>
            <w:webHidden/>
          </w:rPr>
          <w:t>9</w:t>
        </w:r>
        <w:r w:rsidR="00E97FAD">
          <w:rPr>
            <w:noProof/>
            <w:webHidden/>
          </w:rPr>
          <w:fldChar w:fldCharType="end"/>
        </w:r>
      </w:hyperlink>
    </w:p>
    <w:p w14:paraId="6CC05316" w14:textId="77777777" w:rsidR="00E97FAD" w:rsidRDefault="008E1C0A">
      <w:pPr>
        <w:pStyle w:val="TDC1"/>
        <w:rPr>
          <w:rFonts w:eastAsiaTheme="minorEastAsia" w:cstheme="minorBidi"/>
          <w:b w:val="0"/>
          <w:bCs w:val="0"/>
          <w:caps w:val="0"/>
          <w:noProof/>
          <w:sz w:val="22"/>
          <w:szCs w:val="22"/>
          <w:lang w:eastAsia="es-CL"/>
        </w:rPr>
      </w:pPr>
      <w:hyperlink w:anchor="_Toc27469352" w:history="1">
        <w:r w:rsidR="00E97FAD" w:rsidRPr="00303769">
          <w:rPr>
            <w:rStyle w:val="Hipervnculo"/>
            <w:noProof/>
          </w:rPr>
          <w:t>6.</w:t>
        </w:r>
        <w:r w:rsidR="00E97FAD">
          <w:rPr>
            <w:rFonts w:eastAsiaTheme="minorEastAsia" w:cstheme="minorBidi"/>
            <w:b w:val="0"/>
            <w:bCs w:val="0"/>
            <w:caps w:val="0"/>
            <w:noProof/>
            <w:sz w:val="22"/>
            <w:szCs w:val="22"/>
            <w:lang w:eastAsia="es-CL"/>
          </w:rPr>
          <w:tab/>
        </w:r>
        <w:r w:rsidR="00E97FAD" w:rsidRPr="00303769">
          <w:rPr>
            <w:rStyle w:val="Hipervnculo"/>
            <w:noProof/>
          </w:rPr>
          <w:t>CONCLUSIONES.</w:t>
        </w:r>
        <w:r w:rsidR="00E97FAD">
          <w:rPr>
            <w:noProof/>
            <w:webHidden/>
          </w:rPr>
          <w:tab/>
        </w:r>
        <w:r w:rsidR="00E97FAD">
          <w:rPr>
            <w:noProof/>
            <w:webHidden/>
          </w:rPr>
          <w:fldChar w:fldCharType="begin"/>
        </w:r>
        <w:r w:rsidR="00E97FAD">
          <w:rPr>
            <w:noProof/>
            <w:webHidden/>
          </w:rPr>
          <w:instrText xml:space="preserve"> PAGEREF _Toc27469352 \h </w:instrText>
        </w:r>
        <w:r w:rsidR="00E97FAD">
          <w:rPr>
            <w:noProof/>
            <w:webHidden/>
          </w:rPr>
        </w:r>
        <w:r w:rsidR="00E97FAD">
          <w:rPr>
            <w:noProof/>
            <w:webHidden/>
          </w:rPr>
          <w:fldChar w:fldCharType="separate"/>
        </w:r>
        <w:r>
          <w:rPr>
            <w:noProof/>
            <w:webHidden/>
          </w:rPr>
          <w:t>17</w:t>
        </w:r>
        <w:r w:rsidR="00E97FAD">
          <w:rPr>
            <w:noProof/>
            <w:webHidden/>
          </w:rPr>
          <w:fldChar w:fldCharType="end"/>
        </w:r>
      </w:hyperlink>
    </w:p>
    <w:p w14:paraId="294063D6" w14:textId="77777777" w:rsidR="00E97FAD" w:rsidRDefault="008E1C0A">
      <w:pPr>
        <w:pStyle w:val="TDC1"/>
        <w:rPr>
          <w:rFonts w:eastAsiaTheme="minorEastAsia" w:cstheme="minorBidi"/>
          <w:b w:val="0"/>
          <w:bCs w:val="0"/>
          <w:caps w:val="0"/>
          <w:noProof/>
          <w:sz w:val="22"/>
          <w:szCs w:val="22"/>
          <w:lang w:eastAsia="es-CL"/>
        </w:rPr>
      </w:pPr>
      <w:hyperlink w:anchor="_Toc27469353" w:history="1">
        <w:r w:rsidR="00E97FAD" w:rsidRPr="00303769">
          <w:rPr>
            <w:rStyle w:val="Hipervnculo"/>
            <w:noProof/>
          </w:rPr>
          <w:t>7.</w:t>
        </w:r>
        <w:r w:rsidR="00E97FAD">
          <w:rPr>
            <w:rFonts w:eastAsiaTheme="minorEastAsia" w:cstheme="minorBidi"/>
            <w:b w:val="0"/>
            <w:bCs w:val="0"/>
            <w:caps w:val="0"/>
            <w:noProof/>
            <w:sz w:val="22"/>
            <w:szCs w:val="22"/>
            <w:lang w:eastAsia="es-CL"/>
          </w:rPr>
          <w:tab/>
        </w:r>
        <w:r w:rsidR="00E97FAD" w:rsidRPr="00303769">
          <w:rPr>
            <w:rStyle w:val="Hipervnculo"/>
            <w:noProof/>
          </w:rPr>
          <w:t>ANEXOS.</w:t>
        </w:r>
        <w:r w:rsidR="00E97FAD">
          <w:rPr>
            <w:noProof/>
            <w:webHidden/>
          </w:rPr>
          <w:tab/>
        </w:r>
        <w:r w:rsidR="00E97FAD">
          <w:rPr>
            <w:noProof/>
            <w:webHidden/>
          </w:rPr>
          <w:fldChar w:fldCharType="begin"/>
        </w:r>
        <w:r w:rsidR="00E97FAD">
          <w:rPr>
            <w:noProof/>
            <w:webHidden/>
          </w:rPr>
          <w:instrText xml:space="preserve"> PAGEREF _Toc27469353 \h </w:instrText>
        </w:r>
        <w:r w:rsidR="00E97FAD">
          <w:rPr>
            <w:noProof/>
            <w:webHidden/>
          </w:rPr>
        </w:r>
        <w:r w:rsidR="00E97FAD">
          <w:rPr>
            <w:noProof/>
            <w:webHidden/>
          </w:rPr>
          <w:fldChar w:fldCharType="separate"/>
        </w:r>
        <w:r>
          <w:rPr>
            <w:noProof/>
            <w:webHidden/>
          </w:rPr>
          <w:t>17</w:t>
        </w:r>
        <w:r w:rsidR="00E97FAD">
          <w:rPr>
            <w:noProof/>
            <w:webHidden/>
          </w:rPr>
          <w:fldChar w:fldCharType="end"/>
        </w:r>
      </w:hyperlink>
    </w:p>
    <w:p w14:paraId="3457022F" w14:textId="036A9669" w:rsidR="001761E0" w:rsidRPr="003A4FE0" w:rsidRDefault="00A56C24">
      <w:pPr>
        <w:jc w:val="left"/>
        <w:rPr>
          <w:highlight w:val="yellow"/>
        </w:rPr>
      </w:pPr>
      <w:r w:rsidRPr="003A4FE0">
        <w:rPr>
          <w:highlight w:val="yellow"/>
        </w:rPr>
        <w:fldChar w:fldCharType="end"/>
      </w:r>
      <w:r w:rsidR="001761E0" w:rsidRPr="003A4FE0">
        <w:rPr>
          <w:highlight w:val="yellow"/>
        </w:rPr>
        <w:br w:type="page"/>
      </w:r>
    </w:p>
    <w:p w14:paraId="2B18F377" w14:textId="77777777" w:rsidR="00655D0C" w:rsidRPr="003A4FE0" w:rsidRDefault="00655D0C" w:rsidP="004155AC">
      <w:pPr>
        <w:jc w:val="left"/>
        <w:rPr>
          <w:highlight w:val="yellow"/>
        </w:rPr>
        <w:sectPr w:rsidR="00655D0C" w:rsidRPr="003A4FE0"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bookmarkStart w:id="5" w:name="_GoBack"/>
      <w:bookmarkEnd w:id="5"/>
    </w:p>
    <w:p w14:paraId="08FB9134" w14:textId="440B501F" w:rsidR="002C445A" w:rsidRPr="00547161" w:rsidRDefault="00ED4317" w:rsidP="005749E1">
      <w:pPr>
        <w:pStyle w:val="Ttulo1"/>
      </w:pPr>
      <w:bookmarkStart w:id="6" w:name="_Toc352840376"/>
      <w:bookmarkStart w:id="7" w:name="_Toc352841436"/>
      <w:bookmarkStart w:id="8" w:name="_Toc468698923"/>
      <w:bookmarkStart w:id="9" w:name="_Toc27469338"/>
      <w:r w:rsidRPr="00547161">
        <w:lastRenderedPageBreak/>
        <w:t>RESUMEN</w:t>
      </w:r>
      <w:r w:rsidR="00B1722C" w:rsidRPr="00547161">
        <w:t>.</w:t>
      </w:r>
      <w:bookmarkEnd w:id="6"/>
      <w:bookmarkEnd w:id="7"/>
      <w:bookmarkEnd w:id="8"/>
      <w:bookmarkEnd w:id="9"/>
    </w:p>
    <w:p w14:paraId="35FE4059" w14:textId="77777777" w:rsidR="00ED4317" w:rsidRPr="00547161" w:rsidRDefault="00ED4317" w:rsidP="00ED4317">
      <w:pPr>
        <w:jc w:val="left"/>
        <w:rPr>
          <w:rFonts w:cstheme="minorHAnsi"/>
          <w:b/>
          <w:sz w:val="20"/>
          <w:szCs w:val="20"/>
        </w:rPr>
      </w:pPr>
    </w:p>
    <w:p w14:paraId="73DD083D" w14:textId="1AC82DAD" w:rsidR="00B91F35" w:rsidRPr="00547161" w:rsidRDefault="00DD3D07" w:rsidP="00ED4317">
      <w:pPr>
        <w:rPr>
          <w:rFonts w:cstheme="minorHAnsi"/>
          <w:sz w:val="20"/>
          <w:szCs w:val="20"/>
        </w:rPr>
      </w:pPr>
      <w:r w:rsidRPr="00547161">
        <w:rPr>
          <w:rFonts w:cstheme="minorHAnsi"/>
          <w:sz w:val="20"/>
          <w:szCs w:val="20"/>
        </w:rPr>
        <w:t xml:space="preserve">El presente </w:t>
      </w:r>
      <w:r w:rsidR="00EF3F70" w:rsidRPr="00547161">
        <w:rPr>
          <w:rFonts w:cstheme="minorHAnsi"/>
          <w:sz w:val="20"/>
          <w:szCs w:val="20"/>
        </w:rPr>
        <w:t>documento</w:t>
      </w:r>
      <w:r w:rsidR="00760DDC" w:rsidRPr="00547161">
        <w:rPr>
          <w:rFonts w:cstheme="minorHAnsi"/>
          <w:sz w:val="20"/>
          <w:szCs w:val="20"/>
        </w:rPr>
        <w:t xml:space="preserve"> </w:t>
      </w:r>
      <w:r w:rsidR="00891E65" w:rsidRPr="00547161">
        <w:rPr>
          <w:rFonts w:cstheme="minorHAnsi"/>
          <w:sz w:val="20"/>
          <w:szCs w:val="20"/>
        </w:rPr>
        <w:t>da cuenta de la evaluación del cumplimiento normativo establecido en el D.S.37/2013 MMA que establece Norma</w:t>
      </w:r>
      <w:r w:rsidR="00974BE3" w:rsidRPr="00547161">
        <w:rPr>
          <w:rFonts w:cstheme="minorHAnsi"/>
          <w:sz w:val="20"/>
          <w:szCs w:val="20"/>
        </w:rPr>
        <w:t xml:space="preserve"> de Emisión de compuestos TRS, generadores de olor, asociados a la fabricación de pulpa kraft o al sulfato, </w:t>
      </w:r>
      <w:r w:rsidR="00E766D2" w:rsidRPr="00547161">
        <w:rPr>
          <w:rFonts w:cstheme="minorHAnsi"/>
          <w:sz w:val="20"/>
          <w:szCs w:val="20"/>
        </w:rPr>
        <w:t>realizado por la Superintendencia del Medio Ambiente (SMA) en base a los reportes de seguimiento mensuales del año 201</w:t>
      </w:r>
      <w:r w:rsidR="00547161" w:rsidRPr="00547161">
        <w:rPr>
          <w:rFonts w:cstheme="minorHAnsi"/>
          <w:sz w:val="20"/>
          <w:szCs w:val="20"/>
        </w:rPr>
        <w:t>8</w:t>
      </w:r>
      <w:r w:rsidR="00E766D2" w:rsidRPr="00547161">
        <w:rPr>
          <w:rFonts w:cstheme="minorHAnsi"/>
          <w:sz w:val="20"/>
          <w:szCs w:val="20"/>
        </w:rPr>
        <w:t xml:space="preserve"> </w:t>
      </w:r>
      <w:r w:rsidR="00891E65" w:rsidRPr="00547161">
        <w:rPr>
          <w:rFonts w:cstheme="minorHAnsi"/>
          <w:sz w:val="20"/>
          <w:szCs w:val="20"/>
        </w:rPr>
        <w:t>informados por</w:t>
      </w:r>
      <w:r w:rsidR="00E766D2" w:rsidRPr="00547161">
        <w:rPr>
          <w:rFonts w:cstheme="minorHAnsi"/>
          <w:sz w:val="20"/>
          <w:szCs w:val="20"/>
        </w:rPr>
        <w:t xml:space="preserve"> la </w:t>
      </w:r>
      <w:r w:rsidR="00E766D2" w:rsidRPr="00547161">
        <w:rPr>
          <w:rFonts w:cstheme="minorHAnsi"/>
          <w:b/>
          <w:sz w:val="20"/>
          <w:szCs w:val="20"/>
        </w:rPr>
        <w:t>Planta Pacífico</w:t>
      </w:r>
      <w:r w:rsidR="00E766D2" w:rsidRPr="00547161">
        <w:rPr>
          <w:rFonts w:cstheme="minorHAnsi"/>
          <w:sz w:val="20"/>
          <w:szCs w:val="20"/>
        </w:rPr>
        <w:t xml:space="preserve"> perteneciente a </w:t>
      </w:r>
      <w:r w:rsidR="00E766D2" w:rsidRPr="00547161">
        <w:rPr>
          <w:rFonts w:cstheme="minorHAnsi"/>
          <w:b/>
          <w:sz w:val="20"/>
          <w:szCs w:val="20"/>
        </w:rPr>
        <w:t xml:space="preserve">CMPC </w:t>
      </w:r>
      <w:r w:rsidR="00B64D14" w:rsidRPr="00547161">
        <w:rPr>
          <w:rFonts w:cstheme="minorHAnsi"/>
          <w:b/>
          <w:sz w:val="20"/>
          <w:szCs w:val="20"/>
        </w:rPr>
        <w:t>Pulp</w:t>
      </w:r>
      <w:r w:rsidR="00E766D2" w:rsidRPr="00547161">
        <w:rPr>
          <w:rFonts w:cstheme="minorHAnsi"/>
          <w:b/>
          <w:sz w:val="20"/>
          <w:szCs w:val="20"/>
        </w:rPr>
        <w:t xml:space="preserve"> S.A.</w:t>
      </w:r>
      <w:r w:rsidR="00E766D2" w:rsidRPr="00547161">
        <w:rPr>
          <w:rFonts w:cstheme="minorHAnsi"/>
          <w:sz w:val="20"/>
          <w:szCs w:val="20"/>
        </w:rPr>
        <w:t>,</w:t>
      </w:r>
      <w:r w:rsidR="00E766D2" w:rsidRPr="00547161">
        <w:rPr>
          <w:rFonts w:cstheme="minorHAnsi"/>
          <w:b/>
          <w:sz w:val="20"/>
          <w:szCs w:val="20"/>
        </w:rPr>
        <w:t xml:space="preserve"> </w:t>
      </w:r>
      <w:r w:rsidR="00E766D2" w:rsidRPr="00547161">
        <w:rPr>
          <w:rFonts w:cstheme="minorHAnsi"/>
          <w:sz w:val="20"/>
          <w:szCs w:val="20"/>
        </w:rPr>
        <w:t>localizada en la comuna de Collipulli, provincia de M</w:t>
      </w:r>
      <w:r w:rsidR="00891E65" w:rsidRPr="00547161">
        <w:rPr>
          <w:rFonts w:cstheme="minorHAnsi"/>
          <w:sz w:val="20"/>
          <w:szCs w:val="20"/>
        </w:rPr>
        <w:t>alleco, Región de la Araucanía.</w:t>
      </w:r>
    </w:p>
    <w:p w14:paraId="2640986E" w14:textId="77777777" w:rsidR="00891E65" w:rsidRPr="003A4FE0" w:rsidRDefault="00891E65" w:rsidP="00ED4317">
      <w:pPr>
        <w:rPr>
          <w:rFonts w:cstheme="minorHAnsi"/>
          <w:sz w:val="20"/>
          <w:szCs w:val="20"/>
          <w:highlight w:val="yellow"/>
        </w:rPr>
      </w:pPr>
    </w:p>
    <w:p w14:paraId="069EF123" w14:textId="75BE7B24" w:rsidR="00891E65" w:rsidRPr="00547161" w:rsidRDefault="00891E65" w:rsidP="00891E65">
      <w:pPr>
        <w:rPr>
          <w:sz w:val="20"/>
          <w:szCs w:val="20"/>
        </w:rPr>
      </w:pPr>
      <w:r w:rsidRPr="00547161">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3A4FE0" w:rsidRDefault="00ED4317" w:rsidP="00ED4317">
      <w:pPr>
        <w:rPr>
          <w:rFonts w:cstheme="minorHAnsi"/>
          <w:sz w:val="20"/>
          <w:szCs w:val="20"/>
          <w:highlight w:val="yellow"/>
        </w:rPr>
      </w:pPr>
    </w:p>
    <w:p w14:paraId="08962089" w14:textId="33AD91C5" w:rsidR="00F60629" w:rsidRPr="00547161" w:rsidRDefault="00F60629" w:rsidP="00F60629">
      <w:pPr>
        <w:autoSpaceDE w:val="0"/>
        <w:autoSpaceDN w:val="0"/>
        <w:adjustRightInd w:val="0"/>
        <w:rPr>
          <w:sz w:val="20"/>
          <w:szCs w:val="20"/>
        </w:rPr>
      </w:pPr>
      <w:r w:rsidRPr="00547161">
        <w:rPr>
          <w:rFonts w:cstheme="minorHAnsi"/>
          <w:sz w:val="20"/>
          <w:szCs w:val="20"/>
        </w:rPr>
        <w:t>Cabe me</w:t>
      </w:r>
      <w:r w:rsidR="00BD4006" w:rsidRPr="00547161">
        <w:rPr>
          <w:rFonts w:cstheme="minorHAnsi"/>
          <w:sz w:val="20"/>
          <w:szCs w:val="20"/>
        </w:rPr>
        <w:t>n</w:t>
      </w:r>
      <w:r w:rsidRPr="00547161">
        <w:rPr>
          <w:rFonts w:cstheme="minorHAnsi"/>
          <w:sz w:val="20"/>
          <w:szCs w:val="20"/>
        </w:rPr>
        <w:t>cionar, que d</w:t>
      </w:r>
      <w:r w:rsidR="00626288" w:rsidRPr="00547161">
        <w:rPr>
          <w:rFonts w:cstheme="minorHAnsi"/>
          <w:sz w:val="20"/>
          <w:szCs w:val="20"/>
        </w:rPr>
        <w:t xml:space="preserve">e acuerdo a lo establecido en la </w:t>
      </w:r>
      <w:r w:rsidRPr="00547161">
        <w:rPr>
          <w:rFonts w:cstheme="minorHAnsi"/>
          <w:sz w:val="20"/>
          <w:szCs w:val="20"/>
        </w:rPr>
        <w:t>norma</w:t>
      </w:r>
      <w:r w:rsidR="00626288" w:rsidRPr="00547161">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547161">
        <w:rPr>
          <w:rFonts w:cstheme="minorHAnsi"/>
          <w:b/>
          <w:sz w:val="20"/>
          <w:szCs w:val="20"/>
        </w:rPr>
        <w:t>sistema de medición continua</w:t>
      </w:r>
      <w:r w:rsidR="00626288" w:rsidRPr="00547161">
        <w:rPr>
          <w:rFonts w:cstheme="minorHAnsi"/>
          <w:sz w:val="20"/>
          <w:szCs w:val="20"/>
        </w:rPr>
        <w:t xml:space="preserve"> </w:t>
      </w:r>
      <w:r w:rsidR="00626288" w:rsidRPr="00547161">
        <w:rPr>
          <w:rFonts w:cstheme="minorHAnsi"/>
          <w:b/>
          <w:sz w:val="20"/>
          <w:szCs w:val="20"/>
        </w:rPr>
        <w:t>de las emisiones de TRS</w:t>
      </w:r>
      <w:r w:rsidR="00626288" w:rsidRPr="00547161">
        <w:rPr>
          <w:rFonts w:cstheme="minorHAnsi"/>
          <w:sz w:val="20"/>
          <w:szCs w:val="20"/>
        </w:rPr>
        <w:t>, medido en el ducto final de cada fuent</w:t>
      </w:r>
      <w:r w:rsidR="008F3AD0" w:rsidRPr="00547161">
        <w:rPr>
          <w:rFonts w:cstheme="minorHAnsi"/>
          <w:sz w:val="20"/>
          <w:szCs w:val="20"/>
        </w:rPr>
        <w:t>e antes de su descarga a la atmó</w:t>
      </w:r>
      <w:r w:rsidR="00626288" w:rsidRPr="00547161">
        <w:rPr>
          <w:rFonts w:cstheme="minorHAnsi"/>
          <w:sz w:val="20"/>
          <w:szCs w:val="20"/>
        </w:rPr>
        <w:t>sfera</w:t>
      </w:r>
      <w:r w:rsidRPr="00547161">
        <w:rPr>
          <w:rFonts w:cstheme="minorHAnsi"/>
          <w:sz w:val="20"/>
          <w:szCs w:val="20"/>
        </w:rPr>
        <w:t>.</w:t>
      </w:r>
      <w:r w:rsidRPr="00547161">
        <w:rPr>
          <w:sz w:val="20"/>
          <w:szCs w:val="20"/>
        </w:rPr>
        <w:t xml:space="preserve"> El sistema de monitoreo continuo de emisiones será aprobado mediante resolución fundada de la Superintendencia.</w:t>
      </w:r>
    </w:p>
    <w:p w14:paraId="1E48DE13" w14:textId="77777777" w:rsidR="0065438D" w:rsidRPr="003A4FE0" w:rsidRDefault="0065438D" w:rsidP="0065438D">
      <w:pPr>
        <w:rPr>
          <w:rFonts w:cstheme="minorHAnsi"/>
          <w:sz w:val="20"/>
          <w:szCs w:val="20"/>
          <w:highlight w:val="yellow"/>
        </w:rPr>
      </w:pPr>
    </w:p>
    <w:p w14:paraId="7E5002A2" w14:textId="17F3B312" w:rsidR="00C31B5F" w:rsidRPr="00565922" w:rsidRDefault="0065438D" w:rsidP="00C31B5F">
      <w:pPr>
        <w:rPr>
          <w:rFonts w:cstheme="minorHAnsi"/>
          <w:sz w:val="20"/>
          <w:szCs w:val="20"/>
        </w:rPr>
      </w:pPr>
      <w:r w:rsidRPr="00565922">
        <w:rPr>
          <w:rFonts w:cstheme="minorHAnsi"/>
          <w:sz w:val="20"/>
          <w:szCs w:val="20"/>
        </w:rPr>
        <w:t xml:space="preserve">La </w:t>
      </w:r>
      <w:r w:rsidRPr="00565922">
        <w:rPr>
          <w:rFonts w:cstheme="minorHAnsi"/>
          <w:b/>
          <w:sz w:val="20"/>
          <w:szCs w:val="20"/>
        </w:rPr>
        <w:t>Planta</w:t>
      </w:r>
      <w:r w:rsidR="00C1314D" w:rsidRPr="00565922">
        <w:rPr>
          <w:rFonts w:cstheme="minorHAnsi"/>
          <w:b/>
          <w:sz w:val="20"/>
          <w:szCs w:val="20"/>
        </w:rPr>
        <w:t xml:space="preserve"> Pacífico</w:t>
      </w:r>
      <w:r w:rsidRPr="00565922">
        <w:rPr>
          <w:rFonts w:cstheme="minorHAnsi"/>
          <w:sz w:val="20"/>
          <w:szCs w:val="20"/>
        </w:rPr>
        <w:t xml:space="preserve">, </w:t>
      </w:r>
      <w:r w:rsidR="000C394D" w:rsidRPr="00565922">
        <w:rPr>
          <w:rFonts w:cstheme="minorHAnsi"/>
          <w:sz w:val="20"/>
          <w:szCs w:val="20"/>
        </w:rPr>
        <w:t>cuenta sus respectivos Sistemas de Monitoreo Continuo de Emisiones (CEMS) validados</w:t>
      </w:r>
      <w:r w:rsidR="00547161" w:rsidRPr="00565922">
        <w:rPr>
          <w:rFonts w:cstheme="minorHAnsi"/>
          <w:sz w:val="20"/>
          <w:szCs w:val="20"/>
        </w:rPr>
        <w:t xml:space="preserve"> anualmente an</w:t>
      </w:r>
      <w:r w:rsidR="00C31B5F" w:rsidRPr="00565922">
        <w:rPr>
          <w:rFonts w:cstheme="minorHAnsi"/>
          <w:sz w:val="20"/>
          <w:szCs w:val="20"/>
        </w:rPr>
        <w:t>te esta Superintendencia</w:t>
      </w:r>
      <w:r w:rsidR="000C394D" w:rsidRPr="00565922">
        <w:rPr>
          <w:rFonts w:cstheme="minorHAnsi"/>
          <w:sz w:val="20"/>
          <w:szCs w:val="20"/>
        </w:rPr>
        <w:t xml:space="preserve"> para los parámetros TRS (H</w:t>
      </w:r>
      <w:r w:rsidR="000C394D" w:rsidRPr="00565922">
        <w:rPr>
          <w:rFonts w:cstheme="minorHAnsi"/>
          <w:sz w:val="20"/>
          <w:szCs w:val="20"/>
          <w:vertAlign w:val="subscript"/>
        </w:rPr>
        <w:t>2</w:t>
      </w:r>
      <w:r w:rsidR="000C394D" w:rsidRPr="00565922">
        <w:rPr>
          <w:rFonts w:cstheme="minorHAnsi"/>
          <w:sz w:val="20"/>
          <w:szCs w:val="20"/>
        </w:rPr>
        <w:t>S) y O</w:t>
      </w:r>
      <w:r w:rsidR="000C394D" w:rsidRPr="00565922">
        <w:rPr>
          <w:rFonts w:cstheme="minorHAnsi"/>
          <w:sz w:val="20"/>
          <w:szCs w:val="20"/>
          <w:vertAlign w:val="subscript"/>
        </w:rPr>
        <w:t>2</w:t>
      </w:r>
      <w:r w:rsidR="000C394D" w:rsidRPr="00565922">
        <w:rPr>
          <w:rFonts w:cstheme="minorHAnsi"/>
          <w:sz w:val="20"/>
          <w:szCs w:val="20"/>
        </w:rPr>
        <w:t xml:space="preserve">  en  </w:t>
      </w:r>
      <w:r w:rsidR="00C31B5F" w:rsidRPr="00565922">
        <w:rPr>
          <w:rFonts w:cstheme="minorHAnsi"/>
          <w:sz w:val="20"/>
          <w:szCs w:val="20"/>
        </w:rPr>
        <w:t xml:space="preserve">la Caldera Recuperadora, Horno de Cal  e Incinerador Dedicado, por lo cual los datos reportados, nos permiten verificar el cumplimiento del D.S.37/2013 durante el año </w:t>
      </w:r>
      <w:r w:rsidR="00E60622" w:rsidRPr="00565922">
        <w:rPr>
          <w:rFonts w:cstheme="minorHAnsi"/>
          <w:sz w:val="20"/>
          <w:szCs w:val="20"/>
        </w:rPr>
        <w:t>201</w:t>
      </w:r>
      <w:r w:rsidR="00547161" w:rsidRPr="00565922">
        <w:rPr>
          <w:rFonts w:cstheme="minorHAnsi"/>
          <w:sz w:val="20"/>
          <w:szCs w:val="20"/>
        </w:rPr>
        <w:t>8</w:t>
      </w:r>
      <w:r w:rsidR="00C31B5F" w:rsidRPr="00565922">
        <w:rPr>
          <w:rFonts w:cstheme="minorHAnsi"/>
          <w:sz w:val="20"/>
          <w:szCs w:val="20"/>
        </w:rPr>
        <w:t>.</w:t>
      </w:r>
    </w:p>
    <w:p w14:paraId="730E63C2" w14:textId="77777777" w:rsidR="00935DA3" w:rsidRPr="003A4FE0" w:rsidRDefault="00935DA3" w:rsidP="0065438D">
      <w:pPr>
        <w:rPr>
          <w:rFonts w:cstheme="minorHAnsi"/>
          <w:sz w:val="20"/>
          <w:szCs w:val="20"/>
          <w:highlight w:val="yellow"/>
        </w:rPr>
      </w:pPr>
    </w:p>
    <w:p w14:paraId="4A7E3906" w14:textId="660A1F09" w:rsidR="00F60629" w:rsidRPr="003A4FE0" w:rsidRDefault="0065438D" w:rsidP="00F60629">
      <w:pPr>
        <w:rPr>
          <w:rFonts w:cstheme="minorHAnsi"/>
          <w:sz w:val="20"/>
          <w:szCs w:val="20"/>
          <w:highlight w:val="yellow"/>
        </w:rPr>
      </w:pPr>
      <w:r w:rsidRPr="00547161">
        <w:rPr>
          <w:sz w:val="20"/>
          <w:szCs w:val="20"/>
        </w:rPr>
        <w:t xml:space="preserve">Del análisis respecto del estado de validación del </w:t>
      </w:r>
      <w:r w:rsidRPr="00974FB4">
        <w:rPr>
          <w:sz w:val="20"/>
          <w:szCs w:val="20"/>
        </w:rPr>
        <w:t xml:space="preserve">CEMS y del examen de información realizado a los reportes mensuales de la </w:t>
      </w:r>
      <w:r w:rsidRPr="00974FB4">
        <w:rPr>
          <w:rFonts w:cstheme="minorHAnsi"/>
          <w:b/>
          <w:sz w:val="20"/>
          <w:szCs w:val="20"/>
        </w:rPr>
        <w:t>Planta</w:t>
      </w:r>
      <w:r w:rsidR="00C1314D" w:rsidRPr="00974FB4">
        <w:rPr>
          <w:rFonts w:cstheme="minorHAnsi"/>
          <w:b/>
          <w:sz w:val="20"/>
          <w:szCs w:val="20"/>
        </w:rPr>
        <w:t xml:space="preserve"> Pacífico</w:t>
      </w:r>
      <w:r w:rsidRPr="00974FB4">
        <w:rPr>
          <w:rFonts w:cstheme="minorHAnsi"/>
          <w:b/>
          <w:color w:val="FF0000"/>
          <w:sz w:val="20"/>
          <w:szCs w:val="20"/>
        </w:rPr>
        <w:t xml:space="preserve"> </w:t>
      </w:r>
      <w:r w:rsidRPr="00974FB4">
        <w:rPr>
          <w:rFonts w:cstheme="minorHAnsi"/>
          <w:b/>
          <w:sz w:val="20"/>
          <w:szCs w:val="20"/>
        </w:rPr>
        <w:t>perteneciente a</w:t>
      </w:r>
      <w:r w:rsidR="00C1314D" w:rsidRPr="00974FB4">
        <w:rPr>
          <w:rFonts w:cstheme="minorHAnsi"/>
          <w:b/>
          <w:sz w:val="20"/>
          <w:szCs w:val="20"/>
        </w:rPr>
        <w:t xml:space="preserve"> CMPC </w:t>
      </w:r>
      <w:r w:rsidR="00B64D14" w:rsidRPr="00974FB4">
        <w:rPr>
          <w:rFonts w:cstheme="minorHAnsi"/>
          <w:b/>
          <w:sz w:val="20"/>
          <w:szCs w:val="20"/>
        </w:rPr>
        <w:t>Pulp</w:t>
      </w:r>
      <w:r w:rsidR="00C1314D" w:rsidRPr="00974FB4">
        <w:rPr>
          <w:rFonts w:cstheme="minorHAnsi"/>
          <w:b/>
          <w:sz w:val="20"/>
          <w:szCs w:val="20"/>
        </w:rPr>
        <w:t xml:space="preserve"> S.A.</w:t>
      </w:r>
      <w:r w:rsidRPr="00974FB4">
        <w:rPr>
          <w:rFonts w:cstheme="minorHAnsi"/>
          <w:sz w:val="20"/>
          <w:szCs w:val="20"/>
        </w:rPr>
        <w:t xml:space="preserve">, </w:t>
      </w:r>
      <w:r w:rsidR="00A37334" w:rsidRPr="00974FB4">
        <w:rPr>
          <w:rFonts w:cstheme="minorHAnsi"/>
          <w:sz w:val="20"/>
          <w:szCs w:val="20"/>
        </w:rPr>
        <w:t xml:space="preserve">ésta </w:t>
      </w:r>
      <w:r w:rsidR="0055794D" w:rsidRPr="00974FB4">
        <w:rPr>
          <w:rFonts w:cstheme="minorHAnsi"/>
          <w:sz w:val="20"/>
          <w:szCs w:val="20"/>
        </w:rPr>
        <w:t>cumple con</w:t>
      </w:r>
      <w:r w:rsidR="00F60629" w:rsidRPr="00974FB4">
        <w:rPr>
          <w:rFonts w:cstheme="minorHAnsi"/>
          <w:sz w:val="20"/>
          <w:szCs w:val="20"/>
        </w:rPr>
        <w:t xml:space="preserve"> los l</w:t>
      </w:r>
      <w:r w:rsidR="001119F9" w:rsidRPr="00974FB4">
        <w:rPr>
          <w:rFonts w:cstheme="minorHAnsi"/>
          <w:sz w:val="20"/>
          <w:szCs w:val="20"/>
        </w:rPr>
        <w:t>í</w:t>
      </w:r>
      <w:r w:rsidR="00F60629" w:rsidRPr="00974FB4">
        <w:rPr>
          <w:rFonts w:cstheme="minorHAnsi"/>
          <w:sz w:val="20"/>
          <w:szCs w:val="20"/>
        </w:rPr>
        <w:t>mites de emisión de H</w:t>
      </w:r>
      <w:r w:rsidR="00F60629" w:rsidRPr="00974FB4">
        <w:rPr>
          <w:rFonts w:cstheme="minorHAnsi"/>
          <w:sz w:val="20"/>
          <w:szCs w:val="20"/>
          <w:vertAlign w:val="subscript"/>
        </w:rPr>
        <w:t>2</w:t>
      </w:r>
      <w:r w:rsidR="00F60629" w:rsidRPr="00974FB4">
        <w:rPr>
          <w:rFonts w:cstheme="minorHAnsi"/>
          <w:sz w:val="20"/>
          <w:szCs w:val="20"/>
        </w:rPr>
        <w:t>S</w:t>
      </w:r>
      <w:r w:rsidR="0055794D" w:rsidRPr="00974FB4">
        <w:rPr>
          <w:rFonts w:cstheme="minorHAnsi"/>
          <w:sz w:val="20"/>
          <w:szCs w:val="20"/>
        </w:rPr>
        <w:t xml:space="preserve"> </w:t>
      </w:r>
      <w:r w:rsidR="00AD562C" w:rsidRPr="00974FB4">
        <w:rPr>
          <w:rFonts w:cstheme="minorHAnsi"/>
          <w:sz w:val="20"/>
          <w:szCs w:val="20"/>
        </w:rPr>
        <w:t xml:space="preserve">y </w:t>
      </w:r>
      <w:r w:rsidR="00764892" w:rsidRPr="00974FB4">
        <w:rPr>
          <w:rFonts w:cstheme="minorHAnsi"/>
          <w:sz w:val="20"/>
          <w:szCs w:val="20"/>
        </w:rPr>
        <w:t xml:space="preserve">los </w:t>
      </w:r>
      <w:r w:rsidR="00AD562C" w:rsidRPr="00974FB4">
        <w:rPr>
          <w:rFonts w:cstheme="minorHAnsi"/>
          <w:sz w:val="20"/>
          <w:szCs w:val="20"/>
        </w:rPr>
        <w:t xml:space="preserve">criterios </w:t>
      </w:r>
      <w:r w:rsidR="0055794D" w:rsidRPr="00974FB4">
        <w:rPr>
          <w:rFonts w:cstheme="minorHAnsi"/>
          <w:sz w:val="20"/>
          <w:szCs w:val="20"/>
        </w:rPr>
        <w:t>establecidos en el D.S.37/2013</w:t>
      </w:r>
      <w:r w:rsidR="00AD562C" w:rsidRPr="00974FB4">
        <w:rPr>
          <w:rFonts w:cstheme="minorHAnsi"/>
          <w:sz w:val="20"/>
          <w:szCs w:val="20"/>
        </w:rPr>
        <w:t xml:space="preserve"> MMA</w:t>
      </w:r>
      <w:r w:rsidR="0055794D" w:rsidRPr="00974FB4">
        <w:rPr>
          <w:rFonts w:cstheme="minorHAnsi"/>
          <w:sz w:val="20"/>
          <w:szCs w:val="20"/>
        </w:rPr>
        <w:t xml:space="preserve"> </w:t>
      </w:r>
      <w:r w:rsidR="00B658E9" w:rsidRPr="00974FB4">
        <w:rPr>
          <w:rFonts w:cstheme="minorHAnsi"/>
          <w:sz w:val="20"/>
          <w:szCs w:val="20"/>
        </w:rPr>
        <w:t>durante el año 201</w:t>
      </w:r>
      <w:r w:rsidR="00986A8D" w:rsidRPr="00974FB4">
        <w:rPr>
          <w:rFonts w:cstheme="minorHAnsi"/>
          <w:sz w:val="20"/>
          <w:szCs w:val="20"/>
        </w:rPr>
        <w:t>8</w:t>
      </w:r>
      <w:r w:rsidR="00905FD1" w:rsidRPr="00974FB4">
        <w:rPr>
          <w:rFonts w:cstheme="minorHAnsi"/>
          <w:sz w:val="20"/>
          <w:szCs w:val="20"/>
        </w:rPr>
        <w:t xml:space="preserve"> y no se presentan hallazgos</w:t>
      </w:r>
      <w:r w:rsidR="00BB0F36" w:rsidRPr="00974FB4">
        <w:rPr>
          <w:rFonts w:cstheme="minorHAnsi"/>
          <w:sz w:val="20"/>
          <w:szCs w:val="20"/>
        </w:rPr>
        <w:t>.</w:t>
      </w:r>
    </w:p>
    <w:p w14:paraId="2AEC8219" w14:textId="77777777" w:rsidR="0065438D" w:rsidRPr="003A4FE0" w:rsidRDefault="0065438D" w:rsidP="00BC202A">
      <w:pPr>
        <w:rPr>
          <w:rFonts w:cstheme="minorHAnsi"/>
          <w:sz w:val="20"/>
          <w:szCs w:val="20"/>
          <w:highlight w:val="yellow"/>
        </w:rPr>
      </w:pPr>
    </w:p>
    <w:p w14:paraId="493FD001" w14:textId="77777777" w:rsidR="00BC202A" w:rsidRPr="003A4FE0" w:rsidRDefault="00BC202A" w:rsidP="00BC202A">
      <w:pPr>
        <w:rPr>
          <w:rFonts w:cstheme="minorHAnsi"/>
          <w:sz w:val="20"/>
          <w:szCs w:val="20"/>
          <w:highlight w:val="yellow"/>
        </w:rPr>
      </w:pPr>
    </w:p>
    <w:p w14:paraId="6E7A52B0" w14:textId="77777777" w:rsidR="00BC202A" w:rsidRPr="003A4FE0" w:rsidRDefault="00BC202A" w:rsidP="00BC202A">
      <w:pPr>
        <w:rPr>
          <w:rFonts w:cstheme="minorHAnsi"/>
          <w:sz w:val="20"/>
          <w:szCs w:val="20"/>
          <w:highlight w:val="yellow"/>
        </w:rPr>
      </w:pPr>
    </w:p>
    <w:p w14:paraId="65C31947" w14:textId="77777777" w:rsidR="00BC202A" w:rsidRPr="003A4FE0" w:rsidRDefault="00BC202A" w:rsidP="00BC202A">
      <w:pPr>
        <w:rPr>
          <w:rFonts w:cstheme="minorHAnsi"/>
          <w:sz w:val="20"/>
          <w:szCs w:val="20"/>
          <w:highlight w:val="yellow"/>
        </w:rPr>
      </w:pPr>
    </w:p>
    <w:p w14:paraId="08ADB600" w14:textId="77777777" w:rsidR="00BC202A" w:rsidRPr="003A4FE0" w:rsidRDefault="00BC202A" w:rsidP="00BC202A">
      <w:pPr>
        <w:rPr>
          <w:rFonts w:cstheme="minorHAnsi"/>
          <w:sz w:val="20"/>
          <w:szCs w:val="20"/>
          <w:highlight w:val="yellow"/>
        </w:rPr>
      </w:pPr>
    </w:p>
    <w:p w14:paraId="0B2BE57C" w14:textId="77777777" w:rsidR="00BC202A" w:rsidRPr="003A4FE0" w:rsidRDefault="00BC202A" w:rsidP="00BC202A">
      <w:pPr>
        <w:rPr>
          <w:rFonts w:cstheme="minorHAnsi"/>
          <w:sz w:val="20"/>
          <w:szCs w:val="20"/>
          <w:highlight w:val="yellow"/>
        </w:rPr>
      </w:pPr>
    </w:p>
    <w:p w14:paraId="2E0F8477" w14:textId="77777777" w:rsidR="00BC202A" w:rsidRPr="003A4FE0" w:rsidRDefault="00BC202A" w:rsidP="00BC202A">
      <w:pPr>
        <w:rPr>
          <w:rFonts w:cstheme="minorHAnsi"/>
          <w:sz w:val="20"/>
          <w:szCs w:val="20"/>
          <w:highlight w:val="yellow"/>
        </w:rPr>
      </w:pPr>
    </w:p>
    <w:p w14:paraId="24598879" w14:textId="24820D9E" w:rsidR="001761E0" w:rsidRPr="003A4FE0" w:rsidRDefault="001761E0">
      <w:pPr>
        <w:jc w:val="left"/>
        <w:rPr>
          <w:rFonts w:cstheme="minorHAnsi"/>
          <w:b/>
          <w:sz w:val="20"/>
          <w:szCs w:val="20"/>
          <w:highlight w:val="yellow"/>
        </w:rPr>
      </w:pPr>
      <w:r w:rsidRPr="003A4FE0">
        <w:rPr>
          <w:rFonts w:cstheme="minorHAnsi"/>
          <w:b/>
          <w:sz w:val="20"/>
          <w:szCs w:val="20"/>
          <w:highlight w:val="yellow"/>
        </w:rPr>
        <w:br w:type="page"/>
      </w:r>
    </w:p>
    <w:p w14:paraId="2C513B98" w14:textId="77777777" w:rsidR="00ED4317" w:rsidRPr="003A4FE0" w:rsidRDefault="00ED4317">
      <w:pPr>
        <w:jc w:val="left"/>
        <w:rPr>
          <w:rFonts w:cstheme="minorHAnsi"/>
          <w:b/>
          <w:sz w:val="20"/>
          <w:szCs w:val="20"/>
          <w:highlight w:val="yellow"/>
        </w:rPr>
      </w:pPr>
    </w:p>
    <w:p w14:paraId="0DE34E08" w14:textId="2EF4644F" w:rsidR="00905FD1" w:rsidRPr="00206011" w:rsidRDefault="00905FD1" w:rsidP="00905FD1">
      <w:pPr>
        <w:pStyle w:val="Ttulo1"/>
      </w:pPr>
      <w:bookmarkStart w:id="10" w:name="_Toc390777017"/>
      <w:bookmarkStart w:id="11" w:name="_Toc449085406"/>
      <w:bookmarkStart w:id="12" w:name="_Toc449106080"/>
      <w:bookmarkStart w:id="13" w:name="_Toc27469339"/>
      <w:r w:rsidRPr="00206011">
        <w:t xml:space="preserve">IDENTIFICACIÓN </w:t>
      </w:r>
      <w:bookmarkEnd w:id="10"/>
      <w:r w:rsidRPr="00206011">
        <w:t>DE LA UNIDAD FISCALIZABLE</w:t>
      </w:r>
      <w:bookmarkEnd w:id="11"/>
      <w:bookmarkEnd w:id="12"/>
      <w:bookmarkEnd w:id="13"/>
    </w:p>
    <w:p w14:paraId="266308D3" w14:textId="77777777" w:rsidR="00ED4317" w:rsidRPr="00206011" w:rsidRDefault="00ED4317" w:rsidP="00ED4317"/>
    <w:p w14:paraId="405642F8" w14:textId="6C1C117E" w:rsidR="00ED4317" w:rsidRPr="00206011"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311330"/>
      <w:bookmarkStart w:id="24" w:name="_Toc27469340"/>
      <w:r w:rsidRPr="00206011">
        <w:t>Antecedentes Generales</w:t>
      </w:r>
      <w:bookmarkEnd w:id="14"/>
      <w:bookmarkEnd w:id="15"/>
      <w:bookmarkEnd w:id="16"/>
      <w:bookmarkEnd w:id="17"/>
      <w:bookmarkEnd w:id="18"/>
      <w:bookmarkEnd w:id="19"/>
      <w:bookmarkEnd w:id="20"/>
      <w:bookmarkEnd w:id="21"/>
      <w:bookmarkEnd w:id="22"/>
      <w:bookmarkEnd w:id="23"/>
      <w:bookmarkEnd w:id="24"/>
    </w:p>
    <w:p w14:paraId="48540666" w14:textId="77777777" w:rsidR="004B70DB" w:rsidRPr="00206011"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rsidRPr="00206011"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BBC22" w14:textId="77777777" w:rsidR="00891E65" w:rsidRPr="00206011" w:rsidRDefault="00891E65" w:rsidP="00C85FF2">
            <w:pPr>
              <w:rPr>
                <w:rFonts w:ascii="Calibri" w:hAnsi="Calibri" w:cs="Calibri"/>
                <w:sz w:val="20"/>
                <w:szCs w:val="20"/>
              </w:rPr>
            </w:pPr>
            <w:r w:rsidRPr="00206011">
              <w:rPr>
                <w:rFonts w:ascii="Calibri" w:hAnsi="Calibri" w:cs="Calibri"/>
                <w:b/>
                <w:sz w:val="20"/>
                <w:szCs w:val="20"/>
              </w:rPr>
              <w:t>Identificación de la Unidad Fiscalizable:</w:t>
            </w:r>
            <w:r w:rsidRPr="00206011">
              <w:rPr>
                <w:rFonts w:ascii="Calibri" w:hAnsi="Calibri" w:cs="Calibri"/>
                <w:sz w:val="20"/>
                <w:szCs w:val="20"/>
              </w:rPr>
              <w:t xml:space="preserve"> </w:t>
            </w:r>
          </w:p>
          <w:p w14:paraId="6FA61E2B" w14:textId="574140E3" w:rsidR="00891E65" w:rsidRPr="00206011" w:rsidRDefault="00196DC3" w:rsidP="00891E65">
            <w:pPr>
              <w:rPr>
                <w:rFonts w:ascii="Calibri" w:hAnsi="Calibri" w:cs="Calibri"/>
                <w:sz w:val="20"/>
                <w:szCs w:val="20"/>
              </w:rPr>
            </w:pPr>
            <w:r w:rsidRPr="00206011">
              <w:rPr>
                <w:rFonts w:ascii="Calibri" w:hAnsi="Calibri" w:cs="Calibri"/>
                <w:sz w:val="20"/>
                <w:szCs w:val="20"/>
              </w:rPr>
              <w:t>CMPC CELULOSA S.A. – PLANTA PACÍFICO</w:t>
            </w:r>
          </w:p>
        </w:tc>
      </w:tr>
      <w:tr w:rsidR="009C24C2" w:rsidRPr="00206011"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0B1CE9A7" w:rsidR="009C24C2" w:rsidRPr="00206011" w:rsidRDefault="009C24C2" w:rsidP="00047872">
            <w:pPr>
              <w:rPr>
                <w:rFonts w:ascii="Calibri" w:hAnsi="Calibri" w:cs="Calibri"/>
                <w:b/>
                <w:sz w:val="20"/>
                <w:szCs w:val="20"/>
              </w:rPr>
            </w:pPr>
            <w:r w:rsidRPr="00206011">
              <w:rPr>
                <w:rFonts w:ascii="Calibri" w:hAnsi="Calibri" w:cs="Calibri"/>
                <w:b/>
                <w:sz w:val="20"/>
                <w:szCs w:val="20"/>
              </w:rPr>
              <w:t>Región:</w:t>
            </w:r>
            <w:r w:rsidRPr="00206011">
              <w:rPr>
                <w:rFonts w:ascii="Calibri" w:hAnsi="Calibri" w:cs="Calibri"/>
                <w:sz w:val="20"/>
                <w:szCs w:val="20"/>
              </w:rPr>
              <w:t xml:space="preserve"> </w:t>
            </w:r>
            <w:r w:rsidR="00196DC3" w:rsidRPr="00206011">
              <w:rPr>
                <w:rFonts w:ascii="Calibri" w:hAnsi="Calibri" w:cs="Calibri"/>
                <w:sz w:val="20"/>
                <w:szCs w:val="20"/>
              </w:rPr>
              <w:t>IX Región de la Araucanía</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206011" w:rsidRDefault="009C24C2" w:rsidP="00905FD1">
            <w:pPr>
              <w:jc w:val="left"/>
              <w:rPr>
                <w:rFonts w:eastAsiaTheme="minorHAnsi"/>
                <w:color w:val="000000"/>
                <w:sz w:val="20"/>
                <w:szCs w:val="20"/>
                <w:lang w:eastAsia="es-CL"/>
              </w:rPr>
            </w:pPr>
            <w:r w:rsidRPr="00206011">
              <w:rPr>
                <w:b/>
                <w:bCs/>
                <w:color w:val="000000"/>
                <w:sz w:val="20"/>
                <w:szCs w:val="20"/>
                <w:lang w:eastAsia="es-CL"/>
              </w:rPr>
              <w:t xml:space="preserve">Ubicación </w:t>
            </w:r>
            <w:r w:rsidR="00905FD1" w:rsidRPr="00206011">
              <w:rPr>
                <w:b/>
                <w:bCs/>
                <w:color w:val="000000"/>
                <w:sz w:val="20"/>
                <w:szCs w:val="20"/>
                <w:lang w:eastAsia="es-CL"/>
              </w:rPr>
              <w:t>específica de la unidad fiscalizable</w:t>
            </w:r>
            <w:r w:rsidRPr="00206011">
              <w:rPr>
                <w:b/>
                <w:bCs/>
                <w:color w:val="000000"/>
                <w:sz w:val="20"/>
                <w:szCs w:val="20"/>
                <w:lang w:eastAsia="es-CL"/>
              </w:rPr>
              <w:t>:</w:t>
            </w:r>
            <w:r w:rsidRPr="00206011">
              <w:rPr>
                <w:color w:val="000000"/>
                <w:sz w:val="20"/>
                <w:szCs w:val="20"/>
                <w:lang w:eastAsia="es-CL"/>
              </w:rPr>
              <w:br/>
            </w:r>
          </w:p>
          <w:p w14:paraId="3E31F791" w14:textId="52B359A1" w:rsidR="009C24C2" w:rsidRPr="00206011" w:rsidRDefault="00196DC3" w:rsidP="002C2458">
            <w:pPr>
              <w:rPr>
                <w:rFonts w:eastAsiaTheme="minorHAnsi"/>
                <w:color w:val="000000"/>
                <w:sz w:val="20"/>
                <w:szCs w:val="20"/>
                <w:lang w:eastAsia="es-CL"/>
              </w:rPr>
            </w:pPr>
            <w:r w:rsidRPr="00206011">
              <w:rPr>
                <w:rFonts w:eastAsiaTheme="minorHAnsi"/>
                <w:color w:val="000000"/>
                <w:sz w:val="20"/>
                <w:szCs w:val="20"/>
                <w:lang w:eastAsia="es-CL"/>
              </w:rPr>
              <w:t>Av. Jorge Alessandri N°001, Sector Mininco, Collipulli, IX región</w:t>
            </w:r>
          </w:p>
        </w:tc>
      </w:tr>
      <w:tr w:rsidR="009C24C2" w:rsidRPr="00206011"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299EAB93" w:rsidR="009C24C2" w:rsidRPr="00206011" w:rsidRDefault="009C24C2" w:rsidP="00047872">
            <w:pPr>
              <w:rPr>
                <w:rFonts w:ascii="Calibri" w:hAnsi="Calibri" w:cs="Calibri"/>
                <w:sz w:val="20"/>
                <w:szCs w:val="20"/>
              </w:rPr>
            </w:pPr>
            <w:r w:rsidRPr="00206011">
              <w:rPr>
                <w:rFonts w:ascii="Calibri" w:hAnsi="Calibri" w:cs="Calibri"/>
                <w:b/>
                <w:sz w:val="20"/>
                <w:szCs w:val="20"/>
              </w:rPr>
              <w:t>Provincia:</w:t>
            </w:r>
            <w:r w:rsidRPr="00206011">
              <w:rPr>
                <w:rFonts w:ascii="Calibri" w:hAnsi="Calibri" w:cs="Calibri"/>
                <w:sz w:val="20"/>
                <w:szCs w:val="20"/>
              </w:rPr>
              <w:t xml:space="preserve"> </w:t>
            </w:r>
            <w:r w:rsidR="00196DC3" w:rsidRPr="00206011">
              <w:rPr>
                <w:rFonts w:ascii="Calibri" w:hAnsi="Calibri" w:cs="Calibri"/>
                <w:sz w:val="20"/>
                <w:szCs w:val="20"/>
              </w:rPr>
              <w:t>Malleco</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206011" w:rsidRDefault="009C24C2" w:rsidP="009C24C2">
            <w:pPr>
              <w:rPr>
                <w:b/>
                <w:bCs/>
                <w:color w:val="000000"/>
                <w:sz w:val="20"/>
                <w:szCs w:val="20"/>
                <w:lang w:eastAsia="es-CL"/>
              </w:rPr>
            </w:pPr>
          </w:p>
        </w:tc>
      </w:tr>
      <w:tr w:rsidR="009C24C2" w:rsidRPr="00206011"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2D73E0AD" w:rsidR="009C24C2" w:rsidRPr="00206011" w:rsidRDefault="009C24C2" w:rsidP="00047872">
            <w:pPr>
              <w:spacing w:after="100"/>
              <w:rPr>
                <w:rFonts w:ascii="Calibri" w:hAnsi="Calibri" w:cs="Calibri"/>
                <w:sz w:val="20"/>
                <w:szCs w:val="20"/>
              </w:rPr>
            </w:pPr>
            <w:r w:rsidRPr="00206011">
              <w:rPr>
                <w:rFonts w:ascii="Calibri" w:hAnsi="Calibri" w:cs="Calibri"/>
                <w:b/>
                <w:sz w:val="20"/>
                <w:szCs w:val="20"/>
              </w:rPr>
              <w:t>Comuna:</w:t>
            </w:r>
            <w:r w:rsidRPr="00206011">
              <w:rPr>
                <w:rFonts w:ascii="Calibri" w:hAnsi="Calibri" w:cs="Calibri"/>
                <w:sz w:val="20"/>
                <w:szCs w:val="20"/>
              </w:rPr>
              <w:t xml:space="preserve"> </w:t>
            </w:r>
            <w:r w:rsidR="00196DC3" w:rsidRPr="00206011">
              <w:rPr>
                <w:rFonts w:ascii="Calibri" w:hAnsi="Calibri" w:cs="Calibri"/>
                <w:sz w:val="20"/>
                <w:szCs w:val="20"/>
              </w:rPr>
              <w:t>Collipulli</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206011" w:rsidRDefault="009C24C2" w:rsidP="009C24C2">
            <w:pPr>
              <w:rPr>
                <w:b/>
                <w:bCs/>
                <w:color w:val="000000"/>
                <w:sz w:val="20"/>
                <w:szCs w:val="20"/>
                <w:lang w:eastAsia="es-CL"/>
              </w:rPr>
            </w:pPr>
          </w:p>
        </w:tc>
      </w:tr>
      <w:tr w:rsidR="004B70DB" w:rsidRPr="00206011"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3120195D" w:rsidR="006D4B9E" w:rsidRPr="00947DA4" w:rsidRDefault="00905FD1" w:rsidP="009C24C2">
            <w:pPr>
              <w:jc w:val="left"/>
              <w:rPr>
                <w:color w:val="000000"/>
                <w:sz w:val="20"/>
                <w:szCs w:val="20"/>
                <w:lang w:eastAsia="es-CL"/>
              </w:rPr>
            </w:pPr>
            <w:r w:rsidRPr="00947DA4">
              <w:rPr>
                <w:b/>
                <w:bCs/>
                <w:color w:val="000000"/>
                <w:sz w:val="20"/>
                <w:szCs w:val="20"/>
                <w:lang w:eastAsia="es-CL"/>
              </w:rPr>
              <w:t xml:space="preserve">Titular(es) </w:t>
            </w:r>
            <w:r w:rsidR="00891E65" w:rsidRPr="00947DA4">
              <w:rPr>
                <w:b/>
                <w:bCs/>
                <w:color w:val="000000"/>
                <w:sz w:val="20"/>
                <w:szCs w:val="20"/>
                <w:lang w:eastAsia="es-CL"/>
              </w:rPr>
              <w:t xml:space="preserve">de la </w:t>
            </w:r>
            <w:r w:rsidRPr="00947DA4">
              <w:rPr>
                <w:b/>
                <w:bCs/>
                <w:color w:val="000000"/>
                <w:sz w:val="20"/>
                <w:szCs w:val="20"/>
                <w:lang w:eastAsia="es-CL"/>
              </w:rPr>
              <w:t>unidad fiscalizable</w:t>
            </w:r>
            <w:r w:rsidR="004B70DB" w:rsidRPr="00947DA4">
              <w:rPr>
                <w:b/>
                <w:bCs/>
                <w:color w:val="000000"/>
                <w:sz w:val="20"/>
                <w:szCs w:val="20"/>
                <w:lang w:eastAsia="es-CL"/>
              </w:rPr>
              <w:t>:</w:t>
            </w:r>
            <w:r w:rsidR="004B70DB" w:rsidRPr="00947DA4">
              <w:rPr>
                <w:color w:val="000000"/>
                <w:sz w:val="20"/>
                <w:szCs w:val="20"/>
                <w:lang w:eastAsia="es-CL"/>
              </w:rPr>
              <w:br/>
            </w:r>
          </w:p>
          <w:p w14:paraId="730A83AD" w14:textId="3C8FAB9D" w:rsidR="00196DC3" w:rsidRPr="00947DA4" w:rsidRDefault="00196DC3" w:rsidP="00196DC3">
            <w:pPr>
              <w:jc w:val="left"/>
              <w:rPr>
                <w:color w:val="000000"/>
                <w:sz w:val="20"/>
                <w:szCs w:val="20"/>
                <w:lang w:eastAsia="es-CL"/>
              </w:rPr>
            </w:pPr>
            <w:r w:rsidRPr="00947DA4">
              <w:rPr>
                <w:color w:val="000000"/>
                <w:sz w:val="20"/>
                <w:szCs w:val="20"/>
                <w:lang w:eastAsia="es-CL"/>
              </w:rPr>
              <w:t xml:space="preserve">CMPC </w:t>
            </w:r>
            <w:r w:rsidR="001D66FF" w:rsidRPr="00947DA4">
              <w:rPr>
                <w:color w:val="000000"/>
                <w:sz w:val="20"/>
                <w:szCs w:val="20"/>
                <w:lang w:eastAsia="es-CL"/>
              </w:rPr>
              <w:t>Pulp S.A.</w:t>
            </w:r>
          </w:p>
          <w:p w14:paraId="67955EA5" w14:textId="4D0ABC33" w:rsidR="006D4B9E" w:rsidRPr="00947DA4"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77777777" w:rsidR="006D4B9E" w:rsidRPr="00947DA4" w:rsidRDefault="004B70DB" w:rsidP="009C24C2">
            <w:pPr>
              <w:jc w:val="left"/>
              <w:rPr>
                <w:color w:val="000000"/>
                <w:sz w:val="20"/>
                <w:szCs w:val="20"/>
                <w:lang w:eastAsia="es-CL"/>
              </w:rPr>
            </w:pPr>
            <w:r w:rsidRPr="00947DA4">
              <w:rPr>
                <w:b/>
                <w:bCs/>
                <w:color w:val="000000"/>
                <w:sz w:val="20"/>
                <w:szCs w:val="20"/>
                <w:lang w:eastAsia="es-CL"/>
              </w:rPr>
              <w:t>RUT o RUN:</w:t>
            </w:r>
            <w:r w:rsidRPr="00947DA4">
              <w:rPr>
                <w:color w:val="000000"/>
                <w:sz w:val="20"/>
                <w:szCs w:val="20"/>
                <w:lang w:eastAsia="es-CL"/>
              </w:rPr>
              <w:br/>
            </w:r>
          </w:p>
          <w:p w14:paraId="685CCFE2" w14:textId="2AD1F27D" w:rsidR="004B70DB" w:rsidRPr="00947DA4" w:rsidRDefault="00196DC3" w:rsidP="009C24C2">
            <w:pPr>
              <w:jc w:val="left"/>
              <w:rPr>
                <w:color w:val="000000"/>
                <w:sz w:val="20"/>
                <w:szCs w:val="20"/>
                <w:lang w:eastAsia="es-CL"/>
              </w:rPr>
            </w:pPr>
            <w:r w:rsidRPr="00947DA4">
              <w:rPr>
                <w:color w:val="000000"/>
                <w:sz w:val="20"/>
                <w:szCs w:val="20"/>
                <w:lang w:eastAsia="es-CL"/>
              </w:rPr>
              <w:t>96</w:t>
            </w:r>
            <w:r w:rsidR="00904C1C" w:rsidRPr="00947DA4">
              <w:rPr>
                <w:color w:val="000000"/>
                <w:sz w:val="20"/>
                <w:szCs w:val="20"/>
                <w:lang w:eastAsia="es-CL"/>
              </w:rPr>
              <w:t>.</w:t>
            </w:r>
            <w:r w:rsidRPr="00947DA4">
              <w:rPr>
                <w:color w:val="000000"/>
                <w:sz w:val="20"/>
                <w:szCs w:val="20"/>
                <w:lang w:eastAsia="es-CL"/>
              </w:rPr>
              <w:t>532</w:t>
            </w:r>
            <w:r w:rsidR="00904C1C" w:rsidRPr="00947DA4">
              <w:rPr>
                <w:color w:val="000000"/>
                <w:sz w:val="20"/>
                <w:szCs w:val="20"/>
                <w:lang w:eastAsia="es-CL"/>
              </w:rPr>
              <w:t>.</w:t>
            </w:r>
            <w:r w:rsidRPr="00947DA4">
              <w:rPr>
                <w:color w:val="000000"/>
                <w:sz w:val="20"/>
                <w:szCs w:val="20"/>
                <w:lang w:eastAsia="es-CL"/>
              </w:rPr>
              <w:t>330-9</w:t>
            </w:r>
          </w:p>
        </w:tc>
      </w:tr>
      <w:tr w:rsidR="00196DC3" w:rsidRPr="00206011"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332B8786" w:rsidR="00196DC3" w:rsidRPr="00947DA4" w:rsidRDefault="00196DC3" w:rsidP="00196DC3">
            <w:pPr>
              <w:jc w:val="left"/>
              <w:rPr>
                <w:color w:val="000000"/>
                <w:sz w:val="20"/>
                <w:szCs w:val="20"/>
                <w:lang w:eastAsia="es-CL"/>
              </w:rPr>
            </w:pPr>
            <w:r w:rsidRPr="00947DA4">
              <w:rPr>
                <w:b/>
                <w:bCs/>
                <w:color w:val="000000"/>
                <w:sz w:val="20"/>
                <w:szCs w:val="20"/>
                <w:lang w:eastAsia="es-CL"/>
              </w:rPr>
              <w:t>Domicilio Titular(es):</w:t>
            </w:r>
            <w:r w:rsidRPr="00947DA4">
              <w:rPr>
                <w:color w:val="000000"/>
                <w:sz w:val="20"/>
                <w:szCs w:val="20"/>
                <w:lang w:eastAsia="es-CL"/>
              </w:rPr>
              <w:br/>
            </w:r>
          </w:p>
          <w:p w14:paraId="532718A6" w14:textId="05576E80" w:rsidR="00196DC3" w:rsidRPr="00947DA4" w:rsidRDefault="00206011" w:rsidP="00196DC3">
            <w:pPr>
              <w:jc w:val="left"/>
              <w:rPr>
                <w:color w:val="000000"/>
                <w:sz w:val="20"/>
                <w:szCs w:val="20"/>
                <w:lang w:eastAsia="es-CL"/>
              </w:rPr>
            </w:pPr>
            <w:r w:rsidRPr="00947DA4">
              <w:rPr>
                <w:color w:val="000000"/>
                <w:sz w:val="20"/>
                <w:szCs w:val="20"/>
                <w:lang w:eastAsia="es-CL"/>
              </w:rPr>
              <w:t>Avenida Julio Hemmelmann N° 320, Nacimiento.</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2573D27D" w:rsidR="00196DC3" w:rsidRPr="00947DA4" w:rsidRDefault="00196DC3" w:rsidP="00196DC3">
            <w:pPr>
              <w:jc w:val="left"/>
              <w:rPr>
                <w:color w:val="000000"/>
                <w:sz w:val="20"/>
                <w:szCs w:val="20"/>
                <w:lang w:eastAsia="es-CL"/>
              </w:rPr>
            </w:pPr>
            <w:r w:rsidRPr="00947DA4">
              <w:rPr>
                <w:b/>
                <w:bCs/>
                <w:color w:val="000000"/>
                <w:sz w:val="20"/>
                <w:szCs w:val="20"/>
                <w:lang w:eastAsia="es-CL"/>
              </w:rPr>
              <w:t>Correo electrónico:</w:t>
            </w:r>
            <w:r w:rsidRPr="00947DA4">
              <w:rPr>
                <w:color w:val="000000"/>
                <w:sz w:val="20"/>
                <w:szCs w:val="20"/>
                <w:lang w:eastAsia="es-CL"/>
              </w:rPr>
              <w:t> gvera@celulosa.cmpc.cl</w:t>
            </w:r>
          </w:p>
        </w:tc>
      </w:tr>
      <w:tr w:rsidR="00196DC3" w:rsidRPr="003A4FE0"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196DC3" w:rsidRPr="00947DA4" w:rsidRDefault="00196DC3" w:rsidP="00196DC3">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DA51A57" w14:textId="32A65B5F" w:rsidR="00196DC3" w:rsidRPr="00947DA4" w:rsidRDefault="00196DC3" w:rsidP="00904C1C">
            <w:pPr>
              <w:rPr>
                <w:color w:val="000000"/>
                <w:sz w:val="20"/>
                <w:szCs w:val="20"/>
                <w:lang w:eastAsia="es-CL"/>
              </w:rPr>
            </w:pPr>
            <w:r w:rsidRPr="00947DA4">
              <w:rPr>
                <w:b/>
                <w:bCs/>
                <w:color w:val="000000"/>
                <w:sz w:val="20"/>
                <w:szCs w:val="20"/>
                <w:lang w:eastAsia="es-CL"/>
              </w:rPr>
              <w:t xml:space="preserve">Teléfono: </w:t>
            </w:r>
            <w:r w:rsidR="00904C1C" w:rsidRPr="00947DA4">
              <w:rPr>
                <w:bCs/>
                <w:color w:val="000000"/>
                <w:sz w:val="20"/>
                <w:szCs w:val="20"/>
                <w:lang w:eastAsia="es-CL"/>
              </w:rPr>
              <w:t>02 2 4412000</w:t>
            </w:r>
          </w:p>
        </w:tc>
      </w:tr>
      <w:tr w:rsidR="004B70DB" w:rsidRPr="003A4FE0"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947DA4" w:rsidRDefault="004B70DB" w:rsidP="009C24C2">
            <w:pPr>
              <w:jc w:val="left"/>
              <w:rPr>
                <w:b/>
                <w:bCs/>
                <w:color w:val="000000"/>
                <w:sz w:val="20"/>
                <w:szCs w:val="20"/>
                <w:lang w:eastAsia="es-CL"/>
              </w:rPr>
            </w:pPr>
            <w:r w:rsidRPr="00947DA4">
              <w:rPr>
                <w:b/>
                <w:bCs/>
                <w:color w:val="000000"/>
                <w:sz w:val="20"/>
                <w:szCs w:val="20"/>
                <w:lang w:eastAsia="es-CL"/>
              </w:rPr>
              <w:t>Identificación Representante</w:t>
            </w:r>
            <w:r w:rsidR="00905FD1" w:rsidRPr="00947DA4">
              <w:rPr>
                <w:b/>
                <w:bCs/>
                <w:color w:val="000000"/>
                <w:sz w:val="20"/>
                <w:szCs w:val="20"/>
                <w:lang w:eastAsia="es-CL"/>
              </w:rPr>
              <w:t>(s)</w:t>
            </w:r>
            <w:r w:rsidRPr="00947DA4">
              <w:rPr>
                <w:b/>
                <w:bCs/>
                <w:color w:val="000000"/>
                <w:sz w:val="20"/>
                <w:szCs w:val="20"/>
                <w:lang w:eastAsia="es-CL"/>
              </w:rPr>
              <w:t xml:space="preserve"> Legal</w:t>
            </w:r>
            <w:r w:rsidR="00905FD1" w:rsidRPr="00947DA4">
              <w:rPr>
                <w:b/>
                <w:bCs/>
                <w:color w:val="000000"/>
                <w:sz w:val="20"/>
                <w:szCs w:val="20"/>
                <w:lang w:eastAsia="es-CL"/>
              </w:rPr>
              <w:t>(es)</w:t>
            </w:r>
            <w:r w:rsidRPr="00947DA4">
              <w:rPr>
                <w:b/>
                <w:bCs/>
                <w:color w:val="000000"/>
                <w:sz w:val="20"/>
                <w:szCs w:val="20"/>
                <w:lang w:eastAsia="es-CL"/>
              </w:rPr>
              <w:t>:</w:t>
            </w:r>
          </w:p>
          <w:p w14:paraId="2EB129A4" w14:textId="211CCEAD" w:rsidR="006D4B9E" w:rsidRPr="00947DA4" w:rsidRDefault="004B70DB" w:rsidP="00047872">
            <w:pPr>
              <w:jc w:val="left"/>
              <w:rPr>
                <w:color w:val="000000"/>
                <w:sz w:val="20"/>
                <w:szCs w:val="20"/>
                <w:lang w:eastAsia="es-CL"/>
              </w:rPr>
            </w:pPr>
            <w:r w:rsidRPr="00947DA4">
              <w:rPr>
                <w:color w:val="000000"/>
                <w:sz w:val="20"/>
                <w:szCs w:val="20"/>
                <w:lang w:eastAsia="es-CL"/>
              </w:rPr>
              <w:br/>
            </w:r>
            <w:r w:rsidR="00947DA4" w:rsidRPr="00947DA4">
              <w:rPr>
                <w:color w:val="000000"/>
                <w:sz w:val="20"/>
                <w:szCs w:val="20"/>
                <w:lang w:eastAsia="es-CL"/>
              </w:rPr>
              <w:t>Augusto Robert Schwerter</w:t>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Pr="00947DA4" w:rsidRDefault="004B70DB" w:rsidP="009C24C2">
            <w:pPr>
              <w:jc w:val="left"/>
              <w:rPr>
                <w:color w:val="000000"/>
                <w:sz w:val="20"/>
                <w:szCs w:val="20"/>
                <w:lang w:eastAsia="es-CL"/>
              </w:rPr>
            </w:pPr>
            <w:r w:rsidRPr="00947DA4">
              <w:rPr>
                <w:b/>
                <w:bCs/>
                <w:color w:val="000000"/>
                <w:sz w:val="20"/>
                <w:szCs w:val="20"/>
                <w:lang w:eastAsia="es-CL"/>
              </w:rPr>
              <w:t>RUT o RUN:</w:t>
            </w:r>
            <w:r w:rsidRPr="00947DA4">
              <w:rPr>
                <w:color w:val="000000"/>
                <w:sz w:val="20"/>
                <w:szCs w:val="20"/>
                <w:lang w:eastAsia="es-CL"/>
              </w:rPr>
              <w:t> </w:t>
            </w:r>
          </w:p>
          <w:p w14:paraId="395562DB" w14:textId="77777777" w:rsidR="006D4B9E" w:rsidRPr="00947DA4" w:rsidRDefault="006D4B9E" w:rsidP="009C24C2">
            <w:pPr>
              <w:jc w:val="left"/>
              <w:rPr>
                <w:color w:val="000000"/>
                <w:sz w:val="20"/>
                <w:szCs w:val="20"/>
                <w:lang w:eastAsia="es-CL"/>
              </w:rPr>
            </w:pPr>
          </w:p>
          <w:p w14:paraId="5D974B86" w14:textId="55EFC94E" w:rsidR="004B70DB" w:rsidRPr="00947DA4" w:rsidRDefault="00947DA4" w:rsidP="009C24C2">
            <w:pPr>
              <w:jc w:val="left"/>
              <w:rPr>
                <w:color w:val="000000"/>
                <w:sz w:val="20"/>
                <w:szCs w:val="20"/>
                <w:lang w:eastAsia="es-CL"/>
              </w:rPr>
            </w:pPr>
            <w:r w:rsidRPr="00947DA4">
              <w:rPr>
                <w:color w:val="000000"/>
                <w:sz w:val="20"/>
                <w:szCs w:val="20"/>
                <w:lang w:eastAsia="es-CL"/>
              </w:rPr>
              <w:t>13.117.410-1</w:t>
            </w:r>
            <w:r w:rsidR="004B70DB" w:rsidRPr="00947DA4">
              <w:rPr>
                <w:color w:val="000000"/>
                <w:sz w:val="20"/>
                <w:szCs w:val="20"/>
                <w:lang w:eastAsia="es-CL"/>
              </w:rPr>
              <w:br/>
            </w:r>
          </w:p>
        </w:tc>
      </w:tr>
      <w:tr w:rsidR="00196DC3" w:rsidRPr="003A4FE0"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E386467" w14:textId="77777777" w:rsidR="00196DC3" w:rsidRPr="00947DA4" w:rsidRDefault="00196DC3" w:rsidP="00196DC3">
            <w:pPr>
              <w:jc w:val="left"/>
              <w:rPr>
                <w:b/>
                <w:bCs/>
                <w:color w:val="000000"/>
                <w:sz w:val="20"/>
                <w:szCs w:val="20"/>
                <w:lang w:eastAsia="es-CL"/>
              </w:rPr>
            </w:pPr>
            <w:r w:rsidRPr="00947DA4">
              <w:rPr>
                <w:b/>
                <w:bCs/>
                <w:color w:val="000000"/>
                <w:sz w:val="20"/>
                <w:szCs w:val="20"/>
                <w:lang w:eastAsia="es-CL"/>
              </w:rPr>
              <w:t>Domicilio Representante(s) Legal(es):</w:t>
            </w:r>
          </w:p>
          <w:p w14:paraId="74708547" w14:textId="77777777" w:rsidR="00196DC3" w:rsidRPr="00947DA4" w:rsidRDefault="00196DC3" w:rsidP="00196DC3">
            <w:pPr>
              <w:jc w:val="left"/>
              <w:rPr>
                <w:color w:val="000000"/>
                <w:sz w:val="20"/>
                <w:szCs w:val="20"/>
                <w:lang w:eastAsia="es-CL"/>
              </w:rPr>
            </w:pPr>
            <w:r w:rsidRPr="00947DA4">
              <w:rPr>
                <w:color w:val="000000"/>
                <w:sz w:val="20"/>
                <w:szCs w:val="20"/>
                <w:lang w:eastAsia="es-CL"/>
              </w:rPr>
              <w:br/>
              <w:t>Avenida Jorge Alessandri 001, Mininco</w:t>
            </w:r>
          </w:p>
          <w:p w14:paraId="7D0433F1" w14:textId="6D456E0D" w:rsidR="00196DC3" w:rsidRPr="00947DA4" w:rsidRDefault="00196DC3" w:rsidP="00196DC3">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7ED8C2E7" w:rsidR="00196DC3" w:rsidRPr="00947DA4" w:rsidRDefault="00196DC3" w:rsidP="00196DC3">
            <w:pPr>
              <w:rPr>
                <w:color w:val="000000"/>
                <w:sz w:val="20"/>
                <w:szCs w:val="20"/>
                <w:lang w:eastAsia="es-CL"/>
              </w:rPr>
            </w:pPr>
            <w:r w:rsidRPr="00947DA4">
              <w:rPr>
                <w:b/>
                <w:bCs/>
                <w:color w:val="000000"/>
                <w:sz w:val="20"/>
                <w:szCs w:val="20"/>
                <w:lang w:eastAsia="es-CL"/>
              </w:rPr>
              <w:t>Correo electrónico:</w:t>
            </w:r>
            <w:r w:rsidRPr="00947DA4">
              <w:rPr>
                <w:color w:val="000000"/>
                <w:sz w:val="20"/>
                <w:szCs w:val="20"/>
                <w:lang w:eastAsia="es-CL"/>
              </w:rPr>
              <w:t> </w:t>
            </w:r>
            <w:r w:rsidR="00947DA4" w:rsidRPr="00947DA4">
              <w:rPr>
                <w:color w:val="000000"/>
                <w:sz w:val="20"/>
                <w:szCs w:val="20"/>
                <w:lang w:eastAsia="es-CL"/>
              </w:rPr>
              <w:t>augusto.robert@cmpc.cl</w:t>
            </w:r>
          </w:p>
        </w:tc>
      </w:tr>
      <w:tr w:rsidR="00196DC3" w:rsidRPr="003A4FE0"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196DC3" w:rsidRPr="00947DA4" w:rsidRDefault="00196DC3" w:rsidP="00196DC3">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CB2F67D" w14:textId="6FF757C1" w:rsidR="00196DC3" w:rsidRPr="00947DA4" w:rsidRDefault="00196DC3" w:rsidP="00196DC3">
            <w:pPr>
              <w:rPr>
                <w:color w:val="000000"/>
                <w:sz w:val="20"/>
                <w:szCs w:val="20"/>
                <w:lang w:eastAsia="es-CL"/>
              </w:rPr>
            </w:pPr>
            <w:r w:rsidRPr="00947DA4">
              <w:rPr>
                <w:b/>
                <w:bCs/>
                <w:color w:val="000000"/>
                <w:sz w:val="20"/>
                <w:szCs w:val="20"/>
                <w:lang w:eastAsia="es-CL"/>
              </w:rPr>
              <w:t>Teléfono:</w:t>
            </w:r>
            <w:r w:rsidRPr="00947DA4">
              <w:rPr>
                <w:color w:val="000000"/>
                <w:sz w:val="20"/>
                <w:szCs w:val="20"/>
                <w:lang w:eastAsia="es-CL"/>
              </w:rPr>
              <w:t> </w:t>
            </w:r>
            <w:r w:rsidR="00947DA4" w:rsidRPr="00947DA4">
              <w:rPr>
                <w:color w:val="000000"/>
                <w:sz w:val="20"/>
                <w:szCs w:val="20"/>
                <w:lang w:eastAsia="es-CL"/>
              </w:rPr>
              <w:t>452293218</w:t>
            </w:r>
          </w:p>
        </w:tc>
      </w:tr>
    </w:tbl>
    <w:p w14:paraId="3903AD29" w14:textId="77777777" w:rsidR="004B70DB" w:rsidRPr="003A4FE0" w:rsidRDefault="004B70DB" w:rsidP="004B70DB">
      <w:pPr>
        <w:rPr>
          <w:highlight w:val="yellow"/>
        </w:rPr>
      </w:pPr>
    </w:p>
    <w:p w14:paraId="5D16C4A0" w14:textId="77777777" w:rsidR="00A758C4" w:rsidRPr="003A4FE0" w:rsidRDefault="00A758C4" w:rsidP="00A758C4">
      <w:pPr>
        <w:rPr>
          <w:highlight w:val="yellow"/>
        </w:rPr>
      </w:pPr>
    </w:p>
    <w:p w14:paraId="4D8219F2" w14:textId="77777777" w:rsidR="00A758C4" w:rsidRPr="003A4FE0" w:rsidRDefault="00A758C4" w:rsidP="00A758C4">
      <w:pPr>
        <w:rPr>
          <w:highlight w:val="yellow"/>
        </w:rPr>
      </w:pPr>
    </w:p>
    <w:p w14:paraId="132A415E" w14:textId="77777777" w:rsidR="00A758C4" w:rsidRPr="003A4FE0" w:rsidRDefault="00A758C4" w:rsidP="00A758C4">
      <w:pPr>
        <w:rPr>
          <w:highlight w:val="yellow"/>
        </w:rPr>
      </w:pPr>
    </w:p>
    <w:p w14:paraId="571A6E91" w14:textId="77777777" w:rsidR="00A758C4" w:rsidRPr="003A4FE0" w:rsidRDefault="00A758C4" w:rsidP="00A758C4">
      <w:pPr>
        <w:rPr>
          <w:highlight w:val="yellow"/>
        </w:rPr>
      </w:pPr>
    </w:p>
    <w:p w14:paraId="2C108C17" w14:textId="77777777" w:rsidR="00A758C4" w:rsidRPr="003A4FE0" w:rsidRDefault="00A758C4" w:rsidP="00A758C4">
      <w:pPr>
        <w:rPr>
          <w:highlight w:val="yellow"/>
        </w:rPr>
      </w:pPr>
    </w:p>
    <w:p w14:paraId="11DB18EA" w14:textId="77777777" w:rsidR="00A758C4" w:rsidRPr="003A4FE0" w:rsidRDefault="00A758C4" w:rsidP="00A758C4">
      <w:pPr>
        <w:rPr>
          <w:highlight w:val="yellow"/>
        </w:rPr>
      </w:pPr>
    </w:p>
    <w:p w14:paraId="1D577239" w14:textId="77777777" w:rsidR="00ED4317" w:rsidRPr="003A4FE0" w:rsidRDefault="00ED4317" w:rsidP="004E5529">
      <w:pPr>
        <w:jc w:val="left"/>
        <w:rPr>
          <w:rFonts w:cstheme="minorHAnsi"/>
          <w:b/>
          <w:sz w:val="24"/>
          <w:szCs w:val="20"/>
          <w:highlight w:val="yellow"/>
        </w:rPr>
      </w:pPr>
      <w:bookmarkStart w:id="25" w:name="_Toc353998105"/>
      <w:bookmarkStart w:id="26" w:name="_Toc353998178"/>
      <w:bookmarkEnd w:id="25"/>
      <w:bookmarkEnd w:id="26"/>
    </w:p>
    <w:p w14:paraId="3EC5A470" w14:textId="77777777" w:rsidR="00AF4041" w:rsidRPr="003A4FE0" w:rsidRDefault="00AF4041" w:rsidP="00C958D0">
      <w:pPr>
        <w:pStyle w:val="Ttulo2"/>
        <w:numPr>
          <w:ilvl w:val="0"/>
          <w:numId w:val="0"/>
        </w:numPr>
        <w:ind w:left="576"/>
        <w:rPr>
          <w:highlight w:val="yellow"/>
        </w:rPr>
        <w:sectPr w:rsidR="00AF4041" w:rsidRPr="003A4FE0" w:rsidSect="00E349AF">
          <w:type w:val="continuous"/>
          <w:pgSz w:w="12240" w:h="15840" w:code="1"/>
          <w:pgMar w:top="1134" w:right="1134" w:bottom="1134" w:left="1134" w:header="709" w:footer="709" w:gutter="0"/>
          <w:cols w:space="708"/>
          <w:docGrid w:linePitch="360"/>
        </w:sectPr>
      </w:pPr>
    </w:p>
    <w:p w14:paraId="3F422B36" w14:textId="3BB32549" w:rsidR="00B1722C" w:rsidRPr="00FE4646" w:rsidRDefault="00B1722C" w:rsidP="00C958D0">
      <w:pPr>
        <w:pStyle w:val="Ttulo1"/>
      </w:pPr>
      <w:bookmarkStart w:id="27" w:name="_Toc352162448"/>
      <w:bookmarkStart w:id="28" w:name="_Toc352162785"/>
      <w:bookmarkStart w:id="29" w:name="_Toc352840384"/>
      <w:bookmarkStart w:id="30" w:name="_Toc352841444"/>
      <w:bookmarkStart w:id="31" w:name="_Toc468698925"/>
      <w:bookmarkStart w:id="32" w:name="_Toc27469341"/>
      <w:r w:rsidRPr="00FE4646">
        <w:lastRenderedPageBreak/>
        <w:t xml:space="preserve">INSTRUMENTOS DE </w:t>
      </w:r>
      <w:r w:rsidR="00443FCD" w:rsidRPr="00FE4646">
        <w:t>CARÁCTER AMBIENTAL FISCALIZADOS</w:t>
      </w:r>
      <w:bookmarkEnd w:id="27"/>
      <w:bookmarkEnd w:id="28"/>
      <w:bookmarkEnd w:id="29"/>
      <w:bookmarkEnd w:id="30"/>
      <w:bookmarkEnd w:id="31"/>
      <w:bookmarkEnd w:id="32"/>
    </w:p>
    <w:p w14:paraId="68809E3E" w14:textId="77777777" w:rsidR="00ED4317" w:rsidRPr="00FE4646"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03"/>
        <w:gridCol w:w="2010"/>
        <w:gridCol w:w="974"/>
        <w:gridCol w:w="1401"/>
        <w:gridCol w:w="1287"/>
        <w:gridCol w:w="1506"/>
        <w:gridCol w:w="1227"/>
      </w:tblGrid>
      <w:tr w:rsidR="0071786B" w:rsidRPr="00FE4646" w14:paraId="696BE0FF" w14:textId="77777777" w:rsidTr="00047872">
        <w:trPr>
          <w:trHeight w:val="498"/>
        </w:trPr>
        <w:tc>
          <w:tcPr>
            <w:tcW w:w="5000" w:type="pct"/>
            <w:gridSpan w:val="8"/>
            <w:shd w:val="clear" w:color="000000" w:fill="D9D9D9"/>
            <w:noWrap/>
          </w:tcPr>
          <w:p w14:paraId="4A48E451" w14:textId="77777777" w:rsidR="0071786B" w:rsidRPr="00FE4646" w:rsidRDefault="0071786B" w:rsidP="00047872">
            <w:pPr>
              <w:spacing w:line="0" w:lineRule="atLeast"/>
              <w:rPr>
                <w:rFonts w:ascii="Calibri" w:eastAsia="Times New Roman" w:hAnsi="Calibri" w:cs="Calibri"/>
                <w:b/>
                <w:bCs/>
                <w:color w:val="000000"/>
                <w:sz w:val="20"/>
                <w:szCs w:val="20"/>
                <w:lang w:eastAsia="es-CL"/>
              </w:rPr>
            </w:pPr>
            <w:bookmarkStart w:id="33" w:name="_Toc352840385"/>
            <w:bookmarkStart w:id="34" w:name="_Toc352841445"/>
            <w:r w:rsidRPr="00FE4646">
              <w:rPr>
                <w:rFonts w:ascii="Calibri" w:eastAsia="Times New Roman" w:hAnsi="Calibri" w:cs="Calibri"/>
                <w:b/>
                <w:bCs/>
                <w:color w:val="000000"/>
                <w:sz w:val="20"/>
                <w:szCs w:val="20"/>
                <w:lang w:eastAsia="es-CL"/>
              </w:rPr>
              <w:t>Identificación de Instrumentos de Carácter Ambiental fiscalizados.</w:t>
            </w:r>
          </w:p>
        </w:tc>
      </w:tr>
      <w:tr w:rsidR="0071786B" w:rsidRPr="00FE4646" w14:paraId="2693071B" w14:textId="77777777" w:rsidTr="0071786B">
        <w:trPr>
          <w:trHeight w:val="498"/>
        </w:trPr>
        <w:tc>
          <w:tcPr>
            <w:tcW w:w="177" w:type="pct"/>
            <w:shd w:val="clear" w:color="auto" w:fill="auto"/>
            <w:vAlign w:val="center"/>
            <w:hideMark/>
          </w:tcPr>
          <w:p w14:paraId="6AA39437"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N°/</w:t>
            </w:r>
          </w:p>
          <w:p w14:paraId="2CFD2EB4"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Descripción</w:t>
            </w:r>
          </w:p>
        </w:tc>
        <w:tc>
          <w:tcPr>
            <w:tcW w:w="489" w:type="pct"/>
            <w:vAlign w:val="center"/>
          </w:tcPr>
          <w:p w14:paraId="07F58351"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Fecha</w:t>
            </w:r>
          </w:p>
        </w:tc>
        <w:tc>
          <w:tcPr>
            <w:tcW w:w="703" w:type="pct"/>
            <w:shd w:val="clear" w:color="auto" w:fill="auto"/>
            <w:vAlign w:val="center"/>
            <w:hideMark/>
          </w:tcPr>
          <w:p w14:paraId="70BB63D2"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 xml:space="preserve">Nombre </w:t>
            </w:r>
          </w:p>
        </w:tc>
        <w:tc>
          <w:tcPr>
            <w:tcW w:w="756" w:type="pct"/>
          </w:tcPr>
          <w:p w14:paraId="4B7BBFFD"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 xml:space="preserve">Etapa en que se encuentra </w:t>
            </w:r>
          </w:p>
        </w:tc>
        <w:tc>
          <w:tcPr>
            <w:tcW w:w="617" w:type="pct"/>
            <w:shd w:val="clear" w:color="auto" w:fill="auto"/>
            <w:vAlign w:val="center"/>
            <w:hideMark/>
          </w:tcPr>
          <w:p w14:paraId="658125C6" w14:textId="77777777" w:rsidR="0071786B" w:rsidRPr="00FE4646" w:rsidRDefault="0071786B" w:rsidP="00047872">
            <w:pPr>
              <w:spacing w:line="0" w:lineRule="atLeast"/>
              <w:jc w:val="center"/>
              <w:rPr>
                <w:rFonts w:ascii="Calibri" w:eastAsia="Times New Roman" w:hAnsi="Calibri" w:cs="Calibri"/>
                <w:b/>
                <w:bCs/>
                <w:sz w:val="18"/>
                <w:szCs w:val="20"/>
                <w:lang w:eastAsia="es-CL"/>
              </w:rPr>
            </w:pPr>
            <w:r w:rsidRPr="00FE4646">
              <w:rPr>
                <w:rFonts w:ascii="Calibri" w:eastAsia="Times New Roman" w:hAnsi="Calibri" w:cs="Calibri"/>
                <w:b/>
                <w:bCs/>
                <w:sz w:val="18"/>
                <w:szCs w:val="20"/>
                <w:lang w:eastAsia="es-CL"/>
              </w:rPr>
              <w:t xml:space="preserve">Comentarios </w:t>
            </w:r>
          </w:p>
        </w:tc>
      </w:tr>
      <w:tr w:rsidR="0071786B" w:rsidRPr="003A4FE0" w14:paraId="1E43ED92" w14:textId="77777777" w:rsidTr="0071786B">
        <w:trPr>
          <w:trHeight w:val="498"/>
        </w:trPr>
        <w:tc>
          <w:tcPr>
            <w:tcW w:w="177" w:type="pct"/>
            <w:shd w:val="clear" w:color="auto" w:fill="auto"/>
            <w:noWrap/>
            <w:vAlign w:val="center"/>
            <w:hideMark/>
          </w:tcPr>
          <w:p w14:paraId="7184590B" w14:textId="77777777" w:rsidR="0071786B" w:rsidRPr="00FE4646" w:rsidRDefault="0071786B" w:rsidP="00047872">
            <w:pPr>
              <w:spacing w:line="0" w:lineRule="atLeast"/>
              <w:jc w:val="center"/>
              <w:rPr>
                <w:rFonts w:ascii="Calibri" w:hAnsi="Calibri"/>
                <w:color w:val="000000"/>
                <w:sz w:val="18"/>
                <w:szCs w:val="18"/>
              </w:rPr>
            </w:pPr>
            <w:r w:rsidRPr="00FE4646">
              <w:rPr>
                <w:rFonts w:ascii="Calibri" w:hAnsi="Calibri"/>
                <w:color w:val="000000"/>
                <w:sz w:val="18"/>
                <w:szCs w:val="18"/>
              </w:rPr>
              <w:t>1</w:t>
            </w:r>
          </w:p>
        </w:tc>
        <w:tc>
          <w:tcPr>
            <w:tcW w:w="604" w:type="pct"/>
            <w:shd w:val="clear" w:color="auto" w:fill="auto"/>
            <w:noWrap/>
            <w:vAlign w:val="center"/>
          </w:tcPr>
          <w:p w14:paraId="7D58EAB6" w14:textId="77777777" w:rsidR="0071786B" w:rsidRPr="00FE4646" w:rsidRDefault="0071786B" w:rsidP="00047872">
            <w:pPr>
              <w:spacing w:line="0" w:lineRule="atLeast"/>
              <w:rPr>
                <w:rFonts w:ascii="Calibri" w:hAnsi="Calibri"/>
                <w:color w:val="000000"/>
                <w:sz w:val="18"/>
                <w:szCs w:val="18"/>
              </w:rPr>
            </w:pPr>
            <w:r w:rsidRPr="00FE4646">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FE4646" w:rsidRDefault="0071786B" w:rsidP="00047872">
            <w:pPr>
              <w:spacing w:line="0" w:lineRule="atLeast"/>
              <w:rPr>
                <w:rFonts w:ascii="Calibri" w:hAnsi="Calibri"/>
                <w:color w:val="000000"/>
                <w:sz w:val="18"/>
                <w:szCs w:val="18"/>
              </w:rPr>
            </w:pPr>
            <w:r w:rsidRPr="00FE4646">
              <w:rPr>
                <w:rFonts w:cstheme="minorHAnsi"/>
                <w:sz w:val="18"/>
                <w:szCs w:val="18"/>
              </w:rPr>
              <w:t>D.S. N°37/2013 del Ministerio del Medio Ambiente. Norma de Emisión de compuestos TRS, generadores de olor, asociados a la fabricación de pulpa kraft o al sulfato.</w:t>
            </w:r>
          </w:p>
        </w:tc>
        <w:tc>
          <w:tcPr>
            <w:tcW w:w="489" w:type="pct"/>
            <w:vAlign w:val="center"/>
          </w:tcPr>
          <w:p w14:paraId="17B34EEB" w14:textId="08C32371" w:rsidR="0071786B" w:rsidRPr="00FE4646" w:rsidRDefault="0071786B" w:rsidP="0071786B">
            <w:pPr>
              <w:spacing w:line="0" w:lineRule="atLeast"/>
              <w:rPr>
                <w:rFonts w:ascii="Calibri" w:hAnsi="Calibri"/>
                <w:color w:val="000000"/>
                <w:sz w:val="18"/>
                <w:szCs w:val="18"/>
              </w:rPr>
            </w:pPr>
            <w:r w:rsidRPr="00FE4646">
              <w:rPr>
                <w:rFonts w:cstheme="minorHAnsi"/>
                <w:sz w:val="18"/>
                <w:szCs w:val="18"/>
              </w:rPr>
              <w:t>22-03-2013</w:t>
            </w:r>
          </w:p>
        </w:tc>
        <w:tc>
          <w:tcPr>
            <w:tcW w:w="703" w:type="pct"/>
            <w:shd w:val="clear" w:color="auto" w:fill="auto"/>
            <w:noWrap/>
            <w:vAlign w:val="center"/>
          </w:tcPr>
          <w:p w14:paraId="54E758BF" w14:textId="77777777" w:rsidR="0071786B" w:rsidRPr="00FE4646" w:rsidRDefault="0071786B" w:rsidP="00047872">
            <w:pPr>
              <w:spacing w:line="0" w:lineRule="atLeast"/>
              <w:jc w:val="center"/>
              <w:rPr>
                <w:rFonts w:ascii="Calibri" w:hAnsi="Calibri"/>
                <w:color w:val="000000"/>
                <w:sz w:val="18"/>
                <w:szCs w:val="18"/>
              </w:rPr>
            </w:pPr>
            <w:r w:rsidRPr="00FE4646">
              <w:rPr>
                <w:rFonts w:ascii="Calibri" w:hAnsi="Calibri"/>
                <w:color w:val="000000"/>
                <w:sz w:val="18"/>
                <w:szCs w:val="18"/>
              </w:rPr>
              <w:t>Ministerio de Medio Ambiente</w:t>
            </w:r>
          </w:p>
        </w:tc>
        <w:tc>
          <w:tcPr>
            <w:tcW w:w="646" w:type="pct"/>
            <w:shd w:val="clear" w:color="auto" w:fill="auto"/>
            <w:noWrap/>
            <w:vAlign w:val="center"/>
          </w:tcPr>
          <w:p w14:paraId="4A448D40" w14:textId="7442A1A7" w:rsidR="0071786B" w:rsidRPr="00FE4646" w:rsidRDefault="0071786B" w:rsidP="00047872">
            <w:pPr>
              <w:spacing w:line="0" w:lineRule="atLeast"/>
              <w:jc w:val="center"/>
              <w:rPr>
                <w:rFonts w:ascii="Calibri" w:hAnsi="Calibri"/>
                <w:color w:val="000000"/>
                <w:sz w:val="18"/>
                <w:szCs w:val="18"/>
              </w:rPr>
            </w:pPr>
            <w:r w:rsidRPr="00FE4646">
              <w:rPr>
                <w:rFonts w:ascii="Calibri" w:hAnsi="Calibri" w:cs="Calibri"/>
                <w:sz w:val="18"/>
                <w:szCs w:val="18"/>
              </w:rPr>
              <w:t>Planta Pacífico</w:t>
            </w:r>
          </w:p>
        </w:tc>
        <w:tc>
          <w:tcPr>
            <w:tcW w:w="756" w:type="pct"/>
            <w:vAlign w:val="center"/>
          </w:tcPr>
          <w:p w14:paraId="42EB9F60" w14:textId="77777777" w:rsidR="0071786B" w:rsidRPr="00FE4646" w:rsidRDefault="0071786B" w:rsidP="00047872">
            <w:pPr>
              <w:spacing w:line="0" w:lineRule="atLeast"/>
              <w:jc w:val="center"/>
              <w:rPr>
                <w:rFonts w:ascii="Calibri" w:eastAsia="Times New Roman" w:hAnsi="Calibri" w:cs="Calibri"/>
                <w:color w:val="000000"/>
                <w:sz w:val="18"/>
                <w:szCs w:val="18"/>
                <w:lang w:eastAsia="es-CL"/>
              </w:rPr>
            </w:pPr>
            <w:r w:rsidRPr="00FE4646">
              <w:rPr>
                <w:rFonts w:ascii="Calibri" w:eastAsia="Times New Roman" w:hAnsi="Calibri" w:cs="Calibri"/>
                <w:color w:val="000000"/>
                <w:sz w:val="18"/>
                <w:szCs w:val="18"/>
                <w:lang w:eastAsia="es-CL"/>
              </w:rPr>
              <w:t>Fase de operación</w:t>
            </w:r>
          </w:p>
        </w:tc>
        <w:tc>
          <w:tcPr>
            <w:tcW w:w="617" w:type="pct"/>
            <w:shd w:val="clear" w:color="auto" w:fill="auto"/>
            <w:noWrap/>
            <w:vAlign w:val="center"/>
          </w:tcPr>
          <w:p w14:paraId="644DF885" w14:textId="77777777" w:rsidR="0071786B" w:rsidRPr="00FE4646" w:rsidRDefault="0071786B" w:rsidP="00047872">
            <w:pPr>
              <w:spacing w:line="0" w:lineRule="atLeast"/>
              <w:jc w:val="center"/>
              <w:rPr>
                <w:rFonts w:ascii="Calibri" w:eastAsia="Times New Roman" w:hAnsi="Calibri" w:cs="Calibri"/>
                <w:color w:val="000000"/>
                <w:sz w:val="18"/>
                <w:szCs w:val="18"/>
                <w:lang w:eastAsia="es-CL"/>
              </w:rPr>
            </w:pPr>
            <w:r w:rsidRPr="00FE4646">
              <w:rPr>
                <w:rFonts w:ascii="Calibri" w:eastAsia="Times New Roman" w:hAnsi="Calibri" w:cs="Calibri"/>
                <w:color w:val="000000"/>
                <w:sz w:val="18"/>
                <w:szCs w:val="18"/>
                <w:lang w:eastAsia="es-CL"/>
              </w:rPr>
              <w:t>No  aplica</w:t>
            </w:r>
          </w:p>
        </w:tc>
      </w:tr>
    </w:tbl>
    <w:p w14:paraId="03D46BEF" w14:textId="77777777" w:rsidR="009C24C2" w:rsidRPr="003A4FE0" w:rsidRDefault="009C24C2" w:rsidP="004A7FC1">
      <w:pPr>
        <w:rPr>
          <w:highlight w:val="yellow"/>
        </w:rPr>
      </w:pPr>
    </w:p>
    <w:p w14:paraId="0DBD5B6C" w14:textId="77777777" w:rsidR="00047872" w:rsidRPr="00FE4646" w:rsidRDefault="00047872" w:rsidP="004A7FC1"/>
    <w:p w14:paraId="073D60AE" w14:textId="459C97F4" w:rsidR="00317531" w:rsidRPr="00FE4646" w:rsidRDefault="00B1722C" w:rsidP="00C958D0">
      <w:pPr>
        <w:pStyle w:val="Ttulo1"/>
      </w:pPr>
      <w:bookmarkStart w:id="35" w:name="_Toc468698926"/>
      <w:bookmarkStart w:id="36" w:name="_Toc27469342"/>
      <w:r w:rsidRPr="00FE4646">
        <w:t>ANTECEDENTES DE LA ACTIVIDAD DE FISCALIZACIÓN.</w:t>
      </w:r>
      <w:bookmarkEnd w:id="33"/>
      <w:bookmarkEnd w:id="34"/>
      <w:bookmarkEnd w:id="35"/>
      <w:bookmarkEnd w:id="36"/>
    </w:p>
    <w:p w14:paraId="58B2B72B" w14:textId="77777777" w:rsidR="00B1722C" w:rsidRPr="00FE4646" w:rsidRDefault="00B1722C" w:rsidP="00B1722C"/>
    <w:p w14:paraId="3B408A2A" w14:textId="0D93C1E2" w:rsidR="0071786B" w:rsidRPr="00FE4646" w:rsidRDefault="0071786B" w:rsidP="00893A4E">
      <w:pPr>
        <w:pStyle w:val="Ttulo2"/>
      </w:pPr>
      <w:bookmarkStart w:id="37" w:name="_Toc27469343"/>
      <w:bookmarkStart w:id="38" w:name="_Toc352840387"/>
      <w:bookmarkStart w:id="39" w:name="_Toc352841447"/>
      <w:bookmarkStart w:id="40" w:name="_Toc353998113"/>
      <w:bookmarkStart w:id="41" w:name="_Toc353998186"/>
      <w:bookmarkStart w:id="42" w:name="_Toc382383538"/>
      <w:bookmarkStart w:id="43" w:name="_Toc382472360"/>
      <w:bookmarkStart w:id="44" w:name="_Toc390184271"/>
      <w:bookmarkStart w:id="45" w:name="_Toc390360002"/>
      <w:bookmarkStart w:id="46" w:name="_Toc390777023"/>
      <w:bookmarkStart w:id="47" w:name="_Toc391311334"/>
      <w:r w:rsidRPr="00FE4646">
        <w:t>Motivo de la Actividad de Fiscalización</w:t>
      </w:r>
      <w:bookmarkEnd w:id="37"/>
    </w:p>
    <w:p w14:paraId="6A5658A6" w14:textId="77777777" w:rsidR="0071786B" w:rsidRPr="00FE4646"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FE4646" w14:paraId="7CE76FD7" w14:textId="77777777" w:rsidTr="00047872">
        <w:trPr>
          <w:trHeight w:val="350"/>
        </w:trPr>
        <w:tc>
          <w:tcPr>
            <w:tcW w:w="1210" w:type="pct"/>
            <w:gridSpan w:val="2"/>
            <w:vAlign w:val="center"/>
          </w:tcPr>
          <w:p w14:paraId="3BBDB91D" w14:textId="77777777" w:rsidR="0071786B" w:rsidRPr="00FE4646" w:rsidRDefault="0071786B" w:rsidP="00047872">
            <w:pPr>
              <w:rPr>
                <w:b/>
              </w:rPr>
            </w:pPr>
            <w:r w:rsidRPr="00FE4646">
              <w:rPr>
                <w:b/>
              </w:rPr>
              <w:t>Motivo</w:t>
            </w:r>
          </w:p>
        </w:tc>
        <w:tc>
          <w:tcPr>
            <w:tcW w:w="3790" w:type="pct"/>
            <w:vAlign w:val="center"/>
          </w:tcPr>
          <w:p w14:paraId="78735DEE" w14:textId="77777777" w:rsidR="0071786B" w:rsidRPr="00FE4646" w:rsidRDefault="0071786B" w:rsidP="00047872">
            <w:pPr>
              <w:rPr>
                <w:b/>
              </w:rPr>
            </w:pPr>
            <w:r w:rsidRPr="00FE4646">
              <w:rPr>
                <w:b/>
              </w:rPr>
              <w:t>Descripción</w:t>
            </w:r>
          </w:p>
        </w:tc>
      </w:tr>
      <w:tr w:rsidR="0071786B" w:rsidRPr="00FE4646" w14:paraId="0F4EA4B6" w14:textId="77777777" w:rsidTr="00047872">
        <w:trPr>
          <w:trHeight w:val="481"/>
        </w:trPr>
        <w:tc>
          <w:tcPr>
            <w:tcW w:w="246" w:type="pct"/>
            <w:vAlign w:val="center"/>
          </w:tcPr>
          <w:p w14:paraId="55BA7906" w14:textId="77777777" w:rsidR="0071786B" w:rsidRPr="00FE4646" w:rsidRDefault="0071786B" w:rsidP="00047872">
            <w:pPr>
              <w:jc w:val="center"/>
              <w:rPr>
                <w:sz w:val="18"/>
              </w:rPr>
            </w:pPr>
            <w:r w:rsidRPr="00FE4646">
              <w:rPr>
                <w:sz w:val="18"/>
              </w:rPr>
              <w:t>X</w:t>
            </w:r>
          </w:p>
        </w:tc>
        <w:tc>
          <w:tcPr>
            <w:tcW w:w="964" w:type="pct"/>
            <w:vAlign w:val="center"/>
          </w:tcPr>
          <w:p w14:paraId="6DC1C700" w14:textId="77777777" w:rsidR="0071786B" w:rsidRPr="00FE4646" w:rsidRDefault="0071786B" w:rsidP="00047872">
            <w:pPr>
              <w:rPr>
                <w:sz w:val="18"/>
              </w:rPr>
            </w:pPr>
            <w:r w:rsidRPr="00FE4646">
              <w:rPr>
                <w:sz w:val="18"/>
              </w:rPr>
              <w:t>Programada</w:t>
            </w:r>
          </w:p>
        </w:tc>
        <w:tc>
          <w:tcPr>
            <w:tcW w:w="3790" w:type="pct"/>
            <w:vAlign w:val="center"/>
          </w:tcPr>
          <w:p w14:paraId="3DFC3373" w14:textId="59DE69C8" w:rsidR="0071786B" w:rsidRPr="00FE4646" w:rsidRDefault="00FE4646" w:rsidP="0071786B">
            <w:pPr>
              <w:rPr>
                <w:sz w:val="18"/>
              </w:rPr>
            </w:pPr>
            <w:r w:rsidRPr="00FE4646">
              <w:rPr>
                <w:sz w:val="18"/>
              </w:rPr>
              <w:t>Resolución SMA N°1636/2018 que fija Programa y Subprogramas de Fiscalización Ambiental de Normas de Emisión para el año 2019.</w:t>
            </w:r>
          </w:p>
        </w:tc>
      </w:tr>
    </w:tbl>
    <w:p w14:paraId="425568FB" w14:textId="77777777" w:rsidR="0071786B" w:rsidRPr="00FE4646" w:rsidRDefault="0071786B" w:rsidP="0071786B"/>
    <w:p w14:paraId="4D0D67C6" w14:textId="77777777" w:rsidR="00047872" w:rsidRPr="008A4E67" w:rsidRDefault="00047872" w:rsidP="0071786B"/>
    <w:p w14:paraId="70FC5D01" w14:textId="1FD4C531" w:rsidR="00893A4E" w:rsidRPr="008A4E67" w:rsidRDefault="00B1722C" w:rsidP="00893A4E">
      <w:pPr>
        <w:pStyle w:val="Ttulo2"/>
      </w:pPr>
      <w:bookmarkStart w:id="48" w:name="_Toc27469344"/>
      <w:r w:rsidRPr="008A4E67">
        <w:t xml:space="preserve">Materia </w:t>
      </w:r>
      <w:r w:rsidR="0091285E" w:rsidRPr="008A4E67">
        <w:t>Específica Objeto de la Fiscalización</w:t>
      </w:r>
      <w:r w:rsidR="00893A4E" w:rsidRPr="008A4E67">
        <w:t xml:space="preserve"> Ambiental.</w:t>
      </w:r>
      <w:bookmarkEnd w:id="38"/>
      <w:bookmarkEnd w:id="39"/>
      <w:bookmarkEnd w:id="40"/>
      <w:bookmarkEnd w:id="41"/>
      <w:bookmarkEnd w:id="42"/>
      <w:bookmarkEnd w:id="43"/>
      <w:bookmarkEnd w:id="44"/>
      <w:bookmarkEnd w:id="45"/>
      <w:bookmarkEnd w:id="46"/>
      <w:bookmarkEnd w:id="47"/>
      <w:bookmarkEnd w:id="4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3A4FE0"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3DBF9B55" w:rsidR="00893A4E" w:rsidRPr="008A4E67" w:rsidRDefault="009F1194" w:rsidP="00F64DF2">
            <w:pPr>
              <w:pStyle w:val="Prrafodelista"/>
              <w:numPr>
                <w:ilvl w:val="0"/>
                <w:numId w:val="7"/>
              </w:numPr>
              <w:spacing w:line="276" w:lineRule="auto"/>
              <w:jc w:val="left"/>
              <w:rPr>
                <w:rFonts w:eastAsia="Times New Roman" w:cs="Calibri"/>
                <w:sz w:val="18"/>
                <w:szCs w:val="18"/>
                <w:lang w:eastAsia="es-CL"/>
              </w:rPr>
            </w:pPr>
            <w:r w:rsidRPr="008A4E67">
              <w:rPr>
                <w:rFonts w:eastAsia="Times New Roman" w:cs="Calibri"/>
                <w:sz w:val="18"/>
                <w:szCs w:val="18"/>
                <w:lang w:eastAsia="es-CL"/>
              </w:rPr>
              <w:t>Emis</w:t>
            </w:r>
            <w:r w:rsidR="00F12C55" w:rsidRPr="008A4E67">
              <w:rPr>
                <w:rFonts w:eastAsia="Times New Roman" w:cs="Calibri"/>
                <w:sz w:val="18"/>
                <w:szCs w:val="18"/>
                <w:lang w:eastAsia="es-CL"/>
              </w:rPr>
              <w:t>i</w:t>
            </w:r>
            <w:r w:rsidRPr="008A4E67">
              <w:rPr>
                <w:rFonts w:eastAsia="Times New Roman" w:cs="Calibri"/>
                <w:sz w:val="18"/>
                <w:szCs w:val="18"/>
                <w:lang w:eastAsia="es-CL"/>
              </w:rPr>
              <w:t>ones Atmosféricas</w:t>
            </w:r>
          </w:p>
        </w:tc>
      </w:tr>
    </w:tbl>
    <w:p w14:paraId="60AB055C" w14:textId="77777777" w:rsidR="00270C25" w:rsidRPr="003A4FE0" w:rsidRDefault="00270C25" w:rsidP="00893A4E">
      <w:pPr>
        <w:rPr>
          <w:highlight w:val="yellow"/>
        </w:rPr>
      </w:pPr>
    </w:p>
    <w:p w14:paraId="262B6472" w14:textId="77777777" w:rsidR="00047872" w:rsidRPr="003A4FE0" w:rsidRDefault="00047872" w:rsidP="00893A4E">
      <w:pPr>
        <w:rPr>
          <w:highlight w:val="yellow"/>
        </w:rPr>
      </w:pPr>
    </w:p>
    <w:p w14:paraId="5A9AA1A4" w14:textId="35A7AB09" w:rsidR="009E2791" w:rsidRPr="0039693C" w:rsidRDefault="009E2791" w:rsidP="009E2791">
      <w:pPr>
        <w:pStyle w:val="Ttulo2"/>
      </w:pPr>
      <w:bookmarkStart w:id="49" w:name="_Toc27469345"/>
      <w:r w:rsidRPr="0039693C">
        <w:t>Identificación Fuentes Evaluadas</w:t>
      </w:r>
      <w:bookmarkEnd w:id="49"/>
    </w:p>
    <w:p w14:paraId="7937EAF0" w14:textId="77777777" w:rsidR="009E2791" w:rsidRPr="003A4FE0" w:rsidRDefault="009E2791" w:rsidP="009E2791">
      <w:pPr>
        <w:rPr>
          <w:highlight w:val="yellow"/>
        </w:rPr>
      </w:pPr>
    </w:p>
    <w:tbl>
      <w:tblPr>
        <w:tblW w:w="9001" w:type="dxa"/>
        <w:tblInd w:w="5" w:type="dxa"/>
        <w:tblCellMar>
          <w:left w:w="70" w:type="dxa"/>
          <w:right w:w="70" w:type="dxa"/>
        </w:tblCellMar>
        <w:tblLook w:val="04A0" w:firstRow="1" w:lastRow="0" w:firstColumn="1" w:lastColumn="0" w:noHBand="0" w:noVBand="1"/>
      </w:tblPr>
      <w:tblGrid>
        <w:gridCol w:w="2056"/>
        <w:gridCol w:w="1842"/>
        <w:gridCol w:w="1560"/>
        <w:gridCol w:w="1701"/>
        <w:gridCol w:w="1842"/>
      </w:tblGrid>
      <w:tr w:rsidR="00FF53D1" w:rsidRPr="008A4E67" w14:paraId="50F79563" w14:textId="77777777" w:rsidTr="00FF53D1">
        <w:trPr>
          <w:trHeight w:val="720"/>
        </w:trPr>
        <w:tc>
          <w:tcPr>
            <w:tcW w:w="205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95F1112" w14:textId="3BC46F03"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Equipo emisor y/o de combustión</w:t>
            </w:r>
          </w:p>
        </w:tc>
        <w:tc>
          <w:tcPr>
            <w:tcW w:w="1842" w:type="dxa"/>
            <w:tcBorders>
              <w:top w:val="single" w:sz="4" w:space="0" w:color="auto"/>
              <w:left w:val="nil"/>
              <w:bottom w:val="single" w:sz="4" w:space="0" w:color="auto"/>
              <w:right w:val="single" w:sz="4" w:space="0" w:color="auto"/>
            </w:tcBorders>
            <w:shd w:val="clear" w:color="000000" w:fill="BFBFBF"/>
            <w:noWrap/>
            <w:vAlign w:val="center"/>
            <w:hideMark/>
          </w:tcPr>
          <w:p w14:paraId="4F1ECB83" w14:textId="77777777"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Modelo o Marca</w:t>
            </w:r>
          </w:p>
        </w:tc>
        <w:tc>
          <w:tcPr>
            <w:tcW w:w="1560" w:type="dxa"/>
            <w:tcBorders>
              <w:top w:val="single" w:sz="4" w:space="0" w:color="auto"/>
              <w:left w:val="nil"/>
              <w:bottom w:val="single" w:sz="4" w:space="0" w:color="auto"/>
              <w:right w:val="single" w:sz="4" w:space="0" w:color="auto"/>
            </w:tcBorders>
            <w:shd w:val="clear" w:color="000000" w:fill="BFBFBF"/>
            <w:noWrap/>
            <w:vAlign w:val="center"/>
            <w:hideMark/>
          </w:tcPr>
          <w:p w14:paraId="6B7230B0" w14:textId="77777777"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Año  Fabricación</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16C2B073" w14:textId="77777777"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Quemado DNCG, CNCG o N/A</w:t>
            </w:r>
          </w:p>
        </w:tc>
        <w:tc>
          <w:tcPr>
            <w:tcW w:w="1842" w:type="dxa"/>
            <w:tcBorders>
              <w:top w:val="single" w:sz="4" w:space="0" w:color="auto"/>
              <w:left w:val="nil"/>
              <w:bottom w:val="single" w:sz="4" w:space="0" w:color="auto"/>
              <w:right w:val="single" w:sz="4" w:space="0" w:color="auto"/>
            </w:tcBorders>
            <w:shd w:val="clear" w:color="000000" w:fill="BFBFBF"/>
            <w:vAlign w:val="center"/>
            <w:hideMark/>
          </w:tcPr>
          <w:p w14:paraId="45F7DD74" w14:textId="77777777" w:rsidR="00FF53D1" w:rsidRPr="008A4E67" w:rsidRDefault="00FF53D1" w:rsidP="008A4E67">
            <w:pPr>
              <w:jc w:val="center"/>
              <w:rPr>
                <w:rFonts w:ascii="Calibri" w:eastAsia="Times New Roman" w:hAnsi="Calibri"/>
                <w:b/>
                <w:bCs/>
                <w:color w:val="000000"/>
                <w:sz w:val="18"/>
                <w:szCs w:val="18"/>
                <w:lang w:eastAsia="es-CL"/>
              </w:rPr>
            </w:pPr>
            <w:r w:rsidRPr="008A4E67">
              <w:rPr>
                <w:rFonts w:ascii="Calibri" w:eastAsia="Times New Roman" w:hAnsi="Calibri"/>
                <w:b/>
                <w:bCs/>
                <w:color w:val="000000"/>
                <w:sz w:val="18"/>
                <w:szCs w:val="18"/>
                <w:lang w:eastAsia="es-CL"/>
              </w:rPr>
              <w:t>Configuración: Dedicado (D) y/o Respaldo (R)</w:t>
            </w:r>
          </w:p>
        </w:tc>
      </w:tr>
      <w:tr w:rsidR="00FF53D1" w:rsidRPr="008A4E67" w14:paraId="23BD4CF0" w14:textId="77777777" w:rsidTr="00FF53D1">
        <w:trPr>
          <w:trHeight w:val="300"/>
        </w:trPr>
        <w:tc>
          <w:tcPr>
            <w:tcW w:w="2056" w:type="dxa"/>
            <w:tcBorders>
              <w:top w:val="nil"/>
              <w:left w:val="single" w:sz="4" w:space="0" w:color="auto"/>
              <w:bottom w:val="single" w:sz="4" w:space="0" w:color="auto"/>
              <w:right w:val="nil"/>
            </w:tcBorders>
            <w:shd w:val="clear" w:color="auto" w:fill="auto"/>
            <w:noWrap/>
            <w:vAlign w:val="center"/>
            <w:hideMark/>
          </w:tcPr>
          <w:p w14:paraId="19DADB02" w14:textId="77777777" w:rsidR="00FF53D1" w:rsidRPr="008A4E67" w:rsidRDefault="00FF53D1" w:rsidP="000E0469">
            <w:pPr>
              <w:rPr>
                <w:rFonts w:ascii="Calibri" w:eastAsia="Times New Roman" w:hAnsi="Calibri"/>
                <w:bCs/>
                <w:color w:val="000000"/>
                <w:sz w:val="18"/>
                <w:szCs w:val="18"/>
                <w:lang w:eastAsia="es-CL"/>
              </w:rPr>
            </w:pPr>
            <w:r w:rsidRPr="008A4E67">
              <w:rPr>
                <w:rFonts w:ascii="Calibri" w:eastAsia="Times New Roman" w:hAnsi="Calibri"/>
                <w:bCs/>
                <w:color w:val="000000"/>
                <w:sz w:val="18"/>
                <w:szCs w:val="18"/>
                <w:lang w:eastAsia="es-CL"/>
              </w:rPr>
              <w:t>Caldera Recuperadora (CR)</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7C1088E8" w14:textId="77777777" w:rsidR="00FF53D1" w:rsidRPr="00B90EE8" w:rsidRDefault="00FF53D1" w:rsidP="008A4E67">
            <w:pPr>
              <w:jc w:val="left"/>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A. AHLSTROM Acuotubular</w:t>
            </w:r>
          </w:p>
        </w:tc>
        <w:tc>
          <w:tcPr>
            <w:tcW w:w="1560" w:type="dxa"/>
            <w:tcBorders>
              <w:top w:val="nil"/>
              <w:left w:val="nil"/>
              <w:bottom w:val="single" w:sz="4" w:space="0" w:color="auto"/>
              <w:right w:val="single" w:sz="4" w:space="0" w:color="auto"/>
            </w:tcBorders>
            <w:shd w:val="clear" w:color="auto" w:fill="auto"/>
            <w:noWrap/>
            <w:vAlign w:val="center"/>
            <w:hideMark/>
          </w:tcPr>
          <w:p w14:paraId="21611A6E"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1990</w:t>
            </w:r>
          </w:p>
        </w:tc>
        <w:tc>
          <w:tcPr>
            <w:tcW w:w="1701" w:type="dxa"/>
            <w:tcBorders>
              <w:top w:val="nil"/>
              <w:left w:val="nil"/>
              <w:bottom w:val="single" w:sz="4" w:space="0" w:color="auto"/>
              <w:right w:val="single" w:sz="4" w:space="0" w:color="auto"/>
            </w:tcBorders>
            <w:shd w:val="clear" w:color="auto" w:fill="auto"/>
            <w:noWrap/>
            <w:vAlign w:val="center"/>
            <w:hideMark/>
          </w:tcPr>
          <w:p w14:paraId="253FA20A"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DNCG</w:t>
            </w:r>
          </w:p>
        </w:tc>
        <w:tc>
          <w:tcPr>
            <w:tcW w:w="1842" w:type="dxa"/>
            <w:tcBorders>
              <w:top w:val="nil"/>
              <w:left w:val="nil"/>
              <w:bottom w:val="single" w:sz="4" w:space="0" w:color="auto"/>
              <w:right w:val="single" w:sz="4" w:space="0" w:color="auto"/>
            </w:tcBorders>
            <w:shd w:val="clear" w:color="auto" w:fill="auto"/>
            <w:noWrap/>
            <w:vAlign w:val="center"/>
            <w:hideMark/>
          </w:tcPr>
          <w:p w14:paraId="15381654"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(D)</w:t>
            </w:r>
          </w:p>
        </w:tc>
      </w:tr>
      <w:tr w:rsidR="00FF53D1" w:rsidRPr="008A4E67" w14:paraId="3A73B840" w14:textId="77777777" w:rsidTr="00FF53D1">
        <w:trPr>
          <w:trHeight w:val="300"/>
        </w:trPr>
        <w:tc>
          <w:tcPr>
            <w:tcW w:w="2056" w:type="dxa"/>
            <w:tcBorders>
              <w:top w:val="nil"/>
              <w:left w:val="single" w:sz="4" w:space="0" w:color="auto"/>
              <w:bottom w:val="single" w:sz="4" w:space="0" w:color="auto"/>
              <w:right w:val="nil"/>
            </w:tcBorders>
            <w:shd w:val="clear" w:color="auto" w:fill="auto"/>
            <w:noWrap/>
            <w:vAlign w:val="center"/>
            <w:hideMark/>
          </w:tcPr>
          <w:p w14:paraId="3E41E616" w14:textId="77777777" w:rsidR="00FF53D1" w:rsidRPr="008A4E67" w:rsidRDefault="00FF53D1" w:rsidP="000E0469">
            <w:pPr>
              <w:rPr>
                <w:rFonts w:ascii="Calibri" w:eastAsia="Times New Roman" w:hAnsi="Calibri"/>
                <w:bCs/>
                <w:color w:val="000000"/>
                <w:sz w:val="18"/>
                <w:szCs w:val="18"/>
                <w:lang w:eastAsia="es-CL"/>
              </w:rPr>
            </w:pPr>
            <w:r w:rsidRPr="008A4E67">
              <w:rPr>
                <w:rFonts w:ascii="Calibri" w:eastAsia="Times New Roman" w:hAnsi="Calibri"/>
                <w:bCs/>
                <w:color w:val="000000"/>
                <w:sz w:val="18"/>
                <w:szCs w:val="18"/>
                <w:lang w:eastAsia="es-CL"/>
              </w:rPr>
              <w:t>Horno de Cal (HC)</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124C0F3" w14:textId="77777777" w:rsidR="00FF53D1" w:rsidRPr="00B90EE8" w:rsidRDefault="00FF53D1" w:rsidP="008A4E67">
            <w:pPr>
              <w:jc w:val="left"/>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3.6x105 m, c/enfriador UNAX</w:t>
            </w:r>
          </w:p>
        </w:tc>
        <w:tc>
          <w:tcPr>
            <w:tcW w:w="1560" w:type="dxa"/>
            <w:tcBorders>
              <w:top w:val="nil"/>
              <w:left w:val="nil"/>
              <w:bottom w:val="single" w:sz="4" w:space="0" w:color="auto"/>
              <w:right w:val="single" w:sz="4" w:space="0" w:color="auto"/>
            </w:tcBorders>
            <w:shd w:val="clear" w:color="auto" w:fill="auto"/>
            <w:noWrap/>
            <w:vAlign w:val="center"/>
            <w:hideMark/>
          </w:tcPr>
          <w:p w14:paraId="7A0ACD6A"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1990</w:t>
            </w:r>
          </w:p>
        </w:tc>
        <w:tc>
          <w:tcPr>
            <w:tcW w:w="1701" w:type="dxa"/>
            <w:tcBorders>
              <w:top w:val="nil"/>
              <w:left w:val="nil"/>
              <w:bottom w:val="single" w:sz="4" w:space="0" w:color="auto"/>
              <w:right w:val="single" w:sz="4" w:space="0" w:color="auto"/>
            </w:tcBorders>
            <w:shd w:val="clear" w:color="auto" w:fill="auto"/>
            <w:noWrap/>
            <w:vAlign w:val="center"/>
            <w:hideMark/>
          </w:tcPr>
          <w:p w14:paraId="0B7762FC"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CNCG</w:t>
            </w:r>
          </w:p>
        </w:tc>
        <w:tc>
          <w:tcPr>
            <w:tcW w:w="1842" w:type="dxa"/>
            <w:tcBorders>
              <w:top w:val="nil"/>
              <w:left w:val="nil"/>
              <w:bottom w:val="single" w:sz="4" w:space="0" w:color="auto"/>
              <w:right w:val="single" w:sz="4" w:space="0" w:color="auto"/>
            </w:tcBorders>
            <w:shd w:val="clear" w:color="auto" w:fill="auto"/>
            <w:noWrap/>
            <w:vAlign w:val="center"/>
            <w:hideMark/>
          </w:tcPr>
          <w:p w14:paraId="7E1D05C8"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(R)</w:t>
            </w:r>
          </w:p>
        </w:tc>
      </w:tr>
      <w:tr w:rsidR="00FF53D1" w:rsidRPr="008A4E67" w14:paraId="2356E387" w14:textId="77777777" w:rsidTr="00FF53D1">
        <w:trPr>
          <w:trHeight w:val="300"/>
        </w:trPr>
        <w:tc>
          <w:tcPr>
            <w:tcW w:w="2056" w:type="dxa"/>
            <w:tcBorders>
              <w:top w:val="nil"/>
              <w:left w:val="single" w:sz="4" w:space="0" w:color="auto"/>
              <w:bottom w:val="single" w:sz="4" w:space="0" w:color="auto"/>
              <w:right w:val="nil"/>
            </w:tcBorders>
            <w:shd w:val="clear" w:color="auto" w:fill="auto"/>
            <w:noWrap/>
            <w:vAlign w:val="center"/>
            <w:hideMark/>
          </w:tcPr>
          <w:p w14:paraId="6346424D" w14:textId="77777777" w:rsidR="00FF53D1" w:rsidRPr="008A4E67" w:rsidRDefault="00FF53D1" w:rsidP="000E0469">
            <w:pPr>
              <w:rPr>
                <w:rFonts w:ascii="Calibri" w:eastAsia="Times New Roman" w:hAnsi="Calibri"/>
                <w:bCs/>
                <w:color w:val="000000"/>
                <w:sz w:val="18"/>
                <w:szCs w:val="18"/>
                <w:lang w:eastAsia="es-CL"/>
              </w:rPr>
            </w:pPr>
            <w:r w:rsidRPr="008A4E67">
              <w:rPr>
                <w:rFonts w:ascii="Calibri" w:eastAsia="Times New Roman" w:hAnsi="Calibri"/>
                <w:bCs/>
                <w:color w:val="000000"/>
                <w:sz w:val="18"/>
                <w:szCs w:val="18"/>
                <w:lang w:eastAsia="es-CL"/>
              </w:rPr>
              <w:t>Incinerador Dedicado (ID)</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96A6D40" w14:textId="77777777" w:rsidR="00FF53D1" w:rsidRPr="00B90EE8" w:rsidRDefault="00FF53D1" w:rsidP="008A4E67">
            <w:pPr>
              <w:jc w:val="left"/>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A. H. LUNDBERG Acuotubular</w:t>
            </w:r>
          </w:p>
        </w:tc>
        <w:tc>
          <w:tcPr>
            <w:tcW w:w="1560" w:type="dxa"/>
            <w:tcBorders>
              <w:top w:val="nil"/>
              <w:left w:val="nil"/>
              <w:bottom w:val="single" w:sz="4" w:space="0" w:color="auto"/>
              <w:right w:val="single" w:sz="4" w:space="0" w:color="auto"/>
            </w:tcBorders>
            <w:shd w:val="clear" w:color="auto" w:fill="auto"/>
            <w:noWrap/>
            <w:vAlign w:val="center"/>
            <w:hideMark/>
          </w:tcPr>
          <w:p w14:paraId="22EDEB98"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2009</w:t>
            </w:r>
          </w:p>
        </w:tc>
        <w:tc>
          <w:tcPr>
            <w:tcW w:w="1701" w:type="dxa"/>
            <w:tcBorders>
              <w:top w:val="nil"/>
              <w:left w:val="nil"/>
              <w:bottom w:val="single" w:sz="4" w:space="0" w:color="auto"/>
              <w:right w:val="single" w:sz="4" w:space="0" w:color="auto"/>
            </w:tcBorders>
            <w:shd w:val="clear" w:color="auto" w:fill="auto"/>
            <w:noWrap/>
            <w:vAlign w:val="center"/>
            <w:hideMark/>
          </w:tcPr>
          <w:p w14:paraId="1C73FAAA"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CNCG</w:t>
            </w:r>
          </w:p>
        </w:tc>
        <w:tc>
          <w:tcPr>
            <w:tcW w:w="1842" w:type="dxa"/>
            <w:tcBorders>
              <w:top w:val="nil"/>
              <w:left w:val="nil"/>
              <w:bottom w:val="single" w:sz="4" w:space="0" w:color="auto"/>
              <w:right w:val="single" w:sz="4" w:space="0" w:color="auto"/>
            </w:tcBorders>
            <w:shd w:val="clear" w:color="auto" w:fill="auto"/>
            <w:noWrap/>
            <w:vAlign w:val="center"/>
            <w:hideMark/>
          </w:tcPr>
          <w:p w14:paraId="28641A6F"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(D)</w:t>
            </w:r>
          </w:p>
        </w:tc>
      </w:tr>
      <w:tr w:rsidR="00FF53D1" w:rsidRPr="008A4E67" w14:paraId="3FDEC1C5" w14:textId="77777777" w:rsidTr="00FF53D1">
        <w:trPr>
          <w:trHeight w:val="300"/>
        </w:trPr>
        <w:tc>
          <w:tcPr>
            <w:tcW w:w="2056" w:type="dxa"/>
            <w:tcBorders>
              <w:top w:val="nil"/>
              <w:left w:val="single" w:sz="4" w:space="0" w:color="auto"/>
              <w:bottom w:val="single" w:sz="4" w:space="0" w:color="auto"/>
              <w:right w:val="nil"/>
            </w:tcBorders>
            <w:shd w:val="clear" w:color="auto" w:fill="auto"/>
            <w:noWrap/>
            <w:vAlign w:val="center"/>
            <w:hideMark/>
          </w:tcPr>
          <w:p w14:paraId="1B31D161" w14:textId="77777777" w:rsidR="00FF53D1" w:rsidRPr="008A4E67" w:rsidRDefault="00FF53D1" w:rsidP="000E0469">
            <w:pPr>
              <w:rPr>
                <w:rFonts w:ascii="Calibri" w:eastAsia="Times New Roman" w:hAnsi="Calibri"/>
                <w:bCs/>
                <w:color w:val="000000"/>
                <w:sz w:val="18"/>
                <w:szCs w:val="18"/>
                <w:lang w:eastAsia="es-CL"/>
              </w:rPr>
            </w:pPr>
            <w:r w:rsidRPr="008A4E67">
              <w:rPr>
                <w:rFonts w:ascii="Calibri" w:eastAsia="Times New Roman" w:hAnsi="Calibri"/>
                <w:bCs/>
                <w:color w:val="000000"/>
                <w:sz w:val="18"/>
                <w:szCs w:val="18"/>
                <w:lang w:eastAsia="es-CL"/>
              </w:rPr>
              <w:t>Incinerador de Respaldo (IR)</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13A35A0" w14:textId="77777777" w:rsidR="00FF53D1" w:rsidRPr="00B90EE8" w:rsidRDefault="00FF53D1" w:rsidP="008A4E67">
            <w:pPr>
              <w:jc w:val="left"/>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JETTHERM BK-06</w:t>
            </w:r>
          </w:p>
        </w:tc>
        <w:tc>
          <w:tcPr>
            <w:tcW w:w="1560" w:type="dxa"/>
            <w:tcBorders>
              <w:top w:val="nil"/>
              <w:left w:val="nil"/>
              <w:bottom w:val="single" w:sz="4" w:space="0" w:color="auto"/>
              <w:right w:val="single" w:sz="4" w:space="0" w:color="auto"/>
            </w:tcBorders>
            <w:shd w:val="clear" w:color="auto" w:fill="auto"/>
            <w:noWrap/>
            <w:vAlign w:val="center"/>
            <w:hideMark/>
          </w:tcPr>
          <w:p w14:paraId="11282E98"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2001</w:t>
            </w:r>
          </w:p>
        </w:tc>
        <w:tc>
          <w:tcPr>
            <w:tcW w:w="1701" w:type="dxa"/>
            <w:tcBorders>
              <w:top w:val="nil"/>
              <w:left w:val="nil"/>
              <w:bottom w:val="single" w:sz="4" w:space="0" w:color="auto"/>
              <w:right w:val="single" w:sz="4" w:space="0" w:color="auto"/>
            </w:tcBorders>
            <w:shd w:val="clear" w:color="auto" w:fill="auto"/>
            <w:noWrap/>
            <w:vAlign w:val="center"/>
            <w:hideMark/>
          </w:tcPr>
          <w:p w14:paraId="4D902D2C"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CNCG</w:t>
            </w:r>
          </w:p>
        </w:tc>
        <w:tc>
          <w:tcPr>
            <w:tcW w:w="1842" w:type="dxa"/>
            <w:tcBorders>
              <w:top w:val="nil"/>
              <w:left w:val="nil"/>
              <w:bottom w:val="single" w:sz="4" w:space="0" w:color="auto"/>
              <w:right w:val="single" w:sz="4" w:space="0" w:color="auto"/>
            </w:tcBorders>
            <w:shd w:val="clear" w:color="auto" w:fill="auto"/>
            <w:noWrap/>
            <w:vAlign w:val="center"/>
            <w:hideMark/>
          </w:tcPr>
          <w:p w14:paraId="2F21D46A" w14:textId="77777777" w:rsidR="00FF53D1" w:rsidRPr="00B90EE8" w:rsidRDefault="00FF53D1" w:rsidP="008A4E67">
            <w:pPr>
              <w:jc w:val="center"/>
              <w:rPr>
                <w:rFonts w:ascii="Calibri" w:eastAsia="Times New Roman" w:hAnsi="Calibri"/>
                <w:bCs/>
                <w:color w:val="000000"/>
                <w:sz w:val="18"/>
                <w:szCs w:val="18"/>
                <w:lang w:eastAsia="es-CL"/>
              </w:rPr>
            </w:pPr>
            <w:r w:rsidRPr="00B90EE8">
              <w:rPr>
                <w:rFonts w:ascii="Calibri" w:eastAsia="Times New Roman" w:hAnsi="Calibri"/>
                <w:bCs/>
                <w:color w:val="000000"/>
                <w:sz w:val="18"/>
                <w:szCs w:val="18"/>
                <w:lang w:eastAsia="es-CL"/>
              </w:rPr>
              <w:t>(R)</w:t>
            </w:r>
          </w:p>
        </w:tc>
      </w:tr>
    </w:tbl>
    <w:p w14:paraId="05E65283" w14:textId="77777777" w:rsidR="008A4E67" w:rsidRDefault="008A4E67" w:rsidP="00FB1505">
      <w:pPr>
        <w:rPr>
          <w:sz w:val="16"/>
          <w:szCs w:val="16"/>
          <w:highlight w:val="yellow"/>
        </w:rPr>
      </w:pPr>
    </w:p>
    <w:p w14:paraId="0B382AA9" w14:textId="0EBDDB42" w:rsidR="006D0D1A" w:rsidRPr="00FF53D1" w:rsidRDefault="006D0D1A" w:rsidP="00FB1505">
      <w:pPr>
        <w:rPr>
          <w:sz w:val="16"/>
          <w:szCs w:val="16"/>
        </w:rPr>
      </w:pPr>
      <w:r w:rsidRPr="00FF53D1">
        <w:rPr>
          <w:sz w:val="16"/>
          <w:szCs w:val="16"/>
        </w:rPr>
        <w:t>CNCG: Gases no condensables concentrados</w:t>
      </w:r>
    </w:p>
    <w:p w14:paraId="30571899" w14:textId="77777777" w:rsidR="00E96E93" w:rsidRDefault="006D0D1A" w:rsidP="00FB1505">
      <w:pPr>
        <w:rPr>
          <w:sz w:val="16"/>
          <w:szCs w:val="16"/>
        </w:rPr>
        <w:sectPr w:rsidR="00E96E93" w:rsidSect="009E2791">
          <w:pgSz w:w="12240" w:h="15840"/>
          <w:pgMar w:top="1134" w:right="1134" w:bottom="1134" w:left="1134" w:header="709" w:footer="709" w:gutter="0"/>
          <w:cols w:space="708"/>
          <w:docGrid w:linePitch="360"/>
        </w:sectPr>
      </w:pPr>
      <w:r w:rsidRPr="00FF53D1">
        <w:rPr>
          <w:sz w:val="16"/>
          <w:szCs w:val="16"/>
        </w:rPr>
        <w:t>DNCG: Gases no condensables diluidos</w:t>
      </w:r>
    </w:p>
    <w:p w14:paraId="3D5C0879" w14:textId="17EB137B" w:rsidR="006D0D1A" w:rsidRPr="00FF53D1" w:rsidRDefault="006D0D1A" w:rsidP="00FB1505">
      <w:pPr>
        <w:rPr>
          <w:b/>
          <w:sz w:val="16"/>
          <w:szCs w:val="16"/>
        </w:rPr>
      </w:pPr>
    </w:p>
    <w:p w14:paraId="3AA76A76" w14:textId="77777777" w:rsidR="009E2791" w:rsidRDefault="009E2791" w:rsidP="00893A4E">
      <w:pPr>
        <w:rPr>
          <w:highlight w:val="yellow"/>
        </w:rPr>
      </w:pPr>
    </w:p>
    <w:p w14:paraId="188A96C1" w14:textId="77777777" w:rsidR="00E96E93" w:rsidRDefault="00E96E93" w:rsidP="00E96E93">
      <w:pPr>
        <w:pStyle w:val="Ttulo2"/>
      </w:pPr>
      <w:bookmarkStart w:id="50" w:name="_Toc19022867"/>
      <w:bookmarkStart w:id="51" w:name="_Toc27469346"/>
      <w:r w:rsidRPr="006D60F3">
        <w:t>Identificación</w:t>
      </w:r>
      <w:r>
        <w:t xml:space="preserve"> configuración sistemas de combustión de gases</w:t>
      </w:r>
      <w:r w:rsidRPr="006D60F3">
        <w:t xml:space="preserve"> TRS del establecimiento</w:t>
      </w:r>
      <w:bookmarkEnd w:id="50"/>
      <w:bookmarkEnd w:id="51"/>
    </w:p>
    <w:p w14:paraId="17C61D84" w14:textId="77777777" w:rsidR="00E96E93" w:rsidRDefault="00E96E93" w:rsidP="00E96E93">
      <w:pPr>
        <w:ind w:left="576"/>
      </w:pPr>
    </w:p>
    <w:p w14:paraId="26671BA9" w14:textId="77777777" w:rsidR="00E96E93" w:rsidRDefault="00E96E93" w:rsidP="00E96E93">
      <w:pPr>
        <w:pStyle w:val="Ttulo3"/>
      </w:pPr>
      <w:r>
        <w:t>Gases no condensables concentrados</w:t>
      </w:r>
    </w:p>
    <w:p w14:paraId="5C9CD98A" w14:textId="77777777" w:rsidR="00E96E93" w:rsidRDefault="00E96E93" w:rsidP="00E96E93"/>
    <w:tbl>
      <w:tblPr>
        <w:tblW w:w="7067" w:type="dxa"/>
        <w:jc w:val="center"/>
        <w:tblCellMar>
          <w:left w:w="70" w:type="dxa"/>
          <w:right w:w="70" w:type="dxa"/>
        </w:tblCellMar>
        <w:tblLook w:val="04A0" w:firstRow="1" w:lastRow="0" w:firstColumn="1" w:lastColumn="0" w:noHBand="0" w:noVBand="1"/>
      </w:tblPr>
      <w:tblGrid>
        <w:gridCol w:w="2609"/>
        <w:gridCol w:w="1251"/>
        <w:gridCol w:w="3207"/>
      </w:tblGrid>
      <w:tr w:rsidR="00E96E93" w:rsidRPr="00750A2E" w14:paraId="1FC286DF" w14:textId="77777777" w:rsidTr="00E96E93">
        <w:trPr>
          <w:trHeight w:val="645"/>
          <w:jc w:val="center"/>
        </w:trPr>
        <w:tc>
          <w:tcPr>
            <w:tcW w:w="2609" w:type="dxa"/>
            <w:tcBorders>
              <w:top w:val="nil"/>
              <w:left w:val="nil"/>
              <w:bottom w:val="single" w:sz="4" w:space="0" w:color="auto"/>
              <w:right w:val="nil"/>
            </w:tcBorders>
            <w:shd w:val="clear" w:color="auto" w:fill="auto"/>
            <w:vAlign w:val="center"/>
            <w:hideMark/>
          </w:tcPr>
          <w:p w14:paraId="0852775A"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5EB9609B"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08BBFAE5" w14:textId="77777777" w:rsidR="00E96E93" w:rsidRPr="00750A2E" w:rsidRDefault="00E96E93" w:rsidP="001406F5">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 xml:space="preserve">Sistema de </w:t>
            </w:r>
            <w:r w:rsidRPr="0039693C">
              <w:rPr>
                <w:rFonts w:eastAsia="Times New Roman" w:cs="Arial"/>
                <w:b/>
                <w:bCs/>
                <w:i/>
                <w:iCs/>
                <w:color w:val="000000"/>
                <w:sz w:val="18"/>
                <w:szCs w:val="18"/>
                <w:lang w:eastAsia="es-CL"/>
              </w:rPr>
              <w:t>Combustión 1 (CNCG</w:t>
            </w:r>
            <w:r w:rsidRPr="00750A2E">
              <w:rPr>
                <w:rFonts w:eastAsia="Times New Roman" w:cs="Arial"/>
                <w:b/>
                <w:bCs/>
                <w:i/>
                <w:iCs/>
                <w:color w:val="000000"/>
                <w:sz w:val="18"/>
                <w:szCs w:val="18"/>
                <w:lang w:eastAsia="es-CL"/>
              </w:rPr>
              <w:t>)</w:t>
            </w:r>
          </w:p>
        </w:tc>
      </w:tr>
      <w:tr w:rsidR="0039693C" w:rsidRPr="00750A2E" w14:paraId="21964DDC" w14:textId="77777777" w:rsidTr="00E96E93">
        <w:trPr>
          <w:trHeight w:val="570"/>
          <w:jc w:val="center"/>
        </w:trPr>
        <w:tc>
          <w:tcPr>
            <w:tcW w:w="3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BCE298" w14:textId="77777777" w:rsidR="0039693C" w:rsidRPr="00750A2E" w:rsidRDefault="0039693C" w:rsidP="0039693C">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3207" w:type="dxa"/>
            <w:tcBorders>
              <w:top w:val="nil"/>
              <w:left w:val="nil"/>
              <w:bottom w:val="single" w:sz="4" w:space="0" w:color="auto"/>
              <w:right w:val="single" w:sz="4" w:space="0" w:color="auto"/>
            </w:tcBorders>
            <w:shd w:val="clear" w:color="auto" w:fill="auto"/>
            <w:vAlign w:val="center"/>
          </w:tcPr>
          <w:p w14:paraId="5D4DA2EE" w14:textId="3C695846" w:rsidR="0039693C" w:rsidRPr="000E0469" w:rsidRDefault="0039693C" w:rsidP="0039693C">
            <w:pPr>
              <w:jc w:val="center"/>
              <w:rPr>
                <w:rFonts w:ascii="Calibri" w:hAnsi="Calibri"/>
                <w:color w:val="000000"/>
                <w:sz w:val="18"/>
                <w:szCs w:val="18"/>
              </w:rPr>
            </w:pPr>
            <w:r w:rsidRPr="000E0469">
              <w:rPr>
                <w:rFonts w:ascii="Calibri" w:hAnsi="Calibri"/>
                <w:color w:val="000000"/>
                <w:sz w:val="18"/>
                <w:szCs w:val="18"/>
              </w:rPr>
              <w:t>Incinerador Dedicado</w:t>
            </w:r>
          </w:p>
        </w:tc>
      </w:tr>
      <w:tr w:rsidR="0039693C" w:rsidRPr="00750A2E" w14:paraId="4317CAFA" w14:textId="77777777" w:rsidTr="00E96E93">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1E35B99B" w14:textId="77777777" w:rsidR="0039693C" w:rsidRPr="00750A2E" w:rsidRDefault="0039693C" w:rsidP="0039693C">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0E1E2A21" w14:textId="68132006" w:rsidR="0039693C" w:rsidRPr="000E0469" w:rsidRDefault="000E0469" w:rsidP="000E0469">
            <w:pPr>
              <w:jc w:val="center"/>
              <w:rPr>
                <w:rFonts w:ascii="Calibri" w:hAnsi="Calibri"/>
                <w:color w:val="000000"/>
                <w:sz w:val="18"/>
                <w:szCs w:val="18"/>
              </w:rPr>
            </w:pPr>
            <w:r>
              <w:rPr>
                <w:rFonts w:ascii="Calibri" w:hAnsi="Calibri"/>
                <w:color w:val="000000"/>
                <w:sz w:val="18"/>
                <w:szCs w:val="18"/>
              </w:rPr>
              <w:t>Horno de Cal</w:t>
            </w:r>
            <w:r w:rsidR="0039693C" w:rsidRPr="000E0469">
              <w:rPr>
                <w:rFonts w:ascii="Calibri" w:hAnsi="Calibri"/>
                <w:color w:val="000000"/>
                <w:sz w:val="18"/>
                <w:szCs w:val="18"/>
              </w:rPr>
              <w:t xml:space="preserve"> (Primer respaldo)</w:t>
            </w:r>
          </w:p>
        </w:tc>
      </w:tr>
      <w:tr w:rsidR="0039693C" w:rsidRPr="00750A2E" w14:paraId="65666403" w14:textId="77777777" w:rsidTr="00E96E93">
        <w:trPr>
          <w:trHeight w:val="570"/>
          <w:jc w:val="center"/>
        </w:trPr>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14:paraId="02D2A567" w14:textId="77777777" w:rsidR="0039693C" w:rsidRPr="00750A2E" w:rsidRDefault="0039693C" w:rsidP="0039693C">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662005F4" w14:textId="438EF9BE" w:rsidR="0039693C" w:rsidRPr="000E0469" w:rsidRDefault="0039693C" w:rsidP="0039693C">
            <w:pPr>
              <w:jc w:val="center"/>
              <w:rPr>
                <w:rFonts w:ascii="Calibri" w:hAnsi="Calibri"/>
                <w:color w:val="000000"/>
                <w:sz w:val="18"/>
                <w:szCs w:val="18"/>
              </w:rPr>
            </w:pPr>
            <w:r w:rsidRPr="000E0469">
              <w:rPr>
                <w:rFonts w:ascii="Calibri" w:hAnsi="Calibri"/>
                <w:color w:val="000000"/>
                <w:sz w:val="18"/>
                <w:szCs w:val="18"/>
              </w:rPr>
              <w:t>Incinerador de Respaldo (Segundo respaldo)</w:t>
            </w:r>
          </w:p>
        </w:tc>
      </w:tr>
    </w:tbl>
    <w:p w14:paraId="16B5C183" w14:textId="77777777" w:rsidR="00E96E93" w:rsidRDefault="00E96E93" w:rsidP="00E96E93"/>
    <w:p w14:paraId="55CD7E47" w14:textId="77777777" w:rsidR="00E96E93" w:rsidRPr="00750A2E" w:rsidRDefault="00E96E93" w:rsidP="00E96E93"/>
    <w:p w14:paraId="477252C4" w14:textId="77777777" w:rsidR="00E96E93" w:rsidRDefault="00E96E93" w:rsidP="00E96E93">
      <w:pPr>
        <w:pStyle w:val="Ttulo3"/>
      </w:pPr>
      <w:r>
        <w:t>Gases no condensables diluidos</w:t>
      </w:r>
    </w:p>
    <w:p w14:paraId="07DE1567" w14:textId="77777777" w:rsidR="00E96E93" w:rsidRDefault="00E96E93" w:rsidP="00E96E93">
      <w:pPr>
        <w:jc w:val="left"/>
      </w:pPr>
    </w:p>
    <w:p w14:paraId="6DE7CEFB" w14:textId="77777777" w:rsidR="00E96E93" w:rsidRDefault="00E96E93" w:rsidP="00E96E93">
      <w:pPr>
        <w:jc w:val="left"/>
      </w:pPr>
    </w:p>
    <w:tbl>
      <w:tblPr>
        <w:tblW w:w="7088" w:type="dxa"/>
        <w:jc w:val="center"/>
        <w:tblCellMar>
          <w:left w:w="70" w:type="dxa"/>
          <w:right w:w="70" w:type="dxa"/>
        </w:tblCellMar>
        <w:tblLook w:val="04A0" w:firstRow="1" w:lastRow="0" w:firstColumn="1" w:lastColumn="0" w:noHBand="0" w:noVBand="1"/>
      </w:tblPr>
      <w:tblGrid>
        <w:gridCol w:w="3560"/>
        <w:gridCol w:w="268"/>
        <w:gridCol w:w="3260"/>
      </w:tblGrid>
      <w:tr w:rsidR="00E96E93" w:rsidRPr="00750A2E" w14:paraId="6B6C3475" w14:textId="77777777" w:rsidTr="00E96E93">
        <w:trPr>
          <w:trHeight w:val="630"/>
          <w:jc w:val="center"/>
        </w:trPr>
        <w:tc>
          <w:tcPr>
            <w:tcW w:w="3560" w:type="dxa"/>
            <w:tcBorders>
              <w:top w:val="nil"/>
              <w:left w:val="nil"/>
              <w:bottom w:val="single" w:sz="4" w:space="0" w:color="auto"/>
              <w:right w:val="nil"/>
            </w:tcBorders>
            <w:shd w:val="clear" w:color="auto" w:fill="auto"/>
            <w:vAlign w:val="center"/>
            <w:hideMark/>
          </w:tcPr>
          <w:p w14:paraId="70FC66B8"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68" w:type="dxa"/>
            <w:tcBorders>
              <w:top w:val="nil"/>
              <w:left w:val="nil"/>
              <w:bottom w:val="single" w:sz="4" w:space="0" w:color="auto"/>
              <w:right w:val="single" w:sz="4" w:space="0" w:color="auto"/>
            </w:tcBorders>
            <w:shd w:val="clear" w:color="auto" w:fill="auto"/>
            <w:vAlign w:val="center"/>
            <w:hideMark/>
          </w:tcPr>
          <w:p w14:paraId="1DFDA4A5"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6A214E6" w14:textId="77777777" w:rsidR="00E96E93" w:rsidRPr="00750A2E" w:rsidRDefault="00E96E93" w:rsidP="001406F5">
            <w:pPr>
              <w:jc w:val="center"/>
              <w:rPr>
                <w:rFonts w:eastAsia="Times New Roman" w:cs="Arial"/>
                <w:b/>
                <w:bCs/>
                <w:i/>
                <w:iCs/>
                <w:color w:val="000000"/>
                <w:sz w:val="18"/>
                <w:szCs w:val="18"/>
                <w:lang w:eastAsia="es-CL"/>
              </w:rPr>
            </w:pPr>
            <w:r w:rsidRPr="0039693C">
              <w:rPr>
                <w:rFonts w:eastAsia="Times New Roman" w:cs="Arial"/>
                <w:b/>
                <w:bCs/>
                <w:i/>
                <w:iCs/>
                <w:color w:val="000000"/>
                <w:sz w:val="18"/>
                <w:szCs w:val="18"/>
                <w:lang w:eastAsia="es-CL"/>
              </w:rPr>
              <w:t>Sistema de Combustión 2 (DNCG</w:t>
            </w:r>
            <w:r w:rsidRPr="00750A2E">
              <w:rPr>
                <w:rFonts w:eastAsia="Times New Roman" w:cs="Arial"/>
                <w:b/>
                <w:bCs/>
                <w:i/>
                <w:iCs/>
                <w:color w:val="000000"/>
                <w:sz w:val="18"/>
                <w:szCs w:val="18"/>
                <w:lang w:eastAsia="es-CL"/>
              </w:rPr>
              <w:t>)</w:t>
            </w:r>
          </w:p>
        </w:tc>
      </w:tr>
      <w:tr w:rsidR="00E96E93" w:rsidRPr="00750A2E" w14:paraId="14764402" w14:textId="77777777" w:rsidTr="00E96E93">
        <w:trPr>
          <w:trHeight w:val="555"/>
          <w:jc w:val="center"/>
        </w:trPr>
        <w:tc>
          <w:tcPr>
            <w:tcW w:w="3828"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31254F69" w14:textId="77777777" w:rsidR="00E96E93" w:rsidRPr="00750A2E" w:rsidRDefault="00E96E93" w:rsidP="001406F5">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643FFD" w14:textId="50E99703" w:rsidR="00E96E93" w:rsidRPr="00974FB4" w:rsidRDefault="0039693C" w:rsidP="00974FB4">
            <w:pPr>
              <w:jc w:val="center"/>
              <w:rPr>
                <w:rFonts w:ascii="Calibri" w:hAnsi="Calibri"/>
                <w:color w:val="000000"/>
                <w:sz w:val="18"/>
                <w:szCs w:val="18"/>
                <w:lang w:eastAsia="es-CL"/>
              </w:rPr>
            </w:pPr>
            <w:r>
              <w:rPr>
                <w:rFonts w:ascii="Calibri" w:hAnsi="Calibri"/>
                <w:color w:val="000000"/>
                <w:sz w:val="18"/>
                <w:szCs w:val="18"/>
              </w:rPr>
              <w:t>Caldera Recuperadora</w:t>
            </w:r>
          </w:p>
        </w:tc>
      </w:tr>
      <w:tr w:rsidR="00E96E93" w:rsidRPr="00750A2E" w14:paraId="2E5E850F" w14:textId="77777777" w:rsidTr="00E96E93">
        <w:trPr>
          <w:trHeight w:val="570"/>
          <w:jc w:val="center"/>
        </w:trPr>
        <w:tc>
          <w:tcPr>
            <w:tcW w:w="3828" w:type="dxa"/>
            <w:gridSpan w:val="2"/>
            <w:vMerge/>
            <w:tcBorders>
              <w:top w:val="single" w:sz="4" w:space="0" w:color="auto"/>
              <w:left w:val="single" w:sz="4" w:space="0" w:color="auto"/>
              <w:bottom w:val="single" w:sz="4" w:space="0" w:color="auto"/>
              <w:right w:val="single" w:sz="4" w:space="0" w:color="000000"/>
            </w:tcBorders>
            <w:vAlign w:val="center"/>
            <w:hideMark/>
          </w:tcPr>
          <w:p w14:paraId="181BAFEF" w14:textId="77777777" w:rsidR="00E96E93" w:rsidRPr="00750A2E" w:rsidRDefault="00E96E93" w:rsidP="001406F5">
            <w:pPr>
              <w:jc w:val="left"/>
              <w:rPr>
                <w:rFonts w:eastAsia="Times New Roman" w:cs="Arial"/>
                <w:b/>
                <w:bCs/>
                <w:sz w:val="18"/>
                <w:szCs w:val="18"/>
                <w:lang w:eastAsia="es-CL"/>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793927EE" w14:textId="77777777" w:rsidR="00E96E93" w:rsidRPr="00750A2E" w:rsidRDefault="00E96E93" w:rsidP="001406F5">
            <w:pPr>
              <w:jc w:val="left"/>
              <w:rPr>
                <w:rFonts w:eastAsia="Times New Roman" w:cs="Arial"/>
                <w:color w:val="000000"/>
                <w:sz w:val="18"/>
                <w:szCs w:val="18"/>
                <w:lang w:eastAsia="es-CL"/>
              </w:rPr>
            </w:pPr>
          </w:p>
        </w:tc>
      </w:tr>
    </w:tbl>
    <w:p w14:paraId="68231ACE" w14:textId="77777777" w:rsidR="00E96E93" w:rsidRPr="003A4FE0" w:rsidRDefault="00E96E93" w:rsidP="00893A4E">
      <w:pPr>
        <w:rPr>
          <w:highlight w:val="yellow"/>
        </w:rPr>
      </w:pPr>
    </w:p>
    <w:p w14:paraId="56EA8A0A" w14:textId="77777777" w:rsidR="00E96E93" w:rsidRPr="003A4FE0" w:rsidRDefault="00E96E93" w:rsidP="00FF7090">
      <w:pPr>
        <w:jc w:val="left"/>
        <w:rPr>
          <w:highlight w:val="yellow"/>
        </w:rPr>
      </w:pPr>
      <w:bookmarkStart w:id="52" w:name="_Toc458000092"/>
    </w:p>
    <w:p w14:paraId="0B734300" w14:textId="05AE5D08" w:rsidR="0035125B" w:rsidRPr="00E96E93" w:rsidRDefault="0035125B" w:rsidP="0035125B">
      <w:pPr>
        <w:pStyle w:val="Ttulo2"/>
      </w:pPr>
      <w:bookmarkStart w:id="53" w:name="_Toc27469347"/>
      <w:r w:rsidRPr="00E96E93">
        <w:t>Metodología de Evaluación</w:t>
      </w:r>
      <w:bookmarkEnd w:id="52"/>
      <w:bookmarkEnd w:id="53"/>
    </w:p>
    <w:p w14:paraId="5FDE1244" w14:textId="77777777" w:rsidR="0035125B" w:rsidRPr="00E96E93" w:rsidRDefault="0035125B" w:rsidP="0035125B">
      <w:pPr>
        <w:jc w:val="left"/>
        <w:rPr>
          <w:rFonts w:cstheme="minorHAnsi"/>
          <w:sz w:val="16"/>
          <w:szCs w:val="16"/>
        </w:rPr>
      </w:pPr>
    </w:p>
    <w:p w14:paraId="656FAE8A" w14:textId="38073536" w:rsidR="0035125B" w:rsidRPr="00E96E93" w:rsidRDefault="0035125B" w:rsidP="009239CB">
      <w:pPr>
        <w:rPr>
          <w:sz w:val="20"/>
          <w:szCs w:val="20"/>
        </w:rPr>
      </w:pPr>
      <w:r w:rsidRPr="00E96E93">
        <w:rPr>
          <w:sz w:val="20"/>
          <w:szCs w:val="20"/>
        </w:rPr>
        <w:t>Con el objetivo de realizar una evaluación del cumplimiento de todos los requerimientos establecidos en el D.S.37/</w:t>
      </w:r>
      <w:r w:rsidR="00F77911" w:rsidRPr="00E96E93">
        <w:rPr>
          <w:sz w:val="20"/>
          <w:szCs w:val="20"/>
        </w:rPr>
        <w:t>20</w:t>
      </w:r>
      <w:r w:rsidRPr="00E96E93">
        <w:rPr>
          <w:sz w:val="20"/>
          <w:szCs w:val="20"/>
        </w:rPr>
        <w:t>13 del Ministerio de Medio Ambiente, se han definido los siguientes criterios:</w:t>
      </w:r>
    </w:p>
    <w:p w14:paraId="0887DD4C" w14:textId="77777777" w:rsidR="0035125B" w:rsidRPr="00E96E93" w:rsidRDefault="0035125B" w:rsidP="009239CB"/>
    <w:p w14:paraId="5F415512" w14:textId="77777777" w:rsidR="0035125B" w:rsidRPr="00E96E93" w:rsidRDefault="0035125B" w:rsidP="009239CB">
      <w:pPr>
        <w:numPr>
          <w:ilvl w:val="0"/>
          <w:numId w:val="38"/>
        </w:numPr>
        <w:spacing w:after="200" w:line="276" w:lineRule="auto"/>
        <w:contextualSpacing/>
      </w:pPr>
      <w:r w:rsidRPr="00E96E93">
        <w:rPr>
          <w:b/>
        </w:rPr>
        <w:t>Evaluación de requerimientos de carácter administrativos</w:t>
      </w:r>
      <w:r w:rsidRPr="00E96E93">
        <w:t xml:space="preserve">: </w:t>
      </w:r>
    </w:p>
    <w:p w14:paraId="686970AC" w14:textId="21E06161" w:rsidR="0035125B" w:rsidRPr="00E96E93" w:rsidRDefault="0035125B" w:rsidP="009239CB">
      <w:pPr>
        <w:numPr>
          <w:ilvl w:val="0"/>
          <w:numId w:val="39"/>
        </w:numPr>
        <w:spacing w:after="200" w:line="276" w:lineRule="auto"/>
        <w:ind w:left="709"/>
        <w:contextualSpacing/>
        <w:rPr>
          <w:sz w:val="20"/>
          <w:szCs w:val="20"/>
        </w:rPr>
      </w:pPr>
      <w:r w:rsidRPr="00E96E93">
        <w:rPr>
          <w:sz w:val="20"/>
          <w:szCs w:val="20"/>
        </w:rPr>
        <w:t xml:space="preserve">Tener implementado y </w:t>
      </w:r>
      <w:r w:rsidR="00430703" w:rsidRPr="00E96E93">
        <w:rPr>
          <w:sz w:val="20"/>
          <w:szCs w:val="20"/>
        </w:rPr>
        <w:t>validado</w:t>
      </w:r>
      <w:r w:rsidRPr="00E96E93">
        <w:rPr>
          <w:sz w:val="20"/>
          <w:szCs w:val="20"/>
        </w:rPr>
        <w:t xml:space="preserve"> el CEMS. </w:t>
      </w:r>
    </w:p>
    <w:p w14:paraId="30146E39" w14:textId="489F76AA" w:rsidR="0035125B" w:rsidRPr="00E96E93" w:rsidRDefault="0035125B" w:rsidP="009239CB">
      <w:pPr>
        <w:numPr>
          <w:ilvl w:val="0"/>
          <w:numId w:val="39"/>
        </w:numPr>
        <w:spacing w:after="200" w:line="276" w:lineRule="auto"/>
        <w:ind w:left="709"/>
        <w:contextualSpacing/>
        <w:rPr>
          <w:sz w:val="20"/>
          <w:szCs w:val="20"/>
        </w:rPr>
      </w:pPr>
      <w:r w:rsidRPr="00E96E93">
        <w:rPr>
          <w:sz w:val="20"/>
          <w:szCs w:val="20"/>
        </w:rPr>
        <w:t>Haber enviado los  Reportes mensualmente, además del consolidado anual</w:t>
      </w:r>
      <w:r w:rsidR="00F77911" w:rsidRPr="00E96E93">
        <w:rPr>
          <w:sz w:val="20"/>
          <w:szCs w:val="20"/>
        </w:rPr>
        <w:t xml:space="preserve"> a través del Sistema Ventanilla Única Única del Registro de Emisiones y Transferencia de Contaminantes (RETC), según lo señalado en el artículo tercero de la Res. Ex. N°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E96E93">
        <w:rPr>
          <w:sz w:val="20"/>
          <w:szCs w:val="20"/>
        </w:rPr>
        <w:t>.</w:t>
      </w:r>
    </w:p>
    <w:p w14:paraId="1AD53E3A" w14:textId="77777777" w:rsidR="0035125B" w:rsidRPr="00E96E93" w:rsidRDefault="0035125B" w:rsidP="009239CB">
      <w:pPr>
        <w:tabs>
          <w:tab w:val="left" w:pos="4037"/>
        </w:tabs>
        <w:ind w:left="1440"/>
        <w:contextualSpacing/>
      </w:pPr>
      <w:r w:rsidRPr="00E96E93">
        <w:tab/>
      </w:r>
    </w:p>
    <w:p w14:paraId="4D078B77" w14:textId="7CC762C4" w:rsidR="00D02FED" w:rsidRPr="00E96E93" w:rsidRDefault="0035125B" w:rsidP="009239CB">
      <w:pPr>
        <w:numPr>
          <w:ilvl w:val="0"/>
          <w:numId w:val="38"/>
        </w:numPr>
        <w:spacing w:after="200" w:line="276" w:lineRule="auto"/>
        <w:contextualSpacing/>
      </w:pPr>
      <w:r w:rsidRPr="00E96E93">
        <w:rPr>
          <w:b/>
        </w:rPr>
        <w:t>Evaluación</w:t>
      </w:r>
      <w:r w:rsidR="00877BB0" w:rsidRPr="00E96E93">
        <w:rPr>
          <w:b/>
        </w:rPr>
        <w:t xml:space="preserve"> de requerimientos de carácter t</w:t>
      </w:r>
      <w:r w:rsidRPr="00E96E93">
        <w:rPr>
          <w:b/>
        </w:rPr>
        <w:t>écnicos</w:t>
      </w:r>
      <w:r w:rsidRPr="00E96E93">
        <w:t xml:space="preserve">: </w:t>
      </w:r>
    </w:p>
    <w:p w14:paraId="173CBC3F" w14:textId="77777777" w:rsidR="009239CB" w:rsidRPr="00E96E93" w:rsidRDefault="009239CB" w:rsidP="009239CB">
      <w:pPr>
        <w:spacing w:after="200" w:line="276" w:lineRule="auto"/>
        <w:ind w:left="360"/>
        <w:contextualSpacing/>
      </w:pPr>
    </w:p>
    <w:p w14:paraId="4DAC33AF" w14:textId="3F37AE84" w:rsidR="00697B22" w:rsidRPr="00E96E93" w:rsidRDefault="0035125B" w:rsidP="009239CB">
      <w:pPr>
        <w:spacing w:after="200" w:line="276" w:lineRule="auto"/>
        <w:contextualSpacing/>
        <w:rPr>
          <w:sz w:val="20"/>
          <w:szCs w:val="20"/>
        </w:rPr>
      </w:pPr>
      <w:r w:rsidRPr="00E96E93">
        <w:rPr>
          <w:sz w:val="20"/>
          <w:szCs w:val="20"/>
        </w:rPr>
        <w:t xml:space="preserve">Para evaluar el cumplimiento normativo, </w:t>
      </w:r>
      <w:r w:rsidR="007A1E26" w:rsidRPr="00E96E93">
        <w:rPr>
          <w:sz w:val="20"/>
          <w:szCs w:val="20"/>
        </w:rPr>
        <w:t>se deben identificar para cada pl</w:t>
      </w:r>
      <w:r w:rsidR="0088503B" w:rsidRPr="00E96E93">
        <w:rPr>
          <w:sz w:val="20"/>
          <w:szCs w:val="20"/>
        </w:rPr>
        <w:t>anta de Celulosas lo siguiente:</w:t>
      </w:r>
    </w:p>
    <w:p w14:paraId="4980C98B" w14:textId="5D0D2669" w:rsidR="00D02FED" w:rsidRPr="00E96E93" w:rsidRDefault="00D02FED" w:rsidP="009239CB">
      <w:pPr>
        <w:numPr>
          <w:ilvl w:val="0"/>
          <w:numId w:val="39"/>
        </w:numPr>
        <w:spacing w:after="200" w:line="276" w:lineRule="auto"/>
        <w:ind w:left="709"/>
        <w:contextualSpacing/>
        <w:rPr>
          <w:sz w:val="20"/>
          <w:szCs w:val="20"/>
        </w:rPr>
      </w:pPr>
      <w:r w:rsidRPr="00E96E93">
        <w:rPr>
          <w:sz w:val="20"/>
          <w:szCs w:val="20"/>
        </w:rPr>
        <w:t xml:space="preserve">Identificación equipos emisores </w:t>
      </w:r>
      <w:r w:rsidR="00877BB0" w:rsidRPr="00E96E93">
        <w:rPr>
          <w:sz w:val="20"/>
          <w:szCs w:val="20"/>
        </w:rPr>
        <w:t xml:space="preserve">y/o </w:t>
      </w:r>
      <w:r w:rsidRPr="00E96E93">
        <w:rPr>
          <w:sz w:val="20"/>
          <w:szCs w:val="20"/>
        </w:rPr>
        <w:t>de</w:t>
      </w:r>
      <w:r w:rsidR="00877BB0" w:rsidRPr="00E96E93">
        <w:rPr>
          <w:sz w:val="20"/>
          <w:szCs w:val="20"/>
        </w:rPr>
        <w:t xml:space="preserve"> combustión de</w:t>
      </w:r>
      <w:r w:rsidRPr="00E96E93">
        <w:rPr>
          <w:sz w:val="20"/>
          <w:szCs w:val="20"/>
        </w:rPr>
        <w:t xml:space="preserve"> TRS</w:t>
      </w:r>
      <w:r w:rsidR="00697B22" w:rsidRPr="00E96E93">
        <w:rPr>
          <w:sz w:val="20"/>
          <w:szCs w:val="20"/>
        </w:rPr>
        <w:t xml:space="preserve"> (Incineradores, Calderas Recuperadoras, Calderas de Poder, Horno de Cal y Estanque Disolvedor de Licor Verde)</w:t>
      </w:r>
      <w:r w:rsidRPr="00E96E93">
        <w:rPr>
          <w:sz w:val="20"/>
          <w:szCs w:val="20"/>
        </w:rPr>
        <w:t>.</w:t>
      </w:r>
    </w:p>
    <w:p w14:paraId="357E2142" w14:textId="6F942EE6" w:rsidR="00D02FED" w:rsidRPr="00E96E93" w:rsidRDefault="00D02FED" w:rsidP="009239CB">
      <w:pPr>
        <w:numPr>
          <w:ilvl w:val="0"/>
          <w:numId w:val="39"/>
        </w:numPr>
        <w:spacing w:after="200" w:line="276" w:lineRule="auto"/>
        <w:ind w:left="709"/>
        <w:contextualSpacing/>
        <w:rPr>
          <w:sz w:val="20"/>
          <w:szCs w:val="20"/>
        </w:rPr>
      </w:pPr>
      <w:r w:rsidRPr="00E96E93">
        <w:rPr>
          <w:sz w:val="20"/>
          <w:szCs w:val="20"/>
        </w:rPr>
        <w:lastRenderedPageBreak/>
        <w:t>Verificar el Percentil 98 de los valores promedios diarios en base mensual</w:t>
      </w:r>
      <w:r w:rsidR="00D4497F" w:rsidRPr="00E96E93">
        <w:rPr>
          <w:sz w:val="20"/>
          <w:szCs w:val="20"/>
        </w:rPr>
        <w:t xml:space="preserve"> para la Caldera Recuperadora y Horno de Cal, según corresponda</w:t>
      </w:r>
      <w:r w:rsidRPr="00E96E93">
        <w:rPr>
          <w:sz w:val="20"/>
          <w:szCs w:val="20"/>
        </w:rPr>
        <w:t xml:space="preserve"> (límite de concentración de Súlfuro de Hidrógeno (H</w:t>
      </w:r>
      <w:r w:rsidRPr="00E96E93">
        <w:rPr>
          <w:sz w:val="20"/>
          <w:szCs w:val="20"/>
          <w:vertAlign w:val="subscript"/>
        </w:rPr>
        <w:t>2</w:t>
      </w:r>
      <w:r w:rsidRPr="00E96E93">
        <w:rPr>
          <w:sz w:val="20"/>
          <w:szCs w:val="20"/>
        </w:rPr>
        <w:t>S), según tabla N°1 Art.3°</w:t>
      </w:r>
      <w:r w:rsidR="00D4497F" w:rsidRPr="00E96E93">
        <w:rPr>
          <w:sz w:val="20"/>
          <w:szCs w:val="20"/>
        </w:rPr>
        <w:t>)</w:t>
      </w:r>
      <w:r w:rsidRPr="00E96E93">
        <w:rPr>
          <w:sz w:val="20"/>
          <w:szCs w:val="20"/>
        </w:rPr>
        <w:t>.</w:t>
      </w:r>
    </w:p>
    <w:p w14:paraId="6D3E4247" w14:textId="3A015A86" w:rsidR="00D4497F" w:rsidRPr="00E96E93" w:rsidRDefault="00D4497F" w:rsidP="009239CB">
      <w:pPr>
        <w:numPr>
          <w:ilvl w:val="0"/>
          <w:numId w:val="39"/>
        </w:numPr>
        <w:spacing w:after="200" w:line="276" w:lineRule="auto"/>
        <w:ind w:left="709"/>
        <w:contextualSpacing/>
        <w:rPr>
          <w:sz w:val="20"/>
          <w:szCs w:val="20"/>
        </w:rPr>
      </w:pPr>
      <w:r w:rsidRPr="00E96E93">
        <w:rPr>
          <w:sz w:val="20"/>
          <w:szCs w:val="20"/>
        </w:rPr>
        <w:t>Verificar el Percentil 98 de los valores promedios diarios en base anual para el Incinerador y Caldera de Poder,</w:t>
      </w:r>
      <w:r w:rsidR="00DB7722" w:rsidRPr="00E96E93">
        <w:rPr>
          <w:sz w:val="20"/>
          <w:szCs w:val="20"/>
        </w:rPr>
        <w:t xml:space="preserve"> utilizados como equipo dedicado de combustión de TRS,</w:t>
      </w:r>
      <w:r w:rsidRPr="00E96E93">
        <w:rPr>
          <w:sz w:val="20"/>
          <w:szCs w:val="20"/>
        </w:rPr>
        <w:t xml:space="preserve"> según corresponda (límite de concentración de Súlfuro de Hidrógeno (H</w:t>
      </w:r>
      <w:r w:rsidRPr="00E96E93">
        <w:rPr>
          <w:sz w:val="20"/>
          <w:szCs w:val="20"/>
          <w:vertAlign w:val="subscript"/>
        </w:rPr>
        <w:t>2</w:t>
      </w:r>
      <w:r w:rsidRPr="00E96E93">
        <w:rPr>
          <w:sz w:val="20"/>
          <w:szCs w:val="20"/>
        </w:rPr>
        <w:t>S), según tabla N°1 Art.3°).</w:t>
      </w:r>
    </w:p>
    <w:p w14:paraId="75090107" w14:textId="0D9BB0F5" w:rsidR="00D02FED" w:rsidRPr="00E96E93" w:rsidRDefault="00D02FED" w:rsidP="009239CB">
      <w:pPr>
        <w:numPr>
          <w:ilvl w:val="0"/>
          <w:numId w:val="39"/>
        </w:numPr>
        <w:spacing w:after="200" w:line="276" w:lineRule="auto"/>
        <w:ind w:left="709"/>
        <w:contextualSpacing/>
        <w:rPr>
          <w:sz w:val="20"/>
          <w:szCs w:val="20"/>
        </w:rPr>
      </w:pPr>
      <w:r w:rsidRPr="00E96E93">
        <w:rPr>
          <w:sz w:val="20"/>
          <w:szCs w:val="20"/>
        </w:rPr>
        <w:t>Verificar el límite de cumplimiento del Estanque Disolvedor</w:t>
      </w:r>
      <w:r w:rsidR="009B5947" w:rsidRPr="00E96E93">
        <w:rPr>
          <w:sz w:val="20"/>
          <w:szCs w:val="20"/>
        </w:rPr>
        <w:t>,</w:t>
      </w:r>
      <w:r w:rsidRPr="00E96E93">
        <w:rPr>
          <w:sz w:val="20"/>
          <w:szCs w:val="20"/>
        </w:rPr>
        <w:t xml:space="preserve"> cuando corresponda, de acuerdo a tabla N°1 Art. 3°</w:t>
      </w:r>
      <w:r w:rsidR="009B5947" w:rsidRPr="00E96E93">
        <w:rPr>
          <w:sz w:val="20"/>
          <w:szCs w:val="20"/>
        </w:rPr>
        <w:t xml:space="preserve"> y a informe de laboratorio </w:t>
      </w:r>
      <w:r w:rsidR="00D4497F" w:rsidRPr="00E96E93">
        <w:rPr>
          <w:sz w:val="20"/>
          <w:szCs w:val="20"/>
        </w:rPr>
        <w:t>respectivo</w:t>
      </w:r>
      <w:r w:rsidR="009B5947" w:rsidRPr="00E96E93">
        <w:rPr>
          <w:sz w:val="20"/>
          <w:szCs w:val="20"/>
        </w:rPr>
        <w:t xml:space="preserve"> (muestreo T</w:t>
      </w:r>
      <w:r w:rsidR="00D4497F" w:rsidRPr="00E96E93">
        <w:rPr>
          <w:sz w:val="20"/>
          <w:szCs w:val="20"/>
        </w:rPr>
        <w:t>R</w:t>
      </w:r>
      <w:r w:rsidR="009B5947" w:rsidRPr="00E96E93">
        <w:rPr>
          <w:sz w:val="20"/>
          <w:szCs w:val="20"/>
        </w:rPr>
        <w:t>S)</w:t>
      </w:r>
      <w:r w:rsidRPr="00E96E93">
        <w:rPr>
          <w:sz w:val="20"/>
          <w:szCs w:val="20"/>
        </w:rPr>
        <w:t>.</w:t>
      </w:r>
    </w:p>
    <w:p w14:paraId="280EE21A" w14:textId="7F08CF0B" w:rsidR="00E2549D" w:rsidRPr="00E96E93" w:rsidRDefault="00DB7722" w:rsidP="009239CB">
      <w:pPr>
        <w:numPr>
          <w:ilvl w:val="0"/>
          <w:numId w:val="39"/>
        </w:numPr>
        <w:spacing w:after="200" w:line="276" w:lineRule="auto"/>
        <w:ind w:left="709"/>
        <w:contextualSpacing/>
        <w:rPr>
          <w:sz w:val="20"/>
          <w:szCs w:val="20"/>
        </w:rPr>
      </w:pPr>
      <w:r w:rsidRPr="00E96E93">
        <w:rPr>
          <w:sz w:val="20"/>
          <w:szCs w:val="20"/>
        </w:rPr>
        <w:t>Identificar el reporte de las horas de o</w:t>
      </w:r>
      <w:r w:rsidR="00E2549D" w:rsidRPr="00E96E93">
        <w:rPr>
          <w:sz w:val="20"/>
          <w:szCs w:val="20"/>
        </w:rPr>
        <w:t>peración y de las partidas y paradas</w:t>
      </w:r>
      <w:r w:rsidRPr="00E96E93">
        <w:rPr>
          <w:sz w:val="20"/>
          <w:szCs w:val="20"/>
        </w:rPr>
        <w:t xml:space="preserve"> </w:t>
      </w:r>
      <w:r w:rsidR="00E2549D" w:rsidRPr="00E96E93">
        <w:rPr>
          <w:sz w:val="20"/>
          <w:szCs w:val="20"/>
        </w:rPr>
        <w:t xml:space="preserve">de </w:t>
      </w:r>
      <w:r w:rsidRPr="00E96E93">
        <w:rPr>
          <w:sz w:val="20"/>
          <w:szCs w:val="20"/>
        </w:rPr>
        <w:t>la Caldera Recuperadora, Horno de Cal, Incinerador dedicado y Caldera de Poder utilizado como equipo dedicado de combustión de TRS</w:t>
      </w:r>
      <w:r w:rsidR="00E2549D" w:rsidRPr="00E96E93">
        <w:rPr>
          <w:sz w:val="20"/>
          <w:szCs w:val="20"/>
        </w:rPr>
        <w:t>.</w:t>
      </w:r>
    </w:p>
    <w:p w14:paraId="2B10FF85" w14:textId="5F9FD595" w:rsidR="00E2549D" w:rsidRPr="00E96E93" w:rsidRDefault="00E2549D" w:rsidP="009239CB">
      <w:pPr>
        <w:numPr>
          <w:ilvl w:val="0"/>
          <w:numId w:val="39"/>
        </w:numPr>
        <w:spacing w:after="200" w:line="276" w:lineRule="auto"/>
        <w:ind w:left="709"/>
        <w:contextualSpacing/>
        <w:rPr>
          <w:sz w:val="20"/>
          <w:szCs w:val="20"/>
        </w:rPr>
      </w:pPr>
      <w:r w:rsidRPr="00E96E93">
        <w:rPr>
          <w:sz w:val="20"/>
          <w:szCs w:val="20"/>
        </w:rPr>
        <w:t>Identificar venteos producidos, su duración y equipo de combustión asociado.</w:t>
      </w:r>
    </w:p>
    <w:p w14:paraId="0CDA63E1" w14:textId="170D9D72" w:rsidR="00E2549D" w:rsidRPr="00E96E93" w:rsidRDefault="00E2549D" w:rsidP="009239CB">
      <w:pPr>
        <w:numPr>
          <w:ilvl w:val="0"/>
          <w:numId w:val="39"/>
        </w:numPr>
        <w:spacing w:after="200" w:line="276" w:lineRule="auto"/>
        <w:ind w:left="709"/>
        <w:contextualSpacing/>
        <w:rPr>
          <w:sz w:val="20"/>
          <w:szCs w:val="20"/>
        </w:rPr>
      </w:pPr>
      <w:r w:rsidRPr="00E96E93">
        <w:rPr>
          <w:sz w:val="20"/>
          <w:szCs w:val="20"/>
        </w:rPr>
        <w:t xml:space="preserve">Para el incinerador y caldera de poder utilizados como equipos de respaldo, se deberá verificar que no existan eventos en que la temperatura de régimen sea </w:t>
      </w:r>
      <w:r w:rsidRPr="00E96E93">
        <w:rPr>
          <w:rFonts w:cstheme="minorHAnsi"/>
          <w:sz w:val="20"/>
          <w:szCs w:val="20"/>
        </w:rPr>
        <w:t>menor</w:t>
      </w:r>
      <w:r w:rsidRPr="00E96E93">
        <w:rPr>
          <w:sz w:val="20"/>
          <w:szCs w:val="20"/>
        </w:rPr>
        <w:t xml:space="preserve"> </w:t>
      </w:r>
      <w:r w:rsidR="00697B22" w:rsidRPr="00E96E93">
        <w:rPr>
          <w:sz w:val="20"/>
          <w:szCs w:val="20"/>
        </w:rPr>
        <w:t xml:space="preserve">a </w:t>
      </w:r>
      <w:r w:rsidRPr="00E96E93">
        <w:rPr>
          <w:sz w:val="20"/>
          <w:szCs w:val="20"/>
        </w:rPr>
        <w:t>650 °C por un periodo continuo mayor a 5 min.</w:t>
      </w:r>
    </w:p>
    <w:p w14:paraId="48FE6A9E" w14:textId="796BCF93" w:rsidR="00136FF5" w:rsidRPr="003A4FE0" w:rsidRDefault="00136FF5" w:rsidP="009239CB">
      <w:pPr>
        <w:rPr>
          <w:highlight w:val="yellow"/>
        </w:rPr>
      </w:pPr>
    </w:p>
    <w:p w14:paraId="38371030" w14:textId="77777777" w:rsidR="0035125B" w:rsidRPr="003A4FE0" w:rsidRDefault="0035125B" w:rsidP="00893A4E">
      <w:pPr>
        <w:rPr>
          <w:highlight w:val="yellow"/>
        </w:rPr>
      </w:pPr>
    </w:p>
    <w:p w14:paraId="3A526DA8" w14:textId="77777777" w:rsidR="00F265C2" w:rsidRPr="00E96E93" w:rsidRDefault="00F265C2" w:rsidP="00F265C2">
      <w:pPr>
        <w:pStyle w:val="Ttulo2"/>
        <w:rPr>
          <w:bCs/>
        </w:rPr>
      </w:pPr>
      <w:bookmarkStart w:id="54" w:name="_Toc382383544"/>
      <w:bookmarkStart w:id="55" w:name="_Toc382472366"/>
      <w:bookmarkStart w:id="56" w:name="_Toc390184276"/>
      <w:bookmarkStart w:id="57" w:name="_Toc390360007"/>
      <w:bookmarkStart w:id="58" w:name="_Toc390777028"/>
      <w:bookmarkStart w:id="59" w:name="_Toc391311335"/>
      <w:bookmarkStart w:id="60" w:name="_Toc27469348"/>
      <w:bookmarkStart w:id="61" w:name="_Toc352840392"/>
      <w:bookmarkStart w:id="62" w:name="_Toc352841452"/>
      <w:r w:rsidRPr="00E96E93">
        <w:rPr>
          <w:bCs/>
        </w:rPr>
        <w:t xml:space="preserve">Aspectos </w:t>
      </w:r>
      <w:r w:rsidR="00430772" w:rsidRPr="00E96E93">
        <w:rPr>
          <w:bCs/>
        </w:rPr>
        <w:t xml:space="preserve">relativos </w:t>
      </w:r>
      <w:r w:rsidRPr="00E96E93">
        <w:rPr>
          <w:bCs/>
        </w:rPr>
        <w:t>al Seguimiento Ambiental</w:t>
      </w:r>
      <w:bookmarkEnd w:id="54"/>
      <w:bookmarkEnd w:id="55"/>
      <w:bookmarkEnd w:id="56"/>
      <w:bookmarkEnd w:id="57"/>
      <w:bookmarkEnd w:id="58"/>
      <w:bookmarkEnd w:id="59"/>
      <w:bookmarkEnd w:id="60"/>
    </w:p>
    <w:p w14:paraId="0745905D" w14:textId="77777777" w:rsidR="00F265C2" w:rsidRPr="00E96E93" w:rsidRDefault="00F265C2" w:rsidP="00F265C2">
      <w:pPr>
        <w:rPr>
          <w:b/>
          <w:bCs/>
        </w:rPr>
      </w:pPr>
    </w:p>
    <w:p w14:paraId="12BFFA75" w14:textId="77777777" w:rsidR="00F265C2" w:rsidRPr="00E96E93" w:rsidRDefault="00F265C2" w:rsidP="00F265C2">
      <w:pPr>
        <w:pStyle w:val="Ttulo3"/>
        <w:rPr>
          <w:bCs/>
        </w:rPr>
      </w:pPr>
      <w:bookmarkStart w:id="63" w:name="_Toc382383545"/>
      <w:bookmarkStart w:id="64" w:name="_Toc382472367"/>
      <w:bookmarkStart w:id="65" w:name="_Toc390184277"/>
      <w:bookmarkStart w:id="66" w:name="_Toc390360008"/>
      <w:bookmarkStart w:id="67" w:name="_Toc390777029"/>
      <w:bookmarkStart w:id="68" w:name="_Toc391311336"/>
      <w:r w:rsidRPr="00E96E93">
        <w:rPr>
          <w:bCs/>
        </w:rPr>
        <w:t>Documentos Revisados</w:t>
      </w:r>
      <w:bookmarkEnd w:id="63"/>
      <w:bookmarkEnd w:id="64"/>
      <w:bookmarkEnd w:id="65"/>
      <w:bookmarkEnd w:id="66"/>
      <w:bookmarkEnd w:id="67"/>
      <w:bookmarkEnd w:id="68"/>
    </w:p>
    <w:p w14:paraId="3D75DD49" w14:textId="77777777" w:rsidR="00A37334" w:rsidRPr="00E96E93" w:rsidRDefault="00A37334" w:rsidP="00A37334"/>
    <w:p w14:paraId="6DB720FE" w14:textId="27F4D2BE" w:rsidR="00A37334" w:rsidRPr="00E96E93" w:rsidRDefault="00A37334" w:rsidP="00A37334">
      <w:pPr>
        <w:rPr>
          <w:sz w:val="20"/>
          <w:szCs w:val="20"/>
        </w:rPr>
      </w:pPr>
      <w:r w:rsidRPr="00E96E93">
        <w:rPr>
          <w:sz w:val="20"/>
          <w:szCs w:val="20"/>
        </w:rPr>
        <w:t>La revisión de los antecedentes se realiza en base a los informes mensuales y el reporte anual de las emisiones de TRS del año calendario anterior, reportadas  a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Pr="003A4FE0" w:rsidRDefault="00F265C2" w:rsidP="00F265C2">
      <w:pPr>
        <w:rPr>
          <w:color w:val="1F497D"/>
          <w:highlight w:val="yellow"/>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F979C4" w:rsidRPr="003A4FE0" w14:paraId="5CB149EF" w14:textId="77777777" w:rsidTr="00F13F11">
        <w:trPr>
          <w:trHeight w:val="810"/>
          <w:jc w:val="center"/>
        </w:trPr>
        <w:tc>
          <w:tcPr>
            <w:tcW w:w="1182" w:type="pct"/>
            <w:shd w:val="clear" w:color="auto" w:fill="D9D9D9"/>
            <w:tcMar>
              <w:top w:w="0" w:type="dxa"/>
              <w:left w:w="108" w:type="dxa"/>
              <w:bottom w:w="0" w:type="dxa"/>
              <w:right w:w="108" w:type="dxa"/>
            </w:tcMar>
            <w:vAlign w:val="center"/>
          </w:tcPr>
          <w:p w14:paraId="6D87B8FB" w14:textId="349FAAC1" w:rsidR="00F979C4" w:rsidRPr="00E96E93" w:rsidRDefault="00F979C4" w:rsidP="008A31EE">
            <w:pPr>
              <w:jc w:val="center"/>
              <w:rPr>
                <w:b/>
                <w:bCs/>
                <w:sz w:val="20"/>
                <w:szCs w:val="20"/>
                <w:lang w:val="es-ES" w:eastAsia="es-ES"/>
              </w:rPr>
            </w:pPr>
            <w:r w:rsidRPr="00E96E93">
              <w:rPr>
                <w:b/>
                <w:bCs/>
                <w:sz w:val="20"/>
                <w:szCs w:val="20"/>
                <w:lang w:val="es-ES" w:eastAsia="es-ES"/>
              </w:rPr>
              <w:t>Nombre del documento revisado</w:t>
            </w:r>
          </w:p>
        </w:tc>
        <w:tc>
          <w:tcPr>
            <w:tcW w:w="1653" w:type="pct"/>
            <w:shd w:val="clear" w:color="auto" w:fill="D9D9D9"/>
            <w:vAlign w:val="center"/>
          </w:tcPr>
          <w:p w14:paraId="0AD06761" w14:textId="28DA9D96" w:rsidR="00F979C4" w:rsidRPr="00E96E93" w:rsidDel="00430772" w:rsidRDefault="00F979C4" w:rsidP="008A31EE">
            <w:pPr>
              <w:jc w:val="center"/>
              <w:rPr>
                <w:b/>
                <w:bCs/>
                <w:sz w:val="20"/>
                <w:szCs w:val="20"/>
                <w:lang w:val="es-ES" w:eastAsia="es-ES"/>
              </w:rPr>
            </w:pPr>
            <w:r w:rsidRPr="00E96E93">
              <w:rPr>
                <w:b/>
                <w:bCs/>
                <w:sz w:val="20"/>
                <w:szCs w:val="20"/>
                <w:lang w:val="es-ES" w:eastAsia="es-ES"/>
              </w:rPr>
              <w:t>Origen / Fuente del documento</w:t>
            </w:r>
          </w:p>
        </w:tc>
        <w:tc>
          <w:tcPr>
            <w:tcW w:w="2165" w:type="pct"/>
            <w:shd w:val="clear" w:color="auto" w:fill="D9D9D9"/>
            <w:vAlign w:val="center"/>
          </w:tcPr>
          <w:p w14:paraId="3098750D" w14:textId="797D3D9A" w:rsidR="00F979C4" w:rsidRPr="00E96E93" w:rsidRDefault="00F979C4" w:rsidP="008A31EE">
            <w:pPr>
              <w:jc w:val="center"/>
              <w:rPr>
                <w:b/>
                <w:bCs/>
                <w:sz w:val="20"/>
                <w:szCs w:val="20"/>
                <w:lang w:val="es-ES" w:eastAsia="es-ES"/>
              </w:rPr>
            </w:pPr>
            <w:r w:rsidRPr="00E96E93">
              <w:rPr>
                <w:b/>
                <w:bCs/>
                <w:sz w:val="20"/>
                <w:szCs w:val="20"/>
                <w:lang w:val="es-ES" w:eastAsia="es-ES"/>
              </w:rPr>
              <w:t>Observaciones</w:t>
            </w:r>
          </w:p>
        </w:tc>
      </w:tr>
      <w:tr w:rsidR="00F979C4" w:rsidRPr="003A4FE0" w14:paraId="3B301AFD" w14:textId="77777777" w:rsidTr="00F13F11">
        <w:trPr>
          <w:trHeight w:val="409"/>
          <w:jc w:val="center"/>
        </w:trPr>
        <w:tc>
          <w:tcPr>
            <w:tcW w:w="1182" w:type="pct"/>
            <w:tcMar>
              <w:top w:w="0" w:type="dxa"/>
              <w:left w:w="108" w:type="dxa"/>
              <w:bottom w:w="0" w:type="dxa"/>
              <w:right w:w="108" w:type="dxa"/>
            </w:tcMar>
            <w:vAlign w:val="center"/>
          </w:tcPr>
          <w:p w14:paraId="711B2499" w14:textId="5E37BD2D" w:rsidR="00F979C4" w:rsidRPr="00E96E93" w:rsidRDefault="00F979C4" w:rsidP="00E96E93">
            <w:pPr>
              <w:jc w:val="center"/>
              <w:rPr>
                <w:rFonts w:eastAsiaTheme="minorHAnsi"/>
                <w:sz w:val="18"/>
                <w:szCs w:val="18"/>
                <w:lang w:val="es-ES"/>
              </w:rPr>
            </w:pPr>
            <w:r w:rsidRPr="00E96E93">
              <w:rPr>
                <w:rFonts w:eastAsiaTheme="minorHAnsi"/>
                <w:sz w:val="18"/>
                <w:szCs w:val="18"/>
                <w:lang w:val="es-ES"/>
              </w:rPr>
              <w:t>Informes TRS Enero a Diciembre 201</w:t>
            </w:r>
            <w:r w:rsidR="00E96E93" w:rsidRPr="00E96E93">
              <w:rPr>
                <w:rFonts w:eastAsiaTheme="minorHAnsi"/>
                <w:sz w:val="18"/>
                <w:szCs w:val="18"/>
                <w:lang w:val="es-ES"/>
              </w:rPr>
              <w:t>8</w:t>
            </w:r>
          </w:p>
        </w:tc>
        <w:tc>
          <w:tcPr>
            <w:tcW w:w="1653" w:type="pct"/>
            <w:vAlign w:val="center"/>
          </w:tcPr>
          <w:p w14:paraId="3957EC0E" w14:textId="2680BBD4" w:rsidR="00F979C4" w:rsidRPr="00E96E93" w:rsidRDefault="00F979C4" w:rsidP="00C72B1A">
            <w:pPr>
              <w:jc w:val="center"/>
              <w:rPr>
                <w:rFonts w:eastAsiaTheme="minorHAnsi"/>
                <w:sz w:val="18"/>
                <w:szCs w:val="18"/>
                <w:lang w:val="es-ES" w:eastAsia="es-ES"/>
              </w:rPr>
            </w:pPr>
            <w:r w:rsidRPr="00E96E93">
              <w:rPr>
                <w:sz w:val="18"/>
                <w:szCs w:val="18"/>
              </w:rPr>
              <w:t>Registro de Emisiones y Transferencias de Contaminantes (RETC).</w:t>
            </w:r>
          </w:p>
        </w:tc>
        <w:tc>
          <w:tcPr>
            <w:tcW w:w="2165" w:type="pct"/>
            <w:vAlign w:val="center"/>
          </w:tcPr>
          <w:p w14:paraId="4CC8DB9D" w14:textId="25ED230A" w:rsidR="00F979C4" w:rsidRPr="00E96E93" w:rsidRDefault="00C72B1A" w:rsidP="00C72B1A">
            <w:pPr>
              <w:jc w:val="center"/>
              <w:rPr>
                <w:rFonts w:eastAsiaTheme="minorHAnsi"/>
                <w:sz w:val="18"/>
                <w:szCs w:val="18"/>
                <w:lang w:val="es-ES" w:eastAsia="es-ES"/>
              </w:rPr>
            </w:pPr>
            <w:r w:rsidRPr="00E96E93">
              <w:rPr>
                <w:rFonts w:eastAsiaTheme="minorHAnsi"/>
                <w:sz w:val="18"/>
                <w:szCs w:val="18"/>
                <w:lang w:val="es-ES" w:eastAsia="es-ES"/>
              </w:rPr>
              <w:t>Reportes mensuales entregados dentro de los plazos establecidos en la Res. Ex. 1234/2015 SMA.</w:t>
            </w:r>
          </w:p>
        </w:tc>
      </w:tr>
      <w:tr w:rsidR="00F979C4" w:rsidRPr="003A4FE0" w14:paraId="11303D8B" w14:textId="77777777" w:rsidTr="00F13F11">
        <w:trPr>
          <w:trHeight w:val="361"/>
          <w:jc w:val="center"/>
        </w:trPr>
        <w:tc>
          <w:tcPr>
            <w:tcW w:w="1182" w:type="pct"/>
            <w:tcMar>
              <w:top w:w="0" w:type="dxa"/>
              <w:left w:w="108" w:type="dxa"/>
              <w:bottom w:w="0" w:type="dxa"/>
              <w:right w:w="108" w:type="dxa"/>
            </w:tcMar>
            <w:vAlign w:val="center"/>
          </w:tcPr>
          <w:p w14:paraId="3F883659" w14:textId="7DEBF626" w:rsidR="00F979C4" w:rsidRPr="00E96E93" w:rsidRDefault="00E96E93" w:rsidP="00C72B1A">
            <w:pPr>
              <w:jc w:val="center"/>
              <w:rPr>
                <w:rFonts w:eastAsiaTheme="minorHAnsi"/>
                <w:sz w:val="18"/>
                <w:szCs w:val="18"/>
                <w:lang w:val="es-ES"/>
              </w:rPr>
            </w:pPr>
            <w:r w:rsidRPr="00E96E93">
              <w:rPr>
                <w:rFonts w:eastAsiaTheme="minorHAnsi"/>
                <w:sz w:val="18"/>
                <w:szCs w:val="18"/>
                <w:lang w:val="es-ES"/>
              </w:rPr>
              <w:t>Informe Anual TRS 2018</w:t>
            </w:r>
          </w:p>
        </w:tc>
        <w:tc>
          <w:tcPr>
            <w:tcW w:w="1653" w:type="pct"/>
            <w:vAlign w:val="center"/>
          </w:tcPr>
          <w:p w14:paraId="6799D763" w14:textId="7728F31D" w:rsidR="00F979C4" w:rsidRPr="00E96E93" w:rsidRDefault="00F979C4" w:rsidP="00C72B1A">
            <w:pPr>
              <w:jc w:val="center"/>
              <w:rPr>
                <w:rFonts w:eastAsiaTheme="minorHAnsi"/>
                <w:sz w:val="18"/>
                <w:szCs w:val="18"/>
                <w:lang w:val="es-ES" w:eastAsia="es-ES"/>
              </w:rPr>
            </w:pPr>
            <w:r w:rsidRPr="00E96E93">
              <w:rPr>
                <w:sz w:val="18"/>
                <w:szCs w:val="18"/>
              </w:rPr>
              <w:t>Registro de Emisiones y Transferencias de Contaminantes (RETC).</w:t>
            </w:r>
          </w:p>
        </w:tc>
        <w:tc>
          <w:tcPr>
            <w:tcW w:w="2165" w:type="pct"/>
            <w:shd w:val="clear" w:color="auto" w:fill="auto"/>
          </w:tcPr>
          <w:p w14:paraId="192F2B67" w14:textId="38B70DBC" w:rsidR="00F979C4" w:rsidRPr="00702737" w:rsidRDefault="00F979C4" w:rsidP="00C72B1A">
            <w:pPr>
              <w:jc w:val="center"/>
              <w:rPr>
                <w:rFonts w:eastAsiaTheme="minorHAnsi"/>
                <w:sz w:val="18"/>
                <w:szCs w:val="18"/>
                <w:lang w:val="es-ES" w:eastAsia="es-ES"/>
              </w:rPr>
            </w:pPr>
            <w:r w:rsidRPr="00702737">
              <w:rPr>
                <w:rFonts w:eastAsiaTheme="minorHAnsi"/>
                <w:sz w:val="18"/>
                <w:szCs w:val="18"/>
                <w:lang w:val="es-ES" w:eastAsia="es-ES"/>
              </w:rPr>
              <w:t>Informe consolidado pe</w:t>
            </w:r>
            <w:r w:rsidR="000E6181">
              <w:rPr>
                <w:rFonts w:eastAsiaTheme="minorHAnsi"/>
                <w:sz w:val="18"/>
                <w:szCs w:val="18"/>
                <w:lang w:val="es-ES" w:eastAsia="es-ES"/>
              </w:rPr>
              <w:t>riodo enero - diciembre año 2018</w:t>
            </w:r>
            <w:r w:rsidRPr="00702737">
              <w:rPr>
                <w:rFonts w:eastAsiaTheme="minorHAnsi"/>
                <w:sz w:val="18"/>
                <w:szCs w:val="18"/>
                <w:lang w:val="es-ES" w:eastAsia="es-ES"/>
              </w:rPr>
              <w:t xml:space="preserve"> entregado dentro de los plazos establecidos en la Res. Ex. N°1234/2015 SMA</w:t>
            </w:r>
          </w:p>
        </w:tc>
      </w:tr>
      <w:tr w:rsidR="00F979C4" w:rsidRPr="003A4FE0" w14:paraId="71934F1E" w14:textId="77777777" w:rsidTr="00F13F11">
        <w:trPr>
          <w:trHeight w:val="379"/>
          <w:jc w:val="center"/>
        </w:trPr>
        <w:tc>
          <w:tcPr>
            <w:tcW w:w="1182" w:type="pct"/>
            <w:tcMar>
              <w:top w:w="0" w:type="dxa"/>
              <w:left w:w="70" w:type="dxa"/>
              <w:bottom w:w="0" w:type="dxa"/>
              <w:right w:w="70" w:type="dxa"/>
            </w:tcMar>
            <w:vAlign w:val="center"/>
          </w:tcPr>
          <w:p w14:paraId="02B5C090" w14:textId="5FD10A73" w:rsidR="00F979C4" w:rsidRPr="00E96E93" w:rsidRDefault="00F979C4" w:rsidP="00C72B1A">
            <w:pPr>
              <w:jc w:val="center"/>
              <w:rPr>
                <w:rFonts w:eastAsiaTheme="minorHAnsi"/>
                <w:sz w:val="18"/>
                <w:szCs w:val="18"/>
                <w:lang w:val="es-ES"/>
              </w:rPr>
            </w:pPr>
            <w:r w:rsidRPr="00E96E93">
              <w:rPr>
                <w:rFonts w:eastAsiaTheme="minorHAnsi"/>
                <w:sz w:val="18"/>
                <w:szCs w:val="18"/>
                <w:lang w:val="es-ES"/>
              </w:rPr>
              <w:t>Res</w:t>
            </w:r>
            <w:r w:rsidR="003F7BC8" w:rsidRPr="00E96E93">
              <w:rPr>
                <w:rFonts w:eastAsiaTheme="minorHAnsi"/>
                <w:sz w:val="18"/>
                <w:szCs w:val="18"/>
                <w:lang w:val="es-ES"/>
              </w:rPr>
              <w:t>oluciones CEMS</w:t>
            </w:r>
          </w:p>
        </w:tc>
        <w:tc>
          <w:tcPr>
            <w:tcW w:w="1653" w:type="pct"/>
            <w:vAlign w:val="center"/>
          </w:tcPr>
          <w:p w14:paraId="11A8F73B" w14:textId="3F495ABF" w:rsidR="00F979C4" w:rsidRPr="00E96E93" w:rsidRDefault="00C72B1A" w:rsidP="00C72B1A">
            <w:pPr>
              <w:jc w:val="center"/>
              <w:rPr>
                <w:rFonts w:eastAsiaTheme="minorHAnsi"/>
                <w:sz w:val="18"/>
                <w:szCs w:val="18"/>
                <w:lang w:val="es-ES" w:eastAsia="es-ES"/>
              </w:rPr>
            </w:pPr>
            <w:r w:rsidRPr="00E96E93">
              <w:rPr>
                <w:sz w:val="18"/>
                <w:szCs w:val="18"/>
              </w:rPr>
              <w:t>Superintendencia del Medio Ambiente (SMA)</w:t>
            </w:r>
          </w:p>
        </w:tc>
        <w:tc>
          <w:tcPr>
            <w:tcW w:w="2165" w:type="pct"/>
            <w:shd w:val="clear" w:color="auto" w:fill="auto"/>
            <w:vAlign w:val="center"/>
          </w:tcPr>
          <w:p w14:paraId="4A9F6E08" w14:textId="59056F50" w:rsidR="00F979C4" w:rsidRPr="00702737" w:rsidRDefault="003F7BC8" w:rsidP="00C72B1A">
            <w:pPr>
              <w:jc w:val="center"/>
              <w:rPr>
                <w:rFonts w:eastAsiaTheme="minorHAnsi"/>
                <w:sz w:val="18"/>
                <w:szCs w:val="18"/>
                <w:lang w:val="es-ES" w:eastAsia="es-ES"/>
              </w:rPr>
            </w:pPr>
            <w:r w:rsidRPr="00702737">
              <w:rPr>
                <w:rFonts w:eastAsiaTheme="minorHAnsi"/>
                <w:sz w:val="18"/>
                <w:szCs w:val="18"/>
                <w:lang w:val="es-ES" w:eastAsia="es-ES"/>
              </w:rPr>
              <w:t xml:space="preserve">Validaciones CEMS Caldera Recuperadora, </w:t>
            </w:r>
            <w:r w:rsidR="00C72B1A" w:rsidRPr="00702737">
              <w:rPr>
                <w:rFonts w:eastAsiaTheme="minorHAnsi"/>
                <w:sz w:val="18"/>
                <w:szCs w:val="18"/>
                <w:lang w:val="es-ES" w:eastAsia="es-ES"/>
              </w:rPr>
              <w:t>Horno de Cal e Incinerador dedicado.</w:t>
            </w:r>
          </w:p>
        </w:tc>
      </w:tr>
    </w:tbl>
    <w:p w14:paraId="0B376950" w14:textId="5AF30456" w:rsidR="00FC5081" w:rsidRPr="003A4FE0" w:rsidRDefault="00FC5081" w:rsidP="00C72B1A">
      <w:pPr>
        <w:jc w:val="center"/>
        <w:rPr>
          <w:highlight w:val="yellow"/>
        </w:rPr>
      </w:pPr>
      <w:bookmarkStart w:id="69" w:name="_Toc352840394"/>
      <w:bookmarkStart w:id="70" w:name="_Toc352841454"/>
      <w:bookmarkEnd w:id="61"/>
      <w:bookmarkEnd w:id="62"/>
    </w:p>
    <w:p w14:paraId="695898CE" w14:textId="7F233AE7" w:rsidR="00446518" w:rsidRPr="003A4FE0" w:rsidRDefault="00446518">
      <w:pPr>
        <w:jc w:val="left"/>
        <w:rPr>
          <w:highlight w:val="yellow"/>
        </w:rPr>
      </w:pPr>
      <w:r w:rsidRPr="003A4FE0">
        <w:rPr>
          <w:highlight w:val="yellow"/>
        </w:rPr>
        <w:br w:type="page"/>
      </w:r>
    </w:p>
    <w:p w14:paraId="73782B25" w14:textId="0EA413B1" w:rsidR="00D17CB6" w:rsidRPr="00E96E93" w:rsidRDefault="004E583C" w:rsidP="00D17CB6">
      <w:pPr>
        <w:pStyle w:val="Ttulo1"/>
      </w:pPr>
      <w:bookmarkStart w:id="71" w:name="_Toc468698927"/>
      <w:bookmarkStart w:id="72" w:name="_Toc27469349"/>
      <w:r w:rsidRPr="00E96E93">
        <w:lastRenderedPageBreak/>
        <w:t>H</w:t>
      </w:r>
      <w:r w:rsidR="0024720C" w:rsidRPr="00E96E93">
        <w:t>ECHOS CONSTATADOS</w:t>
      </w:r>
      <w:r w:rsidRPr="00E96E93">
        <w:t>.</w:t>
      </w:r>
      <w:bookmarkEnd w:id="69"/>
      <w:bookmarkEnd w:id="70"/>
      <w:bookmarkEnd w:id="71"/>
      <w:bookmarkEnd w:id="72"/>
    </w:p>
    <w:p w14:paraId="046604AE" w14:textId="08B745CB" w:rsidR="0035125B" w:rsidRPr="00E96E93" w:rsidRDefault="0035125B" w:rsidP="0035125B">
      <w:pPr>
        <w:pStyle w:val="Ttulo2"/>
      </w:pPr>
      <w:bookmarkStart w:id="73" w:name="_Toc458000094"/>
      <w:bookmarkStart w:id="74" w:name="_Toc27469350"/>
      <w:bookmarkStart w:id="75" w:name="_Ref352922216"/>
      <w:bookmarkStart w:id="76" w:name="_Toc353998120"/>
      <w:bookmarkStart w:id="77" w:name="_Toc353998193"/>
      <w:bookmarkStart w:id="78" w:name="_Toc382383547"/>
      <w:bookmarkStart w:id="79" w:name="_Toc382472369"/>
      <w:bookmarkStart w:id="80" w:name="_Toc390184279"/>
      <w:bookmarkStart w:id="81" w:name="_Toc390360010"/>
      <w:bookmarkStart w:id="82" w:name="_Toc390777031"/>
      <w:bookmarkStart w:id="83" w:name="_Toc391311338"/>
      <w:r w:rsidRPr="00E96E93">
        <w:t>Sistema de Monitoreo Continuo de Emisiones (CEMS)</w:t>
      </w:r>
      <w:bookmarkEnd w:id="73"/>
      <w:bookmarkEnd w:id="74"/>
    </w:p>
    <w:tbl>
      <w:tblPr>
        <w:tblStyle w:val="Tablaconcuadrcula1"/>
        <w:tblW w:w="0" w:type="auto"/>
        <w:tblLook w:val="04A0" w:firstRow="1" w:lastRow="0" w:firstColumn="1" w:lastColumn="0" w:noHBand="0" w:noVBand="1"/>
      </w:tblPr>
      <w:tblGrid>
        <w:gridCol w:w="9962"/>
      </w:tblGrid>
      <w:tr w:rsidR="008A31EE" w:rsidRPr="00E96E93" w14:paraId="4B62BEF0" w14:textId="77777777" w:rsidTr="00FF7090">
        <w:tc>
          <w:tcPr>
            <w:tcW w:w="9962" w:type="dxa"/>
          </w:tcPr>
          <w:p w14:paraId="45BBA982" w14:textId="6EDB831C" w:rsidR="008A31EE" w:rsidRPr="00E96E93" w:rsidRDefault="008A31EE" w:rsidP="0035125B">
            <w:pPr>
              <w:rPr>
                <w:b/>
              </w:rPr>
            </w:pPr>
            <w:r w:rsidRPr="00E96E93">
              <w:rPr>
                <w:rFonts w:eastAsia="Times New Roman"/>
                <w:b/>
                <w:bCs/>
                <w:color w:val="000000"/>
                <w:lang w:eastAsia="es-CL"/>
              </w:rPr>
              <w:t>Número de hecho constatado: 1</w:t>
            </w:r>
          </w:p>
        </w:tc>
      </w:tr>
      <w:tr w:rsidR="0035125B" w:rsidRPr="003A4FE0" w14:paraId="4BCE95CF" w14:textId="77777777" w:rsidTr="00FF7090">
        <w:tc>
          <w:tcPr>
            <w:tcW w:w="9962" w:type="dxa"/>
          </w:tcPr>
          <w:p w14:paraId="0524E1B1" w14:textId="32F55FB8" w:rsidR="007F4652" w:rsidRPr="00E96E93" w:rsidRDefault="0035125B" w:rsidP="0035125B">
            <w:pPr>
              <w:rPr>
                <w:b/>
              </w:rPr>
            </w:pPr>
            <w:r w:rsidRPr="00E96E93">
              <w:rPr>
                <w:b/>
              </w:rPr>
              <w:t>Exigencias</w:t>
            </w:r>
            <w:r w:rsidR="008A31EE" w:rsidRPr="00E96E93">
              <w:rPr>
                <w:b/>
              </w:rPr>
              <w:t xml:space="preserve"> (s)</w:t>
            </w:r>
            <w:r w:rsidRPr="00E96E93">
              <w:rPr>
                <w:b/>
              </w:rPr>
              <w:t>:</w:t>
            </w:r>
          </w:p>
          <w:p w14:paraId="62996C2F" w14:textId="77777777" w:rsidR="00446518" w:rsidRPr="00E96E93" w:rsidRDefault="00446518" w:rsidP="00446518">
            <w:pPr>
              <w:autoSpaceDE w:val="0"/>
              <w:autoSpaceDN w:val="0"/>
              <w:adjustRightInd w:val="0"/>
              <w:rPr>
                <w:sz w:val="18"/>
                <w:szCs w:val="18"/>
              </w:rPr>
            </w:pPr>
            <w:r w:rsidRPr="00E96E93">
              <w:rPr>
                <w:b/>
                <w:sz w:val="18"/>
                <w:szCs w:val="18"/>
              </w:rPr>
              <w:t>Artículo 7° D.S. N° 37/2013 MMA:</w:t>
            </w:r>
            <w:r w:rsidRPr="00E96E93">
              <w:rPr>
                <w:sz w:val="18"/>
                <w:szCs w:val="18"/>
              </w:rPr>
              <w:t xml:space="preserve"> Sistemas y metodología de medición: Los sistemas y metodologías de medición serán los que se indican a continuación:</w:t>
            </w:r>
          </w:p>
          <w:p w14:paraId="32D82AE1" w14:textId="77777777" w:rsidR="00446518" w:rsidRPr="00E96E93" w:rsidRDefault="00446518" w:rsidP="00446518">
            <w:pPr>
              <w:pStyle w:val="Prrafodelista"/>
              <w:numPr>
                <w:ilvl w:val="0"/>
                <w:numId w:val="43"/>
              </w:numPr>
              <w:autoSpaceDE w:val="0"/>
              <w:autoSpaceDN w:val="0"/>
              <w:adjustRightInd w:val="0"/>
              <w:rPr>
                <w:sz w:val="18"/>
                <w:szCs w:val="18"/>
              </w:rPr>
            </w:pPr>
            <w:r w:rsidRPr="00E96E93">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E96E93" w:rsidRDefault="00446518" w:rsidP="00446518">
            <w:pPr>
              <w:widowControl w:val="0"/>
              <w:overflowPunct w:val="0"/>
              <w:autoSpaceDE w:val="0"/>
              <w:autoSpaceDN w:val="0"/>
              <w:adjustRightInd w:val="0"/>
              <w:spacing w:after="60" w:line="276" w:lineRule="auto"/>
              <w:rPr>
                <w:sz w:val="18"/>
                <w:szCs w:val="18"/>
              </w:rPr>
            </w:pPr>
          </w:p>
          <w:p w14:paraId="17FFCFAB" w14:textId="1D2F59F5" w:rsidR="0035125B" w:rsidRPr="00F13F11" w:rsidRDefault="00446518" w:rsidP="00F13F11">
            <w:pPr>
              <w:widowControl w:val="0"/>
              <w:overflowPunct w:val="0"/>
              <w:autoSpaceDE w:val="0"/>
              <w:autoSpaceDN w:val="0"/>
              <w:adjustRightInd w:val="0"/>
              <w:spacing w:after="60" w:line="276" w:lineRule="auto"/>
              <w:rPr>
                <w:i/>
                <w:sz w:val="18"/>
                <w:szCs w:val="18"/>
              </w:rPr>
            </w:pPr>
            <w:r w:rsidRPr="00E96E93">
              <w:rPr>
                <w:b/>
                <w:sz w:val="18"/>
                <w:szCs w:val="18"/>
              </w:rPr>
              <w:t>Res. Ex. N° 34/2015</w:t>
            </w:r>
            <w:r w:rsidRPr="00E96E93">
              <w:rPr>
                <w:sz w:val="18"/>
                <w:szCs w:val="18"/>
              </w:rPr>
              <w:t xml:space="preserve"> </w:t>
            </w:r>
            <w:r w:rsidRPr="00E96E93">
              <w:rPr>
                <w:b/>
                <w:sz w:val="18"/>
                <w:szCs w:val="18"/>
              </w:rPr>
              <w:t>Protocolo para Validación de Sistemas de Monitoreo Continuo de Emisiones CEMS en Plantas de Celulosas</w:t>
            </w:r>
            <w:r w:rsidRPr="00E96E93">
              <w:rPr>
                <w:sz w:val="18"/>
                <w:szCs w:val="18"/>
              </w:rPr>
              <w:t xml:space="preserve">: </w:t>
            </w:r>
            <w:r w:rsidRPr="00E96E93">
              <w:rPr>
                <w:i/>
                <w:sz w:val="18"/>
                <w:szCs w:val="18"/>
              </w:rPr>
              <w:t>“La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mas tardar el 31 de marzo de 2015. Posteriormente, la Superintendencia del medio Ambiente indicará individualmente los plazos para la certificación inicial o la recertificación de los CEMS instalados.</w:t>
            </w:r>
          </w:p>
        </w:tc>
      </w:tr>
      <w:tr w:rsidR="0035125B" w:rsidRPr="003A4FE0" w14:paraId="5403FA1E" w14:textId="77777777" w:rsidTr="00FF7090">
        <w:tc>
          <w:tcPr>
            <w:tcW w:w="9962" w:type="dxa"/>
          </w:tcPr>
          <w:tbl>
            <w:tblPr>
              <w:tblStyle w:val="Tablaconcuadrcula"/>
              <w:tblW w:w="9663" w:type="dxa"/>
              <w:jc w:val="center"/>
              <w:tblLook w:val="04A0" w:firstRow="1" w:lastRow="0" w:firstColumn="1" w:lastColumn="0" w:noHBand="0" w:noVBand="1"/>
            </w:tblPr>
            <w:tblGrid>
              <w:gridCol w:w="1442"/>
              <w:gridCol w:w="1417"/>
              <w:gridCol w:w="1134"/>
              <w:gridCol w:w="1134"/>
              <w:gridCol w:w="1151"/>
              <w:gridCol w:w="1117"/>
              <w:gridCol w:w="1134"/>
              <w:gridCol w:w="1134"/>
            </w:tblGrid>
            <w:tr w:rsidR="00FF7090" w:rsidRPr="003A4FE0" w14:paraId="5E71F76E" w14:textId="77777777" w:rsidTr="00224D6F">
              <w:trPr>
                <w:trHeight w:val="310"/>
                <w:jc w:val="center"/>
              </w:trPr>
              <w:tc>
                <w:tcPr>
                  <w:tcW w:w="2859" w:type="dxa"/>
                  <w:gridSpan w:val="2"/>
                  <w:tcBorders>
                    <w:right w:val="single" w:sz="4" w:space="0" w:color="auto"/>
                  </w:tcBorders>
                  <w:shd w:val="clear" w:color="auto" w:fill="auto"/>
                  <w:vAlign w:val="center"/>
                </w:tcPr>
                <w:p w14:paraId="13671526" w14:textId="6CC19065" w:rsidR="00FF7090" w:rsidRPr="00E96E93" w:rsidRDefault="00FF7090" w:rsidP="00FF7090">
                  <w:pPr>
                    <w:rPr>
                      <w:b/>
                      <w:sz w:val="18"/>
                      <w:szCs w:val="18"/>
                    </w:rPr>
                  </w:pPr>
                  <w:r w:rsidRPr="00E96E93">
                    <w:rPr>
                      <w:b/>
                      <w:sz w:val="18"/>
                      <w:szCs w:val="18"/>
                    </w:rPr>
                    <w:t>Fuente</w:t>
                  </w:r>
                </w:p>
              </w:tc>
              <w:tc>
                <w:tcPr>
                  <w:tcW w:w="2268" w:type="dxa"/>
                  <w:gridSpan w:val="2"/>
                  <w:tcBorders>
                    <w:left w:val="single" w:sz="4" w:space="0" w:color="auto"/>
                    <w:right w:val="single" w:sz="4" w:space="0" w:color="auto"/>
                  </w:tcBorders>
                  <w:shd w:val="clear" w:color="auto" w:fill="auto"/>
                  <w:vAlign w:val="center"/>
                </w:tcPr>
                <w:p w14:paraId="74A31C9B" w14:textId="77777777" w:rsidR="00FF7090" w:rsidRPr="008D377F" w:rsidRDefault="00FF7090" w:rsidP="00FF7090">
                  <w:pPr>
                    <w:jc w:val="center"/>
                    <w:rPr>
                      <w:b/>
                      <w:sz w:val="18"/>
                      <w:szCs w:val="18"/>
                    </w:rPr>
                  </w:pPr>
                  <w:r w:rsidRPr="008D377F">
                    <w:rPr>
                      <w:b/>
                      <w:sz w:val="18"/>
                      <w:szCs w:val="18"/>
                    </w:rPr>
                    <w:t>Caldera Recuperadora</w:t>
                  </w:r>
                </w:p>
              </w:tc>
              <w:tc>
                <w:tcPr>
                  <w:tcW w:w="2268" w:type="dxa"/>
                  <w:gridSpan w:val="2"/>
                  <w:tcBorders>
                    <w:left w:val="single" w:sz="4" w:space="0" w:color="auto"/>
                    <w:right w:val="single" w:sz="4" w:space="0" w:color="auto"/>
                  </w:tcBorders>
                  <w:vAlign w:val="center"/>
                </w:tcPr>
                <w:p w14:paraId="308D634A" w14:textId="77777777" w:rsidR="00FF7090" w:rsidRPr="008D377F" w:rsidRDefault="00FF7090" w:rsidP="00FF7090">
                  <w:pPr>
                    <w:jc w:val="center"/>
                    <w:rPr>
                      <w:b/>
                      <w:sz w:val="18"/>
                      <w:szCs w:val="18"/>
                    </w:rPr>
                  </w:pPr>
                  <w:r w:rsidRPr="008D377F">
                    <w:rPr>
                      <w:b/>
                      <w:sz w:val="18"/>
                      <w:szCs w:val="18"/>
                    </w:rPr>
                    <w:t>Horno de Cal</w:t>
                  </w:r>
                </w:p>
              </w:tc>
              <w:tc>
                <w:tcPr>
                  <w:tcW w:w="2268" w:type="dxa"/>
                  <w:gridSpan w:val="2"/>
                  <w:tcBorders>
                    <w:left w:val="single" w:sz="4" w:space="0" w:color="auto"/>
                    <w:right w:val="single" w:sz="4" w:space="0" w:color="auto"/>
                  </w:tcBorders>
                  <w:vAlign w:val="center"/>
                </w:tcPr>
                <w:p w14:paraId="3B26E6D3" w14:textId="77777777" w:rsidR="00FF7090" w:rsidRPr="008D377F" w:rsidRDefault="00FF7090" w:rsidP="00FF7090">
                  <w:pPr>
                    <w:jc w:val="center"/>
                    <w:rPr>
                      <w:b/>
                      <w:sz w:val="18"/>
                      <w:szCs w:val="18"/>
                    </w:rPr>
                  </w:pPr>
                  <w:r w:rsidRPr="008D377F">
                    <w:rPr>
                      <w:b/>
                      <w:sz w:val="18"/>
                      <w:szCs w:val="18"/>
                    </w:rPr>
                    <w:t>Incinerador Dedicado</w:t>
                  </w:r>
                </w:p>
              </w:tc>
            </w:tr>
            <w:tr w:rsidR="00FF7090" w:rsidRPr="003A4FE0" w14:paraId="72B15CB5" w14:textId="77777777" w:rsidTr="00224D6F">
              <w:trPr>
                <w:trHeight w:val="310"/>
                <w:jc w:val="center"/>
              </w:trPr>
              <w:tc>
                <w:tcPr>
                  <w:tcW w:w="2859" w:type="dxa"/>
                  <w:gridSpan w:val="2"/>
                  <w:tcBorders>
                    <w:right w:val="single" w:sz="4" w:space="0" w:color="auto"/>
                  </w:tcBorders>
                  <w:shd w:val="clear" w:color="auto" w:fill="auto"/>
                  <w:vAlign w:val="center"/>
                </w:tcPr>
                <w:p w14:paraId="552E1B70" w14:textId="77777777" w:rsidR="00FF7090" w:rsidRPr="00E96E93" w:rsidRDefault="00FF7090" w:rsidP="00FF7090">
                  <w:pPr>
                    <w:rPr>
                      <w:b/>
                      <w:sz w:val="18"/>
                      <w:szCs w:val="18"/>
                    </w:rPr>
                  </w:pPr>
                  <w:r w:rsidRPr="00E96E93">
                    <w:rPr>
                      <w:b/>
                      <w:sz w:val="18"/>
                      <w:szCs w:val="18"/>
                    </w:rPr>
                    <w:t>Parámetros</w:t>
                  </w:r>
                </w:p>
              </w:tc>
              <w:tc>
                <w:tcPr>
                  <w:tcW w:w="1134" w:type="dxa"/>
                  <w:tcBorders>
                    <w:left w:val="single" w:sz="4" w:space="0" w:color="auto"/>
                    <w:right w:val="single" w:sz="4" w:space="0" w:color="auto"/>
                  </w:tcBorders>
                  <w:shd w:val="clear" w:color="auto" w:fill="auto"/>
                  <w:vAlign w:val="center"/>
                </w:tcPr>
                <w:p w14:paraId="64DF87C7" w14:textId="12E3BC8B" w:rsidR="00FF7090" w:rsidRPr="008D377F" w:rsidRDefault="00755D6B" w:rsidP="00FF7090">
                  <w:pPr>
                    <w:jc w:val="center"/>
                    <w:rPr>
                      <w:b/>
                      <w:sz w:val="18"/>
                      <w:szCs w:val="18"/>
                    </w:rPr>
                  </w:pPr>
                  <w:r w:rsidRPr="008D377F">
                    <w:rPr>
                      <w:b/>
                      <w:sz w:val="18"/>
                      <w:szCs w:val="18"/>
                    </w:rPr>
                    <w:t>SO</w:t>
                  </w:r>
                  <w:r w:rsidRPr="008D377F">
                    <w:rPr>
                      <w:b/>
                      <w:sz w:val="18"/>
                      <w:szCs w:val="18"/>
                      <w:vertAlign w:val="subscript"/>
                    </w:rPr>
                    <w:t>2</w:t>
                  </w:r>
                  <w:r w:rsidRPr="008D377F">
                    <w:rPr>
                      <w:b/>
                      <w:sz w:val="18"/>
                      <w:szCs w:val="18"/>
                    </w:rPr>
                    <w:t xml:space="preserve"> / TRS</w:t>
                  </w:r>
                </w:p>
              </w:tc>
              <w:tc>
                <w:tcPr>
                  <w:tcW w:w="1134" w:type="dxa"/>
                  <w:tcBorders>
                    <w:left w:val="single" w:sz="4" w:space="0" w:color="auto"/>
                    <w:right w:val="single" w:sz="4" w:space="0" w:color="auto"/>
                  </w:tcBorders>
                  <w:vAlign w:val="center"/>
                </w:tcPr>
                <w:p w14:paraId="6E68D34D" w14:textId="77777777" w:rsidR="00FF7090" w:rsidRPr="008D377F" w:rsidRDefault="00FF7090" w:rsidP="00FF7090">
                  <w:pPr>
                    <w:jc w:val="center"/>
                    <w:rPr>
                      <w:b/>
                      <w:sz w:val="18"/>
                      <w:szCs w:val="18"/>
                    </w:rPr>
                  </w:pPr>
                  <w:r w:rsidRPr="008D377F">
                    <w:rPr>
                      <w:b/>
                      <w:sz w:val="18"/>
                      <w:szCs w:val="18"/>
                    </w:rPr>
                    <w:t>O</w:t>
                  </w:r>
                  <w:r w:rsidRPr="008D377F">
                    <w:rPr>
                      <w:b/>
                      <w:sz w:val="18"/>
                      <w:szCs w:val="18"/>
                      <w:vertAlign w:val="subscript"/>
                    </w:rPr>
                    <w:t>2</w:t>
                  </w:r>
                </w:p>
              </w:tc>
              <w:tc>
                <w:tcPr>
                  <w:tcW w:w="1151" w:type="dxa"/>
                  <w:tcBorders>
                    <w:left w:val="single" w:sz="4" w:space="0" w:color="auto"/>
                    <w:right w:val="single" w:sz="4" w:space="0" w:color="auto"/>
                  </w:tcBorders>
                  <w:vAlign w:val="center"/>
                </w:tcPr>
                <w:p w14:paraId="467F3466" w14:textId="7A9599AC" w:rsidR="00FF7090" w:rsidRPr="008D377F" w:rsidRDefault="00755D6B" w:rsidP="00FF7090">
                  <w:pPr>
                    <w:jc w:val="center"/>
                    <w:rPr>
                      <w:b/>
                      <w:sz w:val="18"/>
                      <w:szCs w:val="18"/>
                    </w:rPr>
                  </w:pPr>
                  <w:r w:rsidRPr="008D377F">
                    <w:rPr>
                      <w:b/>
                      <w:sz w:val="18"/>
                      <w:szCs w:val="18"/>
                    </w:rPr>
                    <w:t>SO</w:t>
                  </w:r>
                  <w:r w:rsidRPr="008D377F">
                    <w:rPr>
                      <w:b/>
                      <w:sz w:val="18"/>
                      <w:szCs w:val="18"/>
                      <w:vertAlign w:val="subscript"/>
                    </w:rPr>
                    <w:t>2</w:t>
                  </w:r>
                  <w:r w:rsidRPr="008D377F">
                    <w:rPr>
                      <w:b/>
                      <w:sz w:val="18"/>
                      <w:szCs w:val="18"/>
                    </w:rPr>
                    <w:t xml:space="preserve"> / TRS</w:t>
                  </w:r>
                </w:p>
              </w:tc>
              <w:tc>
                <w:tcPr>
                  <w:tcW w:w="1117" w:type="dxa"/>
                  <w:tcBorders>
                    <w:left w:val="single" w:sz="4" w:space="0" w:color="auto"/>
                    <w:right w:val="single" w:sz="4" w:space="0" w:color="auto"/>
                  </w:tcBorders>
                  <w:vAlign w:val="center"/>
                </w:tcPr>
                <w:p w14:paraId="1909F79C" w14:textId="77777777" w:rsidR="00FF7090" w:rsidRPr="008D377F" w:rsidRDefault="00FF7090" w:rsidP="00FF7090">
                  <w:pPr>
                    <w:jc w:val="center"/>
                    <w:rPr>
                      <w:b/>
                      <w:sz w:val="18"/>
                      <w:szCs w:val="18"/>
                    </w:rPr>
                  </w:pPr>
                  <w:r w:rsidRPr="008D377F">
                    <w:rPr>
                      <w:b/>
                      <w:sz w:val="18"/>
                      <w:szCs w:val="18"/>
                    </w:rPr>
                    <w:t>O</w:t>
                  </w:r>
                  <w:r w:rsidRPr="008D377F">
                    <w:rPr>
                      <w:b/>
                      <w:sz w:val="18"/>
                      <w:szCs w:val="18"/>
                      <w:vertAlign w:val="subscript"/>
                    </w:rPr>
                    <w:t>2</w:t>
                  </w:r>
                </w:p>
              </w:tc>
              <w:tc>
                <w:tcPr>
                  <w:tcW w:w="1134" w:type="dxa"/>
                  <w:tcBorders>
                    <w:left w:val="single" w:sz="4" w:space="0" w:color="auto"/>
                    <w:right w:val="single" w:sz="4" w:space="0" w:color="auto"/>
                  </w:tcBorders>
                  <w:vAlign w:val="center"/>
                </w:tcPr>
                <w:p w14:paraId="2E6CEB3F" w14:textId="115348F7" w:rsidR="00FF7090" w:rsidRPr="008D377F" w:rsidRDefault="00755D6B" w:rsidP="00FF7090">
                  <w:pPr>
                    <w:jc w:val="center"/>
                    <w:rPr>
                      <w:b/>
                      <w:sz w:val="18"/>
                      <w:szCs w:val="18"/>
                    </w:rPr>
                  </w:pPr>
                  <w:r w:rsidRPr="008D377F">
                    <w:rPr>
                      <w:b/>
                      <w:sz w:val="18"/>
                      <w:szCs w:val="18"/>
                    </w:rPr>
                    <w:t>SO</w:t>
                  </w:r>
                  <w:r w:rsidRPr="008D377F">
                    <w:rPr>
                      <w:b/>
                      <w:sz w:val="18"/>
                      <w:szCs w:val="18"/>
                      <w:vertAlign w:val="subscript"/>
                    </w:rPr>
                    <w:t>2</w:t>
                  </w:r>
                  <w:r w:rsidRPr="008D377F">
                    <w:rPr>
                      <w:b/>
                      <w:sz w:val="18"/>
                      <w:szCs w:val="18"/>
                    </w:rPr>
                    <w:t xml:space="preserve"> / TRS</w:t>
                  </w:r>
                </w:p>
              </w:tc>
              <w:tc>
                <w:tcPr>
                  <w:tcW w:w="1134" w:type="dxa"/>
                  <w:tcBorders>
                    <w:left w:val="single" w:sz="4" w:space="0" w:color="auto"/>
                    <w:right w:val="single" w:sz="4" w:space="0" w:color="auto"/>
                  </w:tcBorders>
                  <w:vAlign w:val="center"/>
                </w:tcPr>
                <w:p w14:paraId="2389A5FB" w14:textId="77777777" w:rsidR="00FF7090" w:rsidRPr="008D377F" w:rsidRDefault="00FF7090" w:rsidP="00FF7090">
                  <w:pPr>
                    <w:jc w:val="center"/>
                    <w:rPr>
                      <w:b/>
                      <w:sz w:val="18"/>
                      <w:szCs w:val="18"/>
                    </w:rPr>
                  </w:pPr>
                  <w:r w:rsidRPr="008D377F">
                    <w:rPr>
                      <w:b/>
                      <w:sz w:val="18"/>
                      <w:szCs w:val="18"/>
                    </w:rPr>
                    <w:t>O</w:t>
                  </w:r>
                  <w:r w:rsidRPr="008D377F">
                    <w:rPr>
                      <w:b/>
                      <w:sz w:val="18"/>
                      <w:szCs w:val="18"/>
                      <w:vertAlign w:val="subscript"/>
                    </w:rPr>
                    <w:t>2</w:t>
                  </w:r>
                </w:p>
              </w:tc>
            </w:tr>
            <w:tr w:rsidR="00FF7090" w:rsidRPr="003A4FE0" w14:paraId="3FC174E1" w14:textId="77777777" w:rsidTr="00224D6F">
              <w:trPr>
                <w:trHeight w:val="310"/>
                <w:jc w:val="center"/>
              </w:trPr>
              <w:tc>
                <w:tcPr>
                  <w:tcW w:w="2859" w:type="dxa"/>
                  <w:gridSpan w:val="2"/>
                  <w:tcBorders>
                    <w:right w:val="single" w:sz="4" w:space="0" w:color="auto"/>
                  </w:tcBorders>
                  <w:shd w:val="clear" w:color="auto" w:fill="auto"/>
                  <w:vAlign w:val="center"/>
                </w:tcPr>
                <w:p w14:paraId="193E7362" w14:textId="77777777" w:rsidR="00FF7090" w:rsidRPr="00E96E93" w:rsidRDefault="00FF7090" w:rsidP="00FF7090">
                  <w:pPr>
                    <w:rPr>
                      <w:b/>
                      <w:sz w:val="18"/>
                      <w:szCs w:val="18"/>
                    </w:rPr>
                  </w:pPr>
                  <w:r w:rsidRPr="00E96E93">
                    <w:rPr>
                      <w:b/>
                      <w:sz w:val="18"/>
                      <w:szCs w:val="18"/>
                    </w:rPr>
                    <w:t xml:space="preserve">Método de medición </w:t>
                  </w:r>
                </w:p>
              </w:tc>
              <w:tc>
                <w:tcPr>
                  <w:tcW w:w="1134" w:type="dxa"/>
                  <w:tcBorders>
                    <w:left w:val="single" w:sz="4" w:space="0" w:color="auto"/>
                    <w:right w:val="single" w:sz="4" w:space="0" w:color="auto"/>
                  </w:tcBorders>
                  <w:vAlign w:val="center"/>
                </w:tcPr>
                <w:p w14:paraId="0BDD322C" w14:textId="77777777" w:rsidR="00FF7090" w:rsidRPr="008D377F" w:rsidRDefault="00FF7090" w:rsidP="00FF7090">
                  <w:pPr>
                    <w:jc w:val="center"/>
                    <w:rPr>
                      <w:sz w:val="18"/>
                      <w:szCs w:val="18"/>
                    </w:rPr>
                  </w:pPr>
                  <w:r w:rsidRPr="008D377F">
                    <w:rPr>
                      <w:sz w:val="18"/>
                      <w:szCs w:val="18"/>
                    </w:rPr>
                    <w:t>CEMS</w:t>
                  </w:r>
                </w:p>
              </w:tc>
              <w:tc>
                <w:tcPr>
                  <w:tcW w:w="1134" w:type="dxa"/>
                  <w:tcBorders>
                    <w:left w:val="single" w:sz="4" w:space="0" w:color="auto"/>
                    <w:right w:val="single" w:sz="4" w:space="0" w:color="auto"/>
                  </w:tcBorders>
                  <w:vAlign w:val="center"/>
                </w:tcPr>
                <w:p w14:paraId="3FDA84F8" w14:textId="77777777" w:rsidR="00FF7090" w:rsidRPr="008D377F" w:rsidRDefault="00FF7090" w:rsidP="00FF7090">
                  <w:pPr>
                    <w:jc w:val="center"/>
                    <w:rPr>
                      <w:sz w:val="18"/>
                      <w:szCs w:val="18"/>
                    </w:rPr>
                  </w:pPr>
                  <w:r w:rsidRPr="008D377F">
                    <w:rPr>
                      <w:sz w:val="18"/>
                      <w:szCs w:val="18"/>
                    </w:rPr>
                    <w:t>CEMS</w:t>
                  </w:r>
                </w:p>
              </w:tc>
              <w:tc>
                <w:tcPr>
                  <w:tcW w:w="1151" w:type="dxa"/>
                  <w:tcBorders>
                    <w:left w:val="single" w:sz="4" w:space="0" w:color="auto"/>
                    <w:right w:val="single" w:sz="4" w:space="0" w:color="auto"/>
                  </w:tcBorders>
                  <w:vAlign w:val="center"/>
                </w:tcPr>
                <w:p w14:paraId="3D2C06C5" w14:textId="77777777" w:rsidR="00FF7090" w:rsidRPr="008D377F" w:rsidRDefault="00FF7090" w:rsidP="00FF7090">
                  <w:pPr>
                    <w:jc w:val="center"/>
                    <w:rPr>
                      <w:sz w:val="18"/>
                      <w:szCs w:val="18"/>
                    </w:rPr>
                  </w:pPr>
                  <w:r w:rsidRPr="008D377F">
                    <w:rPr>
                      <w:sz w:val="18"/>
                      <w:szCs w:val="18"/>
                    </w:rPr>
                    <w:t>CEMS</w:t>
                  </w:r>
                </w:p>
              </w:tc>
              <w:tc>
                <w:tcPr>
                  <w:tcW w:w="1117" w:type="dxa"/>
                  <w:tcBorders>
                    <w:left w:val="single" w:sz="4" w:space="0" w:color="auto"/>
                    <w:right w:val="single" w:sz="4" w:space="0" w:color="auto"/>
                  </w:tcBorders>
                  <w:vAlign w:val="center"/>
                </w:tcPr>
                <w:p w14:paraId="5D0C83E3" w14:textId="77777777" w:rsidR="00FF7090" w:rsidRPr="008D377F" w:rsidRDefault="00FF7090" w:rsidP="00FF7090">
                  <w:pPr>
                    <w:jc w:val="center"/>
                    <w:rPr>
                      <w:sz w:val="18"/>
                      <w:szCs w:val="18"/>
                    </w:rPr>
                  </w:pPr>
                  <w:r w:rsidRPr="008D377F">
                    <w:rPr>
                      <w:sz w:val="18"/>
                      <w:szCs w:val="18"/>
                    </w:rPr>
                    <w:t>CEMS</w:t>
                  </w:r>
                </w:p>
              </w:tc>
              <w:tc>
                <w:tcPr>
                  <w:tcW w:w="1134" w:type="dxa"/>
                  <w:tcBorders>
                    <w:left w:val="single" w:sz="4" w:space="0" w:color="auto"/>
                    <w:right w:val="single" w:sz="4" w:space="0" w:color="auto"/>
                  </w:tcBorders>
                  <w:vAlign w:val="center"/>
                </w:tcPr>
                <w:p w14:paraId="442C90E1" w14:textId="77777777" w:rsidR="00FF7090" w:rsidRPr="008D377F" w:rsidRDefault="00FF7090" w:rsidP="00FF7090">
                  <w:pPr>
                    <w:jc w:val="center"/>
                    <w:rPr>
                      <w:sz w:val="18"/>
                      <w:szCs w:val="18"/>
                    </w:rPr>
                  </w:pPr>
                  <w:r w:rsidRPr="008D377F">
                    <w:rPr>
                      <w:sz w:val="18"/>
                      <w:szCs w:val="18"/>
                    </w:rPr>
                    <w:t>CEMS</w:t>
                  </w:r>
                </w:p>
              </w:tc>
              <w:tc>
                <w:tcPr>
                  <w:tcW w:w="1134" w:type="dxa"/>
                  <w:tcBorders>
                    <w:left w:val="single" w:sz="4" w:space="0" w:color="auto"/>
                    <w:right w:val="single" w:sz="4" w:space="0" w:color="auto"/>
                  </w:tcBorders>
                  <w:vAlign w:val="center"/>
                </w:tcPr>
                <w:p w14:paraId="7CBED36A" w14:textId="77777777" w:rsidR="00FF7090" w:rsidRPr="008D377F" w:rsidRDefault="00FF7090" w:rsidP="00FF7090">
                  <w:pPr>
                    <w:jc w:val="center"/>
                    <w:rPr>
                      <w:sz w:val="18"/>
                      <w:szCs w:val="18"/>
                    </w:rPr>
                  </w:pPr>
                  <w:r w:rsidRPr="008D377F">
                    <w:rPr>
                      <w:sz w:val="18"/>
                      <w:szCs w:val="18"/>
                    </w:rPr>
                    <w:t>CEMS</w:t>
                  </w:r>
                </w:p>
              </w:tc>
            </w:tr>
            <w:tr w:rsidR="00F13F11" w:rsidRPr="003A4FE0" w14:paraId="2F8684A0" w14:textId="77777777" w:rsidTr="00224D6F">
              <w:trPr>
                <w:trHeight w:val="310"/>
                <w:jc w:val="center"/>
              </w:trPr>
              <w:tc>
                <w:tcPr>
                  <w:tcW w:w="1442" w:type="dxa"/>
                  <w:vMerge w:val="restart"/>
                  <w:tcBorders>
                    <w:right w:val="single" w:sz="4" w:space="0" w:color="auto"/>
                  </w:tcBorders>
                  <w:shd w:val="clear" w:color="auto" w:fill="auto"/>
                  <w:vAlign w:val="center"/>
                </w:tcPr>
                <w:p w14:paraId="14CA758F" w14:textId="3F7E46D9" w:rsidR="00F13F11" w:rsidRPr="00E96E93" w:rsidRDefault="00F13F11" w:rsidP="00F13F11">
                  <w:pPr>
                    <w:rPr>
                      <w:b/>
                      <w:sz w:val="18"/>
                      <w:szCs w:val="18"/>
                    </w:rPr>
                  </w:pPr>
                  <w:r>
                    <w:rPr>
                      <w:sz w:val="18"/>
                      <w:szCs w:val="18"/>
                    </w:rPr>
                    <w:t>Penúltima v</w:t>
                  </w:r>
                  <w:r w:rsidRPr="00E96E93">
                    <w:rPr>
                      <w:sz w:val="18"/>
                      <w:szCs w:val="18"/>
                    </w:rPr>
                    <w:t xml:space="preserve">alidación </w:t>
                  </w:r>
                  <w:r>
                    <w:rPr>
                      <w:sz w:val="18"/>
                      <w:szCs w:val="18"/>
                    </w:rPr>
                    <w:t xml:space="preserve">anual </w:t>
                  </w:r>
                  <w:r w:rsidRPr="00E96E93">
                    <w:rPr>
                      <w:sz w:val="18"/>
                      <w:szCs w:val="18"/>
                    </w:rPr>
                    <w:t xml:space="preserve">del CEMS otorgado por la SMA. </w:t>
                  </w:r>
                </w:p>
              </w:tc>
              <w:tc>
                <w:tcPr>
                  <w:tcW w:w="1417" w:type="dxa"/>
                  <w:tcBorders>
                    <w:right w:val="single" w:sz="4" w:space="0" w:color="auto"/>
                  </w:tcBorders>
                  <w:shd w:val="clear" w:color="auto" w:fill="auto"/>
                  <w:vAlign w:val="center"/>
                </w:tcPr>
                <w:p w14:paraId="7BADC0D0" w14:textId="08CBFB1F" w:rsidR="00F13F11" w:rsidRPr="00E96E93" w:rsidRDefault="00F13F11" w:rsidP="008D377F">
                  <w:pPr>
                    <w:rPr>
                      <w:sz w:val="18"/>
                      <w:szCs w:val="18"/>
                    </w:rPr>
                  </w:pPr>
                  <w:r w:rsidRPr="00E96E93">
                    <w:rPr>
                      <w:sz w:val="18"/>
                      <w:szCs w:val="18"/>
                    </w:rPr>
                    <w:t>Escala o Rango de medición</w:t>
                  </w:r>
                </w:p>
              </w:tc>
              <w:tc>
                <w:tcPr>
                  <w:tcW w:w="1134" w:type="dxa"/>
                  <w:tcBorders>
                    <w:left w:val="single" w:sz="4" w:space="0" w:color="auto"/>
                    <w:right w:val="single" w:sz="4" w:space="0" w:color="auto"/>
                  </w:tcBorders>
                  <w:vAlign w:val="center"/>
                </w:tcPr>
                <w:p w14:paraId="1CF8B241" w14:textId="77777777" w:rsidR="00F13F11" w:rsidRDefault="00F13F11" w:rsidP="008D377F">
                  <w:pPr>
                    <w:jc w:val="center"/>
                    <w:rPr>
                      <w:sz w:val="18"/>
                      <w:szCs w:val="18"/>
                    </w:rPr>
                  </w:pPr>
                  <w:r>
                    <w:rPr>
                      <w:sz w:val="18"/>
                      <w:szCs w:val="18"/>
                    </w:rPr>
                    <w:t xml:space="preserve">Rango sistema: </w:t>
                  </w:r>
                </w:p>
                <w:p w14:paraId="2AF46DAE" w14:textId="0BDB2548" w:rsidR="00F13F11" w:rsidRPr="008D377F" w:rsidRDefault="00F13F11" w:rsidP="008D377F">
                  <w:pPr>
                    <w:jc w:val="center"/>
                    <w:rPr>
                      <w:sz w:val="18"/>
                      <w:szCs w:val="18"/>
                    </w:rPr>
                  </w:pPr>
                  <w:r w:rsidRPr="008D377F">
                    <w:rPr>
                      <w:sz w:val="18"/>
                      <w:szCs w:val="18"/>
                    </w:rPr>
                    <w:t>0 - 10 ppmv</w:t>
                  </w:r>
                </w:p>
              </w:tc>
              <w:tc>
                <w:tcPr>
                  <w:tcW w:w="1134" w:type="dxa"/>
                  <w:tcBorders>
                    <w:left w:val="single" w:sz="4" w:space="0" w:color="auto"/>
                    <w:right w:val="single" w:sz="4" w:space="0" w:color="auto"/>
                  </w:tcBorders>
                  <w:vAlign w:val="center"/>
                </w:tcPr>
                <w:p w14:paraId="7E2065E7" w14:textId="11C61F28" w:rsidR="00F13F11" w:rsidRPr="008D377F" w:rsidRDefault="00F13F11" w:rsidP="008D377F">
                  <w:pPr>
                    <w:jc w:val="center"/>
                    <w:rPr>
                      <w:sz w:val="18"/>
                      <w:szCs w:val="18"/>
                    </w:rPr>
                  </w:pPr>
                  <w:r w:rsidRPr="008D377F">
                    <w:rPr>
                      <w:sz w:val="18"/>
                      <w:szCs w:val="18"/>
                    </w:rPr>
                    <w:t>0 - 25 %</w:t>
                  </w:r>
                </w:p>
              </w:tc>
              <w:tc>
                <w:tcPr>
                  <w:tcW w:w="1151" w:type="dxa"/>
                  <w:tcBorders>
                    <w:left w:val="single" w:sz="4" w:space="0" w:color="auto"/>
                    <w:right w:val="single" w:sz="4" w:space="0" w:color="auto"/>
                  </w:tcBorders>
                  <w:vAlign w:val="center"/>
                </w:tcPr>
                <w:p w14:paraId="35871B9F" w14:textId="77777777" w:rsidR="00F13F11" w:rsidRDefault="00F13F11" w:rsidP="00A1052A">
                  <w:pPr>
                    <w:jc w:val="center"/>
                    <w:rPr>
                      <w:sz w:val="18"/>
                      <w:szCs w:val="18"/>
                    </w:rPr>
                  </w:pPr>
                  <w:r>
                    <w:rPr>
                      <w:sz w:val="18"/>
                      <w:szCs w:val="18"/>
                    </w:rPr>
                    <w:t xml:space="preserve">Rango sistema: </w:t>
                  </w:r>
                </w:p>
                <w:p w14:paraId="3BF249E0" w14:textId="02BF6C61" w:rsidR="00F13F11" w:rsidRPr="008D377F" w:rsidRDefault="00F13F11" w:rsidP="00A1052A">
                  <w:pPr>
                    <w:jc w:val="center"/>
                    <w:rPr>
                      <w:sz w:val="18"/>
                      <w:szCs w:val="18"/>
                    </w:rPr>
                  </w:pPr>
                  <w:r w:rsidRPr="008D377F">
                    <w:rPr>
                      <w:sz w:val="18"/>
                      <w:szCs w:val="18"/>
                    </w:rPr>
                    <w:t xml:space="preserve">0 - </w:t>
                  </w:r>
                  <w:r>
                    <w:rPr>
                      <w:sz w:val="18"/>
                      <w:szCs w:val="18"/>
                    </w:rPr>
                    <w:t>3</w:t>
                  </w:r>
                  <w:r w:rsidRPr="008D377F">
                    <w:rPr>
                      <w:sz w:val="18"/>
                      <w:szCs w:val="18"/>
                    </w:rPr>
                    <w:t>0 ppmv</w:t>
                  </w:r>
                </w:p>
              </w:tc>
              <w:tc>
                <w:tcPr>
                  <w:tcW w:w="1117" w:type="dxa"/>
                  <w:tcBorders>
                    <w:left w:val="single" w:sz="4" w:space="0" w:color="auto"/>
                    <w:right w:val="single" w:sz="4" w:space="0" w:color="auto"/>
                  </w:tcBorders>
                  <w:vAlign w:val="center"/>
                </w:tcPr>
                <w:p w14:paraId="5908F30F" w14:textId="7FEA81B5" w:rsidR="00F13F11" w:rsidRPr="008D377F" w:rsidRDefault="00F13F11" w:rsidP="008D377F">
                  <w:pPr>
                    <w:jc w:val="center"/>
                    <w:rPr>
                      <w:sz w:val="18"/>
                      <w:szCs w:val="18"/>
                    </w:rPr>
                  </w:pPr>
                  <w:r w:rsidRPr="008D377F">
                    <w:rPr>
                      <w:sz w:val="18"/>
                      <w:szCs w:val="18"/>
                    </w:rPr>
                    <w:t>0 - 25 %</w:t>
                  </w:r>
                </w:p>
              </w:tc>
              <w:tc>
                <w:tcPr>
                  <w:tcW w:w="1134" w:type="dxa"/>
                  <w:tcBorders>
                    <w:left w:val="single" w:sz="4" w:space="0" w:color="auto"/>
                    <w:right w:val="single" w:sz="4" w:space="0" w:color="auto"/>
                  </w:tcBorders>
                  <w:vAlign w:val="center"/>
                </w:tcPr>
                <w:p w14:paraId="5F1462CA" w14:textId="77777777" w:rsidR="00F13F11" w:rsidRDefault="00F13F11" w:rsidP="008D377F">
                  <w:pPr>
                    <w:jc w:val="center"/>
                    <w:rPr>
                      <w:sz w:val="18"/>
                      <w:szCs w:val="18"/>
                    </w:rPr>
                  </w:pPr>
                  <w:r>
                    <w:rPr>
                      <w:sz w:val="18"/>
                      <w:szCs w:val="18"/>
                    </w:rPr>
                    <w:t xml:space="preserve">Rango sistema: </w:t>
                  </w:r>
                </w:p>
                <w:p w14:paraId="01AE7AE8" w14:textId="1178B715" w:rsidR="00F13F11" w:rsidRPr="008D377F" w:rsidRDefault="00F13F11" w:rsidP="008D377F">
                  <w:pPr>
                    <w:jc w:val="center"/>
                    <w:rPr>
                      <w:sz w:val="18"/>
                      <w:szCs w:val="18"/>
                    </w:rPr>
                  </w:pPr>
                  <w:r w:rsidRPr="008D377F">
                    <w:rPr>
                      <w:sz w:val="18"/>
                      <w:szCs w:val="18"/>
                    </w:rPr>
                    <w:t>0 - 40 ppmv</w:t>
                  </w:r>
                </w:p>
              </w:tc>
              <w:tc>
                <w:tcPr>
                  <w:tcW w:w="1134" w:type="dxa"/>
                  <w:tcBorders>
                    <w:left w:val="single" w:sz="4" w:space="0" w:color="auto"/>
                    <w:right w:val="single" w:sz="4" w:space="0" w:color="auto"/>
                  </w:tcBorders>
                  <w:vAlign w:val="center"/>
                </w:tcPr>
                <w:p w14:paraId="1DADCC62" w14:textId="081D071D" w:rsidR="00F13F11" w:rsidRPr="008D377F" w:rsidRDefault="00F13F11" w:rsidP="008D377F">
                  <w:pPr>
                    <w:jc w:val="center"/>
                    <w:rPr>
                      <w:sz w:val="18"/>
                      <w:szCs w:val="18"/>
                    </w:rPr>
                  </w:pPr>
                  <w:r w:rsidRPr="008D377F">
                    <w:rPr>
                      <w:sz w:val="18"/>
                      <w:szCs w:val="18"/>
                    </w:rPr>
                    <w:t>0 - 25 %</w:t>
                  </w:r>
                </w:p>
              </w:tc>
            </w:tr>
            <w:tr w:rsidR="00F13F11" w:rsidRPr="003A4FE0" w14:paraId="689AA434" w14:textId="77777777" w:rsidTr="00224D6F">
              <w:trPr>
                <w:trHeight w:val="121"/>
                <w:jc w:val="center"/>
              </w:trPr>
              <w:tc>
                <w:tcPr>
                  <w:tcW w:w="1442" w:type="dxa"/>
                  <w:vMerge/>
                  <w:tcBorders>
                    <w:right w:val="single" w:sz="4" w:space="0" w:color="auto"/>
                  </w:tcBorders>
                  <w:shd w:val="clear" w:color="auto" w:fill="auto"/>
                  <w:vAlign w:val="center"/>
                </w:tcPr>
                <w:p w14:paraId="569AC15F" w14:textId="2C1EC822" w:rsidR="00F13F11" w:rsidRPr="00E96E93" w:rsidRDefault="00F13F11" w:rsidP="008D377F">
                  <w:pPr>
                    <w:rPr>
                      <w:sz w:val="18"/>
                      <w:szCs w:val="18"/>
                    </w:rPr>
                  </w:pPr>
                </w:p>
              </w:tc>
              <w:tc>
                <w:tcPr>
                  <w:tcW w:w="1417" w:type="dxa"/>
                  <w:tcBorders>
                    <w:right w:val="single" w:sz="4" w:space="0" w:color="auto"/>
                  </w:tcBorders>
                  <w:shd w:val="clear" w:color="auto" w:fill="auto"/>
                  <w:vAlign w:val="center"/>
                </w:tcPr>
                <w:p w14:paraId="09F92BC9" w14:textId="77777777" w:rsidR="00F13F11" w:rsidRPr="00E96E93" w:rsidRDefault="00F13F11" w:rsidP="008D377F">
                  <w:pPr>
                    <w:rPr>
                      <w:sz w:val="18"/>
                      <w:szCs w:val="18"/>
                    </w:rPr>
                  </w:pPr>
                  <w:r w:rsidRPr="00E96E93">
                    <w:rPr>
                      <w:sz w:val="18"/>
                      <w:szCs w:val="18"/>
                    </w:rPr>
                    <w:t xml:space="preserve">N° Resolución </w:t>
                  </w:r>
                </w:p>
              </w:tc>
              <w:tc>
                <w:tcPr>
                  <w:tcW w:w="1134" w:type="dxa"/>
                  <w:tcBorders>
                    <w:left w:val="single" w:sz="4" w:space="0" w:color="auto"/>
                    <w:right w:val="single" w:sz="4" w:space="0" w:color="auto"/>
                  </w:tcBorders>
                  <w:vAlign w:val="center"/>
                </w:tcPr>
                <w:p w14:paraId="3711826E" w14:textId="1C43D013" w:rsidR="00F13F11" w:rsidRPr="008D377F" w:rsidRDefault="00F13F11" w:rsidP="008D377F">
                  <w:pPr>
                    <w:jc w:val="center"/>
                    <w:rPr>
                      <w:sz w:val="18"/>
                      <w:szCs w:val="18"/>
                    </w:rPr>
                  </w:pPr>
                  <w:r w:rsidRPr="008D377F">
                    <w:rPr>
                      <w:sz w:val="18"/>
                      <w:szCs w:val="18"/>
                    </w:rPr>
                    <w:t>1218</w:t>
                  </w:r>
                </w:p>
              </w:tc>
              <w:tc>
                <w:tcPr>
                  <w:tcW w:w="1134" w:type="dxa"/>
                  <w:tcBorders>
                    <w:left w:val="single" w:sz="4" w:space="0" w:color="auto"/>
                    <w:right w:val="single" w:sz="4" w:space="0" w:color="auto"/>
                  </w:tcBorders>
                  <w:vAlign w:val="center"/>
                </w:tcPr>
                <w:p w14:paraId="35C58995" w14:textId="70921D6D" w:rsidR="00F13F11" w:rsidRPr="008D377F" w:rsidRDefault="00F13F11" w:rsidP="008D377F">
                  <w:pPr>
                    <w:jc w:val="center"/>
                    <w:rPr>
                      <w:sz w:val="18"/>
                      <w:szCs w:val="18"/>
                    </w:rPr>
                  </w:pPr>
                  <w:r w:rsidRPr="008D377F">
                    <w:rPr>
                      <w:sz w:val="18"/>
                      <w:szCs w:val="18"/>
                    </w:rPr>
                    <w:t>1218</w:t>
                  </w:r>
                </w:p>
              </w:tc>
              <w:tc>
                <w:tcPr>
                  <w:tcW w:w="1151" w:type="dxa"/>
                  <w:tcBorders>
                    <w:left w:val="single" w:sz="4" w:space="0" w:color="auto"/>
                    <w:right w:val="single" w:sz="4" w:space="0" w:color="auto"/>
                  </w:tcBorders>
                  <w:vAlign w:val="center"/>
                </w:tcPr>
                <w:p w14:paraId="763BE7E0" w14:textId="25E0B5C0" w:rsidR="00F13F11" w:rsidRPr="008D377F" w:rsidRDefault="00F13F11" w:rsidP="008D377F">
                  <w:pPr>
                    <w:jc w:val="center"/>
                    <w:rPr>
                      <w:sz w:val="18"/>
                      <w:szCs w:val="18"/>
                    </w:rPr>
                  </w:pPr>
                  <w:r>
                    <w:rPr>
                      <w:sz w:val="18"/>
                      <w:szCs w:val="18"/>
                    </w:rPr>
                    <w:t>29</w:t>
                  </w:r>
                </w:p>
              </w:tc>
              <w:tc>
                <w:tcPr>
                  <w:tcW w:w="1117" w:type="dxa"/>
                  <w:tcBorders>
                    <w:left w:val="single" w:sz="4" w:space="0" w:color="auto"/>
                    <w:right w:val="single" w:sz="4" w:space="0" w:color="auto"/>
                  </w:tcBorders>
                  <w:vAlign w:val="center"/>
                </w:tcPr>
                <w:p w14:paraId="733B78E7" w14:textId="7B310996" w:rsidR="00F13F11" w:rsidRPr="008D377F" w:rsidRDefault="00F13F11" w:rsidP="00A1052A">
                  <w:pPr>
                    <w:jc w:val="center"/>
                    <w:rPr>
                      <w:sz w:val="18"/>
                      <w:szCs w:val="18"/>
                    </w:rPr>
                  </w:pPr>
                  <w:r>
                    <w:rPr>
                      <w:sz w:val="18"/>
                      <w:szCs w:val="18"/>
                    </w:rPr>
                    <w:t>29</w:t>
                  </w:r>
                </w:p>
              </w:tc>
              <w:tc>
                <w:tcPr>
                  <w:tcW w:w="1134" w:type="dxa"/>
                  <w:tcBorders>
                    <w:left w:val="single" w:sz="4" w:space="0" w:color="auto"/>
                    <w:right w:val="single" w:sz="4" w:space="0" w:color="auto"/>
                  </w:tcBorders>
                  <w:vAlign w:val="center"/>
                </w:tcPr>
                <w:p w14:paraId="4B9A31ED" w14:textId="2E0D1DD1" w:rsidR="00F13F11" w:rsidRPr="008D377F" w:rsidRDefault="00F13F11" w:rsidP="008D377F">
                  <w:pPr>
                    <w:jc w:val="center"/>
                    <w:rPr>
                      <w:sz w:val="18"/>
                      <w:szCs w:val="18"/>
                    </w:rPr>
                  </w:pPr>
                  <w:r w:rsidRPr="008D377F">
                    <w:rPr>
                      <w:sz w:val="18"/>
                      <w:szCs w:val="18"/>
                    </w:rPr>
                    <w:t>156</w:t>
                  </w:r>
                </w:p>
              </w:tc>
              <w:tc>
                <w:tcPr>
                  <w:tcW w:w="1134" w:type="dxa"/>
                  <w:tcBorders>
                    <w:left w:val="single" w:sz="4" w:space="0" w:color="auto"/>
                    <w:right w:val="single" w:sz="4" w:space="0" w:color="auto"/>
                  </w:tcBorders>
                  <w:vAlign w:val="center"/>
                </w:tcPr>
                <w:p w14:paraId="757A1C3F" w14:textId="483D97B1" w:rsidR="00F13F11" w:rsidRPr="008D377F" w:rsidRDefault="00F13F11" w:rsidP="008D377F">
                  <w:pPr>
                    <w:jc w:val="center"/>
                    <w:rPr>
                      <w:sz w:val="18"/>
                      <w:szCs w:val="18"/>
                    </w:rPr>
                  </w:pPr>
                  <w:r w:rsidRPr="008D377F">
                    <w:rPr>
                      <w:sz w:val="18"/>
                      <w:szCs w:val="18"/>
                    </w:rPr>
                    <w:t>156</w:t>
                  </w:r>
                </w:p>
              </w:tc>
            </w:tr>
            <w:tr w:rsidR="00F13F11" w:rsidRPr="003A4FE0" w14:paraId="640873DC" w14:textId="77777777" w:rsidTr="00224D6F">
              <w:trPr>
                <w:trHeight w:val="121"/>
                <w:jc w:val="center"/>
              </w:trPr>
              <w:tc>
                <w:tcPr>
                  <w:tcW w:w="1442" w:type="dxa"/>
                  <w:vMerge/>
                  <w:tcBorders>
                    <w:right w:val="single" w:sz="4" w:space="0" w:color="auto"/>
                  </w:tcBorders>
                  <w:shd w:val="clear" w:color="auto" w:fill="auto"/>
                  <w:vAlign w:val="center"/>
                </w:tcPr>
                <w:p w14:paraId="0F9A60E5" w14:textId="77777777" w:rsidR="00F13F11" w:rsidRPr="00E96E93" w:rsidRDefault="00F13F11" w:rsidP="008D377F">
                  <w:pPr>
                    <w:rPr>
                      <w:b/>
                      <w:sz w:val="18"/>
                      <w:szCs w:val="18"/>
                    </w:rPr>
                  </w:pPr>
                </w:p>
              </w:tc>
              <w:tc>
                <w:tcPr>
                  <w:tcW w:w="1417" w:type="dxa"/>
                  <w:tcBorders>
                    <w:right w:val="single" w:sz="4" w:space="0" w:color="auto"/>
                  </w:tcBorders>
                  <w:shd w:val="clear" w:color="auto" w:fill="auto"/>
                  <w:vAlign w:val="center"/>
                </w:tcPr>
                <w:p w14:paraId="3083EA4A" w14:textId="18B2866C" w:rsidR="00F13F11" w:rsidRPr="00E96E93" w:rsidRDefault="00F13F11" w:rsidP="008D377F">
                  <w:pPr>
                    <w:rPr>
                      <w:sz w:val="18"/>
                      <w:szCs w:val="18"/>
                    </w:rPr>
                  </w:pPr>
                  <w:r w:rsidRPr="00E96E93">
                    <w:rPr>
                      <w:sz w:val="18"/>
                      <w:szCs w:val="18"/>
                    </w:rPr>
                    <w:t>Fecha Resolución</w:t>
                  </w:r>
                </w:p>
              </w:tc>
              <w:tc>
                <w:tcPr>
                  <w:tcW w:w="1134" w:type="dxa"/>
                  <w:tcBorders>
                    <w:left w:val="single" w:sz="4" w:space="0" w:color="auto"/>
                    <w:right w:val="single" w:sz="4" w:space="0" w:color="auto"/>
                  </w:tcBorders>
                  <w:vAlign w:val="center"/>
                </w:tcPr>
                <w:p w14:paraId="4FBFDC18" w14:textId="34B0F321" w:rsidR="00F13F11" w:rsidRPr="008D377F" w:rsidRDefault="00F13F11" w:rsidP="008D377F">
                  <w:pPr>
                    <w:jc w:val="center"/>
                    <w:rPr>
                      <w:sz w:val="18"/>
                      <w:szCs w:val="18"/>
                    </w:rPr>
                  </w:pPr>
                  <w:r w:rsidRPr="008D377F">
                    <w:rPr>
                      <w:sz w:val="18"/>
                      <w:szCs w:val="18"/>
                    </w:rPr>
                    <w:t>17-10-2017</w:t>
                  </w:r>
                </w:p>
              </w:tc>
              <w:tc>
                <w:tcPr>
                  <w:tcW w:w="1134" w:type="dxa"/>
                  <w:tcBorders>
                    <w:left w:val="single" w:sz="4" w:space="0" w:color="auto"/>
                    <w:right w:val="single" w:sz="4" w:space="0" w:color="auto"/>
                  </w:tcBorders>
                  <w:vAlign w:val="center"/>
                </w:tcPr>
                <w:p w14:paraId="0E6B5BF0" w14:textId="036C1993" w:rsidR="00F13F11" w:rsidRPr="008D377F" w:rsidRDefault="00F13F11" w:rsidP="008D377F">
                  <w:pPr>
                    <w:jc w:val="center"/>
                    <w:rPr>
                      <w:sz w:val="18"/>
                      <w:szCs w:val="18"/>
                    </w:rPr>
                  </w:pPr>
                  <w:r w:rsidRPr="008D377F">
                    <w:rPr>
                      <w:sz w:val="18"/>
                      <w:szCs w:val="18"/>
                    </w:rPr>
                    <w:t>17-10-2017</w:t>
                  </w:r>
                </w:p>
              </w:tc>
              <w:tc>
                <w:tcPr>
                  <w:tcW w:w="1151" w:type="dxa"/>
                  <w:tcBorders>
                    <w:left w:val="single" w:sz="4" w:space="0" w:color="auto"/>
                    <w:right w:val="single" w:sz="4" w:space="0" w:color="auto"/>
                  </w:tcBorders>
                  <w:vAlign w:val="center"/>
                </w:tcPr>
                <w:p w14:paraId="47B2CA26" w14:textId="10510842" w:rsidR="00F13F11" w:rsidRPr="008D377F" w:rsidRDefault="00F13F11" w:rsidP="008D377F">
                  <w:pPr>
                    <w:jc w:val="center"/>
                    <w:rPr>
                      <w:sz w:val="18"/>
                      <w:szCs w:val="18"/>
                    </w:rPr>
                  </w:pPr>
                  <w:r>
                    <w:rPr>
                      <w:sz w:val="18"/>
                      <w:szCs w:val="18"/>
                    </w:rPr>
                    <w:t>10-01-2019</w:t>
                  </w:r>
                </w:p>
              </w:tc>
              <w:tc>
                <w:tcPr>
                  <w:tcW w:w="1117" w:type="dxa"/>
                  <w:tcBorders>
                    <w:left w:val="single" w:sz="4" w:space="0" w:color="auto"/>
                    <w:right w:val="single" w:sz="4" w:space="0" w:color="auto"/>
                  </w:tcBorders>
                  <w:vAlign w:val="center"/>
                </w:tcPr>
                <w:p w14:paraId="326A9888" w14:textId="57C8229E" w:rsidR="00F13F11" w:rsidRPr="008D377F" w:rsidRDefault="00F13F11" w:rsidP="008D377F">
                  <w:pPr>
                    <w:jc w:val="center"/>
                    <w:rPr>
                      <w:sz w:val="18"/>
                      <w:szCs w:val="18"/>
                    </w:rPr>
                  </w:pPr>
                  <w:r>
                    <w:rPr>
                      <w:sz w:val="18"/>
                      <w:szCs w:val="18"/>
                    </w:rPr>
                    <w:t>10-10-2019</w:t>
                  </w:r>
                </w:p>
              </w:tc>
              <w:tc>
                <w:tcPr>
                  <w:tcW w:w="1134" w:type="dxa"/>
                  <w:tcBorders>
                    <w:left w:val="single" w:sz="4" w:space="0" w:color="auto"/>
                    <w:right w:val="single" w:sz="4" w:space="0" w:color="auto"/>
                  </w:tcBorders>
                  <w:vAlign w:val="center"/>
                </w:tcPr>
                <w:p w14:paraId="16486BD5" w14:textId="506BABA8" w:rsidR="00F13F11" w:rsidRPr="008D377F" w:rsidRDefault="00F13F11" w:rsidP="008D377F">
                  <w:pPr>
                    <w:jc w:val="center"/>
                    <w:rPr>
                      <w:sz w:val="18"/>
                      <w:szCs w:val="18"/>
                    </w:rPr>
                  </w:pPr>
                  <w:r w:rsidRPr="008D377F">
                    <w:rPr>
                      <w:sz w:val="18"/>
                      <w:szCs w:val="18"/>
                    </w:rPr>
                    <w:t>05-02-2018</w:t>
                  </w:r>
                </w:p>
              </w:tc>
              <w:tc>
                <w:tcPr>
                  <w:tcW w:w="1134" w:type="dxa"/>
                  <w:tcBorders>
                    <w:left w:val="single" w:sz="4" w:space="0" w:color="auto"/>
                    <w:right w:val="single" w:sz="4" w:space="0" w:color="auto"/>
                  </w:tcBorders>
                  <w:vAlign w:val="center"/>
                </w:tcPr>
                <w:p w14:paraId="735D796E" w14:textId="4DA53694" w:rsidR="00F13F11" w:rsidRPr="008D377F" w:rsidRDefault="00F13F11" w:rsidP="008D377F">
                  <w:pPr>
                    <w:jc w:val="center"/>
                    <w:rPr>
                      <w:sz w:val="18"/>
                      <w:szCs w:val="18"/>
                    </w:rPr>
                  </w:pPr>
                  <w:r w:rsidRPr="008D377F">
                    <w:rPr>
                      <w:sz w:val="18"/>
                      <w:szCs w:val="18"/>
                    </w:rPr>
                    <w:t>05-02-2018</w:t>
                  </w:r>
                </w:p>
              </w:tc>
            </w:tr>
            <w:tr w:rsidR="00F13F11" w:rsidRPr="003A4FE0" w14:paraId="1B53C60A" w14:textId="77777777" w:rsidTr="00224D6F">
              <w:trPr>
                <w:trHeight w:val="121"/>
                <w:jc w:val="center"/>
              </w:trPr>
              <w:tc>
                <w:tcPr>
                  <w:tcW w:w="1442" w:type="dxa"/>
                  <w:vMerge/>
                  <w:tcBorders>
                    <w:right w:val="single" w:sz="4" w:space="0" w:color="auto"/>
                  </w:tcBorders>
                  <w:shd w:val="clear" w:color="auto" w:fill="auto"/>
                  <w:vAlign w:val="center"/>
                </w:tcPr>
                <w:p w14:paraId="62B8BEF0" w14:textId="77777777" w:rsidR="00F13F11" w:rsidRPr="00E96E93" w:rsidRDefault="00F13F11" w:rsidP="008D377F">
                  <w:pPr>
                    <w:rPr>
                      <w:b/>
                      <w:sz w:val="18"/>
                      <w:szCs w:val="18"/>
                    </w:rPr>
                  </w:pPr>
                </w:p>
              </w:tc>
              <w:tc>
                <w:tcPr>
                  <w:tcW w:w="1417" w:type="dxa"/>
                  <w:tcBorders>
                    <w:right w:val="single" w:sz="4" w:space="0" w:color="auto"/>
                  </w:tcBorders>
                  <w:shd w:val="clear" w:color="auto" w:fill="auto"/>
                  <w:vAlign w:val="center"/>
                </w:tcPr>
                <w:p w14:paraId="6481EE1A" w14:textId="134A1C60" w:rsidR="00F13F11" w:rsidRPr="00E96E93" w:rsidRDefault="00F13F11" w:rsidP="008D377F">
                  <w:pPr>
                    <w:rPr>
                      <w:sz w:val="18"/>
                      <w:szCs w:val="18"/>
                    </w:rPr>
                  </w:pPr>
                  <w:r w:rsidRPr="00E96E93">
                    <w:rPr>
                      <w:sz w:val="18"/>
                      <w:szCs w:val="18"/>
                    </w:rPr>
                    <w:t>Periodo de datos válidos</w:t>
                  </w:r>
                </w:p>
              </w:tc>
              <w:tc>
                <w:tcPr>
                  <w:tcW w:w="1134" w:type="dxa"/>
                  <w:tcBorders>
                    <w:left w:val="single" w:sz="4" w:space="0" w:color="auto"/>
                    <w:right w:val="single" w:sz="4" w:space="0" w:color="auto"/>
                  </w:tcBorders>
                  <w:vAlign w:val="center"/>
                </w:tcPr>
                <w:p w14:paraId="1A583158" w14:textId="77777777" w:rsidR="00F13F11" w:rsidRDefault="00F13F11" w:rsidP="008D377F">
                  <w:pPr>
                    <w:jc w:val="center"/>
                    <w:rPr>
                      <w:sz w:val="18"/>
                      <w:szCs w:val="18"/>
                    </w:rPr>
                  </w:pPr>
                  <w:r>
                    <w:rPr>
                      <w:sz w:val="18"/>
                      <w:szCs w:val="18"/>
                    </w:rPr>
                    <w:t xml:space="preserve">08-06-2017 </w:t>
                  </w:r>
                </w:p>
                <w:p w14:paraId="289F74B0" w14:textId="77777777" w:rsidR="00F13F11" w:rsidRDefault="00F13F11" w:rsidP="008D377F">
                  <w:pPr>
                    <w:jc w:val="center"/>
                    <w:rPr>
                      <w:sz w:val="18"/>
                      <w:szCs w:val="18"/>
                    </w:rPr>
                  </w:pPr>
                  <w:r>
                    <w:rPr>
                      <w:sz w:val="18"/>
                      <w:szCs w:val="18"/>
                    </w:rPr>
                    <w:t xml:space="preserve">al </w:t>
                  </w:r>
                </w:p>
                <w:p w14:paraId="67985161" w14:textId="084C474D" w:rsidR="00F13F11" w:rsidRPr="008D377F" w:rsidRDefault="00F13F11" w:rsidP="008D377F">
                  <w:pPr>
                    <w:jc w:val="center"/>
                    <w:rPr>
                      <w:sz w:val="18"/>
                      <w:szCs w:val="18"/>
                    </w:rPr>
                  </w:pPr>
                  <w:r>
                    <w:rPr>
                      <w:sz w:val="18"/>
                      <w:szCs w:val="18"/>
                    </w:rPr>
                    <w:t>08-06-2018</w:t>
                  </w:r>
                </w:p>
              </w:tc>
              <w:tc>
                <w:tcPr>
                  <w:tcW w:w="1134" w:type="dxa"/>
                  <w:tcBorders>
                    <w:left w:val="single" w:sz="4" w:space="0" w:color="auto"/>
                    <w:right w:val="single" w:sz="4" w:space="0" w:color="auto"/>
                  </w:tcBorders>
                  <w:vAlign w:val="center"/>
                </w:tcPr>
                <w:p w14:paraId="7B9EEC31" w14:textId="77777777" w:rsidR="00F13F11" w:rsidRDefault="00F13F11" w:rsidP="00F13F11">
                  <w:pPr>
                    <w:jc w:val="center"/>
                    <w:rPr>
                      <w:sz w:val="18"/>
                      <w:szCs w:val="18"/>
                    </w:rPr>
                  </w:pPr>
                  <w:r>
                    <w:rPr>
                      <w:sz w:val="18"/>
                      <w:szCs w:val="18"/>
                    </w:rPr>
                    <w:t xml:space="preserve">08-06-2017 </w:t>
                  </w:r>
                </w:p>
                <w:p w14:paraId="1AD8028C" w14:textId="77777777" w:rsidR="00F13F11" w:rsidRDefault="00F13F11" w:rsidP="00F13F11">
                  <w:pPr>
                    <w:jc w:val="center"/>
                    <w:rPr>
                      <w:sz w:val="18"/>
                      <w:szCs w:val="18"/>
                    </w:rPr>
                  </w:pPr>
                  <w:r>
                    <w:rPr>
                      <w:sz w:val="18"/>
                      <w:szCs w:val="18"/>
                    </w:rPr>
                    <w:t xml:space="preserve">al </w:t>
                  </w:r>
                </w:p>
                <w:p w14:paraId="5976F2B1" w14:textId="6BE67A51" w:rsidR="00F13F11" w:rsidRPr="008D377F" w:rsidRDefault="00F13F11" w:rsidP="00F13F11">
                  <w:pPr>
                    <w:jc w:val="center"/>
                    <w:rPr>
                      <w:sz w:val="18"/>
                      <w:szCs w:val="18"/>
                    </w:rPr>
                  </w:pPr>
                  <w:r>
                    <w:rPr>
                      <w:sz w:val="18"/>
                      <w:szCs w:val="18"/>
                    </w:rPr>
                    <w:t>08-06-2018</w:t>
                  </w:r>
                </w:p>
              </w:tc>
              <w:tc>
                <w:tcPr>
                  <w:tcW w:w="1151" w:type="dxa"/>
                  <w:tcBorders>
                    <w:left w:val="single" w:sz="4" w:space="0" w:color="auto"/>
                    <w:right w:val="single" w:sz="4" w:space="0" w:color="auto"/>
                  </w:tcBorders>
                  <w:vAlign w:val="center"/>
                </w:tcPr>
                <w:p w14:paraId="1D350E93" w14:textId="77777777" w:rsidR="00F13F11" w:rsidRDefault="00F13F11" w:rsidP="008D377F">
                  <w:pPr>
                    <w:jc w:val="center"/>
                    <w:rPr>
                      <w:sz w:val="18"/>
                      <w:szCs w:val="18"/>
                    </w:rPr>
                  </w:pPr>
                  <w:r>
                    <w:rPr>
                      <w:sz w:val="18"/>
                      <w:szCs w:val="18"/>
                    </w:rPr>
                    <w:t xml:space="preserve">27-01-2018 </w:t>
                  </w:r>
                </w:p>
                <w:p w14:paraId="2E87E9D2" w14:textId="77777777" w:rsidR="00F13F11" w:rsidRDefault="00F13F11" w:rsidP="008D377F">
                  <w:pPr>
                    <w:jc w:val="center"/>
                    <w:rPr>
                      <w:sz w:val="18"/>
                      <w:szCs w:val="18"/>
                    </w:rPr>
                  </w:pPr>
                  <w:r>
                    <w:rPr>
                      <w:sz w:val="18"/>
                      <w:szCs w:val="18"/>
                    </w:rPr>
                    <w:t xml:space="preserve">al </w:t>
                  </w:r>
                </w:p>
                <w:p w14:paraId="43496530" w14:textId="2F21E24D" w:rsidR="00F13F11" w:rsidRDefault="00F13F11" w:rsidP="008D377F">
                  <w:pPr>
                    <w:jc w:val="center"/>
                    <w:rPr>
                      <w:sz w:val="18"/>
                      <w:szCs w:val="18"/>
                    </w:rPr>
                  </w:pPr>
                  <w:r>
                    <w:rPr>
                      <w:sz w:val="18"/>
                      <w:szCs w:val="18"/>
                    </w:rPr>
                    <w:t>27-01-2019</w:t>
                  </w:r>
                </w:p>
              </w:tc>
              <w:tc>
                <w:tcPr>
                  <w:tcW w:w="1117" w:type="dxa"/>
                  <w:tcBorders>
                    <w:left w:val="single" w:sz="4" w:space="0" w:color="auto"/>
                    <w:right w:val="single" w:sz="4" w:space="0" w:color="auto"/>
                  </w:tcBorders>
                  <w:vAlign w:val="center"/>
                </w:tcPr>
                <w:p w14:paraId="2BAB52A4" w14:textId="77777777" w:rsidR="00F13F11" w:rsidRDefault="00F13F11" w:rsidP="00F13F11">
                  <w:pPr>
                    <w:jc w:val="center"/>
                    <w:rPr>
                      <w:sz w:val="18"/>
                      <w:szCs w:val="18"/>
                    </w:rPr>
                  </w:pPr>
                  <w:r>
                    <w:rPr>
                      <w:sz w:val="18"/>
                      <w:szCs w:val="18"/>
                    </w:rPr>
                    <w:t xml:space="preserve">27-01-2018 </w:t>
                  </w:r>
                </w:p>
                <w:p w14:paraId="668E2F66" w14:textId="77777777" w:rsidR="00F13F11" w:rsidRDefault="00F13F11" w:rsidP="00F13F11">
                  <w:pPr>
                    <w:jc w:val="center"/>
                    <w:rPr>
                      <w:sz w:val="18"/>
                      <w:szCs w:val="18"/>
                    </w:rPr>
                  </w:pPr>
                  <w:r>
                    <w:rPr>
                      <w:sz w:val="18"/>
                      <w:szCs w:val="18"/>
                    </w:rPr>
                    <w:t xml:space="preserve">al </w:t>
                  </w:r>
                </w:p>
                <w:p w14:paraId="71BBCA10" w14:textId="77BD4361" w:rsidR="00F13F11" w:rsidRDefault="00F13F11" w:rsidP="00F13F11">
                  <w:pPr>
                    <w:jc w:val="center"/>
                    <w:rPr>
                      <w:sz w:val="18"/>
                      <w:szCs w:val="18"/>
                    </w:rPr>
                  </w:pPr>
                  <w:r>
                    <w:rPr>
                      <w:sz w:val="18"/>
                      <w:szCs w:val="18"/>
                    </w:rPr>
                    <w:t>27-01-2019</w:t>
                  </w:r>
                </w:p>
              </w:tc>
              <w:tc>
                <w:tcPr>
                  <w:tcW w:w="1134" w:type="dxa"/>
                  <w:tcBorders>
                    <w:left w:val="single" w:sz="4" w:space="0" w:color="auto"/>
                    <w:right w:val="single" w:sz="4" w:space="0" w:color="auto"/>
                  </w:tcBorders>
                  <w:vAlign w:val="center"/>
                </w:tcPr>
                <w:p w14:paraId="428B6325" w14:textId="77777777" w:rsidR="00F13F11" w:rsidRDefault="00F13F11" w:rsidP="008D377F">
                  <w:pPr>
                    <w:jc w:val="center"/>
                    <w:rPr>
                      <w:sz w:val="18"/>
                      <w:szCs w:val="18"/>
                    </w:rPr>
                  </w:pPr>
                  <w:r>
                    <w:rPr>
                      <w:sz w:val="18"/>
                      <w:szCs w:val="18"/>
                    </w:rPr>
                    <w:t xml:space="preserve">27-10-2017 </w:t>
                  </w:r>
                </w:p>
                <w:p w14:paraId="2F40B3DB" w14:textId="77777777" w:rsidR="00F13F11" w:rsidRDefault="00F13F11" w:rsidP="008D377F">
                  <w:pPr>
                    <w:jc w:val="center"/>
                    <w:rPr>
                      <w:sz w:val="18"/>
                      <w:szCs w:val="18"/>
                    </w:rPr>
                  </w:pPr>
                  <w:r>
                    <w:rPr>
                      <w:sz w:val="18"/>
                      <w:szCs w:val="18"/>
                    </w:rPr>
                    <w:t xml:space="preserve">al </w:t>
                  </w:r>
                </w:p>
                <w:p w14:paraId="4C43A9AB" w14:textId="6040B1A6" w:rsidR="00F13F11" w:rsidRPr="008D377F" w:rsidRDefault="00F13F11" w:rsidP="008D377F">
                  <w:pPr>
                    <w:jc w:val="center"/>
                    <w:rPr>
                      <w:sz w:val="18"/>
                      <w:szCs w:val="18"/>
                    </w:rPr>
                  </w:pPr>
                  <w:r>
                    <w:rPr>
                      <w:sz w:val="18"/>
                      <w:szCs w:val="18"/>
                    </w:rPr>
                    <w:t>27-10-2018</w:t>
                  </w:r>
                </w:p>
              </w:tc>
              <w:tc>
                <w:tcPr>
                  <w:tcW w:w="1134" w:type="dxa"/>
                  <w:tcBorders>
                    <w:left w:val="single" w:sz="4" w:space="0" w:color="auto"/>
                    <w:right w:val="single" w:sz="4" w:space="0" w:color="auto"/>
                  </w:tcBorders>
                  <w:vAlign w:val="center"/>
                </w:tcPr>
                <w:p w14:paraId="4F9F2830" w14:textId="77777777" w:rsidR="00F13F11" w:rsidRDefault="00F13F11" w:rsidP="00F13F11">
                  <w:pPr>
                    <w:jc w:val="center"/>
                    <w:rPr>
                      <w:sz w:val="18"/>
                      <w:szCs w:val="18"/>
                    </w:rPr>
                  </w:pPr>
                  <w:r>
                    <w:rPr>
                      <w:sz w:val="18"/>
                      <w:szCs w:val="18"/>
                    </w:rPr>
                    <w:t xml:space="preserve">27-10-2017 </w:t>
                  </w:r>
                </w:p>
                <w:p w14:paraId="27D58651" w14:textId="77777777" w:rsidR="00F13F11" w:rsidRDefault="00F13F11" w:rsidP="00F13F11">
                  <w:pPr>
                    <w:jc w:val="center"/>
                    <w:rPr>
                      <w:sz w:val="18"/>
                      <w:szCs w:val="18"/>
                    </w:rPr>
                  </w:pPr>
                  <w:r>
                    <w:rPr>
                      <w:sz w:val="18"/>
                      <w:szCs w:val="18"/>
                    </w:rPr>
                    <w:t xml:space="preserve">al </w:t>
                  </w:r>
                </w:p>
                <w:p w14:paraId="5AD0E7A7" w14:textId="458E92D7" w:rsidR="00F13F11" w:rsidRPr="008D377F" w:rsidRDefault="00F13F11" w:rsidP="00F13F11">
                  <w:pPr>
                    <w:jc w:val="center"/>
                    <w:rPr>
                      <w:sz w:val="18"/>
                      <w:szCs w:val="18"/>
                    </w:rPr>
                  </w:pPr>
                  <w:r>
                    <w:rPr>
                      <w:sz w:val="18"/>
                      <w:szCs w:val="18"/>
                    </w:rPr>
                    <w:t>27-10-2018</w:t>
                  </w:r>
                </w:p>
              </w:tc>
            </w:tr>
            <w:tr w:rsidR="008D377F" w:rsidRPr="003A4FE0" w14:paraId="64B84067" w14:textId="77777777" w:rsidTr="00224D6F">
              <w:trPr>
                <w:trHeight w:val="121"/>
                <w:jc w:val="center"/>
              </w:trPr>
              <w:tc>
                <w:tcPr>
                  <w:tcW w:w="1442" w:type="dxa"/>
                  <w:vMerge w:val="restart"/>
                  <w:tcBorders>
                    <w:right w:val="single" w:sz="4" w:space="0" w:color="auto"/>
                  </w:tcBorders>
                  <w:shd w:val="clear" w:color="auto" w:fill="auto"/>
                  <w:vAlign w:val="center"/>
                </w:tcPr>
                <w:p w14:paraId="4DE4FF8C" w14:textId="3283FF7A" w:rsidR="008D377F" w:rsidRPr="00E96E93" w:rsidRDefault="00F13F11" w:rsidP="00F13F11">
                  <w:pPr>
                    <w:rPr>
                      <w:sz w:val="18"/>
                      <w:szCs w:val="18"/>
                    </w:rPr>
                  </w:pPr>
                  <w:r>
                    <w:rPr>
                      <w:sz w:val="18"/>
                      <w:szCs w:val="18"/>
                    </w:rPr>
                    <w:t>Última v</w:t>
                  </w:r>
                  <w:r w:rsidR="008D377F" w:rsidRPr="00E96E93">
                    <w:rPr>
                      <w:sz w:val="18"/>
                      <w:szCs w:val="18"/>
                    </w:rPr>
                    <w:t>alidación Anual del CEMS otorgado por la SMA.</w:t>
                  </w:r>
                </w:p>
              </w:tc>
              <w:tc>
                <w:tcPr>
                  <w:tcW w:w="1417" w:type="dxa"/>
                  <w:tcBorders>
                    <w:right w:val="single" w:sz="4" w:space="0" w:color="auto"/>
                  </w:tcBorders>
                  <w:shd w:val="clear" w:color="auto" w:fill="auto"/>
                  <w:vAlign w:val="center"/>
                </w:tcPr>
                <w:p w14:paraId="652C8602" w14:textId="3990F019" w:rsidR="008D377F" w:rsidRPr="00E96E93" w:rsidRDefault="008D377F" w:rsidP="008D377F">
                  <w:pPr>
                    <w:rPr>
                      <w:sz w:val="18"/>
                      <w:szCs w:val="18"/>
                    </w:rPr>
                  </w:pPr>
                  <w:r w:rsidRPr="00E96E93">
                    <w:rPr>
                      <w:sz w:val="18"/>
                      <w:szCs w:val="18"/>
                    </w:rPr>
                    <w:t>Escala o Rango de medición</w:t>
                  </w:r>
                </w:p>
              </w:tc>
              <w:tc>
                <w:tcPr>
                  <w:tcW w:w="1134" w:type="dxa"/>
                  <w:tcBorders>
                    <w:left w:val="single" w:sz="4" w:space="0" w:color="auto"/>
                    <w:right w:val="single" w:sz="4" w:space="0" w:color="auto"/>
                  </w:tcBorders>
                  <w:vAlign w:val="center"/>
                </w:tcPr>
                <w:p w14:paraId="6454E276" w14:textId="77777777" w:rsidR="007356F4" w:rsidRDefault="007356F4" w:rsidP="007356F4">
                  <w:pPr>
                    <w:jc w:val="center"/>
                    <w:rPr>
                      <w:sz w:val="18"/>
                      <w:szCs w:val="18"/>
                    </w:rPr>
                  </w:pPr>
                  <w:r>
                    <w:rPr>
                      <w:sz w:val="18"/>
                      <w:szCs w:val="18"/>
                    </w:rPr>
                    <w:t xml:space="preserve">Rango sistema: </w:t>
                  </w:r>
                </w:p>
                <w:p w14:paraId="781DE6FF" w14:textId="2780C2B4" w:rsidR="008D377F" w:rsidRPr="003A4FE0" w:rsidRDefault="007356F4" w:rsidP="007356F4">
                  <w:pPr>
                    <w:jc w:val="center"/>
                    <w:rPr>
                      <w:sz w:val="18"/>
                      <w:szCs w:val="18"/>
                      <w:highlight w:val="yellow"/>
                    </w:rPr>
                  </w:pPr>
                  <w:r w:rsidRPr="008D377F">
                    <w:rPr>
                      <w:sz w:val="18"/>
                      <w:szCs w:val="18"/>
                    </w:rPr>
                    <w:t>0 - 10 ppmv</w:t>
                  </w:r>
                </w:p>
              </w:tc>
              <w:tc>
                <w:tcPr>
                  <w:tcW w:w="1134" w:type="dxa"/>
                  <w:tcBorders>
                    <w:left w:val="single" w:sz="4" w:space="0" w:color="auto"/>
                    <w:right w:val="single" w:sz="4" w:space="0" w:color="auto"/>
                  </w:tcBorders>
                  <w:vAlign w:val="center"/>
                </w:tcPr>
                <w:p w14:paraId="2E33B089" w14:textId="49142059" w:rsidR="008D377F" w:rsidRPr="003A4FE0" w:rsidRDefault="008D377F" w:rsidP="008D377F">
                  <w:pPr>
                    <w:jc w:val="center"/>
                    <w:rPr>
                      <w:sz w:val="18"/>
                      <w:szCs w:val="18"/>
                      <w:highlight w:val="yellow"/>
                    </w:rPr>
                  </w:pPr>
                  <w:r w:rsidRPr="008D377F">
                    <w:rPr>
                      <w:sz w:val="18"/>
                      <w:szCs w:val="18"/>
                    </w:rPr>
                    <w:t>0 - 25 %</w:t>
                  </w:r>
                </w:p>
              </w:tc>
              <w:tc>
                <w:tcPr>
                  <w:tcW w:w="1151" w:type="dxa"/>
                  <w:tcBorders>
                    <w:left w:val="single" w:sz="4" w:space="0" w:color="auto"/>
                    <w:right w:val="single" w:sz="4" w:space="0" w:color="auto"/>
                  </w:tcBorders>
                  <w:vAlign w:val="center"/>
                </w:tcPr>
                <w:p w14:paraId="7AAE4E0D" w14:textId="77777777" w:rsidR="00465936" w:rsidRDefault="00465936" w:rsidP="00465936">
                  <w:pPr>
                    <w:jc w:val="center"/>
                    <w:rPr>
                      <w:sz w:val="18"/>
                      <w:szCs w:val="18"/>
                    </w:rPr>
                  </w:pPr>
                  <w:r>
                    <w:rPr>
                      <w:sz w:val="18"/>
                      <w:szCs w:val="18"/>
                    </w:rPr>
                    <w:t xml:space="preserve">Rango sistema: </w:t>
                  </w:r>
                </w:p>
                <w:p w14:paraId="100840D4" w14:textId="7D95A297" w:rsidR="008D377F" w:rsidRPr="008D377F" w:rsidRDefault="008D377F" w:rsidP="008D377F">
                  <w:pPr>
                    <w:jc w:val="center"/>
                    <w:rPr>
                      <w:sz w:val="18"/>
                      <w:szCs w:val="18"/>
                    </w:rPr>
                  </w:pPr>
                  <w:r w:rsidRPr="008D377F">
                    <w:rPr>
                      <w:sz w:val="18"/>
                      <w:szCs w:val="18"/>
                    </w:rPr>
                    <w:t xml:space="preserve">0 - 30 </w:t>
                  </w:r>
                  <w:r w:rsidR="00F920F8" w:rsidRPr="008D377F">
                    <w:rPr>
                      <w:sz w:val="18"/>
                      <w:szCs w:val="18"/>
                    </w:rPr>
                    <w:t>ppmv</w:t>
                  </w:r>
                </w:p>
              </w:tc>
              <w:tc>
                <w:tcPr>
                  <w:tcW w:w="1117" w:type="dxa"/>
                  <w:tcBorders>
                    <w:left w:val="single" w:sz="4" w:space="0" w:color="auto"/>
                    <w:right w:val="single" w:sz="4" w:space="0" w:color="auto"/>
                  </w:tcBorders>
                  <w:vAlign w:val="center"/>
                </w:tcPr>
                <w:p w14:paraId="27ABBC51" w14:textId="213C1B08" w:rsidR="008D377F" w:rsidRPr="008D377F" w:rsidRDefault="008D377F" w:rsidP="008D377F">
                  <w:pPr>
                    <w:jc w:val="center"/>
                    <w:rPr>
                      <w:sz w:val="18"/>
                      <w:szCs w:val="18"/>
                    </w:rPr>
                  </w:pPr>
                  <w:r w:rsidRPr="008D377F">
                    <w:rPr>
                      <w:sz w:val="18"/>
                      <w:szCs w:val="18"/>
                    </w:rPr>
                    <w:t>0 - 25 %</w:t>
                  </w:r>
                </w:p>
              </w:tc>
              <w:tc>
                <w:tcPr>
                  <w:tcW w:w="1134" w:type="dxa"/>
                  <w:tcBorders>
                    <w:left w:val="single" w:sz="4" w:space="0" w:color="auto"/>
                    <w:right w:val="single" w:sz="4" w:space="0" w:color="auto"/>
                  </w:tcBorders>
                  <w:vAlign w:val="center"/>
                </w:tcPr>
                <w:p w14:paraId="4496DFAA" w14:textId="77777777" w:rsidR="008A55E1" w:rsidRDefault="008A55E1" w:rsidP="008A55E1">
                  <w:pPr>
                    <w:jc w:val="center"/>
                    <w:rPr>
                      <w:sz w:val="18"/>
                      <w:szCs w:val="18"/>
                    </w:rPr>
                  </w:pPr>
                  <w:r>
                    <w:rPr>
                      <w:sz w:val="18"/>
                      <w:szCs w:val="18"/>
                    </w:rPr>
                    <w:t xml:space="preserve">Rango sistema: </w:t>
                  </w:r>
                </w:p>
                <w:p w14:paraId="026424DB" w14:textId="19C8BA11" w:rsidR="008D377F" w:rsidRPr="008D377F" w:rsidRDefault="008D377F" w:rsidP="008A55E1">
                  <w:pPr>
                    <w:jc w:val="center"/>
                    <w:rPr>
                      <w:sz w:val="18"/>
                      <w:szCs w:val="18"/>
                    </w:rPr>
                  </w:pPr>
                  <w:r w:rsidRPr="008D377F">
                    <w:rPr>
                      <w:sz w:val="18"/>
                      <w:szCs w:val="18"/>
                    </w:rPr>
                    <w:t xml:space="preserve">0 - 40 </w:t>
                  </w:r>
                  <w:r w:rsidR="00F920F8" w:rsidRPr="008D377F">
                    <w:rPr>
                      <w:sz w:val="18"/>
                      <w:szCs w:val="18"/>
                    </w:rPr>
                    <w:t>ppmv</w:t>
                  </w:r>
                </w:p>
              </w:tc>
              <w:tc>
                <w:tcPr>
                  <w:tcW w:w="1134" w:type="dxa"/>
                  <w:tcBorders>
                    <w:left w:val="single" w:sz="4" w:space="0" w:color="auto"/>
                    <w:right w:val="single" w:sz="4" w:space="0" w:color="auto"/>
                  </w:tcBorders>
                  <w:vAlign w:val="center"/>
                </w:tcPr>
                <w:p w14:paraId="56E6863A" w14:textId="48AAC871" w:rsidR="008D377F" w:rsidRPr="008D377F" w:rsidRDefault="008D377F" w:rsidP="008D377F">
                  <w:pPr>
                    <w:jc w:val="center"/>
                    <w:rPr>
                      <w:sz w:val="18"/>
                      <w:szCs w:val="18"/>
                    </w:rPr>
                  </w:pPr>
                  <w:r w:rsidRPr="008D377F">
                    <w:rPr>
                      <w:sz w:val="18"/>
                      <w:szCs w:val="18"/>
                    </w:rPr>
                    <w:t>0 - 25 %</w:t>
                  </w:r>
                </w:p>
              </w:tc>
            </w:tr>
            <w:tr w:rsidR="008D377F" w:rsidRPr="003A4FE0" w14:paraId="1F8F00E2" w14:textId="77777777" w:rsidTr="00224D6F">
              <w:trPr>
                <w:trHeight w:val="121"/>
                <w:jc w:val="center"/>
              </w:trPr>
              <w:tc>
                <w:tcPr>
                  <w:tcW w:w="1442" w:type="dxa"/>
                  <w:vMerge/>
                  <w:tcBorders>
                    <w:right w:val="single" w:sz="4" w:space="0" w:color="auto"/>
                  </w:tcBorders>
                  <w:shd w:val="clear" w:color="auto" w:fill="auto"/>
                  <w:vAlign w:val="center"/>
                </w:tcPr>
                <w:p w14:paraId="3351A55A" w14:textId="6B0F4D27" w:rsidR="008D377F" w:rsidRPr="00E96E93" w:rsidRDefault="008D377F" w:rsidP="008D377F">
                  <w:pPr>
                    <w:rPr>
                      <w:b/>
                      <w:sz w:val="18"/>
                      <w:szCs w:val="18"/>
                    </w:rPr>
                  </w:pPr>
                </w:p>
              </w:tc>
              <w:tc>
                <w:tcPr>
                  <w:tcW w:w="1417" w:type="dxa"/>
                  <w:tcBorders>
                    <w:right w:val="single" w:sz="4" w:space="0" w:color="auto"/>
                  </w:tcBorders>
                  <w:shd w:val="clear" w:color="auto" w:fill="auto"/>
                  <w:vAlign w:val="center"/>
                </w:tcPr>
                <w:p w14:paraId="5E412CC9" w14:textId="77777777" w:rsidR="008D377F" w:rsidRPr="00E96E93" w:rsidRDefault="008D377F" w:rsidP="008D377F">
                  <w:pPr>
                    <w:rPr>
                      <w:b/>
                      <w:sz w:val="18"/>
                      <w:szCs w:val="18"/>
                    </w:rPr>
                  </w:pPr>
                  <w:r w:rsidRPr="00E96E93">
                    <w:rPr>
                      <w:sz w:val="18"/>
                      <w:szCs w:val="18"/>
                    </w:rPr>
                    <w:t xml:space="preserve">N° Resolución </w:t>
                  </w:r>
                </w:p>
              </w:tc>
              <w:tc>
                <w:tcPr>
                  <w:tcW w:w="1134" w:type="dxa"/>
                  <w:tcBorders>
                    <w:left w:val="single" w:sz="4" w:space="0" w:color="auto"/>
                    <w:right w:val="single" w:sz="4" w:space="0" w:color="auto"/>
                  </w:tcBorders>
                  <w:vAlign w:val="center"/>
                </w:tcPr>
                <w:p w14:paraId="055FF29D" w14:textId="2429CD40" w:rsidR="008D377F" w:rsidRPr="00A1052A" w:rsidRDefault="008D377F" w:rsidP="008D377F">
                  <w:pPr>
                    <w:jc w:val="center"/>
                    <w:rPr>
                      <w:sz w:val="18"/>
                      <w:szCs w:val="18"/>
                    </w:rPr>
                  </w:pPr>
                  <w:r w:rsidRPr="00A1052A">
                    <w:rPr>
                      <w:sz w:val="18"/>
                      <w:szCs w:val="18"/>
                    </w:rPr>
                    <w:t>50</w:t>
                  </w:r>
                </w:p>
              </w:tc>
              <w:tc>
                <w:tcPr>
                  <w:tcW w:w="1134" w:type="dxa"/>
                  <w:tcBorders>
                    <w:left w:val="single" w:sz="4" w:space="0" w:color="auto"/>
                    <w:right w:val="single" w:sz="4" w:space="0" w:color="auto"/>
                  </w:tcBorders>
                  <w:vAlign w:val="center"/>
                </w:tcPr>
                <w:p w14:paraId="4CEB3179" w14:textId="72B3DEB2" w:rsidR="008D377F" w:rsidRPr="00A1052A" w:rsidRDefault="008D377F" w:rsidP="008D377F">
                  <w:pPr>
                    <w:jc w:val="center"/>
                    <w:rPr>
                      <w:sz w:val="18"/>
                      <w:szCs w:val="18"/>
                    </w:rPr>
                  </w:pPr>
                  <w:r w:rsidRPr="00A1052A">
                    <w:rPr>
                      <w:sz w:val="18"/>
                      <w:szCs w:val="18"/>
                    </w:rPr>
                    <w:t>50</w:t>
                  </w:r>
                </w:p>
              </w:tc>
              <w:tc>
                <w:tcPr>
                  <w:tcW w:w="1151" w:type="dxa"/>
                  <w:tcBorders>
                    <w:left w:val="single" w:sz="4" w:space="0" w:color="auto"/>
                    <w:right w:val="single" w:sz="4" w:space="0" w:color="auto"/>
                  </w:tcBorders>
                  <w:vAlign w:val="center"/>
                </w:tcPr>
                <w:p w14:paraId="75D5D0E3" w14:textId="224F552B" w:rsidR="008D377F" w:rsidRPr="00A1052A" w:rsidRDefault="008D377F" w:rsidP="008D377F">
                  <w:pPr>
                    <w:jc w:val="center"/>
                    <w:rPr>
                      <w:sz w:val="18"/>
                      <w:szCs w:val="18"/>
                    </w:rPr>
                  </w:pPr>
                  <w:r w:rsidRPr="00A1052A">
                    <w:rPr>
                      <w:sz w:val="18"/>
                      <w:szCs w:val="18"/>
                    </w:rPr>
                    <w:t>54</w:t>
                  </w:r>
                </w:p>
              </w:tc>
              <w:tc>
                <w:tcPr>
                  <w:tcW w:w="1117" w:type="dxa"/>
                  <w:tcBorders>
                    <w:left w:val="single" w:sz="4" w:space="0" w:color="auto"/>
                    <w:right w:val="single" w:sz="4" w:space="0" w:color="auto"/>
                  </w:tcBorders>
                  <w:vAlign w:val="center"/>
                </w:tcPr>
                <w:p w14:paraId="26BB7DD1" w14:textId="58830B7E" w:rsidR="008D377F" w:rsidRPr="00A1052A" w:rsidRDefault="008D377F" w:rsidP="008D377F">
                  <w:pPr>
                    <w:jc w:val="center"/>
                    <w:rPr>
                      <w:sz w:val="18"/>
                      <w:szCs w:val="18"/>
                    </w:rPr>
                  </w:pPr>
                  <w:r w:rsidRPr="00A1052A">
                    <w:rPr>
                      <w:sz w:val="18"/>
                      <w:szCs w:val="18"/>
                    </w:rPr>
                    <w:t>54</w:t>
                  </w:r>
                </w:p>
              </w:tc>
              <w:tc>
                <w:tcPr>
                  <w:tcW w:w="1134" w:type="dxa"/>
                  <w:tcBorders>
                    <w:left w:val="single" w:sz="4" w:space="0" w:color="auto"/>
                    <w:right w:val="single" w:sz="4" w:space="0" w:color="auto"/>
                  </w:tcBorders>
                  <w:vAlign w:val="center"/>
                </w:tcPr>
                <w:p w14:paraId="01D67D64" w14:textId="3853BB8D" w:rsidR="008D377F" w:rsidRPr="00296F6C" w:rsidRDefault="008D377F" w:rsidP="008D377F">
                  <w:pPr>
                    <w:jc w:val="center"/>
                    <w:rPr>
                      <w:sz w:val="18"/>
                      <w:szCs w:val="18"/>
                    </w:rPr>
                  </w:pPr>
                  <w:r w:rsidRPr="00296F6C">
                    <w:rPr>
                      <w:sz w:val="18"/>
                      <w:szCs w:val="18"/>
                    </w:rPr>
                    <w:t>52</w:t>
                  </w:r>
                </w:p>
              </w:tc>
              <w:tc>
                <w:tcPr>
                  <w:tcW w:w="1134" w:type="dxa"/>
                  <w:tcBorders>
                    <w:left w:val="single" w:sz="4" w:space="0" w:color="auto"/>
                    <w:right w:val="single" w:sz="4" w:space="0" w:color="auto"/>
                  </w:tcBorders>
                  <w:vAlign w:val="center"/>
                </w:tcPr>
                <w:p w14:paraId="1C951D3A" w14:textId="7F4EEA95" w:rsidR="008D377F" w:rsidRPr="00296F6C" w:rsidRDefault="008D377F" w:rsidP="008D377F">
                  <w:pPr>
                    <w:jc w:val="center"/>
                    <w:rPr>
                      <w:sz w:val="18"/>
                      <w:szCs w:val="18"/>
                    </w:rPr>
                  </w:pPr>
                  <w:r w:rsidRPr="00296F6C">
                    <w:rPr>
                      <w:sz w:val="18"/>
                      <w:szCs w:val="18"/>
                    </w:rPr>
                    <w:t>52</w:t>
                  </w:r>
                </w:p>
              </w:tc>
            </w:tr>
            <w:tr w:rsidR="008D377F" w:rsidRPr="003A4FE0" w14:paraId="1109F4D2" w14:textId="77777777" w:rsidTr="00224D6F">
              <w:trPr>
                <w:trHeight w:val="121"/>
                <w:jc w:val="center"/>
              </w:trPr>
              <w:tc>
                <w:tcPr>
                  <w:tcW w:w="1442" w:type="dxa"/>
                  <w:vMerge/>
                  <w:tcBorders>
                    <w:right w:val="single" w:sz="4" w:space="0" w:color="auto"/>
                  </w:tcBorders>
                  <w:shd w:val="clear" w:color="auto" w:fill="auto"/>
                  <w:vAlign w:val="center"/>
                </w:tcPr>
                <w:p w14:paraId="66649B2B" w14:textId="77777777" w:rsidR="008D377F" w:rsidRPr="00E96E93" w:rsidRDefault="008D377F" w:rsidP="008D377F">
                  <w:pPr>
                    <w:rPr>
                      <w:b/>
                      <w:sz w:val="18"/>
                      <w:szCs w:val="18"/>
                    </w:rPr>
                  </w:pPr>
                </w:p>
              </w:tc>
              <w:tc>
                <w:tcPr>
                  <w:tcW w:w="1417" w:type="dxa"/>
                  <w:tcBorders>
                    <w:right w:val="single" w:sz="4" w:space="0" w:color="auto"/>
                  </w:tcBorders>
                  <w:shd w:val="clear" w:color="auto" w:fill="auto"/>
                  <w:vAlign w:val="center"/>
                </w:tcPr>
                <w:p w14:paraId="3CA1C099" w14:textId="285276BB" w:rsidR="008D377F" w:rsidRPr="00E96E93" w:rsidRDefault="008D377F" w:rsidP="008D377F">
                  <w:pPr>
                    <w:rPr>
                      <w:sz w:val="18"/>
                      <w:szCs w:val="18"/>
                    </w:rPr>
                  </w:pPr>
                  <w:r w:rsidRPr="00E96E93">
                    <w:rPr>
                      <w:sz w:val="18"/>
                      <w:szCs w:val="18"/>
                    </w:rPr>
                    <w:t>Fecha Resolución</w:t>
                  </w:r>
                </w:p>
              </w:tc>
              <w:tc>
                <w:tcPr>
                  <w:tcW w:w="1134" w:type="dxa"/>
                  <w:tcBorders>
                    <w:left w:val="single" w:sz="4" w:space="0" w:color="auto"/>
                    <w:right w:val="single" w:sz="4" w:space="0" w:color="auto"/>
                  </w:tcBorders>
                  <w:vAlign w:val="center"/>
                </w:tcPr>
                <w:p w14:paraId="246690B7" w14:textId="323DE70C" w:rsidR="008D377F" w:rsidRPr="00A1052A" w:rsidRDefault="008D377F" w:rsidP="008D377F">
                  <w:pPr>
                    <w:jc w:val="center"/>
                    <w:rPr>
                      <w:sz w:val="18"/>
                      <w:szCs w:val="18"/>
                    </w:rPr>
                  </w:pPr>
                  <w:r w:rsidRPr="00A1052A">
                    <w:rPr>
                      <w:sz w:val="18"/>
                      <w:szCs w:val="18"/>
                    </w:rPr>
                    <w:t>15-01-2019</w:t>
                  </w:r>
                </w:p>
              </w:tc>
              <w:tc>
                <w:tcPr>
                  <w:tcW w:w="1134" w:type="dxa"/>
                  <w:tcBorders>
                    <w:left w:val="single" w:sz="4" w:space="0" w:color="auto"/>
                    <w:right w:val="single" w:sz="4" w:space="0" w:color="auto"/>
                  </w:tcBorders>
                  <w:vAlign w:val="center"/>
                </w:tcPr>
                <w:p w14:paraId="0DCA7BE0" w14:textId="594474B3" w:rsidR="008D377F" w:rsidRPr="00A1052A" w:rsidRDefault="008D377F" w:rsidP="008D377F">
                  <w:pPr>
                    <w:jc w:val="center"/>
                    <w:rPr>
                      <w:sz w:val="18"/>
                      <w:szCs w:val="18"/>
                    </w:rPr>
                  </w:pPr>
                  <w:r w:rsidRPr="00A1052A">
                    <w:rPr>
                      <w:sz w:val="18"/>
                      <w:szCs w:val="18"/>
                    </w:rPr>
                    <w:t>15-01-2019</w:t>
                  </w:r>
                </w:p>
              </w:tc>
              <w:tc>
                <w:tcPr>
                  <w:tcW w:w="1151" w:type="dxa"/>
                  <w:tcBorders>
                    <w:left w:val="single" w:sz="4" w:space="0" w:color="auto"/>
                    <w:right w:val="single" w:sz="4" w:space="0" w:color="auto"/>
                  </w:tcBorders>
                  <w:vAlign w:val="center"/>
                </w:tcPr>
                <w:p w14:paraId="2BFEE71D" w14:textId="1F62CFBE" w:rsidR="008D377F" w:rsidRPr="00A1052A" w:rsidRDefault="008D377F" w:rsidP="008D377F">
                  <w:pPr>
                    <w:jc w:val="center"/>
                    <w:rPr>
                      <w:sz w:val="18"/>
                      <w:szCs w:val="18"/>
                    </w:rPr>
                  </w:pPr>
                  <w:r w:rsidRPr="00A1052A">
                    <w:rPr>
                      <w:sz w:val="18"/>
                      <w:szCs w:val="18"/>
                    </w:rPr>
                    <w:t>15-01-2019</w:t>
                  </w:r>
                </w:p>
              </w:tc>
              <w:tc>
                <w:tcPr>
                  <w:tcW w:w="1117" w:type="dxa"/>
                  <w:tcBorders>
                    <w:left w:val="single" w:sz="4" w:space="0" w:color="auto"/>
                    <w:right w:val="single" w:sz="4" w:space="0" w:color="auto"/>
                  </w:tcBorders>
                  <w:vAlign w:val="center"/>
                </w:tcPr>
                <w:p w14:paraId="6CF519DA" w14:textId="2CC87EF8" w:rsidR="008D377F" w:rsidRPr="00A1052A" w:rsidRDefault="008D377F" w:rsidP="008D377F">
                  <w:pPr>
                    <w:jc w:val="center"/>
                    <w:rPr>
                      <w:sz w:val="18"/>
                      <w:szCs w:val="18"/>
                    </w:rPr>
                  </w:pPr>
                  <w:r w:rsidRPr="00A1052A">
                    <w:rPr>
                      <w:sz w:val="18"/>
                      <w:szCs w:val="18"/>
                    </w:rPr>
                    <w:t>15-01-2019</w:t>
                  </w:r>
                </w:p>
              </w:tc>
              <w:tc>
                <w:tcPr>
                  <w:tcW w:w="1134" w:type="dxa"/>
                  <w:tcBorders>
                    <w:left w:val="single" w:sz="4" w:space="0" w:color="auto"/>
                    <w:right w:val="single" w:sz="4" w:space="0" w:color="auto"/>
                  </w:tcBorders>
                  <w:vAlign w:val="center"/>
                </w:tcPr>
                <w:p w14:paraId="11EDA3A1" w14:textId="118A5895" w:rsidR="008D377F" w:rsidRPr="00296F6C" w:rsidRDefault="008D377F" w:rsidP="008D377F">
                  <w:pPr>
                    <w:jc w:val="center"/>
                    <w:rPr>
                      <w:sz w:val="18"/>
                      <w:szCs w:val="18"/>
                    </w:rPr>
                  </w:pPr>
                  <w:r w:rsidRPr="00296F6C">
                    <w:rPr>
                      <w:sz w:val="18"/>
                      <w:szCs w:val="18"/>
                    </w:rPr>
                    <w:t>15-01-2019</w:t>
                  </w:r>
                </w:p>
              </w:tc>
              <w:tc>
                <w:tcPr>
                  <w:tcW w:w="1134" w:type="dxa"/>
                  <w:tcBorders>
                    <w:left w:val="single" w:sz="4" w:space="0" w:color="auto"/>
                    <w:right w:val="single" w:sz="4" w:space="0" w:color="auto"/>
                  </w:tcBorders>
                  <w:vAlign w:val="center"/>
                </w:tcPr>
                <w:p w14:paraId="64AB0C76" w14:textId="037508C0" w:rsidR="008D377F" w:rsidRPr="00296F6C" w:rsidRDefault="008D377F" w:rsidP="008D377F">
                  <w:pPr>
                    <w:jc w:val="center"/>
                    <w:rPr>
                      <w:sz w:val="18"/>
                      <w:szCs w:val="18"/>
                    </w:rPr>
                  </w:pPr>
                  <w:r w:rsidRPr="00296F6C">
                    <w:rPr>
                      <w:sz w:val="18"/>
                      <w:szCs w:val="18"/>
                    </w:rPr>
                    <w:t>15-01-2019</w:t>
                  </w:r>
                </w:p>
              </w:tc>
            </w:tr>
            <w:tr w:rsidR="008D377F" w:rsidRPr="003A4FE0" w14:paraId="21D2E705" w14:textId="77777777" w:rsidTr="00224D6F">
              <w:trPr>
                <w:trHeight w:val="121"/>
                <w:jc w:val="center"/>
              </w:trPr>
              <w:tc>
                <w:tcPr>
                  <w:tcW w:w="1442" w:type="dxa"/>
                  <w:vMerge/>
                  <w:tcBorders>
                    <w:right w:val="single" w:sz="4" w:space="0" w:color="auto"/>
                  </w:tcBorders>
                  <w:shd w:val="clear" w:color="auto" w:fill="auto"/>
                  <w:vAlign w:val="center"/>
                </w:tcPr>
                <w:p w14:paraId="4C219B2B" w14:textId="77777777" w:rsidR="008D377F" w:rsidRPr="00E96E93" w:rsidRDefault="008D377F" w:rsidP="008D377F">
                  <w:pPr>
                    <w:rPr>
                      <w:b/>
                      <w:sz w:val="18"/>
                      <w:szCs w:val="18"/>
                    </w:rPr>
                  </w:pPr>
                </w:p>
              </w:tc>
              <w:tc>
                <w:tcPr>
                  <w:tcW w:w="1417" w:type="dxa"/>
                  <w:tcBorders>
                    <w:right w:val="single" w:sz="4" w:space="0" w:color="auto"/>
                  </w:tcBorders>
                  <w:shd w:val="clear" w:color="auto" w:fill="auto"/>
                  <w:vAlign w:val="center"/>
                </w:tcPr>
                <w:p w14:paraId="404A9BE2" w14:textId="2F00E598" w:rsidR="008D377F" w:rsidRPr="00E96E93" w:rsidRDefault="008D377F" w:rsidP="008D377F">
                  <w:pPr>
                    <w:rPr>
                      <w:b/>
                      <w:sz w:val="18"/>
                      <w:szCs w:val="18"/>
                    </w:rPr>
                  </w:pPr>
                  <w:r w:rsidRPr="00E96E93">
                    <w:rPr>
                      <w:sz w:val="18"/>
                      <w:szCs w:val="18"/>
                    </w:rPr>
                    <w:t>Periodo de datos válidos</w:t>
                  </w:r>
                </w:p>
              </w:tc>
              <w:tc>
                <w:tcPr>
                  <w:tcW w:w="1134" w:type="dxa"/>
                  <w:tcBorders>
                    <w:left w:val="single" w:sz="4" w:space="0" w:color="auto"/>
                    <w:right w:val="single" w:sz="4" w:space="0" w:color="auto"/>
                  </w:tcBorders>
                  <w:vAlign w:val="center"/>
                </w:tcPr>
                <w:p w14:paraId="4C267902" w14:textId="77777777" w:rsidR="008D377F" w:rsidRPr="00A1052A" w:rsidRDefault="008D377F" w:rsidP="008D377F">
                  <w:pPr>
                    <w:jc w:val="center"/>
                    <w:rPr>
                      <w:sz w:val="18"/>
                      <w:szCs w:val="18"/>
                    </w:rPr>
                  </w:pPr>
                  <w:r w:rsidRPr="00A1052A">
                    <w:rPr>
                      <w:sz w:val="18"/>
                      <w:szCs w:val="18"/>
                    </w:rPr>
                    <w:t xml:space="preserve">25-05-2018 al </w:t>
                  </w:r>
                </w:p>
                <w:p w14:paraId="1FB4CD72" w14:textId="7AFD0DA0" w:rsidR="008D377F" w:rsidRPr="00A1052A" w:rsidRDefault="008D377F" w:rsidP="008D377F">
                  <w:pPr>
                    <w:jc w:val="center"/>
                    <w:rPr>
                      <w:sz w:val="18"/>
                      <w:szCs w:val="18"/>
                    </w:rPr>
                  </w:pPr>
                  <w:r w:rsidRPr="00A1052A">
                    <w:rPr>
                      <w:sz w:val="18"/>
                      <w:szCs w:val="18"/>
                    </w:rPr>
                    <w:t>25-05-2019</w:t>
                  </w:r>
                </w:p>
              </w:tc>
              <w:tc>
                <w:tcPr>
                  <w:tcW w:w="1134" w:type="dxa"/>
                  <w:tcBorders>
                    <w:left w:val="single" w:sz="4" w:space="0" w:color="auto"/>
                    <w:right w:val="single" w:sz="4" w:space="0" w:color="auto"/>
                  </w:tcBorders>
                  <w:vAlign w:val="center"/>
                </w:tcPr>
                <w:p w14:paraId="5900B367" w14:textId="77777777" w:rsidR="008D377F" w:rsidRPr="00A1052A" w:rsidRDefault="008D377F" w:rsidP="008D377F">
                  <w:pPr>
                    <w:jc w:val="center"/>
                    <w:rPr>
                      <w:sz w:val="18"/>
                      <w:szCs w:val="18"/>
                    </w:rPr>
                  </w:pPr>
                  <w:r w:rsidRPr="00A1052A">
                    <w:rPr>
                      <w:sz w:val="18"/>
                      <w:szCs w:val="18"/>
                    </w:rPr>
                    <w:t xml:space="preserve">25-05-2018 al </w:t>
                  </w:r>
                </w:p>
                <w:p w14:paraId="763A63C1" w14:textId="0AEF4F10" w:rsidR="008D377F" w:rsidRPr="00A1052A" w:rsidRDefault="008D377F" w:rsidP="008D377F">
                  <w:pPr>
                    <w:jc w:val="center"/>
                    <w:rPr>
                      <w:sz w:val="18"/>
                      <w:szCs w:val="18"/>
                    </w:rPr>
                  </w:pPr>
                  <w:r w:rsidRPr="00A1052A">
                    <w:rPr>
                      <w:sz w:val="18"/>
                      <w:szCs w:val="18"/>
                    </w:rPr>
                    <w:t>25-05-2019</w:t>
                  </w:r>
                </w:p>
              </w:tc>
              <w:tc>
                <w:tcPr>
                  <w:tcW w:w="1151" w:type="dxa"/>
                  <w:tcBorders>
                    <w:left w:val="single" w:sz="4" w:space="0" w:color="auto"/>
                    <w:right w:val="single" w:sz="4" w:space="0" w:color="auto"/>
                  </w:tcBorders>
                  <w:vAlign w:val="center"/>
                </w:tcPr>
                <w:p w14:paraId="19B8C7B8" w14:textId="77777777" w:rsidR="008D377F" w:rsidRPr="00A1052A" w:rsidRDefault="008D377F" w:rsidP="008D377F">
                  <w:pPr>
                    <w:jc w:val="center"/>
                    <w:rPr>
                      <w:sz w:val="18"/>
                      <w:szCs w:val="18"/>
                    </w:rPr>
                  </w:pPr>
                  <w:r w:rsidRPr="00A1052A">
                    <w:rPr>
                      <w:sz w:val="18"/>
                      <w:szCs w:val="18"/>
                    </w:rPr>
                    <w:t xml:space="preserve">29-11-2018 al </w:t>
                  </w:r>
                </w:p>
                <w:p w14:paraId="3911DF0C" w14:textId="60D2AC71" w:rsidR="008D377F" w:rsidRPr="00A1052A" w:rsidRDefault="008D377F" w:rsidP="008D377F">
                  <w:pPr>
                    <w:jc w:val="center"/>
                    <w:rPr>
                      <w:sz w:val="18"/>
                      <w:szCs w:val="18"/>
                    </w:rPr>
                  </w:pPr>
                  <w:r w:rsidRPr="00A1052A">
                    <w:rPr>
                      <w:sz w:val="18"/>
                      <w:szCs w:val="18"/>
                    </w:rPr>
                    <w:t>29-11-2019</w:t>
                  </w:r>
                </w:p>
              </w:tc>
              <w:tc>
                <w:tcPr>
                  <w:tcW w:w="1117" w:type="dxa"/>
                  <w:tcBorders>
                    <w:left w:val="single" w:sz="4" w:space="0" w:color="auto"/>
                    <w:right w:val="single" w:sz="4" w:space="0" w:color="auto"/>
                  </w:tcBorders>
                  <w:vAlign w:val="center"/>
                </w:tcPr>
                <w:p w14:paraId="0D2E59A6" w14:textId="77777777" w:rsidR="008D377F" w:rsidRPr="00A1052A" w:rsidRDefault="008D377F" w:rsidP="008D377F">
                  <w:pPr>
                    <w:jc w:val="center"/>
                    <w:rPr>
                      <w:sz w:val="18"/>
                      <w:szCs w:val="18"/>
                    </w:rPr>
                  </w:pPr>
                  <w:r w:rsidRPr="00A1052A">
                    <w:rPr>
                      <w:sz w:val="18"/>
                      <w:szCs w:val="18"/>
                    </w:rPr>
                    <w:t xml:space="preserve">29-11-2018 al </w:t>
                  </w:r>
                </w:p>
                <w:p w14:paraId="7DA6939E" w14:textId="4631ECAD" w:rsidR="008D377F" w:rsidRPr="00A1052A" w:rsidRDefault="008D377F" w:rsidP="008D377F">
                  <w:pPr>
                    <w:jc w:val="center"/>
                    <w:rPr>
                      <w:sz w:val="18"/>
                      <w:szCs w:val="18"/>
                    </w:rPr>
                  </w:pPr>
                  <w:r w:rsidRPr="00A1052A">
                    <w:rPr>
                      <w:sz w:val="18"/>
                      <w:szCs w:val="18"/>
                    </w:rPr>
                    <w:t>29-11-2019</w:t>
                  </w:r>
                </w:p>
              </w:tc>
              <w:tc>
                <w:tcPr>
                  <w:tcW w:w="1134" w:type="dxa"/>
                  <w:tcBorders>
                    <w:left w:val="single" w:sz="4" w:space="0" w:color="auto"/>
                    <w:right w:val="single" w:sz="4" w:space="0" w:color="auto"/>
                  </w:tcBorders>
                  <w:vAlign w:val="center"/>
                </w:tcPr>
                <w:p w14:paraId="3BDD5F34" w14:textId="77777777" w:rsidR="008D377F" w:rsidRPr="00296F6C" w:rsidRDefault="008D377F" w:rsidP="008D377F">
                  <w:pPr>
                    <w:jc w:val="center"/>
                    <w:rPr>
                      <w:sz w:val="18"/>
                      <w:szCs w:val="18"/>
                    </w:rPr>
                  </w:pPr>
                  <w:r w:rsidRPr="00296F6C">
                    <w:rPr>
                      <w:sz w:val="18"/>
                      <w:szCs w:val="18"/>
                    </w:rPr>
                    <w:t xml:space="preserve">26-10-2018 al </w:t>
                  </w:r>
                </w:p>
                <w:p w14:paraId="7A7A0071" w14:textId="7736FC41" w:rsidR="008D377F" w:rsidRPr="00296F6C" w:rsidRDefault="008D377F" w:rsidP="008D377F">
                  <w:pPr>
                    <w:jc w:val="center"/>
                    <w:rPr>
                      <w:sz w:val="18"/>
                      <w:szCs w:val="18"/>
                    </w:rPr>
                  </w:pPr>
                  <w:r w:rsidRPr="00296F6C">
                    <w:rPr>
                      <w:sz w:val="18"/>
                      <w:szCs w:val="18"/>
                    </w:rPr>
                    <w:t>26-10-2019</w:t>
                  </w:r>
                </w:p>
              </w:tc>
              <w:tc>
                <w:tcPr>
                  <w:tcW w:w="1134" w:type="dxa"/>
                  <w:tcBorders>
                    <w:left w:val="single" w:sz="4" w:space="0" w:color="auto"/>
                    <w:right w:val="single" w:sz="4" w:space="0" w:color="auto"/>
                  </w:tcBorders>
                  <w:vAlign w:val="center"/>
                </w:tcPr>
                <w:p w14:paraId="236262BE" w14:textId="77777777" w:rsidR="008D377F" w:rsidRPr="00296F6C" w:rsidRDefault="008D377F" w:rsidP="008D377F">
                  <w:pPr>
                    <w:jc w:val="center"/>
                    <w:rPr>
                      <w:sz w:val="18"/>
                      <w:szCs w:val="18"/>
                    </w:rPr>
                  </w:pPr>
                  <w:r w:rsidRPr="00296F6C">
                    <w:rPr>
                      <w:sz w:val="18"/>
                      <w:szCs w:val="18"/>
                    </w:rPr>
                    <w:t xml:space="preserve">26-10-2018 al </w:t>
                  </w:r>
                </w:p>
                <w:p w14:paraId="356FEC8F" w14:textId="1072D03E" w:rsidR="008D377F" w:rsidRPr="00296F6C" w:rsidRDefault="008D377F" w:rsidP="008D377F">
                  <w:pPr>
                    <w:jc w:val="center"/>
                    <w:rPr>
                      <w:sz w:val="18"/>
                      <w:szCs w:val="18"/>
                    </w:rPr>
                  </w:pPr>
                  <w:r w:rsidRPr="00296F6C">
                    <w:rPr>
                      <w:sz w:val="18"/>
                      <w:szCs w:val="18"/>
                    </w:rPr>
                    <w:t>26-10-2019</w:t>
                  </w:r>
                </w:p>
              </w:tc>
            </w:tr>
          </w:tbl>
          <w:p w14:paraId="4F55F300" w14:textId="369A233C" w:rsidR="0035125B" w:rsidRPr="00E96E93" w:rsidRDefault="0035125B" w:rsidP="0035125B">
            <w:pPr>
              <w:spacing w:before="240" w:after="240"/>
              <w:rPr>
                <w:b/>
                <w:u w:val="single"/>
              </w:rPr>
            </w:pPr>
            <w:r w:rsidRPr="00E96E93">
              <w:rPr>
                <w:b/>
                <w:u w:val="single"/>
              </w:rPr>
              <w:t>Validación CEMS:</w:t>
            </w:r>
            <w:r w:rsidR="00D40CC4" w:rsidRPr="00E96E93">
              <w:rPr>
                <w:b/>
                <w:u w:val="single"/>
              </w:rPr>
              <w:t xml:space="preserve">  </w:t>
            </w:r>
          </w:p>
          <w:p w14:paraId="2FB7B643" w14:textId="70449A14" w:rsidR="003E77A1" w:rsidRPr="008D377F" w:rsidRDefault="007A3A27" w:rsidP="007A3A27">
            <w:r w:rsidRPr="00E96E93">
              <w:rPr>
                <w:rFonts w:cstheme="minorHAnsi"/>
              </w:rPr>
              <w:t xml:space="preserve">La </w:t>
            </w:r>
            <w:r w:rsidRPr="00E96E93">
              <w:rPr>
                <w:rFonts w:cstheme="minorHAnsi"/>
                <w:b/>
              </w:rPr>
              <w:t>Planta Pacífico</w:t>
            </w:r>
            <w:r w:rsidRPr="008D377F">
              <w:rPr>
                <w:rFonts w:cstheme="minorHAnsi"/>
              </w:rPr>
              <w:t xml:space="preserve">, </w:t>
            </w:r>
            <w:r w:rsidRPr="008D377F">
              <w:t xml:space="preserve">cuenta </w:t>
            </w:r>
            <w:r w:rsidR="00B47B50" w:rsidRPr="008D377F">
              <w:t>los</w:t>
            </w:r>
            <w:r w:rsidRPr="008D377F">
              <w:t xml:space="preserve"> respectivos Sistemas de Monitoreo Continuo de Emisiones (CEMS) </w:t>
            </w:r>
            <w:r w:rsidR="00B47B50" w:rsidRPr="008D377F">
              <w:t xml:space="preserve">de su Caldera Recuperadora, Horno de Cal e Incinerador dedicado </w:t>
            </w:r>
            <w:r w:rsidRPr="008D377F">
              <w:t xml:space="preserve">validados </w:t>
            </w:r>
            <w:r w:rsidR="00776252" w:rsidRPr="008D377F">
              <w:t>anual</w:t>
            </w:r>
            <w:r w:rsidRPr="008D377F">
              <w:t xml:space="preserve">mente para los parámetros </w:t>
            </w:r>
            <w:r w:rsidR="00776252" w:rsidRPr="008D377F">
              <w:t>SO</w:t>
            </w:r>
            <w:r w:rsidR="00776252" w:rsidRPr="008D377F">
              <w:rPr>
                <w:vertAlign w:val="subscript"/>
              </w:rPr>
              <w:t>2</w:t>
            </w:r>
            <w:r w:rsidR="00776252" w:rsidRPr="008D377F">
              <w:t>/TRS</w:t>
            </w:r>
            <w:r w:rsidRPr="008D377F">
              <w:t xml:space="preserve"> y O</w:t>
            </w:r>
            <w:r w:rsidRPr="008D377F">
              <w:rPr>
                <w:vertAlign w:val="subscript"/>
              </w:rPr>
              <w:t>2</w:t>
            </w:r>
            <w:r w:rsidR="00B47B50" w:rsidRPr="008D377F">
              <w:t>.</w:t>
            </w:r>
          </w:p>
          <w:p w14:paraId="4AD99EA2" w14:textId="77777777" w:rsidR="0059108F" w:rsidRPr="003A4FE0" w:rsidRDefault="0059108F" w:rsidP="0059108F">
            <w:pPr>
              <w:rPr>
                <w:highlight w:val="yellow"/>
              </w:rPr>
            </w:pPr>
          </w:p>
          <w:p w14:paraId="3F2E7E90" w14:textId="0068C501" w:rsidR="0059108F" w:rsidRPr="008D377F" w:rsidRDefault="0059108F" w:rsidP="00FF7090">
            <w:r w:rsidRPr="008D377F">
              <w:t>De acuerdo a lo ante</w:t>
            </w:r>
            <w:r w:rsidR="00E70F0E" w:rsidRPr="008D377F">
              <w:t xml:space="preserve">rior, los datos reportados por </w:t>
            </w:r>
            <w:r w:rsidRPr="008D377F">
              <w:rPr>
                <w:b/>
              </w:rPr>
              <w:t xml:space="preserve">Planta </w:t>
            </w:r>
            <w:r w:rsidR="00E70F0E" w:rsidRPr="008D377F">
              <w:rPr>
                <w:b/>
              </w:rPr>
              <w:t>Pacífico</w:t>
            </w:r>
            <w:r w:rsidRPr="008D377F">
              <w:t>, nos permiten verificar el cumplimiento del D.S.37/2013</w:t>
            </w:r>
            <w:r w:rsidR="00FF7090" w:rsidRPr="008D377F">
              <w:t xml:space="preserve"> MMA</w:t>
            </w:r>
            <w:r w:rsidRPr="008D377F">
              <w:t xml:space="preserve"> durante el año 201</w:t>
            </w:r>
            <w:r w:rsidR="008D377F" w:rsidRPr="008D377F">
              <w:t>8</w:t>
            </w:r>
            <w:r w:rsidRPr="008D377F">
              <w:t>.</w:t>
            </w:r>
          </w:p>
          <w:p w14:paraId="75BA40E3" w14:textId="77777777" w:rsidR="00FE092D" w:rsidRPr="008D377F" w:rsidRDefault="00FE092D" w:rsidP="00FF7090"/>
          <w:p w14:paraId="055837DC" w14:textId="77777777" w:rsidR="00FE092D" w:rsidRPr="003A4FE0" w:rsidRDefault="00FE092D" w:rsidP="00FF7090">
            <w:pPr>
              <w:rPr>
                <w:highlight w:val="yellow"/>
              </w:rPr>
            </w:pPr>
          </w:p>
          <w:p w14:paraId="34D46A6F" w14:textId="542DE5DC" w:rsidR="00FE092D" w:rsidRPr="003A4FE0" w:rsidRDefault="00FE092D" w:rsidP="00FF7090">
            <w:pPr>
              <w:rPr>
                <w:b/>
                <w:color w:val="FF0000"/>
                <w:highlight w:val="yellow"/>
              </w:rPr>
            </w:pPr>
          </w:p>
        </w:tc>
      </w:tr>
    </w:tbl>
    <w:p w14:paraId="24639BE9" w14:textId="19678767" w:rsidR="00B47B50" w:rsidRPr="003A4FE0" w:rsidRDefault="00B47B50" w:rsidP="00FE092D">
      <w:pPr>
        <w:pStyle w:val="Ttulo2"/>
        <w:numPr>
          <w:ilvl w:val="0"/>
          <w:numId w:val="0"/>
        </w:numPr>
        <w:ind w:left="576"/>
        <w:rPr>
          <w:highlight w:val="yellow"/>
        </w:rPr>
      </w:pPr>
    </w:p>
    <w:p w14:paraId="33C23384" w14:textId="77777777" w:rsidR="00B47B50" w:rsidRPr="003A4FE0" w:rsidRDefault="00B47B50">
      <w:pPr>
        <w:jc w:val="left"/>
        <w:rPr>
          <w:rFonts w:cstheme="minorHAnsi"/>
          <w:b/>
          <w:sz w:val="24"/>
          <w:szCs w:val="20"/>
          <w:highlight w:val="yellow"/>
        </w:rPr>
      </w:pPr>
      <w:r w:rsidRPr="003A4FE0">
        <w:rPr>
          <w:highlight w:val="yellow"/>
        </w:rPr>
        <w:br w:type="page"/>
      </w:r>
    </w:p>
    <w:p w14:paraId="6270B89F" w14:textId="77777777" w:rsidR="00FE092D" w:rsidRPr="00E96E93" w:rsidRDefault="00FE092D" w:rsidP="00FE092D">
      <w:pPr>
        <w:pStyle w:val="Ttulo2"/>
        <w:numPr>
          <w:ilvl w:val="0"/>
          <w:numId w:val="0"/>
        </w:numPr>
        <w:ind w:left="576"/>
      </w:pPr>
    </w:p>
    <w:p w14:paraId="641C2672" w14:textId="199B7AB1" w:rsidR="004E583C" w:rsidRPr="00E96E93" w:rsidRDefault="007113D7" w:rsidP="00C958D0">
      <w:pPr>
        <w:pStyle w:val="Ttulo2"/>
      </w:pPr>
      <w:bookmarkStart w:id="84" w:name="_Toc27469351"/>
      <w:r w:rsidRPr="00E96E93">
        <w:t>Emisiones Atmosféricas (H</w:t>
      </w:r>
      <w:r w:rsidRPr="00E96E93">
        <w:rPr>
          <w:vertAlign w:val="subscript"/>
        </w:rPr>
        <w:t>2</w:t>
      </w:r>
      <w:r w:rsidRPr="00E96E93">
        <w:t>S)</w:t>
      </w:r>
      <w:bookmarkEnd w:id="75"/>
      <w:bookmarkEnd w:id="76"/>
      <w:bookmarkEnd w:id="77"/>
      <w:bookmarkEnd w:id="78"/>
      <w:bookmarkEnd w:id="79"/>
      <w:bookmarkEnd w:id="80"/>
      <w:bookmarkEnd w:id="81"/>
      <w:bookmarkEnd w:id="82"/>
      <w:bookmarkEnd w:id="83"/>
      <w:r w:rsidRPr="00E96E93">
        <w:t>.</w:t>
      </w:r>
      <w:bookmarkEnd w:id="84"/>
    </w:p>
    <w:p w14:paraId="26FBD4EF" w14:textId="77777777" w:rsidR="00A74310" w:rsidRPr="00E96E93" w:rsidRDefault="00A74310" w:rsidP="004E583C"/>
    <w:tbl>
      <w:tblPr>
        <w:tblStyle w:val="Tablaconcuadrcula"/>
        <w:tblW w:w="5000" w:type="pct"/>
        <w:tblLook w:val="04A0" w:firstRow="1" w:lastRow="0" w:firstColumn="1" w:lastColumn="0" w:noHBand="0" w:noVBand="1"/>
      </w:tblPr>
      <w:tblGrid>
        <w:gridCol w:w="9962"/>
      </w:tblGrid>
      <w:tr w:rsidR="008A31EE" w:rsidRPr="00E96E93" w14:paraId="5FB8B5F1" w14:textId="77777777" w:rsidTr="008A31EE">
        <w:trPr>
          <w:trHeight w:val="142"/>
        </w:trPr>
        <w:tc>
          <w:tcPr>
            <w:tcW w:w="5000" w:type="pct"/>
          </w:tcPr>
          <w:p w14:paraId="639ED75B" w14:textId="2873E6AD" w:rsidR="008A31EE" w:rsidRPr="00E96E93" w:rsidRDefault="008A31EE" w:rsidP="009358F8">
            <w:r w:rsidRPr="00E96E93">
              <w:rPr>
                <w:rFonts w:eastAsia="Times New Roman"/>
                <w:b/>
                <w:bCs/>
                <w:color w:val="000000"/>
                <w:lang w:eastAsia="es-CL"/>
              </w:rPr>
              <w:t>Número de hecho constatado</w:t>
            </w:r>
            <w:r w:rsidRPr="00E96E93">
              <w:rPr>
                <w:rFonts w:eastAsia="Times New Roman"/>
                <w:color w:val="000000"/>
                <w:lang w:eastAsia="es-CL"/>
              </w:rPr>
              <w:t xml:space="preserve">: </w:t>
            </w:r>
            <w:r w:rsidRPr="00E96E93">
              <w:rPr>
                <w:b/>
              </w:rPr>
              <w:t>2</w:t>
            </w:r>
          </w:p>
        </w:tc>
      </w:tr>
      <w:tr w:rsidR="00A74310" w:rsidRPr="003A4FE0" w14:paraId="05EA6668" w14:textId="77777777" w:rsidTr="005D728A">
        <w:trPr>
          <w:trHeight w:val="319"/>
        </w:trPr>
        <w:tc>
          <w:tcPr>
            <w:tcW w:w="5000" w:type="pct"/>
            <w:tcBorders>
              <w:bottom w:val="single" w:sz="4" w:space="0" w:color="auto"/>
            </w:tcBorders>
          </w:tcPr>
          <w:p w14:paraId="0AF3732C" w14:textId="77777777" w:rsidR="004C1119" w:rsidRPr="00E96E93" w:rsidRDefault="004C1119" w:rsidP="008F751D">
            <w:pPr>
              <w:rPr>
                <w:b/>
              </w:rPr>
            </w:pPr>
          </w:p>
          <w:p w14:paraId="4C28D05E" w14:textId="77777777" w:rsidR="00CB6B87" w:rsidRPr="00E96E93" w:rsidRDefault="00F15F8C" w:rsidP="008F751D">
            <w:pPr>
              <w:rPr>
                <w:b/>
              </w:rPr>
            </w:pPr>
            <w:r w:rsidRPr="00E96E93">
              <w:rPr>
                <w:b/>
              </w:rPr>
              <w:t>Exigencia (s)</w:t>
            </w:r>
            <w:r w:rsidR="00A74310" w:rsidRPr="00E96E93">
              <w:rPr>
                <w:b/>
              </w:rPr>
              <w:t>:</w:t>
            </w:r>
            <w:r w:rsidRPr="00E96E93">
              <w:rPr>
                <w:b/>
              </w:rPr>
              <w:t xml:space="preserve"> </w:t>
            </w:r>
          </w:p>
          <w:p w14:paraId="38962425" w14:textId="77777777" w:rsidR="004C1119" w:rsidRPr="00E96E93" w:rsidRDefault="004C1119" w:rsidP="008F751D">
            <w:pPr>
              <w:rPr>
                <w:b/>
              </w:rPr>
            </w:pPr>
          </w:p>
          <w:p w14:paraId="54CE7C9D" w14:textId="77777777" w:rsidR="00644152" w:rsidRPr="00E96E93" w:rsidRDefault="00CB6B87" w:rsidP="00CB6B87">
            <w:r w:rsidRPr="00E96E93">
              <w:rPr>
                <w:b/>
              </w:rPr>
              <w:t xml:space="preserve">Art. </w:t>
            </w:r>
            <w:r w:rsidR="00760325" w:rsidRPr="00E96E93">
              <w:rPr>
                <w:b/>
              </w:rPr>
              <w:t>N° 4 D.S. N° 37/2013</w:t>
            </w:r>
            <w:r w:rsidRPr="00E96E93">
              <w:rPr>
                <w:b/>
              </w:rPr>
              <w:t xml:space="preserve"> MMA: </w:t>
            </w:r>
            <w:r w:rsidRPr="00E96E93">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Pr="00E96E93" w:rsidRDefault="00CB6B87" w:rsidP="00CB6B87"/>
          <w:tbl>
            <w:tblPr>
              <w:tblStyle w:val="Tablaconcuadrcula"/>
              <w:tblW w:w="0" w:type="auto"/>
              <w:tblLook w:val="04A0" w:firstRow="1" w:lastRow="0" w:firstColumn="1" w:lastColumn="0" w:noHBand="0" w:noVBand="1"/>
            </w:tblPr>
            <w:tblGrid>
              <w:gridCol w:w="4903"/>
              <w:gridCol w:w="4833"/>
            </w:tblGrid>
            <w:tr w:rsidR="00B66997" w:rsidRPr="00E96E93" w14:paraId="7E43BBB7" w14:textId="77777777" w:rsidTr="00B66997">
              <w:tc>
                <w:tcPr>
                  <w:tcW w:w="6668" w:type="dxa"/>
                </w:tcPr>
                <w:p w14:paraId="6CD73670" w14:textId="77777777" w:rsidR="00B66997" w:rsidRPr="00E96E93" w:rsidRDefault="00B66997" w:rsidP="00CB6B87">
                  <w:pPr>
                    <w:jc w:val="center"/>
                    <w:rPr>
                      <w:b/>
                    </w:rPr>
                  </w:pPr>
                  <w:r w:rsidRPr="00E96E93">
                    <w:rPr>
                      <w:b/>
                    </w:rPr>
                    <w:t>Equipo</w:t>
                  </w:r>
                </w:p>
              </w:tc>
              <w:tc>
                <w:tcPr>
                  <w:tcW w:w="6668" w:type="dxa"/>
                </w:tcPr>
                <w:p w14:paraId="17504A6B" w14:textId="77777777" w:rsidR="00B66997" w:rsidRPr="00E96E93" w:rsidRDefault="00B66997" w:rsidP="00CB6B87">
                  <w:pPr>
                    <w:jc w:val="center"/>
                    <w:rPr>
                      <w:b/>
                      <w:color w:val="FF0000"/>
                    </w:rPr>
                  </w:pPr>
                  <w:r w:rsidRPr="00E96E93">
                    <w:rPr>
                      <w:b/>
                    </w:rPr>
                    <w:t>Límite de concentración de Súlfuro de Hidrógeno (H</w:t>
                  </w:r>
                  <w:r w:rsidRPr="00E96E93">
                    <w:rPr>
                      <w:b/>
                      <w:vertAlign w:val="subscript"/>
                    </w:rPr>
                    <w:t>2</w:t>
                  </w:r>
                  <w:r w:rsidRPr="00E96E93">
                    <w:rPr>
                      <w:b/>
                    </w:rPr>
                    <w:t>S)</w:t>
                  </w:r>
                </w:p>
              </w:tc>
            </w:tr>
            <w:tr w:rsidR="00B66997" w:rsidRPr="00E96E93" w14:paraId="5D706A90" w14:textId="77777777" w:rsidTr="00B66997">
              <w:tc>
                <w:tcPr>
                  <w:tcW w:w="6668" w:type="dxa"/>
                </w:tcPr>
                <w:p w14:paraId="07855B50" w14:textId="77777777" w:rsidR="00B66997" w:rsidRPr="00E96E93" w:rsidRDefault="00B66997" w:rsidP="00B66997">
                  <w:pPr>
                    <w:jc w:val="left"/>
                  </w:pPr>
                  <w:r w:rsidRPr="00E96E93">
                    <w:t>Caldera Recuperadora</w:t>
                  </w:r>
                </w:p>
              </w:tc>
              <w:tc>
                <w:tcPr>
                  <w:tcW w:w="6668" w:type="dxa"/>
                </w:tcPr>
                <w:p w14:paraId="220CBB0B" w14:textId="77777777" w:rsidR="00B66997" w:rsidRPr="00E96E93" w:rsidRDefault="00B66997" w:rsidP="00CB6B87">
                  <w:pPr>
                    <w:jc w:val="center"/>
                  </w:pPr>
                  <w:r w:rsidRPr="00E96E93">
                    <w:t>5 ppmv</w:t>
                  </w:r>
                </w:p>
              </w:tc>
            </w:tr>
            <w:tr w:rsidR="00B66997" w:rsidRPr="00E96E93" w14:paraId="7C86D374" w14:textId="77777777" w:rsidTr="00B66997">
              <w:tc>
                <w:tcPr>
                  <w:tcW w:w="6668" w:type="dxa"/>
                </w:tcPr>
                <w:p w14:paraId="3CB500C9" w14:textId="77777777" w:rsidR="00B66997" w:rsidRPr="00E96E93" w:rsidRDefault="00B66997" w:rsidP="00B66997">
                  <w:pPr>
                    <w:jc w:val="left"/>
                  </w:pPr>
                  <w:r w:rsidRPr="00E96E93">
                    <w:t>Horno de Cal de Establecimientos Existentes</w:t>
                  </w:r>
                </w:p>
                <w:p w14:paraId="06EBFD22" w14:textId="77777777" w:rsidR="00B66997" w:rsidRPr="00E96E93" w:rsidRDefault="00B66997" w:rsidP="00B66997">
                  <w:pPr>
                    <w:jc w:val="left"/>
                  </w:pPr>
                  <w:r w:rsidRPr="00E96E93">
                    <w:t>Horno de Cal de Establecimientos Nuevos</w:t>
                  </w:r>
                </w:p>
              </w:tc>
              <w:tc>
                <w:tcPr>
                  <w:tcW w:w="6668" w:type="dxa"/>
                </w:tcPr>
                <w:p w14:paraId="265ABA39" w14:textId="77777777" w:rsidR="00B66997" w:rsidRPr="00E96E93" w:rsidRDefault="00B66997" w:rsidP="00CB6B87">
                  <w:pPr>
                    <w:jc w:val="center"/>
                  </w:pPr>
                  <w:r w:rsidRPr="00E96E93">
                    <w:t>15 ppmv</w:t>
                  </w:r>
                </w:p>
                <w:p w14:paraId="01A6F161" w14:textId="77777777" w:rsidR="00B66997" w:rsidRPr="00E96E93" w:rsidRDefault="00B66997" w:rsidP="00CB6B87">
                  <w:pPr>
                    <w:jc w:val="center"/>
                  </w:pPr>
                  <w:r w:rsidRPr="00E96E93">
                    <w:t>10 ppmv</w:t>
                  </w:r>
                </w:p>
              </w:tc>
            </w:tr>
          </w:tbl>
          <w:p w14:paraId="05D97444" w14:textId="77777777" w:rsidR="00CB6B87" w:rsidRPr="00E96E93" w:rsidRDefault="00CB6B87" w:rsidP="00CB6B87">
            <w:pPr>
              <w:jc w:val="center"/>
              <w:rPr>
                <w:color w:val="FF0000"/>
              </w:rPr>
            </w:pPr>
          </w:p>
          <w:p w14:paraId="024E038A" w14:textId="77777777" w:rsidR="00F15F8C" w:rsidRPr="00E96E93" w:rsidRDefault="00F15F8C" w:rsidP="008E4AB3">
            <w:pPr>
              <w:rPr>
                <w:b/>
              </w:rPr>
            </w:pPr>
          </w:p>
        </w:tc>
      </w:tr>
      <w:tr w:rsidR="00A74310" w:rsidRPr="003A4FE0" w14:paraId="09148B3E" w14:textId="77777777" w:rsidTr="005D728A">
        <w:trPr>
          <w:trHeight w:val="627"/>
        </w:trPr>
        <w:tc>
          <w:tcPr>
            <w:tcW w:w="5000" w:type="pct"/>
          </w:tcPr>
          <w:p w14:paraId="72F56C04" w14:textId="77777777" w:rsidR="004C1119" w:rsidRPr="00986A8D" w:rsidRDefault="004C1119" w:rsidP="00311183">
            <w:pPr>
              <w:jc w:val="left"/>
              <w:rPr>
                <w:b/>
              </w:rPr>
            </w:pPr>
          </w:p>
          <w:p w14:paraId="0C6749C7" w14:textId="77777777" w:rsidR="008E34C9" w:rsidRPr="00986A8D" w:rsidRDefault="00311183" w:rsidP="00311183">
            <w:pPr>
              <w:jc w:val="left"/>
              <w:rPr>
                <w:b/>
              </w:rPr>
            </w:pPr>
            <w:r w:rsidRPr="00986A8D">
              <w:rPr>
                <w:b/>
              </w:rPr>
              <w:t>Resultado</w:t>
            </w:r>
            <w:r w:rsidR="005B38F1" w:rsidRPr="00986A8D">
              <w:rPr>
                <w:b/>
              </w:rPr>
              <w:t xml:space="preserve"> (s)</w:t>
            </w:r>
            <w:r w:rsidR="00BC47CA" w:rsidRPr="00986A8D">
              <w:rPr>
                <w:b/>
              </w:rPr>
              <w:t xml:space="preserve"> examen de Información:</w:t>
            </w:r>
          </w:p>
          <w:p w14:paraId="4C3DC7B8" w14:textId="77777777" w:rsidR="004C1119" w:rsidRPr="00986A8D" w:rsidRDefault="004C1119" w:rsidP="00311183">
            <w:pPr>
              <w:jc w:val="left"/>
              <w:rPr>
                <w:b/>
              </w:rPr>
            </w:pPr>
          </w:p>
          <w:p w14:paraId="174920AB" w14:textId="44CE88C1" w:rsidR="00B74B63" w:rsidRPr="00986A8D" w:rsidRDefault="006527D2" w:rsidP="00B74B63">
            <w:pPr>
              <w:pStyle w:val="Default"/>
              <w:numPr>
                <w:ilvl w:val="0"/>
                <w:numId w:val="28"/>
              </w:numPr>
              <w:ind w:left="313"/>
              <w:jc w:val="both"/>
              <w:rPr>
                <w:sz w:val="20"/>
                <w:szCs w:val="20"/>
              </w:rPr>
            </w:pPr>
            <w:r w:rsidRPr="00986A8D">
              <w:rPr>
                <w:sz w:val="20"/>
                <w:szCs w:val="20"/>
              </w:rPr>
              <w:t xml:space="preserve">La </w:t>
            </w:r>
            <w:r w:rsidRPr="00986A8D">
              <w:rPr>
                <w:b/>
                <w:sz w:val="20"/>
                <w:szCs w:val="20"/>
              </w:rPr>
              <w:t>Planta Pacífico</w:t>
            </w:r>
            <w:r w:rsidR="00442775" w:rsidRPr="00986A8D">
              <w:rPr>
                <w:sz w:val="20"/>
                <w:szCs w:val="20"/>
              </w:rPr>
              <w:t xml:space="preserve"> </w:t>
            </w:r>
            <w:r w:rsidR="00FE23FD" w:rsidRPr="00986A8D">
              <w:rPr>
                <w:color w:val="auto"/>
                <w:sz w:val="20"/>
                <w:szCs w:val="20"/>
              </w:rPr>
              <w:t xml:space="preserve">cumple </w:t>
            </w:r>
            <w:r w:rsidR="00442775" w:rsidRPr="00986A8D">
              <w:rPr>
                <w:color w:val="auto"/>
                <w:sz w:val="20"/>
                <w:szCs w:val="20"/>
              </w:rPr>
              <w:t xml:space="preserve">con el Percentil </w:t>
            </w:r>
            <w:r w:rsidR="00442775" w:rsidRPr="00986A8D">
              <w:rPr>
                <w:sz w:val="20"/>
                <w:szCs w:val="20"/>
              </w:rPr>
              <w:t xml:space="preserve">98 de los promedios </w:t>
            </w:r>
            <w:r w:rsidR="009024CC" w:rsidRPr="00986A8D">
              <w:rPr>
                <w:sz w:val="20"/>
                <w:szCs w:val="20"/>
              </w:rPr>
              <w:t>horarios</w:t>
            </w:r>
            <w:r w:rsidR="00442775" w:rsidRPr="00986A8D">
              <w:rPr>
                <w:sz w:val="20"/>
                <w:szCs w:val="20"/>
              </w:rPr>
              <w:t xml:space="preserve">, registrados durante un periodo mensual, de acuerdo a la Tabla 1 del art. 3°,  para el equipo identificado como </w:t>
            </w:r>
            <w:r w:rsidR="00442775" w:rsidRPr="00986A8D">
              <w:rPr>
                <w:b/>
                <w:sz w:val="20"/>
                <w:szCs w:val="20"/>
              </w:rPr>
              <w:t>Caldera Recuperadora</w:t>
            </w:r>
            <w:r w:rsidR="00442775" w:rsidRPr="00986A8D">
              <w:rPr>
                <w:sz w:val="20"/>
                <w:szCs w:val="20"/>
              </w:rPr>
              <w:t xml:space="preserve">, durante el </w:t>
            </w:r>
            <w:r w:rsidR="00442775" w:rsidRPr="00986A8D">
              <w:rPr>
                <w:rFonts w:eastAsia="Times New Roman"/>
                <w:sz w:val="20"/>
                <w:szCs w:val="20"/>
                <w:lang w:eastAsia="es-CL"/>
              </w:rPr>
              <w:t>periodo</w:t>
            </w:r>
            <w:r w:rsidR="00B74B63" w:rsidRPr="00986A8D">
              <w:rPr>
                <w:rFonts w:eastAsia="Times New Roman"/>
                <w:sz w:val="20"/>
                <w:szCs w:val="20"/>
                <w:lang w:eastAsia="es-CL"/>
              </w:rPr>
              <w:t xml:space="preserve"> enero – diciembre</w:t>
            </w:r>
            <w:r w:rsidR="00442775" w:rsidRPr="00986A8D">
              <w:rPr>
                <w:rFonts w:eastAsia="Times New Roman"/>
                <w:sz w:val="20"/>
                <w:szCs w:val="20"/>
                <w:lang w:eastAsia="es-CL"/>
              </w:rPr>
              <w:t xml:space="preserve"> del año 201</w:t>
            </w:r>
            <w:r w:rsidR="00986A8D" w:rsidRPr="00986A8D">
              <w:rPr>
                <w:rFonts w:eastAsia="Times New Roman"/>
                <w:sz w:val="20"/>
                <w:szCs w:val="20"/>
                <w:lang w:eastAsia="es-CL"/>
              </w:rPr>
              <w:t>8</w:t>
            </w:r>
            <w:r w:rsidR="00442775" w:rsidRPr="00986A8D">
              <w:rPr>
                <w:rFonts w:eastAsia="Times New Roman"/>
                <w:sz w:val="20"/>
                <w:szCs w:val="20"/>
                <w:lang w:eastAsia="es-CL"/>
              </w:rPr>
              <w:t>.</w:t>
            </w:r>
          </w:p>
          <w:p w14:paraId="4D076AC8" w14:textId="77777777" w:rsidR="00B74B63" w:rsidRPr="00986A8D" w:rsidRDefault="00B74B63" w:rsidP="00B74B63">
            <w:pPr>
              <w:pStyle w:val="Default"/>
              <w:ind w:left="313"/>
              <w:jc w:val="both"/>
              <w:rPr>
                <w:sz w:val="20"/>
                <w:szCs w:val="20"/>
              </w:rPr>
            </w:pPr>
          </w:p>
          <w:p w14:paraId="32C34AAD" w14:textId="2607317C" w:rsidR="002D1E63" w:rsidRPr="00986A8D" w:rsidRDefault="006527D2" w:rsidP="009024CC">
            <w:pPr>
              <w:pStyle w:val="Default"/>
              <w:numPr>
                <w:ilvl w:val="0"/>
                <w:numId w:val="28"/>
              </w:numPr>
              <w:ind w:left="313"/>
              <w:jc w:val="both"/>
              <w:rPr>
                <w:sz w:val="20"/>
                <w:szCs w:val="20"/>
              </w:rPr>
            </w:pPr>
            <w:r w:rsidRPr="00986A8D">
              <w:rPr>
                <w:sz w:val="20"/>
                <w:szCs w:val="20"/>
              </w:rPr>
              <w:t xml:space="preserve">La </w:t>
            </w:r>
            <w:r w:rsidRPr="00986A8D">
              <w:rPr>
                <w:b/>
                <w:sz w:val="20"/>
                <w:szCs w:val="20"/>
              </w:rPr>
              <w:t>Planta Pacífico</w:t>
            </w:r>
            <w:r w:rsidRPr="00986A8D">
              <w:rPr>
                <w:color w:val="auto"/>
                <w:sz w:val="20"/>
                <w:szCs w:val="20"/>
              </w:rPr>
              <w:t xml:space="preserve"> </w:t>
            </w:r>
            <w:r w:rsidR="00FE23FD" w:rsidRPr="00986A8D">
              <w:rPr>
                <w:color w:val="auto"/>
                <w:sz w:val="20"/>
                <w:szCs w:val="20"/>
              </w:rPr>
              <w:t>cumple</w:t>
            </w:r>
            <w:r w:rsidR="00442775" w:rsidRPr="00986A8D">
              <w:rPr>
                <w:color w:val="auto"/>
                <w:sz w:val="20"/>
                <w:szCs w:val="20"/>
              </w:rPr>
              <w:t xml:space="preserve"> </w:t>
            </w:r>
            <w:r w:rsidR="00442775" w:rsidRPr="00986A8D">
              <w:rPr>
                <w:sz w:val="20"/>
                <w:szCs w:val="20"/>
              </w:rPr>
              <w:t xml:space="preserve">con el Percentil 98 de los promedios </w:t>
            </w:r>
            <w:r w:rsidR="009024CC" w:rsidRPr="00986A8D">
              <w:rPr>
                <w:sz w:val="20"/>
                <w:szCs w:val="20"/>
              </w:rPr>
              <w:t>horarios</w:t>
            </w:r>
            <w:r w:rsidR="00442775" w:rsidRPr="00986A8D">
              <w:rPr>
                <w:sz w:val="20"/>
                <w:szCs w:val="20"/>
              </w:rPr>
              <w:t xml:space="preserve">, registrados durante un periodo mensual, de acuerdo a la Tabla 1 del art. 3°,  para el equipo identificado como </w:t>
            </w:r>
            <w:r w:rsidR="00442775" w:rsidRPr="00986A8D">
              <w:rPr>
                <w:b/>
                <w:sz w:val="20"/>
                <w:szCs w:val="20"/>
              </w:rPr>
              <w:t>Horno de Cal</w:t>
            </w:r>
            <w:r w:rsidR="00442775" w:rsidRPr="00986A8D">
              <w:rPr>
                <w:sz w:val="20"/>
                <w:szCs w:val="20"/>
              </w:rPr>
              <w:t xml:space="preserve">, durante el </w:t>
            </w:r>
            <w:r w:rsidR="00442775" w:rsidRPr="00986A8D">
              <w:rPr>
                <w:rFonts w:eastAsia="Times New Roman"/>
                <w:sz w:val="20"/>
                <w:szCs w:val="20"/>
                <w:lang w:eastAsia="es-CL"/>
              </w:rPr>
              <w:t xml:space="preserve">periodo </w:t>
            </w:r>
            <w:r w:rsidR="00986A8D" w:rsidRPr="00986A8D">
              <w:rPr>
                <w:rFonts w:eastAsia="Times New Roman"/>
                <w:sz w:val="20"/>
                <w:szCs w:val="20"/>
                <w:lang w:eastAsia="es-CL"/>
              </w:rPr>
              <w:t>enero – diciembre del año 2018</w:t>
            </w:r>
            <w:r w:rsidR="00B74B63" w:rsidRPr="00986A8D">
              <w:rPr>
                <w:rFonts w:eastAsia="Times New Roman"/>
                <w:sz w:val="20"/>
                <w:szCs w:val="20"/>
                <w:lang w:eastAsia="es-CL"/>
              </w:rPr>
              <w:t>.</w:t>
            </w:r>
          </w:p>
        </w:tc>
      </w:tr>
    </w:tbl>
    <w:p w14:paraId="742E8C6E" w14:textId="77777777" w:rsidR="00A74310" w:rsidRPr="003A4FE0" w:rsidRDefault="00A74310">
      <w:pPr>
        <w:jc w:val="left"/>
        <w:rPr>
          <w:rFonts w:cstheme="minorHAnsi"/>
          <w:b/>
          <w:sz w:val="14"/>
          <w:szCs w:val="24"/>
          <w:highlight w:val="yellow"/>
        </w:rPr>
        <w:sectPr w:rsidR="00A74310" w:rsidRPr="003A4FE0"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3A4FE0"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986A8D" w:rsidRDefault="00CB6B87" w:rsidP="00CB6B87">
            <w:pPr>
              <w:jc w:val="center"/>
              <w:rPr>
                <w:rFonts w:eastAsia="Times New Roman"/>
                <w:b/>
                <w:bCs/>
                <w:color w:val="000000"/>
                <w:sz w:val="20"/>
                <w:szCs w:val="20"/>
                <w:lang w:eastAsia="es-CL"/>
              </w:rPr>
            </w:pPr>
            <w:r w:rsidRPr="00986A8D">
              <w:rPr>
                <w:rFonts w:eastAsia="Times New Roman"/>
                <w:b/>
                <w:bCs/>
                <w:color w:val="000000"/>
                <w:sz w:val="20"/>
                <w:szCs w:val="20"/>
                <w:lang w:eastAsia="es-CL"/>
              </w:rPr>
              <w:lastRenderedPageBreak/>
              <w:t>Registros</w:t>
            </w:r>
          </w:p>
        </w:tc>
      </w:tr>
      <w:tr w:rsidR="001F5098" w:rsidRPr="003A4FE0" w14:paraId="709C729D" w14:textId="77777777" w:rsidTr="00F7424E">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Pr="00986A8D"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8E1C0A"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63BECBC0" w:rsidR="002A6B31" w:rsidRPr="00986A8D" w:rsidRDefault="002A6B31" w:rsidP="00986A8D">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Mes/</w:t>
                  </w:r>
                  <w:r w:rsidR="00E60622" w:rsidRPr="00986A8D">
                    <w:rPr>
                      <w:rFonts w:ascii="Calibri" w:eastAsia="Times New Roman" w:hAnsi="Calibri"/>
                      <w:b/>
                      <w:color w:val="000000"/>
                      <w:sz w:val="20"/>
                      <w:szCs w:val="20"/>
                      <w:lang w:eastAsia="es-CL"/>
                    </w:rPr>
                    <w:t>201</w:t>
                  </w:r>
                  <w:r w:rsidR="00986A8D">
                    <w:rPr>
                      <w:rFonts w:ascii="Calibri" w:eastAsia="Times New Roman" w:hAnsi="Calibri"/>
                      <w:b/>
                      <w:color w:val="000000"/>
                      <w:sz w:val="20"/>
                      <w:szCs w:val="20"/>
                      <w:lang w:eastAsia="es-CL"/>
                    </w:rPr>
                    <w:t>8</w:t>
                  </w:r>
                </w:p>
              </w:tc>
              <w:tc>
                <w:tcPr>
                  <w:tcW w:w="2003" w:type="dxa"/>
                  <w:shd w:val="clear" w:color="auto" w:fill="D9D9D9" w:themeFill="background1" w:themeFillShade="D9"/>
                  <w:noWrap/>
                  <w:vAlign w:val="center"/>
                  <w:hideMark/>
                </w:tcPr>
                <w:p w14:paraId="487B84BB" w14:textId="77777777" w:rsidR="002A6B31" w:rsidRPr="00986A8D" w:rsidRDefault="002A6B31" w:rsidP="002A6B31">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P98 H</w:t>
                  </w:r>
                  <w:r w:rsidRPr="00986A8D">
                    <w:rPr>
                      <w:rFonts w:ascii="Calibri" w:eastAsia="Times New Roman" w:hAnsi="Calibri"/>
                      <w:b/>
                      <w:color w:val="000000"/>
                      <w:sz w:val="20"/>
                      <w:szCs w:val="20"/>
                      <w:vertAlign w:val="subscript"/>
                      <w:lang w:eastAsia="es-CL"/>
                    </w:rPr>
                    <w:t>2</w:t>
                  </w:r>
                  <w:r w:rsidRPr="00986A8D">
                    <w:rPr>
                      <w:rFonts w:ascii="Calibri" w:eastAsia="Times New Roman" w:hAnsi="Calibri"/>
                      <w:b/>
                      <w:color w:val="000000"/>
                      <w:sz w:val="20"/>
                      <w:szCs w:val="20"/>
                      <w:lang w:eastAsia="es-CL"/>
                    </w:rPr>
                    <w:t xml:space="preserve">S 8% ppmv </w:t>
                  </w:r>
                </w:p>
                <w:p w14:paraId="459FDD10" w14:textId="77777777" w:rsidR="002A6B31" w:rsidRPr="00986A8D" w:rsidRDefault="002A6B31" w:rsidP="002A6B31">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10D9D131" w:rsidR="002A6B31" w:rsidRPr="00986A8D" w:rsidRDefault="000E6181" w:rsidP="002A6B3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2A6B31" w:rsidRPr="00986A8D">
                    <w:rPr>
                      <w:rFonts w:ascii="Calibri" w:eastAsia="Times New Roman" w:hAnsi="Calibri"/>
                      <w:b/>
                      <w:color w:val="000000"/>
                      <w:sz w:val="20"/>
                      <w:szCs w:val="20"/>
                      <w:lang w:val="en-US" w:eastAsia="es-CL"/>
                    </w:rPr>
                    <w:t>mite H</w:t>
                  </w:r>
                  <w:r w:rsidR="002A6B31" w:rsidRPr="00986A8D">
                    <w:rPr>
                      <w:rFonts w:ascii="Calibri" w:eastAsia="Times New Roman" w:hAnsi="Calibri"/>
                      <w:b/>
                      <w:color w:val="000000"/>
                      <w:sz w:val="20"/>
                      <w:szCs w:val="20"/>
                      <w:vertAlign w:val="subscript"/>
                      <w:lang w:val="en-US" w:eastAsia="es-CL"/>
                    </w:rPr>
                    <w:t>2</w:t>
                  </w:r>
                  <w:r w:rsidR="002A6B31" w:rsidRPr="00986A8D">
                    <w:rPr>
                      <w:rFonts w:ascii="Calibri" w:eastAsia="Times New Roman" w:hAnsi="Calibri"/>
                      <w:b/>
                      <w:color w:val="000000"/>
                      <w:sz w:val="20"/>
                      <w:szCs w:val="20"/>
                      <w:lang w:val="en-US" w:eastAsia="es-CL"/>
                    </w:rPr>
                    <w:t xml:space="preserve">S ppmv </w:t>
                  </w:r>
                </w:p>
                <w:p w14:paraId="48804BC7" w14:textId="77777777" w:rsidR="002A6B31" w:rsidRPr="00986A8D" w:rsidRDefault="002A6B31" w:rsidP="001A5001">
                  <w:pPr>
                    <w:jc w:val="center"/>
                    <w:rPr>
                      <w:rFonts w:ascii="Calibri" w:eastAsia="Times New Roman" w:hAnsi="Calibri"/>
                      <w:b/>
                      <w:color w:val="000000"/>
                      <w:sz w:val="20"/>
                      <w:szCs w:val="20"/>
                      <w:lang w:val="en-US" w:eastAsia="es-CL"/>
                    </w:rPr>
                  </w:pPr>
                  <w:r w:rsidRPr="00986A8D">
                    <w:rPr>
                      <w:rFonts w:ascii="Calibri" w:eastAsia="Times New Roman" w:hAnsi="Calibri"/>
                      <w:b/>
                      <w:color w:val="000000"/>
                      <w:sz w:val="20"/>
                      <w:szCs w:val="20"/>
                      <w:lang w:val="en-US" w:eastAsia="es-CL"/>
                    </w:rPr>
                    <w:t>Art. N° 3 D.S. N° 37/201</w:t>
                  </w:r>
                  <w:r w:rsidR="001A5001" w:rsidRPr="00986A8D">
                    <w:rPr>
                      <w:rFonts w:ascii="Calibri" w:eastAsia="Times New Roman" w:hAnsi="Calibri"/>
                      <w:b/>
                      <w:color w:val="000000"/>
                      <w:sz w:val="20"/>
                      <w:szCs w:val="20"/>
                      <w:lang w:val="en-US" w:eastAsia="es-CL"/>
                    </w:rPr>
                    <w:t>3</w:t>
                  </w:r>
                  <w:r w:rsidRPr="00986A8D">
                    <w:rPr>
                      <w:rFonts w:ascii="Calibri" w:eastAsia="Times New Roman" w:hAnsi="Calibri"/>
                      <w:b/>
                      <w:color w:val="000000"/>
                      <w:sz w:val="20"/>
                      <w:szCs w:val="20"/>
                      <w:lang w:val="en-US" w:eastAsia="es-CL"/>
                    </w:rPr>
                    <w:t xml:space="preserve"> MMA</w:t>
                  </w:r>
                </w:p>
              </w:tc>
            </w:tr>
            <w:tr w:rsidR="00F7424E" w:rsidRPr="00986A8D" w14:paraId="4544D327" w14:textId="77777777" w:rsidTr="000E0469">
              <w:trPr>
                <w:trHeight w:val="288"/>
                <w:jc w:val="center"/>
              </w:trPr>
              <w:tc>
                <w:tcPr>
                  <w:tcW w:w="1178" w:type="dxa"/>
                  <w:shd w:val="clear" w:color="auto" w:fill="auto"/>
                  <w:noWrap/>
                  <w:vAlign w:val="bottom"/>
                </w:tcPr>
                <w:p w14:paraId="67AD2F1A"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11F29C38"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0,55</w:t>
                  </w:r>
                </w:p>
              </w:tc>
              <w:tc>
                <w:tcPr>
                  <w:tcW w:w="2409" w:type="dxa"/>
                  <w:shd w:val="clear" w:color="auto" w:fill="auto"/>
                  <w:noWrap/>
                  <w:vAlign w:val="center"/>
                </w:tcPr>
                <w:p w14:paraId="406D899B" w14:textId="405E8AF9"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16677313" w14:textId="77777777" w:rsidTr="000E0469">
              <w:trPr>
                <w:trHeight w:val="288"/>
                <w:jc w:val="center"/>
              </w:trPr>
              <w:tc>
                <w:tcPr>
                  <w:tcW w:w="1178" w:type="dxa"/>
                  <w:shd w:val="clear" w:color="auto" w:fill="auto"/>
                  <w:noWrap/>
                  <w:vAlign w:val="bottom"/>
                </w:tcPr>
                <w:p w14:paraId="7C6562D2"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2CE235B6"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0,69</w:t>
                  </w:r>
                </w:p>
              </w:tc>
              <w:tc>
                <w:tcPr>
                  <w:tcW w:w="2409" w:type="dxa"/>
                  <w:shd w:val="clear" w:color="auto" w:fill="auto"/>
                  <w:noWrap/>
                  <w:vAlign w:val="center"/>
                </w:tcPr>
                <w:p w14:paraId="34A41932" w14:textId="38AD082C"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5923D867" w14:textId="77777777" w:rsidTr="000E0469">
              <w:trPr>
                <w:trHeight w:val="288"/>
                <w:jc w:val="center"/>
              </w:trPr>
              <w:tc>
                <w:tcPr>
                  <w:tcW w:w="1178" w:type="dxa"/>
                  <w:shd w:val="clear" w:color="auto" w:fill="auto"/>
                  <w:noWrap/>
                  <w:vAlign w:val="bottom"/>
                  <w:hideMark/>
                </w:tcPr>
                <w:p w14:paraId="19B66690"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350D6058"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0,95</w:t>
                  </w:r>
                </w:p>
              </w:tc>
              <w:tc>
                <w:tcPr>
                  <w:tcW w:w="2409" w:type="dxa"/>
                  <w:shd w:val="clear" w:color="auto" w:fill="auto"/>
                  <w:noWrap/>
                  <w:vAlign w:val="center"/>
                </w:tcPr>
                <w:p w14:paraId="0253850C" w14:textId="0AC8A533"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413DDC1C" w14:textId="77777777" w:rsidTr="000E0469">
              <w:trPr>
                <w:trHeight w:val="288"/>
                <w:jc w:val="center"/>
              </w:trPr>
              <w:tc>
                <w:tcPr>
                  <w:tcW w:w="1178" w:type="dxa"/>
                  <w:shd w:val="clear" w:color="auto" w:fill="auto"/>
                  <w:noWrap/>
                  <w:vAlign w:val="bottom"/>
                  <w:hideMark/>
                </w:tcPr>
                <w:p w14:paraId="4F31C65B"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76521326"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0,68</w:t>
                  </w:r>
                </w:p>
              </w:tc>
              <w:tc>
                <w:tcPr>
                  <w:tcW w:w="2409" w:type="dxa"/>
                  <w:shd w:val="clear" w:color="auto" w:fill="auto"/>
                  <w:noWrap/>
                  <w:vAlign w:val="center"/>
                </w:tcPr>
                <w:p w14:paraId="07F79C8F" w14:textId="2A2C24ED"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70B7A3E1" w14:textId="77777777" w:rsidTr="000E0469">
              <w:trPr>
                <w:trHeight w:val="288"/>
                <w:jc w:val="center"/>
              </w:trPr>
              <w:tc>
                <w:tcPr>
                  <w:tcW w:w="1178" w:type="dxa"/>
                  <w:shd w:val="clear" w:color="auto" w:fill="auto"/>
                  <w:noWrap/>
                  <w:vAlign w:val="bottom"/>
                  <w:hideMark/>
                </w:tcPr>
                <w:p w14:paraId="7D3206EB"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5ED92038"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0,89</w:t>
                  </w:r>
                </w:p>
              </w:tc>
              <w:tc>
                <w:tcPr>
                  <w:tcW w:w="2409" w:type="dxa"/>
                  <w:shd w:val="clear" w:color="auto" w:fill="auto"/>
                  <w:noWrap/>
                  <w:vAlign w:val="center"/>
                </w:tcPr>
                <w:p w14:paraId="5823CE8C" w14:textId="36295440"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79B92349" w14:textId="77777777" w:rsidTr="000E0469">
              <w:trPr>
                <w:trHeight w:val="288"/>
                <w:jc w:val="center"/>
              </w:trPr>
              <w:tc>
                <w:tcPr>
                  <w:tcW w:w="1178" w:type="dxa"/>
                  <w:shd w:val="clear" w:color="auto" w:fill="auto"/>
                  <w:noWrap/>
                  <w:vAlign w:val="bottom"/>
                  <w:hideMark/>
                </w:tcPr>
                <w:p w14:paraId="5016E978"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400ACC5F"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0,59</w:t>
                  </w:r>
                </w:p>
              </w:tc>
              <w:tc>
                <w:tcPr>
                  <w:tcW w:w="2409" w:type="dxa"/>
                  <w:shd w:val="clear" w:color="auto" w:fill="auto"/>
                  <w:noWrap/>
                  <w:vAlign w:val="center"/>
                </w:tcPr>
                <w:p w14:paraId="2EFEA2D2" w14:textId="7DCD3581"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1FBF571A" w14:textId="77777777" w:rsidTr="000E0469">
              <w:trPr>
                <w:trHeight w:val="288"/>
                <w:jc w:val="center"/>
              </w:trPr>
              <w:tc>
                <w:tcPr>
                  <w:tcW w:w="1178" w:type="dxa"/>
                  <w:shd w:val="clear" w:color="auto" w:fill="auto"/>
                  <w:noWrap/>
                  <w:vAlign w:val="bottom"/>
                  <w:hideMark/>
                </w:tcPr>
                <w:p w14:paraId="4E8B8EEC"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709E7D98"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0,46</w:t>
                  </w:r>
                </w:p>
              </w:tc>
              <w:tc>
                <w:tcPr>
                  <w:tcW w:w="2409" w:type="dxa"/>
                  <w:shd w:val="clear" w:color="auto" w:fill="auto"/>
                  <w:noWrap/>
                  <w:vAlign w:val="center"/>
                </w:tcPr>
                <w:p w14:paraId="474AE851" w14:textId="143B9576"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54627109" w14:textId="77777777" w:rsidTr="000E0469">
              <w:trPr>
                <w:trHeight w:val="288"/>
                <w:jc w:val="center"/>
              </w:trPr>
              <w:tc>
                <w:tcPr>
                  <w:tcW w:w="1178" w:type="dxa"/>
                  <w:shd w:val="clear" w:color="auto" w:fill="auto"/>
                  <w:noWrap/>
                  <w:vAlign w:val="bottom"/>
                  <w:hideMark/>
                </w:tcPr>
                <w:p w14:paraId="0A7D3499"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76F54146"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0,80</w:t>
                  </w:r>
                </w:p>
              </w:tc>
              <w:tc>
                <w:tcPr>
                  <w:tcW w:w="2409" w:type="dxa"/>
                  <w:shd w:val="clear" w:color="auto" w:fill="auto"/>
                  <w:noWrap/>
                  <w:vAlign w:val="center"/>
                </w:tcPr>
                <w:p w14:paraId="3B054630" w14:textId="015085F7"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38047F01" w14:textId="77777777" w:rsidTr="000E0469">
              <w:trPr>
                <w:trHeight w:val="288"/>
                <w:jc w:val="center"/>
              </w:trPr>
              <w:tc>
                <w:tcPr>
                  <w:tcW w:w="1178" w:type="dxa"/>
                  <w:shd w:val="clear" w:color="auto" w:fill="auto"/>
                  <w:noWrap/>
                  <w:vAlign w:val="bottom"/>
                  <w:hideMark/>
                </w:tcPr>
                <w:p w14:paraId="5F974713"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64167E0D"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0,78</w:t>
                  </w:r>
                </w:p>
              </w:tc>
              <w:tc>
                <w:tcPr>
                  <w:tcW w:w="2409" w:type="dxa"/>
                  <w:shd w:val="clear" w:color="auto" w:fill="auto"/>
                  <w:noWrap/>
                  <w:vAlign w:val="center"/>
                </w:tcPr>
                <w:p w14:paraId="7E6306B0" w14:textId="13054770"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301F35D5" w14:textId="77777777" w:rsidTr="000E0469">
              <w:trPr>
                <w:trHeight w:val="288"/>
                <w:jc w:val="center"/>
              </w:trPr>
              <w:tc>
                <w:tcPr>
                  <w:tcW w:w="1178" w:type="dxa"/>
                  <w:shd w:val="clear" w:color="auto" w:fill="auto"/>
                  <w:noWrap/>
                  <w:vAlign w:val="bottom"/>
                  <w:hideMark/>
                </w:tcPr>
                <w:p w14:paraId="1F8926F3"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55AD0225"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0,70</w:t>
                  </w:r>
                </w:p>
              </w:tc>
              <w:tc>
                <w:tcPr>
                  <w:tcW w:w="2409" w:type="dxa"/>
                  <w:shd w:val="clear" w:color="auto" w:fill="auto"/>
                  <w:noWrap/>
                  <w:vAlign w:val="center"/>
                </w:tcPr>
                <w:p w14:paraId="290B433D" w14:textId="24FB7E43"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5FBDBA32" w14:textId="77777777" w:rsidTr="000E0469">
              <w:trPr>
                <w:trHeight w:val="288"/>
                <w:jc w:val="center"/>
              </w:trPr>
              <w:tc>
                <w:tcPr>
                  <w:tcW w:w="1178" w:type="dxa"/>
                  <w:shd w:val="clear" w:color="auto" w:fill="auto"/>
                  <w:noWrap/>
                  <w:vAlign w:val="bottom"/>
                </w:tcPr>
                <w:p w14:paraId="3860E879"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2BEC1E1C"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0,5</w:t>
                  </w:r>
                </w:p>
              </w:tc>
              <w:tc>
                <w:tcPr>
                  <w:tcW w:w="2409" w:type="dxa"/>
                  <w:shd w:val="clear" w:color="auto" w:fill="auto"/>
                  <w:noWrap/>
                  <w:vAlign w:val="center"/>
                </w:tcPr>
                <w:p w14:paraId="742F903F" w14:textId="0AED0F9C"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r w:rsidR="00F7424E" w:rsidRPr="00986A8D" w14:paraId="1ACE1DCF" w14:textId="77777777" w:rsidTr="000E0469">
              <w:trPr>
                <w:trHeight w:val="288"/>
                <w:jc w:val="center"/>
              </w:trPr>
              <w:tc>
                <w:tcPr>
                  <w:tcW w:w="1178" w:type="dxa"/>
                  <w:shd w:val="clear" w:color="auto" w:fill="auto"/>
                  <w:noWrap/>
                  <w:vAlign w:val="bottom"/>
                </w:tcPr>
                <w:p w14:paraId="0C9CED01"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27795B4F"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0,8</w:t>
                  </w:r>
                </w:p>
              </w:tc>
              <w:tc>
                <w:tcPr>
                  <w:tcW w:w="2409" w:type="dxa"/>
                  <w:shd w:val="clear" w:color="auto" w:fill="auto"/>
                  <w:noWrap/>
                  <w:vAlign w:val="center"/>
                </w:tcPr>
                <w:p w14:paraId="6C8A9048" w14:textId="1A87B7EC"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5,0</w:t>
                  </w:r>
                </w:p>
              </w:tc>
            </w:tr>
          </w:tbl>
          <w:p w14:paraId="705A4738" w14:textId="77777777" w:rsidR="002A6B31" w:rsidRPr="00986A8D" w:rsidRDefault="002A6B31" w:rsidP="00A51E07">
            <w:pPr>
              <w:jc w:val="center"/>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5C6410EE" w:rsidR="002A7933" w:rsidRPr="00986A8D" w:rsidRDefault="00F7424E" w:rsidP="00E526F9">
            <w:pPr>
              <w:rPr>
                <w:rFonts w:eastAsia="Times New Roman"/>
                <w:color w:val="000000"/>
                <w:sz w:val="20"/>
                <w:szCs w:val="20"/>
                <w:lang w:eastAsia="es-CL"/>
              </w:rPr>
            </w:pPr>
            <w:r>
              <w:rPr>
                <w:noProof/>
                <w:lang w:eastAsia="es-CL"/>
              </w:rPr>
              <w:drawing>
                <wp:inline distT="0" distB="0" distL="0" distR="0" wp14:anchorId="05EA6DA1" wp14:editId="21478C25">
                  <wp:extent cx="4250531" cy="3053443"/>
                  <wp:effectExtent l="0" t="0" r="17145"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4B32" w:rsidRPr="003A4FE0"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986A8D" w:rsidRDefault="000953A2" w:rsidP="00A56C24">
            <w:pPr>
              <w:jc w:val="left"/>
              <w:rPr>
                <w:rFonts w:ascii="Calibri" w:eastAsia="Times New Roman" w:hAnsi="Calibri"/>
                <w:b/>
                <w:color w:val="000000"/>
                <w:sz w:val="18"/>
                <w:szCs w:val="18"/>
                <w:lang w:eastAsia="es-CL"/>
              </w:rPr>
            </w:pPr>
            <w:bookmarkStart w:id="85" w:name="_Ref516568374"/>
            <w:r w:rsidRPr="00986A8D">
              <w:rPr>
                <w:rFonts w:ascii="Calibri" w:eastAsia="Times New Roman" w:hAnsi="Calibri"/>
                <w:b/>
                <w:color w:val="000000"/>
                <w:sz w:val="18"/>
                <w:szCs w:val="18"/>
                <w:lang w:eastAsia="es-CL"/>
              </w:rPr>
              <w:t xml:space="preserve">Tabla </w:t>
            </w:r>
            <w:r w:rsidRPr="00986A8D">
              <w:rPr>
                <w:rFonts w:ascii="Calibri" w:eastAsia="Times New Roman" w:hAnsi="Calibri"/>
                <w:b/>
                <w:color w:val="000000"/>
                <w:sz w:val="18"/>
                <w:szCs w:val="18"/>
                <w:lang w:eastAsia="es-CL"/>
              </w:rPr>
              <w:fldChar w:fldCharType="begin"/>
            </w:r>
            <w:r w:rsidRPr="00986A8D">
              <w:rPr>
                <w:rFonts w:ascii="Calibri" w:eastAsia="Times New Roman" w:hAnsi="Calibri"/>
                <w:b/>
                <w:color w:val="000000"/>
                <w:sz w:val="18"/>
                <w:szCs w:val="18"/>
                <w:lang w:eastAsia="es-CL"/>
              </w:rPr>
              <w:instrText xml:space="preserve"> SEQ Tabla \* ARABIC </w:instrText>
            </w:r>
            <w:r w:rsidRPr="00986A8D">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1</w:t>
            </w:r>
            <w:r w:rsidRPr="00986A8D">
              <w:rPr>
                <w:rFonts w:ascii="Calibri" w:eastAsia="Times New Roman" w:hAnsi="Calibri"/>
                <w:b/>
                <w:color w:val="000000"/>
                <w:sz w:val="18"/>
                <w:szCs w:val="18"/>
                <w:lang w:eastAsia="es-CL"/>
              </w:rPr>
              <w:fldChar w:fldCharType="end"/>
            </w:r>
            <w:bookmarkEnd w:id="85"/>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986A8D" w:rsidRDefault="005E4B32" w:rsidP="00D21BC2">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986A8D" w:rsidRDefault="005420C4" w:rsidP="00A56C24">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 xml:space="preserve">Figura </w:t>
            </w:r>
            <w:r w:rsidR="000953A2" w:rsidRPr="00986A8D">
              <w:rPr>
                <w:rFonts w:ascii="Calibri" w:eastAsia="Times New Roman" w:hAnsi="Calibri"/>
                <w:b/>
                <w:color w:val="000000"/>
                <w:sz w:val="18"/>
                <w:szCs w:val="18"/>
                <w:lang w:eastAsia="es-CL"/>
              </w:rPr>
              <w:fldChar w:fldCharType="begin"/>
            </w:r>
            <w:r w:rsidR="000953A2" w:rsidRPr="00986A8D">
              <w:rPr>
                <w:rFonts w:ascii="Calibri" w:eastAsia="Times New Roman" w:hAnsi="Calibri"/>
                <w:b/>
                <w:color w:val="000000"/>
                <w:sz w:val="18"/>
                <w:szCs w:val="18"/>
                <w:lang w:eastAsia="es-CL"/>
              </w:rPr>
              <w:instrText xml:space="preserve"> SEQ Figura_N° \* ARABIC </w:instrText>
            </w:r>
            <w:r w:rsidR="000953A2" w:rsidRPr="00986A8D">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1</w:t>
            </w:r>
            <w:r w:rsidR="000953A2" w:rsidRPr="00986A8D">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986A8D" w:rsidRDefault="005E4B32" w:rsidP="00D21BC2">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Fecha: N/A</w:t>
            </w:r>
          </w:p>
        </w:tc>
      </w:tr>
      <w:tr w:rsidR="008A31EE" w:rsidRPr="003A4FE0"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986A8D" w:rsidRDefault="00E41B93" w:rsidP="00047872">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 xml:space="preserve">Descripción del medio de prueba: </w:t>
            </w:r>
          </w:p>
          <w:p w14:paraId="24FD8F91" w14:textId="66503A77" w:rsidR="008A31EE" w:rsidRPr="00986A8D" w:rsidRDefault="00E41B93" w:rsidP="00A04A63">
            <w:pPr>
              <w:jc w:val="left"/>
              <w:rPr>
                <w:rFonts w:ascii="Calibri" w:eastAsia="Times New Roman" w:hAnsi="Calibri"/>
                <w:b/>
                <w:color w:val="000000"/>
                <w:sz w:val="18"/>
                <w:szCs w:val="18"/>
                <w:lang w:eastAsia="es-CL"/>
              </w:rPr>
            </w:pPr>
            <w:bookmarkStart w:id="86" w:name="_Toc516566967"/>
            <w:r w:rsidRPr="00986A8D">
              <w:rPr>
                <w:rFonts w:ascii="Calibri" w:eastAsia="Times New Roman" w:hAnsi="Calibri"/>
                <w:color w:val="000000"/>
                <w:sz w:val="18"/>
                <w:szCs w:val="18"/>
                <w:lang w:eastAsia="es-CL"/>
              </w:rPr>
              <w:t>Emisiones de H</w:t>
            </w:r>
            <w:r w:rsidRPr="00986A8D">
              <w:rPr>
                <w:rFonts w:ascii="Calibri" w:eastAsia="Times New Roman" w:hAnsi="Calibri"/>
                <w:color w:val="000000"/>
                <w:sz w:val="18"/>
                <w:szCs w:val="18"/>
                <w:vertAlign w:val="subscript"/>
                <w:lang w:eastAsia="es-CL"/>
              </w:rPr>
              <w:t>2</w:t>
            </w:r>
            <w:r w:rsidRPr="00986A8D">
              <w:rPr>
                <w:rFonts w:ascii="Calibri" w:eastAsia="Times New Roman" w:hAnsi="Calibri"/>
                <w:color w:val="000000"/>
                <w:sz w:val="18"/>
                <w:szCs w:val="18"/>
                <w:lang w:eastAsia="es-CL"/>
              </w:rPr>
              <w:t xml:space="preserve">S de la Caldera Recuperadora, reportadas por el titular, corregidas y con el percentil 98 </w:t>
            </w:r>
            <w:r w:rsidR="00A04A63">
              <w:rPr>
                <w:rFonts w:ascii="Calibri" w:eastAsia="Times New Roman" w:hAnsi="Calibri"/>
                <w:color w:val="000000"/>
                <w:sz w:val="18"/>
                <w:szCs w:val="18"/>
                <w:lang w:eastAsia="es-CL"/>
              </w:rPr>
              <w:t>calculado por esta Superintendencia</w:t>
            </w:r>
            <w:r w:rsidRPr="00986A8D">
              <w:rPr>
                <w:rFonts w:ascii="Calibri" w:eastAsia="Times New Roman" w:hAnsi="Calibri"/>
                <w:color w:val="000000"/>
                <w:sz w:val="18"/>
                <w:szCs w:val="18"/>
                <w:lang w:eastAsia="es-CL"/>
              </w:rPr>
              <w:t>, para el periodo enero – diciembre del año 201</w:t>
            </w:r>
            <w:r w:rsidR="00986A8D">
              <w:rPr>
                <w:rFonts w:ascii="Calibri" w:eastAsia="Times New Roman" w:hAnsi="Calibri"/>
                <w:color w:val="000000"/>
                <w:sz w:val="18"/>
                <w:szCs w:val="18"/>
                <w:lang w:eastAsia="es-CL"/>
              </w:rPr>
              <w:t>8</w:t>
            </w:r>
            <w:r w:rsidRPr="00986A8D">
              <w:rPr>
                <w:rFonts w:ascii="Calibri" w:eastAsia="Times New Roman" w:hAnsi="Calibri"/>
                <w:color w:val="000000"/>
                <w:sz w:val="18"/>
                <w:szCs w:val="18"/>
                <w:lang w:eastAsia="es-CL"/>
              </w:rPr>
              <w:t>.</w:t>
            </w:r>
            <w:bookmarkEnd w:id="86"/>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986A8D" w:rsidRDefault="00E41B93" w:rsidP="00047872">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 xml:space="preserve">Descripción del medio de prueba: </w:t>
            </w:r>
          </w:p>
          <w:p w14:paraId="2E796F64" w14:textId="7FC479FA" w:rsidR="008A31EE" w:rsidRPr="00986A8D" w:rsidRDefault="00ED1A91" w:rsidP="00986A8D">
            <w:pPr>
              <w:jc w:val="left"/>
              <w:rPr>
                <w:rFonts w:ascii="Calibri" w:eastAsia="Times New Roman" w:hAnsi="Calibri"/>
                <w:b/>
                <w:color w:val="000000"/>
                <w:sz w:val="18"/>
                <w:szCs w:val="18"/>
                <w:lang w:eastAsia="es-CL"/>
              </w:rPr>
            </w:pPr>
            <w:bookmarkStart w:id="87" w:name="_Toc516566968"/>
            <w:r w:rsidRPr="00986A8D">
              <w:rPr>
                <w:rFonts w:ascii="Calibri" w:eastAsia="Times New Roman" w:hAnsi="Calibri"/>
                <w:color w:val="000000"/>
                <w:sz w:val="18"/>
                <w:szCs w:val="18"/>
                <w:lang w:eastAsia="es-CL"/>
              </w:rPr>
              <w:t>Gráfico</w:t>
            </w:r>
            <w:r w:rsidR="00E41B93" w:rsidRPr="00986A8D">
              <w:rPr>
                <w:rFonts w:ascii="Calibri" w:eastAsia="Times New Roman" w:hAnsi="Calibri"/>
                <w:color w:val="000000"/>
                <w:sz w:val="18"/>
                <w:szCs w:val="18"/>
                <w:lang w:eastAsia="es-CL"/>
              </w:rPr>
              <w:t xml:space="preserve"> del percentil 98 de las emisiones de H</w:t>
            </w:r>
            <w:r w:rsidR="00E41B93" w:rsidRPr="00986A8D">
              <w:rPr>
                <w:rFonts w:ascii="Calibri" w:eastAsia="Times New Roman" w:hAnsi="Calibri"/>
                <w:color w:val="000000"/>
                <w:sz w:val="18"/>
                <w:szCs w:val="18"/>
                <w:vertAlign w:val="subscript"/>
                <w:lang w:eastAsia="es-CL"/>
              </w:rPr>
              <w:t>2</w:t>
            </w:r>
            <w:r w:rsidR="00E41B93" w:rsidRPr="00986A8D">
              <w:rPr>
                <w:rFonts w:ascii="Calibri" w:eastAsia="Times New Roman" w:hAnsi="Calibri"/>
                <w:color w:val="000000"/>
                <w:sz w:val="18"/>
                <w:szCs w:val="18"/>
                <w:lang w:eastAsia="es-CL"/>
              </w:rPr>
              <w:t>S corregidas de la  Caldera Recuperadora, para el periodo enero – diciembre del año 201</w:t>
            </w:r>
            <w:r w:rsidR="00986A8D">
              <w:rPr>
                <w:rFonts w:ascii="Calibri" w:eastAsia="Times New Roman" w:hAnsi="Calibri"/>
                <w:color w:val="000000"/>
                <w:sz w:val="18"/>
                <w:szCs w:val="18"/>
                <w:lang w:eastAsia="es-CL"/>
              </w:rPr>
              <w:t>8</w:t>
            </w:r>
            <w:r w:rsidR="00E41B93" w:rsidRPr="00986A8D">
              <w:rPr>
                <w:rFonts w:ascii="Calibri" w:eastAsia="Times New Roman" w:hAnsi="Calibri"/>
                <w:color w:val="000000"/>
                <w:sz w:val="18"/>
                <w:szCs w:val="18"/>
                <w:lang w:eastAsia="es-CL"/>
              </w:rPr>
              <w:t>.</w:t>
            </w:r>
            <w:bookmarkEnd w:id="87"/>
          </w:p>
        </w:tc>
      </w:tr>
    </w:tbl>
    <w:p w14:paraId="598C0D14" w14:textId="77777777" w:rsidR="002A7933" w:rsidRPr="003A4FE0" w:rsidRDefault="002A7933">
      <w:pPr>
        <w:jc w:val="left"/>
        <w:rPr>
          <w:rFonts w:cstheme="minorHAnsi"/>
          <w:b/>
          <w:sz w:val="14"/>
          <w:szCs w:val="24"/>
          <w:highlight w:val="yellow"/>
        </w:rPr>
        <w:sectPr w:rsidR="002A7933" w:rsidRPr="003A4FE0" w:rsidSect="00A70F8F">
          <w:pgSz w:w="15840" w:h="12240" w:orient="landscape"/>
          <w:pgMar w:top="1134" w:right="1134" w:bottom="1134" w:left="1134" w:header="709" w:footer="709" w:gutter="0"/>
          <w:cols w:space="708"/>
          <w:docGrid w:linePitch="360"/>
        </w:sectPr>
      </w:pPr>
    </w:p>
    <w:p w14:paraId="6CDEAF2D" w14:textId="77777777" w:rsidR="00075A70" w:rsidRPr="003A4FE0" w:rsidRDefault="00075A70" w:rsidP="00E349AF">
      <w:pPr>
        <w:rPr>
          <w:highlight w:val="yellow"/>
        </w:rPr>
      </w:pPr>
    </w:p>
    <w:p w14:paraId="35F3354E" w14:textId="77777777" w:rsidR="008317D9" w:rsidRPr="003A4FE0" w:rsidRDefault="008317D9" w:rsidP="00E349AF">
      <w:pPr>
        <w:rPr>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3516"/>
        <w:gridCol w:w="3283"/>
        <w:gridCol w:w="3583"/>
        <w:gridCol w:w="3180"/>
      </w:tblGrid>
      <w:tr w:rsidR="008317D9" w:rsidRPr="00986A8D" w14:paraId="089B7C8C" w14:textId="77777777" w:rsidTr="00ED1A91">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986A8D" w:rsidRDefault="008317D9" w:rsidP="005B77DA">
            <w:pPr>
              <w:jc w:val="center"/>
              <w:rPr>
                <w:rFonts w:eastAsia="Times New Roman"/>
                <w:b/>
                <w:bCs/>
                <w:color w:val="000000"/>
                <w:sz w:val="20"/>
                <w:szCs w:val="20"/>
                <w:lang w:eastAsia="es-CL"/>
              </w:rPr>
            </w:pPr>
            <w:r w:rsidRPr="00986A8D">
              <w:rPr>
                <w:rFonts w:eastAsia="Times New Roman"/>
                <w:b/>
                <w:bCs/>
                <w:color w:val="000000"/>
                <w:sz w:val="20"/>
                <w:szCs w:val="20"/>
                <w:lang w:eastAsia="es-CL"/>
              </w:rPr>
              <w:t xml:space="preserve">Registros </w:t>
            </w:r>
          </w:p>
        </w:tc>
      </w:tr>
      <w:tr w:rsidR="008317D9" w:rsidRPr="00986A8D" w14:paraId="587F40C9" w14:textId="77777777" w:rsidTr="00F7424E">
        <w:trPr>
          <w:trHeight w:val="6079"/>
          <w:jc w:val="center"/>
        </w:trPr>
        <w:tc>
          <w:tcPr>
            <w:tcW w:w="6799"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8E1C0A" w14:paraId="4B35F62A" w14:textId="77777777" w:rsidTr="00ED1A91">
              <w:trPr>
                <w:trHeight w:val="288"/>
                <w:jc w:val="center"/>
              </w:trPr>
              <w:tc>
                <w:tcPr>
                  <w:tcW w:w="1178" w:type="dxa"/>
                  <w:shd w:val="clear" w:color="auto" w:fill="D9D9D9" w:themeFill="background1" w:themeFillShade="D9"/>
                  <w:noWrap/>
                  <w:vAlign w:val="center"/>
                  <w:hideMark/>
                </w:tcPr>
                <w:p w14:paraId="5005B2B1" w14:textId="2ADE82CE" w:rsidR="001A5001" w:rsidRPr="00986A8D" w:rsidRDefault="001A5001" w:rsidP="002E225A">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Mes/</w:t>
                  </w:r>
                  <w:r w:rsidR="00986A8D" w:rsidRPr="00986A8D">
                    <w:rPr>
                      <w:rFonts w:ascii="Calibri" w:eastAsia="Times New Roman" w:hAnsi="Calibri"/>
                      <w:b/>
                      <w:color w:val="000000"/>
                      <w:sz w:val="20"/>
                      <w:szCs w:val="20"/>
                      <w:lang w:eastAsia="es-CL"/>
                    </w:rPr>
                    <w:t>2018</w:t>
                  </w:r>
                </w:p>
              </w:tc>
              <w:tc>
                <w:tcPr>
                  <w:tcW w:w="2003" w:type="dxa"/>
                  <w:shd w:val="clear" w:color="auto" w:fill="D9D9D9" w:themeFill="background1" w:themeFillShade="D9"/>
                  <w:noWrap/>
                  <w:vAlign w:val="center"/>
                  <w:hideMark/>
                </w:tcPr>
                <w:p w14:paraId="05A5141C" w14:textId="77777777" w:rsidR="001A5001" w:rsidRPr="00986A8D" w:rsidRDefault="001A5001" w:rsidP="001A5001">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P98 H</w:t>
                  </w:r>
                  <w:r w:rsidRPr="00986A8D">
                    <w:rPr>
                      <w:rFonts w:ascii="Calibri" w:eastAsia="Times New Roman" w:hAnsi="Calibri"/>
                      <w:b/>
                      <w:color w:val="000000"/>
                      <w:sz w:val="20"/>
                      <w:szCs w:val="20"/>
                      <w:vertAlign w:val="subscript"/>
                      <w:lang w:eastAsia="es-CL"/>
                    </w:rPr>
                    <w:t>2</w:t>
                  </w:r>
                  <w:r w:rsidRPr="00986A8D">
                    <w:rPr>
                      <w:rFonts w:ascii="Calibri" w:eastAsia="Times New Roman" w:hAnsi="Calibri"/>
                      <w:b/>
                      <w:color w:val="000000"/>
                      <w:sz w:val="20"/>
                      <w:szCs w:val="20"/>
                      <w:lang w:eastAsia="es-CL"/>
                    </w:rPr>
                    <w:t xml:space="preserve">S 8% ppmv </w:t>
                  </w:r>
                </w:p>
                <w:p w14:paraId="2901278D" w14:textId="77777777" w:rsidR="001A5001" w:rsidRPr="00986A8D" w:rsidRDefault="001A5001" w:rsidP="001A5001">
                  <w:pPr>
                    <w:jc w:val="center"/>
                    <w:rPr>
                      <w:rFonts w:ascii="Calibri" w:eastAsia="Times New Roman" w:hAnsi="Calibri"/>
                      <w:b/>
                      <w:color w:val="000000"/>
                      <w:sz w:val="20"/>
                      <w:szCs w:val="20"/>
                      <w:lang w:eastAsia="es-CL"/>
                    </w:rPr>
                  </w:pPr>
                  <w:r w:rsidRPr="00986A8D">
                    <w:rPr>
                      <w:rFonts w:ascii="Calibri" w:eastAsia="Times New Roman" w:hAnsi="Calibri"/>
                      <w:b/>
                      <w:color w:val="000000"/>
                      <w:sz w:val="20"/>
                      <w:szCs w:val="20"/>
                      <w:lang w:eastAsia="es-CL"/>
                    </w:rPr>
                    <w:t>Horno de Cal</w:t>
                  </w:r>
                </w:p>
              </w:tc>
              <w:tc>
                <w:tcPr>
                  <w:tcW w:w="2409" w:type="dxa"/>
                  <w:shd w:val="clear" w:color="auto" w:fill="D9D9D9" w:themeFill="background1" w:themeFillShade="D9"/>
                  <w:noWrap/>
                  <w:vAlign w:val="center"/>
                  <w:hideMark/>
                </w:tcPr>
                <w:p w14:paraId="2C571A99" w14:textId="64B352AE" w:rsidR="001A5001" w:rsidRPr="00986A8D" w:rsidRDefault="000E6181" w:rsidP="001A500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1A5001" w:rsidRPr="00986A8D">
                    <w:rPr>
                      <w:rFonts w:ascii="Calibri" w:eastAsia="Times New Roman" w:hAnsi="Calibri"/>
                      <w:b/>
                      <w:color w:val="000000"/>
                      <w:sz w:val="20"/>
                      <w:szCs w:val="20"/>
                      <w:lang w:val="en-US" w:eastAsia="es-CL"/>
                    </w:rPr>
                    <w:t>mite H</w:t>
                  </w:r>
                  <w:r w:rsidR="001A5001" w:rsidRPr="00986A8D">
                    <w:rPr>
                      <w:rFonts w:ascii="Calibri" w:eastAsia="Times New Roman" w:hAnsi="Calibri"/>
                      <w:b/>
                      <w:color w:val="000000"/>
                      <w:sz w:val="20"/>
                      <w:szCs w:val="20"/>
                      <w:vertAlign w:val="subscript"/>
                      <w:lang w:val="en-US" w:eastAsia="es-CL"/>
                    </w:rPr>
                    <w:t>2</w:t>
                  </w:r>
                  <w:r w:rsidR="001A5001" w:rsidRPr="00986A8D">
                    <w:rPr>
                      <w:rFonts w:ascii="Calibri" w:eastAsia="Times New Roman" w:hAnsi="Calibri"/>
                      <w:b/>
                      <w:color w:val="000000"/>
                      <w:sz w:val="20"/>
                      <w:szCs w:val="20"/>
                      <w:lang w:val="en-US" w:eastAsia="es-CL"/>
                    </w:rPr>
                    <w:t xml:space="preserve">S ppmv </w:t>
                  </w:r>
                </w:p>
                <w:p w14:paraId="24A43946" w14:textId="77777777" w:rsidR="001A5001" w:rsidRPr="00986A8D" w:rsidRDefault="001A5001" w:rsidP="001A5001">
                  <w:pPr>
                    <w:jc w:val="center"/>
                    <w:rPr>
                      <w:rFonts w:ascii="Calibri" w:eastAsia="Times New Roman" w:hAnsi="Calibri"/>
                      <w:b/>
                      <w:color w:val="000000"/>
                      <w:sz w:val="20"/>
                      <w:szCs w:val="20"/>
                      <w:lang w:val="en-US" w:eastAsia="es-CL"/>
                    </w:rPr>
                  </w:pPr>
                  <w:r w:rsidRPr="00986A8D">
                    <w:rPr>
                      <w:rFonts w:ascii="Calibri" w:eastAsia="Times New Roman" w:hAnsi="Calibri"/>
                      <w:b/>
                      <w:color w:val="000000"/>
                      <w:sz w:val="20"/>
                      <w:szCs w:val="20"/>
                      <w:lang w:val="en-US" w:eastAsia="es-CL"/>
                    </w:rPr>
                    <w:t>Art. N° 3 D.S. N° 37/2013 MMA</w:t>
                  </w:r>
                </w:p>
              </w:tc>
            </w:tr>
            <w:tr w:rsidR="00F7424E" w:rsidRPr="00986A8D" w14:paraId="4631A7EB" w14:textId="77777777" w:rsidTr="00ED1A91">
              <w:trPr>
                <w:trHeight w:val="288"/>
                <w:jc w:val="center"/>
              </w:trPr>
              <w:tc>
                <w:tcPr>
                  <w:tcW w:w="1178" w:type="dxa"/>
                  <w:shd w:val="clear" w:color="auto" w:fill="auto"/>
                  <w:noWrap/>
                  <w:vAlign w:val="bottom"/>
                </w:tcPr>
                <w:p w14:paraId="70318AE3"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38711CD7"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12,58</w:t>
                  </w:r>
                </w:p>
              </w:tc>
              <w:tc>
                <w:tcPr>
                  <w:tcW w:w="2409" w:type="dxa"/>
                  <w:shd w:val="clear" w:color="auto" w:fill="auto"/>
                  <w:noWrap/>
                  <w:vAlign w:val="bottom"/>
                </w:tcPr>
                <w:p w14:paraId="13BFF549"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721F6B58" w14:textId="77777777" w:rsidTr="00ED1A91">
              <w:trPr>
                <w:trHeight w:val="288"/>
                <w:jc w:val="center"/>
              </w:trPr>
              <w:tc>
                <w:tcPr>
                  <w:tcW w:w="1178" w:type="dxa"/>
                  <w:shd w:val="clear" w:color="auto" w:fill="auto"/>
                  <w:noWrap/>
                  <w:vAlign w:val="bottom"/>
                </w:tcPr>
                <w:p w14:paraId="7A03B743"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Febrero</w:t>
                  </w:r>
                </w:p>
              </w:tc>
              <w:tc>
                <w:tcPr>
                  <w:tcW w:w="2003" w:type="dxa"/>
                  <w:shd w:val="clear" w:color="auto" w:fill="auto"/>
                  <w:noWrap/>
                  <w:vAlign w:val="center"/>
                </w:tcPr>
                <w:p w14:paraId="7B9A7DD2" w14:textId="5F88F5FE"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13,72</w:t>
                  </w:r>
                </w:p>
              </w:tc>
              <w:tc>
                <w:tcPr>
                  <w:tcW w:w="2409" w:type="dxa"/>
                  <w:shd w:val="clear" w:color="auto" w:fill="auto"/>
                  <w:noWrap/>
                  <w:vAlign w:val="bottom"/>
                </w:tcPr>
                <w:p w14:paraId="70D9E47C"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627C4485" w14:textId="77777777" w:rsidTr="00ED1A91">
              <w:trPr>
                <w:trHeight w:val="288"/>
                <w:jc w:val="center"/>
              </w:trPr>
              <w:tc>
                <w:tcPr>
                  <w:tcW w:w="1178" w:type="dxa"/>
                  <w:shd w:val="clear" w:color="auto" w:fill="auto"/>
                  <w:noWrap/>
                  <w:vAlign w:val="bottom"/>
                  <w:hideMark/>
                </w:tcPr>
                <w:p w14:paraId="3A660A60"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7830CC9F"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14,62</w:t>
                  </w:r>
                </w:p>
              </w:tc>
              <w:tc>
                <w:tcPr>
                  <w:tcW w:w="2409" w:type="dxa"/>
                  <w:shd w:val="clear" w:color="auto" w:fill="auto"/>
                  <w:noWrap/>
                  <w:vAlign w:val="bottom"/>
                </w:tcPr>
                <w:p w14:paraId="2566594A"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096933D5" w14:textId="77777777" w:rsidTr="00ED1A91">
              <w:trPr>
                <w:trHeight w:val="288"/>
                <w:jc w:val="center"/>
              </w:trPr>
              <w:tc>
                <w:tcPr>
                  <w:tcW w:w="1178" w:type="dxa"/>
                  <w:shd w:val="clear" w:color="auto" w:fill="auto"/>
                  <w:noWrap/>
                  <w:vAlign w:val="bottom"/>
                  <w:hideMark/>
                </w:tcPr>
                <w:p w14:paraId="545D9DF2"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Abril</w:t>
                  </w:r>
                </w:p>
              </w:tc>
              <w:tc>
                <w:tcPr>
                  <w:tcW w:w="2003" w:type="dxa"/>
                  <w:shd w:val="clear" w:color="auto" w:fill="auto"/>
                  <w:noWrap/>
                  <w:vAlign w:val="center"/>
                </w:tcPr>
                <w:p w14:paraId="268141E1" w14:textId="093DB822"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12,47</w:t>
                  </w:r>
                </w:p>
              </w:tc>
              <w:tc>
                <w:tcPr>
                  <w:tcW w:w="2409" w:type="dxa"/>
                  <w:shd w:val="clear" w:color="auto" w:fill="auto"/>
                  <w:noWrap/>
                  <w:vAlign w:val="bottom"/>
                </w:tcPr>
                <w:p w14:paraId="47C91CF8"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57895901" w14:textId="77777777" w:rsidTr="00ED1A91">
              <w:trPr>
                <w:trHeight w:val="288"/>
                <w:jc w:val="center"/>
              </w:trPr>
              <w:tc>
                <w:tcPr>
                  <w:tcW w:w="1178" w:type="dxa"/>
                  <w:shd w:val="clear" w:color="auto" w:fill="auto"/>
                  <w:noWrap/>
                  <w:vAlign w:val="bottom"/>
                  <w:hideMark/>
                </w:tcPr>
                <w:p w14:paraId="23F62EC6"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2D6697F4"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11,35</w:t>
                  </w:r>
                </w:p>
              </w:tc>
              <w:tc>
                <w:tcPr>
                  <w:tcW w:w="2409" w:type="dxa"/>
                  <w:shd w:val="clear" w:color="auto" w:fill="auto"/>
                  <w:noWrap/>
                  <w:vAlign w:val="bottom"/>
                </w:tcPr>
                <w:p w14:paraId="142B2DD1"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27993F39" w14:textId="77777777" w:rsidTr="00ED1A91">
              <w:trPr>
                <w:trHeight w:val="288"/>
                <w:jc w:val="center"/>
              </w:trPr>
              <w:tc>
                <w:tcPr>
                  <w:tcW w:w="1178" w:type="dxa"/>
                  <w:shd w:val="clear" w:color="auto" w:fill="auto"/>
                  <w:noWrap/>
                  <w:vAlign w:val="bottom"/>
                  <w:hideMark/>
                </w:tcPr>
                <w:p w14:paraId="4B287067"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5A28EBB5"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11,88</w:t>
                  </w:r>
                </w:p>
              </w:tc>
              <w:tc>
                <w:tcPr>
                  <w:tcW w:w="2409" w:type="dxa"/>
                  <w:shd w:val="clear" w:color="auto" w:fill="auto"/>
                  <w:noWrap/>
                  <w:vAlign w:val="bottom"/>
                </w:tcPr>
                <w:p w14:paraId="130AFD04"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53C469C2" w14:textId="77777777" w:rsidTr="00ED1A91">
              <w:trPr>
                <w:trHeight w:val="288"/>
                <w:jc w:val="center"/>
              </w:trPr>
              <w:tc>
                <w:tcPr>
                  <w:tcW w:w="1178" w:type="dxa"/>
                  <w:shd w:val="clear" w:color="auto" w:fill="auto"/>
                  <w:noWrap/>
                  <w:vAlign w:val="bottom"/>
                  <w:hideMark/>
                </w:tcPr>
                <w:p w14:paraId="3D1B2D19"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Julio</w:t>
                  </w:r>
                </w:p>
              </w:tc>
              <w:tc>
                <w:tcPr>
                  <w:tcW w:w="2003" w:type="dxa"/>
                  <w:shd w:val="clear" w:color="auto" w:fill="auto"/>
                  <w:noWrap/>
                  <w:vAlign w:val="center"/>
                </w:tcPr>
                <w:p w14:paraId="569DE52F" w14:textId="40188488"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12,97</w:t>
                  </w:r>
                </w:p>
              </w:tc>
              <w:tc>
                <w:tcPr>
                  <w:tcW w:w="2409" w:type="dxa"/>
                  <w:shd w:val="clear" w:color="auto" w:fill="auto"/>
                  <w:noWrap/>
                  <w:vAlign w:val="bottom"/>
                </w:tcPr>
                <w:p w14:paraId="026E1265"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3814CA78" w14:textId="77777777" w:rsidTr="00ED1A91">
              <w:trPr>
                <w:trHeight w:val="288"/>
                <w:jc w:val="center"/>
              </w:trPr>
              <w:tc>
                <w:tcPr>
                  <w:tcW w:w="1178" w:type="dxa"/>
                  <w:shd w:val="clear" w:color="auto" w:fill="auto"/>
                  <w:noWrap/>
                  <w:vAlign w:val="bottom"/>
                  <w:hideMark/>
                </w:tcPr>
                <w:p w14:paraId="311A12BE"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Agosto</w:t>
                  </w:r>
                </w:p>
              </w:tc>
              <w:tc>
                <w:tcPr>
                  <w:tcW w:w="2003" w:type="dxa"/>
                  <w:shd w:val="clear" w:color="auto" w:fill="auto"/>
                  <w:noWrap/>
                  <w:vAlign w:val="center"/>
                </w:tcPr>
                <w:p w14:paraId="504DD6A5" w14:textId="4E730BFD"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11,87</w:t>
                  </w:r>
                </w:p>
              </w:tc>
              <w:tc>
                <w:tcPr>
                  <w:tcW w:w="2409" w:type="dxa"/>
                  <w:shd w:val="clear" w:color="auto" w:fill="auto"/>
                  <w:noWrap/>
                  <w:vAlign w:val="bottom"/>
                </w:tcPr>
                <w:p w14:paraId="553046B1"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39F7DD02" w14:textId="77777777" w:rsidTr="00ED1A91">
              <w:trPr>
                <w:trHeight w:val="288"/>
                <w:jc w:val="center"/>
              </w:trPr>
              <w:tc>
                <w:tcPr>
                  <w:tcW w:w="1178" w:type="dxa"/>
                  <w:shd w:val="clear" w:color="auto" w:fill="auto"/>
                  <w:noWrap/>
                  <w:vAlign w:val="bottom"/>
                  <w:hideMark/>
                </w:tcPr>
                <w:p w14:paraId="10A83317"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Septiembre</w:t>
                  </w:r>
                </w:p>
              </w:tc>
              <w:tc>
                <w:tcPr>
                  <w:tcW w:w="2003" w:type="dxa"/>
                  <w:shd w:val="clear" w:color="auto" w:fill="auto"/>
                  <w:noWrap/>
                  <w:vAlign w:val="center"/>
                </w:tcPr>
                <w:p w14:paraId="1FBCB680" w14:textId="42388ED6"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8,98</w:t>
                  </w:r>
                </w:p>
              </w:tc>
              <w:tc>
                <w:tcPr>
                  <w:tcW w:w="2409" w:type="dxa"/>
                  <w:shd w:val="clear" w:color="auto" w:fill="auto"/>
                  <w:noWrap/>
                  <w:vAlign w:val="bottom"/>
                </w:tcPr>
                <w:p w14:paraId="25B2085F"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1DCACCF9" w14:textId="77777777" w:rsidTr="00ED1A91">
              <w:trPr>
                <w:trHeight w:val="288"/>
                <w:jc w:val="center"/>
              </w:trPr>
              <w:tc>
                <w:tcPr>
                  <w:tcW w:w="1178" w:type="dxa"/>
                  <w:shd w:val="clear" w:color="auto" w:fill="auto"/>
                  <w:noWrap/>
                  <w:vAlign w:val="bottom"/>
                  <w:hideMark/>
                </w:tcPr>
                <w:p w14:paraId="74E66DEA"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Octubre</w:t>
                  </w:r>
                </w:p>
              </w:tc>
              <w:tc>
                <w:tcPr>
                  <w:tcW w:w="2003" w:type="dxa"/>
                  <w:shd w:val="clear" w:color="auto" w:fill="auto"/>
                  <w:noWrap/>
                  <w:vAlign w:val="center"/>
                </w:tcPr>
                <w:p w14:paraId="4713A231" w14:textId="55A84D68"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9,99</w:t>
                  </w:r>
                </w:p>
              </w:tc>
              <w:tc>
                <w:tcPr>
                  <w:tcW w:w="2409" w:type="dxa"/>
                  <w:shd w:val="clear" w:color="auto" w:fill="auto"/>
                  <w:noWrap/>
                  <w:vAlign w:val="bottom"/>
                </w:tcPr>
                <w:p w14:paraId="57421920"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1B6C36FF" w14:textId="77777777" w:rsidTr="00ED1A91">
              <w:trPr>
                <w:trHeight w:val="288"/>
                <w:jc w:val="center"/>
              </w:trPr>
              <w:tc>
                <w:tcPr>
                  <w:tcW w:w="1178" w:type="dxa"/>
                  <w:shd w:val="clear" w:color="auto" w:fill="auto"/>
                  <w:noWrap/>
                  <w:vAlign w:val="bottom"/>
                </w:tcPr>
                <w:p w14:paraId="082638F6"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20C57AE3"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12,6</w:t>
                  </w:r>
                </w:p>
              </w:tc>
              <w:tc>
                <w:tcPr>
                  <w:tcW w:w="2409" w:type="dxa"/>
                  <w:shd w:val="clear" w:color="auto" w:fill="auto"/>
                  <w:noWrap/>
                  <w:vAlign w:val="bottom"/>
                </w:tcPr>
                <w:p w14:paraId="3F863A02"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r w:rsidR="00F7424E" w:rsidRPr="00986A8D" w14:paraId="75DF2953" w14:textId="77777777" w:rsidTr="00ED1A91">
              <w:trPr>
                <w:trHeight w:val="288"/>
                <w:jc w:val="center"/>
              </w:trPr>
              <w:tc>
                <w:tcPr>
                  <w:tcW w:w="1178" w:type="dxa"/>
                  <w:shd w:val="clear" w:color="auto" w:fill="auto"/>
                  <w:noWrap/>
                  <w:vAlign w:val="bottom"/>
                </w:tcPr>
                <w:p w14:paraId="21868711" w14:textId="77777777" w:rsidR="00F7424E" w:rsidRPr="00986A8D" w:rsidRDefault="00F7424E" w:rsidP="00F7424E">
                  <w:pPr>
                    <w:jc w:val="left"/>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Diciembre</w:t>
                  </w:r>
                </w:p>
              </w:tc>
              <w:tc>
                <w:tcPr>
                  <w:tcW w:w="2003" w:type="dxa"/>
                  <w:shd w:val="clear" w:color="auto" w:fill="auto"/>
                  <w:noWrap/>
                  <w:vAlign w:val="center"/>
                </w:tcPr>
                <w:p w14:paraId="40F85405" w14:textId="775DE99D" w:rsidR="00F7424E" w:rsidRPr="00986A8D" w:rsidRDefault="00F7424E" w:rsidP="00F7424E">
                  <w:pPr>
                    <w:jc w:val="center"/>
                    <w:rPr>
                      <w:rFonts w:ascii="Calibri" w:eastAsia="Times New Roman" w:hAnsi="Calibri"/>
                      <w:color w:val="000000"/>
                      <w:sz w:val="20"/>
                      <w:szCs w:val="20"/>
                      <w:lang w:eastAsia="es-CL"/>
                    </w:rPr>
                  </w:pPr>
                  <w:r>
                    <w:rPr>
                      <w:rFonts w:ascii="Calibri" w:hAnsi="Calibri"/>
                      <w:color w:val="000000"/>
                      <w:sz w:val="20"/>
                      <w:szCs w:val="20"/>
                    </w:rPr>
                    <w:t>10,9</w:t>
                  </w:r>
                </w:p>
              </w:tc>
              <w:tc>
                <w:tcPr>
                  <w:tcW w:w="2409" w:type="dxa"/>
                  <w:shd w:val="clear" w:color="auto" w:fill="auto"/>
                  <w:noWrap/>
                  <w:vAlign w:val="bottom"/>
                </w:tcPr>
                <w:p w14:paraId="11BC0A2D" w14:textId="77777777" w:rsidR="00F7424E" w:rsidRPr="00986A8D" w:rsidRDefault="00F7424E" w:rsidP="00F7424E">
                  <w:pPr>
                    <w:jc w:val="center"/>
                    <w:rPr>
                      <w:rFonts w:ascii="Calibri" w:eastAsia="Times New Roman" w:hAnsi="Calibri"/>
                      <w:color w:val="000000"/>
                      <w:sz w:val="20"/>
                      <w:szCs w:val="20"/>
                      <w:lang w:eastAsia="es-CL"/>
                    </w:rPr>
                  </w:pPr>
                  <w:r w:rsidRPr="00986A8D">
                    <w:rPr>
                      <w:rFonts w:ascii="Calibri" w:eastAsia="Times New Roman" w:hAnsi="Calibri"/>
                      <w:color w:val="000000"/>
                      <w:sz w:val="20"/>
                      <w:szCs w:val="20"/>
                      <w:lang w:eastAsia="es-CL"/>
                    </w:rPr>
                    <w:t>15</w:t>
                  </w:r>
                </w:p>
              </w:tc>
            </w:tr>
          </w:tbl>
          <w:p w14:paraId="0D415236" w14:textId="77777777" w:rsidR="001A5001" w:rsidRPr="00986A8D" w:rsidRDefault="001A5001" w:rsidP="00644152">
            <w:pPr>
              <w:jc w:val="center"/>
              <w:rPr>
                <w:rFonts w:eastAsia="Times New Roman"/>
                <w:color w:val="000000"/>
                <w:sz w:val="20"/>
                <w:szCs w:val="20"/>
                <w:lang w:eastAsia="es-CL"/>
              </w:rPr>
            </w:pPr>
          </w:p>
        </w:tc>
        <w:tc>
          <w:tcPr>
            <w:tcW w:w="6763" w:type="dxa"/>
            <w:gridSpan w:val="2"/>
            <w:tcBorders>
              <w:top w:val="nil"/>
              <w:left w:val="single" w:sz="4" w:space="0" w:color="auto"/>
              <w:right w:val="single" w:sz="4" w:space="0" w:color="auto"/>
            </w:tcBorders>
            <w:shd w:val="clear" w:color="auto" w:fill="auto"/>
            <w:noWrap/>
            <w:vAlign w:val="center"/>
            <w:hideMark/>
          </w:tcPr>
          <w:p w14:paraId="1DFB9B3D" w14:textId="023FBB01" w:rsidR="008317D9" w:rsidRPr="00986A8D" w:rsidRDefault="00F7424E" w:rsidP="00644152">
            <w:pPr>
              <w:jc w:val="center"/>
              <w:rPr>
                <w:rFonts w:eastAsia="Times New Roman"/>
                <w:color w:val="000000"/>
                <w:sz w:val="20"/>
                <w:szCs w:val="20"/>
                <w:lang w:eastAsia="es-CL"/>
              </w:rPr>
            </w:pPr>
            <w:r>
              <w:rPr>
                <w:noProof/>
                <w:lang w:eastAsia="es-CL"/>
              </w:rPr>
              <w:drawing>
                <wp:inline distT="0" distB="0" distL="0" distR="0" wp14:anchorId="61F5D833" wp14:editId="48500C27">
                  <wp:extent cx="4205605" cy="2881630"/>
                  <wp:effectExtent l="0" t="0" r="4445" b="1397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986A8D" w14:paraId="04A5A442" w14:textId="77777777" w:rsidTr="00ED1A91">
        <w:trPr>
          <w:trHeight w:val="300"/>
          <w:jc w:val="center"/>
        </w:trPr>
        <w:tc>
          <w:tcPr>
            <w:tcW w:w="35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986A8D" w:rsidRDefault="000953A2" w:rsidP="006D4199">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 xml:space="preserve">Tabla </w:t>
            </w:r>
            <w:r w:rsidRPr="00986A8D">
              <w:rPr>
                <w:rFonts w:ascii="Calibri" w:eastAsia="Times New Roman" w:hAnsi="Calibri"/>
                <w:b/>
                <w:color w:val="000000"/>
                <w:sz w:val="18"/>
                <w:szCs w:val="18"/>
                <w:lang w:eastAsia="es-CL"/>
              </w:rPr>
              <w:fldChar w:fldCharType="begin"/>
            </w:r>
            <w:r w:rsidRPr="00986A8D">
              <w:rPr>
                <w:rFonts w:ascii="Calibri" w:eastAsia="Times New Roman" w:hAnsi="Calibri"/>
                <w:b/>
                <w:color w:val="000000"/>
                <w:sz w:val="18"/>
                <w:szCs w:val="18"/>
                <w:lang w:eastAsia="es-CL"/>
              </w:rPr>
              <w:instrText xml:space="preserve"> SEQ Tabla \* ARABIC </w:instrText>
            </w:r>
            <w:r w:rsidRPr="00986A8D">
              <w:rPr>
                <w:rFonts w:ascii="Calibri" w:eastAsia="Times New Roman" w:hAnsi="Calibri"/>
                <w:b/>
                <w:color w:val="000000"/>
                <w:sz w:val="18"/>
                <w:szCs w:val="18"/>
                <w:lang w:eastAsia="es-CL"/>
              </w:rPr>
              <w:fldChar w:fldCharType="separate"/>
            </w:r>
            <w:r w:rsidR="000E6181">
              <w:rPr>
                <w:rFonts w:ascii="Calibri" w:eastAsia="Times New Roman" w:hAnsi="Calibri"/>
                <w:b/>
                <w:noProof/>
                <w:color w:val="000000"/>
                <w:sz w:val="18"/>
                <w:szCs w:val="18"/>
                <w:lang w:eastAsia="es-CL"/>
              </w:rPr>
              <w:t>2</w:t>
            </w:r>
            <w:r w:rsidRPr="00986A8D">
              <w:rPr>
                <w:rFonts w:ascii="Calibri" w:eastAsia="Times New Roman" w:hAnsi="Calibri"/>
                <w:b/>
                <w:color w:val="000000"/>
                <w:sz w:val="18"/>
                <w:szCs w:val="18"/>
                <w:lang w:eastAsia="es-CL"/>
              </w:rPr>
              <w:fldChar w:fldCharType="end"/>
            </w:r>
          </w:p>
        </w:tc>
        <w:tc>
          <w:tcPr>
            <w:tcW w:w="3283"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986A8D" w:rsidRDefault="005E4B32" w:rsidP="00D21BC2">
            <w:pPr>
              <w:jc w:val="left"/>
              <w:rPr>
                <w:rFonts w:ascii="Calibri" w:eastAsia="Times New Roman" w:hAnsi="Calibri"/>
                <w:b/>
                <w:color w:val="000000"/>
                <w:sz w:val="18"/>
                <w:szCs w:val="18"/>
                <w:lang w:eastAsia="es-CL"/>
              </w:rPr>
            </w:pPr>
            <w:bookmarkStart w:id="88" w:name="_Toc516566970"/>
            <w:r w:rsidRPr="00986A8D">
              <w:rPr>
                <w:rFonts w:ascii="Calibri" w:eastAsia="Times New Roman" w:hAnsi="Calibri"/>
                <w:b/>
                <w:color w:val="000000"/>
                <w:sz w:val="18"/>
                <w:szCs w:val="18"/>
                <w:lang w:eastAsia="es-CL"/>
              </w:rPr>
              <w:t>Fecha: N/A</w:t>
            </w:r>
            <w:bookmarkEnd w:id="88"/>
          </w:p>
        </w:tc>
        <w:tc>
          <w:tcPr>
            <w:tcW w:w="358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986A8D" w:rsidRDefault="005420C4" w:rsidP="006D4199">
            <w:pPr>
              <w:jc w:val="left"/>
              <w:rPr>
                <w:rFonts w:ascii="Calibri" w:eastAsia="Times New Roman" w:hAnsi="Calibri"/>
                <w:b/>
                <w:color w:val="000000"/>
                <w:sz w:val="18"/>
                <w:szCs w:val="18"/>
                <w:lang w:eastAsia="es-CL"/>
              </w:rPr>
            </w:pPr>
            <w:r w:rsidRPr="00986A8D">
              <w:rPr>
                <w:rFonts w:ascii="Calibri" w:eastAsia="Times New Roman" w:hAnsi="Calibri"/>
                <w:b/>
                <w:color w:val="000000"/>
                <w:sz w:val="18"/>
                <w:szCs w:val="18"/>
                <w:lang w:eastAsia="es-CL"/>
              </w:rPr>
              <w:t>Figura</w:t>
            </w:r>
            <w:r w:rsidR="000953A2" w:rsidRPr="00986A8D">
              <w:rPr>
                <w:rFonts w:ascii="Calibri" w:eastAsia="Times New Roman" w:hAnsi="Calibri"/>
                <w:b/>
                <w:color w:val="000000"/>
                <w:sz w:val="18"/>
                <w:szCs w:val="18"/>
                <w:lang w:eastAsia="es-CL"/>
              </w:rPr>
              <w:t xml:space="preserve"> </w:t>
            </w:r>
            <w:r w:rsidR="000953A2" w:rsidRPr="00986A8D">
              <w:rPr>
                <w:rFonts w:ascii="Calibri" w:eastAsia="Times New Roman" w:hAnsi="Calibri"/>
                <w:b/>
                <w:color w:val="000000"/>
                <w:sz w:val="18"/>
                <w:szCs w:val="18"/>
                <w:lang w:eastAsia="es-CL"/>
              </w:rPr>
              <w:fldChar w:fldCharType="begin"/>
            </w:r>
            <w:r w:rsidR="000953A2" w:rsidRPr="00986A8D">
              <w:rPr>
                <w:rFonts w:ascii="Calibri" w:eastAsia="Times New Roman" w:hAnsi="Calibri"/>
                <w:b/>
                <w:color w:val="000000"/>
                <w:sz w:val="18"/>
                <w:szCs w:val="18"/>
                <w:lang w:eastAsia="es-CL"/>
              </w:rPr>
              <w:instrText xml:space="preserve"> SEQ Figura_N° \* ARABIC </w:instrText>
            </w:r>
            <w:r w:rsidR="000953A2" w:rsidRPr="00986A8D">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2</w:t>
            </w:r>
            <w:r w:rsidR="000953A2" w:rsidRPr="00986A8D">
              <w:rPr>
                <w:rFonts w:ascii="Calibri" w:eastAsia="Times New Roman" w:hAnsi="Calibri"/>
                <w:b/>
                <w:color w:val="000000"/>
                <w:sz w:val="18"/>
                <w:szCs w:val="18"/>
                <w:lang w:eastAsia="es-CL"/>
              </w:rPr>
              <w:fldChar w:fldCharType="end"/>
            </w:r>
          </w:p>
        </w:tc>
        <w:tc>
          <w:tcPr>
            <w:tcW w:w="3180"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986A8D" w:rsidRDefault="005E4B32" w:rsidP="00D21BC2">
            <w:pPr>
              <w:jc w:val="left"/>
              <w:rPr>
                <w:rFonts w:ascii="Calibri" w:eastAsia="Times New Roman" w:hAnsi="Calibri"/>
                <w:b/>
                <w:color w:val="000000"/>
                <w:sz w:val="18"/>
                <w:szCs w:val="18"/>
                <w:lang w:eastAsia="es-CL"/>
              </w:rPr>
            </w:pPr>
            <w:bookmarkStart w:id="89" w:name="_Toc516566972"/>
            <w:r w:rsidRPr="00986A8D">
              <w:rPr>
                <w:rFonts w:ascii="Calibri" w:eastAsia="Times New Roman" w:hAnsi="Calibri"/>
                <w:b/>
                <w:color w:val="000000"/>
                <w:sz w:val="18"/>
                <w:szCs w:val="18"/>
                <w:lang w:eastAsia="es-CL"/>
              </w:rPr>
              <w:t>Fecha: N/A</w:t>
            </w:r>
            <w:bookmarkEnd w:id="89"/>
          </w:p>
        </w:tc>
      </w:tr>
      <w:tr w:rsidR="00E41B93" w:rsidRPr="003A4FE0" w14:paraId="305A9042" w14:textId="77777777" w:rsidTr="00ED1A91">
        <w:trPr>
          <w:trHeight w:val="300"/>
          <w:jc w:val="center"/>
        </w:trPr>
        <w:tc>
          <w:tcPr>
            <w:tcW w:w="67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77777777" w:rsidR="00E41B93" w:rsidRPr="00986A8D" w:rsidRDefault="00E41B93" w:rsidP="00D21BC2">
            <w:pPr>
              <w:jc w:val="left"/>
              <w:rPr>
                <w:rFonts w:ascii="Calibri" w:eastAsia="Times New Roman" w:hAnsi="Calibri"/>
                <w:b/>
                <w:color w:val="000000"/>
                <w:sz w:val="18"/>
                <w:szCs w:val="18"/>
                <w:lang w:eastAsia="es-CL"/>
              </w:rPr>
            </w:pPr>
            <w:bookmarkStart w:id="90" w:name="_Toc516566973"/>
            <w:r w:rsidRPr="00986A8D">
              <w:rPr>
                <w:rFonts w:ascii="Calibri" w:eastAsia="Times New Roman" w:hAnsi="Calibri"/>
                <w:b/>
                <w:color w:val="000000"/>
                <w:sz w:val="18"/>
                <w:szCs w:val="18"/>
                <w:lang w:eastAsia="es-CL"/>
              </w:rPr>
              <w:t>Descripción del medio de prueba:</w:t>
            </w:r>
            <w:bookmarkEnd w:id="90"/>
          </w:p>
          <w:p w14:paraId="5386AF22" w14:textId="6A19B864" w:rsidR="00E41B93" w:rsidRPr="00986A8D" w:rsidRDefault="00E41B93" w:rsidP="00A04A63">
            <w:pPr>
              <w:jc w:val="left"/>
              <w:rPr>
                <w:rFonts w:ascii="Calibri" w:eastAsia="Times New Roman" w:hAnsi="Calibri"/>
                <w:color w:val="000000"/>
                <w:sz w:val="18"/>
                <w:szCs w:val="18"/>
                <w:lang w:eastAsia="es-CL"/>
              </w:rPr>
            </w:pPr>
            <w:r w:rsidRPr="00986A8D">
              <w:rPr>
                <w:rFonts w:ascii="Calibri" w:eastAsia="Times New Roman" w:hAnsi="Calibri"/>
                <w:color w:val="000000"/>
                <w:sz w:val="18"/>
                <w:szCs w:val="18"/>
                <w:lang w:eastAsia="es-CL"/>
              </w:rPr>
              <w:t>Emisiones de H</w:t>
            </w:r>
            <w:r w:rsidRPr="00986A8D">
              <w:rPr>
                <w:rFonts w:ascii="Calibri" w:eastAsia="Times New Roman" w:hAnsi="Calibri"/>
                <w:color w:val="000000"/>
                <w:sz w:val="18"/>
                <w:szCs w:val="18"/>
                <w:vertAlign w:val="subscript"/>
                <w:lang w:eastAsia="es-CL"/>
              </w:rPr>
              <w:t>2</w:t>
            </w:r>
            <w:r w:rsidRPr="00986A8D">
              <w:rPr>
                <w:rFonts w:ascii="Calibri" w:eastAsia="Times New Roman" w:hAnsi="Calibri"/>
                <w:color w:val="000000"/>
                <w:sz w:val="18"/>
                <w:szCs w:val="18"/>
                <w:lang w:eastAsia="es-CL"/>
              </w:rPr>
              <w:t xml:space="preserve">S del Horno de Cal, reportadas por el titular, corregidas y con el percentil 98 </w:t>
            </w:r>
            <w:r w:rsidR="00A04A63">
              <w:rPr>
                <w:rFonts w:ascii="Calibri" w:eastAsia="Times New Roman" w:hAnsi="Calibri"/>
                <w:color w:val="000000"/>
                <w:sz w:val="18"/>
                <w:szCs w:val="18"/>
                <w:lang w:eastAsia="es-CL"/>
              </w:rPr>
              <w:t>calculado por esta Superintendencia</w:t>
            </w:r>
            <w:r w:rsidRPr="00986A8D">
              <w:rPr>
                <w:rFonts w:ascii="Calibri" w:eastAsia="Times New Roman" w:hAnsi="Calibri"/>
                <w:color w:val="000000"/>
                <w:sz w:val="18"/>
                <w:szCs w:val="18"/>
                <w:lang w:eastAsia="es-CL"/>
              </w:rPr>
              <w:t>, para el periodo enero – diciembre del año 201</w:t>
            </w:r>
            <w:r w:rsidR="00986A8D" w:rsidRPr="00986A8D">
              <w:rPr>
                <w:rFonts w:ascii="Calibri" w:eastAsia="Times New Roman" w:hAnsi="Calibri"/>
                <w:color w:val="000000"/>
                <w:sz w:val="18"/>
                <w:szCs w:val="18"/>
                <w:lang w:eastAsia="es-CL"/>
              </w:rPr>
              <w:t>8</w:t>
            </w:r>
            <w:r w:rsidRPr="00986A8D">
              <w:rPr>
                <w:rFonts w:ascii="Calibri" w:eastAsia="Times New Roman" w:hAnsi="Calibri"/>
                <w:color w:val="000000"/>
                <w:sz w:val="18"/>
                <w:szCs w:val="18"/>
                <w:lang w:eastAsia="es-CL"/>
              </w:rPr>
              <w:t>.</w:t>
            </w:r>
          </w:p>
        </w:tc>
        <w:tc>
          <w:tcPr>
            <w:tcW w:w="6763"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986A8D" w:rsidRDefault="00E41B93" w:rsidP="00D21BC2">
            <w:pPr>
              <w:jc w:val="left"/>
              <w:rPr>
                <w:rFonts w:ascii="Calibri" w:eastAsia="Times New Roman" w:hAnsi="Calibri"/>
                <w:b/>
                <w:color w:val="000000"/>
                <w:sz w:val="18"/>
                <w:szCs w:val="18"/>
                <w:lang w:eastAsia="es-CL"/>
              </w:rPr>
            </w:pPr>
            <w:bookmarkStart w:id="91" w:name="_Toc516566974"/>
            <w:r w:rsidRPr="00986A8D">
              <w:rPr>
                <w:rFonts w:ascii="Calibri" w:eastAsia="Times New Roman" w:hAnsi="Calibri"/>
                <w:b/>
                <w:color w:val="000000"/>
                <w:sz w:val="18"/>
                <w:szCs w:val="18"/>
                <w:lang w:eastAsia="es-CL"/>
              </w:rPr>
              <w:t>Descripción del medio de prueba:</w:t>
            </w:r>
            <w:bookmarkEnd w:id="91"/>
          </w:p>
          <w:p w14:paraId="70F98B1B" w14:textId="16B1CC72" w:rsidR="00E41B93" w:rsidRPr="00986A8D" w:rsidRDefault="00ED1A91" w:rsidP="00986A8D">
            <w:pPr>
              <w:jc w:val="left"/>
              <w:rPr>
                <w:rFonts w:ascii="Calibri" w:eastAsia="Times New Roman" w:hAnsi="Calibri"/>
                <w:color w:val="000000"/>
                <w:sz w:val="18"/>
                <w:szCs w:val="18"/>
                <w:lang w:eastAsia="es-CL"/>
              </w:rPr>
            </w:pPr>
            <w:r w:rsidRPr="00986A8D">
              <w:rPr>
                <w:rFonts w:ascii="Calibri" w:eastAsia="Times New Roman" w:hAnsi="Calibri"/>
                <w:color w:val="000000"/>
                <w:sz w:val="18"/>
                <w:szCs w:val="18"/>
                <w:lang w:eastAsia="es-CL"/>
              </w:rPr>
              <w:t>Gráfico</w:t>
            </w:r>
            <w:r w:rsidR="00E41B93" w:rsidRPr="00986A8D">
              <w:rPr>
                <w:rFonts w:ascii="Calibri" w:eastAsia="Times New Roman" w:hAnsi="Calibri"/>
                <w:color w:val="000000"/>
                <w:sz w:val="18"/>
                <w:szCs w:val="18"/>
                <w:lang w:eastAsia="es-CL"/>
              </w:rPr>
              <w:t xml:space="preserve"> del percentil 98 de las emisiones de H</w:t>
            </w:r>
            <w:r w:rsidR="00E41B93" w:rsidRPr="00986A8D">
              <w:rPr>
                <w:rFonts w:ascii="Calibri" w:eastAsia="Times New Roman" w:hAnsi="Calibri"/>
                <w:color w:val="000000"/>
                <w:sz w:val="18"/>
                <w:szCs w:val="18"/>
                <w:vertAlign w:val="subscript"/>
                <w:lang w:eastAsia="es-CL"/>
              </w:rPr>
              <w:t>2</w:t>
            </w:r>
            <w:r w:rsidR="00E41B93" w:rsidRPr="00986A8D">
              <w:rPr>
                <w:rFonts w:ascii="Calibri" w:eastAsia="Times New Roman" w:hAnsi="Calibri"/>
                <w:color w:val="000000"/>
                <w:sz w:val="18"/>
                <w:szCs w:val="18"/>
                <w:lang w:eastAsia="es-CL"/>
              </w:rPr>
              <w:t>S corregidas del Horno de Cal, para el periodo enero – diciembre del año 201</w:t>
            </w:r>
            <w:r w:rsidR="00986A8D" w:rsidRPr="00986A8D">
              <w:rPr>
                <w:rFonts w:ascii="Calibri" w:eastAsia="Times New Roman" w:hAnsi="Calibri"/>
                <w:color w:val="000000"/>
                <w:sz w:val="18"/>
                <w:szCs w:val="18"/>
                <w:lang w:eastAsia="es-CL"/>
              </w:rPr>
              <w:t>8</w:t>
            </w:r>
            <w:r w:rsidR="00E41B93" w:rsidRPr="00986A8D">
              <w:rPr>
                <w:rFonts w:ascii="Calibri" w:eastAsia="Times New Roman" w:hAnsi="Calibri"/>
                <w:color w:val="000000"/>
                <w:sz w:val="18"/>
                <w:szCs w:val="18"/>
                <w:lang w:eastAsia="es-CL"/>
              </w:rPr>
              <w:t>.</w:t>
            </w:r>
          </w:p>
        </w:tc>
      </w:tr>
    </w:tbl>
    <w:p w14:paraId="29403B71" w14:textId="77777777" w:rsidR="008317D9" w:rsidRPr="003A4FE0" w:rsidRDefault="008317D9" w:rsidP="00E349AF">
      <w:pPr>
        <w:rPr>
          <w:highlight w:val="yellow"/>
        </w:rPr>
      </w:pPr>
    </w:p>
    <w:p w14:paraId="2E7321A7" w14:textId="77777777" w:rsidR="00B449D6" w:rsidRPr="003A4FE0" w:rsidRDefault="00B449D6" w:rsidP="00E349AF">
      <w:pPr>
        <w:rPr>
          <w:highlight w:val="yellow"/>
        </w:rPr>
        <w:sectPr w:rsidR="00B449D6" w:rsidRPr="003A4FE0" w:rsidSect="00A70F8F">
          <w:pgSz w:w="15840" w:h="12240" w:orient="landscape"/>
          <w:pgMar w:top="1134" w:right="1134" w:bottom="1134" w:left="1134" w:header="709" w:footer="709" w:gutter="0"/>
          <w:cols w:space="708"/>
          <w:docGrid w:linePitch="360"/>
        </w:sectPr>
      </w:pPr>
    </w:p>
    <w:p w14:paraId="20352F93" w14:textId="135E947C" w:rsidR="008317D9" w:rsidRPr="003A4FE0" w:rsidRDefault="008317D9" w:rsidP="00E349AF">
      <w:pPr>
        <w:rPr>
          <w:highlight w:val="yellow"/>
        </w:rPr>
      </w:pPr>
    </w:p>
    <w:tbl>
      <w:tblPr>
        <w:tblStyle w:val="Tablaconcuadrcula"/>
        <w:tblW w:w="5000" w:type="pct"/>
        <w:tblLook w:val="04A0" w:firstRow="1" w:lastRow="0" w:firstColumn="1" w:lastColumn="0" w:noHBand="0" w:noVBand="1"/>
      </w:tblPr>
      <w:tblGrid>
        <w:gridCol w:w="9962"/>
      </w:tblGrid>
      <w:tr w:rsidR="008A31EE" w:rsidRPr="003A4FE0" w14:paraId="3EDBEE2D" w14:textId="77777777" w:rsidTr="008A31EE">
        <w:trPr>
          <w:trHeight w:val="142"/>
        </w:trPr>
        <w:tc>
          <w:tcPr>
            <w:tcW w:w="5000" w:type="pct"/>
          </w:tcPr>
          <w:p w14:paraId="28577979" w14:textId="31628841" w:rsidR="008A31EE" w:rsidRPr="003A4FE0" w:rsidRDefault="008A31EE" w:rsidP="00F3595F">
            <w:pPr>
              <w:rPr>
                <w:highlight w:val="yellow"/>
              </w:rPr>
            </w:pPr>
            <w:r w:rsidRPr="009C4325">
              <w:rPr>
                <w:rFonts w:eastAsia="Times New Roman"/>
                <w:b/>
                <w:bCs/>
                <w:color w:val="000000"/>
                <w:lang w:eastAsia="es-CL"/>
              </w:rPr>
              <w:t>Número de hecho constatado</w:t>
            </w:r>
            <w:r w:rsidRPr="009C4325">
              <w:rPr>
                <w:rFonts w:eastAsia="Times New Roman"/>
                <w:color w:val="000000"/>
                <w:lang w:eastAsia="es-CL"/>
              </w:rPr>
              <w:t xml:space="preserve">: </w:t>
            </w:r>
            <w:r w:rsidRPr="009C4325">
              <w:rPr>
                <w:b/>
              </w:rPr>
              <w:t>3</w:t>
            </w:r>
          </w:p>
        </w:tc>
      </w:tr>
      <w:tr w:rsidR="00696107" w:rsidRPr="003A4FE0" w14:paraId="40C7E945" w14:textId="77777777" w:rsidTr="00F3595F">
        <w:trPr>
          <w:trHeight w:val="319"/>
        </w:trPr>
        <w:tc>
          <w:tcPr>
            <w:tcW w:w="5000" w:type="pct"/>
            <w:tcBorders>
              <w:bottom w:val="single" w:sz="4" w:space="0" w:color="auto"/>
            </w:tcBorders>
          </w:tcPr>
          <w:p w14:paraId="6AF370A0" w14:textId="77777777" w:rsidR="004C1119" w:rsidRPr="003A4FE0" w:rsidRDefault="004C1119" w:rsidP="00F3595F">
            <w:pPr>
              <w:rPr>
                <w:b/>
                <w:highlight w:val="yellow"/>
              </w:rPr>
            </w:pPr>
          </w:p>
          <w:p w14:paraId="164CF84F" w14:textId="77777777" w:rsidR="00696107" w:rsidRPr="00E86485" w:rsidRDefault="00696107" w:rsidP="00F3595F">
            <w:pPr>
              <w:rPr>
                <w:b/>
              </w:rPr>
            </w:pPr>
            <w:r w:rsidRPr="00E86485">
              <w:rPr>
                <w:b/>
              </w:rPr>
              <w:t xml:space="preserve">Exigencia (s): </w:t>
            </w:r>
          </w:p>
          <w:p w14:paraId="18348F5B" w14:textId="77777777" w:rsidR="004C1119" w:rsidRPr="00E86485" w:rsidRDefault="004C1119" w:rsidP="00F3595F">
            <w:pPr>
              <w:rPr>
                <w:b/>
              </w:rPr>
            </w:pPr>
          </w:p>
          <w:p w14:paraId="5B08865A" w14:textId="77777777" w:rsidR="006669B8" w:rsidRPr="00E86485" w:rsidRDefault="00696107" w:rsidP="006669B8">
            <w:r w:rsidRPr="00E86485">
              <w:rPr>
                <w:b/>
              </w:rPr>
              <w:t xml:space="preserve">Art. N° 5 D.S. N° 37/2013 MMA: </w:t>
            </w:r>
            <w:r w:rsidR="006669B8" w:rsidRPr="00E86485">
              <w:rPr>
                <w:b/>
              </w:rPr>
              <w:t>“</w:t>
            </w:r>
            <w:r w:rsidR="006669B8" w:rsidRPr="00E86485">
              <w:t xml:space="preserve">Condiciones de superación para Incinerador y Caldera de Poder: </w:t>
            </w:r>
          </w:p>
          <w:p w14:paraId="79652149" w14:textId="4A8619AB" w:rsidR="006669B8" w:rsidRPr="00E86485" w:rsidRDefault="00F52C51" w:rsidP="00F52C51">
            <w:r w:rsidRPr="00E86485">
              <w:t xml:space="preserve">a) </w:t>
            </w:r>
            <w:r w:rsidR="006669B8" w:rsidRPr="00E86485">
              <w:rPr>
                <w:b/>
              </w:rPr>
              <w:t>Para los equipos Incinerador y Caldera de Poder utilizados como equipo dedicado de combustión de TRS</w:t>
            </w:r>
            <w:r w:rsidR="006669B8" w:rsidRPr="00E86485">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E86485" w:rsidRDefault="00F52C51" w:rsidP="00F52C51"/>
          <w:p w14:paraId="3F4A0E84" w14:textId="3301E2CA" w:rsidR="006669B8" w:rsidRPr="00E86485" w:rsidRDefault="006669B8" w:rsidP="006669B8">
            <w:r w:rsidRPr="00E86485">
              <w:t xml:space="preserve">b) </w:t>
            </w:r>
            <w:r w:rsidRPr="00E86485">
              <w:rPr>
                <w:b/>
              </w:rPr>
              <w:t>Para aquellos equipos Incinerador y Caldera de Poder utilizados de respaldo</w:t>
            </w:r>
            <w:r w:rsidRPr="00E86485">
              <w:t xml:space="preserve"> para combustionar los gases provenientes de un sistema de recolección y tratamiento</w:t>
            </w:r>
            <w:r w:rsidR="00F52C51" w:rsidRPr="00E86485">
              <w:t xml:space="preserve"> </w:t>
            </w:r>
            <w:r w:rsidRPr="00E86485">
              <w:t>de que contengan TRS, éstos deberán operar a una temperatura de régimen igual o superior a 650ºC, esta medición se deberá realizar en forma continua. En el caso</w:t>
            </w:r>
            <w:r w:rsidR="00F52C51" w:rsidRPr="00E86485">
              <w:t xml:space="preserve"> </w:t>
            </w:r>
            <w:r w:rsidRPr="00E86485">
              <w:t>que existiesen eventos en que durante su operación dicha temperatura disminuyera bajo los 650ºC, tales eventos no podrán durar más de 5 minutos en forma</w:t>
            </w:r>
            <w:r w:rsidR="00F52C51" w:rsidRPr="00E86485">
              <w:t xml:space="preserve"> </w:t>
            </w:r>
            <w:r w:rsidRPr="00E86485">
              <w:t>continuada; superado este tiempo se considerará una infracción a la norma. En todo caso, los establecimientos regulados deberán definir ante la autoridad</w:t>
            </w:r>
            <w:r w:rsidR="00F52C51" w:rsidRPr="00E86485">
              <w:t xml:space="preserve"> </w:t>
            </w:r>
            <w:r w:rsidRPr="00E86485">
              <w:t>fiscalizadora, el modo de operación de los equipos de acuerdo a la definición del artículo 2° letras e) y f), sobre equipos dedicado y de respaldo, respectivamente.</w:t>
            </w:r>
          </w:p>
          <w:p w14:paraId="4B97DA66" w14:textId="77777777" w:rsidR="00F52C51" w:rsidRPr="00E86485" w:rsidRDefault="00F52C51" w:rsidP="006669B8"/>
          <w:p w14:paraId="21DEBEE0" w14:textId="3975108B" w:rsidR="00696107" w:rsidRPr="00E86485" w:rsidRDefault="006669B8" w:rsidP="006669B8">
            <w:r w:rsidRPr="00E86485">
              <w:t>Los establecimientos existentes y nuevos deberán cumplir con los valores límites de emisión desde este equipo en un plazo de un año.”</w:t>
            </w:r>
          </w:p>
          <w:p w14:paraId="794D587C" w14:textId="77777777" w:rsidR="00696107" w:rsidRPr="00E86485" w:rsidRDefault="00696107" w:rsidP="00F3595F"/>
          <w:tbl>
            <w:tblPr>
              <w:tblStyle w:val="Tablaconcuadrcula"/>
              <w:tblW w:w="0" w:type="auto"/>
              <w:tblLook w:val="04A0" w:firstRow="1" w:lastRow="0" w:firstColumn="1" w:lastColumn="0" w:noHBand="0" w:noVBand="1"/>
            </w:tblPr>
            <w:tblGrid>
              <w:gridCol w:w="4828"/>
              <w:gridCol w:w="4908"/>
            </w:tblGrid>
            <w:tr w:rsidR="00696107" w:rsidRPr="00E86485" w14:paraId="591906C3" w14:textId="77777777" w:rsidTr="00F3595F">
              <w:tc>
                <w:tcPr>
                  <w:tcW w:w="6668" w:type="dxa"/>
                </w:tcPr>
                <w:p w14:paraId="27488755" w14:textId="77777777" w:rsidR="00696107" w:rsidRPr="00E86485" w:rsidRDefault="00696107" w:rsidP="00F3595F">
                  <w:pPr>
                    <w:jc w:val="center"/>
                    <w:rPr>
                      <w:b/>
                    </w:rPr>
                  </w:pPr>
                  <w:r w:rsidRPr="00E86485">
                    <w:rPr>
                      <w:b/>
                    </w:rPr>
                    <w:t>Equipo</w:t>
                  </w:r>
                </w:p>
              </w:tc>
              <w:tc>
                <w:tcPr>
                  <w:tcW w:w="6668" w:type="dxa"/>
                </w:tcPr>
                <w:p w14:paraId="247C8C24" w14:textId="77777777" w:rsidR="00696107" w:rsidRPr="00E86485" w:rsidRDefault="00696107" w:rsidP="00F3595F">
                  <w:pPr>
                    <w:jc w:val="center"/>
                    <w:rPr>
                      <w:b/>
                      <w:color w:val="FF0000"/>
                    </w:rPr>
                  </w:pPr>
                  <w:r w:rsidRPr="00E86485">
                    <w:rPr>
                      <w:b/>
                    </w:rPr>
                    <w:t>Límite de concentración de Súlfuro de Hidrógeno (H</w:t>
                  </w:r>
                  <w:r w:rsidRPr="00E86485">
                    <w:rPr>
                      <w:b/>
                      <w:vertAlign w:val="subscript"/>
                    </w:rPr>
                    <w:t>2</w:t>
                  </w:r>
                  <w:r w:rsidRPr="00E86485">
                    <w:rPr>
                      <w:b/>
                    </w:rPr>
                    <w:t>S)</w:t>
                  </w:r>
                </w:p>
              </w:tc>
            </w:tr>
            <w:tr w:rsidR="00696107" w:rsidRPr="00E86485" w14:paraId="52E527EB" w14:textId="77777777" w:rsidTr="00F3595F">
              <w:tc>
                <w:tcPr>
                  <w:tcW w:w="6668" w:type="dxa"/>
                </w:tcPr>
                <w:p w14:paraId="7ED6FE49" w14:textId="77777777" w:rsidR="00696107" w:rsidRPr="00E86485" w:rsidRDefault="00696107" w:rsidP="00F3595F">
                  <w:pPr>
                    <w:jc w:val="left"/>
                  </w:pPr>
                  <w:r w:rsidRPr="00E86485">
                    <w:t>Incinerador Dedicado</w:t>
                  </w:r>
                </w:p>
              </w:tc>
              <w:tc>
                <w:tcPr>
                  <w:tcW w:w="6668" w:type="dxa"/>
                </w:tcPr>
                <w:p w14:paraId="18E63753" w14:textId="77777777" w:rsidR="00696107" w:rsidRPr="00E86485" w:rsidRDefault="00696107" w:rsidP="00F3595F">
                  <w:pPr>
                    <w:jc w:val="center"/>
                  </w:pPr>
                  <w:r w:rsidRPr="00E86485">
                    <w:t>20 ppmv</w:t>
                  </w:r>
                </w:p>
              </w:tc>
            </w:tr>
            <w:tr w:rsidR="00696107" w:rsidRPr="00E86485" w14:paraId="583E75E3" w14:textId="77777777" w:rsidTr="00F3595F">
              <w:tc>
                <w:tcPr>
                  <w:tcW w:w="6668" w:type="dxa"/>
                </w:tcPr>
                <w:p w14:paraId="3C394820" w14:textId="77777777" w:rsidR="00696107" w:rsidRPr="00E86485" w:rsidRDefault="00696107" w:rsidP="00F3595F">
                  <w:pPr>
                    <w:jc w:val="left"/>
                  </w:pPr>
                  <w:r w:rsidRPr="00E86485">
                    <w:t>Caldera de Poder Dedicado</w:t>
                  </w:r>
                </w:p>
              </w:tc>
              <w:tc>
                <w:tcPr>
                  <w:tcW w:w="6668" w:type="dxa"/>
                </w:tcPr>
                <w:p w14:paraId="7C90C0B9" w14:textId="77777777" w:rsidR="00696107" w:rsidRPr="00E86485" w:rsidRDefault="00696107" w:rsidP="00F3595F">
                  <w:pPr>
                    <w:jc w:val="center"/>
                  </w:pPr>
                  <w:r w:rsidRPr="00E86485">
                    <w:t>20 ppmv</w:t>
                  </w:r>
                </w:p>
              </w:tc>
            </w:tr>
          </w:tbl>
          <w:p w14:paraId="6F3D68E4" w14:textId="77777777" w:rsidR="00696107" w:rsidRPr="00E86485" w:rsidRDefault="00696107" w:rsidP="00F3595F">
            <w:pPr>
              <w:jc w:val="center"/>
              <w:rPr>
                <w:color w:val="FF0000"/>
              </w:rPr>
            </w:pPr>
          </w:p>
          <w:p w14:paraId="21EDF475" w14:textId="77777777" w:rsidR="00696107" w:rsidRPr="003A4FE0" w:rsidRDefault="00696107" w:rsidP="00F3595F">
            <w:pPr>
              <w:rPr>
                <w:b/>
                <w:highlight w:val="yellow"/>
              </w:rPr>
            </w:pPr>
          </w:p>
        </w:tc>
      </w:tr>
      <w:tr w:rsidR="00696107" w:rsidRPr="003A4FE0" w14:paraId="28050CC7" w14:textId="77777777" w:rsidTr="00F3595F">
        <w:trPr>
          <w:trHeight w:val="627"/>
        </w:trPr>
        <w:tc>
          <w:tcPr>
            <w:tcW w:w="5000" w:type="pct"/>
          </w:tcPr>
          <w:p w14:paraId="336C58D2" w14:textId="77777777" w:rsidR="004C1119" w:rsidRPr="00E86485" w:rsidRDefault="004C1119" w:rsidP="00F3595F">
            <w:pPr>
              <w:jc w:val="left"/>
              <w:rPr>
                <w:b/>
              </w:rPr>
            </w:pPr>
          </w:p>
          <w:p w14:paraId="504CE1D1" w14:textId="77777777" w:rsidR="00696107" w:rsidRPr="00E86485" w:rsidRDefault="00696107" w:rsidP="00F3595F">
            <w:pPr>
              <w:jc w:val="left"/>
              <w:rPr>
                <w:b/>
              </w:rPr>
            </w:pPr>
            <w:r w:rsidRPr="00E86485">
              <w:rPr>
                <w:b/>
              </w:rPr>
              <w:t>Resultado (s) examen de Información:</w:t>
            </w:r>
          </w:p>
          <w:p w14:paraId="12606595" w14:textId="77777777" w:rsidR="00925608" w:rsidRPr="00E86485" w:rsidRDefault="00925608" w:rsidP="00925608">
            <w:pPr>
              <w:pStyle w:val="Default"/>
              <w:jc w:val="both"/>
              <w:rPr>
                <w:rFonts w:cs="Times New Roman"/>
                <w:color w:val="auto"/>
              </w:rPr>
            </w:pPr>
          </w:p>
          <w:p w14:paraId="51574484" w14:textId="5498C59C" w:rsidR="00F3595F" w:rsidRPr="00E86485" w:rsidRDefault="006527D2" w:rsidP="00C80D6C">
            <w:pPr>
              <w:pStyle w:val="Default"/>
              <w:numPr>
                <w:ilvl w:val="0"/>
                <w:numId w:val="36"/>
              </w:numPr>
              <w:ind w:left="313"/>
              <w:jc w:val="both"/>
              <w:rPr>
                <w:sz w:val="20"/>
                <w:szCs w:val="20"/>
              </w:rPr>
            </w:pPr>
            <w:r w:rsidRPr="00E86485">
              <w:rPr>
                <w:sz w:val="20"/>
                <w:szCs w:val="20"/>
              </w:rPr>
              <w:t>La P</w:t>
            </w:r>
            <w:r w:rsidRPr="00E86485">
              <w:rPr>
                <w:b/>
                <w:sz w:val="20"/>
                <w:szCs w:val="20"/>
              </w:rPr>
              <w:t>lanta Pacífico</w:t>
            </w:r>
            <w:r w:rsidR="00F3595F" w:rsidRPr="00E86485">
              <w:rPr>
                <w:color w:val="auto"/>
                <w:sz w:val="20"/>
                <w:szCs w:val="20"/>
              </w:rPr>
              <w:t xml:space="preserve"> </w:t>
            </w:r>
            <w:r w:rsidR="00FE23FD" w:rsidRPr="00E86485">
              <w:rPr>
                <w:color w:val="auto"/>
                <w:sz w:val="20"/>
                <w:szCs w:val="20"/>
              </w:rPr>
              <w:t xml:space="preserve">cumple </w:t>
            </w:r>
            <w:r w:rsidR="00F3595F" w:rsidRPr="00E86485">
              <w:rPr>
                <w:color w:val="auto"/>
                <w:sz w:val="20"/>
                <w:szCs w:val="20"/>
              </w:rPr>
              <w:t xml:space="preserve">con </w:t>
            </w:r>
            <w:r w:rsidR="00F3595F" w:rsidRPr="00E86485">
              <w:rPr>
                <w:sz w:val="20"/>
                <w:szCs w:val="20"/>
              </w:rPr>
              <w:t>el Percentil 98 de los promedios diarios, regis</w:t>
            </w:r>
            <w:r w:rsidR="00347F9C" w:rsidRPr="00E86485">
              <w:rPr>
                <w:sz w:val="20"/>
                <w:szCs w:val="20"/>
              </w:rPr>
              <w:t>trados durante un periodo anual, de acuerdo a la Tabla 1</w:t>
            </w:r>
            <w:r w:rsidR="00DD78C2" w:rsidRPr="00E86485">
              <w:rPr>
                <w:sz w:val="20"/>
                <w:szCs w:val="20"/>
              </w:rPr>
              <w:t xml:space="preserve"> del art. 3°</w:t>
            </w:r>
            <w:r w:rsidR="00347F9C" w:rsidRPr="00E86485">
              <w:rPr>
                <w:sz w:val="20"/>
                <w:szCs w:val="20"/>
              </w:rPr>
              <w:t xml:space="preserve">, </w:t>
            </w:r>
            <w:r w:rsidR="00F3595F" w:rsidRPr="00E86485">
              <w:rPr>
                <w:sz w:val="20"/>
                <w:szCs w:val="20"/>
              </w:rPr>
              <w:t xml:space="preserve"> para el equipo identificado como </w:t>
            </w:r>
            <w:r w:rsidR="00F3595F" w:rsidRPr="00E86485">
              <w:rPr>
                <w:b/>
                <w:sz w:val="20"/>
                <w:szCs w:val="20"/>
              </w:rPr>
              <w:t>Incinerador dedicado</w:t>
            </w:r>
            <w:r w:rsidR="00F3595F" w:rsidRPr="00E86485">
              <w:rPr>
                <w:sz w:val="20"/>
                <w:szCs w:val="20"/>
              </w:rPr>
              <w:t>, durante el año 201</w:t>
            </w:r>
            <w:r w:rsidR="00E86485" w:rsidRPr="00E86485">
              <w:rPr>
                <w:sz w:val="20"/>
                <w:szCs w:val="20"/>
              </w:rPr>
              <w:t>8</w:t>
            </w:r>
            <w:r w:rsidR="00F3595F" w:rsidRPr="00E86485">
              <w:rPr>
                <w:color w:val="auto"/>
                <w:sz w:val="20"/>
                <w:szCs w:val="20"/>
              </w:rPr>
              <w:t>.</w:t>
            </w:r>
          </w:p>
          <w:p w14:paraId="6A5045FC" w14:textId="77777777" w:rsidR="004C1119" w:rsidRPr="003A4FE0" w:rsidRDefault="004C1119" w:rsidP="004C1119">
            <w:pPr>
              <w:pStyle w:val="Default"/>
              <w:ind w:left="313"/>
              <w:jc w:val="both"/>
              <w:rPr>
                <w:sz w:val="20"/>
                <w:szCs w:val="20"/>
                <w:highlight w:val="yellow"/>
              </w:rPr>
            </w:pPr>
          </w:p>
          <w:p w14:paraId="575FC741" w14:textId="0BCFC9A8" w:rsidR="00696107" w:rsidRPr="00E86485" w:rsidRDefault="006527D2" w:rsidP="00C80D6C">
            <w:pPr>
              <w:pStyle w:val="Default"/>
              <w:numPr>
                <w:ilvl w:val="0"/>
                <w:numId w:val="36"/>
              </w:numPr>
              <w:ind w:left="313"/>
              <w:jc w:val="both"/>
              <w:rPr>
                <w:sz w:val="20"/>
                <w:szCs w:val="20"/>
              </w:rPr>
            </w:pPr>
            <w:r w:rsidRPr="00E86485">
              <w:rPr>
                <w:sz w:val="20"/>
                <w:szCs w:val="20"/>
              </w:rPr>
              <w:t xml:space="preserve">De acuerdo a lo </w:t>
            </w:r>
            <w:r w:rsidR="00E60622" w:rsidRPr="00E86485">
              <w:rPr>
                <w:sz w:val="20"/>
                <w:szCs w:val="20"/>
              </w:rPr>
              <w:t>informado</w:t>
            </w:r>
            <w:r w:rsidRPr="00E86485">
              <w:rPr>
                <w:sz w:val="20"/>
                <w:szCs w:val="20"/>
              </w:rPr>
              <w:t xml:space="preserve"> </w:t>
            </w:r>
            <w:r w:rsidR="00925608" w:rsidRPr="00E86485">
              <w:rPr>
                <w:sz w:val="20"/>
                <w:szCs w:val="20"/>
              </w:rPr>
              <w:t>en los reportes de</w:t>
            </w:r>
            <w:r w:rsidR="00607A21" w:rsidRPr="00E86485">
              <w:rPr>
                <w:sz w:val="20"/>
                <w:szCs w:val="20"/>
              </w:rPr>
              <w:t xml:space="preserve"> enero a diciembre</w:t>
            </w:r>
            <w:r w:rsidR="00925608" w:rsidRPr="00E86485">
              <w:rPr>
                <w:sz w:val="20"/>
                <w:szCs w:val="20"/>
              </w:rPr>
              <w:t xml:space="preserve"> del año </w:t>
            </w:r>
            <w:r w:rsidR="00E60622" w:rsidRPr="00E86485">
              <w:rPr>
                <w:sz w:val="20"/>
                <w:szCs w:val="20"/>
              </w:rPr>
              <w:t>201</w:t>
            </w:r>
            <w:r w:rsidR="00E86485" w:rsidRPr="00E86485">
              <w:rPr>
                <w:sz w:val="20"/>
                <w:szCs w:val="20"/>
              </w:rPr>
              <w:t>8</w:t>
            </w:r>
            <w:r w:rsidR="00925608" w:rsidRPr="00E86485">
              <w:rPr>
                <w:sz w:val="20"/>
                <w:szCs w:val="20"/>
              </w:rPr>
              <w:t xml:space="preserve">, </w:t>
            </w:r>
            <w:r w:rsidR="008E49F9" w:rsidRPr="00E86485">
              <w:rPr>
                <w:sz w:val="20"/>
                <w:szCs w:val="20"/>
              </w:rPr>
              <w:t>el</w:t>
            </w:r>
            <w:r w:rsidR="00925608" w:rsidRPr="00E86485">
              <w:rPr>
                <w:b/>
                <w:sz w:val="20"/>
                <w:szCs w:val="20"/>
              </w:rPr>
              <w:t xml:space="preserve"> Incinerador de respaldo</w:t>
            </w:r>
            <w:r w:rsidR="00925608" w:rsidRPr="00E86485">
              <w:rPr>
                <w:sz w:val="20"/>
                <w:szCs w:val="20"/>
              </w:rPr>
              <w:t xml:space="preserve"> </w:t>
            </w:r>
            <w:r w:rsidR="008E49F9" w:rsidRPr="00E86485">
              <w:rPr>
                <w:sz w:val="20"/>
                <w:szCs w:val="20"/>
              </w:rPr>
              <w:t>no presenta</w:t>
            </w:r>
            <w:r w:rsidR="009128B9" w:rsidRPr="00E86485">
              <w:rPr>
                <w:sz w:val="20"/>
                <w:szCs w:val="20"/>
              </w:rPr>
              <w:t xml:space="preserve"> temperaturas inferiores a 650°C por un periodo mayor a 5 minutos continuos, cumplimiento con la medida establecida en la norma. </w:t>
            </w:r>
          </w:p>
          <w:p w14:paraId="106BFC88" w14:textId="77777777" w:rsidR="009128B9" w:rsidRPr="003A4FE0" w:rsidRDefault="009128B9" w:rsidP="00925608">
            <w:pPr>
              <w:pStyle w:val="Prrafodelista"/>
              <w:ind w:left="284"/>
              <w:rPr>
                <w:highlight w:val="yellow"/>
              </w:rPr>
            </w:pPr>
          </w:p>
          <w:p w14:paraId="2968795F" w14:textId="7D30E21F" w:rsidR="009128B9" w:rsidRPr="003A4FE0" w:rsidRDefault="009128B9" w:rsidP="00925608">
            <w:pPr>
              <w:pStyle w:val="Prrafodelista"/>
              <w:ind w:left="284"/>
              <w:rPr>
                <w:highlight w:val="yellow"/>
              </w:rPr>
            </w:pPr>
          </w:p>
        </w:tc>
      </w:tr>
    </w:tbl>
    <w:p w14:paraId="7BD569C1" w14:textId="77777777" w:rsidR="00FC028C" w:rsidRPr="003A4FE0" w:rsidRDefault="00FC028C" w:rsidP="00E349AF">
      <w:pPr>
        <w:rPr>
          <w:highlight w:val="yellow"/>
        </w:rPr>
      </w:pPr>
    </w:p>
    <w:tbl>
      <w:tblPr>
        <w:tblW w:w="9907" w:type="dxa"/>
        <w:jc w:val="center"/>
        <w:tblCellMar>
          <w:left w:w="70" w:type="dxa"/>
          <w:right w:w="70" w:type="dxa"/>
        </w:tblCellMar>
        <w:tblLook w:val="04A0" w:firstRow="1" w:lastRow="0" w:firstColumn="1" w:lastColumn="0" w:noHBand="0" w:noVBand="1"/>
      </w:tblPr>
      <w:tblGrid>
        <w:gridCol w:w="4953"/>
        <w:gridCol w:w="4954"/>
      </w:tblGrid>
      <w:tr w:rsidR="00C80D6C" w:rsidRPr="003A4FE0" w14:paraId="4AEA26F7"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E86485" w:rsidRDefault="00C80D6C" w:rsidP="00F3595F">
            <w:pPr>
              <w:jc w:val="center"/>
              <w:rPr>
                <w:rFonts w:eastAsia="Times New Roman"/>
                <w:b/>
                <w:bCs/>
                <w:color w:val="000000"/>
                <w:sz w:val="20"/>
                <w:szCs w:val="20"/>
                <w:lang w:eastAsia="es-CL"/>
              </w:rPr>
            </w:pPr>
            <w:r w:rsidRPr="00E86485">
              <w:rPr>
                <w:rFonts w:eastAsia="Times New Roman"/>
                <w:b/>
                <w:bCs/>
                <w:color w:val="000000"/>
                <w:sz w:val="20"/>
                <w:szCs w:val="20"/>
                <w:lang w:eastAsia="es-CL"/>
              </w:rPr>
              <w:t>Registros</w:t>
            </w:r>
          </w:p>
        </w:tc>
      </w:tr>
      <w:tr w:rsidR="00C80D6C" w:rsidRPr="003A4FE0" w14:paraId="667D294A" w14:textId="77777777" w:rsidTr="00AB7219">
        <w:trPr>
          <w:trHeight w:val="1068"/>
          <w:jc w:val="center"/>
        </w:trPr>
        <w:tc>
          <w:tcPr>
            <w:tcW w:w="9907" w:type="dxa"/>
            <w:gridSpan w:val="2"/>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8E1C0A"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E86485" w:rsidRDefault="00C80D6C" w:rsidP="00F3595F">
                  <w:pPr>
                    <w:jc w:val="center"/>
                    <w:rPr>
                      <w:rFonts w:ascii="Calibri" w:eastAsia="Times New Roman" w:hAnsi="Calibri"/>
                      <w:b/>
                      <w:color w:val="000000"/>
                      <w:sz w:val="20"/>
                      <w:szCs w:val="20"/>
                      <w:lang w:eastAsia="es-CL"/>
                    </w:rPr>
                  </w:pPr>
                  <w:r w:rsidRPr="00E86485">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E86485" w:rsidRDefault="00C80D6C" w:rsidP="00F3595F">
                  <w:pPr>
                    <w:jc w:val="center"/>
                    <w:rPr>
                      <w:rFonts w:ascii="Calibri" w:eastAsia="Times New Roman" w:hAnsi="Calibri"/>
                      <w:b/>
                      <w:color w:val="000000"/>
                      <w:sz w:val="20"/>
                      <w:szCs w:val="20"/>
                      <w:lang w:eastAsia="es-CL"/>
                    </w:rPr>
                  </w:pPr>
                  <w:r w:rsidRPr="00E86485">
                    <w:rPr>
                      <w:rFonts w:ascii="Calibri" w:eastAsia="Times New Roman" w:hAnsi="Calibri"/>
                      <w:b/>
                      <w:color w:val="000000"/>
                      <w:sz w:val="20"/>
                      <w:szCs w:val="20"/>
                      <w:lang w:eastAsia="es-CL"/>
                    </w:rPr>
                    <w:t>P98 H</w:t>
                  </w:r>
                  <w:r w:rsidRPr="00E86485">
                    <w:rPr>
                      <w:rFonts w:ascii="Calibri" w:eastAsia="Times New Roman" w:hAnsi="Calibri"/>
                      <w:b/>
                      <w:color w:val="000000"/>
                      <w:sz w:val="20"/>
                      <w:szCs w:val="20"/>
                      <w:vertAlign w:val="subscript"/>
                      <w:lang w:eastAsia="es-CL"/>
                    </w:rPr>
                    <w:t>2</w:t>
                  </w:r>
                  <w:r w:rsidRPr="00E86485">
                    <w:rPr>
                      <w:rFonts w:ascii="Calibri" w:eastAsia="Times New Roman" w:hAnsi="Calibri"/>
                      <w:b/>
                      <w:color w:val="000000"/>
                      <w:sz w:val="20"/>
                      <w:szCs w:val="20"/>
                      <w:lang w:eastAsia="es-CL"/>
                    </w:rPr>
                    <w:t xml:space="preserve">S 8% ppmv </w:t>
                  </w:r>
                </w:p>
                <w:p w14:paraId="22303034" w14:textId="503D278F" w:rsidR="00C80D6C" w:rsidRPr="00E86485" w:rsidRDefault="00C80D6C" w:rsidP="00F3595F">
                  <w:pPr>
                    <w:jc w:val="center"/>
                    <w:rPr>
                      <w:rFonts w:ascii="Calibri" w:eastAsia="Times New Roman" w:hAnsi="Calibri"/>
                      <w:b/>
                      <w:color w:val="000000"/>
                      <w:sz w:val="20"/>
                      <w:szCs w:val="20"/>
                      <w:lang w:eastAsia="es-CL"/>
                    </w:rPr>
                  </w:pPr>
                  <w:r w:rsidRPr="00E86485">
                    <w:rPr>
                      <w:rFonts w:ascii="Calibri" w:eastAsia="Times New Roman" w:hAnsi="Calibri"/>
                      <w:b/>
                      <w:color w:val="000000"/>
                      <w:sz w:val="20"/>
                      <w:szCs w:val="20"/>
                      <w:lang w:eastAsia="es-CL"/>
                    </w:rPr>
                    <w:t>Incinerador Dedicado</w:t>
                  </w:r>
                </w:p>
              </w:tc>
              <w:tc>
                <w:tcPr>
                  <w:tcW w:w="2352" w:type="dxa"/>
                  <w:shd w:val="clear" w:color="auto" w:fill="D9D9D9" w:themeFill="background1" w:themeFillShade="D9"/>
                  <w:noWrap/>
                  <w:vAlign w:val="center"/>
                  <w:hideMark/>
                </w:tcPr>
                <w:p w14:paraId="2DB60047" w14:textId="215AA15B" w:rsidR="00C80D6C" w:rsidRPr="00E86485" w:rsidRDefault="000E6181" w:rsidP="00F3595F">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C80D6C" w:rsidRPr="00E86485">
                    <w:rPr>
                      <w:rFonts w:ascii="Calibri" w:eastAsia="Times New Roman" w:hAnsi="Calibri"/>
                      <w:b/>
                      <w:color w:val="000000"/>
                      <w:sz w:val="20"/>
                      <w:szCs w:val="20"/>
                      <w:lang w:val="en-US" w:eastAsia="es-CL"/>
                    </w:rPr>
                    <w:t>mite H</w:t>
                  </w:r>
                  <w:r w:rsidR="00C80D6C" w:rsidRPr="00E86485">
                    <w:rPr>
                      <w:rFonts w:ascii="Calibri" w:eastAsia="Times New Roman" w:hAnsi="Calibri"/>
                      <w:b/>
                      <w:color w:val="000000"/>
                      <w:sz w:val="20"/>
                      <w:szCs w:val="20"/>
                      <w:vertAlign w:val="subscript"/>
                      <w:lang w:val="en-US" w:eastAsia="es-CL"/>
                    </w:rPr>
                    <w:t>2</w:t>
                  </w:r>
                  <w:r w:rsidR="00C80D6C" w:rsidRPr="00E86485">
                    <w:rPr>
                      <w:rFonts w:ascii="Calibri" w:eastAsia="Times New Roman" w:hAnsi="Calibri"/>
                      <w:b/>
                      <w:color w:val="000000"/>
                      <w:sz w:val="20"/>
                      <w:szCs w:val="20"/>
                      <w:lang w:val="en-US" w:eastAsia="es-CL"/>
                    </w:rPr>
                    <w:t xml:space="preserve">S ppmv </w:t>
                  </w:r>
                </w:p>
                <w:p w14:paraId="3A355EE9" w14:textId="77777777" w:rsidR="00C80D6C" w:rsidRPr="00E86485" w:rsidRDefault="00C80D6C" w:rsidP="00F3595F">
                  <w:pPr>
                    <w:jc w:val="center"/>
                    <w:rPr>
                      <w:rFonts w:ascii="Calibri" w:eastAsia="Times New Roman" w:hAnsi="Calibri"/>
                      <w:b/>
                      <w:color w:val="000000"/>
                      <w:sz w:val="20"/>
                      <w:szCs w:val="20"/>
                      <w:lang w:val="en-US" w:eastAsia="es-CL"/>
                    </w:rPr>
                  </w:pPr>
                  <w:r w:rsidRPr="00E86485">
                    <w:rPr>
                      <w:rFonts w:ascii="Calibri" w:eastAsia="Times New Roman" w:hAnsi="Calibri"/>
                      <w:b/>
                      <w:color w:val="000000"/>
                      <w:sz w:val="20"/>
                      <w:szCs w:val="20"/>
                      <w:lang w:val="en-US" w:eastAsia="es-CL"/>
                    </w:rPr>
                    <w:t>Art. N° 3 D.S. N° 37/2013 MMA</w:t>
                  </w:r>
                </w:p>
              </w:tc>
            </w:tr>
            <w:tr w:rsidR="00C80D6C" w:rsidRPr="00E86485" w14:paraId="1B791458" w14:textId="77777777" w:rsidTr="00C80D6C">
              <w:trPr>
                <w:trHeight w:val="50"/>
                <w:jc w:val="center"/>
              </w:trPr>
              <w:tc>
                <w:tcPr>
                  <w:tcW w:w="1149" w:type="dxa"/>
                  <w:shd w:val="clear" w:color="auto" w:fill="auto"/>
                  <w:noWrap/>
                  <w:vAlign w:val="bottom"/>
                </w:tcPr>
                <w:p w14:paraId="50AD33E6" w14:textId="3D27ECD4" w:rsidR="00C80D6C" w:rsidRPr="00E86485" w:rsidRDefault="00E86485" w:rsidP="00C80D6C">
                  <w:pPr>
                    <w:jc w:val="center"/>
                    <w:rPr>
                      <w:rFonts w:ascii="Calibri" w:eastAsia="Times New Roman" w:hAnsi="Calibri"/>
                      <w:color w:val="000000"/>
                      <w:sz w:val="20"/>
                      <w:szCs w:val="20"/>
                      <w:lang w:eastAsia="es-CL"/>
                    </w:rPr>
                  </w:pPr>
                  <w:r w:rsidRPr="00E86485">
                    <w:rPr>
                      <w:rFonts w:ascii="Calibri" w:eastAsia="Times New Roman" w:hAnsi="Calibri"/>
                      <w:color w:val="000000"/>
                      <w:sz w:val="20"/>
                      <w:szCs w:val="20"/>
                      <w:lang w:eastAsia="es-CL"/>
                    </w:rPr>
                    <w:t>2018</w:t>
                  </w:r>
                </w:p>
              </w:tc>
              <w:tc>
                <w:tcPr>
                  <w:tcW w:w="1955" w:type="dxa"/>
                  <w:shd w:val="clear" w:color="auto" w:fill="auto"/>
                  <w:noWrap/>
                  <w:vAlign w:val="bottom"/>
                </w:tcPr>
                <w:p w14:paraId="1FACCCA2" w14:textId="26FD6602" w:rsidR="00C80D6C" w:rsidRPr="00E86485" w:rsidRDefault="00E86485"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8,4</w:t>
                  </w:r>
                </w:p>
              </w:tc>
              <w:tc>
                <w:tcPr>
                  <w:tcW w:w="2352" w:type="dxa"/>
                  <w:shd w:val="clear" w:color="auto" w:fill="auto"/>
                  <w:noWrap/>
                  <w:vAlign w:val="bottom"/>
                </w:tcPr>
                <w:p w14:paraId="433320AB" w14:textId="731E43C6" w:rsidR="00C80D6C" w:rsidRPr="00E86485" w:rsidRDefault="00C80D6C" w:rsidP="00F3595F">
                  <w:pPr>
                    <w:jc w:val="center"/>
                    <w:rPr>
                      <w:rFonts w:ascii="Calibri" w:eastAsia="Times New Roman" w:hAnsi="Calibri"/>
                      <w:color w:val="000000"/>
                      <w:sz w:val="20"/>
                      <w:szCs w:val="20"/>
                      <w:lang w:eastAsia="es-CL"/>
                    </w:rPr>
                  </w:pPr>
                  <w:r w:rsidRPr="00E86485">
                    <w:rPr>
                      <w:rFonts w:ascii="Calibri" w:eastAsia="Times New Roman" w:hAnsi="Calibri"/>
                      <w:color w:val="000000"/>
                      <w:sz w:val="20"/>
                      <w:szCs w:val="20"/>
                      <w:lang w:eastAsia="es-CL"/>
                    </w:rPr>
                    <w:t>20</w:t>
                  </w:r>
                </w:p>
              </w:tc>
            </w:tr>
          </w:tbl>
          <w:p w14:paraId="44B559ED" w14:textId="77777777" w:rsidR="00C80D6C" w:rsidRPr="00E86485" w:rsidRDefault="00C80D6C" w:rsidP="00F3595F">
            <w:pPr>
              <w:jc w:val="center"/>
              <w:rPr>
                <w:rFonts w:eastAsia="Times New Roman"/>
                <w:color w:val="000000"/>
                <w:sz w:val="20"/>
                <w:szCs w:val="20"/>
                <w:lang w:eastAsia="es-CL"/>
              </w:rPr>
            </w:pPr>
          </w:p>
        </w:tc>
      </w:tr>
      <w:tr w:rsidR="005E4B32" w:rsidRPr="003A4FE0" w14:paraId="5AE8ECFB" w14:textId="77777777" w:rsidTr="00047872">
        <w:trPr>
          <w:trHeight w:val="52"/>
          <w:jc w:val="center"/>
        </w:trPr>
        <w:tc>
          <w:tcPr>
            <w:tcW w:w="49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78568" w14:textId="5BBE4E97" w:rsidR="005E4B32" w:rsidRPr="00E86485" w:rsidRDefault="000953A2" w:rsidP="006D4199">
            <w:pPr>
              <w:jc w:val="left"/>
              <w:rPr>
                <w:rFonts w:ascii="Calibri" w:eastAsia="Times New Roman" w:hAnsi="Calibri"/>
                <w:b/>
                <w:color w:val="000000"/>
                <w:sz w:val="18"/>
                <w:szCs w:val="18"/>
                <w:lang w:eastAsia="es-CL"/>
              </w:rPr>
            </w:pPr>
            <w:r w:rsidRPr="00E86485">
              <w:rPr>
                <w:rFonts w:ascii="Calibri" w:eastAsia="Times New Roman" w:hAnsi="Calibri"/>
                <w:b/>
                <w:color w:val="000000"/>
                <w:sz w:val="18"/>
                <w:szCs w:val="18"/>
                <w:lang w:eastAsia="es-CL"/>
              </w:rPr>
              <w:t xml:space="preserve">Tabla </w:t>
            </w:r>
            <w:r w:rsidRPr="00E86485">
              <w:rPr>
                <w:rFonts w:ascii="Calibri" w:eastAsia="Times New Roman" w:hAnsi="Calibri"/>
                <w:b/>
                <w:color w:val="000000"/>
                <w:sz w:val="18"/>
                <w:szCs w:val="18"/>
                <w:lang w:eastAsia="es-CL"/>
              </w:rPr>
              <w:fldChar w:fldCharType="begin"/>
            </w:r>
            <w:r w:rsidRPr="00E86485">
              <w:rPr>
                <w:rFonts w:ascii="Calibri" w:eastAsia="Times New Roman" w:hAnsi="Calibri"/>
                <w:b/>
                <w:color w:val="000000"/>
                <w:sz w:val="18"/>
                <w:szCs w:val="18"/>
                <w:lang w:eastAsia="es-CL"/>
              </w:rPr>
              <w:instrText xml:space="preserve"> SEQ Tabla \* ARABIC </w:instrText>
            </w:r>
            <w:r w:rsidRPr="00E86485">
              <w:rPr>
                <w:rFonts w:ascii="Calibri" w:eastAsia="Times New Roman" w:hAnsi="Calibri"/>
                <w:b/>
                <w:color w:val="000000"/>
                <w:sz w:val="18"/>
                <w:szCs w:val="18"/>
                <w:lang w:eastAsia="es-CL"/>
              </w:rPr>
              <w:fldChar w:fldCharType="separate"/>
            </w:r>
            <w:r w:rsidR="000E6181">
              <w:rPr>
                <w:rFonts w:ascii="Calibri" w:eastAsia="Times New Roman" w:hAnsi="Calibri"/>
                <w:b/>
                <w:noProof/>
                <w:color w:val="000000"/>
                <w:sz w:val="18"/>
                <w:szCs w:val="18"/>
                <w:lang w:eastAsia="es-CL"/>
              </w:rPr>
              <w:t>3</w:t>
            </w:r>
            <w:r w:rsidRPr="00E86485">
              <w:rPr>
                <w:rFonts w:ascii="Calibri" w:eastAsia="Times New Roman" w:hAnsi="Calibri"/>
                <w:b/>
                <w:color w:val="000000"/>
                <w:sz w:val="18"/>
                <w:szCs w:val="18"/>
                <w:lang w:eastAsia="es-CL"/>
              </w:rPr>
              <w:fldChar w:fldCharType="end"/>
            </w:r>
          </w:p>
        </w:tc>
        <w:tc>
          <w:tcPr>
            <w:tcW w:w="4954" w:type="dxa"/>
            <w:tcBorders>
              <w:top w:val="single" w:sz="4" w:space="0" w:color="auto"/>
              <w:left w:val="single" w:sz="4" w:space="0" w:color="auto"/>
              <w:bottom w:val="single" w:sz="4" w:space="0" w:color="auto"/>
              <w:right w:val="single" w:sz="4" w:space="0" w:color="000000"/>
            </w:tcBorders>
            <w:shd w:val="clear" w:color="auto" w:fill="auto"/>
            <w:vAlign w:val="center"/>
          </w:tcPr>
          <w:p w14:paraId="773E694A" w14:textId="053EE82F" w:rsidR="005E4B32" w:rsidRPr="00E86485" w:rsidRDefault="005E4B32" w:rsidP="00D21BC2">
            <w:pPr>
              <w:jc w:val="left"/>
              <w:rPr>
                <w:rFonts w:ascii="Calibri" w:eastAsia="Times New Roman" w:hAnsi="Calibri"/>
                <w:b/>
                <w:color w:val="000000"/>
                <w:sz w:val="18"/>
                <w:szCs w:val="18"/>
                <w:lang w:eastAsia="es-CL"/>
              </w:rPr>
            </w:pPr>
            <w:bookmarkStart w:id="92" w:name="_Toc516566979"/>
            <w:r w:rsidRPr="00E86485">
              <w:rPr>
                <w:rFonts w:ascii="Calibri" w:eastAsia="Times New Roman" w:hAnsi="Calibri"/>
                <w:b/>
                <w:color w:val="000000"/>
                <w:sz w:val="18"/>
                <w:szCs w:val="18"/>
                <w:lang w:eastAsia="es-CL"/>
              </w:rPr>
              <w:t>Fecha: N/A</w:t>
            </w:r>
            <w:bookmarkEnd w:id="92"/>
          </w:p>
        </w:tc>
      </w:tr>
      <w:tr w:rsidR="00E41B93" w:rsidRPr="003A4FE0" w14:paraId="1BEC7A70"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060792" w14:textId="77777777" w:rsidR="00D21BC2" w:rsidRPr="00E86485" w:rsidRDefault="00E41B93" w:rsidP="00D21BC2">
            <w:pPr>
              <w:jc w:val="left"/>
              <w:rPr>
                <w:rFonts w:ascii="Calibri" w:eastAsia="Times New Roman" w:hAnsi="Calibri"/>
                <w:color w:val="000000"/>
                <w:sz w:val="18"/>
                <w:szCs w:val="18"/>
                <w:lang w:eastAsia="es-CL"/>
              </w:rPr>
            </w:pPr>
            <w:r w:rsidRPr="00E86485">
              <w:rPr>
                <w:rFonts w:ascii="Calibri" w:eastAsia="Times New Roman" w:hAnsi="Calibri"/>
                <w:b/>
                <w:color w:val="000000"/>
                <w:sz w:val="18"/>
                <w:szCs w:val="18"/>
                <w:lang w:eastAsia="es-CL"/>
              </w:rPr>
              <w:t>Descripción del medio de prueba:</w:t>
            </w:r>
            <w:r w:rsidRPr="00E86485">
              <w:rPr>
                <w:rFonts w:ascii="Calibri" w:eastAsia="Times New Roman" w:hAnsi="Calibri"/>
                <w:color w:val="000000"/>
                <w:sz w:val="18"/>
                <w:szCs w:val="18"/>
                <w:lang w:eastAsia="es-CL"/>
              </w:rPr>
              <w:t xml:space="preserve"> </w:t>
            </w:r>
          </w:p>
          <w:p w14:paraId="2AD2692B" w14:textId="18BD088A" w:rsidR="00E41B93" w:rsidRPr="00E86485" w:rsidRDefault="00E41B93" w:rsidP="00D21BC2">
            <w:pPr>
              <w:jc w:val="left"/>
              <w:rPr>
                <w:rFonts w:ascii="Calibri" w:eastAsia="Times New Roman" w:hAnsi="Calibri"/>
                <w:color w:val="000000"/>
                <w:sz w:val="18"/>
                <w:szCs w:val="18"/>
                <w:lang w:eastAsia="es-CL"/>
              </w:rPr>
            </w:pPr>
            <w:r w:rsidRPr="00E86485">
              <w:rPr>
                <w:rFonts w:ascii="Calibri" w:eastAsia="Times New Roman" w:hAnsi="Calibri"/>
                <w:color w:val="000000"/>
                <w:sz w:val="18"/>
                <w:szCs w:val="18"/>
                <w:lang w:eastAsia="es-CL"/>
              </w:rPr>
              <w:t>Emisiones de H</w:t>
            </w:r>
            <w:r w:rsidRPr="00E86485">
              <w:rPr>
                <w:rFonts w:ascii="Calibri" w:eastAsia="Times New Roman" w:hAnsi="Calibri"/>
                <w:color w:val="000000"/>
                <w:sz w:val="18"/>
                <w:szCs w:val="18"/>
                <w:vertAlign w:val="subscript"/>
                <w:lang w:eastAsia="es-CL"/>
              </w:rPr>
              <w:t>2</w:t>
            </w:r>
            <w:r w:rsidRPr="00E86485">
              <w:rPr>
                <w:rFonts w:ascii="Calibri" w:eastAsia="Times New Roman" w:hAnsi="Calibri"/>
                <w:color w:val="000000"/>
                <w:sz w:val="18"/>
                <w:szCs w:val="18"/>
                <w:lang w:eastAsia="es-CL"/>
              </w:rPr>
              <w:t>S del Incinerador dedicado, reportadas por el titular, corregidas y con el percent</w:t>
            </w:r>
            <w:r w:rsidR="00E86485" w:rsidRPr="00E86485">
              <w:rPr>
                <w:rFonts w:ascii="Calibri" w:eastAsia="Times New Roman" w:hAnsi="Calibri"/>
                <w:color w:val="000000"/>
                <w:sz w:val="18"/>
                <w:szCs w:val="18"/>
                <w:lang w:eastAsia="es-CL"/>
              </w:rPr>
              <w:t>il 98 aplicado, para el año 2018</w:t>
            </w:r>
            <w:r w:rsidRPr="00E86485">
              <w:rPr>
                <w:rFonts w:ascii="Calibri" w:eastAsia="Times New Roman" w:hAnsi="Calibri"/>
                <w:color w:val="000000"/>
                <w:sz w:val="18"/>
                <w:szCs w:val="18"/>
                <w:lang w:eastAsia="es-CL"/>
              </w:rPr>
              <w:t>.</w:t>
            </w:r>
          </w:p>
          <w:p w14:paraId="72C8C9A4" w14:textId="77777777" w:rsidR="00E41B93" w:rsidRPr="00E86485" w:rsidRDefault="00E41B93" w:rsidP="00D21BC2">
            <w:pPr>
              <w:pStyle w:val="Descripcin"/>
              <w:rPr>
                <w:rFonts w:ascii="Calibri" w:eastAsia="Times New Roman" w:hAnsi="Calibri" w:cs="Times New Roman"/>
                <w:b w:val="0"/>
                <w:color w:val="000000"/>
                <w:szCs w:val="18"/>
                <w:lang w:eastAsia="es-CL"/>
              </w:rPr>
            </w:pPr>
          </w:p>
        </w:tc>
      </w:tr>
    </w:tbl>
    <w:p w14:paraId="3B362A6D" w14:textId="26715CE8" w:rsidR="00AE4F80" w:rsidRPr="003A4FE0" w:rsidRDefault="004C1119">
      <w:pPr>
        <w:jc w:val="left"/>
        <w:rPr>
          <w:highlight w:val="yellow"/>
        </w:rPr>
      </w:pPr>
      <w:r w:rsidRPr="003A4FE0">
        <w:rPr>
          <w:highlight w:val="yellow"/>
        </w:rPr>
        <w:br w:type="page"/>
      </w:r>
    </w:p>
    <w:tbl>
      <w:tblPr>
        <w:tblStyle w:val="Tablaconcuadrcula"/>
        <w:tblW w:w="5000" w:type="pct"/>
        <w:tblLook w:val="04A0" w:firstRow="1" w:lastRow="0" w:firstColumn="1" w:lastColumn="0" w:noHBand="0" w:noVBand="1"/>
      </w:tblPr>
      <w:tblGrid>
        <w:gridCol w:w="9962"/>
      </w:tblGrid>
      <w:tr w:rsidR="008A31EE" w:rsidRPr="003A4FE0" w14:paraId="6760EFD3" w14:textId="77777777" w:rsidTr="008A31EE">
        <w:trPr>
          <w:trHeight w:val="142"/>
        </w:trPr>
        <w:tc>
          <w:tcPr>
            <w:tcW w:w="5000" w:type="pct"/>
          </w:tcPr>
          <w:p w14:paraId="3A79A2A2" w14:textId="6594C83E" w:rsidR="008A31EE" w:rsidRPr="002F4F59" w:rsidRDefault="008A31EE" w:rsidP="0047407D">
            <w:r w:rsidRPr="002F4F59">
              <w:rPr>
                <w:rFonts w:eastAsia="Times New Roman"/>
                <w:b/>
                <w:bCs/>
                <w:color w:val="000000"/>
                <w:lang w:eastAsia="es-CL"/>
              </w:rPr>
              <w:lastRenderedPageBreak/>
              <w:t>Número de hecho constatado</w:t>
            </w:r>
            <w:r w:rsidRPr="002F4F59">
              <w:rPr>
                <w:rFonts w:eastAsia="Times New Roman"/>
                <w:color w:val="000000"/>
                <w:lang w:eastAsia="es-CL"/>
              </w:rPr>
              <w:t xml:space="preserve">: </w:t>
            </w:r>
            <w:r w:rsidRPr="002F4F59">
              <w:rPr>
                <w:b/>
              </w:rPr>
              <w:t>4</w:t>
            </w:r>
          </w:p>
        </w:tc>
      </w:tr>
      <w:tr w:rsidR="00AE4F80" w:rsidRPr="003A4FE0" w14:paraId="6996CEB2" w14:textId="77777777" w:rsidTr="0047407D">
        <w:trPr>
          <w:trHeight w:val="319"/>
        </w:trPr>
        <w:tc>
          <w:tcPr>
            <w:tcW w:w="5000" w:type="pct"/>
            <w:tcBorders>
              <w:bottom w:val="single" w:sz="4" w:space="0" w:color="auto"/>
            </w:tcBorders>
          </w:tcPr>
          <w:p w14:paraId="7437F5BF" w14:textId="77777777" w:rsidR="004C1119" w:rsidRPr="002F4F59" w:rsidRDefault="004C1119" w:rsidP="0047407D">
            <w:pPr>
              <w:rPr>
                <w:b/>
              </w:rPr>
            </w:pPr>
          </w:p>
          <w:p w14:paraId="0CDD5CBA" w14:textId="77777777" w:rsidR="00AE4F80" w:rsidRPr="002F4F59" w:rsidRDefault="00AE4F80" w:rsidP="0047407D">
            <w:pPr>
              <w:rPr>
                <w:b/>
              </w:rPr>
            </w:pPr>
            <w:r w:rsidRPr="002F4F59">
              <w:rPr>
                <w:b/>
              </w:rPr>
              <w:t xml:space="preserve">Exigencia (s): </w:t>
            </w:r>
          </w:p>
          <w:p w14:paraId="21DBA623" w14:textId="77777777" w:rsidR="004C1119" w:rsidRPr="002F4F59" w:rsidRDefault="004C1119" w:rsidP="0047407D">
            <w:pPr>
              <w:rPr>
                <w:b/>
              </w:rPr>
            </w:pPr>
          </w:p>
          <w:p w14:paraId="418576A1" w14:textId="43F6DA16" w:rsidR="00AE4F80" w:rsidRPr="002F4F59" w:rsidRDefault="00AE4F80" w:rsidP="00AE4F80">
            <w:r w:rsidRPr="002F4F59">
              <w:rPr>
                <w:b/>
              </w:rPr>
              <w:t>Art. N° 6 D.S. N° 37/2013 MMA: “</w:t>
            </w:r>
            <w:r w:rsidRPr="002F4F59">
              <w:t>Condiciones de superación Estanque Disolvedor de Licor Verde: Para aquellos establecimientos existentes que aún no tengan implementada la captación de sus gases desde el equipo Estanque Disolvedor de Licor Verde, se considerará sobrepasada la norma de emisión de TRS, cuando el valor registrado de la medición discreta cada 3 meses, sea mayor a lo indicado en la Tabla Nº 1. Para tales efectos, la medición se deberá realizar a partir de la entrada en vigencia de la norma. Además, en un plazo de 4 años desde la entrada en vigencia del presente decreto, deberán captar los gases desde este equipo.</w:t>
            </w:r>
          </w:p>
          <w:p w14:paraId="00F9F685" w14:textId="77777777" w:rsidR="00F52C51" w:rsidRPr="002F4F59" w:rsidRDefault="00F52C51" w:rsidP="00AE4F80"/>
          <w:p w14:paraId="7D687648" w14:textId="448DDBC9" w:rsidR="00AE4F80" w:rsidRPr="002F4F59" w:rsidRDefault="00AE4F80" w:rsidP="00AE4F80">
            <w:r w:rsidRPr="002F4F59">
              <w:t>Los establecimientos nuevos deberán captar las emisiones desde este equipo, desde la entrada en vigencia del presente decreto.”</w:t>
            </w:r>
          </w:p>
          <w:p w14:paraId="1135974C" w14:textId="77777777" w:rsidR="00AE4F80" w:rsidRPr="002F4F59" w:rsidRDefault="00AE4F80" w:rsidP="00AE4F80"/>
          <w:tbl>
            <w:tblPr>
              <w:tblStyle w:val="Tablaconcuadrcula"/>
              <w:tblW w:w="0" w:type="auto"/>
              <w:tblLook w:val="04A0" w:firstRow="1" w:lastRow="0" w:firstColumn="1" w:lastColumn="0" w:noHBand="0" w:noVBand="1"/>
            </w:tblPr>
            <w:tblGrid>
              <w:gridCol w:w="4817"/>
              <w:gridCol w:w="4919"/>
            </w:tblGrid>
            <w:tr w:rsidR="00AE4F80" w:rsidRPr="002F4F59" w14:paraId="49BC6F62" w14:textId="77777777" w:rsidTr="0047407D">
              <w:tc>
                <w:tcPr>
                  <w:tcW w:w="6668" w:type="dxa"/>
                </w:tcPr>
                <w:p w14:paraId="2B8EA6B6" w14:textId="77777777" w:rsidR="00AE4F80" w:rsidRPr="002F4F59" w:rsidRDefault="00AE4F80" w:rsidP="0047407D">
                  <w:pPr>
                    <w:jc w:val="center"/>
                    <w:rPr>
                      <w:b/>
                    </w:rPr>
                  </w:pPr>
                  <w:r w:rsidRPr="002F4F59">
                    <w:rPr>
                      <w:b/>
                    </w:rPr>
                    <w:t>Equipo</w:t>
                  </w:r>
                </w:p>
              </w:tc>
              <w:tc>
                <w:tcPr>
                  <w:tcW w:w="6668" w:type="dxa"/>
                </w:tcPr>
                <w:p w14:paraId="1A9E6604" w14:textId="77777777" w:rsidR="00AE4F80" w:rsidRPr="002F4F59" w:rsidRDefault="00AE4F80" w:rsidP="0047407D">
                  <w:pPr>
                    <w:jc w:val="center"/>
                    <w:rPr>
                      <w:b/>
                      <w:color w:val="FF0000"/>
                    </w:rPr>
                  </w:pPr>
                  <w:r w:rsidRPr="002F4F59">
                    <w:rPr>
                      <w:b/>
                    </w:rPr>
                    <w:t>Límite de concentración de Súlfuro de Hidrógeno (H</w:t>
                  </w:r>
                  <w:r w:rsidRPr="002F4F59">
                    <w:rPr>
                      <w:b/>
                      <w:vertAlign w:val="subscript"/>
                    </w:rPr>
                    <w:t>2</w:t>
                  </w:r>
                  <w:r w:rsidRPr="002F4F59">
                    <w:rPr>
                      <w:b/>
                    </w:rPr>
                    <w:t>S)</w:t>
                  </w:r>
                </w:p>
              </w:tc>
            </w:tr>
            <w:tr w:rsidR="00AE4F80" w:rsidRPr="002F4F59" w14:paraId="7288B95C" w14:textId="77777777" w:rsidTr="0047407D">
              <w:tc>
                <w:tcPr>
                  <w:tcW w:w="6668" w:type="dxa"/>
                </w:tcPr>
                <w:p w14:paraId="5B3318AC" w14:textId="77777777" w:rsidR="00AE4F80" w:rsidRPr="002F4F59" w:rsidRDefault="00AE4F80" w:rsidP="0047407D">
                  <w:pPr>
                    <w:jc w:val="left"/>
                  </w:pPr>
                  <w:r w:rsidRPr="002F4F59">
                    <w:t>Estanque Disolvedor de Licor Verde</w:t>
                  </w:r>
                </w:p>
              </w:tc>
              <w:tc>
                <w:tcPr>
                  <w:tcW w:w="6668" w:type="dxa"/>
                </w:tcPr>
                <w:p w14:paraId="52466B21" w14:textId="77777777" w:rsidR="00AE4F80" w:rsidRPr="002F4F59" w:rsidRDefault="00AE4F80" w:rsidP="0047407D">
                  <w:pPr>
                    <w:jc w:val="center"/>
                  </w:pPr>
                  <w:r w:rsidRPr="002F4F59">
                    <w:t>16,8 mg/kg de sólidos secos</w:t>
                  </w:r>
                </w:p>
              </w:tc>
            </w:tr>
          </w:tbl>
          <w:p w14:paraId="3F1D7ED0" w14:textId="77777777" w:rsidR="00AE4F80" w:rsidRPr="002F4F59" w:rsidRDefault="00AE4F80" w:rsidP="0047407D">
            <w:pPr>
              <w:rPr>
                <w:b/>
              </w:rPr>
            </w:pPr>
          </w:p>
        </w:tc>
      </w:tr>
      <w:tr w:rsidR="00AE4F80" w:rsidRPr="003A4FE0" w14:paraId="2F91934B" w14:textId="77777777" w:rsidTr="0047407D">
        <w:trPr>
          <w:trHeight w:val="627"/>
        </w:trPr>
        <w:tc>
          <w:tcPr>
            <w:tcW w:w="5000" w:type="pct"/>
          </w:tcPr>
          <w:p w14:paraId="0CADE8B1" w14:textId="77777777" w:rsidR="00384022" w:rsidRPr="003A4FE0" w:rsidRDefault="00384022" w:rsidP="0047407D">
            <w:pPr>
              <w:jc w:val="left"/>
              <w:rPr>
                <w:b/>
                <w:highlight w:val="yellow"/>
              </w:rPr>
            </w:pPr>
          </w:p>
          <w:p w14:paraId="59847A66" w14:textId="77777777" w:rsidR="00AE4F80" w:rsidRPr="002F4F59" w:rsidRDefault="00AE4F80" w:rsidP="0047407D">
            <w:pPr>
              <w:jc w:val="left"/>
              <w:rPr>
                <w:b/>
              </w:rPr>
            </w:pPr>
            <w:r w:rsidRPr="002F4F59">
              <w:rPr>
                <w:b/>
              </w:rPr>
              <w:t>Resultado (s) examen de Información:</w:t>
            </w:r>
          </w:p>
          <w:p w14:paraId="4A587EEF" w14:textId="77777777" w:rsidR="00AE4F80" w:rsidRPr="003A4FE0" w:rsidRDefault="00AE4F80" w:rsidP="0047407D">
            <w:pPr>
              <w:pStyle w:val="Default"/>
              <w:jc w:val="both"/>
              <w:rPr>
                <w:rFonts w:cs="Times New Roman"/>
                <w:color w:val="auto"/>
                <w:highlight w:val="yellow"/>
              </w:rPr>
            </w:pPr>
          </w:p>
          <w:p w14:paraId="36846E50" w14:textId="3EA8BDD3" w:rsidR="00C9368F" w:rsidRPr="002F4F59" w:rsidRDefault="00320135" w:rsidP="00320135">
            <w:pPr>
              <w:pStyle w:val="Default"/>
              <w:numPr>
                <w:ilvl w:val="0"/>
                <w:numId w:val="37"/>
              </w:numPr>
              <w:jc w:val="both"/>
              <w:rPr>
                <w:sz w:val="20"/>
                <w:szCs w:val="20"/>
              </w:rPr>
            </w:pPr>
            <w:r w:rsidRPr="002F4F59">
              <w:rPr>
                <w:sz w:val="20"/>
                <w:szCs w:val="20"/>
              </w:rPr>
              <w:t xml:space="preserve">No aplica cumplimiento normativo del Art. N°6 del D.S.37/2013 </w:t>
            </w:r>
            <w:r w:rsidR="00C9368F" w:rsidRPr="002F4F59">
              <w:rPr>
                <w:sz w:val="20"/>
                <w:szCs w:val="20"/>
              </w:rPr>
              <w:t xml:space="preserve">a los equipos de </w:t>
            </w:r>
            <w:r w:rsidR="001D66FF" w:rsidRPr="002F4F59">
              <w:rPr>
                <w:sz w:val="20"/>
                <w:szCs w:val="20"/>
              </w:rPr>
              <w:t>CMPC Pulp S.A.</w:t>
            </w:r>
            <w:r w:rsidR="004E682A" w:rsidRPr="002F4F59">
              <w:rPr>
                <w:sz w:val="20"/>
                <w:szCs w:val="20"/>
              </w:rPr>
              <w:t>Planta Pacífico.</w:t>
            </w:r>
          </w:p>
          <w:p w14:paraId="4DD2EB16" w14:textId="5B699475" w:rsidR="00AE4F80" w:rsidRPr="003A4FE0" w:rsidRDefault="00AE4F80" w:rsidP="002F4F59">
            <w:pPr>
              <w:pStyle w:val="Default"/>
              <w:jc w:val="both"/>
              <w:rPr>
                <w:highlight w:val="yellow"/>
              </w:rPr>
            </w:pPr>
          </w:p>
        </w:tc>
      </w:tr>
    </w:tbl>
    <w:p w14:paraId="4B2869E4" w14:textId="34DB9A37" w:rsidR="00C80D6C" w:rsidRPr="003A4FE0" w:rsidRDefault="00C80D6C">
      <w:pPr>
        <w:jc w:val="left"/>
        <w:rPr>
          <w:highlight w:val="yellow"/>
        </w:rPr>
      </w:pPr>
    </w:p>
    <w:p w14:paraId="38FBF0F2" w14:textId="77777777" w:rsidR="006669B8" w:rsidRPr="003A4FE0" w:rsidRDefault="006669B8" w:rsidP="00E349AF">
      <w:pPr>
        <w:rPr>
          <w:highlight w:val="yellow"/>
        </w:rPr>
      </w:pPr>
    </w:p>
    <w:tbl>
      <w:tblPr>
        <w:tblStyle w:val="Tablaconcuadrcula"/>
        <w:tblW w:w="5000" w:type="pct"/>
        <w:tblLook w:val="04A0" w:firstRow="1" w:lastRow="0" w:firstColumn="1" w:lastColumn="0" w:noHBand="0" w:noVBand="1"/>
      </w:tblPr>
      <w:tblGrid>
        <w:gridCol w:w="9962"/>
      </w:tblGrid>
      <w:tr w:rsidR="008A31EE" w:rsidRPr="003A4FE0" w14:paraId="4C9C4956" w14:textId="77777777" w:rsidTr="008A31EE">
        <w:trPr>
          <w:trHeight w:val="142"/>
        </w:trPr>
        <w:tc>
          <w:tcPr>
            <w:tcW w:w="5000" w:type="pct"/>
          </w:tcPr>
          <w:p w14:paraId="12EDECA6" w14:textId="4A400167" w:rsidR="008A31EE" w:rsidRPr="00624F5D" w:rsidRDefault="008A31EE" w:rsidP="006065A2">
            <w:r w:rsidRPr="00624F5D">
              <w:rPr>
                <w:rFonts w:eastAsia="Times New Roman"/>
                <w:b/>
                <w:bCs/>
                <w:color w:val="000000"/>
                <w:lang w:eastAsia="es-CL"/>
              </w:rPr>
              <w:t>Número de hecho constatado</w:t>
            </w:r>
            <w:r w:rsidRPr="00624F5D">
              <w:rPr>
                <w:rFonts w:eastAsia="Times New Roman"/>
                <w:color w:val="000000"/>
                <w:lang w:eastAsia="es-CL"/>
              </w:rPr>
              <w:t xml:space="preserve">: </w:t>
            </w:r>
            <w:r w:rsidRPr="00624F5D">
              <w:rPr>
                <w:rFonts w:eastAsia="Times New Roman"/>
                <w:b/>
                <w:color w:val="000000"/>
                <w:lang w:eastAsia="es-CL"/>
              </w:rPr>
              <w:t>5</w:t>
            </w:r>
          </w:p>
        </w:tc>
      </w:tr>
      <w:tr w:rsidR="005B77DA" w:rsidRPr="003A4FE0" w14:paraId="7621716C" w14:textId="77777777" w:rsidTr="006065A2">
        <w:trPr>
          <w:trHeight w:val="319"/>
        </w:trPr>
        <w:tc>
          <w:tcPr>
            <w:tcW w:w="5000" w:type="pct"/>
            <w:tcBorders>
              <w:bottom w:val="single" w:sz="4" w:space="0" w:color="auto"/>
            </w:tcBorders>
          </w:tcPr>
          <w:p w14:paraId="22B653F4" w14:textId="77777777" w:rsidR="005B77DA" w:rsidRPr="00624F5D" w:rsidRDefault="005B77DA" w:rsidP="006065A2">
            <w:pPr>
              <w:rPr>
                <w:b/>
              </w:rPr>
            </w:pPr>
            <w:r w:rsidRPr="00624F5D">
              <w:rPr>
                <w:b/>
              </w:rPr>
              <w:t xml:space="preserve">Exigencia (s): </w:t>
            </w:r>
          </w:p>
          <w:p w14:paraId="47BF826B" w14:textId="77777777" w:rsidR="005B77DA" w:rsidRPr="00624F5D" w:rsidRDefault="005B77DA" w:rsidP="003E00AE">
            <w:r w:rsidRPr="00624F5D">
              <w:rPr>
                <w:b/>
              </w:rPr>
              <w:t xml:space="preserve">Art. </w:t>
            </w:r>
            <w:r w:rsidR="003E00AE" w:rsidRPr="00624F5D">
              <w:rPr>
                <w:b/>
              </w:rPr>
              <w:t>10</w:t>
            </w:r>
            <w:r w:rsidRPr="00624F5D">
              <w:rPr>
                <w:b/>
              </w:rPr>
              <w:t xml:space="preserve"> D.S. N° 37/2012 MMA: </w:t>
            </w:r>
            <w:r w:rsidRPr="00624F5D">
              <w:t>“</w:t>
            </w:r>
            <w:r w:rsidR="003E00AE" w:rsidRPr="00624F5D">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rsidRPr="00624F5D">
              <w:t>”</w:t>
            </w:r>
            <w:r w:rsidR="003E00AE" w:rsidRPr="00624F5D">
              <w:t xml:space="preserve"> </w:t>
            </w:r>
          </w:p>
          <w:p w14:paraId="18FB275A" w14:textId="77777777" w:rsidR="005B77DA" w:rsidRPr="00624F5D" w:rsidRDefault="005B77DA" w:rsidP="006065A2">
            <w:pPr>
              <w:rPr>
                <w:b/>
              </w:rPr>
            </w:pPr>
          </w:p>
        </w:tc>
      </w:tr>
      <w:tr w:rsidR="005B77DA" w:rsidRPr="003A4FE0" w14:paraId="37A197F9" w14:textId="77777777" w:rsidTr="006065A2">
        <w:trPr>
          <w:trHeight w:val="627"/>
        </w:trPr>
        <w:tc>
          <w:tcPr>
            <w:tcW w:w="5000" w:type="pct"/>
          </w:tcPr>
          <w:p w14:paraId="466058CE" w14:textId="77777777" w:rsidR="004C1119" w:rsidRPr="004F4CF8" w:rsidRDefault="004C1119" w:rsidP="006065A2">
            <w:pPr>
              <w:jc w:val="left"/>
              <w:rPr>
                <w:b/>
              </w:rPr>
            </w:pPr>
          </w:p>
          <w:p w14:paraId="7C09323E" w14:textId="77777777" w:rsidR="005B77DA" w:rsidRPr="004F4CF8" w:rsidRDefault="005B77DA" w:rsidP="006065A2">
            <w:pPr>
              <w:jc w:val="left"/>
              <w:rPr>
                <w:b/>
              </w:rPr>
            </w:pPr>
            <w:r w:rsidRPr="004F4CF8">
              <w:rPr>
                <w:b/>
              </w:rPr>
              <w:t>Resultado (s) examen de Información:</w:t>
            </w:r>
          </w:p>
          <w:p w14:paraId="793BC008" w14:textId="77777777" w:rsidR="004C1119" w:rsidRPr="004F4CF8" w:rsidRDefault="004C1119" w:rsidP="006065A2">
            <w:pPr>
              <w:jc w:val="left"/>
              <w:rPr>
                <w:b/>
              </w:rPr>
            </w:pPr>
          </w:p>
          <w:p w14:paraId="6A8D58AD" w14:textId="35EDBE32" w:rsidR="00E60622" w:rsidRDefault="00E60622" w:rsidP="00E60622">
            <w:pPr>
              <w:pStyle w:val="Prrafodelista"/>
              <w:numPr>
                <w:ilvl w:val="0"/>
                <w:numId w:val="34"/>
              </w:numPr>
              <w:ind w:left="426" w:hanging="284"/>
            </w:pPr>
            <w:r w:rsidRPr="004F4CF8">
              <w:t>El titular de</w:t>
            </w:r>
            <w:r w:rsidR="00976A59" w:rsidRPr="004F4CF8">
              <w:t xml:space="preserve"> la planta reportó un total de 1</w:t>
            </w:r>
            <w:r w:rsidR="00974FB4">
              <w:t>4</w:t>
            </w:r>
            <w:r w:rsidRPr="004F4CF8">
              <w:t xml:space="preserve"> venteos durante el perí</w:t>
            </w:r>
            <w:r w:rsidR="00976A59" w:rsidRPr="004F4CF8">
              <w:t>odo de enero a diciembre de 2018</w:t>
            </w:r>
            <w:r w:rsidRPr="004F4CF8">
              <w:t xml:space="preserve">, equivalentes a un total de </w:t>
            </w:r>
            <w:r w:rsidR="00976A59" w:rsidRPr="004F4CF8">
              <w:t>3,</w:t>
            </w:r>
            <w:r w:rsidR="00974FB4">
              <w:t>55</w:t>
            </w:r>
            <w:r w:rsidRPr="004F4CF8">
              <w:t xml:space="preserve"> horas apr</w:t>
            </w:r>
            <w:r w:rsidR="00976A59" w:rsidRPr="004F4CF8">
              <w:t>oximadamente, con un máximo de 5</w:t>
            </w:r>
            <w:r w:rsidRPr="004F4CF8">
              <w:t xml:space="preserve"> venteos durante el mes de </w:t>
            </w:r>
            <w:r w:rsidR="00976A59" w:rsidRPr="004F4CF8">
              <w:t>marzo</w:t>
            </w:r>
            <w:r w:rsidRPr="004F4CF8">
              <w:t>.</w:t>
            </w:r>
          </w:p>
          <w:p w14:paraId="1797C95F" w14:textId="77777777" w:rsidR="004C1119" w:rsidRPr="004F4CF8" w:rsidRDefault="004C1119" w:rsidP="004C1119"/>
          <w:p w14:paraId="3CDE4FA1" w14:textId="6449C780" w:rsidR="00BE1911" w:rsidRPr="004F4CF8" w:rsidRDefault="00BE1911" w:rsidP="00DE65E2">
            <w:pPr>
              <w:pStyle w:val="Prrafodelista"/>
              <w:numPr>
                <w:ilvl w:val="0"/>
                <w:numId w:val="34"/>
              </w:numPr>
              <w:ind w:left="426" w:hanging="284"/>
            </w:pPr>
            <w:r w:rsidRPr="004F4CF8">
              <w:t xml:space="preserve">De acuerdo a lo informado por el Titular </w:t>
            </w:r>
            <w:r w:rsidR="00E60622" w:rsidRPr="004F4CF8">
              <w:t xml:space="preserve">de la planta </w:t>
            </w:r>
            <w:r w:rsidRPr="004F4CF8">
              <w:t xml:space="preserve">en los </w:t>
            </w:r>
            <w:r w:rsidR="00E60622" w:rsidRPr="004F4CF8">
              <w:t>reporte</w:t>
            </w:r>
            <w:r w:rsidRPr="004F4CF8">
              <w:t>s mensuales, el porcentaje de funcionamiento de los distintos sistemas de combustión,</w:t>
            </w:r>
            <w:r w:rsidR="00A8359A" w:rsidRPr="004F4CF8">
              <w:t xml:space="preserve"> </w:t>
            </w:r>
            <w:r w:rsidRPr="004F4CF8">
              <w:t xml:space="preserve">durante el periodo </w:t>
            </w:r>
            <w:r w:rsidR="00A8359A" w:rsidRPr="004F4CF8">
              <w:t xml:space="preserve">enero a diciembre del año </w:t>
            </w:r>
            <w:r w:rsidR="004F4CF8" w:rsidRPr="004F4CF8">
              <w:t>2018</w:t>
            </w:r>
            <w:r w:rsidRPr="004F4CF8">
              <w:t xml:space="preserve">, </w:t>
            </w:r>
            <w:r w:rsidR="00296F36" w:rsidRPr="004F4CF8">
              <w:t>se encuentra</w:t>
            </w:r>
            <w:r w:rsidRPr="004F4CF8">
              <w:t xml:space="preserve"> sobre el 98% de</w:t>
            </w:r>
            <w:r w:rsidR="00DE65E2" w:rsidRPr="004F4CF8">
              <w:t>l tiempo de</w:t>
            </w:r>
            <w:r w:rsidRPr="004F4CF8">
              <w:t xml:space="preserve"> funcionamiento </w:t>
            </w:r>
            <w:r w:rsidR="00DE65E2" w:rsidRPr="004F4CF8">
              <w:t>en base mensual</w:t>
            </w:r>
            <w:r w:rsidRPr="004F4CF8">
              <w:t xml:space="preserve">. </w:t>
            </w:r>
          </w:p>
        </w:tc>
      </w:tr>
    </w:tbl>
    <w:p w14:paraId="0E510ECF" w14:textId="23B95FAE" w:rsidR="0001105A" w:rsidRPr="003A4FE0" w:rsidRDefault="0001105A">
      <w:pPr>
        <w:rPr>
          <w:highlight w:val="yellow"/>
        </w:rPr>
      </w:pPr>
    </w:p>
    <w:p w14:paraId="68D251EE" w14:textId="4EC8C371" w:rsidR="00DE65E2" w:rsidRPr="003A4FE0" w:rsidRDefault="00DE65E2">
      <w:pPr>
        <w:jc w:val="left"/>
        <w:rPr>
          <w:highlight w:val="yellow"/>
        </w:rPr>
      </w:pPr>
      <w:r w:rsidRPr="003A4FE0">
        <w:rPr>
          <w:highlight w:val="yellow"/>
        </w:rPr>
        <w:br w:type="page"/>
      </w:r>
    </w:p>
    <w:tbl>
      <w:tblPr>
        <w:tblW w:w="0" w:type="auto"/>
        <w:jc w:val="center"/>
        <w:tblCellMar>
          <w:left w:w="70" w:type="dxa"/>
          <w:right w:w="70" w:type="dxa"/>
        </w:tblCellMar>
        <w:tblLook w:val="04A0" w:firstRow="1" w:lastRow="0" w:firstColumn="1" w:lastColumn="0" w:noHBand="0" w:noVBand="1"/>
      </w:tblPr>
      <w:tblGrid>
        <w:gridCol w:w="6718"/>
        <w:gridCol w:w="3244"/>
      </w:tblGrid>
      <w:tr w:rsidR="00BB32BC" w:rsidRPr="003A4FE0" w14:paraId="5C05F473" w14:textId="77777777" w:rsidTr="00FA4C16">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A10A33" w:rsidRDefault="00E16028" w:rsidP="003E00AE">
            <w:pPr>
              <w:jc w:val="center"/>
              <w:rPr>
                <w:rFonts w:eastAsia="Times New Roman"/>
                <w:b/>
                <w:bCs/>
                <w:color w:val="000000"/>
                <w:sz w:val="20"/>
                <w:szCs w:val="20"/>
                <w:lang w:eastAsia="es-CL"/>
              </w:rPr>
            </w:pPr>
            <w:r w:rsidRPr="00A10A33">
              <w:rPr>
                <w:rFonts w:eastAsia="Times New Roman"/>
                <w:b/>
                <w:bCs/>
                <w:color w:val="000000"/>
                <w:sz w:val="20"/>
                <w:szCs w:val="20"/>
                <w:lang w:eastAsia="es-CL"/>
              </w:rPr>
              <w:lastRenderedPageBreak/>
              <w:t>Registro</w:t>
            </w:r>
          </w:p>
        </w:tc>
      </w:tr>
      <w:tr w:rsidR="00BB32BC" w:rsidRPr="003A4FE0" w14:paraId="22929F70" w14:textId="77777777" w:rsidTr="00974FB4">
        <w:trPr>
          <w:trHeight w:val="4231"/>
          <w:jc w:val="center"/>
        </w:trPr>
        <w:tc>
          <w:tcPr>
            <w:tcW w:w="7340" w:type="dxa"/>
            <w:gridSpan w:val="2"/>
            <w:tcBorders>
              <w:top w:val="nil"/>
              <w:left w:val="single" w:sz="4" w:space="0" w:color="auto"/>
              <w:right w:val="single" w:sz="4" w:space="0" w:color="auto"/>
            </w:tcBorders>
            <w:shd w:val="clear" w:color="auto" w:fill="auto"/>
            <w:noWrap/>
            <w:vAlign w:val="center"/>
            <w:hideMark/>
          </w:tcPr>
          <w:p w14:paraId="6B7FD81C" w14:textId="77A2C20B" w:rsidR="00BB32BC" w:rsidRPr="00A10A33" w:rsidRDefault="00974FB4" w:rsidP="006065A2">
            <w:pPr>
              <w:jc w:val="center"/>
              <w:rPr>
                <w:rFonts w:eastAsia="Times New Roman"/>
                <w:color w:val="000000"/>
                <w:sz w:val="20"/>
                <w:szCs w:val="20"/>
                <w:lang w:eastAsia="es-CL"/>
              </w:rPr>
            </w:pPr>
            <w:r>
              <w:rPr>
                <w:noProof/>
                <w:lang w:eastAsia="es-CL"/>
              </w:rPr>
              <w:drawing>
                <wp:inline distT="0" distB="0" distL="0" distR="0" wp14:anchorId="39FB10D7" wp14:editId="79767012">
                  <wp:extent cx="6332220" cy="3290570"/>
                  <wp:effectExtent l="0" t="0" r="11430" b="508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3A4FE0" w14:paraId="12063BC4" w14:textId="77777777" w:rsidTr="00E05048">
        <w:trPr>
          <w:trHeight w:val="264"/>
          <w:jc w:val="center"/>
        </w:trPr>
        <w:tc>
          <w:tcPr>
            <w:tcW w:w="4052"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3A4FE0" w:rsidRDefault="005420C4" w:rsidP="006D4199">
            <w:pPr>
              <w:jc w:val="left"/>
              <w:rPr>
                <w:rFonts w:ascii="Calibri" w:eastAsia="Times New Roman" w:hAnsi="Calibri"/>
                <w:b/>
                <w:color w:val="000000"/>
                <w:sz w:val="18"/>
                <w:szCs w:val="18"/>
                <w:highlight w:val="yellow"/>
                <w:lang w:eastAsia="es-CL"/>
              </w:rPr>
            </w:pPr>
            <w:r w:rsidRPr="00A10A33">
              <w:rPr>
                <w:rFonts w:ascii="Calibri" w:eastAsia="Times New Roman" w:hAnsi="Calibri"/>
                <w:b/>
                <w:color w:val="000000"/>
                <w:sz w:val="18"/>
                <w:szCs w:val="18"/>
                <w:lang w:eastAsia="es-CL"/>
              </w:rPr>
              <w:t>Figura</w:t>
            </w:r>
            <w:r w:rsidR="000953A2" w:rsidRPr="00A10A33">
              <w:rPr>
                <w:rFonts w:ascii="Calibri" w:eastAsia="Times New Roman" w:hAnsi="Calibri"/>
                <w:b/>
                <w:color w:val="000000"/>
                <w:sz w:val="18"/>
                <w:szCs w:val="18"/>
                <w:lang w:eastAsia="es-CL"/>
              </w:rPr>
              <w:t xml:space="preserve"> </w:t>
            </w:r>
            <w:r w:rsidR="000953A2" w:rsidRPr="00A10A33">
              <w:rPr>
                <w:rFonts w:ascii="Calibri" w:eastAsia="Times New Roman" w:hAnsi="Calibri"/>
                <w:b/>
                <w:color w:val="000000"/>
                <w:sz w:val="18"/>
                <w:szCs w:val="18"/>
                <w:lang w:eastAsia="es-CL"/>
              </w:rPr>
              <w:fldChar w:fldCharType="begin"/>
            </w:r>
            <w:r w:rsidR="000953A2" w:rsidRPr="00A10A33">
              <w:rPr>
                <w:rFonts w:ascii="Calibri" w:eastAsia="Times New Roman" w:hAnsi="Calibri"/>
                <w:b/>
                <w:color w:val="000000"/>
                <w:sz w:val="18"/>
                <w:szCs w:val="18"/>
                <w:lang w:eastAsia="es-CL"/>
              </w:rPr>
              <w:instrText xml:space="preserve"> SEQ Figura_N° \* ARABIC </w:instrText>
            </w:r>
            <w:r w:rsidR="000953A2" w:rsidRPr="00A10A33">
              <w:rPr>
                <w:rFonts w:ascii="Calibri" w:eastAsia="Times New Roman" w:hAnsi="Calibri"/>
                <w:b/>
                <w:color w:val="000000"/>
                <w:sz w:val="18"/>
                <w:szCs w:val="18"/>
                <w:lang w:eastAsia="es-CL"/>
              </w:rPr>
              <w:fldChar w:fldCharType="separate"/>
            </w:r>
            <w:r w:rsidR="000E6181">
              <w:rPr>
                <w:rFonts w:ascii="Calibri" w:eastAsia="Times New Roman" w:hAnsi="Calibri"/>
                <w:b/>
                <w:noProof/>
                <w:color w:val="000000"/>
                <w:sz w:val="18"/>
                <w:szCs w:val="18"/>
                <w:lang w:eastAsia="es-CL"/>
              </w:rPr>
              <w:t>3</w:t>
            </w:r>
            <w:r w:rsidR="000953A2" w:rsidRPr="00A10A33">
              <w:rPr>
                <w:rFonts w:ascii="Calibri" w:eastAsia="Times New Roman" w:hAnsi="Calibri"/>
                <w:b/>
                <w:color w:val="000000"/>
                <w:sz w:val="18"/>
                <w:szCs w:val="18"/>
                <w:lang w:eastAsia="es-CL"/>
              </w:rPr>
              <w:fldChar w:fldCharType="end"/>
            </w:r>
          </w:p>
        </w:tc>
        <w:tc>
          <w:tcPr>
            <w:tcW w:w="3288"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A10A33" w:rsidRDefault="005E4B32" w:rsidP="00D21BC2">
            <w:pPr>
              <w:jc w:val="left"/>
              <w:rPr>
                <w:rFonts w:ascii="Calibri" w:eastAsia="Times New Roman" w:hAnsi="Calibri"/>
                <w:b/>
                <w:color w:val="000000"/>
                <w:sz w:val="18"/>
                <w:szCs w:val="18"/>
                <w:lang w:eastAsia="es-CL"/>
              </w:rPr>
            </w:pPr>
            <w:bookmarkStart w:id="93" w:name="_Toc516566981"/>
            <w:r w:rsidRPr="00A10A33">
              <w:rPr>
                <w:rFonts w:ascii="Calibri" w:eastAsia="Times New Roman" w:hAnsi="Calibri"/>
                <w:b/>
                <w:color w:val="000000"/>
                <w:sz w:val="18"/>
                <w:szCs w:val="18"/>
                <w:lang w:eastAsia="es-CL"/>
              </w:rPr>
              <w:t>Fecha: N/A</w:t>
            </w:r>
            <w:bookmarkEnd w:id="93"/>
          </w:p>
        </w:tc>
      </w:tr>
      <w:tr w:rsidR="00E41B93" w:rsidRPr="003A4FE0" w14:paraId="6314954D" w14:textId="77777777" w:rsidTr="00FA4C16">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A10A33" w:rsidRDefault="00E41B93" w:rsidP="00D21BC2">
            <w:pPr>
              <w:jc w:val="left"/>
              <w:rPr>
                <w:rFonts w:ascii="Calibri" w:eastAsia="Times New Roman" w:hAnsi="Calibri"/>
                <w:b/>
                <w:color w:val="000000"/>
                <w:sz w:val="18"/>
                <w:szCs w:val="18"/>
                <w:lang w:eastAsia="es-CL"/>
              </w:rPr>
            </w:pPr>
            <w:r w:rsidRPr="00A10A33">
              <w:rPr>
                <w:rFonts w:ascii="Calibri" w:eastAsia="Times New Roman" w:hAnsi="Calibri"/>
                <w:b/>
                <w:color w:val="000000"/>
                <w:sz w:val="18"/>
                <w:szCs w:val="18"/>
                <w:lang w:eastAsia="es-CL"/>
              </w:rPr>
              <w:t xml:space="preserve">Descripción del medio de prueba: </w:t>
            </w:r>
          </w:p>
          <w:p w14:paraId="78524C76" w14:textId="0F691ACB" w:rsidR="00E41B93" w:rsidRPr="00A10A33" w:rsidRDefault="00A10A33" w:rsidP="00D21BC2">
            <w:pPr>
              <w:jc w:val="left"/>
              <w:rPr>
                <w:rFonts w:ascii="Calibri" w:eastAsia="Times New Roman" w:hAnsi="Calibri"/>
                <w:color w:val="000000"/>
                <w:sz w:val="18"/>
                <w:szCs w:val="18"/>
                <w:lang w:eastAsia="es-CL"/>
              </w:rPr>
            </w:pPr>
            <w:r w:rsidRPr="00A10A33">
              <w:rPr>
                <w:rFonts w:ascii="Calibri" w:eastAsia="Times New Roman" w:hAnsi="Calibri"/>
                <w:color w:val="000000"/>
                <w:sz w:val="18"/>
                <w:szCs w:val="18"/>
                <w:lang w:eastAsia="es-CL"/>
              </w:rPr>
              <w:t>Duración y número de venteos mensuales reportados durante el año 2018.</w:t>
            </w:r>
          </w:p>
          <w:p w14:paraId="43D525B6" w14:textId="77777777" w:rsidR="00E41B93" w:rsidRPr="00A10A33" w:rsidRDefault="00E41B93" w:rsidP="00D21BC2">
            <w:pPr>
              <w:pStyle w:val="Descripcin"/>
              <w:rPr>
                <w:rFonts w:ascii="Calibri" w:eastAsia="Times New Roman" w:hAnsi="Calibri" w:cs="Times New Roman"/>
                <w:b w:val="0"/>
                <w:color w:val="000000"/>
                <w:szCs w:val="18"/>
                <w:lang w:eastAsia="es-CL"/>
              </w:rPr>
            </w:pPr>
          </w:p>
        </w:tc>
      </w:tr>
    </w:tbl>
    <w:p w14:paraId="2FE55748" w14:textId="77777777" w:rsidR="007440DD" w:rsidRDefault="007440DD" w:rsidP="00E349AF">
      <w:pPr>
        <w:rPr>
          <w:highlight w:val="yellow"/>
        </w:rPr>
        <w:sectPr w:rsidR="007440DD" w:rsidSect="004C1119">
          <w:pgSz w:w="12240" w:h="15840"/>
          <w:pgMar w:top="1134" w:right="1134" w:bottom="1134" w:left="1134" w:header="709" w:footer="709" w:gutter="0"/>
          <w:cols w:space="708"/>
          <w:docGrid w:linePitch="360"/>
        </w:sectPr>
      </w:pPr>
      <w:r>
        <w:rPr>
          <w:highlight w:val="yellow"/>
        </w:rPr>
        <w:br/>
      </w:r>
      <w:r>
        <w:rPr>
          <w:highlight w:val="yellow"/>
        </w:rPr>
        <w:br/>
      </w:r>
    </w:p>
    <w:p w14:paraId="0FACCFD2" w14:textId="0469B41B" w:rsidR="008317D9" w:rsidRPr="003A4FE0" w:rsidRDefault="00C07C71" w:rsidP="00CF2A88">
      <w:pPr>
        <w:jc w:val="left"/>
        <w:rPr>
          <w:highlight w:val="yellow"/>
        </w:rPr>
      </w:pPr>
      <w:r w:rsidRPr="003A4FE0">
        <w:rPr>
          <w:highlight w:val="yellow"/>
        </w:rPr>
        <w:lastRenderedPageBreak/>
        <w:t xml:space="preserve"> </w:t>
      </w:r>
    </w:p>
    <w:tbl>
      <w:tblPr>
        <w:tblW w:w="0" w:type="auto"/>
        <w:jc w:val="center"/>
        <w:tblCellMar>
          <w:left w:w="70" w:type="dxa"/>
          <w:right w:w="70" w:type="dxa"/>
        </w:tblCellMar>
        <w:tblLook w:val="04A0" w:firstRow="1" w:lastRow="0" w:firstColumn="1" w:lastColumn="0" w:noHBand="0" w:noVBand="1"/>
      </w:tblPr>
      <w:tblGrid>
        <w:gridCol w:w="1776"/>
        <w:gridCol w:w="8000"/>
      </w:tblGrid>
      <w:tr w:rsidR="001172BB" w:rsidRPr="003A4FE0" w14:paraId="29675785" w14:textId="77777777" w:rsidTr="00A04A63">
        <w:trPr>
          <w:trHeight w:val="300"/>
          <w:jc w:val="center"/>
        </w:trPr>
        <w:tc>
          <w:tcPr>
            <w:tcW w:w="97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3A4FE0" w:rsidRDefault="001172BB" w:rsidP="0047407D">
            <w:pPr>
              <w:jc w:val="center"/>
              <w:rPr>
                <w:rFonts w:eastAsia="Times New Roman"/>
                <w:b/>
                <w:bCs/>
                <w:color w:val="000000"/>
                <w:sz w:val="20"/>
                <w:szCs w:val="20"/>
                <w:highlight w:val="yellow"/>
                <w:lang w:eastAsia="es-CL"/>
              </w:rPr>
            </w:pPr>
            <w:r w:rsidRPr="007440DD">
              <w:rPr>
                <w:rFonts w:eastAsia="Times New Roman"/>
                <w:b/>
                <w:bCs/>
                <w:color w:val="000000"/>
                <w:sz w:val="20"/>
                <w:szCs w:val="20"/>
                <w:lang w:eastAsia="es-CL"/>
              </w:rPr>
              <w:t>Registro</w:t>
            </w:r>
          </w:p>
        </w:tc>
      </w:tr>
      <w:tr w:rsidR="001172BB" w:rsidRPr="003A4FE0" w14:paraId="067A9034" w14:textId="77777777" w:rsidTr="00A04A63">
        <w:trPr>
          <w:trHeight w:val="4802"/>
          <w:jc w:val="center"/>
        </w:trPr>
        <w:tc>
          <w:tcPr>
            <w:tcW w:w="9776" w:type="dxa"/>
            <w:gridSpan w:val="2"/>
            <w:tcBorders>
              <w:top w:val="nil"/>
              <w:left w:val="single" w:sz="4" w:space="0" w:color="auto"/>
              <w:right w:val="single" w:sz="4" w:space="0" w:color="auto"/>
            </w:tcBorders>
            <w:shd w:val="clear" w:color="auto" w:fill="auto"/>
            <w:noWrap/>
            <w:vAlign w:val="center"/>
            <w:hideMark/>
          </w:tcPr>
          <w:tbl>
            <w:tblPr>
              <w:tblW w:w="9559" w:type="dxa"/>
              <w:tblCellMar>
                <w:left w:w="70" w:type="dxa"/>
                <w:right w:w="70" w:type="dxa"/>
              </w:tblCellMar>
              <w:tblLook w:val="04A0" w:firstRow="1" w:lastRow="0" w:firstColumn="1" w:lastColumn="0" w:noHBand="0" w:noVBand="1"/>
            </w:tblPr>
            <w:tblGrid>
              <w:gridCol w:w="1200"/>
              <w:gridCol w:w="1839"/>
              <w:gridCol w:w="1701"/>
              <w:gridCol w:w="2268"/>
              <w:gridCol w:w="2551"/>
            </w:tblGrid>
            <w:tr w:rsidR="007440DD" w:rsidRPr="007440DD" w14:paraId="01B81412" w14:textId="77777777" w:rsidTr="00A04A63">
              <w:trPr>
                <w:trHeight w:val="685"/>
              </w:trPr>
              <w:tc>
                <w:tcPr>
                  <w:tcW w:w="1200"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53C442E1" w14:textId="77777777" w:rsidR="007440DD" w:rsidRPr="007440DD" w:rsidRDefault="007440DD" w:rsidP="007440DD">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Mes</w:t>
                  </w:r>
                </w:p>
              </w:tc>
              <w:tc>
                <w:tcPr>
                  <w:tcW w:w="1839" w:type="dxa"/>
                  <w:tcBorders>
                    <w:top w:val="single" w:sz="4" w:space="0" w:color="auto"/>
                    <w:left w:val="nil"/>
                    <w:bottom w:val="nil"/>
                    <w:right w:val="single" w:sz="4" w:space="0" w:color="auto"/>
                  </w:tcBorders>
                  <w:shd w:val="clear" w:color="000000" w:fill="D0CECE"/>
                  <w:vAlign w:val="center"/>
                  <w:hideMark/>
                </w:tcPr>
                <w:p w14:paraId="2B46946C" w14:textId="77777777" w:rsidR="007440DD" w:rsidRPr="007440DD" w:rsidRDefault="007440DD" w:rsidP="007440DD">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 xml:space="preserve">Horas funcionamiento periodo informado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4DB8AF2D" w14:textId="77777777" w:rsidR="007440DD" w:rsidRPr="007440DD" w:rsidRDefault="007440DD" w:rsidP="007440DD">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nil"/>
                    <w:right w:val="single" w:sz="4" w:space="0" w:color="auto"/>
                  </w:tcBorders>
                  <w:shd w:val="clear" w:color="000000" w:fill="D0CECE"/>
                  <w:vAlign w:val="center"/>
                  <w:hideMark/>
                </w:tcPr>
                <w:p w14:paraId="4125372D" w14:textId="2CECF2DB" w:rsidR="007440DD" w:rsidRPr="007440DD" w:rsidRDefault="007440DD" w:rsidP="007440DD">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Porcentaje de funcionamient</w:t>
                  </w:r>
                  <w:r w:rsidR="000E6181">
                    <w:rPr>
                      <w:rFonts w:ascii="Calibri" w:eastAsia="Times New Roman" w:hAnsi="Calibri"/>
                      <w:b/>
                      <w:bCs/>
                      <w:color w:val="000000"/>
                      <w:sz w:val="18"/>
                      <w:szCs w:val="18"/>
                      <w:lang w:eastAsia="es-CL"/>
                    </w:rPr>
                    <w:t>o</w:t>
                  </w:r>
                  <w:r w:rsidRPr="007440DD">
                    <w:rPr>
                      <w:rFonts w:ascii="Calibri" w:eastAsia="Times New Roman" w:hAnsi="Calibri"/>
                      <w:b/>
                      <w:bCs/>
                      <w:color w:val="000000"/>
                      <w:sz w:val="18"/>
                      <w:szCs w:val="18"/>
                      <w:lang w:eastAsia="es-CL"/>
                    </w:rPr>
                    <w:t xml:space="preserve"> (CNCG) - reportado</w:t>
                  </w:r>
                </w:p>
              </w:tc>
              <w:tc>
                <w:tcPr>
                  <w:tcW w:w="2551" w:type="dxa"/>
                  <w:tcBorders>
                    <w:top w:val="single" w:sz="4" w:space="0" w:color="auto"/>
                    <w:left w:val="nil"/>
                    <w:bottom w:val="nil"/>
                    <w:right w:val="single" w:sz="4" w:space="0" w:color="auto"/>
                  </w:tcBorders>
                  <w:shd w:val="clear" w:color="000000" w:fill="D0CECE"/>
                  <w:vAlign w:val="center"/>
                  <w:hideMark/>
                </w:tcPr>
                <w:p w14:paraId="4BC28D6B" w14:textId="192D8A63" w:rsidR="007440DD" w:rsidRPr="007440DD" w:rsidRDefault="007440DD" w:rsidP="007440DD">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Porcentaje de funcionamient</w:t>
                  </w:r>
                  <w:r w:rsidR="000E6181">
                    <w:rPr>
                      <w:rFonts w:ascii="Calibri" w:eastAsia="Times New Roman" w:hAnsi="Calibri"/>
                      <w:b/>
                      <w:bCs/>
                      <w:color w:val="000000"/>
                      <w:sz w:val="18"/>
                      <w:szCs w:val="18"/>
                      <w:lang w:eastAsia="es-CL"/>
                    </w:rPr>
                    <w:t>o</w:t>
                  </w:r>
                  <w:r w:rsidRPr="007440DD">
                    <w:rPr>
                      <w:rFonts w:ascii="Calibri" w:eastAsia="Times New Roman" w:hAnsi="Calibri"/>
                      <w:b/>
                      <w:bCs/>
                      <w:color w:val="000000"/>
                      <w:sz w:val="18"/>
                      <w:szCs w:val="18"/>
                      <w:lang w:eastAsia="es-CL"/>
                    </w:rPr>
                    <w:t xml:space="preserve"> (CNCG) - calculado SMA</w:t>
                  </w:r>
                </w:p>
              </w:tc>
            </w:tr>
            <w:tr w:rsidR="007440DD" w:rsidRPr="007440DD" w14:paraId="451F3B84" w14:textId="77777777" w:rsidTr="00A04A63">
              <w:trPr>
                <w:trHeight w:val="60"/>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0DE6B3FC" w14:textId="77777777" w:rsidR="007440DD" w:rsidRPr="007440DD" w:rsidRDefault="007440DD" w:rsidP="007440DD">
                  <w:pPr>
                    <w:jc w:val="left"/>
                    <w:rPr>
                      <w:rFonts w:ascii="Calibri" w:eastAsia="Times New Roman" w:hAnsi="Calibri"/>
                      <w:b/>
                      <w:bCs/>
                      <w:color w:val="000000"/>
                      <w:sz w:val="18"/>
                      <w:szCs w:val="18"/>
                      <w:lang w:eastAsia="es-CL"/>
                    </w:rPr>
                  </w:pPr>
                </w:p>
              </w:tc>
              <w:tc>
                <w:tcPr>
                  <w:tcW w:w="1839" w:type="dxa"/>
                  <w:tcBorders>
                    <w:top w:val="nil"/>
                    <w:left w:val="nil"/>
                    <w:bottom w:val="single" w:sz="4" w:space="0" w:color="auto"/>
                    <w:right w:val="single" w:sz="4" w:space="0" w:color="auto"/>
                  </w:tcBorders>
                  <w:shd w:val="clear" w:color="000000" w:fill="D0CECE"/>
                  <w:vAlign w:val="center"/>
                  <w:hideMark/>
                </w:tcPr>
                <w:p w14:paraId="66937BED" w14:textId="77777777" w:rsidR="007440DD" w:rsidRPr="007440DD" w:rsidRDefault="007440DD" w:rsidP="007440DD">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 xml:space="preserve">Sistema de combustión 1 </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306187A" w14:textId="77777777" w:rsidR="007440DD" w:rsidRPr="007440DD" w:rsidRDefault="007440DD" w:rsidP="007440DD">
                  <w:pPr>
                    <w:jc w:val="left"/>
                    <w:rPr>
                      <w:rFonts w:ascii="Calibri" w:eastAsia="Times New Roman" w:hAnsi="Calibri"/>
                      <w:b/>
                      <w:bCs/>
                      <w:color w:val="000000"/>
                      <w:sz w:val="18"/>
                      <w:szCs w:val="18"/>
                      <w:lang w:eastAsia="es-CL"/>
                    </w:rPr>
                  </w:pPr>
                </w:p>
              </w:tc>
              <w:tc>
                <w:tcPr>
                  <w:tcW w:w="2268" w:type="dxa"/>
                  <w:tcBorders>
                    <w:top w:val="nil"/>
                    <w:left w:val="nil"/>
                    <w:bottom w:val="single" w:sz="4" w:space="0" w:color="auto"/>
                    <w:right w:val="single" w:sz="4" w:space="0" w:color="auto"/>
                  </w:tcBorders>
                  <w:shd w:val="clear" w:color="000000" w:fill="D0CECE"/>
                  <w:vAlign w:val="center"/>
                  <w:hideMark/>
                </w:tcPr>
                <w:p w14:paraId="5BE5D0F1" w14:textId="77777777" w:rsidR="007440DD" w:rsidRPr="007440DD" w:rsidRDefault="007440DD" w:rsidP="007440DD">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 xml:space="preserve">Sistema de combustión 1 </w:t>
                  </w:r>
                </w:p>
              </w:tc>
              <w:tc>
                <w:tcPr>
                  <w:tcW w:w="2551" w:type="dxa"/>
                  <w:tcBorders>
                    <w:top w:val="nil"/>
                    <w:left w:val="nil"/>
                    <w:bottom w:val="single" w:sz="4" w:space="0" w:color="auto"/>
                    <w:right w:val="single" w:sz="4" w:space="0" w:color="auto"/>
                  </w:tcBorders>
                  <w:shd w:val="clear" w:color="000000" w:fill="D0CECE"/>
                  <w:vAlign w:val="center"/>
                  <w:hideMark/>
                </w:tcPr>
                <w:p w14:paraId="1A8D987A" w14:textId="77777777" w:rsidR="007440DD" w:rsidRPr="007440DD" w:rsidRDefault="007440DD" w:rsidP="007440DD">
                  <w:pPr>
                    <w:jc w:val="center"/>
                    <w:rPr>
                      <w:rFonts w:ascii="Calibri" w:eastAsia="Times New Roman" w:hAnsi="Calibri"/>
                      <w:b/>
                      <w:bCs/>
                      <w:color w:val="000000"/>
                      <w:sz w:val="18"/>
                      <w:szCs w:val="18"/>
                      <w:lang w:eastAsia="es-CL"/>
                    </w:rPr>
                  </w:pPr>
                  <w:r w:rsidRPr="007440DD">
                    <w:rPr>
                      <w:rFonts w:ascii="Calibri" w:eastAsia="Times New Roman" w:hAnsi="Calibri"/>
                      <w:b/>
                      <w:bCs/>
                      <w:color w:val="000000"/>
                      <w:sz w:val="18"/>
                      <w:szCs w:val="18"/>
                      <w:lang w:eastAsia="es-CL"/>
                    </w:rPr>
                    <w:t xml:space="preserve">Sistema de combustión 1 </w:t>
                  </w:r>
                </w:p>
              </w:tc>
            </w:tr>
            <w:tr w:rsidR="007440DD" w:rsidRPr="007440DD" w14:paraId="444A2714"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A3AFD76"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Enero</w:t>
                  </w:r>
                </w:p>
              </w:tc>
              <w:tc>
                <w:tcPr>
                  <w:tcW w:w="1839" w:type="dxa"/>
                  <w:tcBorders>
                    <w:top w:val="nil"/>
                    <w:left w:val="nil"/>
                    <w:bottom w:val="single" w:sz="4" w:space="0" w:color="auto"/>
                    <w:right w:val="single" w:sz="4" w:space="0" w:color="auto"/>
                  </w:tcBorders>
                  <w:shd w:val="clear" w:color="auto" w:fill="auto"/>
                  <w:vAlign w:val="center"/>
                  <w:hideMark/>
                </w:tcPr>
                <w:p w14:paraId="241A6EC9"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744</w:t>
                  </w:r>
                </w:p>
              </w:tc>
              <w:tc>
                <w:tcPr>
                  <w:tcW w:w="1701" w:type="dxa"/>
                  <w:tcBorders>
                    <w:top w:val="nil"/>
                    <w:left w:val="nil"/>
                    <w:bottom w:val="single" w:sz="4" w:space="0" w:color="auto"/>
                    <w:right w:val="single" w:sz="4" w:space="0" w:color="auto"/>
                  </w:tcBorders>
                  <w:shd w:val="clear" w:color="000000" w:fill="D6DCE4"/>
                  <w:vAlign w:val="center"/>
                  <w:hideMark/>
                </w:tcPr>
                <w:p w14:paraId="2518E379"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268" w:type="dxa"/>
                  <w:tcBorders>
                    <w:top w:val="nil"/>
                    <w:left w:val="nil"/>
                    <w:bottom w:val="single" w:sz="4" w:space="0" w:color="auto"/>
                    <w:right w:val="single" w:sz="4" w:space="0" w:color="auto"/>
                  </w:tcBorders>
                  <w:shd w:val="clear" w:color="auto" w:fill="auto"/>
                  <w:vAlign w:val="center"/>
                  <w:hideMark/>
                </w:tcPr>
                <w:p w14:paraId="46DB5340"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6715A43A"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39A8CE3E"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C9F438"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Febrero</w:t>
                  </w:r>
                </w:p>
              </w:tc>
              <w:tc>
                <w:tcPr>
                  <w:tcW w:w="1839" w:type="dxa"/>
                  <w:tcBorders>
                    <w:top w:val="nil"/>
                    <w:left w:val="nil"/>
                    <w:bottom w:val="single" w:sz="4" w:space="0" w:color="auto"/>
                    <w:right w:val="single" w:sz="4" w:space="0" w:color="auto"/>
                  </w:tcBorders>
                  <w:shd w:val="clear" w:color="auto" w:fill="auto"/>
                  <w:vAlign w:val="center"/>
                  <w:hideMark/>
                </w:tcPr>
                <w:p w14:paraId="3DAAECE6" w14:textId="4A23949A" w:rsidR="007440DD" w:rsidRPr="00A04A63" w:rsidRDefault="00974FB4" w:rsidP="007440DD">
                  <w:pPr>
                    <w:jc w:val="center"/>
                    <w:rPr>
                      <w:rFonts w:eastAsia="Times New Roman" w:cs="Arial"/>
                      <w:color w:val="000000"/>
                      <w:sz w:val="18"/>
                      <w:szCs w:val="18"/>
                      <w:lang w:eastAsia="es-CL"/>
                    </w:rPr>
                  </w:pPr>
                  <w:r>
                    <w:rPr>
                      <w:rFonts w:eastAsia="Times New Roman" w:cs="Arial"/>
                      <w:color w:val="000000"/>
                      <w:sz w:val="18"/>
                      <w:szCs w:val="18"/>
                      <w:lang w:eastAsia="es-CL"/>
                    </w:rPr>
                    <w:t>666</w:t>
                  </w:r>
                </w:p>
              </w:tc>
              <w:tc>
                <w:tcPr>
                  <w:tcW w:w="1701" w:type="dxa"/>
                  <w:tcBorders>
                    <w:top w:val="nil"/>
                    <w:left w:val="nil"/>
                    <w:bottom w:val="single" w:sz="4" w:space="0" w:color="auto"/>
                    <w:right w:val="single" w:sz="4" w:space="0" w:color="auto"/>
                  </w:tcBorders>
                  <w:shd w:val="clear" w:color="000000" w:fill="D6DCE4"/>
                  <w:vAlign w:val="center"/>
                  <w:hideMark/>
                </w:tcPr>
                <w:p w14:paraId="614F0467"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268" w:type="dxa"/>
                  <w:tcBorders>
                    <w:top w:val="nil"/>
                    <w:left w:val="nil"/>
                    <w:bottom w:val="single" w:sz="4" w:space="0" w:color="auto"/>
                    <w:right w:val="single" w:sz="4" w:space="0" w:color="auto"/>
                  </w:tcBorders>
                  <w:shd w:val="clear" w:color="auto" w:fill="auto"/>
                  <w:vAlign w:val="center"/>
                  <w:hideMark/>
                </w:tcPr>
                <w:p w14:paraId="2F68BCE2"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6022FF4B"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6EBAFDF1"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FCECE1"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Marzo</w:t>
                  </w:r>
                </w:p>
              </w:tc>
              <w:tc>
                <w:tcPr>
                  <w:tcW w:w="1839" w:type="dxa"/>
                  <w:tcBorders>
                    <w:top w:val="nil"/>
                    <w:left w:val="nil"/>
                    <w:bottom w:val="single" w:sz="4" w:space="0" w:color="auto"/>
                    <w:right w:val="single" w:sz="4" w:space="0" w:color="auto"/>
                  </w:tcBorders>
                  <w:shd w:val="clear" w:color="auto" w:fill="auto"/>
                  <w:vAlign w:val="center"/>
                  <w:hideMark/>
                </w:tcPr>
                <w:p w14:paraId="51182ABC"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529,6</w:t>
                  </w:r>
                </w:p>
              </w:tc>
              <w:tc>
                <w:tcPr>
                  <w:tcW w:w="1701" w:type="dxa"/>
                  <w:tcBorders>
                    <w:top w:val="nil"/>
                    <w:left w:val="nil"/>
                    <w:bottom w:val="single" w:sz="4" w:space="0" w:color="auto"/>
                    <w:right w:val="single" w:sz="4" w:space="0" w:color="auto"/>
                  </w:tcBorders>
                  <w:shd w:val="clear" w:color="000000" w:fill="D6DCE4"/>
                  <w:vAlign w:val="center"/>
                  <w:hideMark/>
                </w:tcPr>
                <w:p w14:paraId="272C5493"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0,35</w:t>
                  </w:r>
                </w:p>
              </w:tc>
              <w:tc>
                <w:tcPr>
                  <w:tcW w:w="2268" w:type="dxa"/>
                  <w:tcBorders>
                    <w:top w:val="nil"/>
                    <w:left w:val="nil"/>
                    <w:bottom w:val="single" w:sz="4" w:space="0" w:color="auto"/>
                    <w:right w:val="single" w:sz="4" w:space="0" w:color="auto"/>
                  </w:tcBorders>
                  <w:shd w:val="clear" w:color="auto" w:fill="auto"/>
                  <w:vAlign w:val="center"/>
                  <w:hideMark/>
                </w:tcPr>
                <w:p w14:paraId="6AB562EB"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99,93%</w:t>
                  </w:r>
                </w:p>
              </w:tc>
              <w:tc>
                <w:tcPr>
                  <w:tcW w:w="2551" w:type="dxa"/>
                  <w:tcBorders>
                    <w:top w:val="nil"/>
                    <w:left w:val="nil"/>
                    <w:bottom w:val="single" w:sz="4" w:space="0" w:color="auto"/>
                    <w:right w:val="single" w:sz="4" w:space="0" w:color="auto"/>
                  </w:tcBorders>
                  <w:shd w:val="clear" w:color="000000" w:fill="D6DCE4"/>
                  <w:vAlign w:val="center"/>
                  <w:hideMark/>
                </w:tcPr>
                <w:p w14:paraId="4BA0B134"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99,93%</w:t>
                  </w:r>
                </w:p>
              </w:tc>
            </w:tr>
            <w:tr w:rsidR="007440DD" w:rsidRPr="007440DD" w14:paraId="5F7AC40E"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ACEF87"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Abril</w:t>
                  </w:r>
                </w:p>
              </w:tc>
              <w:tc>
                <w:tcPr>
                  <w:tcW w:w="1839" w:type="dxa"/>
                  <w:tcBorders>
                    <w:top w:val="nil"/>
                    <w:left w:val="nil"/>
                    <w:bottom w:val="single" w:sz="4" w:space="0" w:color="auto"/>
                    <w:right w:val="single" w:sz="4" w:space="0" w:color="auto"/>
                  </w:tcBorders>
                  <w:shd w:val="clear" w:color="auto" w:fill="auto"/>
                  <w:vAlign w:val="center"/>
                  <w:hideMark/>
                </w:tcPr>
                <w:p w14:paraId="036DD3F5"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720</w:t>
                  </w:r>
                </w:p>
              </w:tc>
              <w:tc>
                <w:tcPr>
                  <w:tcW w:w="1701" w:type="dxa"/>
                  <w:tcBorders>
                    <w:top w:val="nil"/>
                    <w:left w:val="nil"/>
                    <w:bottom w:val="single" w:sz="4" w:space="0" w:color="auto"/>
                    <w:right w:val="single" w:sz="4" w:space="0" w:color="auto"/>
                  </w:tcBorders>
                  <w:shd w:val="clear" w:color="000000" w:fill="D6DCE4"/>
                  <w:vAlign w:val="center"/>
                  <w:hideMark/>
                </w:tcPr>
                <w:p w14:paraId="2768FD2D"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0,03</w:t>
                  </w:r>
                </w:p>
              </w:tc>
              <w:tc>
                <w:tcPr>
                  <w:tcW w:w="2268" w:type="dxa"/>
                  <w:tcBorders>
                    <w:top w:val="nil"/>
                    <w:left w:val="nil"/>
                    <w:bottom w:val="single" w:sz="4" w:space="0" w:color="auto"/>
                    <w:right w:val="single" w:sz="4" w:space="0" w:color="auto"/>
                  </w:tcBorders>
                  <w:shd w:val="clear" w:color="auto" w:fill="auto"/>
                  <w:vAlign w:val="center"/>
                  <w:hideMark/>
                </w:tcPr>
                <w:p w14:paraId="01C57068"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0E75FD15"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5993F703"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C02B20"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Mayo</w:t>
                  </w:r>
                </w:p>
              </w:tc>
              <w:tc>
                <w:tcPr>
                  <w:tcW w:w="1839" w:type="dxa"/>
                  <w:tcBorders>
                    <w:top w:val="nil"/>
                    <w:left w:val="nil"/>
                    <w:bottom w:val="single" w:sz="4" w:space="0" w:color="auto"/>
                    <w:right w:val="single" w:sz="4" w:space="0" w:color="auto"/>
                  </w:tcBorders>
                  <w:shd w:val="clear" w:color="auto" w:fill="auto"/>
                  <w:vAlign w:val="center"/>
                  <w:hideMark/>
                </w:tcPr>
                <w:p w14:paraId="7E431C86"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745</w:t>
                  </w:r>
                </w:p>
              </w:tc>
              <w:tc>
                <w:tcPr>
                  <w:tcW w:w="1701" w:type="dxa"/>
                  <w:tcBorders>
                    <w:top w:val="nil"/>
                    <w:left w:val="nil"/>
                    <w:bottom w:val="single" w:sz="4" w:space="0" w:color="auto"/>
                    <w:right w:val="single" w:sz="4" w:space="0" w:color="auto"/>
                  </w:tcBorders>
                  <w:shd w:val="clear" w:color="000000" w:fill="D6DCE4"/>
                  <w:vAlign w:val="center"/>
                  <w:hideMark/>
                </w:tcPr>
                <w:p w14:paraId="6FAA3FD5"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268" w:type="dxa"/>
                  <w:tcBorders>
                    <w:top w:val="nil"/>
                    <w:left w:val="nil"/>
                    <w:bottom w:val="single" w:sz="4" w:space="0" w:color="auto"/>
                    <w:right w:val="single" w:sz="4" w:space="0" w:color="auto"/>
                  </w:tcBorders>
                  <w:shd w:val="clear" w:color="auto" w:fill="auto"/>
                  <w:vAlign w:val="center"/>
                  <w:hideMark/>
                </w:tcPr>
                <w:p w14:paraId="715FB1A8"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7F2F6DCB"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40DE9A27"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780815"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Junio</w:t>
                  </w:r>
                </w:p>
              </w:tc>
              <w:tc>
                <w:tcPr>
                  <w:tcW w:w="1839" w:type="dxa"/>
                  <w:tcBorders>
                    <w:top w:val="nil"/>
                    <w:left w:val="nil"/>
                    <w:bottom w:val="single" w:sz="4" w:space="0" w:color="auto"/>
                    <w:right w:val="single" w:sz="4" w:space="0" w:color="auto"/>
                  </w:tcBorders>
                  <w:shd w:val="clear" w:color="auto" w:fill="auto"/>
                  <w:vAlign w:val="center"/>
                  <w:hideMark/>
                </w:tcPr>
                <w:p w14:paraId="43DAC6E0"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719,9</w:t>
                  </w:r>
                </w:p>
              </w:tc>
              <w:tc>
                <w:tcPr>
                  <w:tcW w:w="1701" w:type="dxa"/>
                  <w:tcBorders>
                    <w:top w:val="nil"/>
                    <w:left w:val="nil"/>
                    <w:bottom w:val="single" w:sz="4" w:space="0" w:color="auto"/>
                    <w:right w:val="single" w:sz="4" w:space="0" w:color="auto"/>
                  </w:tcBorders>
                  <w:shd w:val="clear" w:color="000000" w:fill="D6DCE4"/>
                  <w:vAlign w:val="center"/>
                  <w:hideMark/>
                </w:tcPr>
                <w:p w14:paraId="3B0C5086"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0,12</w:t>
                  </w:r>
                </w:p>
              </w:tc>
              <w:tc>
                <w:tcPr>
                  <w:tcW w:w="2268" w:type="dxa"/>
                  <w:tcBorders>
                    <w:top w:val="nil"/>
                    <w:left w:val="nil"/>
                    <w:bottom w:val="single" w:sz="4" w:space="0" w:color="auto"/>
                    <w:right w:val="single" w:sz="4" w:space="0" w:color="auto"/>
                  </w:tcBorders>
                  <w:shd w:val="clear" w:color="auto" w:fill="auto"/>
                  <w:vAlign w:val="center"/>
                  <w:hideMark/>
                </w:tcPr>
                <w:p w14:paraId="6279F3A7"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99,98%</w:t>
                  </w:r>
                </w:p>
              </w:tc>
              <w:tc>
                <w:tcPr>
                  <w:tcW w:w="2551" w:type="dxa"/>
                  <w:tcBorders>
                    <w:top w:val="nil"/>
                    <w:left w:val="nil"/>
                    <w:bottom w:val="single" w:sz="4" w:space="0" w:color="auto"/>
                    <w:right w:val="single" w:sz="4" w:space="0" w:color="auto"/>
                  </w:tcBorders>
                  <w:shd w:val="clear" w:color="000000" w:fill="D6DCE4"/>
                  <w:vAlign w:val="center"/>
                  <w:hideMark/>
                </w:tcPr>
                <w:p w14:paraId="7B8538BD"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99,98%</w:t>
                  </w:r>
                </w:p>
              </w:tc>
            </w:tr>
            <w:tr w:rsidR="007440DD" w:rsidRPr="007440DD" w14:paraId="1622E563"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CCAECC"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Julio</w:t>
                  </w:r>
                </w:p>
              </w:tc>
              <w:tc>
                <w:tcPr>
                  <w:tcW w:w="1839" w:type="dxa"/>
                  <w:tcBorders>
                    <w:top w:val="nil"/>
                    <w:left w:val="nil"/>
                    <w:bottom w:val="single" w:sz="4" w:space="0" w:color="auto"/>
                    <w:right w:val="single" w:sz="4" w:space="0" w:color="auto"/>
                  </w:tcBorders>
                  <w:shd w:val="clear" w:color="auto" w:fill="auto"/>
                  <w:vAlign w:val="center"/>
                  <w:hideMark/>
                </w:tcPr>
                <w:p w14:paraId="655A9FC6"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744</w:t>
                  </w:r>
                </w:p>
              </w:tc>
              <w:tc>
                <w:tcPr>
                  <w:tcW w:w="1701" w:type="dxa"/>
                  <w:tcBorders>
                    <w:top w:val="nil"/>
                    <w:left w:val="nil"/>
                    <w:bottom w:val="single" w:sz="4" w:space="0" w:color="auto"/>
                    <w:right w:val="single" w:sz="4" w:space="0" w:color="auto"/>
                  </w:tcBorders>
                  <w:shd w:val="clear" w:color="000000" w:fill="D6DCE4"/>
                  <w:vAlign w:val="center"/>
                  <w:hideMark/>
                </w:tcPr>
                <w:p w14:paraId="60B05CB3"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268" w:type="dxa"/>
                  <w:tcBorders>
                    <w:top w:val="nil"/>
                    <w:left w:val="nil"/>
                    <w:bottom w:val="single" w:sz="4" w:space="0" w:color="auto"/>
                    <w:right w:val="single" w:sz="4" w:space="0" w:color="auto"/>
                  </w:tcBorders>
                  <w:shd w:val="clear" w:color="auto" w:fill="auto"/>
                  <w:vAlign w:val="center"/>
                  <w:hideMark/>
                </w:tcPr>
                <w:p w14:paraId="68E11CD6"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1F1C2778"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63004B53"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C6C2AF"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Agosto</w:t>
                  </w:r>
                </w:p>
              </w:tc>
              <w:tc>
                <w:tcPr>
                  <w:tcW w:w="1839" w:type="dxa"/>
                  <w:tcBorders>
                    <w:top w:val="nil"/>
                    <w:left w:val="nil"/>
                    <w:bottom w:val="single" w:sz="4" w:space="0" w:color="auto"/>
                    <w:right w:val="single" w:sz="4" w:space="0" w:color="auto"/>
                  </w:tcBorders>
                  <w:shd w:val="clear" w:color="auto" w:fill="auto"/>
                  <w:vAlign w:val="center"/>
                  <w:hideMark/>
                </w:tcPr>
                <w:p w14:paraId="0B278480"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743</w:t>
                  </w:r>
                </w:p>
              </w:tc>
              <w:tc>
                <w:tcPr>
                  <w:tcW w:w="1701" w:type="dxa"/>
                  <w:tcBorders>
                    <w:top w:val="nil"/>
                    <w:left w:val="nil"/>
                    <w:bottom w:val="single" w:sz="4" w:space="0" w:color="auto"/>
                    <w:right w:val="single" w:sz="4" w:space="0" w:color="auto"/>
                  </w:tcBorders>
                  <w:shd w:val="clear" w:color="000000" w:fill="D6DCE4"/>
                  <w:vAlign w:val="center"/>
                  <w:hideMark/>
                </w:tcPr>
                <w:p w14:paraId="0612DC93"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268" w:type="dxa"/>
                  <w:tcBorders>
                    <w:top w:val="nil"/>
                    <w:left w:val="nil"/>
                    <w:bottom w:val="single" w:sz="4" w:space="0" w:color="auto"/>
                    <w:right w:val="single" w:sz="4" w:space="0" w:color="auto"/>
                  </w:tcBorders>
                  <w:shd w:val="clear" w:color="auto" w:fill="auto"/>
                  <w:vAlign w:val="center"/>
                  <w:hideMark/>
                </w:tcPr>
                <w:p w14:paraId="1CA49E1D"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7252868A"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7F2989A7"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D569E46"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Septiembre</w:t>
                  </w:r>
                </w:p>
              </w:tc>
              <w:tc>
                <w:tcPr>
                  <w:tcW w:w="1839" w:type="dxa"/>
                  <w:tcBorders>
                    <w:top w:val="nil"/>
                    <w:left w:val="nil"/>
                    <w:bottom w:val="single" w:sz="4" w:space="0" w:color="auto"/>
                    <w:right w:val="single" w:sz="4" w:space="0" w:color="auto"/>
                  </w:tcBorders>
                  <w:shd w:val="clear" w:color="auto" w:fill="auto"/>
                  <w:vAlign w:val="center"/>
                  <w:hideMark/>
                </w:tcPr>
                <w:p w14:paraId="1F02A538"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720</w:t>
                  </w:r>
                </w:p>
              </w:tc>
              <w:tc>
                <w:tcPr>
                  <w:tcW w:w="1701" w:type="dxa"/>
                  <w:tcBorders>
                    <w:top w:val="nil"/>
                    <w:left w:val="nil"/>
                    <w:bottom w:val="single" w:sz="4" w:space="0" w:color="auto"/>
                    <w:right w:val="single" w:sz="4" w:space="0" w:color="auto"/>
                  </w:tcBorders>
                  <w:shd w:val="clear" w:color="000000" w:fill="D6DCE4"/>
                  <w:vAlign w:val="center"/>
                  <w:hideMark/>
                </w:tcPr>
                <w:p w14:paraId="43891B41"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268" w:type="dxa"/>
                  <w:tcBorders>
                    <w:top w:val="nil"/>
                    <w:left w:val="nil"/>
                    <w:bottom w:val="single" w:sz="4" w:space="0" w:color="auto"/>
                    <w:right w:val="single" w:sz="4" w:space="0" w:color="auto"/>
                  </w:tcBorders>
                  <w:shd w:val="clear" w:color="auto" w:fill="auto"/>
                  <w:vAlign w:val="center"/>
                  <w:hideMark/>
                </w:tcPr>
                <w:p w14:paraId="7DE75225"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2E4744DC"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46A38F43"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92D4C9"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Octubre</w:t>
                  </w:r>
                </w:p>
              </w:tc>
              <w:tc>
                <w:tcPr>
                  <w:tcW w:w="1839" w:type="dxa"/>
                  <w:tcBorders>
                    <w:top w:val="nil"/>
                    <w:left w:val="nil"/>
                    <w:bottom w:val="single" w:sz="4" w:space="0" w:color="auto"/>
                    <w:right w:val="single" w:sz="4" w:space="0" w:color="auto"/>
                  </w:tcBorders>
                  <w:shd w:val="clear" w:color="auto" w:fill="auto"/>
                  <w:vAlign w:val="center"/>
                  <w:hideMark/>
                </w:tcPr>
                <w:p w14:paraId="56FA0C71"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744</w:t>
                  </w:r>
                </w:p>
              </w:tc>
              <w:tc>
                <w:tcPr>
                  <w:tcW w:w="1701" w:type="dxa"/>
                  <w:tcBorders>
                    <w:top w:val="nil"/>
                    <w:left w:val="nil"/>
                    <w:bottom w:val="single" w:sz="4" w:space="0" w:color="auto"/>
                    <w:right w:val="single" w:sz="4" w:space="0" w:color="auto"/>
                  </w:tcBorders>
                  <w:shd w:val="clear" w:color="000000" w:fill="D6DCE4"/>
                  <w:vAlign w:val="center"/>
                  <w:hideMark/>
                </w:tcPr>
                <w:p w14:paraId="51BC3AC5"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268" w:type="dxa"/>
                  <w:tcBorders>
                    <w:top w:val="nil"/>
                    <w:left w:val="nil"/>
                    <w:bottom w:val="single" w:sz="4" w:space="0" w:color="auto"/>
                    <w:right w:val="single" w:sz="4" w:space="0" w:color="auto"/>
                  </w:tcBorders>
                  <w:shd w:val="clear" w:color="auto" w:fill="auto"/>
                  <w:vAlign w:val="center"/>
                  <w:hideMark/>
                </w:tcPr>
                <w:p w14:paraId="3D276ABD"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2C369FF7"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3864F2D3"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BBD097"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 xml:space="preserve">Noviembre </w:t>
                  </w:r>
                </w:p>
              </w:tc>
              <w:tc>
                <w:tcPr>
                  <w:tcW w:w="1839" w:type="dxa"/>
                  <w:tcBorders>
                    <w:top w:val="nil"/>
                    <w:left w:val="nil"/>
                    <w:bottom w:val="single" w:sz="4" w:space="0" w:color="auto"/>
                    <w:right w:val="single" w:sz="4" w:space="0" w:color="auto"/>
                  </w:tcBorders>
                  <w:shd w:val="clear" w:color="auto" w:fill="auto"/>
                  <w:vAlign w:val="center"/>
                  <w:hideMark/>
                </w:tcPr>
                <w:p w14:paraId="3F3DDCC4"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720</w:t>
                  </w:r>
                </w:p>
              </w:tc>
              <w:tc>
                <w:tcPr>
                  <w:tcW w:w="1701" w:type="dxa"/>
                  <w:tcBorders>
                    <w:top w:val="nil"/>
                    <w:left w:val="nil"/>
                    <w:bottom w:val="single" w:sz="4" w:space="0" w:color="auto"/>
                    <w:right w:val="single" w:sz="4" w:space="0" w:color="auto"/>
                  </w:tcBorders>
                  <w:shd w:val="clear" w:color="000000" w:fill="D6DCE4"/>
                  <w:vAlign w:val="center"/>
                  <w:hideMark/>
                </w:tcPr>
                <w:p w14:paraId="434B0F9D"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268" w:type="dxa"/>
                  <w:tcBorders>
                    <w:top w:val="nil"/>
                    <w:left w:val="nil"/>
                    <w:bottom w:val="single" w:sz="4" w:space="0" w:color="auto"/>
                    <w:right w:val="single" w:sz="4" w:space="0" w:color="auto"/>
                  </w:tcBorders>
                  <w:shd w:val="clear" w:color="auto" w:fill="auto"/>
                  <w:vAlign w:val="center"/>
                  <w:hideMark/>
                </w:tcPr>
                <w:p w14:paraId="31A2CDA8"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4DB874C8"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593EED1E"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C45E26"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Diciembre</w:t>
                  </w:r>
                </w:p>
              </w:tc>
              <w:tc>
                <w:tcPr>
                  <w:tcW w:w="1839" w:type="dxa"/>
                  <w:tcBorders>
                    <w:top w:val="nil"/>
                    <w:left w:val="nil"/>
                    <w:bottom w:val="single" w:sz="4" w:space="0" w:color="auto"/>
                    <w:right w:val="single" w:sz="4" w:space="0" w:color="auto"/>
                  </w:tcBorders>
                  <w:shd w:val="clear" w:color="auto" w:fill="auto"/>
                  <w:vAlign w:val="center"/>
                  <w:hideMark/>
                </w:tcPr>
                <w:p w14:paraId="6F5C94F2"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744</w:t>
                  </w:r>
                </w:p>
              </w:tc>
              <w:tc>
                <w:tcPr>
                  <w:tcW w:w="1701" w:type="dxa"/>
                  <w:tcBorders>
                    <w:top w:val="nil"/>
                    <w:left w:val="nil"/>
                    <w:bottom w:val="single" w:sz="4" w:space="0" w:color="auto"/>
                    <w:right w:val="single" w:sz="4" w:space="0" w:color="auto"/>
                  </w:tcBorders>
                  <w:shd w:val="clear" w:color="000000" w:fill="D6DCE4"/>
                  <w:vAlign w:val="center"/>
                  <w:hideMark/>
                </w:tcPr>
                <w:p w14:paraId="4DCAEA25"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268" w:type="dxa"/>
                  <w:tcBorders>
                    <w:top w:val="nil"/>
                    <w:left w:val="nil"/>
                    <w:bottom w:val="single" w:sz="4" w:space="0" w:color="auto"/>
                    <w:right w:val="single" w:sz="4" w:space="0" w:color="auto"/>
                  </w:tcBorders>
                  <w:shd w:val="clear" w:color="auto" w:fill="auto"/>
                  <w:vAlign w:val="center"/>
                  <w:hideMark/>
                </w:tcPr>
                <w:p w14:paraId="7C856C5F"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551" w:type="dxa"/>
                  <w:tcBorders>
                    <w:top w:val="nil"/>
                    <w:left w:val="nil"/>
                    <w:bottom w:val="single" w:sz="4" w:space="0" w:color="auto"/>
                    <w:right w:val="single" w:sz="4" w:space="0" w:color="auto"/>
                  </w:tcBorders>
                  <w:shd w:val="clear" w:color="000000" w:fill="D6DCE4"/>
                  <w:vAlign w:val="center"/>
                  <w:hideMark/>
                </w:tcPr>
                <w:p w14:paraId="259B7E09"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bl>
          <w:p w14:paraId="7C954B66" w14:textId="3CF4E657" w:rsidR="001172BB" w:rsidRPr="007440DD" w:rsidRDefault="001172BB" w:rsidP="0047407D">
            <w:pPr>
              <w:jc w:val="center"/>
              <w:rPr>
                <w:rFonts w:eastAsia="Times New Roman"/>
                <w:color w:val="000000"/>
                <w:sz w:val="20"/>
                <w:szCs w:val="20"/>
                <w:lang w:eastAsia="es-CL"/>
              </w:rPr>
            </w:pPr>
          </w:p>
        </w:tc>
      </w:tr>
      <w:tr w:rsidR="005E4B32" w:rsidRPr="003A4FE0" w14:paraId="634B1445" w14:textId="77777777" w:rsidTr="00A04A63">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5E4B32" w:rsidRPr="007440DD" w:rsidRDefault="000953A2" w:rsidP="006D4199">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 xml:space="preserve">Tabla </w:t>
            </w:r>
            <w:r w:rsidRPr="007440DD">
              <w:rPr>
                <w:rFonts w:ascii="Calibri" w:eastAsia="Times New Roman" w:hAnsi="Calibri"/>
                <w:b/>
                <w:color w:val="000000"/>
                <w:sz w:val="18"/>
                <w:szCs w:val="18"/>
                <w:lang w:eastAsia="es-CL"/>
              </w:rPr>
              <w:fldChar w:fldCharType="begin"/>
            </w:r>
            <w:r w:rsidRPr="007440DD">
              <w:rPr>
                <w:rFonts w:ascii="Calibri" w:eastAsia="Times New Roman" w:hAnsi="Calibri"/>
                <w:b/>
                <w:color w:val="000000"/>
                <w:sz w:val="18"/>
                <w:szCs w:val="18"/>
                <w:lang w:eastAsia="es-CL"/>
              </w:rPr>
              <w:instrText xml:space="preserve"> SEQ Tabla \* ARABIC </w:instrText>
            </w:r>
            <w:r w:rsidRPr="007440DD">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4</w:t>
            </w:r>
            <w:r w:rsidRPr="007440DD">
              <w:rPr>
                <w:rFonts w:ascii="Calibri" w:eastAsia="Times New Roman" w:hAnsi="Calibri"/>
                <w:b/>
                <w:color w:val="000000"/>
                <w:sz w:val="18"/>
                <w:szCs w:val="18"/>
                <w:lang w:eastAsia="es-CL"/>
              </w:rPr>
              <w:fldChar w:fldCharType="end"/>
            </w:r>
          </w:p>
        </w:tc>
        <w:tc>
          <w:tcPr>
            <w:tcW w:w="5502" w:type="dxa"/>
            <w:tcBorders>
              <w:top w:val="single" w:sz="4" w:space="0" w:color="auto"/>
              <w:left w:val="single" w:sz="4" w:space="0" w:color="auto"/>
              <w:bottom w:val="single" w:sz="4" w:space="0" w:color="auto"/>
              <w:right w:val="single" w:sz="4" w:space="0" w:color="000000"/>
            </w:tcBorders>
            <w:vAlign w:val="center"/>
          </w:tcPr>
          <w:p w14:paraId="7F0AFAF9" w14:textId="131899B3" w:rsidR="005E4B32" w:rsidRPr="007440DD" w:rsidRDefault="005E4B32" w:rsidP="00D21BC2">
            <w:pPr>
              <w:jc w:val="left"/>
              <w:rPr>
                <w:rFonts w:ascii="Calibri" w:eastAsia="Times New Roman" w:hAnsi="Calibri"/>
                <w:b/>
                <w:color w:val="000000"/>
                <w:sz w:val="18"/>
                <w:szCs w:val="18"/>
                <w:lang w:eastAsia="es-CL"/>
              </w:rPr>
            </w:pPr>
            <w:bookmarkStart w:id="94" w:name="_Toc516566983"/>
            <w:r w:rsidRPr="007440DD">
              <w:rPr>
                <w:rFonts w:ascii="Calibri" w:eastAsia="Times New Roman" w:hAnsi="Calibri"/>
                <w:b/>
                <w:color w:val="000000"/>
                <w:sz w:val="18"/>
                <w:szCs w:val="18"/>
                <w:lang w:eastAsia="es-CL"/>
              </w:rPr>
              <w:t>Fecha: N/A</w:t>
            </w:r>
            <w:bookmarkEnd w:id="94"/>
          </w:p>
        </w:tc>
      </w:tr>
      <w:tr w:rsidR="00E41B93" w:rsidRPr="003A4FE0" w14:paraId="66B8E8AB" w14:textId="77777777" w:rsidTr="00A04A63">
        <w:trPr>
          <w:trHeight w:val="300"/>
          <w:jc w:val="center"/>
        </w:trPr>
        <w:tc>
          <w:tcPr>
            <w:tcW w:w="9776" w:type="dxa"/>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E41B93" w:rsidRPr="007440DD" w:rsidRDefault="00E41B93" w:rsidP="00D21BC2">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 xml:space="preserve">Descripción del medio de prueba: </w:t>
            </w:r>
          </w:p>
          <w:p w14:paraId="58CA5F5A" w14:textId="1826D700" w:rsidR="00E41B93" w:rsidRPr="00A04A63" w:rsidRDefault="007440DD" w:rsidP="007440DD">
            <w:pPr>
              <w:jc w:val="left"/>
              <w:rPr>
                <w:rFonts w:ascii="Calibri" w:eastAsia="Times New Roman" w:hAnsi="Calibri"/>
                <w:b/>
                <w:color w:val="000000"/>
                <w:sz w:val="18"/>
                <w:szCs w:val="18"/>
                <w:lang w:eastAsia="es-CL"/>
              </w:rPr>
            </w:pPr>
            <w:r w:rsidRPr="007440DD">
              <w:rPr>
                <w:rFonts w:ascii="Calibri" w:eastAsia="Times New Roman" w:hAnsi="Calibri"/>
                <w:color w:val="000000"/>
                <w:sz w:val="18"/>
                <w:szCs w:val="18"/>
                <w:lang w:eastAsia="es-CL"/>
              </w:rPr>
              <w:t>Porce</w:t>
            </w:r>
            <w:r w:rsidR="00A04A63">
              <w:rPr>
                <w:rFonts w:ascii="Calibri" w:eastAsia="Times New Roman" w:hAnsi="Calibri"/>
                <w:color w:val="000000"/>
                <w:sz w:val="18"/>
                <w:szCs w:val="18"/>
                <w:lang w:eastAsia="es-CL"/>
              </w:rPr>
              <w:t>ntaje de Funcionamiento Sistema</w:t>
            </w:r>
            <w:r w:rsidRPr="007440DD">
              <w:rPr>
                <w:rFonts w:ascii="Calibri" w:eastAsia="Times New Roman" w:hAnsi="Calibri"/>
                <w:color w:val="000000"/>
                <w:sz w:val="18"/>
                <w:szCs w:val="18"/>
                <w:lang w:eastAsia="es-CL"/>
              </w:rPr>
              <w:t xml:space="preserve"> de Combustión</w:t>
            </w:r>
            <w:r w:rsidR="00A04A63">
              <w:rPr>
                <w:rFonts w:ascii="Calibri" w:eastAsia="Times New Roman" w:hAnsi="Calibri"/>
                <w:color w:val="000000"/>
                <w:sz w:val="18"/>
                <w:szCs w:val="18"/>
                <w:lang w:eastAsia="es-CL"/>
              </w:rPr>
              <w:t xml:space="preserve"> N°1 - G</w:t>
            </w:r>
            <w:r w:rsidRPr="007440DD">
              <w:rPr>
                <w:rFonts w:ascii="Calibri" w:eastAsia="Times New Roman" w:hAnsi="Calibri"/>
                <w:color w:val="000000"/>
                <w:sz w:val="18"/>
                <w:szCs w:val="18"/>
                <w:lang w:eastAsia="es-CL"/>
              </w:rPr>
              <w:t>ases no condensables concentrados (CNCG)</w:t>
            </w:r>
            <w:r w:rsidR="00A04A63">
              <w:rPr>
                <w:rFonts w:ascii="Calibri" w:eastAsia="Times New Roman" w:hAnsi="Calibri"/>
                <w:color w:val="000000"/>
                <w:sz w:val="18"/>
                <w:szCs w:val="18"/>
                <w:lang w:eastAsia="es-CL"/>
              </w:rPr>
              <w:t>.</w:t>
            </w:r>
          </w:p>
        </w:tc>
      </w:tr>
    </w:tbl>
    <w:p w14:paraId="0D9FB192" w14:textId="60B237E2" w:rsidR="001E5AE6" w:rsidRDefault="001E5AE6">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4536"/>
        <w:gridCol w:w="5316"/>
      </w:tblGrid>
      <w:tr w:rsidR="007440DD" w:rsidRPr="003A4FE0" w14:paraId="014041AF" w14:textId="77777777" w:rsidTr="000E0469">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F82F7" w14:textId="77777777" w:rsidR="007440DD" w:rsidRPr="003A4FE0" w:rsidRDefault="007440DD" w:rsidP="000E0469">
            <w:pPr>
              <w:jc w:val="center"/>
              <w:rPr>
                <w:rFonts w:eastAsia="Times New Roman"/>
                <w:b/>
                <w:bCs/>
                <w:color w:val="000000"/>
                <w:sz w:val="20"/>
                <w:szCs w:val="20"/>
                <w:highlight w:val="yellow"/>
                <w:lang w:eastAsia="es-CL"/>
              </w:rPr>
            </w:pPr>
            <w:r w:rsidRPr="007440DD">
              <w:rPr>
                <w:rFonts w:eastAsia="Times New Roman"/>
                <w:b/>
                <w:bCs/>
                <w:color w:val="000000"/>
                <w:sz w:val="20"/>
                <w:szCs w:val="20"/>
                <w:lang w:eastAsia="es-CL"/>
              </w:rPr>
              <w:t>Registro</w:t>
            </w:r>
          </w:p>
        </w:tc>
      </w:tr>
      <w:tr w:rsidR="007440DD" w:rsidRPr="003A4FE0" w14:paraId="147D2E1A" w14:textId="77777777" w:rsidTr="000E0469">
        <w:trPr>
          <w:trHeight w:val="4802"/>
          <w:jc w:val="center"/>
        </w:trPr>
        <w:tc>
          <w:tcPr>
            <w:tcW w:w="0" w:type="auto"/>
            <w:gridSpan w:val="2"/>
            <w:tcBorders>
              <w:top w:val="nil"/>
              <w:left w:val="single" w:sz="4" w:space="0" w:color="auto"/>
              <w:right w:val="single" w:sz="4" w:space="0" w:color="auto"/>
            </w:tcBorders>
            <w:shd w:val="clear" w:color="auto" w:fill="auto"/>
            <w:noWrap/>
            <w:vAlign w:val="center"/>
            <w:hideMark/>
          </w:tcPr>
          <w:tbl>
            <w:tblPr>
              <w:tblW w:w="9702" w:type="dxa"/>
              <w:tblCellMar>
                <w:left w:w="70" w:type="dxa"/>
                <w:right w:w="70" w:type="dxa"/>
              </w:tblCellMar>
              <w:tblLook w:val="04A0" w:firstRow="1" w:lastRow="0" w:firstColumn="1" w:lastColumn="0" w:noHBand="0" w:noVBand="1"/>
            </w:tblPr>
            <w:tblGrid>
              <w:gridCol w:w="1200"/>
              <w:gridCol w:w="1697"/>
              <w:gridCol w:w="1701"/>
              <w:gridCol w:w="2410"/>
              <w:gridCol w:w="2694"/>
            </w:tblGrid>
            <w:tr w:rsidR="007440DD" w:rsidRPr="007440DD" w14:paraId="74C43AEC" w14:textId="77777777" w:rsidTr="00A04A63">
              <w:trPr>
                <w:trHeight w:val="547"/>
              </w:trPr>
              <w:tc>
                <w:tcPr>
                  <w:tcW w:w="1200"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hideMark/>
                </w:tcPr>
                <w:p w14:paraId="10099BFE"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Mes</w:t>
                  </w:r>
                </w:p>
              </w:tc>
              <w:tc>
                <w:tcPr>
                  <w:tcW w:w="1697" w:type="dxa"/>
                  <w:tcBorders>
                    <w:top w:val="single" w:sz="4" w:space="0" w:color="auto"/>
                    <w:left w:val="nil"/>
                    <w:bottom w:val="nil"/>
                    <w:right w:val="single" w:sz="4" w:space="0" w:color="auto"/>
                  </w:tcBorders>
                  <w:shd w:val="clear" w:color="000000" w:fill="D0CECE"/>
                  <w:vAlign w:val="center"/>
                  <w:hideMark/>
                </w:tcPr>
                <w:p w14:paraId="5BB2130C"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 xml:space="preserve">Horas funcionamiento periodo informado </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5991A0E7"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 xml:space="preserve">Tiempo venteo Sistema de Combustión (Horas) </w:t>
                  </w:r>
                </w:p>
              </w:tc>
              <w:tc>
                <w:tcPr>
                  <w:tcW w:w="2410" w:type="dxa"/>
                  <w:tcBorders>
                    <w:top w:val="single" w:sz="4" w:space="0" w:color="auto"/>
                    <w:left w:val="nil"/>
                    <w:bottom w:val="nil"/>
                    <w:right w:val="single" w:sz="4" w:space="0" w:color="auto"/>
                  </w:tcBorders>
                  <w:shd w:val="clear" w:color="000000" w:fill="D0CECE"/>
                  <w:vAlign w:val="center"/>
                  <w:hideMark/>
                </w:tcPr>
                <w:p w14:paraId="42D6AD30"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Porcentaje de funcionamiento (DNCG) - reportado</w:t>
                  </w:r>
                </w:p>
              </w:tc>
              <w:tc>
                <w:tcPr>
                  <w:tcW w:w="2694" w:type="dxa"/>
                  <w:tcBorders>
                    <w:top w:val="single" w:sz="4" w:space="0" w:color="auto"/>
                    <w:left w:val="nil"/>
                    <w:bottom w:val="nil"/>
                    <w:right w:val="single" w:sz="4" w:space="0" w:color="auto"/>
                  </w:tcBorders>
                  <w:shd w:val="clear" w:color="000000" w:fill="D0CECE"/>
                  <w:vAlign w:val="center"/>
                  <w:hideMark/>
                </w:tcPr>
                <w:p w14:paraId="40BEDA29"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Porcentaje de funcionamiento (DNCG) - calculado SMA</w:t>
                  </w:r>
                </w:p>
              </w:tc>
            </w:tr>
            <w:tr w:rsidR="007440DD" w:rsidRPr="007440DD" w14:paraId="69152221" w14:textId="77777777" w:rsidTr="00A04A63">
              <w:trPr>
                <w:trHeight w:val="235"/>
              </w:trPr>
              <w:tc>
                <w:tcPr>
                  <w:tcW w:w="1200" w:type="dxa"/>
                  <w:vMerge/>
                  <w:tcBorders>
                    <w:top w:val="single" w:sz="4" w:space="0" w:color="auto"/>
                    <w:left w:val="single" w:sz="4" w:space="0" w:color="auto"/>
                    <w:bottom w:val="single" w:sz="4" w:space="0" w:color="000000"/>
                    <w:right w:val="single" w:sz="4" w:space="0" w:color="auto"/>
                  </w:tcBorders>
                  <w:vAlign w:val="center"/>
                  <w:hideMark/>
                </w:tcPr>
                <w:p w14:paraId="27155C62" w14:textId="77777777" w:rsidR="007440DD" w:rsidRPr="00A04A63" w:rsidRDefault="007440DD" w:rsidP="007440DD">
                  <w:pPr>
                    <w:jc w:val="left"/>
                    <w:rPr>
                      <w:rFonts w:eastAsia="Times New Roman"/>
                      <w:b/>
                      <w:bCs/>
                      <w:color w:val="000000"/>
                      <w:sz w:val="18"/>
                      <w:szCs w:val="18"/>
                      <w:lang w:eastAsia="es-CL"/>
                    </w:rPr>
                  </w:pPr>
                </w:p>
              </w:tc>
              <w:tc>
                <w:tcPr>
                  <w:tcW w:w="1697" w:type="dxa"/>
                  <w:tcBorders>
                    <w:top w:val="nil"/>
                    <w:left w:val="nil"/>
                    <w:bottom w:val="single" w:sz="4" w:space="0" w:color="auto"/>
                    <w:right w:val="single" w:sz="4" w:space="0" w:color="auto"/>
                  </w:tcBorders>
                  <w:shd w:val="clear" w:color="000000" w:fill="D0CECE"/>
                  <w:vAlign w:val="center"/>
                  <w:hideMark/>
                </w:tcPr>
                <w:p w14:paraId="7985DDC3"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Sistema de combustión 2</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F996A98" w14:textId="77777777" w:rsidR="007440DD" w:rsidRPr="00A04A63" w:rsidRDefault="007440DD" w:rsidP="007440DD">
                  <w:pPr>
                    <w:jc w:val="left"/>
                    <w:rPr>
                      <w:rFonts w:eastAsia="Times New Roman"/>
                      <w:b/>
                      <w:bCs/>
                      <w:color w:val="000000"/>
                      <w:sz w:val="18"/>
                      <w:szCs w:val="18"/>
                      <w:lang w:eastAsia="es-CL"/>
                    </w:rPr>
                  </w:pPr>
                </w:p>
              </w:tc>
              <w:tc>
                <w:tcPr>
                  <w:tcW w:w="2410" w:type="dxa"/>
                  <w:tcBorders>
                    <w:top w:val="nil"/>
                    <w:left w:val="nil"/>
                    <w:bottom w:val="single" w:sz="4" w:space="0" w:color="auto"/>
                    <w:right w:val="single" w:sz="4" w:space="0" w:color="auto"/>
                  </w:tcBorders>
                  <w:shd w:val="clear" w:color="000000" w:fill="D0CECE"/>
                  <w:vAlign w:val="center"/>
                  <w:hideMark/>
                </w:tcPr>
                <w:p w14:paraId="5B9AFA4C"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Sistema de combustión 2</w:t>
                  </w:r>
                </w:p>
              </w:tc>
              <w:tc>
                <w:tcPr>
                  <w:tcW w:w="2694" w:type="dxa"/>
                  <w:tcBorders>
                    <w:top w:val="nil"/>
                    <w:left w:val="nil"/>
                    <w:bottom w:val="single" w:sz="4" w:space="0" w:color="auto"/>
                    <w:right w:val="single" w:sz="4" w:space="0" w:color="auto"/>
                  </w:tcBorders>
                  <w:shd w:val="clear" w:color="000000" w:fill="D0CECE"/>
                  <w:vAlign w:val="center"/>
                  <w:hideMark/>
                </w:tcPr>
                <w:p w14:paraId="63810E79" w14:textId="77777777" w:rsidR="007440DD" w:rsidRPr="00A04A63" w:rsidRDefault="007440DD" w:rsidP="007440DD">
                  <w:pPr>
                    <w:jc w:val="center"/>
                    <w:rPr>
                      <w:rFonts w:eastAsia="Times New Roman"/>
                      <w:b/>
                      <w:bCs/>
                      <w:color w:val="000000"/>
                      <w:sz w:val="18"/>
                      <w:szCs w:val="18"/>
                      <w:lang w:eastAsia="es-CL"/>
                    </w:rPr>
                  </w:pPr>
                  <w:r w:rsidRPr="00A04A63">
                    <w:rPr>
                      <w:rFonts w:eastAsia="Times New Roman"/>
                      <w:b/>
                      <w:bCs/>
                      <w:color w:val="000000"/>
                      <w:sz w:val="18"/>
                      <w:szCs w:val="18"/>
                      <w:lang w:eastAsia="es-CL"/>
                    </w:rPr>
                    <w:t>Sistema de combustión 2</w:t>
                  </w:r>
                </w:p>
              </w:tc>
            </w:tr>
            <w:tr w:rsidR="007440DD" w:rsidRPr="007440DD" w14:paraId="2F4B770B"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CB3496"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hideMark/>
                </w:tcPr>
                <w:p w14:paraId="10AD4E37"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729</w:t>
                  </w:r>
                </w:p>
              </w:tc>
              <w:tc>
                <w:tcPr>
                  <w:tcW w:w="1701" w:type="dxa"/>
                  <w:tcBorders>
                    <w:top w:val="nil"/>
                    <w:left w:val="nil"/>
                    <w:bottom w:val="single" w:sz="4" w:space="0" w:color="auto"/>
                    <w:right w:val="single" w:sz="4" w:space="0" w:color="auto"/>
                  </w:tcBorders>
                  <w:shd w:val="clear" w:color="auto" w:fill="auto"/>
                  <w:vAlign w:val="center"/>
                  <w:hideMark/>
                </w:tcPr>
                <w:p w14:paraId="639E40DC"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0,57</w:t>
                  </w:r>
                </w:p>
              </w:tc>
              <w:tc>
                <w:tcPr>
                  <w:tcW w:w="2410" w:type="dxa"/>
                  <w:tcBorders>
                    <w:top w:val="nil"/>
                    <w:left w:val="nil"/>
                    <w:bottom w:val="single" w:sz="4" w:space="0" w:color="auto"/>
                    <w:right w:val="single" w:sz="4" w:space="0" w:color="auto"/>
                  </w:tcBorders>
                  <w:shd w:val="clear" w:color="auto" w:fill="auto"/>
                  <w:vAlign w:val="center"/>
                  <w:hideMark/>
                </w:tcPr>
                <w:p w14:paraId="492B308E"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99,92%</w:t>
                  </w:r>
                </w:p>
              </w:tc>
              <w:tc>
                <w:tcPr>
                  <w:tcW w:w="2694" w:type="dxa"/>
                  <w:tcBorders>
                    <w:top w:val="nil"/>
                    <w:left w:val="nil"/>
                    <w:bottom w:val="single" w:sz="4" w:space="0" w:color="auto"/>
                    <w:right w:val="single" w:sz="4" w:space="0" w:color="auto"/>
                  </w:tcBorders>
                  <w:shd w:val="clear" w:color="000000" w:fill="D6DCE4"/>
                  <w:vAlign w:val="center"/>
                  <w:hideMark/>
                </w:tcPr>
                <w:p w14:paraId="18F2A25D"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99,92%</w:t>
                  </w:r>
                </w:p>
              </w:tc>
            </w:tr>
            <w:tr w:rsidR="007440DD" w:rsidRPr="007440DD" w14:paraId="36A60760" w14:textId="77777777" w:rsidTr="00974FB4">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22AFBE"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hideMark/>
                </w:tcPr>
                <w:p w14:paraId="36BD088E"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672</w:t>
                  </w:r>
                </w:p>
              </w:tc>
              <w:tc>
                <w:tcPr>
                  <w:tcW w:w="1701" w:type="dxa"/>
                  <w:tcBorders>
                    <w:top w:val="nil"/>
                    <w:left w:val="nil"/>
                    <w:bottom w:val="single" w:sz="4" w:space="0" w:color="auto"/>
                    <w:right w:val="single" w:sz="4" w:space="0" w:color="auto"/>
                  </w:tcBorders>
                  <w:shd w:val="clear" w:color="auto" w:fill="auto"/>
                  <w:vAlign w:val="center"/>
                  <w:hideMark/>
                </w:tcPr>
                <w:p w14:paraId="0CFE053B" w14:textId="6C6BDD49" w:rsidR="007440DD" w:rsidRPr="00A04A63" w:rsidRDefault="007440DD" w:rsidP="00E97FAD">
                  <w:pPr>
                    <w:jc w:val="center"/>
                    <w:rPr>
                      <w:rFonts w:eastAsia="Times New Roman"/>
                      <w:color w:val="000000"/>
                      <w:sz w:val="18"/>
                      <w:szCs w:val="18"/>
                      <w:lang w:eastAsia="es-CL"/>
                    </w:rPr>
                  </w:pPr>
                  <w:r w:rsidRPr="00A04A63">
                    <w:rPr>
                      <w:rFonts w:eastAsia="Times New Roman"/>
                      <w:color w:val="000000"/>
                      <w:sz w:val="18"/>
                      <w:szCs w:val="18"/>
                      <w:lang w:eastAsia="es-CL"/>
                    </w:rPr>
                    <w:t>0,0</w:t>
                  </w:r>
                  <w:r w:rsidR="00E97FAD">
                    <w:rPr>
                      <w:rFonts w:eastAsia="Times New Roman"/>
                      <w:color w:val="000000"/>
                      <w:sz w:val="18"/>
                      <w:szCs w:val="18"/>
                      <w:lang w:eastAsia="es-CL"/>
                    </w:rPr>
                    <w:t>0</w:t>
                  </w:r>
                </w:p>
              </w:tc>
              <w:tc>
                <w:tcPr>
                  <w:tcW w:w="2410" w:type="dxa"/>
                  <w:tcBorders>
                    <w:top w:val="nil"/>
                    <w:left w:val="nil"/>
                    <w:bottom w:val="single" w:sz="4" w:space="0" w:color="auto"/>
                    <w:right w:val="single" w:sz="4" w:space="0" w:color="auto"/>
                  </w:tcBorders>
                  <w:shd w:val="clear" w:color="auto" w:fill="auto"/>
                  <w:vAlign w:val="center"/>
                  <w:hideMark/>
                </w:tcPr>
                <w:p w14:paraId="081B7384" w14:textId="77777777" w:rsidR="007440DD" w:rsidRPr="00974FB4" w:rsidRDefault="007440DD" w:rsidP="007440DD">
                  <w:pPr>
                    <w:jc w:val="center"/>
                    <w:rPr>
                      <w:rFonts w:eastAsia="Times New Roman" w:cs="Arial"/>
                      <w:color w:val="000000"/>
                      <w:sz w:val="18"/>
                      <w:szCs w:val="18"/>
                      <w:lang w:eastAsia="es-CL"/>
                    </w:rPr>
                  </w:pPr>
                  <w:r w:rsidRPr="00974FB4">
                    <w:rPr>
                      <w:rFonts w:eastAsia="Times New Roman" w:cs="Arial"/>
                      <w:color w:val="000000"/>
                      <w:sz w:val="18"/>
                      <w:szCs w:val="18"/>
                      <w:lang w:eastAsia="es-CL"/>
                    </w:rPr>
                    <w:t>100,00%</w:t>
                  </w:r>
                </w:p>
              </w:tc>
              <w:tc>
                <w:tcPr>
                  <w:tcW w:w="2694" w:type="dxa"/>
                  <w:tcBorders>
                    <w:top w:val="nil"/>
                    <w:left w:val="nil"/>
                    <w:bottom w:val="single" w:sz="4" w:space="0" w:color="auto"/>
                    <w:right w:val="single" w:sz="4" w:space="0" w:color="auto"/>
                  </w:tcBorders>
                  <w:shd w:val="clear" w:color="000000" w:fill="D6DCE4"/>
                  <w:vAlign w:val="center"/>
                  <w:hideMark/>
                </w:tcPr>
                <w:p w14:paraId="202B4295" w14:textId="0C495573" w:rsidR="007440DD" w:rsidRPr="00A04A63" w:rsidRDefault="00974FB4" w:rsidP="007440DD">
                  <w:pPr>
                    <w:jc w:val="center"/>
                    <w:rPr>
                      <w:rFonts w:eastAsia="Times New Roman"/>
                      <w:color w:val="000000"/>
                      <w:sz w:val="18"/>
                      <w:szCs w:val="18"/>
                      <w:lang w:eastAsia="es-CL"/>
                    </w:rPr>
                  </w:pPr>
                  <w:r>
                    <w:rPr>
                      <w:rFonts w:eastAsia="Times New Roman"/>
                      <w:color w:val="000000"/>
                      <w:sz w:val="18"/>
                      <w:szCs w:val="18"/>
                      <w:lang w:eastAsia="es-CL"/>
                    </w:rPr>
                    <w:t>100,00</w:t>
                  </w:r>
                  <w:r w:rsidR="007440DD" w:rsidRPr="00A04A63">
                    <w:rPr>
                      <w:rFonts w:eastAsia="Times New Roman"/>
                      <w:color w:val="000000"/>
                      <w:sz w:val="18"/>
                      <w:szCs w:val="18"/>
                      <w:lang w:eastAsia="es-CL"/>
                    </w:rPr>
                    <w:t>%</w:t>
                  </w:r>
                </w:p>
              </w:tc>
            </w:tr>
            <w:tr w:rsidR="007440DD" w:rsidRPr="007440DD" w14:paraId="421BEC47"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75BF06"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hideMark/>
                </w:tcPr>
                <w:p w14:paraId="322E1828"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461,1</w:t>
                  </w:r>
                </w:p>
              </w:tc>
              <w:tc>
                <w:tcPr>
                  <w:tcW w:w="1701" w:type="dxa"/>
                  <w:tcBorders>
                    <w:top w:val="nil"/>
                    <w:left w:val="nil"/>
                    <w:bottom w:val="single" w:sz="4" w:space="0" w:color="auto"/>
                    <w:right w:val="single" w:sz="4" w:space="0" w:color="auto"/>
                  </w:tcBorders>
                  <w:shd w:val="clear" w:color="auto" w:fill="auto"/>
                  <w:vAlign w:val="center"/>
                  <w:hideMark/>
                </w:tcPr>
                <w:p w14:paraId="2D617B3E"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0,37</w:t>
                  </w:r>
                </w:p>
              </w:tc>
              <w:tc>
                <w:tcPr>
                  <w:tcW w:w="2410" w:type="dxa"/>
                  <w:tcBorders>
                    <w:top w:val="nil"/>
                    <w:left w:val="nil"/>
                    <w:bottom w:val="single" w:sz="4" w:space="0" w:color="auto"/>
                    <w:right w:val="single" w:sz="4" w:space="0" w:color="auto"/>
                  </w:tcBorders>
                  <w:shd w:val="clear" w:color="auto" w:fill="auto"/>
                  <w:vAlign w:val="center"/>
                  <w:hideMark/>
                </w:tcPr>
                <w:p w14:paraId="0FC1C2A8" w14:textId="77777777" w:rsidR="007440DD" w:rsidRPr="00974FB4" w:rsidRDefault="007440DD" w:rsidP="007440DD">
                  <w:pPr>
                    <w:jc w:val="center"/>
                    <w:rPr>
                      <w:rFonts w:eastAsia="Times New Roman" w:cs="Arial"/>
                      <w:color w:val="000000"/>
                      <w:sz w:val="18"/>
                      <w:szCs w:val="18"/>
                      <w:lang w:eastAsia="es-CL"/>
                    </w:rPr>
                  </w:pPr>
                  <w:r w:rsidRPr="00974FB4">
                    <w:rPr>
                      <w:rFonts w:eastAsia="Times New Roman" w:cs="Arial"/>
                      <w:color w:val="000000"/>
                      <w:sz w:val="18"/>
                      <w:szCs w:val="18"/>
                      <w:lang w:eastAsia="es-CL"/>
                    </w:rPr>
                    <w:t>99,92%</w:t>
                  </w:r>
                </w:p>
              </w:tc>
              <w:tc>
                <w:tcPr>
                  <w:tcW w:w="2694" w:type="dxa"/>
                  <w:tcBorders>
                    <w:top w:val="nil"/>
                    <w:left w:val="nil"/>
                    <w:bottom w:val="single" w:sz="4" w:space="0" w:color="auto"/>
                    <w:right w:val="single" w:sz="4" w:space="0" w:color="auto"/>
                  </w:tcBorders>
                  <w:shd w:val="clear" w:color="000000" w:fill="D6DCE4"/>
                  <w:vAlign w:val="center"/>
                  <w:hideMark/>
                </w:tcPr>
                <w:p w14:paraId="1755654D"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99,92%</w:t>
                  </w:r>
                </w:p>
              </w:tc>
            </w:tr>
            <w:tr w:rsidR="007440DD" w:rsidRPr="007440DD" w14:paraId="66B00B62"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442733"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hideMark/>
                </w:tcPr>
                <w:p w14:paraId="05A0AD57"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720</w:t>
                  </w:r>
                </w:p>
              </w:tc>
              <w:tc>
                <w:tcPr>
                  <w:tcW w:w="1701" w:type="dxa"/>
                  <w:tcBorders>
                    <w:top w:val="nil"/>
                    <w:left w:val="nil"/>
                    <w:bottom w:val="single" w:sz="4" w:space="0" w:color="auto"/>
                    <w:right w:val="single" w:sz="4" w:space="0" w:color="auto"/>
                  </w:tcBorders>
                  <w:shd w:val="clear" w:color="auto" w:fill="auto"/>
                  <w:vAlign w:val="center"/>
                  <w:hideMark/>
                </w:tcPr>
                <w:p w14:paraId="0026A5F8"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410" w:type="dxa"/>
                  <w:tcBorders>
                    <w:top w:val="nil"/>
                    <w:left w:val="nil"/>
                    <w:bottom w:val="single" w:sz="4" w:space="0" w:color="auto"/>
                    <w:right w:val="single" w:sz="4" w:space="0" w:color="auto"/>
                  </w:tcBorders>
                  <w:shd w:val="clear" w:color="auto" w:fill="auto"/>
                  <w:vAlign w:val="center"/>
                  <w:hideMark/>
                </w:tcPr>
                <w:p w14:paraId="65B9D9E2"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694" w:type="dxa"/>
                  <w:tcBorders>
                    <w:top w:val="nil"/>
                    <w:left w:val="nil"/>
                    <w:bottom w:val="single" w:sz="4" w:space="0" w:color="auto"/>
                    <w:right w:val="single" w:sz="4" w:space="0" w:color="auto"/>
                  </w:tcBorders>
                  <w:shd w:val="clear" w:color="000000" w:fill="D6DCE4"/>
                  <w:vAlign w:val="center"/>
                  <w:hideMark/>
                </w:tcPr>
                <w:p w14:paraId="25E89530"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5B4E875F"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B18A3E"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hideMark/>
                </w:tcPr>
                <w:p w14:paraId="5811259E"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745</w:t>
                  </w:r>
                </w:p>
              </w:tc>
              <w:tc>
                <w:tcPr>
                  <w:tcW w:w="1701" w:type="dxa"/>
                  <w:tcBorders>
                    <w:top w:val="nil"/>
                    <w:left w:val="nil"/>
                    <w:bottom w:val="single" w:sz="4" w:space="0" w:color="auto"/>
                    <w:right w:val="single" w:sz="4" w:space="0" w:color="auto"/>
                  </w:tcBorders>
                  <w:shd w:val="clear" w:color="auto" w:fill="auto"/>
                  <w:vAlign w:val="center"/>
                  <w:hideMark/>
                </w:tcPr>
                <w:p w14:paraId="24DD07F9"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410" w:type="dxa"/>
                  <w:tcBorders>
                    <w:top w:val="nil"/>
                    <w:left w:val="nil"/>
                    <w:bottom w:val="single" w:sz="4" w:space="0" w:color="auto"/>
                    <w:right w:val="single" w:sz="4" w:space="0" w:color="auto"/>
                  </w:tcBorders>
                  <w:shd w:val="clear" w:color="auto" w:fill="auto"/>
                  <w:vAlign w:val="center"/>
                  <w:hideMark/>
                </w:tcPr>
                <w:p w14:paraId="4E87B2AC"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694" w:type="dxa"/>
                  <w:tcBorders>
                    <w:top w:val="nil"/>
                    <w:left w:val="nil"/>
                    <w:bottom w:val="single" w:sz="4" w:space="0" w:color="auto"/>
                    <w:right w:val="single" w:sz="4" w:space="0" w:color="auto"/>
                  </w:tcBorders>
                  <w:shd w:val="clear" w:color="000000" w:fill="D6DCE4"/>
                  <w:vAlign w:val="center"/>
                  <w:hideMark/>
                </w:tcPr>
                <w:p w14:paraId="46DE5ACF"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39147E4C"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AC2EFC"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hideMark/>
                </w:tcPr>
                <w:p w14:paraId="5E9373D4"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693,1</w:t>
                  </w:r>
                </w:p>
              </w:tc>
              <w:tc>
                <w:tcPr>
                  <w:tcW w:w="1701" w:type="dxa"/>
                  <w:tcBorders>
                    <w:top w:val="nil"/>
                    <w:left w:val="nil"/>
                    <w:bottom w:val="single" w:sz="4" w:space="0" w:color="auto"/>
                    <w:right w:val="single" w:sz="4" w:space="0" w:color="auto"/>
                  </w:tcBorders>
                  <w:shd w:val="clear" w:color="auto" w:fill="auto"/>
                  <w:vAlign w:val="center"/>
                  <w:hideMark/>
                </w:tcPr>
                <w:p w14:paraId="59CF76A3"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410" w:type="dxa"/>
                  <w:tcBorders>
                    <w:top w:val="nil"/>
                    <w:left w:val="nil"/>
                    <w:bottom w:val="single" w:sz="4" w:space="0" w:color="auto"/>
                    <w:right w:val="single" w:sz="4" w:space="0" w:color="auto"/>
                  </w:tcBorders>
                  <w:shd w:val="clear" w:color="auto" w:fill="auto"/>
                  <w:vAlign w:val="center"/>
                  <w:hideMark/>
                </w:tcPr>
                <w:p w14:paraId="07073744"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694" w:type="dxa"/>
                  <w:tcBorders>
                    <w:top w:val="nil"/>
                    <w:left w:val="nil"/>
                    <w:bottom w:val="single" w:sz="4" w:space="0" w:color="auto"/>
                    <w:right w:val="single" w:sz="4" w:space="0" w:color="auto"/>
                  </w:tcBorders>
                  <w:shd w:val="clear" w:color="000000" w:fill="D6DCE4"/>
                  <w:vAlign w:val="center"/>
                  <w:hideMark/>
                </w:tcPr>
                <w:p w14:paraId="3ADFDC55"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16923F4A"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3E0625"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hideMark/>
                </w:tcPr>
                <w:p w14:paraId="007E9FCC"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744</w:t>
                  </w:r>
                </w:p>
              </w:tc>
              <w:tc>
                <w:tcPr>
                  <w:tcW w:w="1701" w:type="dxa"/>
                  <w:tcBorders>
                    <w:top w:val="nil"/>
                    <w:left w:val="nil"/>
                    <w:bottom w:val="single" w:sz="4" w:space="0" w:color="auto"/>
                    <w:right w:val="single" w:sz="4" w:space="0" w:color="auto"/>
                  </w:tcBorders>
                  <w:shd w:val="clear" w:color="auto" w:fill="auto"/>
                  <w:vAlign w:val="center"/>
                  <w:hideMark/>
                </w:tcPr>
                <w:p w14:paraId="14C50D3C"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1,72</w:t>
                  </w:r>
                </w:p>
              </w:tc>
              <w:tc>
                <w:tcPr>
                  <w:tcW w:w="2410" w:type="dxa"/>
                  <w:tcBorders>
                    <w:top w:val="nil"/>
                    <w:left w:val="nil"/>
                    <w:bottom w:val="single" w:sz="4" w:space="0" w:color="auto"/>
                    <w:right w:val="single" w:sz="4" w:space="0" w:color="auto"/>
                  </w:tcBorders>
                  <w:shd w:val="clear" w:color="auto" w:fill="auto"/>
                  <w:vAlign w:val="center"/>
                  <w:hideMark/>
                </w:tcPr>
                <w:p w14:paraId="66996C25"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99,77%</w:t>
                  </w:r>
                </w:p>
              </w:tc>
              <w:tc>
                <w:tcPr>
                  <w:tcW w:w="2694" w:type="dxa"/>
                  <w:tcBorders>
                    <w:top w:val="nil"/>
                    <w:left w:val="nil"/>
                    <w:bottom w:val="single" w:sz="4" w:space="0" w:color="auto"/>
                    <w:right w:val="single" w:sz="4" w:space="0" w:color="auto"/>
                  </w:tcBorders>
                  <w:shd w:val="clear" w:color="000000" w:fill="D6DCE4"/>
                  <w:vAlign w:val="center"/>
                  <w:hideMark/>
                </w:tcPr>
                <w:p w14:paraId="26D6B95F"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99,77%</w:t>
                  </w:r>
                </w:p>
              </w:tc>
            </w:tr>
            <w:tr w:rsidR="007440DD" w:rsidRPr="007440DD" w14:paraId="330AAB2B"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92C231"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hideMark/>
                </w:tcPr>
                <w:p w14:paraId="30309024"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706,6</w:t>
                  </w:r>
                </w:p>
              </w:tc>
              <w:tc>
                <w:tcPr>
                  <w:tcW w:w="1701" w:type="dxa"/>
                  <w:tcBorders>
                    <w:top w:val="nil"/>
                    <w:left w:val="nil"/>
                    <w:bottom w:val="single" w:sz="4" w:space="0" w:color="auto"/>
                    <w:right w:val="single" w:sz="4" w:space="0" w:color="auto"/>
                  </w:tcBorders>
                  <w:shd w:val="clear" w:color="auto" w:fill="auto"/>
                  <w:vAlign w:val="center"/>
                  <w:hideMark/>
                </w:tcPr>
                <w:p w14:paraId="521693B6"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0,19</w:t>
                  </w:r>
                </w:p>
              </w:tc>
              <w:tc>
                <w:tcPr>
                  <w:tcW w:w="2410" w:type="dxa"/>
                  <w:tcBorders>
                    <w:top w:val="nil"/>
                    <w:left w:val="nil"/>
                    <w:bottom w:val="single" w:sz="4" w:space="0" w:color="auto"/>
                    <w:right w:val="single" w:sz="4" w:space="0" w:color="auto"/>
                  </w:tcBorders>
                  <w:shd w:val="clear" w:color="auto" w:fill="auto"/>
                  <w:vAlign w:val="center"/>
                  <w:hideMark/>
                </w:tcPr>
                <w:p w14:paraId="472D96C4"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99,97%</w:t>
                  </w:r>
                </w:p>
              </w:tc>
              <w:tc>
                <w:tcPr>
                  <w:tcW w:w="2694" w:type="dxa"/>
                  <w:tcBorders>
                    <w:top w:val="nil"/>
                    <w:left w:val="nil"/>
                    <w:bottom w:val="single" w:sz="4" w:space="0" w:color="auto"/>
                    <w:right w:val="single" w:sz="4" w:space="0" w:color="auto"/>
                  </w:tcBorders>
                  <w:shd w:val="clear" w:color="000000" w:fill="D6DCE4"/>
                  <w:vAlign w:val="center"/>
                  <w:hideMark/>
                </w:tcPr>
                <w:p w14:paraId="3AFDBB63"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99,97%</w:t>
                  </w:r>
                </w:p>
              </w:tc>
            </w:tr>
            <w:tr w:rsidR="007440DD" w:rsidRPr="007440DD" w14:paraId="4649C3D9"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55612B"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hideMark/>
                </w:tcPr>
                <w:p w14:paraId="557D9293"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720</w:t>
                  </w:r>
                </w:p>
              </w:tc>
              <w:tc>
                <w:tcPr>
                  <w:tcW w:w="1701" w:type="dxa"/>
                  <w:tcBorders>
                    <w:top w:val="nil"/>
                    <w:left w:val="nil"/>
                    <w:bottom w:val="single" w:sz="4" w:space="0" w:color="auto"/>
                    <w:right w:val="single" w:sz="4" w:space="0" w:color="auto"/>
                  </w:tcBorders>
                  <w:shd w:val="clear" w:color="auto" w:fill="auto"/>
                  <w:vAlign w:val="center"/>
                  <w:hideMark/>
                </w:tcPr>
                <w:p w14:paraId="4D6CF714"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410" w:type="dxa"/>
                  <w:tcBorders>
                    <w:top w:val="nil"/>
                    <w:left w:val="nil"/>
                    <w:bottom w:val="single" w:sz="4" w:space="0" w:color="auto"/>
                    <w:right w:val="single" w:sz="4" w:space="0" w:color="auto"/>
                  </w:tcBorders>
                  <w:shd w:val="clear" w:color="auto" w:fill="auto"/>
                  <w:vAlign w:val="center"/>
                  <w:hideMark/>
                </w:tcPr>
                <w:p w14:paraId="684FA6C2"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694" w:type="dxa"/>
                  <w:tcBorders>
                    <w:top w:val="nil"/>
                    <w:left w:val="nil"/>
                    <w:bottom w:val="single" w:sz="4" w:space="0" w:color="auto"/>
                    <w:right w:val="single" w:sz="4" w:space="0" w:color="auto"/>
                  </w:tcBorders>
                  <w:shd w:val="clear" w:color="000000" w:fill="D6DCE4"/>
                  <w:vAlign w:val="center"/>
                  <w:hideMark/>
                </w:tcPr>
                <w:p w14:paraId="52BD6147"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r w:rsidR="007440DD" w:rsidRPr="007440DD" w14:paraId="21CC3511"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EB3A9F"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hideMark/>
                </w:tcPr>
                <w:p w14:paraId="5934909F"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733,9</w:t>
                  </w:r>
                </w:p>
              </w:tc>
              <w:tc>
                <w:tcPr>
                  <w:tcW w:w="1701" w:type="dxa"/>
                  <w:tcBorders>
                    <w:top w:val="nil"/>
                    <w:left w:val="nil"/>
                    <w:bottom w:val="single" w:sz="4" w:space="0" w:color="auto"/>
                    <w:right w:val="single" w:sz="4" w:space="0" w:color="auto"/>
                  </w:tcBorders>
                  <w:shd w:val="clear" w:color="auto" w:fill="auto"/>
                  <w:vAlign w:val="center"/>
                  <w:hideMark/>
                </w:tcPr>
                <w:p w14:paraId="509CF9B4"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0,07</w:t>
                  </w:r>
                </w:p>
              </w:tc>
              <w:tc>
                <w:tcPr>
                  <w:tcW w:w="2410" w:type="dxa"/>
                  <w:tcBorders>
                    <w:top w:val="nil"/>
                    <w:left w:val="nil"/>
                    <w:bottom w:val="single" w:sz="4" w:space="0" w:color="auto"/>
                    <w:right w:val="single" w:sz="4" w:space="0" w:color="auto"/>
                  </w:tcBorders>
                  <w:shd w:val="clear" w:color="auto" w:fill="auto"/>
                  <w:vAlign w:val="center"/>
                  <w:hideMark/>
                </w:tcPr>
                <w:p w14:paraId="31245558"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99,99%</w:t>
                  </w:r>
                </w:p>
              </w:tc>
              <w:tc>
                <w:tcPr>
                  <w:tcW w:w="2694" w:type="dxa"/>
                  <w:tcBorders>
                    <w:top w:val="nil"/>
                    <w:left w:val="nil"/>
                    <w:bottom w:val="single" w:sz="4" w:space="0" w:color="auto"/>
                    <w:right w:val="single" w:sz="4" w:space="0" w:color="auto"/>
                  </w:tcBorders>
                  <w:shd w:val="clear" w:color="000000" w:fill="D6DCE4"/>
                  <w:vAlign w:val="center"/>
                  <w:hideMark/>
                </w:tcPr>
                <w:p w14:paraId="59EADA79"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99,99%</w:t>
                  </w:r>
                </w:p>
              </w:tc>
            </w:tr>
            <w:tr w:rsidR="007440DD" w:rsidRPr="007440DD" w14:paraId="5BD21026" w14:textId="77777777" w:rsidTr="00A04A63">
              <w:trPr>
                <w:trHeight w:val="377"/>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1C903D"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hideMark/>
                </w:tcPr>
                <w:p w14:paraId="0CD63D72"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719,9</w:t>
                  </w:r>
                </w:p>
              </w:tc>
              <w:tc>
                <w:tcPr>
                  <w:tcW w:w="1701" w:type="dxa"/>
                  <w:tcBorders>
                    <w:top w:val="nil"/>
                    <w:left w:val="nil"/>
                    <w:bottom w:val="single" w:sz="4" w:space="0" w:color="auto"/>
                    <w:right w:val="single" w:sz="4" w:space="0" w:color="auto"/>
                  </w:tcBorders>
                  <w:shd w:val="clear" w:color="auto" w:fill="auto"/>
                  <w:vAlign w:val="center"/>
                  <w:hideMark/>
                </w:tcPr>
                <w:p w14:paraId="11FFE442"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0,13</w:t>
                  </w:r>
                </w:p>
              </w:tc>
              <w:tc>
                <w:tcPr>
                  <w:tcW w:w="2410" w:type="dxa"/>
                  <w:tcBorders>
                    <w:top w:val="nil"/>
                    <w:left w:val="nil"/>
                    <w:bottom w:val="single" w:sz="4" w:space="0" w:color="auto"/>
                    <w:right w:val="single" w:sz="4" w:space="0" w:color="auto"/>
                  </w:tcBorders>
                  <w:shd w:val="clear" w:color="auto" w:fill="auto"/>
                  <w:vAlign w:val="center"/>
                  <w:hideMark/>
                </w:tcPr>
                <w:p w14:paraId="20E4610A"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99,98%</w:t>
                  </w:r>
                </w:p>
              </w:tc>
              <w:tc>
                <w:tcPr>
                  <w:tcW w:w="2694" w:type="dxa"/>
                  <w:tcBorders>
                    <w:top w:val="nil"/>
                    <w:left w:val="nil"/>
                    <w:bottom w:val="single" w:sz="4" w:space="0" w:color="auto"/>
                    <w:right w:val="single" w:sz="4" w:space="0" w:color="auto"/>
                  </w:tcBorders>
                  <w:shd w:val="clear" w:color="000000" w:fill="D6DCE4"/>
                  <w:vAlign w:val="center"/>
                  <w:hideMark/>
                </w:tcPr>
                <w:p w14:paraId="746B84C9"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99,98%</w:t>
                  </w:r>
                </w:p>
              </w:tc>
            </w:tr>
            <w:tr w:rsidR="007440DD" w:rsidRPr="007440DD" w14:paraId="160BF85F" w14:textId="77777777" w:rsidTr="00A04A6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C268D5"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hideMark/>
                </w:tcPr>
                <w:p w14:paraId="513C83DA"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713,5</w:t>
                  </w:r>
                </w:p>
              </w:tc>
              <w:tc>
                <w:tcPr>
                  <w:tcW w:w="1701" w:type="dxa"/>
                  <w:tcBorders>
                    <w:top w:val="nil"/>
                    <w:left w:val="nil"/>
                    <w:bottom w:val="single" w:sz="4" w:space="0" w:color="auto"/>
                    <w:right w:val="single" w:sz="4" w:space="0" w:color="auto"/>
                  </w:tcBorders>
                  <w:shd w:val="clear" w:color="auto" w:fill="auto"/>
                  <w:vAlign w:val="center"/>
                  <w:hideMark/>
                </w:tcPr>
                <w:p w14:paraId="199B1F2F"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0,00</w:t>
                  </w:r>
                </w:p>
              </w:tc>
              <w:tc>
                <w:tcPr>
                  <w:tcW w:w="2410" w:type="dxa"/>
                  <w:tcBorders>
                    <w:top w:val="nil"/>
                    <w:left w:val="nil"/>
                    <w:bottom w:val="single" w:sz="4" w:space="0" w:color="auto"/>
                    <w:right w:val="single" w:sz="4" w:space="0" w:color="auto"/>
                  </w:tcBorders>
                  <w:shd w:val="clear" w:color="auto" w:fill="auto"/>
                  <w:vAlign w:val="center"/>
                  <w:hideMark/>
                </w:tcPr>
                <w:p w14:paraId="6F081182" w14:textId="77777777" w:rsidR="007440DD" w:rsidRPr="00A04A63" w:rsidRDefault="007440DD" w:rsidP="007440DD">
                  <w:pPr>
                    <w:jc w:val="center"/>
                    <w:rPr>
                      <w:rFonts w:eastAsia="Times New Roman" w:cs="Arial"/>
                      <w:color w:val="000000"/>
                      <w:sz w:val="18"/>
                      <w:szCs w:val="18"/>
                      <w:lang w:eastAsia="es-CL"/>
                    </w:rPr>
                  </w:pPr>
                  <w:r w:rsidRPr="00A04A63">
                    <w:rPr>
                      <w:rFonts w:eastAsia="Times New Roman" w:cs="Arial"/>
                      <w:color w:val="000000"/>
                      <w:sz w:val="18"/>
                      <w:szCs w:val="18"/>
                      <w:lang w:eastAsia="es-CL"/>
                    </w:rPr>
                    <w:t>100,00%</w:t>
                  </w:r>
                </w:p>
              </w:tc>
              <w:tc>
                <w:tcPr>
                  <w:tcW w:w="2694" w:type="dxa"/>
                  <w:tcBorders>
                    <w:top w:val="nil"/>
                    <w:left w:val="nil"/>
                    <w:bottom w:val="single" w:sz="4" w:space="0" w:color="auto"/>
                    <w:right w:val="single" w:sz="4" w:space="0" w:color="auto"/>
                  </w:tcBorders>
                  <w:shd w:val="clear" w:color="000000" w:fill="D6DCE4"/>
                  <w:vAlign w:val="center"/>
                  <w:hideMark/>
                </w:tcPr>
                <w:p w14:paraId="2394945A" w14:textId="77777777" w:rsidR="007440DD" w:rsidRPr="00A04A63" w:rsidRDefault="007440DD" w:rsidP="007440DD">
                  <w:pPr>
                    <w:jc w:val="center"/>
                    <w:rPr>
                      <w:rFonts w:eastAsia="Times New Roman"/>
                      <w:color w:val="000000"/>
                      <w:sz w:val="18"/>
                      <w:szCs w:val="18"/>
                      <w:lang w:eastAsia="es-CL"/>
                    </w:rPr>
                  </w:pPr>
                  <w:r w:rsidRPr="00A04A63">
                    <w:rPr>
                      <w:rFonts w:eastAsia="Times New Roman"/>
                      <w:color w:val="000000"/>
                      <w:sz w:val="18"/>
                      <w:szCs w:val="18"/>
                      <w:lang w:eastAsia="es-CL"/>
                    </w:rPr>
                    <w:t>100,00%</w:t>
                  </w:r>
                </w:p>
              </w:tc>
            </w:tr>
          </w:tbl>
          <w:p w14:paraId="3E31B86E" w14:textId="77777777" w:rsidR="007440DD" w:rsidRPr="007440DD" w:rsidRDefault="007440DD" w:rsidP="000E0469">
            <w:pPr>
              <w:jc w:val="center"/>
              <w:rPr>
                <w:rFonts w:eastAsia="Times New Roman"/>
                <w:color w:val="000000"/>
                <w:sz w:val="20"/>
                <w:szCs w:val="20"/>
                <w:lang w:eastAsia="es-CL"/>
              </w:rPr>
            </w:pPr>
          </w:p>
        </w:tc>
      </w:tr>
      <w:tr w:rsidR="007440DD" w:rsidRPr="003A4FE0" w14:paraId="718F896A" w14:textId="77777777" w:rsidTr="000E0469">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5E62A1" w14:textId="77777777" w:rsidR="007440DD" w:rsidRPr="007440DD" w:rsidRDefault="007440DD" w:rsidP="000E0469">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 xml:space="preserve">Tabla </w:t>
            </w:r>
            <w:r w:rsidRPr="007440DD">
              <w:rPr>
                <w:rFonts w:ascii="Calibri" w:eastAsia="Times New Roman" w:hAnsi="Calibri"/>
                <w:b/>
                <w:color w:val="000000"/>
                <w:sz w:val="18"/>
                <w:szCs w:val="18"/>
                <w:lang w:eastAsia="es-CL"/>
              </w:rPr>
              <w:fldChar w:fldCharType="begin"/>
            </w:r>
            <w:r w:rsidRPr="007440DD">
              <w:rPr>
                <w:rFonts w:ascii="Calibri" w:eastAsia="Times New Roman" w:hAnsi="Calibri"/>
                <w:b/>
                <w:color w:val="000000"/>
                <w:sz w:val="18"/>
                <w:szCs w:val="18"/>
                <w:lang w:eastAsia="es-CL"/>
              </w:rPr>
              <w:instrText xml:space="preserve"> SEQ Tabla \* ARABIC </w:instrText>
            </w:r>
            <w:r w:rsidRPr="007440DD">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5</w:t>
            </w:r>
            <w:r w:rsidRPr="007440DD">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CFA8365" w14:textId="77777777" w:rsidR="007440DD" w:rsidRPr="007440DD" w:rsidRDefault="007440DD" w:rsidP="000E0469">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Fecha: N/A</w:t>
            </w:r>
          </w:p>
        </w:tc>
      </w:tr>
      <w:tr w:rsidR="007440DD" w:rsidRPr="003A4FE0" w14:paraId="7F5C4FCD" w14:textId="77777777" w:rsidTr="000E0469">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2A978B8A" w14:textId="77777777" w:rsidR="007440DD" w:rsidRPr="007440DD" w:rsidRDefault="007440DD" w:rsidP="000E0469">
            <w:pPr>
              <w:jc w:val="left"/>
              <w:rPr>
                <w:rFonts w:ascii="Calibri" w:eastAsia="Times New Roman" w:hAnsi="Calibri"/>
                <w:b/>
                <w:color w:val="000000"/>
                <w:sz w:val="18"/>
                <w:szCs w:val="18"/>
                <w:lang w:eastAsia="es-CL"/>
              </w:rPr>
            </w:pPr>
            <w:r w:rsidRPr="007440DD">
              <w:rPr>
                <w:rFonts w:ascii="Calibri" w:eastAsia="Times New Roman" w:hAnsi="Calibri"/>
                <w:b/>
                <w:color w:val="000000"/>
                <w:sz w:val="18"/>
                <w:szCs w:val="18"/>
                <w:lang w:eastAsia="es-CL"/>
              </w:rPr>
              <w:t xml:space="preserve">Descripción del medio de prueba: </w:t>
            </w:r>
          </w:p>
          <w:p w14:paraId="7519F1C0" w14:textId="0985759B" w:rsidR="007440DD" w:rsidRPr="007440DD" w:rsidRDefault="007440DD" w:rsidP="008E1C0A">
            <w:pPr>
              <w:jc w:val="left"/>
              <w:rPr>
                <w:rFonts w:ascii="Calibri" w:eastAsia="Times New Roman" w:hAnsi="Calibri"/>
                <w:b/>
                <w:color w:val="000000"/>
                <w:szCs w:val="18"/>
                <w:lang w:eastAsia="es-CL"/>
              </w:rPr>
            </w:pPr>
            <w:r w:rsidRPr="007440DD">
              <w:rPr>
                <w:rFonts w:ascii="Calibri" w:eastAsia="Times New Roman" w:hAnsi="Calibri"/>
                <w:color w:val="000000"/>
                <w:sz w:val="18"/>
                <w:szCs w:val="18"/>
                <w:lang w:eastAsia="es-CL"/>
              </w:rPr>
              <w:t>Porce</w:t>
            </w:r>
            <w:r w:rsidR="00A04A63">
              <w:rPr>
                <w:rFonts w:ascii="Calibri" w:eastAsia="Times New Roman" w:hAnsi="Calibri"/>
                <w:color w:val="000000"/>
                <w:sz w:val="18"/>
                <w:szCs w:val="18"/>
                <w:lang w:eastAsia="es-CL"/>
              </w:rPr>
              <w:t>ntaje de Funcionamiento Sistema</w:t>
            </w:r>
            <w:r w:rsidRPr="007440DD">
              <w:rPr>
                <w:rFonts w:ascii="Calibri" w:eastAsia="Times New Roman" w:hAnsi="Calibri"/>
                <w:color w:val="000000"/>
                <w:sz w:val="18"/>
                <w:szCs w:val="18"/>
                <w:lang w:eastAsia="es-CL"/>
              </w:rPr>
              <w:t xml:space="preserve"> de Combustión</w:t>
            </w:r>
            <w:r w:rsidR="00A04A63">
              <w:rPr>
                <w:rFonts w:ascii="Calibri" w:eastAsia="Times New Roman" w:hAnsi="Calibri"/>
                <w:color w:val="000000"/>
                <w:sz w:val="18"/>
                <w:szCs w:val="18"/>
                <w:lang w:eastAsia="es-CL"/>
              </w:rPr>
              <w:t xml:space="preserve"> N°2 - G</w:t>
            </w:r>
            <w:r w:rsidRPr="007440DD">
              <w:rPr>
                <w:rFonts w:ascii="Calibri" w:eastAsia="Times New Roman" w:hAnsi="Calibri"/>
                <w:color w:val="000000"/>
                <w:sz w:val="18"/>
                <w:szCs w:val="18"/>
                <w:lang w:eastAsia="es-CL"/>
              </w:rPr>
              <w:t>ases no c</w:t>
            </w:r>
            <w:r w:rsidR="00A04A63">
              <w:rPr>
                <w:rFonts w:ascii="Calibri" w:eastAsia="Times New Roman" w:hAnsi="Calibri"/>
                <w:color w:val="000000"/>
                <w:sz w:val="18"/>
                <w:szCs w:val="18"/>
                <w:lang w:eastAsia="es-CL"/>
              </w:rPr>
              <w:t xml:space="preserve">ondensables </w:t>
            </w:r>
            <w:r w:rsidR="008E1C0A">
              <w:rPr>
                <w:rFonts w:ascii="Calibri" w:eastAsia="Times New Roman" w:hAnsi="Calibri"/>
                <w:color w:val="000000"/>
                <w:sz w:val="18"/>
                <w:szCs w:val="18"/>
                <w:lang w:eastAsia="es-CL"/>
              </w:rPr>
              <w:t>diluidos</w:t>
            </w:r>
            <w:r w:rsidR="00A04A63">
              <w:rPr>
                <w:rFonts w:ascii="Calibri" w:eastAsia="Times New Roman" w:hAnsi="Calibri"/>
                <w:color w:val="000000"/>
                <w:sz w:val="18"/>
                <w:szCs w:val="18"/>
                <w:lang w:eastAsia="es-CL"/>
              </w:rPr>
              <w:t xml:space="preserve"> (</w:t>
            </w:r>
            <w:proofErr w:type="spellStart"/>
            <w:r w:rsidR="008E1C0A">
              <w:rPr>
                <w:rFonts w:ascii="Calibri" w:eastAsia="Times New Roman" w:hAnsi="Calibri"/>
                <w:color w:val="000000"/>
                <w:sz w:val="18"/>
                <w:szCs w:val="18"/>
                <w:lang w:eastAsia="es-CL"/>
              </w:rPr>
              <w:t>D</w:t>
            </w:r>
            <w:r w:rsidR="00A04A63">
              <w:rPr>
                <w:rFonts w:ascii="Calibri" w:eastAsia="Times New Roman" w:hAnsi="Calibri"/>
                <w:color w:val="000000"/>
                <w:sz w:val="18"/>
                <w:szCs w:val="18"/>
                <w:lang w:eastAsia="es-CL"/>
              </w:rPr>
              <w:t>NCG</w:t>
            </w:r>
            <w:proofErr w:type="spellEnd"/>
            <w:r w:rsidR="00A04A63">
              <w:rPr>
                <w:rFonts w:ascii="Calibri" w:eastAsia="Times New Roman" w:hAnsi="Calibri"/>
                <w:color w:val="000000"/>
                <w:sz w:val="18"/>
                <w:szCs w:val="18"/>
                <w:lang w:eastAsia="es-CL"/>
              </w:rPr>
              <w:t>).</w:t>
            </w:r>
          </w:p>
        </w:tc>
      </w:tr>
    </w:tbl>
    <w:p w14:paraId="4F84B906" w14:textId="77777777" w:rsidR="007440DD" w:rsidRDefault="007440DD">
      <w:pPr>
        <w:jc w:val="left"/>
        <w:rPr>
          <w:highlight w:val="yellow"/>
        </w:rPr>
      </w:pPr>
    </w:p>
    <w:p w14:paraId="4B5B4C88" w14:textId="77777777" w:rsidR="001704E4" w:rsidRDefault="001704E4">
      <w:pPr>
        <w:jc w:val="left"/>
        <w:rPr>
          <w:highlight w:val="yellow"/>
        </w:rPr>
        <w:sectPr w:rsidR="001704E4" w:rsidSect="004C1119">
          <w:pgSz w:w="12240" w:h="15840"/>
          <w:pgMar w:top="1134" w:right="1134" w:bottom="1134" w:left="1134" w:header="709" w:footer="709" w:gutter="0"/>
          <w:cols w:space="708"/>
          <w:docGrid w:linePitch="360"/>
        </w:sectPr>
      </w:pPr>
    </w:p>
    <w:p w14:paraId="31BAFE03" w14:textId="6EF51609" w:rsidR="007440DD" w:rsidRPr="003A4FE0" w:rsidRDefault="007440DD">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5864"/>
        <w:gridCol w:w="4098"/>
      </w:tblGrid>
      <w:tr w:rsidR="001E5AE6" w:rsidRPr="003A4FE0" w14:paraId="209A7782" w14:textId="77777777" w:rsidTr="00C1314D">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1704E4" w:rsidRDefault="001E5AE6" w:rsidP="00C1314D">
            <w:pPr>
              <w:jc w:val="center"/>
              <w:rPr>
                <w:rFonts w:eastAsia="Times New Roman"/>
                <w:b/>
                <w:bCs/>
                <w:color w:val="000000"/>
                <w:sz w:val="20"/>
                <w:szCs w:val="20"/>
                <w:lang w:eastAsia="es-CL"/>
              </w:rPr>
            </w:pPr>
            <w:r w:rsidRPr="001704E4">
              <w:rPr>
                <w:rFonts w:eastAsia="Times New Roman"/>
                <w:b/>
                <w:bCs/>
                <w:color w:val="000000"/>
                <w:sz w:val="20"/>
                <w:szCs w:val="20"/>
                <w:lang w:eastAsia="es-CL"/>
              </w:rPr>
              <w:t>Registro</w:t>
            </w:r>
          </w:p>
        </w:tc>
      </w:tr>
      <w:tr w:rsidR="001E5AE6" w:rsidRPr="003A4FE0" w14:paraId="2D63BB4D" w14:textId="77777777" w:rsidTr="00974FB4">
        <w:trPr>
          <w:trHeight w:val="4231"/>
          <w:jc w:val="center"/>
        </w:trPr>
        <w:tc>
          <w:tcPr>
            <w:tcW w:w="5142" w:type="dxa"/>
            <w:gridSpan w:val="2"/>
            <w:tcBorders>
              <w:top w:val="nil"/>
              <w:left w:val="single" w:sz="4" w:space="0" w:color="auto"/>
              <w:right w:val="single" w:sz="4" w:space="0" w:color="auto"/>
            </w:tcBorders>
            <w:shd w:val="clear" w:color="auto" w:fill="auto"/>
            <w:noWrap/>
            <w:vAlign w:val="center"/>
            <w:hideMark/>
          </w:tcPr>
          <w:p w14:paraId="1B81FF6D" w14:textId="0C2C64CD" w:rsidR="001E5AE6" w:rsidRDefault="00974FB4" w:rsidP="00C1314D">
            <w:pPr>
              <w:jc w:val="center"/>
              <w:rPr>
                <w:rFonts w:eastAsia="Times New Roman"/>
                <w:color w:val="000000"/>
                <w:sz w:val="20"/>
                <w:szCs w:val="20"/>
                <w:lang w:eastAsia="es-CL"/>
              </w:rPr>
            </w:pPr>
            <w:r>
              <w:rPr>
                <w:noProof/>
                <w:lang w:eastAsia="es-CL"/>
              </w:rPr>
              <w:drawing>
                <wp:inline distT="0" distB="0" distL="0" distR="0" wp14:anchorId="1E23D2AF" wp14:editId="0AAD1256">
                  <wp:extent cx="6332220" cy="3993515"/>
                  <wp:effectExtent l="0" t="0" r="11430" b="698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0E78845" w14:textId="018C7B27" w:rsidR="001704E4" w:rsidRPr="001704E4" w:rsidRDefault="001704E4" w:rsidP="00C1314D">
            <w:pPr>
              <w:jc w:val="center"/>
              <w:rPr>
                <w:rFonts w:eastAsia="Times New Roman"/>
                <w:color w:val="000000"/>
                <w:sz w:val="20"/>
                <w:szCs w:val="20"/>
                <w:lang w:eastAsia="es-CL"/>
              </w:rPr>
            </w:pPr>
          </w:p>
        </w:tc>
      </w:tr>
      <w:tr w:rsidR="005E4B32" w:rsidRPr="003A4FE0" w14:paraId="5642BED8" w14:textId="77777777" w:rsidTr="005E4B32">
        <w:trPr>
          <w:trHeight w:val="264"/>
          <w:jc w:val="center"/>
        </w:trPr>
        <w:tc>
          <w:tcPr>
            <w:tcW w:w="2405"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1704E4" w:rsidRDefault="005420C4" w:rsidP="006D4199">
            <w:pPr>
              <w:jc w:val="left"/>
              <w:rPr>
                <w:rFonts w:ascii="Calibri" w:eastAsia="Times New Roman" w:hAnsi="Calibri"/>
                <w:b/>
                <w:color w:val="000000"/>
                <w:sz w:val="18"/>
                <w:szCs w:val="18"/>
                <w:lang w:eastAsia="es-CL"/>
              </w:rPr>
            </w:pPr>
            <w:r w:rsidRPr="001704E4">
              <w:rPr>
                <w:rFonts w:ascii="Calibri" w:eastAsia="Times New Roman" w:hAnsi="Calibri"/>
                <w:b/>
                <w:color w:val="000000"/>
                <w:sz w:val="18"/>
                <w:szCs w:val="18"/>
                <w:lang w:eastAsia="es-CL"/>
              </w:rPr>
              <w:t xml:space="preserve">Figura </w:t>
            </w:r>
            <w:r w:rsidR="000953A2" w:rsidRPr="001704E4">
              <w:rPr>
                <w:rFonts w:ascii="Calibri" w:eastAsia="Times New Roman" w:hAnsi="Calibri"/>
                <w:b/>
                <w:color w:val="000000"/>
                <w:sz w:val="18"/>
                <w:szCs w:val="18"/>
                <w:lang w:eastAsia="es-CL"/>
              </w:rPr>
              <w:fldChar w:fldCharType="begin"/>
            </w:r>
            <w:r w:rsidR="000953A2" w:rsidRPr="001704E4">
              <w:rPr>
                <w:rFonts w:ascii="Calibri" w:eastAsia="Times New Roman" w:hAnsi="Calibri"/>
                <w:b/>
                <w:color w:val="000000"/>
                <w:sz w:val="18"/>
                <w:szCs w:val="18"/>
                <w:lang w:eastAsia="es-CL"/>
              </w:rPr>
              <w:instrText xml:space="preserve"> SEQ Figura_N° \* ARABIC </w:instrText>
            </w:r>
            <w:r w:rsidR="000953A2" w:rsidRPr="001704E4">
              <w:rPr>
                <w:rFonts w:ascii="Calibri" w:eastAsia="Times New Roman" w:hAnsi="Calibri"/>
                <w:b/>
                <w:color w:val="000000"/>
                <w:sz w:val="18"/>
                <w:szCs w:val="18"/>
                <w:lang w:eastAsia="es-CL"/>
              </w:rPr>
              <w:fldChar w:fldCharType="separate"/>
            </w:r>
            <w:r w:rsidR="00BF32CA">
              <w:rPr>
                <w:rFonts w:ascii="Calibri" w:eastAsia="Times New Roman" w:hAnsi="Calibri"/>
                <w:b/>
                <w:noProof/>
                <w:color w:val="000000"/>
                <w:sz w:val="18"/>
                <w:szCs w:val="18"/>
                <w:lang w:eastAsia="es-CL"/>
              </w:rPr>
              <w:t>4</w:t>
            </w:r>
            <w:r w:rsidR="000953A2" w:rsidRPr="001704E4">
              <w:rPr>
                <w:rFonts w:ascii="Calibri" w:eastAsia="Times New Roman" w:hAnsi="Calibri"/>
                <w:b/>
                <w:color w:val="000000"/>
                <w:sz w:val="18"/>
                <w:szCs w:val="18"/>
                <w:lang w:eastAsia="es-CL"/>
              </w:rPr>
              <w:fldChar w:fldCharType="end"/>
            </w:r>
          </w:p>
        </w:tc>
        <w:tc>
          <w:tcPr>
            <w:tcW w:w="2737"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1704E4" w:rsidRDefault="005E4B32" w:rsidP="00D21BC2">
            <w:pPr>
              <w:jc w:val="left"/>
              <w:rPr>
                <w:rFonts w:ascii="Calibri" w:eastAsia="Times New Roman" w:hAnsi="Calibri"/>
                <w:b/>
                <w:color w:val="000000"/>
                <w:sz w:val="18"/>
                <w:szCs w:val="18"/>
                <w:lang w:eastAsia="es-CL"/>
              </w:rPr>
            </w:pPr>
            <w:bookmarkStart w:id="95" w:name="_Toc516566985"/>
            <w:r w:rsidRPr="001704E4">
              <w:rPr>
                <w:rFonts w:ascii="Calibri" w:eastAsia="Times New Roman" w:hAnsi="Calibri"/>
                <w:b/>
                <w:color w:val="000000"/>
                <w:sz w:val="18"/>
                <w:szCs w:val="18"/>
                <w:lang w:eastAsia="es-CL"/>
              </w:rPr>
              <w:t>Fecha: N/A</w:t>
            </w:r>
            <w:bookmarkEnd w:id="95"/>
          </w:p>
        </w:tc>
      </w:tr>
      <w:tr w:rsidR="00E41B93" w:rsidRPr="003A4FE0" w14:paraId="1887D17D" w14:textId="77777777" w:rsidTr="00C1314D">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247F86C7" w14:textId="77777777" w:rsidR="00E41B93" w:rsidRPr="001704E4" w:rsidRDefault="00E41B93" w:rsidP="00D21BC2">
            <w:pPr>
              <w:jc w:val="left"/>
              <w:rPr>
                <w:rFonts w:ascii="Calibri" w:eastAsia="Times New Roman" w:hAnsi="Calibri"/>
                <w:b/>
                <w:color w:val="000000"/>
                <w:sz w:val="18"/>
                <w:szCs w:val="18"/>
                <w:lang w:eastAsia="es-CL"/>
              </w:rPr>
            </w:pPr>
            <w:r w:rsidRPr="001704E4">
              <w:rPr>
                <w:rFonts w:ascii="Calibri" w:eastAsia="Times New Roman" w:hAnsi="Calibri"/>
                <w:b/>
                <w:color w:val="000000"/>
                <w:sz w:val="18"/>
                <w:szCs w:val="18"/>
                <w:lang w:eastAsia="es-CL"/>
              </w:rPr>
              <w:t xml:space="preserve">Descripción del medio de prueba: </w:t>
            </w:r>
          </w:p>
          <w:p w14:paraId="0DFA5FF2" w14:textId="72ECDC0B" w:rsidR="00E41B93" w:rsidRPr="001704E4" w:rsidRDefault="00E41B93" w:rsidP="00D21BC2">
            <w:pPr>
              <w:jc w:val="left"/>
              <w:rPr>
                <w:rFonts w:ascii="Calibri" w:eastAsia="Times New Roman" w:hAnsi="Calibri"/>
                <w:color w:val="000000"/>
                <w:sz w:val="18"/>
                <w:szCs w:val="18"/>
                <w:lang w:eastAsia="es-CL"/>
              </w:rPr>
            </w:pPr>
            <w:r w:rsidRPr="001704E4">
              <w:rPr>
                <w:rFonts w:ascii="Calibri" w:eastAsia="Times New Roman" w:hAnsi="Calibri"/>
                <w:color w:val="000000"/>
                <w:sz w:val="18"/>
                <w:szCs w:val="18"/>
                <w:lang w:eastAsia="es-CL"/>
              </w:rPr>
              <w:t>Porcentaje de Funci</w:t>
            </w:r>
            <w:r w:rsidR="005E4B32" w:rsidRPr="001704E4">
              <w:rPr>
                <w:rFonts w:ascii="Calibri" w:eastAsia="Times New Roman" w:hAnsi="Calibri"/>
                <w:color w:val="000000"/>
                <w:sz w:val="18"/>
                <w:szCs w:val="18"/>
                <w:lang w:eastAsia="es-CL"/>
              </w:rPr>
              <w:t xml:space="preserve">onamiento </w:t>
            </w:r>
            <w:r w:rsidR="00A04A63">
              <w:rPr>
                <w:rFonts w:ascii="Calibri" w:eastAsia="Times New Roman" w:hAnsi="Calibri"/>
                <w:color w:val="000000"/>
                <w:sz w:val="18"/>
                <w:szCs w:val="18"/>
                <w:lang w:eastAsia="es-CL"/>
              </w:rPr>
              <w:t>Sistemas</w:t>
            </w:r>
            <w:r w:rsidR="005E4B32" w:rsidRPr="001704E4">
              <w:rPr>
                <w:rFonts w:ascii="Calibri" w:eastAsia="Times New Roman" w:hAnsi="Calibri"/>
                <w:color w:val="000000"/>
                <w:sz w:val="18"/>
                <w:szCs w:val="18"/>
                <w:lang w:eastAsia="es-CL"/>
              </w:rPr>
              <w:t xml:space="preserve"> de Combustión</w:t>
            </w:r>
            <w:r w:rsidRPr="001704E4">
              <w:rPr>
                <w:rFonts w:ascii="Calibri" w:eastAsia="Times New Roman" w:hAnsi="Calibri"/>
                <w:color w:val="000000"/>
                <w:sz w:val="18"/>
                <w:szCs w:val="18"/>
                <w:lang w:eastAsia="es-CL"/>
              </w:rPr>
              <w:t>.</w:t>
            </w:r>
          </w:p>
          <w:p w14:paraId="47D6DA77" w14:textId="77777777" w:rsidR="00E41B93" w:rsidRPr="001704E4" w:rsidRDefault="00E41B93" w:rsidP="00D21BC2">
            <w:pPr>
              <w:pStyle w:val="Descripcin"/>
              <w:rPr>
                <w:rFonts w:ascii="Calibri" w:eastAsia="Times New Roman" w:hAnsi="Calibri" w:cs="Times New Roman"/>
                <w:b w:val="0"/>
                <w:color w:val="000000"/>
                <w:szCs w:val="18"/>
                <w:lang w:eastAsia="es-CL"/>
              </w:rPr>
            </w:pPr>
          </w:p>
        </w:tc>
      </w:tr>
    </w:tbl>
    <w:p w14:paraId="418B8592" w14:textId="77777777" w:rsidR="001E5AE6" w:rsidRPr="003A4FE0" w:rsidRDefault="001E5AE6">
      <w:pPr>
        <w:jc w:val="left"/>
        <w:rPr>
          <w:highlight w:val="yellow"/>
        </w:rPr>
        <w:sectPr w:rsidR="001E5AE6" w:rsidRPr="003A4FE0" w:rsidSect="004C1119">
          <w:pgSz w:w="12240" w:h="15840"/>
          <w:pgMar w:top="1134" w:right="1134" w:bottom="1134" w:left="1134" w:header="709" w:footer="709" w:gutter="0"/>
          <w:cols w:space="708"/>
          <w:docGrid w:linePitch="360"/>
        </w:sectPr>
      </w:pPr>
    </w:p>
    <w:p w14:paraId="51F377AC" w14:textId="39B2353A" w:rsidR="004F67DB" w:rsidRPr="003A4FE0" w:rsidRDefault="004F67DB">
      <w:pPr>
        <w:jc w:val="left"/>
        <w:rPr>
          <w:highlight w:val="yellow"/>
        </w:rPr>
      </w:pPr>
    </w:p>
    <w:p w14:paraId="3FF25CA5" w14:textId="77777777" w:rsidR="001172BB" w:rsidRPr="003A4FE0" w:rsidRDefault="001172BB" w:rsidP="00E349AF">
      <w:pPr>
        <w:rPr>
          <w:highlight w:val="yellow"/>
        </w:rPr>
      </w:pPr>
    </w:p>
    <w:p w14:paraId="541755CA" w14:textId="6A444E35" w:rsidR="007015BE" w:rsidRPr="001704E4" w:rsidRDefault="007015BE" w:rsidP="00C958D0">
      <w:pPr>
        <w:pStyle w:val="Ttulo1"/>
      </w:pPr>
      <w:bookmarkStart w:id="96" w:name="_Toc352840404"/>
      <w:bookmarkStart w:id="97" w:name="_Toc352841464"/>
      <w:bookmarkStart w:id="98" w:name="_Toc468698928"/>
      <w:bookmarkStart w:id="99" w:name="_Toc27469352"/>
      <w:r w:rsidRPr="001704E4">
        <w:t>CONCLUSIONES.</w:t>
      </w:r>
      <w:bookmarkEnd w:id="96"/>
      <w:bookmarkEnd w:id="97"/>
      <w:bookmarkEnd w:id="98"/>
      <w:bookmarkEnd w:id="99"/>
    </w:p>
    <w:p w14:paraId="0A095593" w14:textId="77777777" w:rsidR="00F36F7C" w:rsidRPr="001704E4" w:rsidRDefault="00F36F7C" w:rsidP="00F36F7C">
      <w:pPr>
        <w:rPr>
          <w:rFonts w:cstheme="minorHAnsi"/>
        </w:rPr>
      </w:pPr>
    </w:p>
    <w:p w14:paraId="4FC1A9CC" w14:textId="6A65FCFC" w:rsidR="009358F8" w:rsidRPr="003A4FE0" w:rsidRDefault="007F4652" w:rsidP="00893A4E">
      <w:pPr>
        <w:pStyle w:val="Prrafodelista"/>
        <w:ind w:left="0"/>
        <w:rPr>
          <w:rFonts w:cstheme="minorHAnsi"/>
          <w:b/>
          <w:sz w:val="20"/>
          <w:szCs w:val="20"/>
          <w:highlight w:val="yellow"/>
        </w:rPr>
      </w:pPr>
      <w:r w:rsidRPr="001704E4">
        <w:rPr>
          <w:rFonts w:cstheme="minorHAnsi"/>
          <w:sz w:val="20"/>
          <w:szCs w:val="20"/>
        </w:rPr>
        <w:t xml:space="preserve">De </w:t>
      </w:r>
      <w:r w:rsidR="0084631A" w:rsidRPr="001704E4">
        <w:rPr>
          <w:rFonts w:cstheme="minorHAnsi"/>
          <w:sz w:val="20"/>
          <w:szCs w:val="20"/>
        </w:rPr>
        <w:t>la revisión realizada a los reportes mensuales y antecedentes asociados a</w:t>
      </w:r>
      <w:r w:rsidR="0054743A" w:rsidRPr="001704E4">
        <w:rPr>
          <w:rFonts w:cstheme="minorHAnsi"/>
          <w:sz w:val="20"/>
          <w:szCs w:val="20"/>
        </w:rPr>
        <w:t xml:space="preserve"> la </w:t>
      </w:r>
      <w:r w:rsidR="0054743A" w:rsidRPr="001704E4">
        <w:rPr>
          <w:rFonts w:cstheme="minorHAnsi"/>
          <w:b/>
          <w:sz w:val="20"/>
          <w:szCs w:val="20"/>
        </w:rPr>
        <w:t xml:space="preserve">Planta </w:t>
      </w:r>
      <w:r w:rsidR="00DC2249" w:rsidRPr="001704E4">
        <w:rPr>
          <w:rFonts w:cstheme="minorHAnsi"/>
          <w:b/>
          <w:sz w:val="20"/>
          <w:szCs w:val="20"/>
        </w:rPr>
        <w:t>Pacífico</w:t>
      </w:r>
      <w:r w:rsidR="0054743A" w:rsidRPr="001704E4">
        <w:rPr>
          <w:rFonts w:cstheme="minorHAnsi"/>
          <w:b/>
          <w:sz w:val="20"/>
          <w:szCs w:val="20"/>
        </w:rPr>
        <w:t xml:space="preserve"> de la empresa </w:t>
      </w:r>
      <w:r w:rsidR="00DC2249" w:rsidRPr="001704E4">
        <w:rPr>
          <w:rFonts w:cstheme="minorHAnsi"/>
          <w:b/>
          <w:sz w:val="20"/>
          <w:szCs w:val="20"/>
        </w:rPr>
        <w:t xml:space="preserve">CMPC </w:t>
      </w:r>
      <w:r w:rsidR="00202249" w:rsidRPr="001704E4">
        <w:rPr>
          <w:rFonts w:cstheme="minorHAnsi"/>
          <w:b/>
          <w:sz w:val="20"/>
          <w:szCs w:val="20"/>
        </w:rPr>
        <w:t>Pulp</w:t>
      </w:r>
      <w:r w:rsidR="00DC2249" w:rsidRPr="001704E4">
        <w:rPr>
          <w:rFonts w:cstheme="minorHAnsi"/>
          <w:b/>
          <w:sz w:val="20"/>
          <w:szCs w:val="20"/>
        </w:rPr>
        <w:t xml:space="preserve"> S.A</w:t>
      </w:r>
      <w:r w:rsidR="00DC2249" w:rsidRPr="001704E4">
        <w:rPr>
          <w:rFonts w:cstheme="minorHAnsi"/>
          <w:sz w:val="20"/>
          <w:szCs w:val="20"/>
        </w:rPr>
        <w:t>.</w:t>
      </w:r>
      <w:r w:rsidR="0054743A" w:rsidRPr="001704E4">
        <w:rPr>
          <w:rFonts w:cstheme="minorHAnsi"/>
          <w:sz w:val="20"/>
          <w:szCs w:val="20"/>
        </w:rPr>
        <w:t>,</w:t>
      </w:r>
      <w:r w:rsidR="003202D5" w:rsidRPr="001704E4">
        <w:rPr>
          <w:rFonts w:cstheme="minorHAnsi"/>
          <w:sz w:val="20"/>
          <w:szCs w:val="20"/>
        </w:rPr>
        <w:t xml:space="preserve"> así como a sus fuentes Hor</w:t>
      </w:r>
      <w:r w:rsidR="00750749" w:rsidRPr="001704E4">
        <w:rPr>
          <w:rFonts w:cstheme="minorHAnsi"/>
          <w:sz w:val="20"/>
          <w:szCs w:val="20"/>
        </w:rPr>
        <w:t>no de Cal, Caldera Recuperadora e</w:t>
      </w:r>
      <w:r w:rsidR="003202D5" w:rsidRPr="001704E4">
        <w:rPr>
          <w:rFonts w:cstheme="minorHAnsi"/>
          <w:sz w:val="20"/>
          <w:szCs w:val="20"/>
        </w:rPr>
        <w:t xml:space="preserve"> Incinerador </w:t>
      </w:r>
      <w:r w:rsidR="00AA0226" w:rsidRPr="001704E4">
        <w:rPr>
          <w:rFonts w:cstheme="minorHAnsi"/>
          <w:sz w:val="20"/>
          <w:szCs w:val="20"/>
        </w:rPr>
        <w:t>Dedicado</w:t>
      </w:r>
      <w:r w:rsidR="003202D5" w:rsidRPr="001704E4">
        <w:rPr>
          <w:rFonts w:cstheme="minorHAnsi"/>
          <w:sz w:val="20"/>
          <w:szCs w:val="20"/>
        </w:rPr>
        <w:t>,</w:t>
      </w:r>
      <w:r w:rsidR="0054743A" w:rsidRPr="001704E4">
        <w:rPr>
          <w:rFonts w:cstheme="minorHAnsi"/>
          <w:sz w:val="20"/>
          <w:szCs w:val="20"/>
        </w:rPr>
        <w:t xml:space="preserve"> </w:t>
      </w:r>
      <w:r w:rsidR="0084631A" w:rsidRPr="001704E4">
        <w:rPr>
          <w:rFonts w:cstheme="minorHAnsi"/>
          <w:sz w:val="20"/>
          <w:szCs w:val="20"/>
        </w:rPr>
        <w:t xml:space="preserve">es posible señalar que para el periodo evaluado, desde el </w:t>
      </w:r>
      <w:r w:rsidR="007C4CC5" w:rsidRPr="001704E4">
        <w:rPr>
          <w:rFonts w:cstheme="minorHAnsi"/>
          <w:sz w:val="20"/>
          <w:szCs w:val="20"/>
        </w:rPr>
        <w:t>1 enero al 31 de diciembre de 201</w:t>
      </w:r>
      <w:r w:rsidR="001704E4" w:rsidRPr="001704E4">
        <w:rPr>
          <w:rFonts w:cstheme="minorHAnsi"/>
          <w:sz w:val="20"/>
          <w:szCs w:val="20"/>
        </w:rPr>
        <w:t>8</w:t>
      </w:r>
      <w:r w:rsidR="00C03204" w:rsidRPr="001704E4">
        <w:rPr>
          <w:rFonts w:cstheme="minorHAnsi"/>
          <w:sz w:val="20"/>
          <w:szCs w:val="20"/>
        </w:rPr>
        <w:t xml:space="preserve">, </w:t>
      </w:r>
      <w:r w:rsidRPr="001704E4">
        <w:rPr>
          <w:rFonts w:cstheme="minorHAnsi"/>
          <w:sz w:val="20"/>
          <w:szCs w:val="20"/>
        </w:rPr>
        <w:t xml:space="preserve">ésta </w:t>
      </w:r>
      <w:r w:rsidR="00446518" w:rsidRPr="00974FB4">
        <w:rPr>
          <w:rFonts w:cstheme="minorHAnsi"/>
          <w:sz w:val="20"/>
          <w:szCs w:val="20"/>
        </w:rPr>
        <w:t>cumple con los límites de emisión de H</w:t>
      </w:r>
      <w:r w:rsidR="00446518" w:rsidRPr="00974FB4">
        <w:rPr>
          <w:rFonts w:cstheme="minorHAnsi"/>
          <w:sz w:val="20"/>
          <w:szCs w:val="20"/>
          <w:vertAlign w:val="subscript"/>
        </w:rPr>
        <w:t>2</w:t>
      </w:r>
      <w:r w:rsidR="00446518" w:rsidRPr="00974FB4">
        <w:rPr>
          <w:rFonts w:cstheme="minorHAnsi"/>
          <w:sz w:val="20"/>
          <w:szCs w:val="20"/>
        </w:rPr>
        <w:t>S</w:t>
      </w:r>
      <w:r w:rsidR="00085EB2" w:rsidRPr="00974FB4">
        <w:rPr>
          <w:rFonts w:cstheme="minorHAnsi"/>
          <w:sz w:val="20"/>
          <w:szCs w:val="20"/>
        </w:rPr>
        <w:t>, además de los criterios</w:t>
      </w:r>
      <w:r w:rsidR="00446518" w:rsidRPr="00974FB4">
        <w:rPr>
          <w:rFonts w:cstheme="minorHAnsi"/>
          <w:sz w:val="20"/>
          <w:szCs w:val="20"/>
        </w:rPr>
        <w:t xml:space="preserve"> establecidos en el D.S.37/2013 </w:t>
      </w:r>
      <w:r w:rsidR="00652B31" w:rsidRPr="00974FB4">
        <w:rPr>
          <w:rFonts w:cstheme="minorHAnsi"/>
          <w:sz w:val="20"/>
          <w:szCs w:val="20"/>
        </w:rPr>
        <w:t xml:space="preserve">MMA </w:t>
      </w:r>
      <w:r w:rsidR="00446518" w:rsidRPr="00974FB4">
        <w:rPr>
          <w:rFonts w:cstheme="minorHAnsi"/>
          <w:sz w:val="20"/>
          <w:szCs w:val="20"/>
        </w:rPr>
        <w:t>durante el año 201</w:t>
      </w:r>
      <w:r w:rsidR="001704E4" w:rsidRPr="00974FB4">
        <w:rPr>
          <w:rFonts w:cstheme="minorHAnsi"/>
          <w:sz w:val="20"/>
          <w:szCs w:val="20"/>
        </w:rPr>
        <w:t>8</w:t>
      </w:r>
      <w:r w:rsidR="00750749" w:rsidRPr="00974FB4">
        <w:rPr>
          <w:rFonts w:cstheme="minorHAnsi"/>
          <w:sz w:val="20"/>
          <w:szCs w:val="20"/>
        </w:rPr>
        <w:t xml:space="preserve"> y no se presentan hallazgos</w:t>
      </w:r>
      <w:r w:rsidR="00446518" w:rsidRPr="00974FB4">
        <w:rPr>
          <w:rFonts w:cstheme="minorHAnsi"/>
          <w:sz w:val="20"/>
          <w:szCs w:val="20"/>
        </w:rPr>
        <w:t>.</w:t>
      </w:r>
    </w:p>
    <w:p w14:paraId="4F7D53D3" w14:textId="77777777" w:rsidR="008053C5" w:rsidRPr="003A4FE0" w:rsidRDefault="008053C5" w:rsidP="00893A4E">
      <w:pPr>
        <w:pStyle w:val="Prrafodelista"/>
        <w:ind w:left="0"/>
        <w:rPr>
          <w:rFonts w:cstheme="minorHAnsi"/>
          <w:b/>
          <w:sz w:val="14"/>
          <w:szCs w:val="24"/>
          <w:highlight w:val="yellow"/>
        </w:rPr>
      </w:pPr>
    </w:p>
    <w:p w14:paraId="1605B66C" w14:textId="77777777" w:rsidR="008053C5" w:rsidRPr="003A4FE0" w:rsidRDefault="008053C5" w:rsidP="00893A4E">
      <w:pPr>
        <w:pStyle w:val="Prrafodelista"/>
        <w:ind w:left="0"/>
        <w:rPr>
          <w:rFonts w:cstheme="minorHAnsi"/>
          <w:b/>
          <w:sz w:val="14"/>
          <w:szCs w:val="24"/>
          <w:highlight w:val="yellow"/>
        </w:rPr>
      </w:pPr>
    </w:p>
    <w:p w14:paraId="539BCB2E" w14:textId="28FDF41E" w:rsidR="008053C5" w:rsidRPr="001704E4" w:rsidRDefault="008053C5" w:rsidP="00893A4E">
      <w:pPr>
        <w:pStyle w:val="Prrafodelista"/>
        <w:ind w:left="0"/>
        <w:rPr>
          <w:rFonts w:cstheme="minorHAnsi"/>
          <w:b/>
          <w:sz w:val="14"/>
          <w:szCs w:val="24"/>
        </w:rPr>
      </w:pPr>
    </w:p>
    <w:p w14:paraId="1ACE75E9" w14:textId="4FDA159D" w:rsidR="005B38F1" w:rsidRPr="00AE236E" w:rsidRDefault="005B38F1" w:rsidP="005B38F1">
      <w:pPr>
        <w:pStyle w:val="Ttulo1"/>
      </w:pPr>
      <w:bookmarkStart w:id="100" w:name="_Toc352840405"/>
      <w:bookmarkStart w:id="101" w:name="_Toc352841465"/>
      <w:bookmarkStart w:id="102" w:name="_Toc468698929"/>
      <w:bookmarkStart w:id="103" w:name="_Toc27469353"/>
      <w:r w:rsidRPr="00AE236E">
        <w:t>ANEXOS.</w:t>
      </w:r>
      <w:bookmarkEnd w:id="100"/>
      <w:bookmarkEnd w:id="101"/>
      <w:bookmarkEnd w:id="102"/>
      <w:bookmarkEnd w:id="103"/>
    </w:p>
    <w:p w14:paraId="7D8E2915" w14:textId="77777777" w:rsidR="005B38F1" w:rsidRPr="00AE236E" w:rsidRDefault="005B38F1" w:rsidP="005B38F1">
      <w:pPr>
        <w:rPr>
          <w:sz w:val="20"/>
          <w:szCs w:val="20"/>
        </w:rPr>
      </w:pPr>
    </w:p>
    <w:p w14:paraId="51CB08BC" w14:textId="77777777" w:rsidR="005B38F1" w:rsidRPr="00AE236E"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AE236E" w14:paraId="0B177E20" w14:textId="77777777" w:rsidTr="00995411">
        <w:trPr>
          <w:trHeight w:val="286"/>
          <w:jc w:val="center"/>
        </w:trPr>
        <w:tc>
          <w:tcPr>
            <w:tcW w:w="1038" w:type="pct"/>
            <w:shd w:val="clear" w:color="auto" w:fill="D9D9D9" w:themeFill="background1" w:themeFillShade="D9"/>
          </w:tcPr>
          <w:p w14:paraId="751AE2BE" w14:textId="77777777" w:rsidR="005B38F1" w:rsidRPr="00AE236E" w:rsidRDefault="005B38F1" w:rsidP="00995411">
            <w:pPr>
              <w:jc w:val="center"/>
              <w:rPr>
                <w:rFonts w:cstheme="minorHAnsi"/>
                <w:b/>
              </w:rPr>
            </w:pPr>
            <w:r w:rsidRPr="00AE236E">
              <w:rPr>
                <w:rFonts w:cstheme="minorHAnsi"/>
                <w:b/>
              </w:rPr>
              <w:t>N° Anexo</w:t>
            </w:r>
          </w:p>
        </w:tc>
        <w:tc>
          <w:tcPr>
            <w:tcW w:w="3962" w:type="pct"/>
            <w:shd w:val="clear" w:color="auto" w:fill="D9D9D9" w:themeFill="background1" w:themeFillShade="D9"/>
          </w:tcPr>
          <w:p w14:paraId="23799A0C" w14:textId="77777777" w:rsidR="005B38F1" w:rsidRPr="00AE236E" w:rsidRDefault="005B38F1" w:rsidP="00995411">
            <w:pPr>
              <w:jc w:val="center"/>
              <w:rPr>
                <w:rFonts w:cstheme="minorHAnsi"/>
                <w:b/>
              </w:rPr>
            </w:pPr>
            <w:r w:rsidRPr="00AE236E">
              <w:rPr>
                <w:rFonts w:cstheme="minorHAnsi"/>
                <w:b/>
              </w:rPr>
              <w:t>Nombre Anexo</w:t>
            </w:r>
          </w:p>
        </w:tc>
      </w:tr>
      <w:tr w:rsidR="005B38F1" w:rsidRPr="003A4FE0" w14:paraId="56D70608" w14:textId="77777777" w:rsidTr="00995411">
        <w:trPr>
          <w:trHeight w:val="286"/>
          <w:jc w:val="center"/>
        </w:trPr>
        <w:tc>
          <w:tcPr>
            <w:tcW w:w="1038" w:type="pct"/>
            <w:vAlign w:val="center"/>
          </w:tcPr>
          <w:p w14:paraId="1F4E5B35" w14:textId="77777777" w:rsidR="005B38F1" w:rsidRPr="00AE236E" w:rsidRDefault="005B38F1" w:rsidP="00995411">
            <w:pPr>
              <w:jc w:val="center"/>
              <w:rPr>
                <w:rFonts w:cstheme="minorHAnsi"/>
              </w:rPr>
            </w:pPr>
            <w:r w:rsidRPr="00AE236E">
              <w:rPr>
                <w:rFonts w:cstheme="minorHAnsi"/>
              </w:rPr>
              <w:t>1</w:t>
            </w:r>
          </w:p>
        </w:tc>
        <w:tc>
          <w:tcPr>
            <w:tcW w:w="3962" w:type="pct"/>
            <w:vAlign w:val="center"/>
          </w:tcPr>
          <w:p w14:paraId="1C0DC1F8" w14:textId="43B9F37F" w:rsidR="005B38F1" w:rsidRPr="00AE236E" w:rsidRDefault="009D7875" w:rsidP="00995411">
            <w:pPr>
              <w:rPr>
                <w:rFonts w:cstheme="minorHAnsi"/>
              </w:rPr>
            </w:pPr>
            <w:r w:rsidRPr="00AE236E">
              <w:rPr>
                <w:rFonts w:cstheme="minorHAnsi"/>
              </w:rPr>
              <w:t xml:space="preserve">Reportes Mensuales </w:t>
            </w:r>
            <w:r w:rsidR="00652B31" w:rsidRPr="00AE236E">
              <w:rPr>
                <w:rFonts w:cstheme="minorHAnsi"/>
              </w:rPr>
              <w:t>y Consolidado A</w:t>
            </w:r>
            <w:r w:rsidR="007C4CC5" w:rsidRPr="00AE236E">
              <w:rPr>
                <w:rFonts w:cstheme="minorHAnsi"/>
              </w:rPr>
              <w:t xml:space="preserve">nual </w:t>
            </w:r>
            <w:r w:rsidR="0040581F" w:rsidRPr="00AE236E">
              <w:rPr>
                <w:rFonts w:cstheme="minorHAnsi"/>
              </w:rPr>
              <w:t>TRS año 2018</w:t>
            </w:r>
          </w:p>
        </w:tc>
      </w:tr>
      <w:tr w:rsidR="00DA4B87" w:rsidRPr="0025129B" w14:paraId="1B9BEFAF" w14:textId="77777777" w:rsidTr="00995411">
        <w:trPr>
          <w:trHeight w:val="286"/>
          <w:jc w:val="center"/>
        </w:trPr>
        <w:tc>
          <w:tcPr>
            <w:tcW w:w="1038" w:type="pct"/>
            <w:vAlign w:val="center"/>
          </w:tcPr>
          <w:p w14:paraId="09942C88" w14:textId="66CD9CA0" w:rsidR="00DA4B87" w:rsidRPr="00AE236E" w:rsidRDefault="00DA4B87" w:rsidP="00995411">
            <w:pPr>
              <w:jc w:val="center"/>
              <w:rPr>
                <w:rFonts w:cstheme="minorHAnsi"/>
              </w:rPr>
            </w:pPr>
            <w:r w:rsidRPr="00AE236E">
              <w:rPr>
                <w:rFonts w:cstheme="minorHAnsi"/>
              </w:rPr>
              <w:t>2</w:t>
            </w:r>
          </w:p>
        </w:tc>
        <w:tc>
          <w:tcPr>
            <w:tcW w:w="3962" w:type="pct"/>
            <w:vAlign w:val="center"/>
          </w:tcPr>
          <w:p w14:paraId="147D07AB" w14:textId="78FE89DA" w:rsidR="00DA4B87" w:rsidRPr="00AE236E" w:rsidRDefault="00DA4B87" w:rsidP="00995411">
            <w:pPr>
              <w:rPr>
                <w:rFonts w:cstheme="minorHAnsi"/>
              </w:rPr>
            </w:pPr>
            <w:r w:rsidRPr="00AE236E">
              <w:rPr>
                <w:rFonts w:cstheme="minorHAnsi"/>
              </w:rPr>
              <w:t>Resoluciones Validaciones CEMS</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0E0469" w:rsidRDefault="000E0469" w:rsidP="00870FF2">
      <w:r>
        <w:separator/>
      </w:r>
    </w:p>
    <w:p w14:paraId="366D9F82" w14:textId="77777777" w:rsidR="000E0469" w:rsidRDefault="000E0469" w:rsidP="00870FF2"/>
    <w:p w14:paraId="268D1AEA" w14:textId="77777777" w:rsidR="000E0469" w:rsidRDefault="000E0469"/>
  </w:endnote>
  <w:endnote w:type="continuationSeparator" w:id="0">
    <w:p w14:paraId="6D83B710" w14:textId="77777777" w:rsidR="000E0469" w:rsidRDefault="000E0469" w:rsidP="00870FF2">
      <w:r>
        <w:continuationSeparator/>
      </w:r>
    </w:p>
    <w:p w14:paraId="7112E3A2" w14:textId="77777777" w:rsidR="000E0469" w:rsidRDefault="000E0469" w:rsidP="00870FF2"/>
    <w:p w14:paraId="7CB3C3BF" w14:textId="77777777" w:rsidR="000E0469" w:rsidRDefault="000E0469"/>
  </w:endnote>
  <w:endnote w:type="continuationNotice" w:id="1">
    <w:p w14:paraId="41A16B81" w14:textId="77777777" w:rsidR="000E0469" w:rsidRDefault="000E0469"/>
    <w:p w14:paraId="68A5FB0B" w14:textId="77777777" w:rsidR="000E0469" w:rsidRDefault="000E0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EndPr/>
    <w:sdtContent>
      <w:p w14:paraId="3A3C0D9C" w14:textId="77777777" w:rsidR="000E0469" w:rsidRDefault="000E0469">
        <w:pPr>
          <w:pStyle w:val="Piedepgina"/>
          <w:jc w:val="right"/>
        </w:pPr>
        <w:r w:rsidRPr="004E5529">
          <w:fldChar w:fldCharType="begin"/>
        </w:r>
        <w:r w:rsidRPr="004E5529">
          <w:instrText>PAGE   \* MERGEFORMAT</w:instrText>
        </w:r>
        <w:r w:rsidRPr="004E5529">
          <w:fldChar w:fldCharType="separate"/>
        </w:r>
        <w:r w:rsidR="008E1C0A" w:rsidRPr="008E1C0A">
          <w:rPr>
            <w:noProof/>
            <w:lang w:val="es-ES"/>
          </w:rPr>
          <w:t>17</w:t>
        </w:r>
        <w:r w:rsidRPr="004E5529">
          <w:fldChar w:fldCharType="end"/>
        </w:r>
      </w:p>
    </w:sdtContent>
  </w:sdt>
  <w:p w14:paraId="46BEC655" w14:textId="77777777" w:rsidR="000E0469" w:rsidRPr="00411E4F" w:rsidRDefault="000E0469"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0E0469" w:rsidRPr="001E5DA9" w:rsidRDefault="000E0469"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proofErr w:type="spellStart"/>
      <w:r w:rsidRPr="001108C3">
        <w:rPr>
          <w:sz w:val="16"/>
          <w:szCs w:val="16"/>
        </w:rPr>
        <w:t>www.sma.gob.cl</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0E0469" w:rsidRDefault="000E0469" w:rsidP="00870FF2">
    <w:pPr>
      <w:pStyle w:val="Piedepgina"/>
    </w:pPr>
  </w:p>
  <w:p w14:paraId="75042874" w14:textId="77777777" w:rsidR="000E0469" w:rsidRDefault="000E04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0E0469" w:rsidRDefault="000E0469" w:rsidP="00870FF2">
      <w:r>
        <w:separator/>
      </w:r>
    </w:p>
    <w:p w14:paraId="34121E3B" w14:textId="77777777" w:rsidR="000E0469" w:rsidRDefault="000E0469" w:rsidP="00870FF2"/>
    <w:p w14:paraId="361E93C0" w14:textId="77777777" w:rsidR="000E0469" w:rsidRDefault="000E0469"/>
  </w:footnote>
  <w:footnote w:type="continuationSeparator" w:id="0">
    <w:p w14:paraId="65D48FF9" w14:textId="77777777" w:rsidR="000E0469" w:rsidRDefault="000E0469" w:rsidP="00870FF2">
      <w:r>
        <w:continuationSeparator/>
      </w:r>
    </w:p>
    <w:p w14:paraId="26A42670" w14:textId="77777777" w:rsidR="000E0469" w:rsidRDefault="000E0469" w:rsidP="00870FF2"/>
    <w:p w14:paraId="02636E82" w14:textId="77777777" w:rsidR="000E0469" w:rsidRDefault="000E0469"/>
  </w:footnote>
  <w:footnote w:type="continuationNotice" w:id="1">
    <w:p w14:paraId="164766D4" w14:textId="77777777" w:rsidR="000E0469" w:rsidRDefault="000E0469"/>
    <w:p w14:paraId="4C4087C4" w14:textId="77777777" w:rsidR="000E0469" w:rsidRDefault="000E04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0E0469" w:rsidRDefault="000E0469">
    <w:pPr>
      <w:pStyle w:val="Encabezado"/>
    </w:pPr>
    <w:r>
      <w:rPr>
        <w:rFonts w:ascii="Tahoma" w:hAnsi="Tahoma"/>
        <w:noProof/>
        <w:lang w:eastAsia="es-CL"/>
      </w:rPr>
      <w:drawing>
        <wp:inline distT="0" distB="0" distL="0" distR="0" wp14:anchorId="7C8C72F3" wp14:editId="3322BF20">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0E0469" w:rsidRDefault="000E0469"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9">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9">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21"/>
  </w:num>
  <w:num w:numId="3">
    <w:abstractNumId w:val="25"/>
  </w:num>
  <w:num w:numId="4">
    <w:abstractNumId w:val="39"/>
  </w:num>
  <w:num w:numId="5">
    <w:abstractNumId w:val="29"/>
  </w:num>
  <w:num w:numId="6">
    <w:abstractNumId w:val="38"/>
  </w:num>
  <w:num w:numId="7">
    <w:abstractNumId w:val="26"/>
  </w:num>
  <w:num w:numId="8">
    <w:abstractNumId w:val="9"/>
  </w:num>
  <w:num w:numId="9">
    <w:abstractNumId w:val="21"/>
  </w:num>
  <w:num w:numId="10">
    <w:abstractNumId w:val="21"/>
  </w:num>
  <w:num w:numId="11">
    <w:abstractNumId w:val="21"/>
  </w:num>
  <w:num w:numId="12">
    <w:abstractNumId w:val="19"/>
  </w:num>
  <w:num w:numId="13">
    <w:abstractNumId w:val="11"/>
  </w:num>
  <w:num w:numId="14">
    <w:abstractNumId w:val="5"/>
  </w:num>
  <w:num w:numId="15">
    <w:abstractNumId w:val="35"/>
  </w:num>
  <w:num w:numId="16">
    <w:abstractNumId w:val="20"/>
  </w:num>
  <w:num w:numId="17">
    <w:abstractNumId w:val="31"/>
  </w:num>
  <w:num w:numId="18">
    <w:abstractNumId w:val="28"/>
  </w:num>
  <w:num w:numId="19">
    <w:abstractNumId w:val="8"/>
  </w:num>
  <w:num w:numId="20">
    <w:abstractNumId w:val="4"/>
  </w:num>
  <w:num w:numId="21">
    <w:abstractNumId w:val="14"/>
  </w:num>
  <w:num w:numId="22">
    <w:abstractNumId w:val="13"/>
  </w:num>
  <w:num w:numId="23">
    <w:abstractNumId w:val="34"/>
  </w:num>
  <w:num w:numId="24">
    <w:abstractNumId w:val="18"/>
  </w:num>
  <w:num w:numId="25">
    <w:abstractNumId w:val="33"/>
  </w:num>
  <w:num w:numId="26">
    <w:abstractNumId w:val="21"/>
  </w:num>
  <w:num w:numId="27">
    <w:abstractNumId w:val="22"/>
  </w:num>
  <w:num w:numId="28">
    <w:abstractNumId w:val="6"/>
  </w:num>
  <w:num w:numId="29">
    <w:abstractNumId w:val="3"/>
  </w:num>
  <w:num w:numId="30">
    <w:abstractNumId w:val="24"/>
  </w:num>
  <w:num w:numId="31">
    <w:abstractNumId w:val="36"/>
  </w:num>
  <w:num w:numId="32">
    <w:abstractNumId w:val="27"/>
  </w:num>
  <w:num w:numId="33">
    <w:abstractNumId w:val="32"/>
  </w:num>
  <w:num w:numId="34">
    <w:abstractNumId w:val="10"/>
  </w:num>
  <w:num w:numId="35">
    <w:abstractNumId w:val="1"/>
  </w:num>
  <w:num w:numId="36">
    <w:abstractNumId w:val="16"/>
  </w:num>
  <w:num w:numId="37">
    <w:abstractNumId w:val="7"/>
  </w:num>
  <w:num w:numId="38">
    <w:abstractNumId w:val="37"/>
  </w:num>
  <w:num w:numId="39">
    <w:abstractNumId w:val="12"/>
  </w:num>
  <w:num w:numId="40">
    <w:abstractNumId w:val="21"/>
  </w:num>
  <w:num w:numId="41">
    <w:abstractNumId w:val="30"/>
  </w:num>
  <w:num w:numId="42">
    <w:abstractNumId w:val="21"/>
  </w:num>
  <w:num w:numId="43">
    <w:abstractNumId w:val="17"/>
  </w:num>
  <w:num w:numId="44">
    <w:abstractNumId w:val="15"/>
  </w:num>
  <w:num w:numId="45">
    <w:abstractNumId w:val="2"/>
  </w:num>
  <w:num w:numId="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872"/>
    <w:rsid w:val="0004795B"/>
    <w:rsid w:val="00047D2A"/>
    <w:rsid w:val="00050D4E"/>
    <w:rsid w:val="00051C01"/>
    <w:rsid w:val="000525C4"/>
    <w:rsid w:val="000529FC"/>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70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5EB2"/>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469"/>
    <w:rsid w:val="000E0ADA"/>
    <w:rsid w:val="000E0AF3"/>
    <w:rsid w:val="000E0B34"/>
    <w:rsid w:val="000E0F96"/>
    <w:rsid w:val="000E257A"/>
    <w:rsid w:val="000E4500"/>
    <w:rsid w:val="000E5424"/>
    <w:rsid w:val="000E5869"/>
    <w:rsid w:val="000E6181"/>
    <w:rsid w:val="000E6410"/>
    <w:rsid w:val="000E7F5E"/>
    <w:rsid w:val="000E7F69"/>
    <w:rsid w:val="000F0389"/>
    <w:rsid w:val="000F04B7"/>
    <w:rsid w:val="000F0500"/>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3078"/>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5387"/>
    <w:rsid w:val="0013592F"/>
    <w:rsid w:val="00136697"/>
    <w:rsid w:val="001367F2"/>
    <w:rsid w:val="001369AA"/>
    <w:rsid w:val="00136FF5"/>
    <w:rsid w:val="0013718E"/>
    <w:rsid w:val="00140182"/>
    <w:rsid w:val="00140395"/>
    <w:rsid w:val="001405F0"/>
    <w:rsid w:val="001406F5"/>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01D"/>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3C6E"/>
    <w:rsid w:val="00165372"/>
    <w:rsid w:val="00167133"/>
    <w:rsid w:val="001672BB"/>
    <w:rsid w:val="00167879"/>
    <w:rsid w:val="001678BF"/>
    <w:rsid w:val="00167E77"/>
    <w:rsid w:val="001704E4"/>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460"/>
    <w:rsid w:val="00175895"/>
    <w:rsid w:val="001761E0"/>
    <w:rsid w:val="001762A9"/>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C3"/>
    <w:rsid w:val="00196DD8"/>
    <w:rsid w:val="00197322"/>
    <w:rsid w:val="001A0A7C"/>
    <w:rsid w:val="001A13BC"/>
    <w:rsid w:val="001A145E"/>
    <w:rsid w:val="001A1CD5"/>
    <w:rsid w:val="001A1E8F"/>
    <w:rsid w:val="001A20BA"/>
    <w:rsid w:val="001A2A49"/>
    <w:rsid w:val="001A2A76"/>
    <w:rsid w:val="001A30A8"/>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6FF"/>
    <w:rsid w:val="001D671B"/>
    <w:rsid w:val="001D7091"/>
    <w:rsid w:val="001D778B"/>
    <w:rsid w:val="001D7BF0"/>
    <w:rsid w:val="001D7DC5"/>
    <w:rsid w:val="001E034C"/>
    <w:rsid w:val="001E0523"/>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249"/>
    <w:rsid w:val="002023A9"/>
    <w:rsid w:val="00202A97"/>
    <w:rsid w:val="00202C10"/>
    <w:rsid w:val="00203904"/>
    <w:rsid w:val="002041E0"/>
    <w:rsid w:val="00204F4A"/>
    <w:rsid w:val="00205F3E"/>
    <w:rsid w:val="00206011"/>
    <w:rsid w:val="00206810"/>
    <w:rsid w:val="0020745E"/>
    <w:rsid w:val="0020750E"/>
    <w:rsid w:val="002075BD"/>
    <w:rsid w:val="002101DD"/>
    <w:rsid w:val="002108B6"/>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07A"/>
    <w:rsid w:val="00223350"/>
    <w:rsid w:val="00223650"/>
    <w:rsid w:val="00223908"/>
    <w:rsid w:val="002239B3"/>
    <w:rsid w:val="00223D5D"/>
    <w:rsid w:val="00224479"/>
    <w:rsid w:val="00224527"/>
    <w:rsid w:val="00224D6F"/>
    <w:rsid w:val="00224FEB"/>
    <w:rsid w:val="00225251"/>
    <w:rsid w:val="0022587E"/>
    <w:rsid w:val="00225E20"/>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3341"/>
    <w:rsid w:val="0029336A"/>
    <w:rsid w:val="002941AB"/>
    <w:rsid w:val="0029468E"/>
    <w:rsid w:val="00294A5D"/>
    <w:rsid w:val="00295486"/>
    <w:rsid w:val="00295B30"/>
    <w:rsid w:val="002962EE"/>
    <w:rsid w:val="00296AAD"/>
    <w:rsid w:val="00296EB1"/>
    <w:rsid w:val="00296F36"/>
    <w:rsid w:val="00296F6C"/>
    <w:rsid w:val="002A0631"/>
    <w:rsid w:val="002A08E2"/>
    <w:rsid w:val="002A10DA"/>
    <w:rsid w:val="002A145D"/>
    <w:rsid w:val="002A1620"/>
    <w:rsid w:val="002A234E"/>
    <w:rsid w:val="002A2426"/>
    <w:rsid w:val="002A25A7"/>
    <w:rsid w:val="002A2679"/>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2080"/>
    <w:rsid w:val="002C2458"/>
    <w:rsid w:val="002C26EF"/>
    <w:rsid w:val="002C2A84"/>
    <w:rsid w:val="002C3114"/>
    <w:rsid w:val="002C31C9"/>
    <w:rsid w:val="002C3879"/>
    <w:rsid w:val="002C3BA1"/>
    <w:rsid w:val="002C3E40"/>
    <w:rsid w:val="002C445A"/>
    <w:rsid w:val="002C4F99"/>
    <w:rsid w:val="002C5611"/>
    <w:rsid w:val="002C5BB7"/>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25A"/>
    <w:rsid w:val="002E28D3"/>
    <w:rsid w:val="002E356D"/>
    <w:rsid w:val="002E3C76"/>
    <w:rsid w:val="002E49EE"/>
    <w:rsid w:val="002E5149"/>
    <w:rsid w:val="002E56AC"/>
    <w:rsid w:val="002E606C"/>
    <w:rsid w:val="002E6CF9"/>
    <w:rsid w:val="002E7609"/>
    <w:rsid w:val="002E79A5"/>
    <w:rsid w:val="002E7D02"/>
    <w:rsid w:val="002E7E85"/>
    <w:rsid w:val="002F10EE"/>
    <w:rsid w:val="002F275D"/>
    <w:rsid w:val="002F2B91"/>
    <w:rsid w:val="002F3175"/>
    <w:rsid w:val="002F4826"/>
    <w:rsid w:val="002F4F59"/>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6689D"/>
    <w:rsid w:val="0037025D"/>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49E"/>
    <w:rsid w:val="003945FE"/>
    <w:rsid w:val="00394BD6"/>
    <w:rsid w:val="0039510B"/>
    <w:rsid w:val="003958B2"/>
    <w:rsid w:val="00396086"/>
    <w:rsid w:val="003960EE"/>
    <w:rsid w:val="003964D4"/>
    <w:rsid w:val="0039671E"/>
    <w:rsid w:val="003968F2"/>
    <w:rsid w:val="0039693C"/>
    <w:rsid w:val="00396E5D"/>
    <w:rsid w:val="003A0DCD"/>
    <w:rsid w:val="003A141A"/>
    <w:rsid w:val="003A14ED"/>
    <w:rsid w:val="003A15A0"/>
    <w:rsid w:val="003A1E28"/>
    <w:rsid w:val="003A231D"/>
    <w:rsid w:val="003A29C8"/>
    <w:rsid w:val="003A2EAF"/>
    <w:rsid w:val="003A3080"/>
    <w:rsid w:val="003A3B4F"/>
    <w:rsid w:val="003A4FE0"/>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2503"/>
    <w:rsid w:val="003F29F5"/>
    <w:rsid w:val="003F2A1E"/>
    <w:rsid w:val="003F2DDE"/>
    <w:rsid w:val="003F2E83"/>
    <w:rsid w:val="003F348F"/>
    <w:rsid w:val="003F42D1"/>
    <w:rsid w:val="003F445D"/>
    <w:rsid w:val="003F45CD"/>
    <w:rsid w:val="003F5557"/>
    <w:rsid w:val="003F6A79"/>
    <w:rsid w:val="003F7BC8"/>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81F"/>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86"/>
    <w:rsid w:val="0045292B"/>
    <w:rsid w:val="00452BD8"/>
    <w:rsid w:val="00453471"/>
    <w:rsid w:val="00453DF7"/>
    <w:rsid w:val="00454853"/>
    <w:rsid w:val="00454A4B"/>
    <w:rsid w:val="00454BAD"/>
    <w:rsid w:val="0045519A"/>
    <w:rsid w:val="0045600B"/>
    <w:rsid w:val="0045696E"/>
    <w:rsid w:val="00456EC8"/>
    <w:rsid w:val="00457B16"/>
    <w:rsid w:val="00461B5E"/>
    <w:rsid w:val="00462715"/>
    <w:rsid w:val="00462BB1"/>
    <w:rsid w:val="004638B4"/>
    <w:rsid w:val="004648A4"/>
    <w:rsid w:val="0046541D"/>
    <w:rsid w:val="00465936"/>
    <w:rsid w:val="00465A70"/>
    <w:rsid w:val="00466427"/>
    <w:rsid w:val="00466594"/>
    <w:rsid w:val="00466769"/>
    <w:rsid w:val="00467477"/>
    <w:rsid w:val="00470E80"/>
    <w:rsid w:val="00471045"/>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4CF8"/>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30545"/>
    <w:rsid w:val="005307F6"/>
    <w:rsid w:val="00530BFB"/>
    <w:rsid w:val="00532107"/>
    <w:rsid w:val="00532381"/>
    <w:rsid w:val="005325B1"/>
    <w:rsid w:val="00532963"/>
    <w:rsid w:val="00533637"/>
    <w:rsid w:val="00534223"/>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161"/>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1FE6"/>
    <w:rsid w:val="00562576"/>
    <w:rsid w:val="005626CB"/>
    <w:rsid w:val="00562E33"/>
    <w:rsid w:val="005632FE"/>
    <w:rsid w:val="0056524C"/>
    <w:rsid w:val="00565922"/>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432"/>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4B32"/>
    <w:rsid w:val="005E5C17"/>
    <w:rsid w:val="005E652B"/>
    <w:rsid w:val="005E6A9D"/>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270E"/>
    <w:rsid w:val="00622A41"/>
    <w:rsid w:val="00622DC1"/>
    <w:rsid w:val="0062316E"/>
    <w:rsid w:val="006231A5"/>
    <w:rsid w:val="00623394"/>
    <w:rsid w:val="00624559"/>
    <w:rsid w:val="00624818"/>
    <w:rsid w:val="00624861"/>
    <w:rsid w:val="00624C7F"/>
    <w:rsid w:val="00624F5D"/>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2E3"/>
    <w:rsid w:val="0064367E"/>
    <w:rsid w:val="00644152"/>
    <w:rsid w:val="006451DA"/>
    <w:rsid w:val="00645824"/>
    <w:rsid w:val="00646222"/>
    <w:rsid w:val="00647492"/>
    <w:rsid w:val="0065034E"/>
    <w:rsid w:val="006519B4"/>
    <w:rsid w:val="0065224C"/>
    <w:rsid w:val="006527D2"/>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95E"/>
    <w:rsid w:val="006729AB"/>
    <w:rsid w:val="00673BB3"/>
    <w:rsid w:val="006745B4"/>
    <w:rsid w:val="0067540E"/>
    <w:rsid w:val="0067615C"/>
    <w:rsid w:val="00676A0A"/>
    <w:rsid w:val="00677332"/>
    <w:rsid w:val="00677A75"/>
    <w:rsid w:val="00677E91"/>
    <w:rsid w:val="00677FFE"/>
    <w:rsid w:val="00680122"/>
    <w:rsid w:val="006807C9"/>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25D"/>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B9E"/>
    <w:rsid w:val="006D5B98"/>
    <w:rsid w:val="006D5CC9"/>
    <w:rsid w:val="006D5E83"/>
    <w:rsid w:val="006D673F"/>
    <w:rsid w:val="006D7104"/>
    <w:rsid w:val="006E02D5"/>
    <w:rsid w:val="006E145A"/>
    <w:rsid w:val="006E1514"/>
    <w:rsid w:val="006E1660"/>
    <w:rsid w:val="006E16B8"/>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37"/>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6F4"/>
    <w:rsid w:val="00735A8A"/>
    <w:rsid w:val="00736349"/>
    <w:rsid w:val="00736E5D"/>
    <w:rsid w:val="00737FBF"/>
    <w:rsid w:val="00740AAA"/>
    <w:rsid w:val="00741A71"/>
    <w:rsid w:val="007423C9"/>
    <w:rsid w:val="00743879"/>
    <w:rsid w:val="007440DD"/>
    <w:rsid w:val="0074576C"/>
    <w:rsid w:val="00746135"/>
    <w:rsid w:val="007464C8"/>
    <w:rsid w:val="00746992"/>
    <w:rsid w:val="00746B14"/>
    <w:rsid w:val="0075070C"/>
    <w:rsid w:val="00750749"/>
    <w:rsid w:val="00750DE2"/>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892"/>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6252"/>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A27"/>
    <w:rsid w:val="007A3B50"/>
    <w:rsid w:val="007A3C01"/>
    <w:rsid w:val="007A3DE8"/>
    <w:rsid w:val="007A4189"/>
    <w:rsid w:val="007A434E"/>
    <w:rsid w:val="007A43F4"/>
    <w:rsid w:val="007A47C6"/>
    <w:rsid w:val="007A552D"/>
    <w:rsid w:val="007A58F5"/>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0713F"/>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65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631A"/>
    <w:rsid w:val="00846F29"/>
    <w:rsid w:val="00847391"/>
    <w:rsid w:val="00847ABE"/>
    <w:rsid w:val="00851DFB"/>
    <w:rsid w:val="008530DC"/>
    <w:rsid w:val="00853370"/>
    <w:rsid w:val="008539A8"/>
    <w:rsid w:val="008540D5"/>
    <w:rsid w:val="00854180"/>
    <w:rsid w:val="00854390"/>
    <w:rsid w:val="008549D3"/>
    <w:rsid w:val="00854AAB"/>
    <w:rsid w:val="00854BCF"/>
    <w:rsid w:val="008555EF"/>
    <w:rsid w:val="00855784"/>
    <w:rsid w:val="00855A92"/>
    <w:rsid w:val="00856AC4"/>
    <w:rsid w:val="00857743"/>
    <w:rsid w:val="00857784"/>
    <w:rsid w:val="008600F3"/>
    <w:rsid w:val="008604BE"/>
    <w:rsid w:val="00860731"/>
    <w:rsid w:val="00860FB3"/>
    <w:rsid w:val="008612EB"/>
    <w:rsid w:val="00862596"/>
    <w:rsid w:val="0086368D"/>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31EE"/>
    <w:rsid w:val="008A4063"/>
    <w:rsid w:val="008A4793"/>
    <w:rsid w:val="008A4E67"/>
    <w:rsid w:val="008A55E1"/>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377F"/>
    <w:rsid w:val="008D4C1B"/>
    <w:rsid w:val="008D5521"/>
    <w:rsid w:val="008D5A2A"/>
    <w:rsid w:val="008D6661"/>
    <w:rsid w:val="008D7DE9"/>
    <w:rsid w:val="008E05D7"/>
    <w:rsid w:val="008E1670"/>
    <w:rsid w:val="008E1747"/>
    <w:rsid w:val="008E1C0A"/>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909"/>
    <w:rsid w:val="00904793"/>
    <w:rsid w:val="009049CA"/>
    <w:rsid w:val="00904C1C"/>
    <w:rsid w:val="00904ED6"/>
    <w:rsid w:val="009055C7"/>
    <w:rsid w:val="00905A2B"/>
    <w:rsid w:val="00905C7E"/>
    <w:rsid w:val="00905FD1"/>
    <w:rsid w:val="00906386"/>
    <w:rsid w:val="00906AE0"/>
    <w:rsid w:val="00906E52"/>
    <w:rsid w:val="00907280"/>
    <w:rsid w:val="0090738E"/>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646E"/>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DA4"/>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115"/>
    <w:rsid w:val="009742AE"/>
    <w:rsid w:val="00974953"/>
    <w:rsid w:val="00974BE3"/>
    <w:rsid w:val="00974DC0"/>
    <w:rsid w:val="00974FB4"/>
    <w:rsid w:val="00975D30"/>
    <w:rsid w:val="009762AA"/>
    <w:rsid w:val="00976A59"/>
    <w:rsid w:val="0097744F"/>
    <w:rsid w:val="00977F00"/>
    <w:rsid w:val="0098022D"/>
    <w:rsid w:val="009802F2"/>
    <w:rsid w:val="00980829"/>
    <w:rsid w:val="009819B1"/>
    <w:rsid w:val="00981A14"/>
    <w:rsid w:val="00981DA6"/>
    <w:rsid w:val="00982E88"/>
    <w:rsid w:val="00983159"/>
    <w:rsid w:val="0098394F"/>
    <w:rsid w:val="00983A38"/>
    <w:rsid w:val="009847C7"/>
    <w:rsid w:val="00984DBE"/>
    <w:rsid w:val="009855D7"/>
    <w:rsid w:val="00985990"/>
    <w:rsid w:val="009860C3"/>
    <w:rsid w:val="0098640F"/>
    <w:rsid w:val="009867CF"/>
    <w:rsid w:val="00986A2B"/>
    <w:rsid w:val="00986A8D"/>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8F1"/>
    <w:rsid w:val="009B6BC9"/>
    <w:rsid w:val="009B76C6"/>
    <w:rsid w:val="009B76F0"/>
    <w:rsid w:val="009C016D"/>
    <w:rsid w:val="009C0300"/>
    <w:rsid w:val="009C0A27"/>
    <w:rsid w:val="009C0C29"/>
    <w:rsid w:val="009C176A"/>
    <w:rsid w:val="009C2389"/>
    <w:rsid w:val="009C24C2"/>
    <w:rsid w:val="009C28C7"/>
    <w:rsid w:val="009C2B42"/>
    <w:rsid w:val="009C2D43"/>
    <w:rsid w:val="009C4325"/>
    <w:rsid w:val="009C43C9"/>
    <w:rsid w:val="009C4537"/>
    <w:rsid w:val="009C4E09"/>
    <w:rsid w:val="009C5488"/>
    <w:rsid w:val="009C60CE"/>
    <w:rsid w:val="009C6AAE"/>
    <w:rsid w:val="009C74D5"/>
    <w:rsid w:val="009C74F1"/>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D7875"/>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2D35"/>
    <w:rsid w:val="00A0340E"/>
    <w:rsid w:val="00A03532"/>
    <w:rsid w:val="00A03AD6"/>
    <w:rsid w:val="00A03D28"/>
    <w:rsid w:val="00A03E27"/>
    <w:rsid w:val="00A04A63"/>
    <w:rsid w:val="00A04B1E"/>
    <w:rsid w:val="00A0533C"/>
    <w:rsid w:val="00A058BC"/>
    <w:rsid w:val="00A05A96"/>
    <w:rsid w:val="00A062E1"/>
    <w:rsid w:val="00A063F8"/>
    <w:rsid w:val="00A1052A"/>
    <w:rsid w:val="00A10812"/>
    <w:rsid w:val="00A10A33"/>
    <w:rsid w:val="00A11393"/>
    <w:rsid w:val="00A123AA"/>
    <w:rsid w:val="00A126FA"/>
    <w:rsid w:val="00A137D3"/>
    <w:rsid w:val="00A13B78"/>
    <w:rsid w:val="00A1554F"/>
    <w:rsid w:val="00A15B20"/>
    <w:rsid w:val="00A16E8F"/>
    <w:rsid w:val="00A1701D"/>
    <w:rsid w:val="00A20240"/>
    <w:rsid w:val="00A20507"/>
    <w:rsid w:val="00A20BD7"/>
    <w:rsid w:val="00A21157"/>
    <w:rsid w:val="00A217DE"/>
    <w:rsid w:val="00A22DDE"/>
    <w:rsid w:val="00A22E32"/>
    <w:rsid w:val="00A23366"/>
    <w:rsid w:val="00A249A6"/>
    <w:rsid w:val="00A24E57"/>
    <w:rsid w:val="00A252E0"/>
    <w:rsid w:val="00A25A85"/>
    <w:rsid w:val="00A2659D"/>
    <w:rsid w:val="00A27583"/>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2898"/>
    <w:rsid w:val="00A52E14"/>
    <w:rsid w:val="00A5317D"/>
    <w:rsid w:val="00A53B3C"/>
    <w:rsid w:val="00A552BC"/>
    <w:rsid w:val="00A55CAD"/>
    <w:rsid w:val="00A56071"/>
    <w:rsid w:val="00A56141"/>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D40"/>
    <w:rsid w:val="00A920A2"/>
    <w:rsid w:val="00A92AA4"/>
    <w:rsid w:val="00A938C0"/>
    <w:rsid w:val="00A94123"/>
    <w:rsid w:val="00A9424B"/>
    <w:rsid w:val="00A96712"/>
    <w:rsid w:val="00A96A22"/>
    <w:rsid w:val="00A96D7D"/>
    <w:rsid w:val="00A975E9"/>
    <w:rsid w:val="00AA0226"/>
    <w:rsid w:val="00AA0A35"/>
    <w:rsid w:val="00AA0D84"/>
    <w:rsid w:val="00AA11B0"/>
    <w:rsid w:val="00AA1C25"/>
    <w:rsid w:val="00AA31BD"/>
    <w:rsid w:val="00AA3E7B"/>
    <w:rsid w:val="00AA554E"/>
    <w:rsid w:val="00AA57AB"/>
    <w:rsid w:val="00AA5FEC"/>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62C"/>
    <w:rsid w:val="00AD5AC1"/>
    <w:rsid w:val="00AD624F"/>
    <w:rsid w:val="00AE00DC"/>
    <w:rsid w:val="00AE1D04"/>
    <w:rsid w:val="00AE2354"/>
    <w:rsid w:val="00AE236E"/>
    <w:rsid w:val="00AE2439"/>
    <w:rsid w:val="00AE3F4C"/>
    <w:rsid w:val="00AE4069"/>
    <w:rsid w:val="00AE4596"/>
    <w:rsid w:val="00AE4F80"/>
    <w:rsid w:val="00AE52B0"/>
    <w:rsid w:val="00AE549D"/>
    <w:rsid w:val="00AE5D99"/>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47B50"/>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4D14"/>
    <w:rsid w:val="00B6557E"/>
    <w:rsid w:val="00B658E9"/>
    <w:rsid w:val="00B65D57"/>
    <w:rsid w:val="00B668BA"/>
    <w:rsid w:val="00B66997"/>
    <w:rsid w:val="00B67463"/>
    <w:rsid w:val="00B702B7"/>
    <w:rsid w:val="00B70AED"/>
    <w:rsid w:val="00B70B8C"/>
    <w:rsid w:val="00B70BC3"/>
    <w:rsid w:val="00B71A3A"/>
    <w:rsid w:val="00B734AF"/>
    <w:rsid w:val="00B73B23"/>
    <w:rsid w:val="00B74B6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0EE8"/>
    <w:rsid w:val="00B91847"/>
    <w:rsid w:val="00B919EC"/>
    <w:rsid w:val="00B91F35"/>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2CA"/>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2B1A"/>
    <w:rsid w:val="00C75104"/>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79"/>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1006"/>
    <w:rsid w:val="00D2198F"/>
    <w:rsid w:val="00D21BC2"/>
    <w:rsid w:val="00D2315A"/>
    <w:rsid w:val="00D235C7"/>
    <w:rsid w:val="00D240DC"/>
    <w:rsid w:val="00D24A4F"/>
    <w:rsid w:val="00D25326"/>
    <w:rsid w:val="00D25333"/>
    <w:rsid w:val="00D26767"/>
    <w:rsid w:val="00D279C6"/>
    <w:rsid w:val="00D27F7A"/>
    <w:rsid w:val="00D30066"/>
    <w:rsid w:val="00D30623"/>
    <w:rsid w:val="00D31243"/>
    <w:rsid w:val="00D31B4E"/>
    <w:rsid w:val="00D33105"/>
    <w:rsid w:val="00D33859"/>
    <w:rsid w:val="00D34F14"/>
    <w:rsid w:val="00D35A1A"/>
    <w:rsid w:val="00D37352"/>
    <w:rsid w:val="00D377D7"/>
    <w:rsid w:val="00D40CC4"/>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6FD"/>
    <w:rsid w:val="00D52F07"/>
    <w:rsid w:val="00D530EB"/>
    <w:rsid w:val="00D5434D"/>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B87"/>
    <w:rsid w:val="00DA4C90"/>
    <w:rsid w:val="00DA4EEC"/>
    <w:rsid w:val="00DA6040"/>
    <w:rsid w:val="00DA662B"/>
    <w:rsid w:val="00DA6A16"/>
    <w:rsid w:val="00DA6CCD"/>
    <w:rsid w:val="00DA6F5D"/>
    <w:rsid w:val="00DA77EB"/>
    <w:rsid w:val="00DA7841"/>
    <w:rsid w:val="00DB0281"/>
    <w:rsid w:val="00DB1152"/>
    <w:rsid w:val="00DB13D1"/>
    <w:rsid w:val="00DB1ADB"/>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2"/>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048"/>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B78"/>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31A6"/>
    <w:rsid w:val="00E53A57"/>
    <w:rsid w:val="00E54BDD"/>
    <w:rsid w:val="00E54D0B"/>
    <w:rsid w:val="00E551AA"/>
    <w:rsid w:val="00E55BD7"/>
    <w:rsid w:val="00E55D1E"/>
    <w:rsid w:val="00E55FD8"/>
    <w:rsid w:val="00E5656F"/>
    <w:rsid w:val="00E5682F"/>
    <w:rsid w:val="00E57804"/>
    <w:rsid w:val="00E60622"/>
    <w:rsid w:val="00E60D58"/>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85"/>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6E93"/>
    <w:rsid w:val="00E97B4B"/>
    <w:rsid w:val="00E97E51"/>
    <w:rsid w:val="00E97FAD"/>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1A91"/>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2C55"/>
    <w:rsid w:val="00F13F11"/>
    <w:rsid w:val="00F1430E"/>
    <w:rsid w:val="00F1516D"/>
    <w:rsid w:val="00F15F8C"/>
    <w:rsid w:val="00F162F9"/>
    <w:rsid w:val="00F16F8F"/>
    <w:rsid w:val="00F17A03"/>
    <w:rsid w:val="00F17B46"/>
    <w:rsid w:val="00F206BB"/>
    <w:rsid w:val="00F21B35"/>
    <w:rsid w:val="00F21D37"/>
    <w:rsid w:val="00F21D38"/>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3735F"/>
    <w:rsid w:val="00F375F6"/>
    <w:rsid w:val="00F4078E"/>
    <w:rsid w:val="00F40832"/>
    <w:rsid w:val="00F415B3"/>
    <w:rsid w:val="00F41D2C"/>
    <w:rsid w:val="00F42417"/>
    <w:rsid w:val="00F43294"/>
    <w:rsid w:val="00F44919"/>
    <w:rsid w:val="00F45118"/>
    <w:rsid w:val="00F478FD"/>
    <w:rsid w:val="00F51B01"/>
    <w:rsid w:val="00F52607"/>
    <w:rsid w:val="00F52A6E"/>
    <w:rsid w:val="00F52C51"/>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65"/>
    <w:rsid w:val="00F672A0"/>
    <w:rsid w:val="00F67AA5"/>
    <w:rsid w:val="00F67BC0"/>
    <w:rsid w:val="00F70158"/>
    <w:rsid w:val="00F70321"/>
    <w:rsid w:val="00F716D1"/>
    <w:rsid w:val="00F71E3A"/>
    <w:rsid w:val="00F71F08"/>
    <w:rsid w:val="00F7216E"/>
    <w:rsid w:val="00F740FC"/>
    <w:rsid w:val="00F7424E"/>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0F8"/>
    <w:rsid w:val="00F929B7"/>
    <w:rsid w:val="00F93893"/>
    <w:rsid w:val="00F93A91"/>
    <w:rsid w:val="00F93D4F"/>
    <w:rsid w:val="00F93F3E"/>
    <w:rsid w:val="00F943DC"/>
    <w:rsid w:val="00F94CDE"/>
    <w:rsid w:val="00F967E4"/>
    <w:rsid w:val="00F979C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646"/>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3D1"/>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194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4489486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24818551">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64025721">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10632617">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4513281">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Pac&#237;fico\Gr&#225;ficos%20-%20NUEVO%202%20informe%202018%20Pac&#237;fic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Pac&#237;fico\Gr&#225;ficos%20-%20NUEVO%202%20informe%202018%20Pac&#237;fic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ID%2044182_Planta%20Pac&#237;fico\Gr&#225;ficos%20-%20NUEVO%202%20informe%202018%20Pac&#237;fic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ID%2044182_Planta%20Pac&#237;fico\Gr&#225;ficos%20-%20NUEVO%202%20informe%202018%20Pac&#237;fic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Planta!$B$35</c:f>
              <c:strCache>
                <c:ptCount val="1"/>
                <c:pt idx="0">
                  <c:v>P98 CR 1</c:v>
                </c:pt>
              </c:strCache>
            </c:strRef>
          </c:tx>
          <c:spPr>
            <a:solidFill>
              <a:schemeClr val="accent1"/>
            </a:solidFill>
            <a:ln>
              <a:noFill/>
            </a:ln>
            <a:effectLst/>
          </c:spPr>
          <c:invertIfNegative val="0"/>
          <c:cat>
            <c:numRef>
              <c:f>Planta!$A$36:$A$47</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Planta!$B$36:$B$47</c:f>
              <c:numCache>
                <c:formatCode>0.00</c:formatCode>
                <c:ptCount val="12"/>
                <c:pt idx="0">
                  <c:v>0.54595913143486752</c:v>
                </c:pt>
                <c:pt idx="1">
                  <c:v>0.6928775846580314</c:v>
                </c:pt>
                <c:pt idx="2">
                  <c:v>0.94582870852095824</c:v>
                </c:pt>
                <c:pt idx="3">
                  <c:v>0.67823260291952814</c:v>
                </c:pt>
                <c:pt idx="4">
                  <c:v>0.88832361026998707</c:v>
                </c:pt>
                <c:pt idx="5">
                  <c:v>0.58659705862136258</c:v>
                </c:pt>
                <c:pt idx="6">
                  <c:v>0.4640785144665564</c:v>
                </c:pt>
                <c:pt idx="7">
                  <c:v>0.80415480479446921</c:v>
                </c:pt>
                <c:pt idx="8">
                  <c:v>0.77978454358888016</c:v>
                </c:pt>
                <c:pt idx="9">
                  <c:v>0.6984726236886899</c:v>
                </c:pt>
                <c:pt idx="10" formatCode="0.0">
                  <c:v>0.48450392196197012</c:v>
                </c:pt>
                <c:pt idx="11" formatCode="0.0">
                  <c:v>0.751</c:v>
                </c:pt>
              </c:numCache>
            </c:numRef>
          </c:val>
        </c:ser>
        <c:dLbls>
          <c:showLegendKey val="0"/>
          <c:showVal val="0"/>
          <c:showCatName val="0"/>
          <c:showSerName val="0"/>
          <c:showPercent val="0"/>
          <c:showBubbleSize val="0"/>
        </c:dLbls>
        <c:gapWidth val="219"/>
        <c:overlap val="-16"/>
        <c:axId val="84376904"/>
        <c:axId val="242319208"/>
      </c:barChart>
      <c:lineChart>
        <c:grouping val="standard"/>
        <c:varyColors val="0"/>
        <c:ser>
          <c:idx val="2"/>
          <c:order val="1"/>
          <c:tx>
            <c:strRef>
              <c:f>Planta!$C$35</c:f>
              <c:strCache>
                <c:ptCount val="1"/>
                <c:pt idx="0">
                  <c:v>Límite CR</c:v>
                </c:pt>
              </c:strCache>
            </c:strRef>
          </c:tx>
          <c:spPr>
            <a:ln w="28575" cap="rnd">
              <a:solidFill>
                <a:schemeClr val="accent3"/>
              </a:solidFill>
              <a:round/>
            </a:ln>
            <a:effectLst/>
          </c:spPr>
          <c:marker>
            <c:symbol val="none"/>
          </c:marker>
          <c:cat>
            <c:numRef>
              <c:f>Planta!$A$36:$A$47</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Planta!$C$36:$C$47</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84376904"/>
        <c:axId val="242319208"/>
      </c:lineChart>
      <c:dateAx>
        <c:axId val="8437690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42319208"/>
        <c:crosses val="autoZero"/>
        <c:auto val="1"/>
        <c:lblOffset val="100"/>
        <c:baseTimeUnit val="months"/>
      </c:dateAx>
      <c:valAx>
        <c:axId val="2423192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8437690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Planta!$F$35</c:f>
              <c:strCache>
                <c:ptCount val="1"/>
                <c:pt idx="0">
                  <c:v>P98 HC </c:v>
                </c:pt>
              </c:strCache>
            </c:strRef>
          </c:tx>
          <c:spPr>
            <a:solidFill>
              <a:schemeClr val="accent1"/>
            </a:solidFill>
            <a:ln>
              <a:noFill/>
            </a:ln>
            <a:effectLst/>
          </c:spPr>
          <c:invertIfNegative val="0"/>
          <c:cat>
            <c:numRef>
              <c:f>Planta!$E$36:$E$47</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Planta!$F$36:$F$47</c:f>
              <c:numCache>
                <c:formatCode>0.00</c:formatCode>
                <c:ptCount val="12"/>
                <c:pt idx="0">
                  <c:v>12.575059326899202</c:v>
                </c:pt>
                <c:pt idx="1">
                  <c:v>13.720801290861553</c:v>
                </c:pt>
                <c:pt idx="2">
                  <c:v>14.615524767454048</c:v>
                </c:pt>
                <c:pt idx="3">
                  <c:v>12.466363874242857</c:v>
                </c:pt>
                <c:pt idx="4">
                  <c:v>11.347051766339414</c:v>
                </c:pt>
                <c:pt idx="5">
                  <c:v>11.882121873936599</c:v>
                </c:pt>
                <c:pt idx="6">
                  <c:v>12.971640618330037</c:v>
                </c:pt>
                <c:pt idx="7">
                  <c:v>11.870084615596914</c:v>
                </c:pt>
                <c:pt idx="8">
                  <c:v>8.9762482575289013</c:v>
                </c:pt>
                <c:pt idx="9">
                  <c:v>9.9917483039739654</c:v>
                </c:pt>
                <c:pt idx="10" formatCode="0.0">
                  <c:v>12.640772067588696</c:v>
                </c:pt>
                <c:pt idx="11" formatCode="0.0">
                  <c:v>10.867000000000001</c:v>
                </c:pt>
              </c:numCache>
            </c:numRef>
          </c:val>
        </c:ser>
        <c:dLbls>
          <c:showLegendKey val="0"/>
          <c:showVal val="0"/>
          <c:showCatName val="0"/>
          <c:showSerName val="0"/>
          <c:showPercent val="0"/>
          <c:showBubbleSize val="0"/>
        </c:dLbls>
        <c:gapWidth val="219"/>
        <c:overlap val="-27"/>
        <c:axId val="378605832"/>
        <c:axId val="378606224"/>
      </c:barChart>
      <c:lineChart>
        <c:grouping val="standard"/>
        <c:varyColors val="0"/>
        <c:ser>
          <c:idx val="2"/>
          <c:order val="1"/>
          <c:tx>
            <c:strRef>
              <c:f>Planta!$G$35</c:f>
              <c:strCache>
                <c:ptCount val="1"/>
                <c:pt idx="0">
                  <c:v>Límite HC</c:v>
                </c:pt>
              </c:strCache>
            </c:strRef>
          </c:tx>
          <c:spPr>
            <a:ln w="28575" cap="rnd">
              <a:solidFill>
                <a:schemeClr val="accent3"/>
              </a:solidFill>
              <a:round/>
            </a:ln>
            <a:effectLst/>
          </c:spPr>
          <c:marker>
            <c:symbol val="none"/>
          </c:marker>
          <c:cat>
            <c:numRef>
              <c:f>Planta!$E$36:$E$47</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Planta!$G$36:$G$47</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378605832"/>
        <c:axId val="378606224"/>
      </c:lineChart>
      <c:dateAx>
        <c:axId val="37860583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78606224"/>
        <c:crosses val="autoZero"/>
        <c:auto val="1"/>
        <c:lblOffset val="100"/>
        <c:baseTimeUnit val="months"/>
      </c:dateAx>
      <c:valAx>
        <c:axId val="378606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786058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'!$B$28</c:f>
              <c:strCache>
                <c:ptCount val="1"/>
                <c:pt idx="0">
                  <c:v>Duración venteos DNCG (horas)</c:v>
                </c:pt>
              </c:strCache>
            </c:strRef>
          </c:tx>
          <c:spPr>
            <a:solidFill>
              <a:schemeClr val="accent1"/>
            </a:solidFill>
            <a:ln>
              <a:noFill/>
            </a:ln>
            <a:effectLst/>
          </c:spPr>
          <c:invertIfNegative val="0"/>
          <c:cat>
            <c:numRef>
              <c:f>'Venteos '!$A$29:$A$40</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'!$B$29:$B$40</c:f>
              <c:numCache>
                <c:formatCode>0.00</c:formatCode>
                <c:ptCount val="12"/>
                <c:pt idx="0">
                  <c:v>0.56833333333333336</c:v>
                </c:pt>
                <c:pt idx="1">
                  <c:v>0</c:v>
                </c:pt>
                <c:pt idx="2">
                  <c:v>0.36861111111111111</c:v>
                </c:pt>
                <c:pt idx="3">
                  <c:v>0</c:v>
                </c:pt>
                <c:pt idx="4">
                  <c:v>0</c:v>
                </c:pt>
                <c:pt idx="5">
                  <c:v>0</c:v>
                </c:pt>
                <c:pt idx="6">
                  <c:v>1.7188888888888889</c:v>
                </c:pt>
                <c:pt idx="7">
                  <c:v>0.18694444444444444</c:v>
                </c:pt>
                <c:pt idx="8">
                  <c:v>0</c:v>
                </c:pt>
                <c:pt idx="9">
                  <c:v>6.9722222222222213E-2</c:v>
                </c:pt>
                <c:pt idx="10">
                  <c:v>0.13222222222222221</c:v>
                </c:pt>
                <c:pt idx="11">
                  <c:v>0</c:v>
                </c:pt>
              </c:numCache>
            </c:numRef>
          </c:val>
        </c:ser>
        <c:ser>
          <c:idx val="1"/>
          <c:order val="1"/>
          <c:tx>
            <c:strRef>
              <c:f>'Venteos '!$C$28</c:f>
              <c:strCache>
                <c:ptCount val="1"/>
                <c:pt idx="0">
                  <c:v>Duración venteos CNCG (horas)</c:v>
                </c:pt>
              </c:strCache>
            </c:strRef>
          </c:tx>
          <c:spPr>
            <a:solidFill>
              <a:schemeClr val="accent2"/>
            </a:solidFill>
            <a:ln>
              <a:noFill/>
            </a:ln>
            <a:effectLst/>
          </c:spPr>
          <c:invertIfNegative val="0"/>
          <c:cat>
            <c:numRef>
              <c:f>'Venteos '!$A$29:$A$40</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'!$C$29:$C$40</c:f>
              <c:numCache>
                <c:formatCode>0.00</c:formatCode>
                <c:ptCount val="12"/>
                <c:pt idx="0">
                  <c:v>0</c:v>
                </c:pt>
                <c:pt idx="1">
                  <c:v>0</c:v>
                </c:pt>
                <c:pt idx="2">
                  <c:v>0.35416666666666663</c:v>
                </c:pt>
                <c:pt idx="3">
                  <c:v>3.3333333333333333E-2</c:v>
                </c:pt>
                <c:pt idx="4">
                  <c:v>0</c:v>
                </c:pt>
                <c:pt idx="5">
                  <c:v>0.12222222222222222</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150"/>
        <c:axId val="378607008"/>
        <c:axId val="374846808"/>
      </c:barChart>
      <c:lineChart>
        <c:grouping val="standard"/>
        <c:varyColors val="0"/>
        <c:ser>
          <c:idx val="2"/>
          <c:order val="2"/>
          <c:tx>
            <c:strRef>
              <c:f>'Venteos '!$D$28</c:f>
              <c:strCache>
                <c:ptCount val="1"/>
                <c:pt idx="0">
                  <c:v>N° venteos</c:v>
                </c:pt>
              </c:strCache>
            </c:strRef>
          </c:tx>
          <c:spPr>
            <a:ln w="22225" cap="rnd">
              <a:solidFill>
                <a:schemeClr val="accent3"/>
              </a:solidFill>
              <a:round/>
            </a:ln>
            <a:effectLst/>
          </c:spPr>
          <c:marker>
            <c:symbol val="none"/>
          </c:marker>
          <c:cat>
            <c:numRef>
              <c:f>'Venteos '!$A$29:$A$40</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'!$D$29:$D$40</c:f>
              <c:numCache>
                <c:formatCode>General</c:formatCode>
                <c:ptCount val="12"/>
                <c:pt idx="0">
                  <c:v>1</c:v>
                </c:pt>
                <c:pt idx="1">
                  <c:v>0</c:v>
                </c:pt>
                <c:pt idx="2">
                  <c:v>5</c:v>
                </c:pt>
                <c:pt idx="3">
                  <c:v>1</c:v>
                </c:pt>
                <c:pt idx="4">
                  <c:v>0</c:v>
                </c:pt>
                <c:pt idx="5">
                  <c:v>1</c:v>
                </c:pt>
                <c:pt idx="6">
                  <c:v>1</c:v>
                </c:pt>
                <c:pt idx="7">
                  <c:v>1</c:v>
                </c:pt>
                <c:pt idx="8">
                  <c:v>0</c:v>
                </c:pt>
                <c:pt idx="9">
                  <c:v>3</c:v>
                </c:pt>
                <c:pt idx="10">
                  <c:v>1</c:v>
                </c:pt>
                <c:pt idx="11">
                  <c:v>0</c:v>
                </c:pt>
              </c:numCache>
            </c:numRef>
          </c:val>
          <c:smooth val="0"/>
        </c:ser>
        <c:dLbls>
          <c:showLegendKey val="0"/>
          <c:showVal val="0"/>
          <c:showCatName val="0"/>
          <c:showSerName val="0"/>
          <c:showPercent val="0"/>
          <c:showBubbleSize val="0"/>
        </c:dLbls>
        <c:marker val="1"/>
        <c:smooth val="0"/>
        <c:axId val="374847592"/>
        <c:axId val="374847200"/>
      </c:lineChart>
      <c:dateAx>
        <c:axId val="378607008"/>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374846808"/>
        <c:crosses val="autoZero"/>
        <c:auto val="1"/>
        <c:lblOffset val="100"/>
        <c:baseTimeUnit val="months"/>
      </c:dateAx>
      <c:valAx>
        <c:axId val="374846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78607008"/>
        <c:crosses val="autoZero"/>
        <c:crossBetween val="between"/>
      </c:valAx>
      <c:valAx>
        <c:axId val="374847200"/>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74847592"/>
        <c:crosses val="max"/>
        <c:crossBetween val="between"/>
      </c:valAx>
      <c:dateAx>
        <c:axId val="374847592"/>
        <c:scaling>
          <c:orientation val="minMax"/>
        </c:scaling>
        <c:delete val="1"/>
        <c:axPos val="b"/>
        <c:numFmt formatCode="mmm\-yy" sourceLinked="1"/>
        <c:majorTickMark val="out"/>
        <c:minorTickMark val="none"/>
        <c:tickLblPos val="nextTo"/>
        <c:crossAx val="374847200"/>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Planta!$H$121</c:f>
              <c:strCache>
                <c:ptCount val="1"/>
                <c:pt idx="0">
                  <c:v>% Mínimo de Funcionamiento</c:v>
                </c:pt>
              </c:strCache>
            </c:strRef>
          </c:tx>
          <c:spPr>
            <a:ln w="28575" cap="rnd">
              <a:solidFill>
                <a:schemeClr val="accent5"/>
              </a:solidFill>
              <a:round/>
            </a:ln>
            <a:effectLst/>
          </c:spPr>
          <c:marker>
            <c:symbol val="none"/>
          </c:marker>
          <c:cat>
            <c:numRef>
              <c:f>Planta!$D$123:$D$134</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Planta!$H$123:$H$134</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ser>
        <c:dLbls>
          <c:showLegendKey val="0"/>
          <c:showVal val="0"/>
          <c:showCatName val="0"/>
          <c:showSerName val="0"/>
          <c:showPercent val="0"/>
          <c:showBubbleSize val="0"/>
        </c:dLbls>
        <c:marker val="1"/>
        <c:smooth val="0"/>
        <c:axId val="374799768"/>
        <c:axId val="374800160"/>
      </c:lineChart>
      <c:scatterChart>
        <c:scatterStyle val="lineMarker"/>
        <c:varyColors val="0"/>
        <c:ser>
          <c:idx val="0"/>
          <c:order val="0"/>
          <c:tx>
            <c:strRef>
              <c:f>Planta!$E$122</c:f>
              <c:strCache>
                <c:ptCount val="1"/>
                <c:pt idx="0">
                  <c:v>Sistema de Combustión 1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Planta!$D$123:$D$134</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Planta!$E$123:$E$134</c:f>
              <c:numCache>
                <c:formatCode>0.0%</c:formatCode>
                <c:ptCount val="12"/>
                <c:pt idx="0">
                  <c:v>1</c:v>
                </c:pt>
                <c:pt idx="1">
                  <c:v>1</c:v>
                </c:pt>
                <c:pt idx="2">
                  <c:v>0.9993312562940585</c:v>
                </c:pt>
                <c:pt idx="3">
                  <c:v>0.99995370370370373</c:v>
                </c:pt>
                <c:pt idx="4">
                  <c:v>1</c:v>
                </c:pt>
                <c:pt idx="5">
                  <c:v>0.99983021861668298</c:v>
                </c:pt>
                <c:pt idx="6">
                  <c:v>1</c:v>
                </c:pt>
                <c:pt idx="7">
                  <c:v>1</c:v>
                </c:pt>
                <c:pt idx="8">
                  <c:v>1</c:v>
                </c:pt>
                <c:pt idx="9">
                  <c:v>1</c:v>
                </c:pt>
                <c:pt idx="10">
                  <c:v>1</c:v>
                </c:pt>
                <c:pt idx="11">
                  <c:v>1</c:v>
                </c:pt>
              </c:numCache>
            </c:numRef>
          </c:yVal>
          <c:smooth val="0"/>
        </c:ser>
        <c:ser>
          <c:idx val="1"/>
          <c:order val="2"/>
          <c:tx>
            <c:strRef>
              <c:f>Planta!$F$122</c:f>
              <c:strCache>
                <c:ptCount val="1"/>
                <c:pt idx="0">
                  <c:v>Sistema de Combustión 2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Planta!$D$123:$D$134</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Planta!$F$123:$F$134</c:f>
              <c:numCache>
                <c:formatCode>0.0%</c:formatCode>
                <c:ptCount val="12"/>
                <c:pt idx="0">
                  <c:v>0.99922039323273881</c:v>
                </c:pt>
                <c:pt idx="1">
                  <c:v>1</c:v>
                </c:pt>
                <c:pt idx="2">
                  <c:v>0.99920058314658178</c:v>
                </c:pt>
                <c:pt idx="3">
                  <c:v>1</c:v>
                </c:pt>
                <c:pt idx="4">
                  <c:v>1</c:v>
                </c:pt>
                <c:pt idx="5">
                  <c:v>1</c:v>
                </c:pt>
                <c:pt idx="6">
                  <c:v>0.99768966547192361</c:v>
                </c:pt>
                <c:pt idx="7">
                  <c:v>0.99973543101550466</c:v>
                </c:pt>
                <c:pt idx="8">
                  <c:v>1</c:v>
                </c:pt>
                <c:pt idx="9">
                  <c:v>0.99990499765332841</c:v>
                </c:pt>
                <c:pt idx="10">
                  <c:v>0.99981633251531843</c:v>
                </c:pt>
                <c:pt idx="11">
                  <c:v>1</c:v>
                </c:pt>
              </c:numCache>
            </c:numRef>
          </c:yVal>
          <c:smooth val="0"/>
        </c:ser>
        <c:dLbls>
          <c:showLegendKey val="0"/>
          <c:showVal val="0"/>
          <c:showCatName val="0"/>
          <c:showSerName val="0"/>
          <c:showPercent val="0"/>
          <c:showBubbleSize val="0"/>
        </c:dLbls>
        <c:axId val="374799768"/>
        <c:axId val="374800160"/>
        <c:extLst>
          <c:ext xmlns:c15="http://schemas.microsoft.com/office/drawing/2012/chart" uri="{02D57815-91ED-43cb-92C2-25804820EDAC}">
            <c15:filteredScatterSeries>
              <c15:ser>
                <c:idx val="2"/>
                <c:order val="3"/>
                <c:tx>
                  <c:strRef>
                    <c:extLst>
                      <c:ext uri="{02D57815-91ED-43cb-92C2-25804820EDAC}">
                        <c15:formulaRef>
                          <c15:sqref>Planta!$G$122</c15:sqref>
                        </c15:formulaRef>
                      </c:ext>
                    </c:extLst>
                    <c:strCache>
                      <c:ptCount val="1"/>
                      <c:pt idx="0">
                        <c:v>-</c:v>
                      </c:pt>
                    </c:strCache>
                  </c:strRef>
                </c:tx>
                <c:spPr>
                  <a:ln w="25400" cap="rnd">
                    <a:noFill/>
                    <a:round/>
                  </a:ln>
                  <a:effectLst/>
                </c:spPr>
                <c:marker>
                  <c:symbol val="circle"/>
                  <c:size val="5"/>
                  <c:spPr>
                    <a:solidFill>
                      <a:schemeClr val="accent3"/>
                    </a:solidFill>
                    <a:ln w="9525">
                      <a:solidFill>
                        <a:schemeClr val="accent3"/>
                      </a:solidFill>
                    </a:ln>
                    <a:effectLst/>
                  </c:spPr>
                </c:marker>
                <c:xVal>
                  <c:numRef>
                    <c:extLst>
                      <c:ext uri="{02D57815-91ED-43cb-92C2-25804820EDAC}">
                        <c15:formulaRef>
                          <c15:sqref>Planta!$D$123:$D$134</c15:sqref>
                        </c15:formulaRef>
                      </c:ext>
                    </c:extLst>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extLst>
                      <c:ext uri="{02D57815-91ED-43cb-92C2-25804820EDAC}">
                        <c15:formulaRef>
                          <c15:sqref>Planta!$G$123:$G$134</c15:sqref>
                        </c15:formulaRef>
                      </c:ext>
                    </c:extLst>
                    <c:numCache>
                      <c:formatCode>0.0%</c:formatCode>
                      <c:ptCount val="12"/>
                      <c:pt idx="0">
                        <c:v>0</c:v>
                      </c:pt>
                      <c:pt idx="1">
                        <c:v>0</c:v>
                      </c:pt>
                      <c:pt idx="2">
                        <c:v>0</c:v>
                      </c:pt>
                      <c:pt idx="3">
                        <c:v>0</c:v>
                      </c:pt>
                      <c:pt idx="4">
                        <c:v>0</c:v>
                      </c:pt>
                      <c:pt idx="5">
                        <c:v>0</c:v>
                      </c:pt>
                      <c:pt idx="6">
                        <c:v>0</c:v>
                      </c:pt>
                      <c:pt idx="7">
                        <c:v>0</c:v>
                      </c:pt>
                      <c:pt idx="8">
                        <c:v>0</c:v>
                      </c:pt>
                      <c:pt idx="9">
                        <c:v>0</c:v>
                      </c:pt>
                      <c:pt idx="10">
                        <c:v>0</c:v>
                      </c:pt>
                      <c:pt idx="11">
                        <c:v>0</c:v>
                      </c:pt>
                    </c:numCache>
                  </c:numRef>
                </c:yVal>
                <c:smooth val="0"/>
              </c15:ser>
            </c15:filteredScatterSeries>
          </c:ext>
        </c:extLst>
      </c:scatterChart>
      <c:dateAx>
        <c:axId val="374799768"/>
        <c:scaling>
          <c:orientation val="minMax"/>
        </c:scaling>
        <c:delete val="0"/>
        <c:axPos val="t"/>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s-CL"/>
          </a:p>
        </c:txPr>
        <c:crossAx val="374800160"/>
        <c:crosses val="max"/>
        <c:auto val="1"/>
        <c:lblOffset val="100"/>
        <c:baseTimeUnit val="months"/>
      </c:dateAx>
      <c:valAx>
        <c:axId val="374800160"/>
        <c:scaling>
          <c:orientation val="minMax"/>
          <c:min val="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7479976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yutOX165QZFAVTSK27rXVoVCK7oLtmweLJVhgMaED/k=</DigestValue>
    </Reference>
    <Reference Type="http://www.w3.org/2000/09/xmldsig#Object" URI="#idOfficeObject">
      <DigestMethod Algorithm="http://www.w3.org/2001/04/xmlenc#sha256"/>
      <DigestValue>FLPV/UdS3msi+oXQSA9UStWwdBIcMQPW6bmiveToV2I=</DigestValue>
    </Reference>
    <Reference Type="http://uri.etsi.org/01903#SignedProperties" URI="#idSignedProperties">
      <Transforms>
        <Transform Algorithm="http://www.w3.org/TR/2001/REC-xml-c14n-20010315"/>
      </Transforms>
      <DigestMethod Algorithm="http://www.w3.org/2001/04/xmlenc#sha256"/>
      <DigestValue>dOoJDmp2/amjd3NN9psqmu0lgDVrPQNZ9EMikgDzKrI=</DigestValue>
    </Reference>
    <Reference Type="http://www.w3.org/2000/09/xmldsig#Object" URI="#idValidSigLnImg">
      <DigestMethod Algorithm="http://www.w3.org/2001/04/xmlenc#sha256"/>
      <DigestValue>JOqhf9Ao6m64FSIfuUQzOUPp4fKwBWi5wccW8kJmG5s=</DigestValue>
    </Reference>
    <Reference Type="http://www.w3.org/2000/09/xmldsig#Object" URI="#idInvalidSigLnImg">
      <DigestMethod Algorithm="http://www.w3.org/2001/04/xmlenc#sha256"/>
      <DigestValue>5vIL1bBblRLqofecHfI+UIrJStoKJ8XbWIT8tXK1BwM=</DigestValue>
    </Reference>
  </SignedInfo>
  <SignatureValue>EQiAHeORb3qBxlLI8jyDLdkConMQtAkOhQBks9l9tIwP2OZfJnuwPaXAARLA/v2Uuc2psPxVxdks
30F9/u1w5vygOPXaVnLyFWJJYvG4bTWjUgw3GQEToAeefiH9vdCRpQvFV90cUkJXEnvi2UeeFza5
nsI7g1quf5vMNj/ILF9gVi1ny80UCAb+ROGIJx4r6aY7xdTYCcuK9gCL1E23zps2qMiueFctioXg
FLGeGpHVvHshjlu5bx+zozyr3ATqTxokV0Sdn6POvixM480SZHBlAVfWr7VNOdtiN5AYzbbjRTdq
oGZ3dTpx78u1ID0qoO8WsAgB0Id3JlzzRUaxrw==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7sT2fK6wl3WkZBapq8rt0kglbecAhOc8DTiLHsRfOzg=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pBoLFHceEW/G+eTJaN95nPdXOZntHSiE9foIz1iwUVs=</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yISM9WmAFsgfFLTrE2pGLi2U7RpeEazbdYdGjh9QtXg=</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usKjJyrz7PLU3z83aUsqXs4m2ZKfckBZLZg5u3RkruY=</DigestValue>
      </Reference>
      <Reference URI="/word/charts/chart1.xml?ContentType=application/vnd.openxmlformats-officedocument.drawingml.chart+xml">
        <DigestMethod Algorithm="http://www.w3.org/2001/04/xmlenc#sha256"/>
        <DigestValue>EShWcecE4xOO2tsCJD5e7ekAR82hBPtDHZVSASUYAdo=</DigestValue>
      </Reference>
      <Reference URI="/word/charts/chart2.xml?ContentType=application/vnd.openxmlformats-officedocument.drawingml.chart+xml">
        <DigestMethod Algorithm="http://www.w3.org/2001/04/xmlenc#sha256"/>
        <DigestValue>U5NFX6uWW1AVJAiBxQIZ5Eu2HstkK8572Y0ALztuAoc=</DigestValue>
      </Reference>
      <Reference URI="/word/charts/chart3.xml?ContentType=application/vnd.openxmlformats-officedocument.drawingml.chart+xml">
        <DigestMethod Algorithm="http://www.w3.org/2001/04/xmlenc#sha256"/>
        <DigestValue>ipQQrIjbHZftd8bseHKhQr53G/ptNsc/ozoNCNeGF00=</DigestValue>
      </Reference>
      <Reference URI="/word/charts/chart4.xml?ContentType=application/vnd.openxmlformats-officedocument.drawingml.chart+xml">
        <DigestMethod Algorithm="http://www.w3.org/2001/04/xmlenc#sha256"/>
        <DigestValue>VkDoryTaPODjGmPxyGCerusDv5Nd7HnPJ/2uWT7/zqo=</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IXCw65L9+YSdNq2nbn/2wGMudTwDSHy9RmwDa5cGO+4=</DigestValue>
      </Reference>
      <Reference URI="/word/endnotes.xml?ContentType=application/vnd.openxmlformats-officedocument.wordprocessingml.endnotes+xml">
        <DigestMethod Algorithm="http://www.w3.org/2001/04/xmlenc#sha256"/>
        <DigestValue>rrrU2pcQfozM8mwOedsjwV6ubqAejNb0H847VLyAmEc=</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mCIICU9sb79Be4zzWjWYadmyoWnjRvatHCxz+FxNGeQ=</DigestValue>
      </Reference>
      <Reference URI="/word/footer2.xml?ContentType=application/vnd.openxmlformats-officedocument.wordprocessingml.footer+xml">
        <DigestMethod Algorithm="http://www.w3.org/2001/04/xmlenc#sha256"/>
        <DigestValue>YujPi60Z9bTBQPbQ0n4bI+Y0h5B+ANctEZn8N6xDQZM=</DigestValue>
      </Reference>
      <Reference URI="/word/footnotes.xml?ContentType=application/vnd.openxmlformats-officedocument.wordprocessingml.footnotes+xml">
        <DigestMethod Algorithm="http://www.w3.org/2001/04/xmlenc#sha256"/>
        <DigestValue>6mI9I3R3lbmCAqAfrluwESLAX+jGW9fC0WRAhEAoWVs=</DigestValue>
      </Reference>
      <Reference URI="/word/header1.xml?ContentType=application/vnd.openxmlformats-officedocument.wordprocessingml.header+xml">
        <DigestMethod Algorithm="http://www.w3.org/2001/04/xmlenc#sha256"/>
        <DigestValue>jaoz/YGuFCmKDp03T+BtQ17RvpocKWncJ+jR5Koumb0=</DigestValue>
      </Reference>
      <Reference URI="/word/header2.xml?ContentType=application/vnd.openxmlformats-officedocument.wordprocessingml.header+xml">
        <DigestMethod Algorithm="http://www.w3.org/2001/04/xmlenc#sha256"/>
        <DigestValue>5sT728doSDim8siNgz6dB0GkHTPNKRJtiBky8czkoxQ=</DigestValue>
      </Reference>
      <Reference URI="/word/media/image1.emf?ContentType=image/x-emf">
        <DigestMethod Algorithm="http://www.w3.org/2001/04/xmlenc#sha256"/>
        <DigestValue>tR1D/aR8MujUHfr8LvgF2ZYkTPx7ahGIrlZvUyp52zY=</DigestValue>
      </Reference>
      <Reference URI="/word/media/image2.emf?ContentType=image/x-emf">
        <DigestMethod Algorithm="http://www.w3.org/2001/04/xmlenc#sha256"/>
        <DigestValue>KEgW44zMScUUlPgNCPFpAPwdOcVS+ZqF2Gq9+ASi9Pk=</DigestValue>
      </Reference>
      <Reference URI="/word/media/image3.emf?ContentType=image/x-emf">
        <DigestMethod Algorithm="http://www.w3.org/2001/04/xmlenc#sha256"/>
        <DigestValue>jerBCtGj+mHV9AOqodD1Z7Gd5FEcVv6jCEZl8kY4whk=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mdMoEEYI7FS1OQRXDg89lvmZZ35Kf0ezxh7pJ9OFrEg=</DigestValue>
      </Reference>
      <Reference URI="/word/settings.xml?ContentType=application/vnd.openxmlformats-officedocument.wordprocessingml.settings+xml">
        <DigestMethod Algorithm="http://www.w3.org/2001/04/xmlenc#sha256"/>
        <DigestValue>ihfZIF6LpePExBCH+PiqU24+Eu+82/HFfP+x1RWYkNk=</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VdCVOsjkQM8ZxyuiFprZdLOPx/19zIb2qk7UpLS7f2Y=</DigestValue>
      </Reference>
    </Manifest>
    <SignatureProperties>
      <SignatureProperty Id="idSignatureTime" Target="#idPackageSignature">
        <mdssi:SignatureTime xmlns:mdssi="http://schemas.openxmlformats.org/package/2006/digital-signature">
          <mdssi:Format>YYYY-MM-DDThh:mm:ssTZD</mdssi:Format>
          <mdssi:Value>2019-12-17T17:44:05Z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16.0.12228/19</OfficeVersion>
          <ApplicationVersion>16.0.12228</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2019-12-17T17:44:05Z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bHkAAMs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khT+n8AAAAAAAAAAAAAAAAAAAAAAAAA45rJ7FQAALT8sFP6fwAASAAAAAAAAAD1////AAAAANAD4sNRAgAASJ233gAAAAAAAAAAAAAAAAkAAAAAAAAAAAAAAAAAAABsnLfegQAAAKmct96BAAAAwRR+jPp/AABAcpW/UQIAAPX///8AAAAA0APiw1ECAABInbfegQAAAGyct96BAAAACQAAAAAAAAAAAAAAAAAAAAAAAAAAAAAAAAAAAAAAAAAXhUhTZHYACAAAAAAlAAAADAAAAAEAAAAYAAAADAAAAAAAAAASAAAADAAAAAEAAAAeAAAAGAAAAL0AAAAEAAAA9wAAABEAAAAlAAAADAAAAAEAAABUAAAAiAAAAL4AAAAEAAAA9QAAABAAAAABAAAAVdXXQQAA2EG+AAAABAAAAAoAAABMAAAAAAAAAAAAAAAAAAAA//////////9gAAAAMQA3AC0AMQAyAC0AMgAwADEAOQ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2MOVjPp/AAAAAAAAAAAAAEiOoYz6fwAAAAAAAAAAAAAAAAAAAAAAANjGt96BAAAAAAAAAAAAAAAAAAAAAAAAAAAAAAAAAAAAEL6ayexUAADTs4Bz+n8AAFBfTNBRAgAA6gWKAgAAAADQA+LDUQIAACDIt94AAAAA8OXiw1ECAAAHAAAAAAAAAAAAAAAAAAAAXMe33oEAAACZx7fegQAAAMEUfoz6fwAAALhN0FECAAD2S4GMAAAAACvVQZnh3QAAeMi33oEAAABcx7fegQ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KF720FECAADYw5WM+n8AAChe9tBRAgAASI6hjPp/AAAAAAAAAAAAAAAAAAAAAAAA/v////////8AAAAAAAAAAAAAAAAAAAAAAAAAAAAAAAAQMprJ7FQAAAEAAAD6fwAAAAAAAPp/AADg////AAAAANAD4sNRAgAAOEy33gAAAAAAAAAAAAAAAAYAAAAAAAAAAAAAAAAAAABcS7fegQAAAJlLt96BAAAAwRR+jPp/AAD+/////////wAAAAAAAAAADWkGUVSWAAAg2d5S+n8AAFxLt96BAAAABgAAAPp/AAAAAAAAAAAAAAAAAAAAAAAAAAAAAAAAAAAgAAAAZHYACAAAAAAlAAAADAAAAAMAAAAYAAAADAAAAAAAAAASAAAADAAAAAEAAAAWAAAADAAAAAgAAABUAAAAVAAAAAoAAAAnAAAAHgAAAEoAAAABAAAAVdXXQQAA2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UAAABcAAAAAQAAAFXV10EAANhBCgAAAFAAAAAXAAAATAAAAAAAAAAAAAAAAAAAAP//////////fAAAAEoAdQBhAG4AIABQAGEAYgBsAG8AIABSAG8AZAByAGk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VAEAAAoAAABgAAAA7gAAAGwAAAABAAAAVdXXQQAA2EEKAAAAYAAAACwAAABMAAAAAAAAAAAAAAAAAAAA//////////+kAAAASgBlAGYAZQAgAFUAbgBpAGQAYQBkACAARQBtAGkAcwBpAG8AbgBlAHMAIAAtACAAQwBhAGwAaQBkAGEAZAAgAGQAZQBsACAAQQBpAHIAZQAgAEQARgBaAAQAAAAGAAAABAAAAAYAAAADAAAACAAAAAcAAAADAAAABwAAAAYAAAAHAAAAAwAAAAYAAAAJAAAAAwAAAAUAAAADAAAABwAAAAcAAAAGAAAABQAAAAMAAAAEAAAAAwAAAAcAAAAGAAAAAwAAAAMAAAAHAAAABgAAAAcAAAADAAAABwAAAAYAAAADAAAAAwAAAAcAAAADAAAABAAAAAYAAAADAAAACAAAAAY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AxGwAAgA0AACBFTUYAAAEA2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DojPp/AADYw5WM+n8AACBp6oz6fwAASI6hjPp/AAAAAAAAAAAAAAAAAAAAAAAAAADojPp/AACZjkhT+n8AAAAAAAAAAAAAAAAAAAAAAAAA45rJ7FQAALT8sFP6fwAASAAAAAAAAAD1////AAAAANAD4sNRAgAASJ233gAAAAAAAAAAAAAAAAkAAAAAAAAAAAAAAAAAAABsnLfegQAAAKmct96BAAAAwRR+jPp/AABAcpW/UQIAAPX///8AAAAA0APiw1ECAABInbfegQAAAGyct96BAAAACQAAAAAAAAAAAAAAAAAAAAAAAAAAAAAAAAAAAAAAAAAXhUhT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5WM+n8AAAAAAAAAAAAASI6hjPp/AAAAAAAAAAAAAAAAAAAAAAAA2Ma33oEAAAAAAAAAAAAAAAAAAAAAAAAAAAAAAAAAAAAQvprJ7FQAANOzgHP6fwAAUF9M0FECAADqBYoCAAAAANAD4sNRAgAAIMi33gAAAADw5eLDUQIAAAcAAAAAAAAAAAAAAAAAAABcx7fegQAAAJnHt96BAAAAwRR+jPp/AAAAuE3QUQIAAPZLgYwAAAAAK9VBmeHdAAB4yLfegQAAAFzHt96B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oXvbQUQIAANjDlYz6fwAAKF720FECAABIjqGM+n8AAAAAAAAAAAAAAAAAAAAAAAD+/////////wAAAAAAAAAAAAAAAAAAAAAAAAAAAAAAABAymsnsVAAAAQAAAPp/AAAAAAAA+n8AAOD///8AAAAA0APiw1ECAAA4TLfeAAAAAAAAAAAAAAAABgAAAAAAAAAAAAAAAAAAAFxLt96BAAAAmUu33oEAAADBFH6M+n8AAP7/////////AAAAAAAAAAANaQZRVJYAACDZ3lL6fwAAXEu33oE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AAAAAAAAAAAAAAAAAAAAACJ3GpS+n8AAAAAAAAAAAAAAAAAggAAAADwM9JZ+n8AAPAj0ln6fwAAAQAAAAAAAAArrm9S+n8AAAAAAAAAAAAABAAAAAAAAAAu/G3wWQIAAAAAAAAAAAAADwAAAAAAAAAEAAAAAAAAAAAAAAAAAAAAla1vUvp/AAAu/G3wWQIAAAAAAAAAAAAAgGe33oEAAAAAAAAAAAAAAAhnt96BAAAAQGe33oEAAAAAAAAAWQ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VdXXQQAA2EEKAAAAUAAAABcAAABMAAAAAAAAAAAAAAAAAAAA//////////98AAAASgB1AGEAbgAgAFAAYQBiAGwAbwAgAFIAbwBkAHIAa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BUAQAACgAAAGAAAADuAAAAbAAAAAEAAABV1ddBAADYQQoAAABgAAAALAAAAEwAAAAAAAAAAAAAAAAAAAD//////////6QAAABKAGUAZgBlACAAVQBuAGkAZABhAGQAIABFAG0AaQBzAGkAbwBuAGUAcwAgAC0AIABDAGEAbABpAGQAYQBkACAAZABlAGwAIABBAGkAcgBlACAARABGAFoABAAAAAYAAAAEAAAABgAAAAMAAAAIAAAABwAAAAMAAAAHAAAABgAAAAcAAAADAAAABgAAAAkAAAADAAAABQAAAAMAAAAHAAAABwAAAAYAAAAFAAAAAwAAAAQAAAADAAAABwAAAAYAAAADAAAAAwAAAAcAAAAGAAAABwAAAAMAAAAHAAAABgAAAAMAAAADAAAABwAAAAMAAAAEAAAABgAAAAMAAAAIAAAABg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V1ddBAADY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gzWpFcJNNAsBjCVhh5UFnqaSSMa/Xeix1vkA0Gcwbzo=</DigestValue>
    </Reference>
    <Reference Type="http://www.w3.org/2000/09/xmldsig#Object" URI="#idOfficeObject">
      <DigestMethod Algorithm="http://www.w3.org/2001/04/xmlenc#sha256"/>
      <DigestValue>4vDmxyYHidqo6skBh9Qy61pYSdq932R15aIaObrib7I=</DigestValue>
    </Reference>
    <Reference Type="http://uri.etsi.org/01903#SignedProperties" URI="#idSignedProperties">
      <Transforms>
        <Transform Algorithm="http://www.w3.org/TR/2001/REC-xml-c14n-20010315"/>
      </Transforms>
      <DigestMethod Algorithm="http://www.w3.org/2001/04/xmlenc#sha256"/>
      <DigestValue>yrDoxTMI2fSfJmlU5fe61FTYWXMCCb3W89xfyaWvtWE=</DigestValue>
    </Reference>
    <Reference Type="http://www.w3.org/2000/09/xmldsig#Object" URI="#idValidSigLnImg">
      <DigestMethod Algorithm="http://www.w3.org/2001/04/xmlenc#sha256"/>
      <DigestValue>VEsJ/j8P7CF43pgYoNlaL624WnnG8fBJIz2jC+6Xe80=</DigestValue>
    </Reference>
    <Reference Type="http://www.w3.org/2000/09/xmldsig#Object" URI="#idInvalidSigLnImg">
      <DigestMethod Algorithm="http://www.w3.org/2001/04/xmlenc#sha256"/>
      <DigestValue>sJG3Y/V11mS+ogchmbszzyBwE1nlt64MrJDA5wuTKdE=</DigestValue>
    </Reference>
  </SignedInfo>
  <SignatureValue>ZvlF4UeKuentjCvfdzT/DJuDIBxRpSglYMM1PiB00tQriEaSVeMZxNafVFG8dR+Pg27/G6qQ/7j1
4HU4vaCBD+aip7JMKNsGczklqEcYXPLnuSs7uBcircdGxbWhXPWAcMrx7gh4v6oPO3TZyB8gSgeq
BFR+JcfdbG7NcSN/ve8mLoyXy4maFEch6e0Eoykl94XwcyXSXqB0DYKEG8xxaLGb4pQx/NzlPEIt
b8H43QlXh8AU0MYj/lIQBKcyf+DgIsHm2lIoEbnQNrhY/386WWylBom2yrmG6oY8qEt7Lk2CJQOr
crV50IUcncAfEqWOrjIdEbsMAfdacPyNR6Qm4Q==</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7sT2fK6wl3WkZBapq8rt0kglbecAhOc8DTiLHsRfOzg=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pBoLFHceEW/G+eTJaN95nPdXOZntHSiE9foIz1iwUVs=</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yISM9WmAFsgfFLTrE2pGLi2U7RpeEazbdYdGjh9QtXg=</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usKjJyrz7PLU3z83aUsqXs4m2ZKfckBZLZg5u3RkruY=</DigestValue>
      </Reference>
      <Reference URI="/word/charts/chart1.xml?ContentType=application/vnd.openxmlformats-officedocument.drawingml.chart+xml">
        <DigestMethod Algorithm="http://www.w3.org/2001/04/xmlenc#sha256"/>
        <DigestValue>EShWcecE4xOO2tsCJD5e7ekAR82hBPtDHZVSASUYAdo=</DigestValue>
      </Reference>
      <Reference URI="/word/charts/chart2.xml?ContentType=application/vnd.openxmlformats-officedocument.drawingml.chart+xml">
        <DigestMethod Algorithm="http://www.w3.org/2001/04/xmlenc#sha256"/>
        <DigestValue>U5NFX6uWW1AVJAiBxQIZ5Eu2HstkK8572Y0ALztuAoc=</DigestValue>
      </Reference>
      <Reference URI="/word/charts/chart3.xml?ContentType=application/vnd.openxmlformats-officedocument.drawingml.chart+xml">
        <DigestMethod Algorithm="http://www.w3.org/2001/04/xmlenc#sha256"/>
        <DigestValue>ipQQrIjbHZftd8bseHKhQr53G/ptNsc/ozoNCNeGF00=</DigestValue>
      </Reference>
      <Reference URI="/word/charts/chart4.xml?ContentType=application/vnd.openxmlformats-officedocument.drawingml.chart+xml">
        <DigestMethod Algorithm="http://www.w3.org/2001/04/xmlenc#sha256"/>
        <DigestValue>VkDoryTaPODjGmPxyGCerusDv5Nd7HnPJ/2uWT7/zqo=</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IXCw65L9+YSdNq2nbn/2wGMudTwDSHy9RmwDa5cGO+4=</DigestValue>
      </Reference>
      <Reference URI="/word/endnotes.xml?ContentType=application/vnd.openxmlformats-officedocument.wordprocessingml.endnotes+xml">
        <DigestMethod Algorithm="http://www.w3.org/2001/04/xmlenc#sha256"/>
        <DigestValue>rrrU2pcQfozM8mwOedsjwV6ubqAejNb0H847VLyAmEc=</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mCIICU9sb79Be4zzWjWYadmyoWnjRvatHCxz+FxNGeQ=</DigestValue>
      </Reference>
      <Reference URI="/word/footer2.xml?ContentType=application/vnd.openxmlformats-officedocument.wordprocessingml.footer+xml">
        <DigestMethod Algorithm="http://www.w3.org/2001/04/xmlenc#sha256"/>
        <DigestValue>YujPi60Z9bTBQPbQ0n4bI+Y0h5B+ANctEZn8N6xDQZM=</DigestValue>
      </Reference>
      <Reference URI="/word/footnotes.xml?ContentType=application/vnd.openxmlformats-officedocument.wordprocessingml.footnotes+xml">
        <DigestMethod Algorithm="http://www.w3.org/2001/04/xmlenc#sha256"/>
        <DigestValue>6mI9I3R3lbmCAqAfrluwESLAX+jGW9fC0WRAhEAoWVs=</DigestValue>
      </Reference>
      <Reference URI="/word/header1.xml?ContentType=application/vnd.openxmlformats-officedocument.wordprocessingml.header+xml">
        <DigestMethod Algorithm="http://www.w3.org/2001/04/xmlenc#sha256"/>
        <DigestValue>jaoz/YGuFCmKDp03T+BtQ17RvpocKWncJ+jR5Koumb0=</DigestValue>
      </Reference>
      <Reference URI="/word/header2.xml?ContentType=application/vnd.openxmlformats-officedocument.wordprocessingml.header+xml">
        <DigestMethod Algorithm="http://www.w3.org/2001/04/xmlenc#sha256"/>
        <DigestValue>5sT728doSDim8siNgz6dB0GkHTPNKRJtiBky8czkoxQ=</DigestValue>
      </Reference>
      <Reference URI="/word/media/image1.emf?ContentType=image/x-emf">
        <DigestMethod Algorithm="http://www.w3.org/2001/04/xmlenc#sha256"/>
        <DigestValue>tR1D/aR8MujUHfr8LvgF2ZYkTPx7ahGIrlZvUyp52zY=</DigestValue>
      </Reference>
      <Reference URI="/word/media/image2.emf?ContentType=image/x-emf">
        <DigestMethod Algorithm="http://www.w3.org/2001/04/xmlenc#sha256"/>
        <DigestValue>KEgW44zMScUUlPgNCPFpAPwdOcVS+ZqF2Gq9+ASi9Pk=</DigestValue>
      </Reference>
      <Reference URI="/word/media/image3.emf?ContentType=image/x-emf">
        <DigestMethod Algorithm="http://www.w3.org/2001/04/xmlenc#sha256"/>
        <DigestValue>jerBCtGj+mHV9AOqodD1Z7Gd5FEcVv6jCEZl8kY4whk=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mdMoEEYI7FS1OQRXDg89lvmZZ35Kf0ezxh7pJ9OFrEg=</DigestValue>
      </Reference>
      <Reference URI="/word/settings.xml?ContentType=application/vnd.openxmlformats-officedocument.wordprocessingml.settings+xml">
        <DigestMethod Algorithm="http://www.w3.org/2001/04/xmlenc#sha256"/>
        <DigestValue>ihfZIF6LpePExBCH+PiqU24+Eu+82/HFfP+x1RWYkNk=</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VdCVOsjkQM8ZxyuiFprZdLOPx/19zIb2qk7UpLS7f2Y=</DigestValue>
      </Reference>
    </Manifest>
    <SignatureProperties>
      <SignatureProperty Id="idSignatureTime" Target="#idPackageSignature">
        <mdssi:SignatureTime xmlns:mdssi="http://schemas.openxmlformats.org/package/2006/digital-signature">
          <mdssi:Format>YYYY-MM-DDThh:mm:ssTZD</mdssi:Format>
          <mdssi:Value>2019-12-17T18:06:45Z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ApHgAAZRAAACBFTUYAAAEAVPkAAAwAAAABAAAAAAAAAAAAAAAAAAAAgAcAADgEAAClAgAAfQEAAAAAAAAAAAAAAAAAANVVCgBI0AU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2019-12-17T18:06:45Z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BCJwAApBEAACBFTUYAAAEAdOYAAMs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WAAEAAQACAAAAAAAAABgAAAD/////AK4WAGRXRnQAAFcAAAAAABAAAADwoI4J6LhgABSuFgATLzcCAABXAAAAAAAQAAAAJK4WAN8uNwIQAAAA6KCOCTCuFgCeLjcCEAAAAECuFgBeLjcC4mYUdeJmFHVQrhYAAAgAAAACAAAAAAAAfK4WAHVuFHUAAAAAAAAAALKvFgAHAAAApK8WAAcAAAAAAAAAAAAAAKSvFgC0rhYA2u0TdQAAAAAAAgAAAAAWAAcAAACkrxYABwAAAEwSFXUAAAAAAAAAAKSvFgAHAAAAAAAAAOCuFgCYMBN1AAAAAAACAACk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kUIEJlAAAAAACE1KQOIEJlAFw+FgAUJEUCXD4WAFw+FgAnNUUCAAAAAHEkRQJYzX4CyOBsAsjgbAKQ5mwCGOPpFAAAAAD/////AAAAAKbwRACYPhYAgAGmdg1coXbfW6F2mD4WAGQBAADiZhR14mYUdQDfigkACAAAAAIAAAAAAAC4PhYAdW4UdQAAAAAAAAAA7D8WAAYAAADgPxYABgAAAAAAAAAAAAAA4D8WAPA+FgDa7RN1AAAAAAACAAAAABYABgAAAOA/FgAGAAAATBIVdQAAAAAAAAAA4D8WAAYAAAAAAAAAHD8WAJgwE3UAAAAAAAIAAOA/F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AAD1AAAAFFfAeUhXwHmXvlYC2MFvCVh3oRXcQOsU+xYhryIAigE0aBYACGgWAJje6RQgDQCEzGoWAGa/VgIgDQCEAAAAANjBbwkY3PgFuGkWABB8fgLeQOsUAAAAABB8fgIgDQAA3EDrFAEAAAAAAAAABwAAANxA6xQAAAAAAAAAADxoFgBFK0gCIAAAAP////8AAAAAAAAAABUAAAAAAAAAcAAAAAEAAAABAAAAJAAAACQAAAAQAAAAAAAAAAAAbwkY3PgFARsBAP////9+FApd/GgWAPxoFgAwhVYCAAAAAAAAAABAd5MOAAAAAAEAAAAAAAAAvGgWAA0go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P9/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ISAAAADAAAAAEAAAAWAAAADAAAAAAAAABUAAAAgAEAAAoAAABwAAAAEgEAAHwAAAABAAAAqwoNQnIcDUIKAAAAcAAAADMAAABMAAAABAAAAAkAAABwAAAAFAEAAH0AAAC0AAAARgBpAHIAbQBhAGQAbwAgAHAAbwByADoAIABJAHMAYQBiAGUAbAAgAE0AYQByAGcAYQByAGkAdABhACAATgBhAHQAYQBsAGkAYQAgAFIAbwBqAGEAcwAgAFMAZQBnAG8AdgBpAGEA/38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Object Id="idInvalidSigLnImg">AQAAAGwAAAAAAAAAAAAAABwBAAB/AAAAAAAAAAAAAABCJwAApBEAACBFTUYAAAEAEOoAANE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ZAAAAAcKDQcKDQcJDQ4WMShFrjFU1TJV1gECBAIDBAECBQoRKyZBowsTMedk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pWgA3ZIuaIDdF2iA///AAAAAC51floAAEibFgAAAAAAAAAAAECDWQCcmhYAY/MvdQAAAAAAAENoYXJVcHBlclcAnBYAzU0CdwXp6AD+////9JoWAIABpnYNXKF231uhdvSaFgBkAQAA4mYUdeJmFHXw9foFAAgAAAACAAAAAAAAFJsWAHVuFHUAAAAAAAAAAE6cFgAJAAAAPJwWAAkAAAAAAAAAAAAAADycFgBMmxYA2u0TdQAAAAAAAgAAAAAWAAkAAAA8nBYACQAAAEwSFXUAAAAAAAAAADycFgAJAAAAAAAAAHibFgCYMBN1AAAAAAACAAA8nBY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WAAEAAQACAAAAAAAAABgAAAD/////AK4WAGRXRnQAAFcAAAAAABAAAADwoI4J6LhgABSuFgATLzcCAABXAAAAAAAQAAAAJK4WAN8uNwIQAAAA6KCOCTCuFgCeLjcCEAAAAECuFgBeLjcC4mYUdeJmFHVQrhYAAAgAAAACAAAAAAAAfK4WAHVuFHUAAAAAAAAAALKvFgAHAAAApK8WAAcAAAAAAAAAAAAAAKSvFgC0rhYA2u0TdQAAAAAAAgAAAAAWAAcAAACkrxYABwAAAEwSFXUAAAAAAAAAAKSvFgAHAAAAAAAAAOCuFgCYMBN1AAAAAAACAACk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kUIEJlAAAAAACE1KQOIEJlAFw+FgAUJEUCXD4WAFw+FgAnNUUCAAAAAHEkRQJYzX4CyOBsAsjgbAKQ5mwCGOPpFAAAAAD/////AAAAAKbwRACYPhYAgAGmdg1coXbfW6F2mD4WAGQBAADiZhR14mYUdQDfigkACAAAAAIAAAAAAAC4PhYAdW4UdQAAAAAAAAAA7D8WAAYAAADgPxYABgAAAAAAAAAAAAAA4D8WAPA+FgDa7RN1AAAAAAACAAAAABYABgAAAOA/FgAGAAAATBIVdQAAAAAAAAAA4D8WAAYAAAAAAAAAHD8WAJgwE3UAAAAAAAIAAOA/F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bwnAFJQOdaGhdn8moAJHGQFsAAAAAFh3oRWgaRYATw0hZCIAigFZKaACYGgWAAAAAADYwW8JoGkWACSIgBKoaBYA6SigAlMAZQBnAG8AZQAgAFUASQAAAAAABSmgAnhpFgDhAAAAIGgWADtcVwJA9osJ4QAAAAEAAADeFJQOAAAWANpbVwIEAAAABQAAAAAAAAAAAAAAAAAAAN4UlA4sahYANSigAji9BgYEAAAA2MFvCQAAAABZKKACAAAAAAAAZQBnAG8AZQAgAFUASQAAAAqC/GgWAPxoFgDhAAAAmGgWAAAAAADAFJQOAAAAAAEAAAAAAAAAvGgWAA0gon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Do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dpZDQ8DZ3D/LgNoz+aI8WnauO4TTjOFjrHEDSJvWR3M=</DigestValue>
    </Reference>
    <Reference Type="http://www.w3.org/2000/09/xmldsig#Object" URI="#idOfficeObject">
      <DigestMethod Algorithm="http://www.w3.org/2001/04/xmlenc#sha256"/>
      <DigestValue>DUBXzPtE+a2wmjIu/5x7cEA7jyJvN8FiCsxs/S09VkY=</DigestValue>
    </Reference>
    <Reference Type="http://uri.etsi.org/01903#SignedProperties" URI="#idSignedProperties">
      <Transforms>
        <Transform Algorithm="http://www.w3.org/TR/2001/REC-xml-c14n-20010315"/>
      </Transforms>
      <DigestMethod Algorithm="http://www.w3.org/2001/04/xmlenc#sha256"/>
      <DigestValue>GcO7NwbEdIkuXPEuwy3sprLKbdJHnZ1XuYzEcwPMpyU=</DigestValue>
    </Reference>
    <Reference Type="http://www.w3.org/2000/09/xmldsig#Object" URI="#idValidSigLnImg">
      <DigestMethod Algorithm="http://www.w3.org/2001/04/xmlenc#sha256"/>
      <DigestValue>zmmTg1iFsag7/1GQIOKj9oxvB19wVqVRDkMLhM9I5tg=</DigestValue>
    </Reference>
    <Reference Type="http://www.w3.org/2000/09/xmldsig#Object" URI="#idInvalidSigLnImg">
      <DigestMethod Algorithm="http://www.w3.org/2001/04/xmlenc#sha256"/>
      <DigestValue>GUce3TgS5+EIQs80ptodrsUiE+E43vkRk6byd0eF9oM=</DigestValue>
    </Reference>
  </SignedInfo>
  <SignatureValue>RAnflHbLHQsIjpE04Ef7KXlkMzU89jTJWsAHyp5RNOT1feb6VITVh2iwCMH5hACYL4SpBgGSxMdR
V/61JJ9t+xQUfvO7AO6zppHqhUmnu+ucbPOQttR5y0Z7L89aaN0ZKphJIHzlcdZUjHLU0qeBOO6n
AagsDAgBZyp4K8k7twjXzZq9SCpvFxS0p9SQDqr2jO2gV7b7h/3/QQtJ9B2SRkCy2LVqJN03aLol
M+saYeGdD7uYBsW+xL5uJ1Pb8q6HVQwL0rGnvlf2tlUX6lhcmknz8qfH4PmwukQb8fhDAmpuflZz
e/lVwY1pJUvjyYxghU+Viij5crBE1NMxMe8Bng==</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7sT2fK6wl3WkZBapq8rt0kglbecAhOc8DTiLHsRfOzg=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pBoLFHceEW/G+eTJaN95nPdXOZntHSiE9foIz1iwUVs=</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yISM9WmAFsgfFLTrE2pGLi2U7RpeEazbdYdGjh9QtXg=</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usKjJyrz7PLU3z83aUsqXs4m2ZKfckBZLZg5u3RkruY=</DigestValue>
      </Reference>
      <Reference URI="/word/charts/chart1.xml?ContentType=application/vnd.openxmlformats-officedocument.drawingml.chart+xml">
        <DigestMethod Algorithm="http://www.w3.org/2001/04/xmlenc#sha256"/>
        <DigestValue>EShWcecE4xOO2tsCJD5e7ekAR82hBPtDHZVSASUYAdo=</DigestValue>
      </Reference>
      <Reference URI="/word/charts/chart2.xml?ContentType=application/vnd.openxmlformats-officedocument.drawingml.chart+xml">
        <DigestMethod Algorithm="http://www.w3.org/2001/04/xmlenc#sha256"/>
        <DigestValue>U5NFX6uWW1AVJAiBxQIZ5Eu2HstkK8572Y0ALztuAoc=</DigestValue>
      </Reference>
      <Reference URI="/word/charts/chart3.xml?ContentType=application/vnd.openxmlformats-officedocument.drawingml.chart+xml">
        <DigestMethod Algorithm="http://www.w3.org/2001/04/xmlenc#sha256"/>
        <DigestValue>ipQQrIjbHZftd8bseHKhQr53G/ptNsc/ozoNCNeGF00=</DigestValue>
      </Reference>
      <Reference URI="/word/charts/chart4.xml?ContentType=application/vnd.openxmlformats-officedocument.drawingml.chart+xml">
        <DigestMethod Algorithm="http://www.w3.org/2001/04/xmlenc#sha256"/>
        <DigestValue>VkDoryTaPODjGmPxyGCerusDv5Nd7HnPJ/2uWT7/zqo=</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IXCw65L9+YSdNq2nbn/2wGMudTwDSHy9RmwDa5cGO+4=</DigestValue>
      </Reference>
      <Reference URI="/word/endnotes.xml?ContentType=application/vnd.openxmlformats-officedocument.wordprocessingml.endnotes+xml">
        <DigestMethod Algorithm="http://www.w3.org/2001/04/xmlenc#sha256"/>
        <DigestValue>rrrU2pcQfozM8mwOedsjwV6ubqAejNb0H847VLyAmEc=</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mCIICU9sb79Be4zzWjWYadmyoWnjRvatHCxz+FxNGeQ=</DigestValue>
      </Reference>
      <Reference URI="/word/footer2.xml?ContentType=application/vnd.openxmlformats-officedocument.wordprocessingml.footer+xml">
        <DigestMethod Algorithm="http://www.w3.org/2001/04/xmlenc#sha256"/>
        <DigestValue>YujPi60Z9bTBQPbQ0n4bI+Y0h5B+ANctEZn8N6xDQZM=</DigestValue>
      </Reference>
      <Reference URI="/word/footnotes.xml?ContentType=application/vnd.openxmlformats-officedocument.wordprocessingml.footnotes+xml">
        <DigestMethod Algorithm="http://www.w3.org/2001/04/xmlenc#sha256"/>
        <DigestValue>6mI9I3R3lbmCAqAfrluwESLAX+jGW9fC0WRAhEAoWVs=</DigestValue>
      </Reference>
      <Reference URI="/word/header1.xml?ContentType=application/vnd.openxmlformats-officedocument.wordprocessingml.header+xml">
        <DigestMethod Algorithm="http://www.w3.org/2001/04/xmlenc#sha256"/>
        <DigestValue>jaoz/YGuFCmKDp03T+BtQ17RvpocKWncJ+jR5Koumb0=</DigestValue>
      </Reference>
      <Reference URI="/word/header2.xml?ContentType=application/vnd.openxmlformats-officedocument.wordprocessingml.header+xml">
        <DigestMethod Algorithm="http://www.w3.org/2001/04/xmlenc#sha256"/>
        <DigestValue>5sT728doSDim8siNgz6dB0GkHTPNKRJtiBky8czkoxQ=</DigestValue>
      </Reference>
      <Reference URI="/word/media/image1.emf?ContentType=image/x-emf">
        <DigestMethod Algorithm="http://www.w3.org/2001/04/xmlenc#sha256"/>
        <DigestValue>tR1D/aR8MujUHfr8LvgF2ZYkTPx7ahGIrlZvUyp52zY=</DigestValue>
      </Reference>
      <Reference URI="/word/media/image2.emf?ContentType=image/x-emf">
        <DigestMethod Algorithm="http://www.w3.org/2001/04/xmlenc#sha256"/>
        <DigestValue>KEgW44zMScUUlPgNCPFpAPwdOcVS+ZqF2Gq9+ASi9Pk=</DigestValue>
      </Reference>
      <Reference URI="/word/media/image3.emf?ContentType=image/x-emf">
        <DigestMethod Algorithm="http://www.w3.org/2001/04/xmlenc#sha256"/>
        <DigestValue>jerBCtGj+mHV9AOqodD1Z7Gd5FEcVv6jCEZl8kY4whk=</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mdMoEEYI7FS1OQRXDg89lvmZZ35Kf0ezxh7pJ9OFrEg=</DigestValue>
      </Reference>
      <Reference URI="/word/settings.xml?ContentType=application/vnd.openxmlformats-officedocument.wordprocessingml.settings+xml">
        <DigestMethod Algorithm="http://www.w3.org/2001/04/xmlenc#sha256"/>
        <DigestValue>ihfZIF6LpePExBCH+PiqU24+Eu+82/HFfP+x1RWYkNk=</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VdCVOsjkQM8ZxyuiFprZdLOPx/19zIb2qk7UpLS7f2Y=</DigestValue>
      </Reference>
    </Manifest>
    <SignatureProperties>
      <SignatureProperty Id="idSignatureTime" Target="#idPackageSignature">
        <mdssi:SignatureTime xmlns:mdssi="http://schemas.openxmlformats.org/package/2006/digital-signature">
          <mdssi:Format>YYYY-MM-DDThh:mm:ssTZD</mdssi:Format>
          <mdssi:Value>2019-12-17T18:08:32Z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7CwAAZQgAACBFTUYAAAEA4McAAAwAAAABAAAAAAAAAAAAAAAAAAAAgAcAALAEAAClAgAApwEAAAAAAAAAAAAAAAAAANVVCgCldQY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2019-12-17T18:08:32Z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tIwAAoBEAACBFTUYAAAEA9NEAAMs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DGC6D4///yAQAAAAAAAPyrfwOA+P//CABYfvv2//8AAAAAAAAAAOCrfwOA+P////8AAAAAESe8bCUAuTLLjw0xy49TAGUAZwBvALgHlhZVAEkAIgshwyIAigFgayUA8QAAABRrJQA7XHtv2CQACfEAAAABAAAA+JfPJzRrJQDaW3tvBAAAAAMAAAAAAAAAAAAAAAAAAAD4l88nIG0lADUoxG9QrPEIBAAAAFia8AS4eCUAAADEb2hrJQBFK2xvIAAAAP////8AAAAAAAAAABUAAAAAAAAAcAAAAAEAAAABAAAAJAAAACQAAAAQAAAAAAAAAAAA1ghYmvAEARoBAAAAAADOFgoGKGwlAChsJQAwhXpvAAAAAAAAAADQOtwnAAAAAAEAAAAAAAAA6GslACAvo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KwAAAAKAAAAYAAAAFwAAABsAAAAAQAAAKsKDUIAAA1CCgAAAGAAAAAQAAAATAAAAAAAAAAAAAAAAAAAAP//////////bAAAAEYAaQBzAGMAYQBsAGkAegBhAGQAbwByACAARABGAFoABgAAAAMAAAAFAAAABQAAAAYAAAADAAAAAwAAAAUAAAAGAAAABwAAAAcAAAAEAAAAAwAAAAgAAAAGAAAABg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KsKDUIAAA1C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tIwAAoBEAACBFTUYAAAEAkNUA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Bd1GTundIucZwdF3GcP//AAAAAOV0floAAKiUJQAAAAAAAAAAAOjdNQD8kyUAaPPmdAAAAAAAAENoYXJVcHBlclcAlSUAxVhFd0HU3wD+////VJQlAIABpnYNXKF231uhdlSUJQBkAQAABGVjdQRlY3WQkvQEAAgAAAACAAAAAAAAdJQlAJdsY3UAAAAAAAAAAK6VJQAJAAAAnJUlAAkAAAAAAAAAAAAAAJyVJQCslCUAmuxidQAAAAAAAgAAAAAlAAkAAACclSUACQAAAEwSZHUAAAAAAAAAAJyVJQAJAAAAAAAAANiUJQBAMGJ1AAAAAAACAACclSUACQAAAGR2AAgAAAAAJQAAAAwAAAABAAAAGAAAAAwAAAD/AAACEgAAAAwAAAABAAAAHgAAABgAAAAiAAAABAAAAHIAAAARAAAAJQAAAAwAAAABAAAAVAAAAKgAAAAjAAAABAAAAHAAAAAQAAAAAQAAAKsKDUIAAA1C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MYLoPj///IBAAAAAAAA/Kt/A4D4//8IAFh++/b//wAAAAAAAAAA4Kt/A4D4/////wAAAABAdwAAMACocDkASJvKFWQBAAAEZWN1BGVjdTBLSA4ACAAAAAIAAAAAAADwOCUAAgAAAAAAAAAoAAAAJDolAPQ4JQA6WiB0AAAwAAAAAAAgAAAAXJvKFVBDzRVcm8oVAgAAAAAAAAAIAgAABGVjdQRlY3U6WiB0AAgAAAACAAAAAAAASDklAJdsY3UAAAAAAAAAAH46JQAHAAAAcDolAAcAAAAAAAAAAAAAAHA6JQCAOSUAmuxidQAAAAAAAgAAAAAlAAcAAABwOiUABwAAAEwSZHUAAAAAAAAAAHA6JQAHAAAAAAAAAKw5JQBAMGJ1AAAAAAACAABwOi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F3LT66dwAAAAA4/skV6E8wAAEAAACQ4VwOAAAAAGC0AA4DAAAA6E8wAOB1+wgAAAAAYLQADjdabG8DAAAAQFpsbwEAAABwMGsOQDGib7mPZ2/QOCUAgAGmdg1coXbfW6F20DglAGQBAAAEZWN1BGVjdTBLSA4ACAAAAAIAAAAAAADwOCUAl2xjdQAAAAAAAAAAJDolAAYAAAAYOiUABgAAAAAAAAAAAAAAGDolACg5JQCa7GJ1AAAAAAACAAAAACUABgAAABg6JQAGAAAATBJkdQAAAAAAAAAAGDolAAYAAAAAAAAAVDklAEAwYnUAAAAAAAIAABg6JQAGAAAAZHYACAAAAAAlAAAADAAAAAMAAAAYAAAADAAAAAAAAAISAAAADAAAAAEAAAAWAAAADAAAAAgAAABUAAAAVAAAAAoAAAAnAAAAHgAAAEoAAAABAAAAqwoNQgAA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DGC6D4///yAQAAAAAAAPyrfwOA+P//CABYfvv2//8AAAAAAAAAAOCrfwOA+P////8AAAAA1ghYBPQm86Khdn8mxG9REwGEAAAAALgHlhbMbCUA7xAhISIAigFZKcRvjGslAAAAAAAYdNYIzGwlACSIgBLUayUA6SjEb1MAZQBnAG8AZQAgAFUASQAAAAAABSnEb6RsJQDhAAAATGslADtce2/YJAAJ4QAAAAEAAAB2BPQmAAAlANpbe28EAAAABQAAAAAAAAAAAAAAAAAAAHYE9CZYbSUANSjEb1Cs8QgEAAAAGHTWCAAAAABZKMRvAAAAAAAAZQBnAG8AZQAgAFUASQAAAArGKGwlAChsJQDhAAAAxGslAAAAAABYBPQmAAAAAAEAAAAAAAAA6GslACAvo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KwAAAAKAAAAYAAAAFwAAABsAAAAAQAAAKsKDUIAAA1CCgAAAGAAAAAQAAAATAAAAAAAAAAAAAAAAAAAAP//////////bAAAAEYAaQBzAGMAYQBsAGkAegBhAGQAbwByACAARABGAFoABgAAAAMAAAAFAAAABQAAAAYAAAADAAAAAwAAAAUAAAAGAAAABwAAAAcAAAAEAAAAAwAAAAgAAAAGAAAABg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KsKDUIAAA1C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C02EBAC9-88F3-46E0-BF92-090EE1D4D177}">
  <ds:schemaRefs>
    <ds:schemaRef ds:uri="21c3207e-4ad9-41ce-b187-b126d6257ffb"/>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11.xml><?xml version="1.0" encoding="utf-8"?>
<ds:datastoreItem xmlns:ds="http://schemas.openxmlformats.org/officeDocument/2006/customXml" ds:itemID="{A175081B-6686-4BED-88D5-7C711F8425EB}">
  <ds:schemaRefs>
    <ds:schemaRef ds:uri="http://schemas.openxmlformats.org/officeDocument/2006/bibliography"/>
  </ds:schemaRefs>
</ds:datastoreItem>
</file>

<file path=customXml/itemProps12.xml><?xml version="1.0" encoding="utf-8"?>
<ds:datastoreItem xmlns:ds="http://schemas.openxmlformats.org/officeDocument/2006/customXml" ds:itemID="{34907D35-8489-4B57-9947-4FA00237F7B2}">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D1D18CD5-019F-43E8-BAF5-B596F458EC52}">
  <ds:schemaRefs>
    <ds:schemaRef ds:uri="http://schemas.openxmlformats.org/officeDocument/2006/bibliography"/>
  </ds:schemaRefs>
</ds:datastoreItem>
</file>

<file path=customXml/itemProps4.xml><?xml version="1.0" encoding="utf-8"?>
<ds:datastoreItem xmlns:ds="http://schemas.openxmlformats.org/officeDocument/2006/customXml" ds:itemID="{C36C0ECF-BD72-4770-9FA4-134A39A84461}">
  <ds:schemaRefs>
    <ds:schemaRef ds:uri="http://schemas.openxmlformats.org/officeDocument/2006/bibliography"/>
  </ds:schemaRefs>
</ds:datastoreItem>
</file>

<file path=customXml/itemProps5.xml><?xml version="1.0" encoding="utf-8"?>
<ds:datastoreItem xmlns:ds="http://schemas.openxmlformats.org/officeDocument/2006/customXml" ds:itemID="{3D592DC0-CA71-4239-BC11-30FE0C3A7F0E}">
  <ds:schemaRefs>
    <ds:schemaRef ds:uri="http://schemas.openxmlformats.org/officeDocument/2006/bibliography"/>
  </ds:schemaRefs>
</ds:datastoreItem>
</file>

<file path=customXml/itemProps6.xml><?xml version="1.0" encoding="utf-8"?>
<ds:datastoreItem xmlns:ds="http://schemas.openxmlformats.org/officeDocument/2006/customXml" ds:itemID="{F2DD19FB-65FA-46C4-A714-7788799A7CB6}">
  <ds:schemaRefs>
    <ds:schemaRef ds:uri="http://schemas.openxmlformats.org/officeDocument/2006/bibliography"/>
  </ds:schemaRefs>
</ds:datastoreItem>
</file>

<file path=customXml/itemProps7.xml><?xml version="1.0" encoding="utf-8"?>
<ds:datastoreItem xmlns:ds="http://schemas.openxmlformats.org/officeDocument/2006/customXml" ds:itemID="{BBFFB13B-5F15-4618-9BD1-937EC4D326B8}">
  <ds:schemaRefs>
    <ds:schemaRef ds:uri="http://schemas.openxmlformats.org/officeDocument/2006/bibliography"/>
  </ds:schemaRefs>
</ds:datastoreItem>
</file>

<file path=customXml/itemProps8.xml><?xml version="1.0" encoding="utf-8"?>
<ds:datastoreItem xmlns:ds="http://schemas.openxmlformats.org/officeDocument/2006/customXml" ds:itemID="{8523A3D3-DF53-44E4-964E-693E758B38AE}">
  <ds:schemaRefs>
    <ds:schemaRef ds:uri="http://schemas.openxmlformats.org/officeDocument/2006/bibliography"/>
  </ds:schemaRefs>
</ds:datastoreItem>
</file>

<file path=customXml/itemProps9.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3171</TotalTime>
  <Pages>17</Pages>
  <Words>3465</Words>
  <Characters>20338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Claudia Quiroga Muñoz</cp:lastModifiedBy>
  <cp:revision>92</cp:revision>
  <cp:lastPrinted>2017-01-04T12:39:00Z</cp:lastPrinted>
  <dcterms:created xsi:type="dcterms:W3CDTF">2018-06-12T15:12:00Z</dcterms:created>
  <dcterms:modified xsi:type="dcterms:W3CDTF">2019-12-17T17:10:00Z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