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6BB55A24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F703C4">
        <w:rPr>
          <w:rFonts w:ascii="Calibri" w:eastAsia="Calibri" w:hAnsi="Calibri" w:cs="Calibri"/>
          <w:b/>
          <w:sz w:val="24"/>
          <w:szCs w:val="24"/>
        </w:rPr>
        <w:t>COLEGIO ALEMÁN DE</w:t>
      </w:r>
      <w:r w:rsidR="0041615C">
        <w:rPr>
          <w:rFonts w:ascii="Calibri" w:eastAsia="Calibri" w:hAnsi="Calibri" w:cs="Calibri"/>
          <w:b/>
          <w:sz w:val="24"/>
          <w:szCs w:val="24"/>
        </w:rPr>
        <w:t xml:space="preserve"> CHILL</w:t>
      </w:r>
      <w:r w:rsidR="00F703C4">
        <w:rPr>
          <w:rFonts w:ascii="Calibri" w:eastAsia="Calibri" w:hAnsi="Calibri" w:cs="Calibri"/>
          <w:b/>
          <w:sz w:val="24"/>
          <w:szCs w:val="24"/>
        </w:rPr>
        <w:t>Á</w:t>
      </w:r>
      <w:r w:rsidR="0041615C"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431662D8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F703C4">
        <w:rPr>
          <w:rFonts w:ascii="Calibri" w:eastAsia="Calibri" w:hAnsi="Calibri" w:cs="Times New Roman"/>
          <w:b/>
          <w:sz w:val="24"/>
          <w:szCs w:val="24"/>
        </w:rPr>
        <w:t>3</w:t>
      </w:r>
      <w:r w:rsidR="00D465BD">
        <w:rPr>
          <w:rFonts w:ascii="Calibri" w:eastAsia="Calibri" w:hAnsi="Calibri" w:cs="Times New Roman"/>
          <w:b/>
          <w:sz w:val="24"/>
          <w:szCs w:val="24"/>
        </w:rPr>
        <w:t>60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1A526B" w:rsidRPr="001A526B" w14:paraId="16AF9F2F" w14:textId="77777777" w:rsidTr="00AD1132">
        <w:trPr>
          <w:trHeight w:val="567"/>
          <w:jc w:val="center"/>
        </w:trPr>
        <w:tc>
          <w:tcPr>
            <w:tcW w:w="117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68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843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AD1132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AD1132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  <w:bookmarkStart w:id="8" w:name="_GoBack"/>
        <w:bookmarkEnd w:id="8"/>
      </w:tr>
      <w:tr w:rsidR="0041615C" w:rsidRPr="001A526B" w14:paraId="55C514A8" w14:textId="77777777" w:rsidTr="00AD1132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AD1132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0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2AFD6691" w:rsidR="001A526B" w:rsidRPr="001A526B" w:rsidRDefault="00F703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Colegio Alemán de C</w:t>
            </w:r>
            <w:r w:rsidR="0041615C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hillán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7128D18C" w:rsidR="00A46D0B" w:rsidRPr="001A526B" w:rsidRDefault="00B03BAE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Alcalde 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Flores Millán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 xml:space="preserve"> N°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1007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0F136032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Colegio Alemán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10757737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278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F703C4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F703C4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4"/>
      <w:bookmarkEnd w:id="15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60F592A7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</w:t>
            </w:r>
            <w:r w:rsidR="00B03BAE">
              <w:rPr>
                <w:rFonts w:asciiTheme="minorHAnsi" w:hAnsiTheme="minorHAnsi"/>
              </w:rPr>
              <w:t>8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>Co</w:t>
            </w:r>
            <w:r w:rsidR="00B03BAE">
              <w:rPr>
                <w:rFonts w:cs="Calibri"/>
              </w:rPr>
              <w:t>legio Alemán de</w:t>
            </w:r>
            <w:r w:rsidR="00B8796B">
              <w:rPr>
                <w:rFonts w:cs="Calibri"/>
              </w:rPr>
              <w:t xml:space="preserve">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B03BAE">
              <w:rPr>
                <w:rFonts w:asciiTheme="minorHAnsi" w:hAnsiTheme="minorHAnsi"/>
              </w:rPr>
              <w:t>5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658CBD1A" w:rsidR="00E73671" w:rsidRDefault="00C31A4B" w:rsidP="00E73671">
            <w:pPr>
              <w:jc w:val="both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Tres</w:t>
            </w:r>
            <w:r w:rsidR="00B03BAE">
              <w:rPr>
                <w:rFonts w:asciiTheme="minorHAnsi" w:hAnsiTheme="minorHAnsi"/>
              </w:rPr>
              <w:t xml:space="preserve"> calderas</w:t>
            </w:r>
            <w:r w:rsidR="00E73671">
              <w:rPr>
                <w:rFonts w:asciiTheme="minorHAnsi" w:hAnsiTheme="minorHAnsi"/>
              </w:rPr>
              <w:t xml:space="preserve"> marca</w:t>
            </w:r>
            <w:proofErr w:type="gramEnd"/>
            <w:r w:rsidR="00E73671">
              <w:rPr>
                <w:rFonts w:asciiTheme="minorHAnsi" w:hAnsiTheme="minorHAnsi"/>
              </w:rPr>
              <w:t xml:space="preserve"> </w:t>
            </w:r>
            <w:proofErr w:type="spellStart"/>
            <w:r w:rsidR="00B03BAE">
              <w:rPr>
                <w:rFonts w:asciiTheme="minorHAnsi" w:hAnsiTheme="minorHAnsi"/>
              </w:rPr>
              <w:t>B</w:t>
            </w:r>
            <w:r w:rsidR="009C7AE5">
              <w:rPr>
                <w:rFonts w:asciiTheme="minorHAnsi" w:hAnsiTheme="minorHAnsi"/>
              </w:rPr>
              <w:t>a</w:t>
            </w:r>
            <w:r w:rsidR="00B03BAE">
              <w:rPr>
                <w:rFonts w:asciiTheme="minorHAnsi" w:hAnsiTheme="minorHAnsi"/>
              </w:rPr>
              <w:t>xi</w:t>
            </w:r>
            <w:proofErr w:type="spellEnd"/>
            <w:r w:rsidR="00B03BAE">
              <w:rPr>
                <w:rFonts w:asciiTheme="minorHAnsi" w:hAnsiTheme="minorHAnsi"/>
              </w:rPr>
              <w:t xml:space="preserve"> </w:t>
            </w:r>
            <w:proofErr w:type="spellStart"/>
            <w:r w:rsidR="00B03BAE">
              <w:rPr>
                <w:rFonts w:asciiTheme="minorHAnsi" w:hAnsiTheme="minorHAnsi"/>
              </w:rPr>
              <w:t>SpA</w:t>
            </w:r>
            <w:proofErr w:type="spellEnd"/>
            <w:r w:rsidR="00B8796B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03BAE">
              <w:rPr>
                <w:rFonts w:asciiTheme="minorHAnsi" w:hAnsiTheme="minorHAnsi"/>
              </w:rPr>
              <w:t xml:space="preserve">potencia </w:t>
            </w:r>
            <w:r>
              <w:rPr>
                <w:rFonts w:asciiTheme="minorHAnsi" w:hAnsiTheme="minorHAnsi"/>
              </w:rPr>
              <w:t xml:space="preserve">útil </w:t>
            </w:r>
            <w:r w:rsidR="00B03BAE">
              <w:rPr>
                <w:rFonts w:asciiTheme="minorHAnsi" w:hAnsiTheme="minorHAnsi"/>
              </w:rPr>
              <w:t xml:space="preserve">nominal </w:t>
            </w:r>
            <w:r>
              <w:rPr>
                <w:rFonts w:asciiTheme="minorHAnsi" w:hAnsiTheme="minorHAnsi"/>
              </w:rPr>
              <w:t xml:space="preserve">de 104,9 </w:t>
            </w:r>
            <w:r w:rsidR="00B03BAE">
              <w:rPr>
                <w:rFonts w:asciiTheme="minorHAnsi" w:hAnsiTheme="minorHAnsi"/>
              </w:rPr>
              <w:t xml:space="preserve">kW, consumo térmico </w:t>
            </w:r>
            <w:r>
              <w:rPr>
                <w:rFonts w:asciiTheme="minorHAnsi" w:hAnsiTheme="minorHAnsi"/>
              </w:rPr>
              <w:t>110</w:t>
            </w:r>
            <w:r w:rsidR="00B03BA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</w:t>
            </w:r>
            <w:r w:rsidR="00B03BAE">
              <w:rPr>
                <w:rFonts w:asciiTheme="minorHAnsi" w:hAnsiTheme="minorHAnsi"/>
              </w:rPr>
              <w:t xml:space="preserve"> kW</w:t>
            </w:r>
            <w:r w:rsidR="00B8796B">
              <w:rPr>
                <w:rFonts w:asciiTheme="minorHAnsi" w:hAnsiTheme="minorHAnsi"/>
              </w:rPr>
              <w:t>.</w:t>
            </w:r>
            <w:r w:rsidR="00E01789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 w:rsidR="00B8796B"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 w:rsidR="00B8796B"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0DFFB2B9" w14:textId="77777777" w:rsidR="00DF6AC2" w:rsidRDefault="00DF6AC2" w:rsidP="00B837D1">
            <w:pPr>
              <w:jc w:val="both"/>
              <w:rPr>
                <w:rFonts w:asciiTheme="minorHAnsi" w:hAnsiTheme="minorHAnsi"/>
              </w:rPr>
            </w:pPr>
          </w:p>
          <w:p w14:paraId="104CCA41" w14:textId="519CF8C0" w:rsidR="00B837D1" w:rsidRDefault="00B837D1" w:rsidP="00B837D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Las calderas fueron instaladas en abril del año 2019, por lo que se encuentran en proceso de registro en la SEREMI de Salud.</w:t>
            </w:r>
          </w:p>
          <w:p w14:paraId="12BA4DF1" w14:textId="77777777" w:rsidR="00B837D1" w:rsidRDefault="00B837D1" w:rsidP="00B837D1">
            <w:pPr>
              <w:jc w:val="both"/>
              <w:rPr>
                <w:rFonts w:asciiTheme="minorHAnsi" w:hAnsiTheme="minorHAnsi"/>
              </w:rPr>
            </w:pP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0AEE4A8B" w14:textId="77777777" w:rsidR="00DF6AC2" w:rsidRPr="00F90214" w:rsidRDefault="00DF6AC2" w:rsidP="00DF6AC2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 w:rsidRPr="00F90214">
              <w:t xml:space="preserve">Si bien el titular no entrega a la SMA antecedentes que respalden lo afirmado en la fiscalización respecto a que la caldera existente opera en forma exclusiva y permanente, éste queda exento de realizar las mediciones discretas para el control de emisiones, por el tipo de combustible utilizado. </w:t>
            </w:r>
          </w:p>
          <w:p w14:paraId="616952DC" w14:textId="72AE6C5E" w:rsidR="00B3429A" w:rsidRPr="0023731E" w:rsidRDefault="00DF6AC2" w:rsidP="00DF6AC2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F90214">
              <w:t xml:space="preserve">Se considerará la priorización de la verificación del uso exclusivo y permanente durante el próximo periodo de fiscalización, según estipulados en el PPDA de </w:t>
            </w:r>
            <w:proofErr w:type="gramStart"/>
            <w:r w:rsidRPr="00F90214">
              <w:t>las comuna</w:t>
            </w:r>
            <w:proofErr w:type="gramEnd"/>
            <w:r w:rsidRPr="00F90214">
              <w:t xml:space="preserve"> de Chillán y Chillán Viejo.</w:t>
            </w:r>
          </w:p>
        </w:tc>
      </w:tr>
    </w:tbl>
    <w:p w14:paraId="34147DC5" w14:textId="7245E9EF" w:rsidR="00DF6AC2" w:rsidRDefault="00DF6AC2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14:paraId="7F2C653D" w14:textId="77777777" w:rsidR="00DF6AC2" w:rsidRDefault="00DF6AC2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31A3C193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F703C4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F703C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F703C4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2082B04D" w14:textId="73CA3A8A" w:rsidR="00073409" w:rsidRPr="009C7AE5" w:rsidRDefault="00DF6AC2" w:rsidP="00F703C4">
            <w:pPr>
              <w:jc w:val="both"/>
              <w:rPr>
                <w:rFonts w:cs="Calibri"/>
                <w:highlight w:val="yellow"/>
              </w:rPr>
            </w:pPr>
            <w:r w:rsidRPr="00DF6AC2">
              <w:rPr>
                <w:rFonts w:cs="Calibri"/>
              </w:rPr>
              <w:t>Anexo Fotográfico</w:t>
            </w:r>
          </w:p>
        </w:tc>
      </w:tr>
    </w:tbl>
    <w:p w14:paraId="1FFE1806" w14:textId="3EAA1D2D"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tbl>
      <w:tblPr>
        <w:tblW w:w="13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3631"/>
        <w:gridCol w:w="3902"/>
        <w:gridCol w:w="3028"/>
      </w:tblGrid>
      <w:tr w:rsidR="009C7AE5" w:rsidRPr="0025129B" w14:paraId="72D6C493" w14:textId="77777777" w:rsidTr="00093EA3">
        <w:trPr>
          <w:trHeight w:val="197"/>
          <w:jc w:val="center"/>
        </w:trPr>
        <w:tc>
          <w:tcPr>
            <w:tcW w:w="13615" w:type="dxa"/>
            <w:gridSpan w:val="4"/>
            <w:shd w:val="clear" w:color="auto" w:fill="auto"/>
            <w:noWrap/>
            <w:vAlign w:val="center"/>
            <w:hideMark/>
          </w:tcPr>
          <w:p w14:paraId="47D5DEF2" w14:textId="77777777" w:rsidR="009C7AE5" w:rsidRPr="0025129B" w:rsidRDefault="009C7AE5" w:rsidP="00093EA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9C7AE5" w:rsidRPr="0025129B" w14:paraId="65AB2878" w14:textId="77777777" w:rsidTr="00093EA3">
        <w:trPr>
          <w:trHeight w:val="4699"/>
          <w:jc w:val="center"/>
        </w:trPr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14:paraId="3440335D" w14:textId="4D19CC8E" w:rsidR="009C7AE5" w:rsidRPr="0025129B" w:rsidRDefault="00E90714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17F5B6B" wp14:editId="223F481A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17145</wp:posOffset>
                  </wp:positionV>
                  <wp:extent cx="2435225" cy="3247390"/>
                  <wp:effectExtent l="0" t="0" r="3175" b="0"/>
                  <wp:wrapTight wrapText="bothSides">
                    <wp:wrapPolygon edited="0">
                      <wp:start x="0" y="0"/>
                      <wp:lineTo x="0" y="21414"/>
                      <wp:lineTo x="21459" y="21414"/>
                      <wp:lineTo x="21459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225" cy="324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0" w:type="dxa"/>
            <w:gridSpan w:val="2"/>
            <w:shd w:val="clear" w:color="auto" w:fill="auto"/>
            <w:noWrap/>
            <w:vAlign w:val="center"/>
            <w:hideMark/>
          </w:tcPr>
          <w:p w14:paraId="1DFF4949" w14:textId="6A96C907" w:rsidR="009C7AE5" w:rsidRPr="0025129B" w:rsidRDefault="00E90714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89BB4E4" wp14:editId="53A6A2E5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-273050</wp:posOffset>
                  </wp:positionV>
                  <wp:extent cx="2986405" cy="3187700"/>
                  <wp:effectExtent l="0" t="5397" r="0" b="0"/>
                  <wp:wrapTight wrapText="bothSides">
                    <wp:wrapPolygon edited="0">
                      <wp:start x="-39" y="21563"/>
                      <wp:lineTo x="21455" y="21563"/>
                      <wp:lineTo x="21455" y="136"/>
                      <wp:lineTo x="-39" y="136"/>
                      <wp:lineTo x="-39" y="21563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85" b="13938"/>
                          <a:stretch/>
                        </pic:blipFill>
                        <pic:spPr bwMode="auto">
                          <a:xfrm rot="5400000">
                            <a:off x="0" y="0"/>
                            <a:ext cx="2986405" cy="31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AE5" w:rsidRPr="00CF3CCF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9C7AE5" w:rsidRPr="0025129B" w14:paraId="2CFF2C84" w14:textId="77777777" w:rsidTr="00093EA3">
        <w:trPr>
          <w:trHeight w:val="413"/>
          <w:jc w:val="center"/>
        </w:trPr>
        <w:tc>
          <w:tcPr>
            <w:tcW w:w="3054" w:type="dxa"/>
            <w:shd w:val="clear" w:color="auto" w:fill="auto"/>
            <w:noWrap/>
            <w:vAlign w:val="center"/>
            <w:hideMark/>
          </w:tcPr>
          <w:p w14:paraId="723C7136" w14:textId="25947AC6" w:rsidR="009C7AE5" w:rsidRPr="0025129B" w:rsidRDefault="009C7AE5" w:rsidP="00093EA3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3631" w:type="dxa"/>
            <w:shd w:val="clear" w:color="auto" w:fill="auto"/>
            <w:noWrap/>
            <w:vAlign w:val="center"/>
            <w:hideMark/>
          </w:tcPr>
          <w:p w14:paraId="13D01ADB" w14:textId="1AC6EBCD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18-06-2019</w:t>
            </w:r>
          </w:p>
        </w:tc>
        <w:tc>
          <w:tcPr>
            <w:tcW w:w="3902" w:type="dxa"/>
            <w:shd w:val="clear" w:color="auto" w:fill="auto"/>
            <w:noWrap/>
            <w:vAlign w:val="center"/>
            <w:hideMark/>
          </w:tcPr>
          <w:p w14:paraId="31A30F50" w14:textId="6DAD417F" w:rsidR="009C7AE5" w:rsidRPr="0025129B" w:rsidRDefault="009C7AE5" w:rsidP="00093EA3">
            <w:pPr>
              <w:rPr>
                <w:szCs w:val="18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3028" w:type="dxa"/>
            <w:shd w:val="clear" w:color="auto" w:fill="auto"/>
            <w:noWrap/>
            <w:vAlign w:val="center"/>
            <w:hideMark/>
          </w:tcPr>
          <w:p w14:paraId="578F3C0A" w14:textId="63ECCE02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9C7AE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-06-2019</w:t>
            </w:r>
          </w:p>
        </w:tc>
      </w:tr>
      <w:tr w:rsidR="009C7AE5" w:rsidRPr="0025129B" w14:paraId="49F5096A" w14:textId="77777777" w:rsidTr="00093EA3">
        <w:trPr>
          <w:trHeight w:val="450"/>
          <w:jc w:val="center"/>
        </w:trPr>
        <w:tc>
          <w:tcPr>
            <w:tcW w:w="6685" w:type="dxa"/>
            <w:gridSpan w:val="2"/>
            <w:vMerge w:val="restart"/>
            <w:shd w:val="clear" w:color="auto" w:fill="auto"/>
            <w:hideMark/>
          </w:tcPr>
          <w:p w14:paraId="2BD873DA" w14:textId="69C7B13E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de calderas a gas </w:t>
            </w:r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inspeccionadas</w:t>
            </w:r>
          </w:p>
          <w:p w14:paraId="29E13209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930" w:type="dxa"/>
            <w:gridSpan w:val="2"/>
            <w:vMerge w:val="restart"/>
            <w:shd w:val="clear" w:color="auto" w:fill="auto"/>
            <w:hideMark/>
          </w:tcPr>
          <w:p w14:paraId="7B215CE0" w14:textId="6ED56240" w:rsidR="009C7AE5" w:rsidRPr="00DF6AC2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Vista</w:t>
            </w:r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 ficha pegada al costado de las calderas, con datos correspondientes.</w:t>
            </w:r>
          </w:p>
        </w:tc>
      </w:tr>
      <w:tr w:rsidR="009C7AE5" w:rsidRPr="0025129B" w14:paraId="166DB96C" w14:textId="77777777" w:rsidTr="00DF6AC2">
        <w:trPr>
          <w:trHeight w:val="450"/>
          <w:jc w:val="center"/>
        </w:trPr>
        <w:tc>
          <w:tcPr>
            <w:tcW w:w="6685" w:type="dxa"/>
            <w:gridSpan w:val="2"/>
            <w:vMerge/>
            <w:vAlign w:val="center"/>
            <w:hideMark/>
          </w:tcPr>
          <w:p w14:paraId="58771414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930" w:type="dxa"/>
            <w:gridSpan w:val="2"/>
            <w:vMerge/>
            <w:vAlign w:val="center"/>
            <w:hideMark/>
          </w:tcPr>
          <w:p w14:paraId="6B4A24AC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1F2E21DD" w14:textId="77777777" w:rsidR="009C7AE5" w:rsidRPr="001029E5" w:rsidRDefault="009C7AE5" w:rsidP="00DF6AC2">
      <w:pPr>
        <w:spacing w:line="240" w:lineRule="auto"/>
        <w:rPr>
          <w:sz w:val="28"/>
          <w:szCs w:val="28"/>
        </w:rPr>
      </w:pPr>
    </w:p>
    <w:sectPr w:rsidR="009C7AE5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7A72B" w14:textId="77777777" w:rsidR="00567DE2" w:rsidRDefault="00567DE2" w:rsidP="00E56524">
      <w:pPr>
        <w:spacing w:after="0" w:line="240" w:lineRule="auto"/>
      </w:pPr>
      <w:r>
        <w:separator/>
      </w:r>
    </w:p>
  </w:endnote>
  <w:endnote w:type="continuationSeparator" w:id="0">
    <w:p w14:paraId="2B5304E1" w14:textId="77777777" w:rsidR="00567DE2" w:rsidRDefault="00567DE2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F703C4" w:rsidRPr="00E56524" w:rsidRDefault="00F703C4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F703C4" w:rsidRPr="00E56524" w:rsidRDefault="00F703C4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F703C4" w:rsidRDefault="00F703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F703C4" w:rsidRPr="00E56524" w:rsidRDefault="00F703C4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F703C4" w:rsidRPr="00E56524" w:rsidRDefault="00F703C4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F703C4" w:rsidRDefault="00F703C4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98CBA" w14:textId="77777777" w:rsidR="00567DE2" w:rsidRDefault="00567DE2" w:rsidP="00E56524">
      <w:pPr>
        <w:spacing w:after="0" w:line="240" w:lineRule="auto"/>
      </w:pPr>
      <w:r>
        <w:separator/>
      </w:r>
    </w:p>
  </w:footnote>
  <w:footnote w:type="continuationSeparator" w:id="0">
    <w:p w14:paraId="74613378" w14:textId="77777777" w:rsidR="00567DE2" w:rsidRDefault="00567DE2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12C8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52B98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4610D"/>
    <w:rsid w:val="0046058A"/>
    <w:rsid w:val="00475C09"/>
    <w:rsid w:val="004A1CC6"/>
    <w:rsid w:val="004B05A7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67DE2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D013B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0C6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9C7AE5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132"/>
    <w:rsid w:val="00AD1A27"/>
    <w:rsid w:val="00AD5159"/>
    <w:rsid w:val="00AD6A8F"/>
    <w:rsid w:val="00AD6B90"/>
    <w:rsid w:val="00AF5FDD"/>
    <w:rsid w:val="00B03BAE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6239E"/>
    <w:rsid w:val="00B719DB"/>
    <w:rsid w:val="00B74A34"/>
    <w:rsid w:val="00B75D9D"/>
    <w:rsid w:val="00B837D1"/>
    <w:rsid w:val="00B8796B"/>
    <w:rsid w:val="00B93994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1A4B"/>
    <w:rsid w:val="00C362F6"/>
    <w:rsid w:val="00C42E42"/>
    <w:rsid w:val="00C47F7B"/>
    <w:rsid w:val="00C55567"/>
    <w:rsid w:val="00C765B1"/>
    <w:rsid w:val="00C9264B"/>
    <w:rsid w:val="00CA1824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465BD"/>
    <w:rsid w:val="00D568D4"/>
    <w:rsid w:val="00D603F8"/>
    <w:rsid w:val="00D7559A"/>
    <w:rsid w:val="00D816BA"/>
    <w:rsid w:val="00D870B9"/>
    <w:rsid w:val="00D95123"/>
    <w:rsid w:val="00DA6C2A"/>
    <w:rsid w:val="00DD0A8E"/>
    <w:rsid w:val="00DD41B0"/>
    <w:rsid w:val="00DF6AC2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0714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6399E"/>
    <w:rsid w:val="00F703C4"/>
    <w:rsid w:val="00F8465A"/>
    <w:rsid w:val="00F91667"/>
    <w:rsid w:val="00F94AC6"/>
    <w:rsid w:val="00F961CC"/>
    <w:rsid w:val="00FC1D86"/>
    <w:rsid w:val="00FC48A1"/>
    <w:rsid w:val="00FC5FD6"/>
    <w:rsid w:val="00FE44DC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zH0yuEBvQ8ziGpP5615gxtFXb6s5higR1irrhzzTTx4=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A83wDwFoj+gNwNqHmSCNkjFj4qqMzMs3m+a+Z9MCLtY=</DigestValue>
    </Reference>
    <Reference Type="http://www.w3.org/2000/09/xmldsig#Object" URI="#idValidSigLnImg">
      <DigestMethod Algorithm="http://www.w3.org/2001/04/xmlenc#sha256"/>
      <DigestValue>hgUgQXK+fhudnGlR+gyJfi66R503obS6aIot0sMWi3g=</DigestValue>
    </Reference>
    <Reference Type="http://www.w3.org/2000/09/xmldsig#Object" URI="#idInvalidSigLnImg">
      <DigestMethod Algorithm="http://www.w3.org/2001/04/xmlenc#sha256"/>
      <DigestValue>7EG9kTbbphtBGQ0alO8lMa8PWPKx9Yo0kGBkqYKoLkk=</DigestValue>
    </Reference>
  </SignedInfo>
  <SignatureValue>dgK2G4Bhn3iS4pphCfj2K6xemxBJdckTLPrACQp0X7AqU+9Zgybo/b2Prlx+8kuY/HbMRrjE01P/
D1DB73cvDDSFZSyIwPG5UkpTSfzSjrdbJennWL329kIKhphoUJKCt7wKnhWHmgiBFg37ZbayMqvW
niSefAJi5N1bOR0vbZYajaL7+rxt3bs4n5d77qzsU4fkdR14zhwV3am/drmczpF36gjl+419UPdf
yBVCqB5i/PWkw5SzsHXvfyiK21hk/l1QDhThN3cTVeaX3utEpKQ1WGquFjZXKOCDohj0cRYqW+a0
Ng0kCO80qvJKdprmBXOEIOm+ezW0pa/oTqyUlA==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XmyEC0fEaZRrbvqduZNak2P2dur7CtI0/THK+fbacrs=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gFmFHIERwR+7JAa6ax+4wtyLDloicccBtoDVoF92wYw=</DigestValue>
      </Reference>
      <Reference URI="/word/endnotes.xml?ContentType=application/vnd.openxmlformats-officedocument.wordprocessingml.endnotes+xml">
        <DigestMethod Algorithm="http://www.w3.org/2001/04/xmlenc#sha256"/>
        <DigestValue>WSFEs5ZJRxuoeEdHiAUxkyLsj71X+t2gVVakxSMpfTc=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z9fAjqNdQjYlYoFYb4ROgW+1YPPlszD5bG/H+2Rclcc=</DigestValue>
      </Reference>
      <Reference URI="/word/footer2.xml?ContentType=application/vnd.openxmlformats-officedocument.wordprocessingml.footer+xml">
        <DigestMethod Algorithm="http://www.w3.org/2001/04/xmlenc#sha256"/>
        <DigestValue>QmmFGBcS6DqydlgWZeiablcgBBatHXs9X27n3xBA284=</DigestValue>
      </Reference>
      <Reference URI="/word/footnotes.xml?ContentType=application/vnd.openxmlformats-officedocument.wordprocessingml.footnotes+xml">
        <DigestMethod Algorithm="http://www.w3.org/2001/04/xmlenc#sha256"/>
        <DigestValue>Q4iYR2O9t2nDn4XkQn3PMfeZYNdXQE/qBFGsrQg2XvQ=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Cu50u0Tksl3Y4C9gAaz1ORvqLfuIqwyfjHQkDDbcXh4=</DigestValue>
      </Reference>
      <Reference URI="/word/media/image3.emf?ContentType=image/x-emf">
        <DigestMethod Algorithm="http://www.w3.org/2001/04/xmlenc#sha256"/>
        <DigestValue>L3pQiZc2FSnRAC0S0rkW9JsvWXlMlyR0iBlW9uqQ/dI=</DigestValue>
      </Reference>
      <Reference URI="/word/media/image4.jpeg?ContentType=image/jpeg">
        <DigestMethod Algorithm="http://www.w3.org/2001/04/xmlenc#sha256"/>
        <DigestValue>jSJ5VfiaJuINroPovBle5irIYDZwuHwqu+kgIUo8oJ4=</DigestValue>
      </Reference>
      <Reference URI="/word/media/image5.jpeg?ContentType=image/jpeg">
        <DigestMethod Algorithm="http://www.w3.org/2001/04/xmlenc#sha256"/>
        <DigestValue>MG7OGdWgm+8tSFcM0u6Jag5Ny0iGyYt4OLNLult4VEU=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IwflUdi+W0pwtZO/wpl2QMSfXHdg6XTPMK1GOExWQAU=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2019-12-30T18:34:37Z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2019-12-30T18:34:37Z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Bd4zj7wD+VAF3CQAAAHj8AwEpVQF32OPvAHj8AwH8RatqAAAAAPxFq2oAAAAAePwDAQAAAAAAAAAAAAAAAAAAAAAQ4AMBAAAAAAAAAAAAAAAAAAAAAAAAAAAAAAAAAAAAAAAAAAAAAAAAAAAAAAAAAAAAAAAAAAAAAAAAAAAAAAAAAAAAAE44RZkAAAMBgOTvAPIs/HYAAAAAAQAAANjj7wD//wAAAAAAAKwv/HasL/x2OJqcBbDk7wC05O8AAACragcAAAAAAAAAZjN4dQkAAABUBtD/BwAAAOjk7wDwWW51AdgAAOjk7w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O8AXdkeddDnqhUIhu8AAAAAAAAAAABYnhUSiIXvAAABAAD4KoAFwIXvAJmB/Hb4zgp3+CqABfAqgAVAovNpRIrvACovkWn4KoAFnIrvAKAPAADJaJNpe/V52gCI4hFCXpNpbFTzaaSJmNMAiOIRuIfvAInYHnUIhu8ABwAAAAAAHnXf+nna4P///wAAAAAAAAAAAAAAAJABAAAAAAABAAAAAGEAcgBpAGEAbAAAAAAAAAAAAAAAAAAAAAAAAAAAAAAAAAAAAGYzeHUAAAAAVAbQ/wYAAABsh+8A8FludQHYAABsh+8AAAAAAAAAAAAAAAAAAAAAAAAAAADQF/Np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A4g+8AcGZ6BSAE/BAdJSGtAVgBAB0lrf//////HAYAACGtAQAgBPwQAAAAAPABof//////HAYAAAqhCgCcxhESAAAAALxYInYesCB1HSUhrSzJ7BEBAAAA/////wAAAABAxCYooIfvAAAAAABAxCYoEBifJy+wIHUdJSGtAAAAAAEAAAAsyewRQMQmKAAAAAAA3AAAAQAAAAAAAAAdJa0AAQAAAADYAACgh+8AHSWt//////8cBgAAIa0BAAAA/BAAAAAAEITvAAAAAAD/////HITvADs0IHUdJSGtEAAAAAMBAABIXwAAHwAAAay8JigQhO8ALMnsEQAAAAB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XI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YXQ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O8AXdkedQAAAAD8EO8AAAAAAH6Ej2nwEu8Am2952nBS92kgjlQVEAAAAH6Ej2n8Eu8AlTuVacNtedoARYMVTOB4Fa07lWkCAAAAAgAAAEC3mAV+hI9pwAGwAAgAAACEKbAAAAAAALAcmNOAKbAArBLvAInYHnX8EO8ABgAAAAAAHnVcYdUF8////wAAAAAAAAAAAAAAAJABAAAAAAABAAAAAHMAZQBnAG8AZQAgAHUAaQAAAAAAAAAAAAAAAAAAAAAACQAAAAAAAABmM3h1AAAAAFQG0P8JAAAAYBLvAPBZbnUB2AAAYBLvAAAAAAAAAAAAAAAAAAAAAAAAAAAA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AF3jOPvAP5UAXcJAAAAePwDASlVAXfY4+8AePwDAfxFq2oAAAAA/EWragAAAAB4/AMBAAAAAAAAAAAAAAAAAAAAABDgAwEAAAAAAAAAAAAAAAAAAAAAAAAAAAAAAAAAAAAAAAAAAAAAAAAAAAAAAAAAAAAAAAAAAAAAAAAAAAAAAAAAAAAATjhFmQAAAwGA5O8A8iz8dgAAAAABAAAA2OPvAP//AAAAAAAArC/8dqwv/HY4mpwFsOTvALTk7wAAAKtqBwAAAAAAAABmM3h1CQAAAFQG0P8HAAAA6OTvAPBZbnUB2AAA6OTv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7wBd2R510OeqFQiG7wAAAAAAAAAAAFieFRKIhe8AAAEAAPgqgAXAhe8AmYH8dvjOCnf4KoAF8CqABUCi82lEiu8AKi+RafgqgAWciu8AoA8AAMlok2l79XnaAIjiEUJek2lsVPNppImY0wCI4hG4h+8AidgedQiG7wAHAAAAAAAedd/6edrg////AAAAAAAAAAAAAAAAkAEAAAAAAAEAAAAAYQByAGkAYQBsAAAAAAAAAAAAAAAAAAAAAAAAAAAAAAAAAAAAZjN4dQAAAABUBtD/BgAAAGyH7wDwWW51AdgAAGyH7wAAAAAAAAAAAAAAAAAAAAAAAAAAANAX82l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DiD7wBwZnoFIAT8EEAcIW8AAAAAQBxv//////8cBgAAIW8BACAE/BAAAAAA8AGh//////8cBgAACqEKAJzGERIAAAAAvFgidh6wIHVAHCFvLMnsEQEAAAD/////AAAAAGRIJiigh+8AAAAAAGRIJigQGJ8nL7AgdUAcIW8AAAAAAQAAACzJ7BFkSCYoAAAAAADcAAABAAAAAAAAAEAcbwABAAAAANgAAKCH7wBAHG///////xwGAAAhbwEAAAD8EAAAAAAQhO8AAAAAAP////8chO8AOzQgdUAcIW8QAAAAAwEAAEhfAAAfAAABvEAmKBCE7wAsyewRAAAAAG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BoaQ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1SxwItAgTtzVhrKKG7SoCafByiR3bxEpLdMZ8fXvTiQ=</DigestValue>
    </Reference>
    <Reference Type="http://www.w3.org/2000/09/xmldsig#Object" URI="#idOfficeObject">
      <DigestMethod Algorithm="http://www.w3.org/2001/04/xmlenc#sha256"/>
      <DigestValue>dlaz5wfTLa6mKpZsJUdkfbjSzg8U70kFiqavdi2TJy4=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2HsufRszrUQEpns0Moog3RtfW6TZpBpyb91nniDwz+k=</DigestValue>
    </Reference>
    <Reference Type="http://www.w3.org/2000/09/xmldsig#Object" URI="#idValidSigLnImg">
      <DigestMethod Algorithm="http://www.w3.org/2001/04/xmlenc#sha256"/>
      <DigestValue>Putq9k8/G28MMynvtZTOrhZAMf8ANeyOF/uPpptHj/k=</DigestValue>
    </Reference>
    <Reference Type="http://www.w3.org/2000/09/xmldsig#Object" URI="#idInvalidSigLnImg">
      <DigestMethod Algorithm="http://www.w3.org/2001/04/xmlenc#sha256"/>
      <DigestValue>4655drYmXBZJcrs7SY9io/i4fXRBbFFowAMoRas4V4A=</DigestValue>
    </Reference>
  </SignedInfo>
  <SignatureValue>wl0KfQSi+p02+lLodzmqEhExdhJAVZb0qOgGCS09xvfUVhHTZZdzbQlmhh1lf0YPX+l+QYJ+H7+O
VD/s8O37W7BdxaxJu8vo4uHTmh6PnCNVgyGlpAA5gCP0fZmiun6e5TGRhMI98RTIWZjwpqAVWadG
mIyXJZu8cRFYs0hl87dmtozBATQyUOgHiWhQizezTDVgYXNnVrR3sshX6vfEMdpecZdZbkvXJob0
yNvB7z4CJIJLnSB9YnjpFeM5VPB7QVstfbmzvxuKbuhjKwx8YSA6j4h78rrIEdWwl5PjwQ9MmE5b
FnHG0zqs0P+xvq5az3DKo+vdzJx2Ysgvw2pbOQ==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XmyEC0fEaZRrbvqduZNak2P2dur7CtI0/THK+fbacrs=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gFmFHIERwR+7JAa6ax+4wtyLDloicccBtoDVoF92wYw=</DigestValue>
      </Reference>
      <Reference URI="/word/endnotes.xml?ContentType=application/vnd.openxmlformats-officedocument.wordprocessingml.endnotes+xml">
        <DigestMethod Algorithm="http://www.w3.org/2001/04/xmlenc#sha256"/>
        <DigestValue>WSFEs5ZJRxuoeEdHiAUxkyLsj71X+t2gVVakxSMpfTc=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z9fAjqNdQjYlYoFYb4ROgW+1YPPlszD5bG/H+2Rclcc=</DigestValue>
      </Reference>
      <Reference URI="/word/footer2.xml?ContentType=application/vnd.openxmlformats-officedocument.wordprocessingml.footer+xml">
        <DigestMethod Algorithm="http://www.w3.org/2001/04/xmlenc#sha256"/>
        <DigestValue>QmmFGBcS6DqydlgWZeiablcgBBatHXs9X27n3xBA284=</DigestValue>
      </Reference>
      <Reference URI="/word/footnotes.xml?ContentType=application/vnd.openxmlformats-officedocument.wordprocessingml.footnotes+xml">
        <DigestMethod Algorithm="http://www.w3.org/2001/04/xmlenc#sha256"/>
        <DigestValue>Q4iYR2O9t2nDn4XkQn3PMfeZYNdXQE/qBFGsrQg2XvQ=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Cu50u0Tksl3Y4C9gAaz1ORvqLfuIqwyfjHQkDDbcXh4=</DigestValue>
      </Reference>
      <Reference URI="/word/media/image3.emf?ContentType=image/x-emf">
        <DigestMethod Algorithm="http://www.w3.org/2001/04/xmlenc#sha256"/>
        <DigestValue>L3pQiZc2FSnRAC0S0rkW9JsvWXlMlyR0iBlW9uqQ/dI=</DigestValue>
      </Reference>
      <Reference URI="/word/media/image4.jpeg?ContentType=image/jpeg">
        <DigestMethod Algorithm="http://www.w3.org/2001/04/xmlenc#sha256"/>
        <DigestValue>jSJ5VfiaJuINroPovBle5irIYDZwuHwqu+kgIUo8oJ4=</DigestValue>
      </Reference>
      <Reference URI="/word/media/image5.jpeg?ContentType=image/jpeg">
        <DigestMethod Algorithm="http://www.w3.org/2001/04/xmlenc#sha256"/>
        <DigestValue>MG7OGdWgm+8tSFcM0u6Jag5Ny0iGyYt4OLNLult4VEU=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IwflUdi+W0pwtZO/wpl2QMSfXHdg6XTPMK1GOExWQAU=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2019-12-30T19:35:34Z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2019-12-30T19:35:34Z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DQQwTA2KT//6gAOcDYpP//8IsxnYG///8qh9bCA/j//wAAAAAAAAAAAAAAAAAAVhYAAAAAoZ+p1wAAAAAAAAAA+UWsA67/h2IAhhYBiBsy///////YCwAAITIBBOAEVhYAAAAAEAAAAAMBAACjAgAAgQAAASAAAAAAAAAAkIlcFwAAAAAKAAAACgAAAAAAAAAtguc/j+ZvHhCPFgE0cjEAiIoWAWiIiGIUAAAAAAAWAQQAAACEAAAA6IUWAQL+jWJcKRV05wWZYuwSAV8AAAAAAQAAAAyw0mIAAAAAAAAAAKCGFgEkhhYBuELtYQAAgg0EAAAAJIiAEsDcgg2ghhYB6IYWAUBC7WEBAAAAAAAAAAEAAABcQu1hiBsyAFCHFgFJ4TxRdIYWARBDn3R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BYBAAAAAIgFSQMqzodiCQAAAAkAAAAAdE11/////yZG72KHA9UAHAAAAAAAAABYjo0NoKQWAR3F82H/////rKQWAff902GIBUkDVOzbYV8D1SUAAAAAWI6NDQEAAABDA9UlTCoVdAVxn3S8pBYBBAAAABimFgEYphYBAAIAAAAAFgFsa7p29KQWAYQSsnYQAAAAGqYWAQkAAACpbLp2AAAAAFQGEv8JAAAA/oFN4BilFgGt3Ll2AABNdQylFgEAAAAAFKUWAQAAAAAqzodiAABNdQAAAAATABQAJkbvYgB0TXUspRYBFKLedAAATXUmRu9iKs6HYnylFgEaJVvh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0EMEwNik//+oADnA2KT///CLMZ2Bv///KofWwgP4//8AAAAAAAAAAAAAAAAAAE51KHxOdZUCAACRAgAA/EXvYr6A63YAAAAAAABNdYDnFgEBFfF2AAAAAPxF72IhFfF2vOcWATilMgH8Re9iAAAAADilMgEAAAAAAAAAAAAAAAAAAAAAAAAAAAAAAADYrDIBAAAAAAAAAAAEAAAAvOgWAbzoFgEAAgAAvOcWAQAAunaU5xYBhBKydhAAAAC+6BYBBwAAAKlsunYAAAAAVAYS/wcAAACUErJ2vOgWAQACAAC86BYBAAAAAAAAAAAAAAAAAAAAAAAAAACE6BYBAAAAAAAAAAAqzodib9kOfgkAAADo5xYBMme6dgAAAAAAAgAAvOgWAQcAAAC86BY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FgF8T+12UAAAAAAAAAAAADIBAAAAAAAAAABYAAAAAAAAAAAAAAALAAAAAgAAAAAAAABge90NtIMWAaJO7XYAAAAAAAAAAKAPAADQgxYBZFdPcgAAMgEAAAAAUAAAAAAAAABMKhV0BXGfdAQAAABMhRYBTIUWAQACAABMhBYBAAC6diSEFgGEErJ2EAAAAE6FFgEGAAAAqWy6dgAAAAFUBhL/BgAAAJQSsnZMhRYBAAIAAEyFFgEAAAAAAAAAAAAAAAAAAAAAAAAAAAAAAAAAAAAAAAAAAAAAAAAfug5+AAAAAHiEFgEyZ7p2AAAAAAACAABMhRYBBgAAAEyFFgFkdgAIAAAAACUAAAAMAAAAAwAAABgAAAAMAAAAAAAAABIAAAAMAAAAAQAAABYAAAAMAAAACAAAAFQAAABUAAAACgAAACcAAAAeAAAASgAAAAEAAAAAAMhBAADI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NBDBMDYpP//qAA5wNik///wizGdgb///yqH1sID+P//AAAAAAAAAAAAAAAAAABWFgAAAAAAAAAAAAAAAAAAAAAAAAAAAAAAAAAAAAByGz///////9gLAAAhPwEE4ARWFgAAAAAQAAAAAwEAAKMCAACBAAABIAAAAAAAAACoNSwiAAAAAA8AAAAPAAAAAAAAAAAAAAAAAAAAAAAAAAAAAABXAAAABQAAAACxAAAAAAAABQAAAFcAAABXAAAABQAAAACxAABXAAAABQAAAACxAAD2MkuCVwAAAAUAAAAAsQAAVwAAAAUAAAAAsQAAAAAAAAUAAAAAsQAAKIYWAQL+jWJcKRV05wWZYnIbIT8AAAAAAQAAAAyw0mJyGz8AAAAAAEnhPFF0hhYBEEOfd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2705-D61F-4BEB-8522-9D13F01A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5</cp:revision>
  <dcterms:created xsi:type="dcterms:W3CDTF">2019-12-29T06:42:00Z</dcterms:created>
  <dcterms:modified xsi:type="dcterms:W3CDTF">2019-12-30T15:26:00Z</dcterms:modified>
</cp:coreProperties>
</file>