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AE458" w14:textId="77777777" w:rsidR="00D870B9" w:rsidRPr="001029E5" w:rsidRDefault="00B32B3B" w:rsidP="00B32B3B">
      <w:pPr>
        <w:jc w:val="center"/>
        <w:rPr>
          <w:sz w:val="28"/>
          <w:szCs w:val="28"/>
        </w:rPr>
      </w:pPr>
      <w:r>
        <w:rPr>
          <w:noProof/>
          <w:lang w:eastAsia="es-CL"/>
        </w:rPr>
        <w:drawing>
          <wp:inline distT="0" distB="0" distL="0" distR="0" wp14:anchorId="10B84920" wp14:editId="08DA078D">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6FB6BF02"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50CAB506" w14:textId="77777777" w:rsidR="00B8609F" w:rsidRDefault="00B8609F" w:rsidP="00B8609F">
      <w:pPr>
        <w:spacing w:after="0" w:line="240" w:lineRule="auto"/>
        <w:jc w:val="center"/>
        <w:rPr>
          <w:rFonts w:ascii="Calibri" w:eastAsia="Calibri" w:hAnsi="Calibri" w:cs="Calibri"/>
          <w:b/>
          <w:sz w:val="24"/>
          <w:szCs w:val="24"/>
        </w:rPr>
      </w:pPr>
    </w:p>
    <w:p w14:paraId="0B8F866B" w14:textId="77777777" w:rsidR="00847CA7" w:rsidRPr="007A7DEB" w:rsidRDefault="00847CA7" w:rsidP="00B8609F">
      <w:pPr>
        <w:spacing w:after="0" w:line="240" w:lineRule="auto"/>
        <w:jc w:val="center"/>
        <w:rPr>
          <w:rFonts w:ascii="Calibri" w:eastAsia="Calibri" w:hAnsi="Calibri" w:cs="Calibri"/>
          <w:b/>
          <w:sz w:val="24"/>
          <w:szCs w:val="24"/>
        </w:rPr>
      </w:pPr>
    </w:p>
    <w:p w14:paraId="1C24652E"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3B4A52EE" w14:textId="4C157181" w:rsidR="00B8609F" w:rsidRDefault="00B8609F" w:rsidP="00B8609F">
      <w:pPr>
        <w:spacing w:after="0" w:line="240" w:lineRule="auto"/>
        <w:jc w:val="center"/>
        <w:rPr>
          <w:rFonts w:ascii="Calibri" w:eastAsia="Calibri" w:hAnsi="Calibri" w:cs="Calibri"/>
          <w:b/>
          <w:sz w:val="24"/>
          <w:szCs w:val="24"/>
        </w:rPr>
      </w:pPr>
    </w:p>
    <w:p w14:paraId="6DB04AE9" w14:textId="77777777" w:rsidR="00166D0F" w:rsidRPr="007A7DEB" w:rsidRDefault="00166D0F" w:rsidP="00B8609F">
      <w:pPr>
        <w:spacing w:after="0" w:line="240" w:lineRule="auto"/>
        <w:jc w:val="center"/>
        <w:rPr>
          <w:rFonts w:ascii="Calibri" w:eastAsia="Calibri" w:hAnsi="Calibri" w:cs="Calibri"/>
          <w:b/>
          <w:sz w:val="24"/>
          <w:szCs w:val="24"/>
        </w:rPr>
      </w:pPr>
    </w:p>
    <w:p w14:paraId="2D5C374C" w14:textId="5E540115" w:rsidR="00B8609F" w:rsidRPr="007A7DEB" w:rsidRDefault="005330DC"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PISCICULTURA MOLCO</w:t>
      </w:r>
    </w:p>
    <w:p w14:paraId="57975038" w14:textId="48269A37" w:rsidR="0082463C" w:rsidRDefault="0082463C" w:rsidP="00B8609F">
      <w:pPr>
        <w:spacing w:after="0" w:line="240" w:lineRule="auto"/>
        <w:jc w:val="center"/>
        <w:rPr>
          <w:rFonts w:ascii="Calibri" w:eastAsia="Calibri" w:hAnsi="Calibri" w:cs="Calibri"/>
          <w:b/>
          <w:sz w:val="24"/>
          <w:szCs w:val="24"/>
        </w:rPr>
      </w:pPr>
    </w:p>
    <w:p w14:paraId="0BF717E9" w14:textId="77777777" w:rsidR="000F65FA" w:rsidRPr="00E33DFE" w:rsidRDefault="000F65FA" w:rsidP="00B8609F">
      <w:pPr>
        <w:spacing w:after="0" w:line="240" w:lineRule="auto"/>
        <w:jc w:val="center"/>
        <w:rPr>
          <w:rFonts w:ascii="Calibri" w:eastAsia="Calibri" w:hAnsi="Calibri" w:cs="Calibri"/>
          <w:b/>
          <w:sz w:val="24"/>
          <w:szCs w:val="24"/>
        </w:rPr>
      </w:pPr>
    </w:p>
    <w:p w14:paraId="47F8E370" w14:textId="2D8F3DEA" w:rsidR="000F65FA" w:rsidRDefault="00166D0F" w:rsidP="00B8609F">
      <w:pPr>
        <w:spacing w:after="0" w:line="240" w:lineRule="auto"/>
        <w:jc w:val="center"/>
        <w:rPr>
          <w:rFonts w:ascii="Calibri" w:eastAsia="Calibri" w:hAnsi="Calibri" w:cs="Times New Roman"/>
          <w:b/>
          <w:sz w:val="24"/>
          <w:szCs w:val="24"/>
        </w:rPr>
      </w:pPr>
      <w:r w:rsidRPr="00166D0F">
        <w:rPr>
          <w:rFonts w:ascii="Calibri" w:eastAsia="Calibri" w:hAnsi="Calibri" w:cs="Times New Roman"/>
          <w:b/>
          <w:sz w:val="24"/>
          <w:szCs w:val="24"/>
        </w:rPr>
        <w:t>DFZ-201</w:t>
      </w:r>
      <w:r w:rsidR="005330DC">
        <w:rPr>
          <w:rFonts w:ascii="Calibri" w:eastAsia="Calibri" w:hAnsi="Calibri" w:cs="Times New Roman"/>
          <w:b/>
          <w:sz w:val="24"/>
          <w:szCs w:val="24"/>
        </w:rPr>
        <w:t>7</w:t>
      </w:r>
      <w:r w:rsidRPr="00166D0F">
        <w:rPr>
          <w:rFonts w:ascii="Calibri" w:eastAsia="Calibri" w:hAnsi="Calibri" w:cs="Times New Roman"/>
          <w:b/>
          <w:sz w:val="24"/>
          <w:szCs w:val="24"/>
        </w:rPr>
        <w:t>-</w:t>
      </w:r>
      <w:r w:rsidR="005330DC">
        <w:rPr>
          <w:rFonts w:ascii="Calibri" w:eastAsia="Calibri" w:hAnsi="Calibri" w:cs="Times New Roman"/>
          <w:b/>
          <w:sz w:val="24"/>
          <w:szCs w:val="24"/>
        </w:rPr>
        <w:t>6116</w:t>
      </w:r>
      <w:r w:rsidRPr="00166D0F">
        <w:rPr>
          <w:rFonts w:ascii="Calibri" w:eastAsia="Calibri" w:hAnsi="Calibri" w:cs="Times New Roman"/>
          <w:b/>
          <w:sz w:val="24"/>
          <w:szCs w:val="24"/>
        </w:rPr>
        <w:t>-IX-PC-IA</w:t>
      </w:r>
    </w:p>
    <w:p w14:paraId="729E5B69" w14:textId="77777777" w:rsidR="00166D0F" w:rsidRDefault="00166D0F" w:rsidP="00B8609F">
      <w:pPr>
        <w:spacing w:after="0" w:line="240" w:lineRule="auto"/>
        <w:jc w:val="center"/>
        <w:rPr>
          <w:rFonts w:ascii="Calibri" w:eastAsia="Calibri" w:hAnsi="Calibri" w:cs="Times New Roman"/>
          <w:b/>
          <w:sz w:val="24"/>
          <w:szCs w:val="24"/>
        </w:rPr>
      </w:pPr>
    </w:p>
    <w:p w14:paraId="0993CE5A" w14:textId="77777777" w:rsidR="00847CA7" w:rsidRPr="007A7DEB" w:rsidRDefault="00847CA7" w:rsidP="00B8609F">
      <w:pPr>
        <w:spacing w:after="0" w:line="240" w:lineRule="auto"/>
        <w:jc w:val="center"/>
        <w:rPr>
          <w:rFonts w:ascii="Calibri" w:eastAsia="Calibri" w:hAnsi="Calibri" w:cs="Times New Roman"/>
          <w:b/>
          <w:sz w:val="24"/>
          <w:szCs w:val="24"/>
        </w:rPr>
      </w:pPr>
    </w:p>
    <w:tbl>
      <w:tblPr>
        <w:tblW w:w="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03"/>
        <w:gridCol w:w="2551"/>
      </w:tblGrid>
      <w:tr w:rsidR="0040667E" w:rsidRPr="006B3CCD" w14:paraId="560A19B8" w14:textId="77777777" w:rsidTr="0040667E">
        <w:trPr>
          <w:trHeight w:val="567"/>
          <w:jc w:val="center"/>
        </w:trPr>
        <w:tc>
          <w:tcPr>
            <w:tcW w:w="1081" w:type="dxa"/>
            <w:shd w:val="clear" w:color="auto" w:fill="D9D9D9" w:themeFill="background1" w:themeFillShade="D9"/>
            <w:vAlign w:val="center"/>
          </w:tcPr>
          <w:p w14:paraId="0B9C4FE4" w14:textId="77777777" w:rsidR="0040667E" w:rsidRPr="00F76A27" w:rsidRDefault="0040667E" w:rsidP="0040667E">
            <w:pPr>
              <w:spacing w:line="276" w:lineRule="auto"/>
              <w:jc w:val="center"/>
              <w:rPr>
                <w:rFonts w:cstheme="minorHAnsi"/>
                <w:b/>
                <w:sz w:val="18"/>
                <w:szCs w:val="18"/>
                <w:highlight w:val="yellow"/>
              </w:rPr>
            </w:pPr>
          </w:p>
        </w:tc>
        <w:tc>
          <w:tcPr>
            <w:tcW w:w="2403" w:type="dxa"/>
            <w:shd w:val="clear" w:color="auto" w:fill="D9D9D9" w:themeFill="background1" w:themeFillShade="D9"/>
            <w:vAlign w:val="center"/>
          </w:tcPr>
          <w:p w14:paraId="06B18A0A" w14:textId="77777777" w:rsidR="0040667E" w:rsidRPr="006B3CCD" w:rsidRDefault="0040667E" w:rsidP="0040667E">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551" w:type="dxa"/>
            <w:shd w:val="clear" w:color="auto" w:fill="D9D9D9" w:themeFill="background1" w:themeFillShade="D9"/>
            <w:vAlign w:val="center"/>
          </w:tcPr>
          <w:p w14:paraId="64095B8D" w14:textId="77777777" w:rsidR="0040667E" w:rsidRPr="006B3CCD" w:rsidRDefault="0040667E" w:rsidP="0040667E">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40667E" w:rsidRPr="006B3CCD" w14:paraId="1BE2C9E2" w14:textId="77777777" w:rsidTr="0040667E">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5C899E74" w14:textId="77777777" w:rsidR="0040667E" w:rsidRPr="00400ED0" w:rsidRDefault="0040667E" w:rsidP="0040667E">
            <w:pPr>
              <w:spacing w:line="276" w:lineRule="auto"/>
              <w:jc w:val="center"/>
              <w:rPr>
                <w:rFonts w:cstheme="minorHAnsi"/>
                <w:sz w:val="18"/>
                <w:szCs w:val="18"/>
                <w:lang w:val="es-ES_tradnl"/>
              </w:rPr>
            </w:pPr>
            <w:r w:rsidRPr="00400ED0">
              <w:rPr>
                <w:rFonts w:cstheme="minorHAnsi"/>
                <w:sz w:val="18"/>
                <w:szCs w:val="18"/>
                <w:lang w:val="es-ES_tradnl"/>
              </w:rPr>
              <w:t>Aprobado</w:t>
            </w:r>
          </w:p>
        </w:tc>
        <w:tc>
          <w:tcPr>
            <w:tcW w:w="2403" w:type="dxa"/>
            <w:tcBorders>
              <w:top w:val="single" w:sz="4" w:space="0" w:color="auto"/>
              <w:left w:val="single" w:sz="4" w:space="0" w:color="auto"/>
              <w:bottom w:val="single" w:sz="4" w:space="0" w:color="auto"/>
              <w:right w:val="single" w:sz="4" w:space="0" w:color="auto"/>
            </w:tcBorders>
            <w:vAlign w:val="center"/>
          </w:tcPr>
          <w:p w14:paraId="2690B696" w14:textId="5545ECDC" w:rsidR="0040667E" w:rsidRPr="00400ED0" w:rsidRDefault="0040667E" w:rsidP="0040667E">
            <w:pPr>
              <w:spacing w:line="276" w:lineRule="auto"/>
              <w:jc w:val="center"/>
              <w:rPr>
                <w:rFonts w:cstheme="minorHAnsi"/>
                <w:b/>
                <w:sz w:val="18"/>
                <w:szCs w:val="18"/>
                <w:lang w:val="es-ES_tradnl"/>
              </w:rPr>
            </w:pPr>
            <w:r>
              <w:rPr>
                <w:rFonts w:cstheme="minorHAnsi"/>
                <w:b/>
                <w:sz w:val="18"/>
                <w:szCs w:val="18"/>
                <w:lang w:val="es-ES_tradnl"/>
              </w:rPr>
              <w:t>LUIS MUÑOZ F</w:t>
            </w:r>
            <w:r w:rsidR="00EF69E2">
              <w:rPr>
                <w:rFonts w:cstheme="minorHAnsi"/>
                <w:b/>
                <w:sz w:val="18"/>
                <w:szCs w:val="18"/>
                <w:lang w:val="es-ES_tradnl"/>
              </w:rPr>
              <w:t>ONSECA</w:t>
            </w:r>
          </w:p>
        </w:tc>
        <w:tc>
          <w:tcPr>
            <w:tcW w:w="2551" w:type="dxa"/>
            <w:tcBorders>
              <w:top w:val="single" w:sz="4" w:space="0" w:color="auto"/>
              <w:left w:val="single" w:sz="4" w:space="0" w:color="auto"/>
              <w:bottom w:val="single" w:sz="4" w:space="0" w:color="auto"/>
              <w:right w:val="single" w:sz="4" w:space="0" w:color="auto"/>
            </w:tcBorders>
            <w:vAlign w:val="center"/>
          </w:tcPr>
          <w:p w14:paraId="18B9684B" w14:textId="77777777" w:rsidR="0040667E" w:rsidRPr="00400ED0" w:rsidRDefault="00B36520" w:rsidP="0040667E">
            <w:pPr>
              <w:spacing w:line="276" w:lineRule="auto"/>
              <w:jc w:val="center"/>
              <w:rPr>
                <w:rFonts w:cs="Calibri"/>
                <w:sz w:val="18"/>
                <w:szCs w:val="18"/>
                <w:lang w:val="es-ES_tradnl"/>
              </w:rPr>
            </w:pPr>
            <w:r>
              <w:rPr>
                <w:rFonts w:cs="Calibri"/>
                <w:sz w:val="16"/>
                <w:szCs w:val="16"/>
              </w:rPr>
              <w:pict w14:anchorId="4AE2B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15pt;height:54.35pt">
                  <v:imagedata r:id="rId9" o:title=""/>
                  <o:lock v:ext="edit" ungrouping="t" rotation="t" aspectratio="f" cropping="t" verticies="t" text="t" grouping="t"/>
                  <o:signatureline v:ext="edit" id="{BD7D4214-13E8-46F8-85F6-7E6ABEC07BBA}" provid="{00000000-0000-0000-0000-000000000000}" o:suggestedsigner="Luis Muñoz Fonseca" o:suggestedsigner2="Jefe Regional Oficina SMA La Araucanía" issignatureline="t"/>
                </v:shape>
              </w:pict>
            </w:r>
          </w:p>
        </w:tc>
      </w:tr>
      <w:tr w:rsidR="0040667E" w:rsidRPr="00AD1923" w14:paraId="2DED5838" w14:textId="77777777" w:rsidTr="0040667E">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7820ADD9" w14:textId="77777777" w:rsidR="0040667E" w:rsidRPr="00400ED0" w:rsidRDefault="0040667E" w:rsidP="0040667E">
            <w:pPr>
              <w:spacing w:line="276" w:lineRule="auto"/>
              <w:jc w:val="center"/>
              <w:rPr>
                <w:rFonts w:cstheme="minorHAnsi"/>
                <w:sz w:val="18"/>
                <w:szCs w:val="18"/>
                <w:lang w:val="es-ES_tradnl"/>
              </w:rPr>
            </w:pPr>
            <w:r w:rsidRPr="00400ED0">
              <w:rPr>
                <w:rFonts w:cstheme="minorHAnsi"/>
                <w:sz w:val="18"/>
                <w:szCs w:val="18"/>
                <w:lang w:val="es-ES_tradnl"/>
              </w:rPr>
              <w:t>Elaborado</w:t>
            </w:r>
          </w:p>
        </w:tc>
        <w:tc>
          <w:tcPr>
            <w:tcW w:w="2403" w:type="dxa"/>
            <w:tcBorders>
              <w:top w:val="single" w:sz="4" w:space="0" w:color="auto"/>
              <w:left w:val="single" w:sz="4" w:space="0" w:color="auto"/>
              <w:bottom w:val="single" w:sz="4" w:space="0" w:color="auto"/>
              <w:right w:val="single" w:sz="4" w:space="0" w:color="auto"/>
            </w:tcBorders>
            <w:vAlign w:val="center"/>
          </w:tcPr>
          <w:p w14:paraId="18BA45AF" w14:textId="54E76F81" w:rsidR="0040667E" w:rsidRPr="00400ED0" w:rsidRDefault="0040667E" w:rsidP="0040667E">
            <w:pPr>
              <w:spacing w:line="276" w:lineRule="auto"/>
              <w:jc w:val="center"/>
              <w:rPr>
                <w:rFonts w:cstheme="minorHAnsi"/>
                <w:b/>
                <w:sz w:val="18"/>
                <w:szCs w:val="18"/>
                <w:lang w:val="es-ES_tradnl"/>
              </w:rPr>
            </w:pPr>
            <w:r w:rsidRPr="00400ED0">
              <w:rPr>
                <w:rFonts w:cstheme="minorHAnsi"/>
                <w:b/>
                <w:sz w:val="18"/>
                <w:szCs w:val="18"/>
              </w:rPr>
              <w:t>DIEGO MALDONADO B</w:t>
            </w:r>
            <w:r w:rsidR="00EF69E2">
              <w:rPr>
                <w:rFonts w:cstheme="minorHAnsi"/>
                <w:b/>
                <w:sz w:val="18"/>
                <w:szCs w:val="18"/>
              </w:rPr>
              <w:t>RAVO</w:t>
            </w:r>
          </w:p>
        </w:tc>
        <w:tc>
          <w:tcPr>
            <w:tcW w:w="2551" w:type="dxa"/>
            <w:tcBorders>
              <w:top w:val="single" w:sz="4" w:space="0" w:color="auto"/>
              <w:left w:val="single" w:sz="4" w:space="0" w:color="auto"/>
              <w:bottom w:val="single" w:sz="4" w:space="0" w:color="auto"/>
              <w:right w:val="single" w:sz="4" w:space="0" w:color="auto"/>
            </w:tcBorders>
            <w:vAlign w:val="center"/>
          </w:tcPr>
          <w:p w14:paraId="3D101B1F" w14:textId="77777777" w:rsidR="0040667E" w:rsidRPr="00400ED0" w:rsidRDefault="00B36520" w:rsidP="0040667E">
            <w:pPr>
              <w:spacing w:line="276" w:lineRule="auto"/>
              <w:jc w:val="center"/>
              <w:rPr>
                <w:rFonts w:cs="Calibri"/>
                <w:sz w:val="18"/>
                <w:szCs w:val="18"/>
              </w:rPr>
            </w:pPr>
            <w:r>
              <w:rPr>
                <w:rFonts w:cs="Calibri"/>
                <w:sz w:val="18"/>
                <w:szCs w:val="18"/>
              </w:rPr>
              <w:pict w14:anchorId="5CB7A0AF">
                <v:shape id="_x0000_i1026" type="#_x0000_t75" alt="Línea de firma de Microsoft Office..." style="width:116.15pt;height:54.35pt">
                  <v:imagedata r:id="rId10" o:title=""/>
                  <o:lock v:ext="edit" ungrouping="t" rotation="t" aspectratio="f" cropping="t" verticies="t" text="t" grouping="t"/>
                  <o:signatureline v:ext="edit" id="{294F4CBC-A65D-45CF-84DC-4978B01094CD}" provid="{00000000-0000-0000-0000-000000000000}" o:suggestedsigner="Diego Maldonado Bravo" o:suggestedsigner2="Fiscalizador SMA Región de La Araucanía" o:suggestedsigneremail="diego.maldonado@sma.gob.cl" showsigndate="f" issignatureline="t"/>
                </v:shape>
              </w:pict>
            </w:r>
          </w:p>
        </w:tc>
      </w:tr>
    </w:tbl>
    <w:p w14:paraId="18F1CBAC" w14:textId="77777777" w:rsidR="00B8609F" w:rsidRPr="007A7DEB" w:rsidRDefault="00B8609F" w:rsidP="00B8609F">
      <w:pPr>
        <w:spacing w:after="0" w:line="240" w:lineRule="auto"/>
        <w:jc w:val="center"/>
        <w:rPr>
          <w:rFonts w:ascii="Calibri" w:eastAsia="Calibri" w:hAnsi="Calibri" w:cs="Times New Roman"/>
          <w:b/>
          <w:szCs w:val="28"/>
        </w:rPr>
      </w:pPr>
    </w:p>
    <w:p w14:paraId="0F1F4FBE"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498683565" w:displacedByCustomXml="next"/>
    <w:bookmarkStart w:id="5" w:name="_Toc523311033" w:displacedByCustomXml="next"/>
    <w:sdt>
      <w:sdtPr>
        <w:rPr>
          <w:lang w:val="es-ES"/>
        </w:rPr>
        <w:id w:val="-818871519"/>
        <w:docPartObj>
          <w:docPartGallery w:val="Table of Contents"/>
          <w:docPartUnique/>
        </w:docPartObj>
      </w:sdtPr>
      <w:sdtEndPr>
        <w:rPr>
          <w:bCs/>
        </w:rPr>
      </w:sdtEndPr>
      <w:sdtContent>
        <w:p w14:paraId="6528886B" w14:textId="77777777" w:rsidR="00522FB4" w:rsidRDefault="00B8609F" w:rsidP="00B8609F">
          <w:pPr>
            <w:spacing w:after="0" w:line="240" w:lineRule="auto"/>
            <w:ind w:left="705" w:hanging="705"/>
            <w:contextualSpacing/>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5"/>
          <w:bookmarkEnd w:id="4"/>
        </w:p>
        <w:p w14:paraId="14AE79CE" w14:textId="5297E9DF" w:rsidR="00C0320A" w:rsidRDefault="00B8609F">
          <w:pPr>
            <w:pStyle w:val="TDC1"/>
            <w:tabs>
              <w:tab w:val="right" w:leader="dot" w:pos="9962"/>
            </w:tabs>
            <w:rPr>
              <w:rFonts w:eastAsiaTheme="minorEastAsia"/>
              <w:noProof/>
              <w:lang w:eastAsia="es-CL"/>
            </w:rPr>
          </w:pPr>
          <w:r w:rsidRPr="006C1567">
            <w:rPr>
              <w:rFonts w:ascii="Calibri" w:eastAsia="Calibri" w:hAnsi="Calibri" w:cs="Calibri"/>
              <w:sz w:val="24"/>
              <w:szCs w:val="20"/>
            </w:rPr>
            <w:fldChar w:fldCharType="begin"/>
          </w:r>
          <w:r w:rsidRPr="006C1567">
            <w:rPr>
              <w:rFonts w:ascii="Calibri" w:eastAsia="Calibri" w:hAnsi="Calibri" w:cs="Calibri"/>
              <w:sz w:val="24"/>
              <w:szCs w:val="20"/>
            </w:rPr>
            <w:instrText xml:space="preserve"> TOC \o "1-3" \h \z \u </w:instrText>
          </w:r>
          <w:r w:rsidRPr="006C1567">
            <w:rPr>
              <w:rFonts w:ascii="Calibri" w:eastAsia="Calibri" w:hAnsi="Calibri" w:cs="Calibri"/>
              <w:sz w:val="24"/>
              <w:szCs w:val="20"/>
            </w:rPr>
            <w:fldChar w:fldCharType="separate"/>
          </w:r>
        </w:p>
        <w:p w14:paraId="0483A164" w14:textId="4F5DC6EC" w:rsidR="00C0320A" w:rsidRDefault="0084604D">
          <w:pPr>
            <w:pStyle w:val="TDC1"/>
            <w:tabs>
              <w:tab w:val="left" w:pos="440"/>
              <w:tab w:val="right" w:leader="dot" w:pos="9962"/>
            </w:tabs>
            <w:rPr>
              <w:rFonts w:eastAsiaTheme="minorEastAsia"/>
              <w:noProof/>
              <w:lang w:eastAsia="es-CL"/>
            </w:rPr>
          </w:pPr>
          <w:hyperlink w:anchor="_Toc523311034" w:history="1">
            <w:r w:rsidR="00C0320A" w:rsidRPr="006D0648">
              <w:rPr>
                <w:rStyle w:val="Hipervnculo"/>
                <w:noProof/>
              </w:rPr>
              <w:t>1</w:t>
            </w:r>
            <w:r w:rsidR="00C0320A">
              <w:rPr>
                <w:rFonts w:eastAsiaTheme="minorEastAsia"/>
                <w:noProof/>
                <w:lang w:eastAsia="es-CL"/>
              </w:rPr>
              <w:tab/>
            </w:r>
            <w:r w:rsidR="00C0320A" w:rsidRPr="006D0648">
              <w:rPr>
                <w:rStyle w:val="Hipervnculo"/>
                <w:noProof/>
              </w:rPr>
              <w:t>RESUMEN</w:t>
            </w:r>
            <w:r w:rsidR="00C0320A">
              <w:rPr>
                <w:noProof/>
                <w:webHidden/>
              </w:rPr>
              <w:tab/>
            </w:r>
            <w:r w:rsidR="00C0320A">
              <w:rPr>
                <w:noProof/>
                <w:webHidden/>
              </w:rPr>
              <w:fldChar w:fldCharType="begin"/>
            </w:r>
            <w:r w:rsidR="00C0320A">
              <w:rPr>
                <w:noProof/>
                <w:webHidden/>
              </w:rPr>
              <w:instrText xml:space="preserve"> PAGEREF _Toc523311034 \h </w:instrText>
            </w:r>
            <w:r w:rsidR="00C0320A">
              <w:rPr>
                <w:noProof/>
                <w:webHidden/>
              </w:rPr>
            </w:r>
            <w:r w:rsidR="00C0320A">
              <w:rPr>
                <w:noProof/>
                <w:webHidden/>
              </w:rPr>
              <w:fldChar w:fldCharType="separate"/>
            </w:r>
            <w:r w:rsidR="00FC1C3E">
              <w:rPr>
                <w:noProof/>
                <w:webHidden/>
              </w:rPr>
              <w:t>2</w:t>
            </w:r>
            <w:r w:rsidR="00C0320A">
              <w:rPr>
                <w:noProof/>
                <w:webHidden/>
              </w:rPr>
              <w:fldChar w:fldCharType="end"/>
            </w:r>
          </w:hyperlink>
        </w:p>
        <w:p w14:paraId="48D32CBB" w14:textId="6AB33DA8" w:rsidR="00C0320A" w:rsidRDefault="0084604D">
          <w:pPr>
            <w:pStyle w:val="TDC1"/>
            <w:tabs>
              <w:tab w:val="left" w:pos="440"/>
              <w:tab w:val="right" w:leader="dot" w:pos="9962"/>
            </w:tabs>
            <w:rPr>
              <w:rFonts w:eastAsiaTheme="minorEastAsia"/>
              <w:noProof/>
              <w:lang w:eastAsia="es-CL"/>
            </w:rPr>
          </w:pPr>
          <w:hyperlink w:anchor="_Toc523311035" w:history="1">
            <w:r w:rsidR="00C0320A" w:rsidRPr="006D0648">
              <w:rPr>
                <w:rStyle w:val="Hipervnculo"/>
                <w:noProof/>
              </w:rPr>
              <w:t>2</w:t>
            </w:r>
            <w:r w:rsidR="00C0320A">
              <w:rPr>
                <w:rFonts w:eastAsiaTheme="minorEastAsia"/>
                <w:noProof/>
                <w:lang w:eastAsia="es-CL"/>
              </w:rPr>
              <w:tab/>
            </w:r>
            <w:r w:rsidR="00C0320A" w:rsidRPr="006D0648">
              <w:rPr>
                <w:rStyle w:val="Hipervnculo"/>
                <w:noProof/>
              </w:rPr>
              <w:t>IDENTIFICACIÓN DE LA UNIDAD FISCALIZABLE.</w:t>
            </w:r>
            <w:r w:rsidR="00C0320A">
              <w:rPr>
                <w:noProof/>
                <w:webHidden/>
              </w:rPr>
              <w:tab/>
            </w:r>
            <w:r w:rsidR="00C0320A">
              <w:rPr>
                <w:noProof/>
                <w:webHidden/>
              </w:rPr>
              <w:fldChar w:fldCharType="begin"/>
            </w:r>
            <w:r w:rsidR="00C0320A">
              <w:rPr>
                <w:noProof/>
                <w:webHidden/>
              </w:rPr>
              <w:instrText xml:space="preserve"> PAGEREF _Toc523311035 \h </w:instrText>
            </w:r>
            <w:r w:rsidR="00C0320A">
              <w:rPr>
                <w:noProof/>
                <w:webHidden/>
              </w:rPr>
            </w:r>
            <w:r w:rsidR="00C0320A">
              <w:rPr>
                <w:noProof/>
                <w:webHidden/>
              </w:rPr>
              <w:fldChar w:fldCharType="separate"/>
            </w:r>
            <w:r w:rsidR="00FC1C3E">
              <w:rPr>
                <w:noProof/>
                <w:webHidden/>
              </w:rPr>
              <w:t>3</w:t>
            </w:r>
            <w:r w:rsidR="00C0320A">
              <w:rPr>
                <w:noProof/>
                <w:webHidden/>
              </w:rPr>
              <w:fldChar w:fldCharType="end"/>
            </w:r>
          </w:hyperlink>
        </w:p>
        <w:p w14:paraId="712266B9" w14:textId="3E88E2F0" w:rsidR="00C0320A" w:rsidRDefault="0084604D">
          <w:pPr>
            <w:pStyle w:val="TDC1"/>
            <w:tabs>
              <w:tab w:val="left" w:pos="440"/>
              <w:tab w:val="right" w:leader="dot" w:pos="9962"/>
            </w:tabs>
            <w:rPr>
              <w:rFonts w:eastAsiaTheme="minorEastAsia"/>
              <w:noProof/>
              <w:lang w:eastAsia="es-CL"/>
            </w:rPr>
          </w:pPr>
          <w:hyperlink w:anchor="_Toc523311037" w:history="1">
            <w:r w:rsidR="00C0320A" w:rsidRPr="006D0648">
              <w:rPr>
                <w:rStyle w:val="Hipervnculo"/>
                <w:noProof/>
              </w:rPr>
              <w:t>3</w:t>
            </w:r>
            <w:r w:rsidR="00C0320A">
              <w:rPr>
                <w:rFonts w:eastAsiaTheme="minorEastAsia"/>
                <w:noProof/>
                <w:lang w:eastAsia="es-CL"/>
              </w:rPr>
              <w:tab/>
            </w:r>
            <w:r w:rsidR="00C0320A" w:rsidRPr="006D0648">
              <w:rPr>
                <w:rStyle w:val="Hipervnculo"/>
                <w:noProof/>
              </w:rPr>
              <w:t>INSTRUMENTOS DE CARÁCTER AMBIENTAL FISCALIZADOS.</w:t>
            </w:r>
            <w:r w:rsidR="00C0320A">
              <w:rPr>
                <w:noProof/>
                <w:webHidden/>
              </w:rPr>
              <w:tab/>
            </w:r>
            <w:r w:rsidR="00C0320A">
              <w:rPr>
                <w:noProof/>
                <w:webHidden/>
              </w:rPr>
              <w:fldChar w:fldCharType="begin"/>
            </w:r>
            <w:r w:rsidR="00C0320A">
              <w:rPr>
                <w:noProof/>
                <w:webHidden/>
              </w:rPr>
              <w:instrText xml:space="preserve"> PAGEREF _Toc523311037 \h </w:instrText>
            </w:r>
            <w:r w:rsidR="00C0320A">
              <w:rPr>
                <w:noProof/>
                <w:webHidden/>
              </w:rPr>
            </w:r>
            <w:r w:rsidR="00C0320A">
              <w:rPr>
                <w:noProof/>
                <w:webHidden/>
              </w:rPr>
              <w:fldChar w:fldCharType="separate"/>
            </w:r>
            <w:r w:rsidR="00FC1C3E">
              <w:rPr>
                <w:noProof/>
                <w:webHidden/>
              </w:rPr>
              <w:t>4</w:t>
            </w:r>
            <w:r w:rsidR="00C0320A">
              <w:rPr>
                <w:noProof/>
                <w:webHidden/>
              </w:rPr>
              <w:fldChar w:fldCharType="end"/>
            </w:r>
          </w:hyperlink>
        </w:p>
        <w:p w14:paraId="4FCBBB6C" w14:textId="001AC91E" w:rsidR="00C0320A" w:rsidRDefault="0084604D">
          <w:pPr>
            <w:pStyle w:val="TDC1"/>
            <w:tabs>
              <w:tab w:val="left" w:pos="440"/>
              <w:tab w:val="right" w:leader="dot" w:pos="9962"/>
            </w:tabs>
            <w:rPr>
              <w:rFonts w:eastAsiaTheme="minorEastAsia"/>
              <w:noProof/>
              <w:lang w:eastAsia="es-CL"/>
            </w:rPr>
          </w:pPr>
          <w:hyperlink w:anchor="_Toc523311038" w:history="1">
            <w:r w:rsidR="00C0320A" w:rsidRPr="006D0648">
              <w:rPr>
                <w:rStyle w:val="Hipervnculo"/>
                <w:noProof/>
              </w:rPr>
              <w:t>4</w:t>
            </w:r>
            <w:r w:rsidR="00C0320A">
              <w:rPr>
                <w:rFonts w:eastAsiaTheme="minorEastAsia"/>
                <w:noProof/>
                <w:lang w:eastAsia="es-CL"/>
              </w:rPr>
              <w:tab/>
            </w:r>
            <w:r w:rsidR="00C0320A" w:rsidRPr="006D0648">
              <w:rPr>
                <w:rStyle w:val="Hipervnculo"/>
                <w:noProof/>
              </w:rPr>
              <w:t>ANTECEDENTES DE LA ACTIVIDAD DE FISCALIZACIÓN.</w:t>
            </w:r>
            <w:r w:rsidR="00C0320A">
              <w:rPr>
                <w:noProof/>
                <w:webHidden/>
              </w:rPr>
              <w:tab/>
            </w:r>
            <w:r w:rsidR="00C0320A">
              <w:rPr>
                <w:noProof/>
                <w:webHidden/>
              </w:rPr>
              <w:fldChar w:fldCharType="begin"/>
            </w:r>
            <w:r w:rsidR="00C0320A">
              <w:rPr>
                <w:noProof/>
                <w:webHidden/>
              </w:rPr>
              <w:instrText xml:space="preserve"> PAGEREF _Toc523311038 \h </w:instrText>
            </w:r>
            <w:r w:rsidR="00C0320A">
              <w:rPr>
                <w:noProof/>
                <w:webHidden/>
              </w:rPr>
            </w:r>
            <w:r w:rsidR="00C0320A">
              <w:rPr>
                <w:noProof/>
                <w:webHidden/>
              </w:rPr>
              <w:fldChar w:fldCharType="separate"/>
            </w:r>
            <w:r w:rsidR="00FC1C3E">
              <w:rPr>
                <w:noProof/>
                <w:webHidden/>
              </w:rPr>
              <w:t>4</w:t>
            </w:r>
            <w:r w:rsidR="00C0320A">
              <w:rPr>
                <w:noProof/>
                <w:webHidden/>
              </w:rPr>
              <w:fldChar w:fldCharType="end"/>
            </w:r>
          </w:hyperlink>
        </w:p>
        <w:p w14:paraId="29B9FBB2" w14:textId="4F757815" w:rsidR="00C0320A" w:rsidRDefault="0084604D">
          <w:pPr>
            <w:pStyle w:val="TDC1"/>
            <w:tabs>
              <w:tab w:val="left" w:pos="440"/>
              <w:tab w:val="right" w:leader="dot" w:pos="9962"/>
            </w:tabs>
            <w:rPr>
              <w:rFonts w:eastAsiaTheme="minorEastAsia"/>
              <w:noProof/>
              <w:lang w:eastAsia="es-CL"/>
            </w:rPr>
          </w:pPr>
          <w:hyperlink w:anchor="_Toc523311044" w:history="1">
            <w:r w:rsidR="00C0320A" w:rsidRPr="006D0648">
              <w:rPr>
                <w:rStyle w:val="Hipervnculo"/>
                <w:noProof/>
              </w:rPr>
              <w:t>5</w:t>
            </w:r>
            <w:r w:rsidR="00C0320A">
              <w:rPr>
                <w:rFonts w:eastAsiaTheme="minorEastAsia"/>
                <w:noProof/>
                <w:lang w:eastAsia="es-CL"/>
              </w:rPr>
              <w:tab/>
            </w:r>
            <w:r w:rsidR="00C0320A" w:rsidRPr="006D0648">
              <w:rPr>
                <w:rStyle w:val="Hipervnculo"/>
                <w:noProof/>
              </w:rPr>
              <w:t>EVALUACIÓN DEL PLAN DE ACCIONES Y METAS CONTENIDO EN EL PROGRAMA DE CUMPLIMIENTO.</w:t>
            </w:r>
            <w:r w:rsidR="00C0320A">
              <w:rPr>
                <w:noProof/>
                <w:webHidden/>
              </w:rPr>
              <w:tab/>
            </w:r>
            <w:r w:rsidR="00C0320A">
              <w:rPr>
                <w:noProof/>
                <w:webHidden/>
              </w:rPr>
              <w:fldChar w:fldCharType="begin"/>
            </w:r>
            <w:r w:rsidR="00C0320A">
              <w:rPr>
                <w:noProof/>
                <w:webHidden/>
              </w:rPr>
              <w:instrText xml:space="preserve"> PAGEREF _Toc523311044 \h </w:instrText>
            </w:r>
            <w:r w:rsidR="00C0320A">
              <w:rPr>
                <w:noProof/>
                <w:webHidden/>
              </w:rPr>
            </w:r>
            <w:r w:rsidR="00C0320A">
              <w:rPr>
                <w:noProof/>
                <w:webHidden/>
              </w:rPr>
              <w:fldChar w:fldCharType="separate"/>
            </w:r>
            <w:r w:rsidR="00FC1C3E">
              <w:rPr>
                <w:noProof/>
                <w:webHidden/>
              </w:rPr>
              <w:t>7</w:t>
            </w:r>
            <w:r w:rsidR="00C0320A">
              <w:rPr>
                <w:noProof/>
                <w:webHidden/>
              </w:rPr>
              <w:fldChar w:fldCharType="end"/>
            </w:r>
          </w:hyperlink>
        </w:p>
        <w:p w14:paraId="2EF20FB2" w14:textId="77368A42" w:rsidR="00C0320A" w:rsidRDefault="0084604D">
          <w:pPr>
            <w:pStyle w:val="TDC1"/>
            <w:tabs>
              <w:tab w:val="left" w:pos="440"/>
              <w:tab w:val="right" w:leader="dot" w:pos="9962"/>
            </w:tabs>
            <w:rPr>
              <w:rFonts w:eastAsiaTheme="minorEastAsia"/>
              <w:noProof/>
              <w:lang w:eastAsia="es-CL"/>
            </w:rPr>
          </w:pPr>
          <w:hyperlink w:anchor="_Toc523311055" w:history="1">
            <w:r w:rsidR="00C0320A" w:rsidRPr="006D0648">
              <w:rPr>
                <w:rStyle w:val="Hipervnculo"/>
                <w:noProof/>
              </w:rPr>
              <w:t>6</w:t>
            </w:r>
            <w:r w:rsidR="00C0320A">
              <w:rPr>
                <w:rFonts w:eastAsiaTheme="minorEastAsia"/>
                <w:noProof/>
                <w:lang w:eastAsia="es-CL"/>
              </w:rPr>
              <w:tab/>
            </w:r>
            <w:r w:rsidR="00C0320A" w:rsidRPr="006D0648">
              <w:rPr>
                <w:rStyle w:val="Hipervnculo"/>
                <w:noProof/>
              </w:rPr>
              <w:t>CONCLUSIONES</w:t>
            </w:r>
            <w:r w:rsidR="00C0320A">
              <w:rPr>
                <w:noProof/>
                <w:webHidden/>
              </w:rPr>
              <w:tab/>
            </w:r>
            <w:r w:rsidR="00C0320A">
              <w:rPr>
                <w:noProof/>
                <w:webHidden/>
              </w:rPr>
              <w:fldChar w:fldCharType="begin"/>
            </w:r>
            <w:r w:rsidR="00C0320A">
              <w:rPr>
                <w:noProof/>
                <w:webHidden/>
              </w:rPr>
              <w:instrText xml:space="preserve"> PAGEREF _Toc523311055 \h </w:instrText>
            </w:r>
            <w:r w:rsidR="00C0320A">
              <w:rPr>
                <w:noProof/>
                <w:webHidden/>
              </w:rPr>
            </w:r>
            <w:r w:rsidR="00C0320A">
              <w:rPr>
                <w:noProof/>
                <w:webHidden/>
              </w:rPr>
              <w:fldChar w:fldCharType="separate"/>
            </w:r>
            <w:r w:rsidR="00FC1C3E">
              <w:rPr>
                <w:noProof/>
                <w:webHidden/>
              </w:rPr>
              <w:t>18</w:t>
            </w:r>
            <w:r w:rsidR="00C0320A">
              <w:rPr>
                <w:noProof/>
                <w:webHidden/>
              </w:rPr>
              <w:fldChar w:fldCharType="end"/>
            </w:r>
          </w:hyperlink>
        </w:p>
        <w:p w14:paraId="1750FA08" w14:textId="2C52A010" w:rsidR="00C0320A" w:rsidRDefault="0084604D">
          <w:pPr>
            <w:pStyle w:val="TDC1"/>
            <w:tabs>
              <w:tab w:val="left" w:pos="440"/>
              <w:tab w:val="right" w:leader="dot" w:pos="9962"/>
            </w:tabs>
            <w:rPr>
              <w:rFonts w:eastAsiaTheme="minorEastAsia"/>
              <w:noProof/>
              <w:lang w:eastAsia="es-CL"/>
            </w:rPr>
          </w:pPr>
          <w:hyperlink w:anchor="_Toc523311056" w:history="1">
            <w:r w:rsidR="00C0320A" w:rsidRPr="006D0648">
              <w:rPr>
                <w:rStyle w:val="Hipervnculo"/>
                <w:noProof/>
              </w:rPr>
              <w:t>7</w:t>
            </w:r>
            <w:r w:rsidR="00C0320A">
              <w:rPr>
                <w:rFonts w:eastAsiaTheme="minorEastAsia"/>
                <w:noProof/>
                <w:lang w:eastAsia="es-CL"/>
              </w:rPr>
              <w:tab/>
            </w:r>
            <w:r w:rsidR="00C0320A" w:rsidRPr="006D0648">
              <w:rPr>
                <w:rStyle w:val="Hipervnculo"/>
                <w:noProof/>
              </w:rPr>
              <w:t>ANEXOS</w:t>
            </w:r>
            <w:r w:rsidR="00C0320A">
              <w:rPr>
                <w:noProof/>
                <w:webHidden/>
              </w:rPr>
              <w:tab/>
            </w:r>
            <w:r w:rsidR="00C0320A">
              <w:rPr>
                <w:noProof/>
                <w:webHidden/>
              </w:rPr>
              <w:fldChar w:fldCharType="begin"/>
            </w:r>
            <w:r w:rsidR="00C0320A">
              <w:rPr>
                <w:noProof/>
                <w:webHidden/>
              </w:rPr>
              <w:instrText xml:space="preserve"> PAGEREF _Toc523311056 \h </w:instrText>
            </w:r>
            <w:r w:rsidR="00C0320A">
              <w:rPr>
                <w:noProof/>
                <w:webHidden/>
              </w:rPr>
            </w:r>
            <w:r w:rsidR="00C0320A">
              <w:rPr>
                <w:noProof/>
                <w:webHidden/>
              </w:rPr>
              <w:fldChar w:fldCharType="separate"/>
            </w:r>
            <w:r w:rsidR="00FC1C3E">
              <w:rPr>
                <w:noProof/>
                <w:webHidden/>
              </w:rPr>
              <w:t>19</w:t>
            </w:r>
            <w:r w:rsidR="00C0320A">
              <w:rPr>
                <w:noProof/>
                <w:webHidden/>
              </w:rPr>
              <w:fldChar w:fldCharType="end"/>
            </w:r>
          </w:hyperlink>
        </w:p>
        <w:p w14:paraId="0371B079" w14:textId="0DDA8F0C" w:rsidR="00B8609F" w:rsidRPr="006C1567" w:rsidRDefault="00B8609F" w:rsidP="00B8609F">
          <w:pPr>
            <w:spacing w:line="240" w:lineRule="auto"/>
          </w:pPr>
          <w:r w:rsidRPr="006C1567">
            <w:rPr>
              <w:bCs/>
              <w:lang w:val="es-ES"/>
            </w:rPr>
            <w:fldChar w:fldCharType="end"/>
          </w:r>
        </w:p>
      </w:sdtContent>
    </w:sdt>
    <w:p w14:paraId="3B8BBEEA" w14:textId="77777777" w:rsidR="00B32B3B" w:rsidRDefault="00B32B3B" w:rsidP="00B32B3B">
      <w:pPr>
        <w:jc w:val="center"/>
        <w:rPr>
          <w:sz w:val="28"/>
          <w:szCs w:val="28"/>
        </w:rPr>
      </w:pPr>
    </w:p>
    <w:p w14:paraId="7B27F03E" w14:textId="77777777" w:rsidR="00B8609F" w:rsidRDefault="00B8609F" w:rsidP="00B32B3B">
      <w:pPr>
        <w:jc w:val="center"/>
        <w:rPr>
          <w:sz w:val="28"/>
          <w:szCs w:val="28"/>
        </w:rPr>
      </w:pPr>
    </w:p>
    <w:p w14:paraId="4638878A" w14:textId="77777777" w:rsidR="00B8609F" w:rsidRDefault="00B8609F" w:rsidP="00B32B3B">
      <w:pPr>
        <w:jc w:val="center"/>
        <w:rPr>
          <w:sz w:val="28"/>
          <w:szCs w:val="28"/>
        </w:rPr>
      </w:pPr>
    </w:p>
    <w:p w14:paraId="01B48D48" w14:textId="77777777" w:rsidR="00B8609F" w:rsidRDefault="00B8609F" w:rsidP="00B32B3B">
      <w:pPr>
        <w:jc w:val="center"/>
        <w:rPr>
          <w:sz w:val="28"/>
          <w:szCs w:val="28"/>
        </w:rPr>
      </w:pPr>
    </w:p>
    <w:p w14:paraId="069CB5F6" w14:textId="77777777" w:rsidR="00B8609F" w:rsidRDefault="00B8609F" w:rsidP="00B32B3B">
      <w:pPr>
        <w:jc w:val="center"/>
        <w:rPr>
          <w:sz w:val="28"/>
          <w:szCs w:val="28"/>
        </w:rPr>
      </w:pPr>
    </w:p>
    <w:p w14:paraId="44FD57B1" w14:textId="77777777" w:rsidR="00B8609F" w:rsidRDefault="00B8609F" w:rsidP="00B32B3B">
      <w:pPr>
        <w:jc w:val="center"/>
        <w:rPr>
          <w:sz w:val="28"/>
          <w:szCs w:val="28"/>
        </w:rPr>
      </w:pPr>
    </w:p>
    <w:p w14:paraId="4619EA0C" w14:textId="77777777" w:rsidR="00B8609F" w:rsidRDefault="00B8609F" w:rsidP="00B32B3B">
      <w:pPr>
        <w:jc w:val="center"/>
        <w:rPr>
          <w:sz w:val="28"/>
          <w:szCs w:val="28"/>
        </w:rPr>
      </w:pPr>
    </w:p>
    <w:p w14:paraId="6B34A739" w14:textId="77777777" w:rsidR="00B8609F" w:rsidRDefault="00B8609F" w:rsidP="00B32B3B">
      <w:pPr>
        <w:jc w:val="center"/>
        <w:rPr>
          <w:sz w:val="28"/>
          <w:szCs w:val="28"/>
        </w:rPr>
      </w:pPr>
    </w:p>
    <w:p w14:paraId="5E001FE1" w14:textId="77777777" w:rsidR="00B8609F" w:rsidRDefault="00B8609F" w:rsidP="00B32B3B">
      <w:pPr>
        <w:jc w:val="center"/>
        <w:rPr>
          <w:sz w:val="28"/>
          <w:szCs w:val="28"/>
        </w:rPr>
      </w:pPr>
    </w:p>
    <w:p w14:paraId="45D3E36A" w14:textId="77777777" w:rsidR="006B481F" w:rsidRDefault="006B481F" w:rsidP="00B32B3B">
      <w:pPr>
        <w:jc w:val="center"/>
        <w:rPr>
          <w:sz w:val="28"/>
          <w:szCs w:val="28"/>
        </w:rPr>
      </w:pPr>
    </w:p>
    <w:p w14:paraId="6CC829D4" w14:textId="77777777" w:rsidR="00BB091E" w:rsidRDefault="00BB091E" w:rsidP="00B32B3B">
      <w:pPr>
        <w:jc w:val="center"/>
        <w:rPr>
          <w:sz w:val="28"/>
          <w:szCs w:val="28"/>
        </w:rPr>
      </w:pPr>
    </w:p>
    <w:p w14:paraId="55F99F6D" w14:textId="77777777" w:rsidR="006B481F" w:rsidRDefault="006B481F" w:rsidP="00B32B3B">
      <w:pPr>
        <w:jc w:val="center"/>
        <w:rPr>
          <w:sz w:val="28"/>
          <w:szCs w:val="28"/>
        </w:rPr>
      </w:pPr>
    </w:p>
    <w:p w14:paraId="64660AB6" w14:textId="77777777" w:rsidR="006B481F" w:rsidRDefault="006B481F" w:rsidP="00B32B3B">
      <w:pPr>
        <w:jc w:val="center"/>
        <w:rPr>
          <w:sz w:val="28"/>
          <w:szCs w:val="28"/>
        </w:rPr>
      </w:pPr>
    </w:p>
    <w:p w14:paraId="39B5DA75" w14:textId="77777777" w:rsidR="006B481F" w:rsidRDefault="006B481F" w:rsidP="00B32B3B">
      <w:pPr>
        <w:jc w:val="center"/>
        <w:rPr>
          <w:sz w:val="28"/>
          <w:szCs w:val="28"/>
        </w:rPr>
      </w:pPr>
    </w:p>
    <w:p w14:paraId="108A9B64" w14:textId="77777777" w:rsidR="006C1567" w:rsidRDefault="006C1567" w:rsidP="00B32B3B">
      <w:pPr>
        <w:jc w:val="center"/>
        <w:rPr>
          <w:sz w:val="28"/>
          <w:szCs w:val="28"/>
        </w:rPr>
      </w:pPr>
    </w:p>
    <w:p w14:paraId="3077F97C" w14:textId="77777777" w:rsidR="006C1567" w:rsidRDefault="006C1567" w:rsidP="00B32B3B">
      <w:pPr>
        <w:jc w:val="center"/>
        <w:rPr>
          <w:sz w:val="28"/>
          <w:szCs w:val="28"/>
        </w:rPr>
      </w:pPr>
    </w:p>
    <w:p w14:paraId="05AADFB2" w14:textId="77777777" w:rsidR="006C1567" w:rsidRDefault="006C1567" w:rsidP="00B32B3B">
      <w:pPr>
        <w:jc w:val="center"/>
        <w:rPr>
          <w:sz w:val="28"/>
          <w:szCs w:val="28"/>
        </w:rPr>
      </w:pPr>
    </w:p>
    <w:p w14:paraId="4935E73A" w14:textId="77777777" w:rsidR="00B8609F" w:rsidRPr="00D42470" w:rsidRDefault="00B8609F" w:rsidP="00B8609F">
      <w:pPr>
        <w:pStyle w:val="Ttulo1"/>
      </w:pPr>
      <w:bookmarkStart w:id="6" w:name="_Toc449085405"/>
      <w:bookmarkStart w:id="7" w:name="_Toc523311034"/>
      <w:r w:rsidRPr="00D42470">
        <w:lastRenderedPageBreak/>
        <w:t>RESUMEN</w:t>
      </w:r>
      <w:bookmarkEnd w:id="6"/>
      <w:bookmarkEnd w:id="7"/>
    </w:p>
    <w:p w14:paraId="33F47BAE"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4539935C" w14:textId="57744C3A" w:rsidR="00B8609F" w:rsidRPr="003B5F82" w:rsidRDefault="00B8609F" w:rsidP="00CE77C8">
      <w:pPr>
        <w:spacing w:after="0" w:line="276"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166D0F" w:rsidRPr="00166D0F">
        <w:rPr>
          <w:rFonts w:ascii="Calibri" w:eastAsia="Calibri" w:hAnsi="Calibri" w:cs="Calibri"/>
          <w:sz w:val="20"/>
          <w:szCs w:val="20"/>
        </w:rPr>
        <w:t>P</w:t>
      </w:r>
      <w:r w:rsidR="007452BB">
        <w:rPr>
          <w:rFonts w:ascii="Calibri" w:eastAsia="Calibri" w:hAnsi="Calibri" w:cs="Calibri"/>
          <w:sz w:val="20"/>
          <w:szCs w:val="20"/>
        </w:rPr>
        <w:t>isc</w:t>
      </w:r>
      <w:r w:rsidR="000F59EA">
        <w:rPr>
          <w:rFonts w:ascii="Calibri" w:eastAsia="Calibri" w:hAnsi="Calibri" w:cs="Calibri"/>
          <w:sz w:val="20"/>
          <w:szCs w:val="20"/>
        </w:rPr>
        <w:t>ic</w:t>
      </w:r>
      <w:r w:rsidR="007452BB">
        <w:rPr>
          <w:rFonts w:ascii="Calibri" w:eastAsia="Calibri" w:hAnsi="Calibri" w:cs="Calibri"/>
          <w:sz w:val="20"/>
          <w:szCs w:val="20"/>
        </w:rPr>
        <w:t>ultura Molco</w:t>
      </w:r>
      <w:r w:rsidRPr="007A7DEB">
        <w:rPr>
          <w:rFonts w:ascii="Calibri" w:eastAsia="Calibri" w:hAnsi="Calibri" w:cs="Calibri"/>
          <w:sz w:val="20"/>
          <w:szCs w:val="20"/>
        </w:rPr>
        <w:t>”</w:t>
      </w:r>
      <w:r w:rsidR="007452BB">
        <w:rPr>
          <w:rFonts w:ascii="Calibri" w:eastAsia="Calibri" w:hAnsi="Calibri" w:cs="Calibri"/>
          <w:sz w:val="20"/>
          <w:szCs w:val="20"/>
        </w:rPr>
        <w:t xml:space="preserve"> ubicada en sector Molco Alto de la </w:t>
      </w:r>
      <w:r w:rsidR="00267C6E">
        <w:rPr>
          <w:rFonts w:ascii="Calibri" w:eastAsia="Calibri" w:hAnsi="Calibri" w:cs="Calibri"/>
          <w:sz w:val="20"/>
          <w:szCs w:val="20"/>
        </w:rPr>
        <w:t>c</w:t>
      </w:r>
      <w:r w:rsidR="00166D0F" w:rsidRPr="00166D0F">
        <w:rPr>
          <w:rFonts w:ascii="Calibri" w:eastAsia="Calibri" w:hAnsi="Calibri" w:cs="Calibri"/>
          <w:sz w:val="20"/>
          <w:szCs w:val="20"/>
        </w:rPr>
        <w:t>omuna de Vi</w:t>
      </w:r>
      <w:r w:rsidR="007452BB">
        <w:rPr>
          <w:rFonts w:ascii="Calibri" w:eastAsia="Calibri" w:hAnsi="Calibri" w:cs="Calibri"/>
          <w:sz w:val="20"/>
          <w:szCs w:val="20"/>
        </w:rPr>
        <w:t>llarrica</w:t>
      </w:r>
      <w:r w:rsidR="00166D0F" w:rsidRPr="00166D0F">
        <w:rPr>
          <w:rFonts w:ascii="Calibri" w:eastAsia="Calibri" w:hAnsi="Calibri" w:cs="Calibri"/>
          <w:sz w:val="20"/>
          <w:szCs w:val="20"/>
        </w:rPr>
        <w:t xml:space="preserve">, </w:t>
      </w:r>
      <w:r w:rsidR="00B13F0C">
        <w:rPr>
          <w:rFonts w:ascii="Calibri" w:eastAsia="Calibri" w:hAnsi="Calibri" w:cs="Calibri"/>
          <w:sz w:val="20"/>
          <w:szCs w:val="20"/>
        </w:rPr>
        <w:t>r</w:t>
      </w:r>
      <w:r w:rsidR="00166D0F" w:rsidRPr="00166D0F">
        <w:rPr>
          <w:rFonts w:ascii="Calibri" w:eastAsia="Calibri" w:hAnsi="Calibri" w:cs="Calibri"/>
          <w:sz w:val="20"/>
          <w:szCs w:val="20"/>
        </w:rPr>
        <w:t xml:space="preserve">egión de </w:t>
      </w:r>
      <w:r w:rsidR="00B13F0C">
        <w:rPr>
          <w:rFonts w:ascii="Calibri" w:eastAsia="Calibri" w:hAnsi="Calibri" w:cs="Calibri"/>
          <w:sz w:val="20"/>
          <w:szCs w:val="20"/>
        </w:rPr>
        <w:t>L</w:t>
      </w:r>
      <w:r w:rsidR="00166D0F" w:rsidRPr="00166D0F">
        <w:rPr>
          <w:rFonts w:ascii="Calibri" w:eastAsia="Calibri" w:hAnsi="Calibri" w:cs="Calibri"/>
          <w:sz w:val="20"/>
          <w:szCs w:val="20"/>
        </w:rPr>
        <w:t>a Araucan</w:t>
      </w:r>
      <w:r w:rsidR="00166D0F">
        <w:rPr>
          <w:rFonts w:ascii="Calibri" w:eastAsia="Calibri" w:hAnsi="Calibri" w:cs="Calibri"/>
          <w:sz w:val="20"/>
          <w:szCs w:val="20"/>
        </w:rPr>
        <w:t>ía</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w:t>
      </w:r>
      <w:r w:rsidR="00500172">
        <w:rPr>
          <w:rFonts w:ascii="Calibri" w:eastAsia="Calibri" w:hAnsi="Calibri" w:cs="Calibri"/>
          <w:sz w:val="20"/>
          <w:szCs w:val="20"/>
        </w:rPr>
        <w:t xml:space="preserve"> (P</w:t>
      </w:r>
      <w:r w:rsidR="00166D0F">
        <w:rPr>
          <w:rFonts w:ascii="Calibri" w:eastAsia="Calibri" w:hAnsi="Calibri" w:cs="Calibri"/>
          <w:sz w:val="20"/>
          <w:szCs w:val="20"/>
        </w:rPr>
        <w:t>D</w:t>
      </w:r>
      <w:r w:rsidR="00500172">
        <w:rPr>
          <w:rFonts w:ascii="Calibri" w:eastAsia="Calibri" w:hAnsi="Calibri" w:cs="Calibri"/>
          <w:sz w:val="20"/>
          <w:szCs w:val="20"/>
        </w:rPr>
        <w:t>C)</w:t>
      </w:r>
      <w:r w:rsidR="006D7484" w:rsidRPr="00DE166A">
        <w:rPr>
          <w:rFonts w:ascii="Calibri" w:eastAsia="Calibri" w:hAnsi="Calibri" w:cs="Calibri"/>
          <w:sz w:val="20"/>
          <w:szCs w:val="20"/>
        </w:rPr>
        <w:t xml:space="preserve"> aprobado a través de la Resolución</w:t>
      </w:r>
      <w:r w:rsidR="00846098">
        <w:rPr>
          <w:rFonts w:ascii="Calibri" w:eastAsia="Calibri" w:hAnsi="Calibri" w:cs="Calibri"/>
          <w:sz w:val="20"/>
          <w:szCs w:val="20"/>
        </w:rPr>
        <w:t xml:space="preserve"> Exenta N° </w:t>
      </w:r>
      <w:r w:rsidR="005D151D">
        <w:rPr>
          <w:rFonts w:ascii="Calibri" w:eastAsia="Calibri" w:hAnsi="Calibri" w:cs="Calibri"/>
          <w:sz w:val="20"/>
          <w:szCs w:val="20"/>
        </w:rPr>
        <w:t>7</w:t>
      </w:r>
      <w:r w:rsidR="00846098">
        <w:rPr>
          <w:rFonts w:ascii="Calibri" w:eastAsia="Calibri" w:hAnsi="Calibri" w:cs="Calibri"/>
          <w:sz w:val="20"/>
          <w:szCs w:val="20"/>
        </w:rPr>
        <w:t xml:space="preserve">/Rol </w:t>
      </w:r>
      <w:r w:rsidR="00166D0F">
        <w:rPr>
          <w:rFonts w:ascii="Calibri" w:eastAsia="Calibri" w:hAnsi="Calibri" w:cs="Calibri"/>
          <w:sz w:val="20"/>
          <w:szCs w:val="20"/>
        </w:rPr>
        <w:t>D</w:t>
      </w:r>
      <w:r w:rsidR="00846098">
        <w:rPr>
          <w:rFonts w:ascii="Calibri" w:eastAsia="Calibri" w:hAnsi="Calibri" w:cs="Calibri"/>
          <w:sz w:val="20"/>
          <w:szCs w:val="20"/>
        </w:rPr>
        <w:t>-0</w:t>
      </w:r>
      <w:r w:rsidR="005D151D">
        <w:rPr>
          <w:rFonts w:ascii="Calibri" w:eastAsia="Calibri" w:hAnsi="Calibri" w:cs="Calibri"/>
          <w:sz w:val="20"/>
          <w:szCs w:val="20"/>
        </w:rPr>
        <w:t>24</w:t>
      </w:r>
      <w:r w:rsidR="000F65FA">
        <w:rPr>
          <w:rFonts w:ascii="Calibri" w:eastAsia="Calibri" w:hAnsi="Calibri" w:cs="Calibri"/>
          <w:sz w:val="20"/>
          <w:szCs w:val="20"/>
        </w:rPr>
        <w:t>-</w:t>
      </w:r>
      <w:r w:rsidR="00AB6601">
        <w:rPr>
          <w:rFonts w:ascii="Calibri" w:eastAsia="Calibri" w:hAnsi="Calibri" w:cs="Calibri"/>
          <w:sz w:val="20"/>
          <w:szCs w:val="20"/>
        </w:rPr>
        <w:t>201</w:t>
      </w:r>
      <w:r w:rsidR="00166D0F">
        <w:rPr>
          <w:rFonts w:ascii="Calibri" w:eastAsia="Calibri" w:hAnsi="Calibri" w:cs="Calibri"/>
          <w:sz w:val="20"/>
          <w:szCs w:val="20"/>
        </w:rPr>
        <w:t>6</w:t>
      </w:r>
      <w:r w:rsidR="00AB6601">
        <w:rPr>
          <w:rFonts w:ascii="Calibri" w:eastAsia="Calibri" w:hAnsi="Calibri" w:cs="Calibri"/>
          <w:sz w:val="20"/>
          <w:szCs w:val="20"/>
        </w:rPr>
        <w:t xml:space="preserve"> de</w:t>
      </w:r>
      <w:r w:rsidR="009534FF">
        <w:rPr>
          <w:rFonts w:ascii="Calibri" w:eastAsia="Calibri" w:hAnsi="Calibri" w:cs="Calibri"/>
          <w:sz w:val="20"/>
          <w:szCs w:val="20"/>
        </w:rPr>
        <w:t xml:space="preserve">l </w:t>
      </w:r>
      <w:r w:rsidR="00166D0F">
        <w:rPr>
          <w:rFonts w:ascii="Calibri" w:eastAsia="Calibri" w:hAnsi="Calibri" w:cs="Calibri"/>
          <w:sz w:val="20"/>
          <w:szCs w:val="20"/>
        </w:rPr>
        <w:t xml:space="preserve">día </w:t>
      </w:r>
      <w:r w:rsidR="005D151D">
        <w:rPr>
          <w:rFonts w:ascii="Calibri" w:eastAsia="Calibri" w:hAnsi="Calibri" w:cs="Calibri"/>
          <w:sz w:val="20"/>
          <w:szCs w:val="20"/>
        </w:rPr>
        <w:t xml:space="preserve">21 de septiembre </w:t>
      </w:r>
      <w:r w:rsidR="009534FF">
        <w:rPr>
          <w:rFonts w:ascii="Calibri" w:eastAsia="Calibri" w:hAnsi="Calibri" w:cs="Calibri"/>
          <w:sz w:val="20"/>
          <w:szCs w:val="20"/>
        </w:rPr>
        <w:t xml:space="preserve">del 2016 de la </w:t>
      </w:r>
      <w:r w:rsidR="00AB6601">
        <w:rPr>
          <w:rFonts w:ascii="Calibri" w:eastAsia="Calibri" w:hAnsi="Calibri" w:cs="Calibri"/>
          <w:sz w:val="20"/>
          <w:szCs w:val="20"/>
        </w:rPr>
        <w:t>Superintendencia</w:t>
      </w:r>
      <w:r w:rsidR="009534FF">
        <w:rPr>
          <w:rFonts w:ascii="Calibri" w:eastAsia="Calibri" w:hAnsi="Calibri" w:cs="Calibri"/>
          <w:sz w:val="20"/>
          <w:szCs w:val="20"/>
        </w:rPr>
        <w:t xml:space="preserve"> del Medio Ambiente</w:t>
      </w:r>
      <w:r w:rsidR="00AB6601">
        <w:rPr>
          <w:rFonts w:ascii="Calibri" w:eastAsia="Calibri" w:hAnsi="Calibri" w:cs="Calibri"/>
          <w:sz w:val="20"/>
          <w:szCs w:val="20"/>
        </w:rPr>
        <w:t xml:space="preserve"> (Anexo 1). Con fecha </w:t>
      </w:r>
      <w:r w:rsidR="005D151D">
        <w:rPr>
          <w:rFonts w:ascii="Calibri" w:eastAsia="Calibri" w:hAnsi="Calibri" w:cs="Calibri"/>
          <w:sz w:val="20"/>
          <w:szCs w:val="20"/>
        </w:rPr>
        <w:t xml:space="preserve">03 de noviembre </w:t>
      </w:r>
      <w:r w:rsidR="00250950">
        <w:rPr>
          <w:rFonts w:ascii="Calibri" w:eastAsia="Calibri" w:hAnsi="Calibri" w:cs="Calibri"/>
          <w:sz w:val="20"/>
          <w:szCs w:val="20"/>
        </w:rPr>
        <w:t>del 201</w:t>
      </w:r>
      <w:r w:rsidR="005D151D">
        <w:rPr>
          <w:rFonts w:ascii="Calibri" w:eastAsia="Calibri" w:hAnsi="Calibri" w:cs="Calibri"/>
          <w:sz w:val="20"/>
          <w:szCs w:val="20"/>
        </w:rPr>
        <w:t>7</w:t>
      </w:r>
      <w:r w:rsidR="00250950">
        <w:rPr>
          <w:rFonts w:ascii="Calibri" w:eastAsia="Calibri" w:hAnsi="Calibri" w:cs="Calibri"/>
          <w:sz w:val="20"/>
          <w:szCs w:val="20"/>
        </w:rPr>
        <w:t xml:space="preserve"> </w:t>
      </w:r>
      <w:r w:rsidR="00C25332">
        <w:rPr>
          <w:rFonts w:ascii="Calibri" w:eastAsia="Calibri" w:hAnsi="Calibri" w:cs="Calibri"/>
          <w:sz w:val="20"/>
          <w:szCs w:val="20"/>
        </w:rPr>
        <w:t>se realiza inspecci</w:t>
      </w:r>
      <w:r w:rsidR="00EC75FC">
        <w:rPr>
          <w:rFonts w:ascii="Calibri" w:eastAsia="Calibri" w:hAnsi="Calibri" w:cs="Calibri"/>
          <w:sz w:val="20"/>
          <w:szCs w:val="20"/>
        </w:rPr>
        <w:t>ón</w:t>
      </w:r>
      <w:r w:rsidR="00250950">
        <w:rPr>
          <w:rFonts w:ascii="Calibri" w:eastAsia="Calibri" w:hAnsi="Calibri" w:cs="Calibri"/>
          <w:sz w:val="20"/>
          <w:szCs w:val="20"/>
        </w:rPr>
        <w:t xml:space="preserve"> </w:t>
      </w:r>
      <w:r w:rsidR="00C25332">
        <w:rPr>
          <w:rFonts w:ascii="Calibri" w:eastAsia="Calibri" w:hAnsi="Calibri" w:cs="Calibri"/>
          <w:sz w:val="20"/>
          <w:szCs w:val="20"/>
        </w:rPr>
        <w:t xml:space="preserve">ambiental por parte de la SMA </w:t>
      </w:r>
      <w:r w:rsidR="00BB3E65">
        <w:rPr>
          <w:rFonts w:ascii="Calibri" w:eastAsia="Calibri" w:hAnsi="Calibri" w:cs="Calibri"/>
          <w:sz w:val="20"/>
          <w:szCs w:val="20"/>
        </w:rPr>
        <w:t xml:space="preserve">(Acta de inspección en Anexo </w:t>
      </w:r>
      <w:r w:rsidR="007F24BF">
        <w:rPr>
          <w:rFonts w:ascii="Calibri" w:eastAsia="Calibri" w:hAnsi="Calibri" w:cs="Calibri"/>
          <w:sz w:val="20"/>
          <w:szCs w:val="20"/>
        </w:rPr>
        <w:t>2) en</w:t>
      </w:r>
      <w:r w:rsidR="00250950">
        <w:rPr>
          <w:rFonts w:ascii="Calibri" w:eastAsia="Calibri" w:hAnsi="Calibri" w:cs="Calibri"/>
          <w:sz w:val="20"/>
          <w:szCs w:val="20"/>
        </w:rPr>
        <w:t xml:space="preserve"> el marco </w:t>
      </w:r>
      <w:r w:rsidR="00A94EA5">
        <w:rPr>
          <w:rFonts w:ascii="Calibri" w:eastAsia="Calibri" w:hAnsi="Calibri" w:cs="Calibri"/>
          <w:sz w:val="20"/>
          <w:szCs w:val="20"/>
        </w:rPr>
        <w:t xml:space="preserve">del </w:t>
      </w:r>
      <w:r w:rsidR="00250950">
        <w:rPr>
          <w:rFonts w:ascii="Calibri" w:eastAsia="Calibri" w:hAnsi="Calibri" w:cs="Calibri"/>
          <w:sz w:val="20"/>
          <w:szCs w:val="20"/>
        </w:rPr>
        <w:t>Programa de Cumplimiento</w:t>
      </w:r>
      <w:r w:rsidR="00712692">
        <w:rPr>
          <w:rFonts w:ascii="Calibri" w:eastAsia="Calibri" w:hAnsi="Calibri" w:cs="Calibri"/>
          <w:sz w:val="20"/>
          <w:szCs w:val="20"/>
        </w:rPr>
        <w:t xml:space="preserve"> </w:t>
      </w:r>
      <w:r w:rsidR="00250950">
        <w:rPr>
          <w:rFonts w:ascii="Calibri" w:eastAsia="Calibri" w:hAnsi="Calibri" w:cs="Calibri"/>
          <w:sz w:val="20"/>
          <w:szCs w:val="20"/>
        </w:rPr>
        <w:t xml:space="preserve">presentado en expediente </w:t>
      </w:r>
      <w:r w:rsidR="00D803BE">
        <w:rPr>
          <w:rFonts w:ascii="Calibri" w:eastAsia="Calibri" w:hAnsi="Calibri" w:cs="Calibri"/>
          <w:sz w:val="20"/>
          <w:szCs w:val="20"/>
        </w:rPr>
        <w:t xml:space="preserve">del proceso sancionatorio </w:t>
      </w:r>
      <w:r w:rsidR="00250950">
        <w:rPr>
          <w:rFonts w:ascii="Calibri" w:eastAsia="Calibri" w:hAnsi="Calibri" w:cs="Calibri"/>
          <w:sz w:val="20"/>
          <w:szCs w:val="20"/>
        </w:rPr>
        <w:t xml:space="preserve">con Rol </w:t>
      </w:r>
      <w:r w:rsidR="00166D0F">
        <w:rPr>
          <w:rFonts w:ascii="Calibri" w:eastAsia="Calibri" w:hAnsi="Calibri" w:cs="Calibri"/>
          <w:sz w:val="20"/>
          <w:szCs w:val="20"/>
        </w:rPr>
        <w:t>D</w:t>
      </w:r>
      <w:r w:rsidR="00250950">
        <w:rPr>
          <w:rFonts w:ascii="Calibri" w:eastAsia="Calibri" w:hAnsi="Calibri" w:cs="Calibri"/>
          <w:sz w:val="20"/>
          <w:szCs w:val="20"/>
        </w:rPr>
        <w:t>-0</w:t>
      </w:r>
      <w:r w:rsidR="005D151D">
        <w:rPr>
          <w:rFonts w:ascii="Calibri" w:eastAsia="Calibri" w:hAnsi="Calibri" w:cs="Calibri"/>
          <w:sz w:val="20"/>
          <w:szCs w:val="20"/>
        </w:rPr>
        <w:t>24</w:t>
      </w:r>
      <w:r w:rsidR="00250950">
        <w:rPr>
          <w:rFonts w:ascii="Calibri" w:eastAsia="Calibri" w:hAnsi="Calibri" w:cs="Calibri"/>
          <w:sz w:val="20"/>
          <w:szCs w:val="20"/>
        </w:rPr>
        <w:t>-201</w:t>
      </w:r>
      <w:r w:rsidR="00166D0F">
        <w:rPr>
          <w:rFonts w:ascii="Calibri" w:eastAsia="Calibri" w:hAnsi="Calibri" w:cs="Calibri"/>
          <w:sz w:val="20"/>
          <w:szCs w:val="20"/>
        </w:rPr>
        <w:t>6</w:t>
      </w:r>
      <w:r w:rsidR="00C25332">
        <w:rPr>
          <w:rFonts w:ascii="Calibri" w:eastAsia="Calibri" w:hAnsi="Calibri" w:cs="Calibri"/>
          <w:sz w:val="20"/>
          <w:szCs w:val="20"/>
        </w:rPr>
        <w:t>.</w:t>
      </w:r>
    </w:p>
    <w:p w14:paraId="4CD6FF65" w14:textId="77777777" w:rsidR="00B8609F" w:rsidRPr="00D42470" w:rsidRDefault="00B8609F" w:rsidP="00CE77C8">
      <w:pPr>
        <w:spacing w:after="0" w:line="276" w:lineRule="auto"/>
        <w:jc w:val="both"/>
        <w:rPr>
          <w:rFonts w:ascii="Calibri" w:eastAsia="Calibri" w:hAnsi="Calibri" w:cs="Calibri"/>
          <w:sz w:val="20"/>
          <w:szCs w:val="20"/>
        </w:rPr>
      </w:pPr>
    </w:p>
    <w:p w14:paraId="7391556E" w14:textId="4DD8C06C" w:rsidR="00BB3E65" w:rsidRDefault="00B8609F" w:rsidP="00CE77C8">
      <w:pPr>
        <w:autoSpaceDE w:val="0"/>
        <w:autoSpaceDN w:val="0"/>
        <w:adjustRightInd w:val="0"/>
        <w:spacing w:after="0" w:line="276" w:lineRule="auto"/>
        <w:jc w:val="both"/>
        <w:rPr>
          <w:rFonts w:cstheme="minorHAnsi"/>
          <w:sz w:val="20"/>
          <w:szCs w:val="20"/>
        </w:rPr>
      </w:pPr>
      <w:r w:rsidRPr="00EF4FB4">
        <w:rPr>
          <w:rFonts w:cstheme="minorHAnsi"/>
          <w:sz w:val="20"/>
          <w:szCs w:val="20"/>
        </w:rPr>
        <w:t xml:space="preserve">Los objetivos específicos del programa consisten </w:t>
      </w:r>
      <w:r w:rsidR="007041C6">
        <w:rPr>
          <w:rFonts w:cstheme="minorHAnsi"/>
          <w:sz w:val="20"/>
          <w:szCs w:val="20"/>
        </w:rPr>
        <w:t>básicamente en subsanar los hechos</w:t>
      </w:r>
      <w:r w:rsidR="00A46F61">
        <w:rPr>
          <w:rFonts w:cstheme="minorHAnsi"/>
          <w:sz w:val="20"/>
          <w:szCs w:val="20"/>
        </w:rPr>
        <w:t xml:space="preserve"> que fueron </w:t>
      </w:r>
      <w:r w:rsidR="00E81A33">
        <w:rPr>
          <w:rFonts w:cstheme="minorHAnsi"/>
          <w:sz w:val="20"/>
          <w:szCs w:val="20"/>
        </w:rPr>
        <w:t>considerados como</w:t>
      </w:r>
      <w:r w:rsidR="00A46F61">
        <w:rPr>
          <w:rFonts w:cstheme="minorHAnsi"/>
          <w:sz w:val="20"/>
          <w:szCs w:val="20"/>
        </w:rPr>
        <w:t xml:space="preserve"> constitutivos de </w:t>
      </w:r>
      <w:r w:rsidR="00E81A33">
        <w:rPr>
          <w:rFonts w:cstheme="minorHAnsi"/>
          <w:sz w:val="20"/>
          <w:szCs w:val="20"/>
        </w:rPr>
        <w:t>infracción en</w:t>
      </w:r>
      <w:r w:rsidR="00A46F61">
        <w:rPr>
          <w:rFonts w:cstheme="minorHAnsi"/>
          <w:sz w:val="20"/>
          <w:szCs w:val="20"/>
        </w:rPr>
        <w:t xml:space="preserve"> la correspondiente formulación de cargos del procedimiento sancionatorio</w:t>
      </w:r>
      <w:r w:rsidR="00A94EA5">
        <w:rPr>
          <w:rFonts w:cstheme="minorHAnsi"/>
          <w:sz w:val="20"/>
          <w:szCs w:val="20"/>
        </w:rPr>
        <w:t xml:space="preserve"> emitida por la Res. Ex. N° </w:t>
      </w:r>
      <w:r w:rsidR="00BB3E65">
        <w:rPr>
          <w:rFonts w:cstheme="minorHAnsi"/>
          <w:sz w:val="20"/>
          <w:szCs w:val="20"/>
        </w:rPr>
        <w:t>1</w:t>
      </w:r>
      <w:r w:rsidR="00A94EA5">
        <w:rPr>
          <w:rFonts w:cstheme="minorHAnsi"/>
          <w:sz w:val="20"/>
          <w:szCs w:val="20"/>
        </w:rPr>
        <w:t xml:space="preserve">/Rol </w:t>
      </w:r>
      <w:r w:rsidR="004411CC">
        <w:rPr>
          <w:rFonts w:cstheme="minorHAnsi"/>
          <w:sz w:val="20"/>
          <w:szCs w:val="20"/>
        </w:rPr>
        <w:t>D-0</w:t>
      </w:r>
      <w:r w:rsidR="00BA448E">
        <w:rPr>
          <w:rFonts w:cstheme="minorHAnsi"/>
          <w:sz w:val="20"/>
          <w:szCs w:val="20"/>
        </w:rPr>
        <w:t>24</w:t>
      </w:r>
      <w:r w:rsidR="00A94EA5">
        <w:rPr>
          <w:rFonts w:cstheme="minorHAnsi"/>
          <w:sz w:val="20"/>
          <w:szCs w:val="20"/>
        </w:rPr>
        <w:t>-201</w:t>
      </w:r>
      <w:r w:rsidR="004411CC">
        <w:rPr>
          <w:rFonts w:cstheme="minorHAnsi"/>
          <w:sz w:val="20"/>
          <w:szCs w:val="20"/>
        </w:rPr>
        <w:t>6</w:t>
      </w:r>
      <w:r w:rsidR="00A94EA5">
        <w:rPr>
          <w:rFonts w:cstheme="minorHAnsi"/>
          <w:sz w:val="20"/>
          <w:szCs w:val="20"/>
        </w:rPr>
        <w:t xml:space="preserve"> del </w:t>
      </w:r>
      <w:r w:rsidR="00BA448E">
        <w:rPr>
          <w:rFonts w:cstheme="minorHAnsi"/>
          <w:sz w:val="20"/>
          <w:szCs w:val="20"/>
        </w:rPr>
        <w:t>23</w:t>
      </w:r>
      <w:r w:rsidR="00A94EA5">
        <w:rPr>
          <w:rFonts w:cstheme="minorHAnsi"/>
          <w:sz w:val="20"/>
          <w:szCs w:val="20"/>
        </w:rPr>
        <w:t xml:space="preserve"> de </w:t>
      </w:r>
      <w:r w:rsidR="00BA448E">
        <w:rPr>
          <w:rFonts w:cstheme="minorHAnsi"/>
          <w:sz w:val="20"/>
          <w:szCs w:val="20"/>
        </w:rPr>
        <w:t xml:space="preserve">mayo </w:t>
      </w:r>
      <w:r w:rsidR="00A94EA5">
        <w:rPr>
          <w:rFonts w:cstheme="minorHAnsi"/>
          <w:sz w:val="20"/>
          <w:szCs w:val="20"/>
        </w:rPr>
        <w:t>del 201</w:t>
      </w:r>
      <w:r w:rsidR="00BA448E">
        <w:rPr>
          <w:rFonts w:cstheme="minorHAnsi"/>
          <w:sz w:val="20"/>
          <w:szCs w:val="20"/>
        </w:rPr>
        <w:t>6</w:t>
      </w:r>
      <w:r w:rsidR="000150CA">
        <w:rPr>
          <w:rFonts w:cstheme="minorHAnsi"/>
          <w:sz w:val="20"/>
          <w:szCs w:val="20"/>
        </w:rPr>
        <w:t xml:space="preserve"> </w:t>
      </w:r>
      <w:r w:rsidR="00A94EA5">
        <w:rPr>
          <w:rFonts w:cstheme="minorHAnsi"/>
          <w:sz w:val="20"/>
          <w:szCs w:val="20"/>
        </w:rPr>
        <w:t>de la SMA</w:t>
      </w:r>
      <w:r w:rsidR="00BB3E65">
        <w:rPr>
          <w:rFonts w:cstheme="minorHAnsi"/>
          <w:sz w:val="20"/>
          <w:szCs w:val="20"/>
        </w:rPr>
        <w:t xml:space="preserve">, que en el Resuelvo Primero </w:t>
      </w:r>
      <w:r w:rsidR="00BA448E">
        <w:rPr>
          <w:rFonts w:cstheme="minorHAnsi"/>
          <w:sz w:val="20"/>
          <w:szCs w:val="20"/>
        </w:rPr>
        <w:t>formula cargos en contra de Salmones Multiexport S.A., Rut: 79.981.160-0, por los siguientes incumplimientos que se resumen a continuación: (i) Impacto no previsto en cuerpo receptor de Riles; (ii) No realizar el monitoreo en los puntos de captación de aguas y de descarga; (iii) No realizar remuestreo del efluente según D</w:t>
      </w:r>
      <w:r w:rsidR="0097112B">
        <w:rPr>
          <w:rFonts w:cstheme="minorHAnsi"/>
          <w:sz w:val="20"/>
          <w:szCs w:val="20"/>
        </w:rPr>
        <w:t>.</w:t>
      </w:r>
      <w:r w:rsidR="00BA448E">
        <w:rPr>
          <w:rFonts w:cstheme="minorHAnsi"/>
          <w:sz w:val="20"/>
          <w:szCs w:val="20"/>
        </w:rPr>
        <w:t>S</w:t>
      </w:r>
      <w:r w:rsidR="0097112B">
        <w:rPr>
          <w:rFonts w:cstheme="minorHAnsi"/>
          <w:sz w:val="20"/>
          <w:szCs w:val="20"/>
        </w:rPr>
        <w:t>.</w:t>
      </w:r>
      <w:r w:rsidR="00BA448E">
        <w:rPr>
          <w:rFonts w:cstheme="minorHAnsi"/>
          <w:sz w:val="20"/>
          <w:szCs w:val="20"/>
        </w:rPr>
        <w:t xml:space="preserve"> N° 90/2000 del </w:t>
      </w:r>
      <w:r w:rsidR="00BA448E" w:rsidRPr="005F5D74">
        <w:rPr>
          <w:rFonts w:cstheme="minorHAnsi"/>
          <w:sz w:val="20"/>
          <w:szCs w:val="20"/>
        </w:rPr>
        <w:t>Ministerio Secretaría General de la Presidencia</w:t>
      </w:r>
      <w:r w:rsidR="00BA448E">
        <w:rPr>
          <w:rFonts w:cstheme="minorHAnsi"/>
          <w:sz w:val="20"/>
          <w:szCs w:val="20"/>
        </w:rPr>
        <w:t xml:space="preserve"> (MINSEGPRES); (iv) No informar los autocontroles</w:t>
      </w:r>
      <w:r w:rsidR="00BB3E65">
        <w:rPr>
          <w:rFonts w:cstheme="minorHAnsi"/>
          <w:sz w:val="20"/>
          <w:szCs w:val="20"/>
        </w:rPr>
        <w:t xml:space="preserve"> de acuerdo a lo exigido en la norma de </w:t>
      </w:r>
      <w:r w:rsidR="007F24BF">
        <w:rPr>
          <w:rFonts w:cstheme="minorHAnsi"/>
          <w:sz w:val="20"/>
          <w:szCs w:val="20"/>
        </w:rPr>
        <w:t>emisión</w:t>
      </w:r>
      <w:r w:rsidR="00BB3E65">
        <w:rPr>
          <w:rFonts w:cstheme="minorHAnsi"/>
          <w:sz w:val="20"/>
          <w:szCs w:val="20"/>
        </w:rPr>
        <w:t xml:space="preserve"> de R</w:t>
      </w:r>
      <w:r w:rsidR="005F5D74">
        <w:rPr>
          <w:rFonts w:cstheme="minorHAnsi"/>
          <w:sz w:val="20"/>
          <w:szCs w:val="20"/>
        </w:rPr>
        <w:t>iles, D.S. N° 90/2000 MINSEGPRES.</w:t>
      </w:r>
    </w:p>
    <w:p w14:paraId="22014ECB" w14:textId="6D2AE978" w:rsidR="0082463C" w:rsidRPr="00EF4FB4" w:rsidRDefault="0082463C" w:rsidP="00CE77C8">
      <w:pPr>
        <w:autoSpaceDE w:val="0"/>
        <w:autoSpaceDN w:val="0"/>
        <w:adjustRightInd w:val="0"/>
        <w:spacing w:after="0" w:line="276" w:lineRule="auto"/>
        <w:jc w:val="both"/>
        <w:rPr>
          <w:rFonts w:cstheme="minorHAnsi"/>
          <w:sz w:val="20"/>
          <w:szCs w:val="20"/>
        </w:rPr>
      </w:pPr>
    </w:p>
    <w:p w14:paraId="11645983" w14:textId="78D34D25" w:rsidR="008D7BE2" w:rsidRDefault="00A46F61" w:rsidP="005F5D74">
      <w:pPr>
        <w:spacing w:after="0" w:line="276" w:lineRule="auto"/>
        <w:jc w:val="both"/>
        <w:rPr>
          <w:sz w:val="28"/>
          <w:szCs w:val="28"/>
        </w:rPr>
      </w:pPr>
      <w:r>
        <w:rPr>
          <w:rFonts w:ascii="Calibri" w:eastAsia="Calibri" w:hAnsi="Calibri" w:cs="Calibri"/>
          <w:sz w:val="20"/>
          <w:szCs w:val="20"/>
        </w:rPr>
        <w:t>Como conclusión se puede señalar que el titular de</w:t>
      </w:r>
      <w:r w:rsidR="00D15C7C">
        <w:rPr>
          <w:rFonts w:ascii="Calibri" w:eastAsia="Calibri" w:hAnsi="Calibri" w:cs="Calibri"/>
          <w:sz w:val="20"/>
          <w:szCs w:val="20"/>
        </w:rPr>
        <w:t xml:space="preserve"> la unidad fiscalizable </w:t>
      </w:r>
      <w:r>
        <w:rPr>
          <w:rFonts w:ascii="Calibri" w:eastAsia="Calibri" w:hAnsi="Calibri" w:cs="Calibri"/>
          <w:sz w:val="20"/>
          <w:szCs w:val="20"/>
        </w:rPr>
        <w:t xml:space="preserve">ha </w:t>
      </w:r>
      <w:r w:rsidR="00B25B88">
        <w:rPr>
          <w:rFonts w:ascii="Calibri" w:eastAsia="Calibri" w:hAnsi="Calibri" w:cs="Calibri"/>
          <w:sz w:val="20"/>
          <w:szCs w:val="20"/>
        </w:rPr>
        <w:t xml:space="preserve">dado </w:t>
      </w:r>
      <w:r>
        <w:rPr>
          <w:rFonts w:ascii="Calibri" w:eastAsia="Calibri" w:hAnsi="Calibri" w:cs="Calibri"/>
          <w:sz w:val="20"/>
          <w:szCs w:val="20"/>
        </w:rPr>
        <w:t>cumpli</w:t>
      </w:r>
      <w:r w:rsidR="00B25B88">
        <w:rPr>
          <w:rFonts w:ascii="Calibri" w:eastAsia="Calibri" w:hAnsi="Calibri" w:cs="Calibri"/>
          <w:sz w:val="20"/>
          <w:szCs w:val="20"/>
        </w:rPr>
        <w:t xml:space="preserve">miento a </w:t>
      </w:r>
      <w:r>
        <w:rPr>
          <w:rFonts w:ascii="Calibri" w:eastAsia="Calibri" w:hAnsi="Calibri" w:cs="Calibri"/>
          <w:sz w:val="20"/>
          <w:szCs w:val="20"/>
        </w:rPr>
        <w:t xml:space="preserve">las acciones comprometidas en el respectivo Programa de Cumplimiento </w:t>
      </w:r>
      <w:r w:rsidR="006658E3">
        <w:rPr>
          <w:rFonts w:ascii="Calibri" w:eastAsia="Calibri" w:hAnsi="Calibri" w:cs="Calibri"/>
          <w:sz w:val="20"/>
          <w:szCs w:val="20"/>
        </w:rPr>
        <w:t xml:space="preserve">aprobado </w:t>
      </w:r>
      <w:r>
        <w:rPr>
          <w:rFonts w:ascii="Calibri" w:eastAsia="Calibri" w:hAnsi="Calibri" w:cs="Calibri"/>
          <w:sz w:val="20"/>
          <w:szCs w:val="20"/>
        </w:rPr>
        <w:t xml:space="preserve">por </w:t>
      </w:r>
      <w:r w:rsidR="00E81A33">
        <w:rPr>
          <w:rFonts w:ascii="Calibri" w:eastAsia="Calibri" w:hAnsi="Calibri" w:cs="Calibri"/>
          <w:sz w:val="20"/>
          <w:szCs w:val="20"/>
        </w:rPr>
        <w:t>la Res</w:t>
      </w:r>
      <w:r w:rsidR="006658E3">
        <w:rPr>
          <w:rFonts w:ascii="Calibri" w:eastAsia="Calibri" w:hAnsi="Calibri" w:cs="Calibri"/>
          <w:sz w:val="20"/>
          <w:szCs w:val="20"/>
        </w:rPr>
        <w:t xml:space="preserve">. Ex. N° </w:t>
      </w:r>
      <w:r w:rsidR="00786ED9">
        <w:rPr>
          <w:rFonts w:ascii="Calibri" w:eastAsia="Calibri" w:hAnsi="Calibri" w:cs="Calibri"/>
          <w:sz w:val="20"/>
          <w:szCs w:val="20"/>
        </w:rPr>
        <w:t>7</w:t>
      </w:r>
      <w:r w:rsidR="006658E3">
        <w:rPr>
          <w:rFonts w:ascii="Calibri" w:eastAsia="Calibri" w:hAnsi="Calibri" w:cs="Calibri"/>
          <w:sz w:val="20"/>
          <w:szCs w:val="20"/>
        </w:rPr>
        <w:t xml:space="preserve">/Rol </w:t>
      </w:r>
      <w:r w:rsidR="000150CA">
        <w:rPr>
          <w:rFonts w:ascii="Calibri" w:eastAsia="Calibri" w:hAnsi="Calibri" w:cs="Calibri"/>
          <w:sz w:val="20"/>
          <w:szCs w:val="20"/>
        </w:rPr>
        <w:t>D</w:t>
      </w:r>
      <w:r w:rsidR="006658E3">
        <w:rPr>
          <w:rFonts w:ascii="Calibri" w:eastAsia="Calibri" w:hAnsi="Calibri" w:cs="Calibri"/>
          <w:sz w:val="20"/>
          <w:szCs w:val="20"/>
        </w:rPr>
        <w:t>-0</w:t>
      </w:r>
      <w:r w:rsidR="00786ED9">
        <w:rPr>
          <w:rFonts w:ascii="Calibri" w:eastAsia="Calibri" w:hAnsi="Calibri" w:cs="Calibri"/>
          <w:sz w:val="20"/>
          <w:szCs w:val="20"/>
        </w:rPr>
        <w:t>24</w:t>
      </w:r>
      <w:r w:rsidR="006658E3">
        <w:rPr>
          <w:rFonts w:ascii="Calibri" w:eastAsia="Calibri" w:hAnsi="Calibri" w:cs="Calibri"/>
          <w:sz w:val="20"/>
          <w:szCs w:val="20"/>
        </w:rPr>
        <w:t>-201</w:t>
      </w:r>
      <w:r w:rsidR="000150CA">
        <w:rPr>
          <w:rFonts w:ascii="Calibri" w:eastAsia="Calibri" w:hAnsi="Calibri" w:cs="Calibri"/>
          <w:sz w:val="20"/>
          <w:szCs w:val="20"/>
        </w:rPr>
        <w:t>6</w:t>
      </w:r>
      <w:r w:rsidR="006658E3">
        <w:rPr>
          <w:rFonts w:ascii="Calibri" w:eastAsia="Calibri" w:hAnsi="Calibri" w:cs="Calibri"/>
          <w:sz w:val="20"/>
          <w:szCs w:val="20"/>
        </w:rPr>
        <w:t xml:space="preserve"> de la SM</w:t>
      </w:r>
      <w:r w:rsidR="00901445">
        <w:rPr>
          <w:rFonts w:ascii="Calibri" w:eastAsia="Calibri" w:hAnsi="Calibri" w:cs="Calibri"/>
          <w:sz w:val="20"/>
          <w:szCs w:val="20"/>
        </w:rPr>
        <w:t>A</w:t>
      </w:r>
      <w:r w:rsidR="005F5D74">
        <w:rPr>
          <w:rFonts w:ascii="Calibri" w:eastAsia="Calibri" w:hAnsi="Calibri" w:cs="Calibri"/>
          <w:sz w:val="20"/>
          <w:szCs w:val="20"/>
        </w:rPr>
        <w:t>.</w:t>
      </w:r>
    </w:p>
    <w:p w14:paraId="51CAA7F8" w14:textId="77777777" w:rsidR="008D7BE2" w:rsidRDefault="008D7BE2" w:rsidP="008D7BE2">
      <w:pPr>
        <w:rPr>
          <w:sz w:val="28"/>
          <w:szCs w:val="28"/>
        </w:rPr>
      </w:pPr>
    </w:p>
    <w:p w14:paraId="669AA377" w14:textId="77777777" w:rsidR="008D7BE2" w:rsidRDefault="008D7BE2" w:rsidP="008D7BE2">
      <w:pPr>
        <w:rPr>
          <w:sz w:val="28"/>
          <w:szCs w:val="28"/>
        </w:rPr>
      </w:pPr>
    </w:p>
    <w:p w14:paraId="557E0C48" w14:textId="77777777" w:rsidR="008D7BE2" w:rsidRDefault="008D7BE2" w:rsidP="008D7BE2">
      <w:pPr>
        <w:rPr>
          <w:sz w:val="28"/>
          <w:szCs w:val="28"/>
        </w:rPr>
      </w:pPr>
    </w:p>
    <w:p w14:paraId="5FAA1041" w14:textId="77777777" w:rsidR="008D7BE2" w:rsidRDefault="008D7BE2" w:rsidP="008D7BE2">
      <w:pPr>
        <w:rPr>
          <w:sz w:val="28"/>
          <w:szCs w:val="28"/>
        </w:rPr>
      </w:pPr>
    </w:p>
    <w:p w14:paraId="1A3E6F3F" w14:textId="77777777" w:rsidR="004A3FDC" w:rsidRDefault="004A3FDC">
      <w:pPr>
        <w:rPr>
          <w:sz w:val="28"/>
          <w:szCs w:val="28"/>
        </w:rPr>
      </w:pPr>
      <w:r>
        <w:rPr>
          <w:sz w:val="28"/>
          <w:szCs w:val="28"/>
        </w:rPr>
        <w:br w:type="page"/>
      </w:r>
    </w:p>
    <w:p w14:paraId="683E915C" w14:textId="77777777" w:rsidR="008D7BE2" w:rsidRPr="00D42470" w:rsidRDefault="008D7BE2" w:rsidP="008D7BE2">
      <w:pPr>
        <w:pStyle w:val="Ttulo1"/>
      </w:pPr>
      <w:bookmarkStart w:id="8" w:name="_Toc390777017"/>
      <w:bookmarkStart w:id="9" w:name="_Toc449085406"/>
      <w:bookmarkStart w:id="10" w:name="_Toc523311035"/>
      <w:r w:rsidRPr="00D42470">
        <w:lastRenderedPageBreak/>
        <w:t xml:space="preserve">IDENTIFICACIÓN </w:t>
      </w:r>
      <w:bookmarkEnd w:id="8"/>
      <w:r w:rsidRPr="00D42470">
        <w:t>DE LA UNIDAD FISCALIZABLE</w:t>
      </w:r>
      <w:bookmarkEnd w:id="9"/>
      <w:r w:rsidR="00D741FE">
        <w:t>.</w:t>
      </w:r>
      <w:bookmarkEnd w:id="10"/>
    </w:p>
    <w:p w14:paraId="435B6F95"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25D475F5" w14:textId="77777777" w:rsidR="008D7BE2" w:rsidRDefault="008D7BE2" w:rsidP="008D7BE2">
      <w:pPr>
        <w:pStyle w:val="Ttulo2"/>
      </w:pPr>
      <w:bookmarkStart w:id="11" w:name="_Toc449085407"/>
      <w:bookmarkStart w:id="12" w:name="_Toc498683568"/>
      <w:bookmarkStart w:id="13" w:name="_Toc523311036"/>
      <w:r w:rsidRPr="00D42470">
        <w:t>Antecedentes Generales</w:t>
      </w:r>
      <w:bookmarkEnd w:id="11"/>
      <w:r w:rsidR="00D741FE">
        <w:t>.</w:t>
      </w:r>
      <w:bookmarkEnd w:id="12"/>
      <w:bookmarkEnd w:id="13"/>
    </w:p>
    <w:p w14:paraId="62BDEEC6" w14:textId="77777777" w:rsidR="00D741FE" w:rsidRPr="00D741FE" w:rsidRDefault="00D741FE" w:rsidP="00B26394">
      <w:pPr>
        <w:spacing w:after="0"/>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1858B8" w:rsidRPr="00DF3D5B" w14:paraId="5E43A690" w14:textId="77777777" w:rsidTr="003D322C">
        <w:trPr>
          <w:trHeight w:val="482"/>
          <w:jc w:val="center"/>
        </w:trPr>
        <w:tc>
          <w:tcPr>
            <w:tcW w:w="5000" w:type="pct"/>
            <w:gridSpan w:val="2"/>
            <w:shd w:val="clear" w:color="auto" w:fill="FFFFFF"/>
            <w:tcMar>
              <w:top w:w="58" w:type="dxa"/>
              <w:left w:w="58" w:type="dxa"/>
              <w:bottom w:w="58" w:type="dxa"/>
              <w:right w:w="58" w:type="dxa"/>
            </w:tcMar>
            <w:hideMark/>
          </w:tcPr>
          <w:p w14:paraId="3DAD171D" w14:textId="77777777" w:rsidR="001858B8" w:rsidRPr="00DF3D5B" w:rsidRDefault="001858B8" w:rsidP="00B13F0C">
            <w:pPr>
              <w:spacing w:after="0"/>
              <w:rPr>
                <w:rFonts w:cstheme="minorHAnsi"/>
                <w:b/>
                <w:sz w:val="20"/>
                <w:szCs w:val="20"/>
              </w:rPr>
            </w:pPr>
            <w:r w:rsidRPr="00DF3D5B">
              <w:rPr>
                <w:rFonts w:cstheme="minorHAnsi"/>
                <w:b/>
                <w:sz w:val="20"/>
                <w:szCs w:val="20"/>
              </w:rPr>
              <w:t>Identificación de la actividad, proyecto o fuente fiscalizada:</w:t>
            </w:r>
            <w:r w:rsidRPr="00DF3D5B">
              <w:rPr>
                <w:rFonts w:cstheme="minorHAnsi"/>
                <w:sz w:val="20"/>
                <w:szCs w:val="20"/>
              </w:rPr>
              <w:t xml:space="preserve"> </w:t>
            </w:r>
          </w:p>
          <w:p w14:paraId="345C916C" w14:textId="02D7E90E" w:rsidR="005D151D" w:rsidRPr="00DF3D5B" w:rsidRDefault="005D151D" w:rsidP="00B13F0C">
            <w:pPr>
              <w:spacing w:after="0"/>
              <w:rPr>
                <w:rFonts w:cstheme="minorHAnsi"/>
                <w:sz w:val="20"/>
                <w:szCs w:val="20"/>
                <w:lang w:val="es-ES" w:eastAsia="es-ES"/>
              </w:rPr>
            </w:pPr>
            <w:r>
              <w:rPr>
                <w:rFonts w:cstheme="minorHAnsi"/>
                <w:sz w:val="20"/>
                <w:szCs w:val="20"/>
                <w:lang w:val="es-ES" w:eastAsia="es-ES"/>
              </w:rPr>
              <w:t>Piscicultura Molco.</w:t>
            </w:r>
          </w:p>
        </w:tc>
      </w:tr>
      <w:tr w:rsidR="001858B8" w:rsidRPr="00DF3D5B" w14:paraId="64FB5EF6" w14:textId="77777777" w:rsidTr="003D322C">
        <w:trPr>
          <w:trHeight w:val="482"/>
          <w:jc w:val="center"/>
        </w:trPr>
        <w:tc>
          <w:tcPr>
            <w:tcW w:w="2704" w:type="pct"/>
            <w:shd w:val="clear" w:color="auto" w:fill="FFFFFF"/>
            <w:tcMar>
              <w:top w:w="58" w:type="dxa"/>
              <w:left w:w="58" w:type="dxa"/>
              <w:bottom w:w="58" w:type="dxa"/>
              <w:right w:w="58" w:type="dxa"/>
            </w:tcMar>
            <w:hideMark/>
          </w:tcPr>
          <w:p w14:paraId="6459C358" w14:textId="77777777" w:rsidR="001858B8" w:rsidRPr="00DF3D5B" w:rsidRDefault="001858B8" w:rsidP="00B13F0C">
            <w:pPr>
              <w:spacing w:after="0"/>
              <w:rPr>
                <w:rFonts w:cstheme="minorHAnsi"/>
                <w:b/>
                <w:sz w:val="20"/>
                <w:szCs w:val="20"/>
              </w:rPr>
            </w:pPr>
            <w:r w:rsidRPr="00DF3D5B">
              <w:rPr>
                <w:rFonts w:cstheme="minorHAnsi"/>
                <w:b/>
                <w:sz w:val="20"/>
                <w:szCs w:val="20"/>
              </w:rPr>
              <w:t>Región:</w:t>
            </w:r>
            <w:r w:rsidRPr="00DF3D5B">
              <w:rPr>
                <w:rFonts w:cstheme="minorHAnsi"/>
                <w:sz w:val="20"/>
                <w:szCs w:val="20"/>
              </w:rPr>
              <w:t xml:space="preserve"> </w:t>
            </w:r>
          </w:p>
          <w:p w14:paraId="62A7E96C" w14:textId="77777777" w:rsidR="001858B8" w:rsidRPr="00DF3D5B" w:rsidRDefault="001858B8" w:rsidP="00B13F0C">
            <w:pPr>
              <w:spacing w:after="0"/>
              <w:rPr>
                <w:rFonts w:cstheme="minorHAnsi"/>
                <w:sz w:val="20"/>
                <w:szCs w:val="20"/>
              </w:rPr>
            </w:pPr>
            <w:r w:rsidRPr="00DF3D5B">
              <w:rPr>
                <w:rFonts w:cstheme="minorHAnsi"/>
                <w:sz w:val="20"/>
                <w:szCs w:val="20"/>
              </w:rPr>
              <w:t>La Araucanía.</w:t>
            </w:r>
          </w:p>
        </w:tc>
        <w:tc>
          <w:tcPr>
            <w:tcW w:w="2296" w:type="pct"/>
            <w:vMerge w:val="restart"/>
            <w:shd w:val="clear" w:color="auto" w:fill="FFFFFF"/>
            <w:hideMark/>
          </w:tcPr>
          <w:p w14:paraId="5EB2C7FF" w14:textId="610C6DC8" w:rsidR="001858B8" w:rsidRPr="00DF3D5B" w:rsidRDefault="00B13F0C" w:rsidP="00B13F0C">
            <w:pPr>
              <w:spacing w:after="0" w:line="276" w:lineRule="auto"/>
              <w:rPr>
                <w:rFonts w:cstheme="minorHAnsi"/>
                <w:b/>
                <w:sz w:val="20"/>
                <w:szCs w:val="20"/>
              </w:rPr>
            </w:pPr>
            <w:r>
              <w:rPr>
                <w:rFonts w:cstheme="minorHAnsi"/>
                <w:b/>
                <w:sz w:val="20"/>
                <w:szCs w:val="20"/>
              </w:rPr>
              <w:t xml:space="preserve"> </w:t>
            </w:r>
            <w:r w:rsidR="001858B8" w:rsidRPr="00DF3D5B">
              <w:rPr>
                <w:rFonts w:cstheme="minorHAnsi"/>
                <w:b/>
                <w:sz w:val="20"/>
                <w:szCs w:val="20"/>
              </w:rPr>
              <w:t>Ubicación de la actividad, proyecto o fuente fiscalizada:</w:t>
            </w:r>
            <w:r w:rsidR="001858B8" w:rsidRPr="00DF3D5B">
              <w:rPr>
                <w:rFonts w:cstheme="minorHAnsi"/>
                <w:sz w:val="20"/>
                <w:szCs w:val="20"/>
              </w:rPr>
              <w:t xml:space="preserve"> </w:t>
            </w:r>
          </w:p>
          <w:p w14:paraId="0BAF73D5" w14:textId="3D8E18C4" w:rsidR="005F5D74" w:rsidRPr="00DF3D5B" w:rsidRDefault="005D151D" w:rsidP="00B13F0C">
            <w:pPr>
              <w:spacing w:after="0"/>
              <w:rPr>
                <w:rFonts w:cstheme="minorHAnsi"/>
                <w:sz w:val="20"/>
                <w:szCs w:val="20"/>
              </w:rPr>
            </w:pPr>
            <w:r>
              <w:rPr>
                <w:rFonts w:cstheme="minorHAnsi"/>
                <w:sz w:val="20"/>
                <w:szCs w:val="20"/>
              </w:rPr>
              <w:t xml:space="preserve"> Sector Molco Alto.</w:t>
            </w:r>
          </w:p>
        </w:tc>
      </w:tr>
      <w:tr w:rsidR="001858B8" w:rsidRPr="00DF3D5B" w14:paraId="06A02D8C" w14:textId="77777777" w:rsidTr="003D322C">
        <w:trPr>
          <w:trHeight w:val="467"/>
          <w:jc w:val="center"/>
        </w:trPr>
        <w:tc>
          <w:tcPr>
            <w:tcW w:w="2704" w:type="pct"/>
            <w:shd w:val="clear" w:color="auto" w:fill="FFFFFF"/>
            <w:tcMar>
              <w:top w:w="58" w:type="dxa"/>
              <w:left w:w="58" w:type="dxa"/>
              <w:bottom w:w="58" w:type="dxa"/>
              <w:right w:w="58" w:type="dxa"/>
            </w:tcMar>
          </w:tcPr>
          <w:p w14:paraId="1A76E022" w14:textId="77777777" w:rsidR="001858B8" w:rsidRPr="00DF3D5B" w:rsidRDefault="001858B8" w:rsidP="00B13F0C">
            <w:pPr>
              <w:spacing w:after="0"/>
              <w:rPr>
                <w:rFonts w:cstheme="minorHAnsi"/>
                <w:b/>
                <w:sz w:val="20"/>
                <w:szCs w:val="20"/>
              </w:rPr>
            </w:pPr>
            <w:r w:rsidRPr="00DF3D5B">
              <w:rPr>
                <w:rFonts w:cstheme="minorHAnsi"/>
                <w:b/>
                <w:sz w:val="20"/>
                <w:szCs w:val="20"/>
              </w:rPr>
              <w:t>Provincia:</w:t>
            </w:r>
            <w:r w:rsidRPr="00DF3D5B">
              <w:rPr>
                <w:rFonts w:cstheme="minorHAnsi"/>
                <w:sz w:val="20"/>
                <w:szCs w:val="20"/>
              </w:rPr>
              <w:t xml:space="preserve"> </w:t>
            </w:r>
          </w:p>
          <w:p w14:paraId="5D8126E1" w14:textId="6A4C72F0" w:rsidR="001858B8" w:rsidRPr="00DF3D5B" w:rsidRDefault="005D151D" w:rsidP="00B13F0C">
            <w:pPr>
              <w:spacing w:after="0"/>
              <w:rPr>
                <w:rFonts w:cstheme="minorHAnsi"/>
                <w:sz w:val="20"/>
                <w:szCs w:val="20"/>
              </w:rPr>
            </w:pPr>
            <w:r>
              <w:rPr>
                <w:rFonts w:cstheme="minorHAnsi"/>
                <w:sz w:val="20"/>
                <w:szCs w:val="20"/>
              </w:rPr>
              <w:t>Cautín.</w:t>
            </w:r>
          </w:p>
        </w:tc>
        <w:tc>
          <w:tcPr>
            <w:tcW w:w="2296" w:type="pct"/>
            <w:vMerge/>
            <w:shd w:val="clear" w:color="auto" w:fill="FFFFFF"/>
          </w:tcPr>
          <w:p w14:paraId="3EBD7E39" w14:textId="77777777" w:rsidR="001858B8" w:rsidRPr="00DF3D5B" w:rsidRDefault="001858B8" w:rsidP="00B13F0C">
            <w:pPr>
              <w:spacing w:after="0"/>
              <w:rPr>
                <w:rFonts w:cstheme="minorHAnsi"/>
                <w:b/>
                <w:sz w:val="20"/>
                <w:szCs w:val="20"/>
              </w:rPr>
            </w:pPr>
          </w:p>
        </w:tc>
      </w:tr>
      <w:tr w:rsidR="001858B8" w:rsidRPr="00DF3D5B" w14:paraId="3AD705C1" w14:textId="77777777" w:rsidTr="003D322C">
        <w:trPr>
          <w:trHeight w:val="482"/>
          <w:jc w:val="center"/>
        </w:trPr>
        <w:tc>
          <w:tcPr>
            <w:tcW w:w="2704" w:type="pct"/>
            <w:shd w:val="clear" w:color="auto" w:fill="FFFFFF"/>
            <w:tcMar>
              <w:top w:w="58" w:type="dxa"/>
              <w:left w:w="58" w:type="dxa"/>
              <w:bottom w:w="58" w:type="dxa"/>
              <w:right w:w="58" w:type="dxa"/>
            </w:tcMar>
          </w:tcPr>
          <w:p w14:paraId="4A00095C" w14:textId="77777777" w:rsidR="001858B8" w:rsidRPr="00DF3D5B" w:rsidRDefault="001858B8" w:rsidP="00B13F0C">
            <w:pPr>
              <w:spacing w:after="0" w:line="276" w:lineRule="auto"/>
              <w:rPr>
                <w:rFonts w:cstheme="minorHAnsi"/>
                <w:sz w:val="20"/>
                <w:szCs w:val="20"/>
              </w:rPr>
            </w:pPr>
            <w:r w:rsidRPr="00DF3D5B">
              <w:rPr>
                <w:rFonts w:cstheme="minorHAnsi"/>
                <w:b/>
                <w:sz w:val="20"/>
                <w:szCs w:val="20"/>
              </w:rPr>
              <w:t>Comuna:</w:t>
            </w:r>
            <w:r w:rsidRPr="00DF3D5B">
              <w:rPr>
                <w:rFonts w:cstheme="minorHAnsi"/>
                <w:sz w:val="20"/>
                <w:szCs w:val="20"/>
              </w:rPr>
              <w:t xml:space="preserve"> </w:t>
            </w:r>
          </w:p>
          <w:p w14:paraId="7E73DC6B" w14:textId="6C3ED9B0" w:rsidR="001858B8" w:rsidRPr="00DF3D5B" w:rsidRDefault="005D151D" w:rsidP="00B13F0C">
            <w:pPr>
              <w:spacing w:after="0" w:line="276" w:lineRule="auto"/>
              <w:rPr>
                <w:rFonts w:cstheme="minorHAnsi"/>
                <w:sz w:val="20"/>
                <w:szCs w:val="20"/>
              </w:rPr>
            </w:pPr>
            <w:r>
              <w:rPr>
                <w:rFonts w:cstheme="minorHAnsi"/>
                <w:sz w:val="20"/>
                <w:szCs w:val="20"/>
              </w:rPr>
              <w:t>Villarrica.</w:t>
            </w:r>
          </w:p>
        </w:tc>
        <w:tc>
          <w:tcPr>
            <w:tcW w:w="2296" w:type="pct"/>
            <w:vMerge/>
            <w:shd w:val="clear" w:color="auto" w:fill="FFFFFF"/>
          </w:tcPr>
          <w:p w14:paraId="3DDBF872" w14:textId="77777777" w:rsidR="001858B8" w:rsidRPr="00DF3D5B" w:rsidRDefault="001858B8" w:rsidP="00B13F0C">
            <w:pPr>
              <w:spacing w:after="0"/>
              <w:rPr>
                <w:rFonts w:cstheme="minorHAnsi"/>
                <w:b/>
                <w:sz w:val="20"/>
                <w:szCs w:val="20"/>
              </w:rPr>
            </w:pPr>
          </w:p>
        </w:tc>
      </w:tr>
      <w:tr w:rsidR="001858B8" w:rsidRPr="00DF3D5B" w14:paraId="06F22E0E" w14:textId="77777777" w:rsidTr="003D322C">
        <w:trPr>
          <w:trHeight w:val="571"/>
          <w:jc w:val="center"/>
        </w:trPr>
        <w:tc>
          <w:tcPr>
            <w:tcW w:w="2704" w:type="pct"/>
            <w:shd w:val="clear" w:color="auto" w:fill="FFFFFF"/>
            <w:tcMar>
              <w:top w:w="58" w:type="dxa"/>
              <w:left w:w="58" w:type="dxa"/>
              <w:bottom w:w="58" w:type="dxa"/>
              <w:right w:w="58" w:type="dxa"/>
            </w:tcMar>
            <w:hideMark/>
          </w:tcPr>
          <w:p w14:paraId="66049CDF" w14:textId="77777777" w:rsidR="001858B8" w:rsidRPr="00DF3D5B" w:rsidRDefault="001858B8" w:rsidP="00B13F0C">
            <w:pPr>
              <w:spacing w:after="0" w:line="276" w:lineRule="auto"/>
              <w:rPr>
                <w:rFonts w:cstheme="minorHAnsi"/>
                <w:b/>
                <w:sz w:val="20"/>
                <w:szCs w:val="20"/>
              </w:rPr>
            </w:pPr>
            <w:r w:rsidRPr="00DF3D5B">
              <w:rPr>
                <w:rFonts w:cstheme="minorHAnsi"/>
                <w:b/>
                <w:sz w:val="20"/>
                <w:szCs w:val="20"/>
              </w:rPr>
              <w:t>Titular de la actividad, proyecto o fuente fiscalizada:</w:t>
            </w:r>
            <w:r w:rsidRPr="00DF3D5B">
              <w:rPr>
                <w:rFonts w:cstheme="minorHAnsi"/>
                <w:sz w:val="20"/>
                <w:szCs w:val="20"/>
              </w:rPr>
              <w:t xml:space="preserve"> </w:t>
            </w:r>
          </w:p>
          <w:p w14:paraId="5A02F618" w14:textId="54692A83" w:rsidR="001858B8" w:rsidRPr="00DF3D5B" w:rsidRDefault="005D151D" w:rsidP="00B13F0C">
            <w:pPr>
              <w:spacing w:after="0"/>
              <w:rPr>
                <w:rFonts w:cstheme="minorHAnsi"/>
                <w:sz w:val="20"/>
                <w:szCs w:val="20"/>
                <w:lang w:val="es-ES" w:eastAsia="es-ES"/>
              </w:rPr>
            </w:pPr>
            <w:r>
              <w:rPr>
                <w:rFonts w:cstheme="minorHAnsi"/>
                <w:sz w:val="20"/>
                <w:szCs w:val="20"/>
                <w:lang w:val="es-ES" w:eastAsia="es-ES"/>
              </w:rPr>
              <w:t>Salmones Multiexport S.A.</w:t>
            </w:r>
          </w:p>
        </w:tc>
        <w:tc>
          <w:tcPr>
            <w:tcW w:w="2296" w:type="pct"/>
            <w:shd w:val="clear" w:color="auto" w:fill="FFFFFF"/>
            <w:tcMar>
              <w:top w:w="58" w:type="dxa"/>
              <w:left w:w="58" w:type="dxa"/>
              <w:bottom w:w="58" w:type="dxa"/>
              <w:right w:w="58" w:type="dxa"/>
            </w:tcMar>
          </w:tcPr>
          <w:p w14:paraId="3EA7E3D1" w14:textId="77777777" w:rsidR="001858B8" w:rsidRPr="00DF3D5B" w:rsidRDefault="001858B8" w:rsidP="00B13F0C">
            <w:pPr>
              <w:spacing w:after="0" w:line="276" w:lineRule="auto"/>
              <w:rPr>
                <w:rFonts w:cstheme="minorHAnsi"/>
                <w:b/>
                <w:sz w:val="20"/>
                <w:szCs w:val="20"/>
              </w:rPr>
            </w:pPr>
            <w:r w:rsidRPr="00DF3D5B">
              <w:rPr>
                <w:rFonts w:cstheme="minorHAnsi"/>
                <w:b/>
                <w:sz w:val="20"/>
                <w:szCs w:val="20"/>
              </w:rPr>
              <w:t>RUT o RUN:</w:t>
            </w:r>
            <w:r w:rsidRPr="00DF3D5B">
              <w:rPr>
                <w:rFonts w:cstheme="minorHAnsi"/>
                <w:sz w:val="20"/>
                <w:szCs w:val="20"/>
              </w:rPr>
              <w:t xml:space="preserve"> </w:t>
            </w:r>
          </w:p>
          <w:p w14:paraId="49DB8E62" w14:textId="61CED483" w:rsidR="001858B8" w:rsidRPr="00DF3D5B" w:rsidRDefault="005D151D" w:rsidP="00B13F0C">
            <w:pPr>
              <w:spacing w:after="0"/>
              <w:rPr>
                <w:rFonts w:cstheme="minorHAnsi"/>
                <w:sz w:val="20"/>
                <w:szCs w:val="20"/>
                <w:lang w:val="es-ES" w:eastAsia="es-ES"/>
              </w:rPr>
            </w:pPr>
            <w:r>
              <w:rPr>
                <w:rFonts w:cstheme="minorHAnsi"/>
                <w:sz w:val="20"/>
                <w:szCs w:val="20"/>
                <w:lang w:val="es-ES" w:eastAsia="es-ES"/>
              </w:rPr>
              <w:t>79.891.160-0</w:t>
            </w:r>
          </w:p>
        </w:tc>
      </w:tr>
      <w:tr w:rsidR="001858B8" w:rsidRPr="00DF3D5B" w14:paraId="504D0360" w14:textId="77777777" w:rsidTr="003D322C">
        <w:trPr>
          <w:trHeight w:val="425"/>
          <w:jc w:val="center"/>
        </w:trPr>
        <w:tc>
          <w:tcPr>
            <w:tcW w:w="2704" w:type="pct"/>
            <w:vMerge w:val="restart"/>
            <w:shd w:val="clear" w:color="auto" w:fill="FFFFFF"/>
            <w:tcMar>
              <w:top w:w="58" w:type="dxa"/>
              <w:left w:w="58" w:type="dxa"/>
              <w:bottom w:w="58" w:type="dxa"/>
              <w:right w:w="58" w:type="dxa"/>
            </w:tcMar>
          </w:tcPr>
          <w:p w14:paraId="13DD8A82" w14:textId="77777777" w:rsidR="001858B8" w:rsidRPr="00DF3D5B" w:rsidRDefault="001858B8" w:rsidP="00B13F0C">
            <w:pPr>
              <w:spacing w:after="0" w:line="276" w:lineRule="auto"/>
              <w:rPr>
                <w:rFonts w:cstheme="minorHAnsi"/>
                <w:b/>
                <w:sz w:val="20"/>
                <w:szCs w:val="20"/>
              </w:rPr>
            </w:pPr>
            <w:r w:rsidRPr="00DF3D5B">
              <w:rPr>
                <w:rFonts w:cstheme="minorHAnsi"/>
                <w:b/>
                <w:sz w:val="20"/>
                <w:szCs w:val="20"/>
              </w:rPr>
              <w:t>Domicilio Titular:</w:t>
            </w:r>
            <w:r w:rsidRPr="00DF3D5B">
              <w:rPr>
                <w:rFonts w:cstheme="minorHAnsi"/>
                <w:sz w:val="20"/>
                <w:szCs w:val="20"/>
              </w:rPr>
              <w:t xml:space="preserve"> </w:t>
            </w:r>
          </w:p>
          <w:p w14:paraId="35175247" w14:textId="69E2972E" w:rsidR="001858B8" w:rsidRPr="00DF3D5B" w:rsidRDefault="005D151D" w:rsidP="00B13F0C">
            <w:pPr>
              <w:spacing w:after="0"/>
              <w:rPr>
                <w:rFonts w:cstheme="minorHAnsi"/>
                <w:sz w:val="20"/>
                <w:szCs w:val="20"/>
              </w:rPr>
            </w:pPr>
            <w:r>
              <w:rPr>
                <w:rFonts w:cstheme="minorHAnsi"/>
                <w:sz w:val="20"/>
                <w:szCs w:val="20"/>
              </w:rPr>
              <w:t xml:space="preserve">Av. </w:t>
            </w:r>
            <w:r w:rsidR="00561201">
              <w:rPr>
                <w:rFonts w:cstheme="minorHAnsi"/>
                <w:sz w:val="20"/>
                <w:szCs w:val="20"/>
              </w:rPr>
              <w:t>Cardonal N° 2501, Puerto Montt.</w:t>
            </w:r>
          </w:p>
        </w:tc>
        <w:tc>
          <w:tcPr>
            <w:tcW w:w="2296" w:type="pct"/>
            <w:shd w:val="clear" w:color="auto" w:fill="FFFFFF"/>
            <w:tcMar>
              <w:top w:w="58" w:type="dxa"/>
              <w:left w:w="58" w:type="dxa"/>
              <w:bottom w:w="58" w:type="dxa"/>
              <w:right w:w="58" w:type="dxa"/>
            </w:tcMar>
          </w:tcPr>
          <w:p w14:paraId="5ABC3858" w14:textId="77777777" w:rsidR="001858B8" w:rsidRPr="00DF3D5B" w:rsidRDefault="001858B8" w:rsidP="00B13F0C">
            <w:pPr>
              <w:spacing w:after="0" w:line="276" w:lineRule="auto"/>
              <w:rPr>
                <w:rFonts w:cstheme="minorHAnsi"/>
                <w:b/>
                <w:sz w:val="20"/>
                <w:szCs w:val="20"/>
              </w:rPr>
            </w:pPr>
            <w:r w:rsidRPr="00DF3D5B">
              <w:rPr>
                <w:rFonts w:cstheme="minorHAnsi"/>
                <w:b/>
                <w:sz w:val="20"/>
                <w:szCs w:val="20"/>
              </w:rPr>
              <w:t>Correo electrónico:</w:t>
            </w:r>
            <w:r w:rsidRPr="00DF3D5B">
              <w:rPr>
                <w:rFonts w:cstheme="minorHAnsi"/>
                <w:sz w:val="20"/>
                <w:szCs w:val="20"/>
              </w:rPr>
              <w:t xml:space="preserve"> </w:t>
            </w:r>
          </w:p>
          <w:p w14:paraId="01CA7DE9" w14:textId="5682BF84" w:rsidR="001858B8" w:rsidRPr="00511F03" w:rsidRDefault="00730564" w:rsidP="00B13F0C">
            <w:pPr>
              <w:spacing w:after="0"/>
              <w:rPr>
                <w:rFonts w:cstheme="minorHAnsi"/>
                <w:sz w:val="20"/>
                <w:szCs w:val="20"/>
              </w:rPr>
            </w:pPr>
            <w:r w:rsidRPr="00730564">
              <w:rPr>
                <w:rFonts w:cstheme="minorHAnsi"/>
                <w:sz w:val="20"/>
                <w:szCs w:val="20"/>
              </w:rPr>
              <w:t>dfuentes@multiexportfoods.com</w:t>
            </w:r>
          </w:p>
        </w:tc>
      </w:tr>
      <w:tr w:rsidR="001858B8" w:rsidRPr="00DF3D5B" w14:paraId="7B7B83FD" w14:textId="77777777" w:rsidTr="003D322C">
        <w:trPr>
          <w:trHeight w:val="589"/>
          <w:jc w:val="center"/>
        </w:trPr>
        <w:tc>
          <w:tcPr>
            <w:tcW w:w="2704" w:type="pct"/>
            <w:vMerge/>
            <w:vAlign w:val="center"/>
            <w:hideMark/>
          </w:tcPr>
          <w:p w14:paraId="35874867" w14:textId="77777777" w:rsidR="001858B8" w:rsidRPr="00DF3D5B" w:rsidRDefault="001858B8" w:rsidP="00B13F0C">
            <w:pPr>
              <w:spacing w:after="0"/>
              <w:rPr>
                <w:rFonts w:cstheme="minorHAnsi"/>
                <w:b/>
                <w:sz w:val="20"/>
                <w:szCs w:val="20"/>
                <w:lang w:val="es-ES" w:eastAsia="es-ES"/>
              </w:rPr>
            </w:pPr>
          </w:p>
        </w:tc>
        <w:tc>
          <w:tcPr>
            <w:tcW w:w="2296" w:type="pct"/>
            <w:shd w:val="clear" w:color="auto" w:fill="FFFFFF"/>
            <w:tcMar>
              <w:top w:w="58" w:type="dxa"/>
              <w:left w:w="58" w:type="dxa"/>
              <w:bottom w:w="58" w:type="dxa"/>
              <w:right w:w="58" w:type="dxa"/>
            </w:tcMar>
            <w:hideMark/>
          </w:tcPr>
          <w:p w14:paraId="21F16FB0" w14:textId="77777777" w:rsidR="001858B8" w:rsidRPr="00DF3D5B" w:rsidRDefault="001858B8" w:rsidP="00B13F0C">
            <w:pPr>
              <w:spacing w:after="0" w:line="276" w:lineRule="auto"/>
              <w:rPr>
                <w:rFonts w:cstheme="minorHAnsi"/>
                <w:b/>
                <w:sz w:val="20"/>
                <w:szCs w:val="20"/>
              </w:rPr>
            </w:pPr>
            <w:r w:rsidRPr="00DF3D5B">
              <w:rPr>
                <w:rFonts w:cstheme="minorHAnsi"/>
                <w:b/>
                <w:sz w:val="20"/>
                <w:szCs w:val="20"/>
              </w:rPr>
              <w:t>Teléfono:</w:t>
            </w:r>
            <w:r w:rsidRPr="00DF3D5B">
              <w:rPr>
                <w:rFonts w:cstheme="minorHAnsi"/>
                <w:sz w:val="20"/>
                <w:szCs w:val="20"/>
              </w:rPr>
              <w:t xml:space="preserve"> </w:t>
            </w:r>
          </w:p>
          <w:p w14:paraId="4656655D" w14:textId="1D9BBA80" w:rsidR="001858B8" w:rsidRPr="00DF3D5B" w:rsidRDefault="00561201" w:rsidP="00B13F0C">
            <w:pPr>
              <w:spacing w:after="0"/>
              <w:rPr>
                <w:rFonts w:cstheme="minorHAnsi"/>
                <w:sz w:val="20"/>
                <w:szCs w:val="20"/>
              </w:rPr>
            </w:pPr>
            <w:r>
              <w:rPr>
                <w:rFonts w:cstheme="minorHAnsi"/>
                <w:sz w:val="20"/>
                <w:szCs w:val="20"/>
              </w:rPr>
              <w:t>64-2483770</w:t>
            </w:r>
          </w:p>
        </w:tc>
      </w:tr>
      <w:tr w:rsidR="001858B8" w:rsidRPr="00DF3D5B" w14:paraId="32B4F6A3" w14:textId="77777777" w:rsidTr="003D322C">
        <w:trPr>
          <w:trHeight w:val="515"/>
          <w:jc w:val="center"/>
        </w:trPr>
        <w:tc>
          <w:tcPr>
            <w:tcW w:w="2704" w:type="pct"/>
            <w:shd w:val="clear" w:color="auto" w:fill="FFFFFF"/>
            <w:tcMar>
              <w:top w:w="58" w:type="dxa"/>
              <w:left w:w="58" w:type="dxa"/>
              <w:bottom w:w="58" w:type="dxa"/>
              <w:right w:w="58" w:type="dxa"/>
            </w:tcMar>
          </w:tcPr>
          <w:p w14:paraId="4C836DA1" w14:textId="77777777" w:rsidR="001858B8" w:rsidRPr="00DF3D5B" w:rsidRDefault="001858B8" w:rsidP="00B13F0C">
            <w:pPr>
              <w:spacing w:after="0" w:line="276" w:lineRule="auto"/>
              <w:rPr>
                <w:rFonts w:cstheme="minorHAnsi"/>
                <w:b/>
                <w:sz w:val="20"/>
                <w:szCs w:val="20"/>
                <w:lang w:val="es-ES" w:eastAsia="es-ES"/>
              </w:rPr>
            </w:pPr>
            <w:r w:rsidRPr="00DF3D5B">
              <w:rPr>
                <w:rFonts w:cstheme="minorHAnsi"/>
                <w:b/>
                <w:sz w:val="20"/>
                <w:szCs w:val="20"/>
              </w:rPr>
              <w:t>Identificación del Representante Legal:</w:t>
            </w:r>
            <w:r w:rsidRPr="00DF3D5B">
              <w:rPr>
                <w:rFonts w:cstheme="minorHAnsi"/>
                <w:sz w:val="20"/>
                <w:szCs w:val="20"/>
              </w:rPr>
              <w:t xml:space="preserve"> </w:t>
            </w:r>
          </w:p>
          <w:p w14:paraId="6911A8E8" w14:textId="74E895F2" w:rsidR="005F5D74" w:rsidRPr="00DF3D5B" w:rsidRDefault="00561201" w:rsidP="00B13F0C">
            <w:pPr>
              <w:spacing w:after="0"/>
              <w:rPr>
                <w:rFonts w:cstheme="minorHAnsi"/>
                <w:sz w:val="20"/>
                <w:szCs w:val="20"/>
              </w:rPr>
            </w:pPr>
            <w:r>
              <w:rPr>
                <w:rFonts w:cstheme="minorHAnsi"/>
                <w:sz w:val="20"/>
                <w:szCs w:val="20"/>
              </w:rPr>
              <w:t>Andres Lion Labbe</w:t>
            </w:r>
          </w:p>
        </w:tc>
        <w:tc>
          <w:tcPr>
            <w:tcW w:w="2296" w:type="pct"/>
            <w:shd w:val="clear" w:color="auto" w:fill="FFFFFF"/>
            <w:tcMar>
              <w:top w:w="58" w:type="dxa"/>
              <w:left w:w="58" w:type="dxa"/>
              <w:bottom w:w="58" w:type="dxa"/>
              <w:right w:w="58" w:type="dxa"/>
            </w:tcMar>
          </w:tcPr>
          <w:p w14:paraId="6589A9F1" w14:textId="77777777" w:rsidR="001858B8" w:rsidRPr="00DF3D5B" w:rsidRDefault="001858B8" w:rsidP="00B13F0C">
            <w:pPr>
              <w:spacing w:after="0" w:line="276" w:lineRule="auto"/>
              <w:rPr>
                <w:rFonts w:cstheme="minorHAnsi"/>
                <w:b/>
                <w:sz w:val="20"/>
                <w:szCs w:val="20"/>
                <w:lang w:val="es-ES" w:eastAsia="es-ES"/>
              </w:rPr>
            </w:pPr>
            <w:r w:rsidRPr="00DF3D5B">
              <w:rPr>
                <w:rFonts w:cstheme="minorHAnsi"/>
                <w:b/>
                <w:sz w:val="20"/>
                <w:szCs w:val="20"/>
              </w:rPr>
              <w:t>RUT o RUN:</w:t>
            </w:r>
            <w:r w:rsidRPr="00DF3D5B">
              <w:rPr>
                <w:rFonts w:cstheme="minorHAnsi"/>
                <w:sz w:val="20"/>
                <w:szCs w:val="20"/>
              </w:rPr>
              <w:t xml:space="preserve"> </w:t>
            </w:r>
          </w:p>
          <w:p w14:paraId="6D495E56" w14:textId="12B2ED0A" w:rsidR="005F5D74" w:rsidRPr="00DF3D5B" w:rsidRDefault="00730564" w:rsidP="00B13F0C">
            <w:pPr>
              <w:spacing w:after="0"/>
              <w:rPr>
                <w:rFonts w:cstheme="minorHAnsi"/>
                <w:sz w:val="20"/>
                <w:szCs w:val="20"/>
                <w:lang w:val="es-ES" w:eastAsia="es-ES"/>
              </w:rPr>
            </w:pPr>
            <w:r>
              <w:rPr>
                <w:rFonts w:cstheme="minorHAnsi"/>
                <w:sz w:val="20"/>
                <w:szCs w:val="20"/>
                <w:lang w:val="es-ES" w:eastAsia="es-ES"/>
              </w:rPr>
              <w:t>---</w:t>
            </w:r>
          </w:p>
        </w:tc>
      </w:tr>
      <w:tr w:rsidR="001858B8" w:rsidRPr="00DF3D5B" w14:paraId="2320B1E6" w14:textId="77777777" w:rsidTr="003D322C">
        <w:trPr>
          <w:trHeight w:val="469"/>
          <w:jc w:val="center"/>
        </w:trPr>
        <w:tc>
          <w:tcPr>
            <w:tcW w:w="2704" w:type="pct"/>
            <w:vMerge w:val="restart"/>
            <w:shd w:val="clear" w:color="auto" w:fill="FFFFFF"/>
            <w:tcMar>
              <w:top w:w="58" w:type="dxa"/>
              <w:left w:w="58" w:type="dxa"/>
              <w:bottom w:w="58" w:type="dxa"/>
              <w:right w:w="58" w:type="dxa"/>
            </w:tcMar>
          </w:tcPr>
          <w:p w14:paraId="6366AC8B" w14:textId="77777777" w:rsidR="001858B8" w:rsidRPr="00DF3D5B" w:rsidRDefault="001858B8" w:rsidP="00B13F0C">
            <w:pPr>
              <w:spacing w:after="0" w:line="276" w:lineRule="auto"/>
              <w:rPr>
                <w:rFonts w:cstheme="minorHAnsi"/>
                <w:b/>
                <w:sz w:val="20"/>
                <w:szCs w:val="20"/>
              </w:rPr>
            </w:pPr>
            <w:r w:rsidRPr="00DF3D5B">
              <w:rPr>
                <w:rFonts w:cstheme="minorHAnsi"/>
                <w:b/>
                <w:sz w:val="20"/>
                <w:szCs w:val="20"/>
              </w:rPr>
              <w:t>Domicilio Representante Legal:</w:t>
            </w:r>
            <w:r w:rsidRPr="00DF3D5B">
              <w:rPr>
                <w:rFonts w:cstheme="minorHAnsi"/>
                <w:sz w:val="20"/>
                <w:szCs w:val="20"/>
              </w:rPr>
              <w:t xml:space="preserve"> </w:t>
            </w:r>
          </w:p>
          <w:p w14:paraId="74F64ED3" w14:textId="38F1E8DB" w:rsidR="001858B8" w:rsidRPr="00DF3D5B" w:rsidRDefault="00561201" w:rsidP="00B13F0C">
            <w:pPr>
              <w:spacing w:after="0"/>
              <w:rPr>
                <w:rFonts w:cstheme="minorHAnsi"/>
                <w:sz w:val="20"/>
                <w:szCs w:val="20"/>
                <w:lang w:val="es-ES" w:eastAsia="es-ES"/>
              </w:rPr>
            </w:pPr>
            <w:r>
              <w:rPr>
                <w:rFonts w:cstheme="minorHAnsi"/>
                <w:sz w:val="20"/>
                <w:szCs w:val="20"/>
              </w:rPr>
              <w:t>Av. Cardonal N° 2501, Puerto Montt.</w:t>
            </w:r>
          </w:p>
        </w:tc>
        <w:tc>
          <w:tcPr>
            <w:tcW w:w="2296" w:type="pct"/>
            <w:shd w:val="clear" w:color="auto" w:fill="FFFFFF"/>
            <w:tcMar>
              <w:top w:w="58" w:type="dxa"/>
              <w:left w:w="58" w:type="dxa"/>
              <w:bottom w:w="58" w:type="dxa"/>
              <w:right w:w="58" w:type="dxa"/>
            </w:tcMar>
          </w:tcPr>
          <w:p w14:paraId="283AD7EF" w14:textId="77777777" w:rsidR="001858B8" w:rsidRPr="00DF3D5B" w:rsidRDefault="001858B8" w:rsidP="00B13F0C">
            <w:pPr>
              <w:spacing w:after="0" w:line="276" w:lineRule="auto"/>
              <w:rPr>
                <w:rFonts w:cstheme="minorHAnsi"/>
                <w:sz w:val="20"/>
                <w:szCs w:val="20"/>
              </w:rPr>
            </w:pPr>
            <w:r w:rsidRPr="00DF3D5B">
              <w:rPr>
                <w:rFonts w:cstheme="minorHAnsi"/>
                <w:b/>
                <w:sz w:val="20"/>
                <w:szCs w:val="20"/>
              </w:rPr>
              <w:t>Correo electrónico:</w:t>
            </w:r>
            <w:r w:rsidRPr="00DF3D5B">
              <w:rPr>
                <w:rFonts w:cstheme="minorHAnsi"/>
                <w:sz w:val="20"/>
                <w:szCs w:val="20"/>
              </w:rPr>
              <w:t xml:space="preserve"> </w:t>
            </w:r>
          </w:p>
          <w:p w14:paraId="747AB939" w14:textId="1DDFD23B" w:rsidR="001858B8" w:rsidRPr="00DF3D5B" w:rsidRDefault="00730564" w:rsidP="00B13F0C">
            <w:pPr>
              <w:spacing w:after="0" w:line="276" w:lineRule="auto"/>
              <w:rPr>
                <w:rFonts w:cstheme="minorHAnsi"/>
                <w:sz w:val="20"/>
                <w:szCs w:val="20"/>
                <w:lang w:val="es-ES" w:eastAsia="es-ES"/>
              </w:rPr>
            </w:pPr>
            <w:r>
              <w:rPr>
                <w:rFonts w:cstheme="minorHAnsi"/>
                <w:sz w:val="20"/>
                <w:szCs w:val="20"/>
                <w:lang w:val="es-ES" w:eastAsia="es-ES"/>
              </w:rPr>
              <w:t>---</w:t>
            </w:r>
          </w:p>
        </w:tc>
      </w:tr>
      <w:tr w:rsidR="001858B8" w:rsidRPr="00DF3D5B" w14:paraId="6D6A68EA" w14:textId="77777777" w:rsidTr="003D322C">
        <w:trPr>
          <w:trHeight w:val="507"/>
          <w:jc w:val="center"/>
        </w:trPr>
        <w:tc>
          <w:tcPr>
            <w:tcW w:w="2704" w:type="pct"/>
            <w:vMerge/>
            <w:vAlign w:val="center"/>
            <w:hideMark/>
          </w:tcPr>
          <w:p w14:paraId="38559780" w14:textId="77777777" w:rsidR="001858B8" w:rsidRPr="00DF3D5B" w:rsidRDefault="001858B8" w:rsidP="00B13F0C">
            <w:pPr>
              <w:spacing w:after="0"/>
              <w:rPr>
                <w:rFonts w:cstheme="minorHAnsi"/>
                <w:b/>
                <w:sz w:val="20"/>
                <w:szCs w:val="20"/>
                <w:lang w:val="es-ES" w:eastAsia="es-ES"/>
              </w:rPr>
            </w:pPr>
          </w:p>
        </w:tc>
        <w:tc>
          <w:tcPr>
            <w:tcW w:w="2296" w:type="pct"/>
            <w:shd w:val="clear" w:color="auto" w:fill="FFFFFF"/>
            <w:tcMar>
              <w:top w:w="58" w:type="dxa"/>
              <w:left w:w="58" w:type="dxa"/>
              <w:bottom w:w="58" w:type="dxa"/>
              <w:right w:w="58" w:type="dxa"/>
            </w:tcMar>
            <w:hideMark/>
          </w:tcPr>
          <w:p w14:paraId="46A1E643" w14:textId="77777777" w:rsidR="001858B8" w:rsidRPr="00DF3D5B" w:rsidRDefault="001858B8" w:rsidP="00B13F0C">
            <w:pPr>
              <w:spacing w:after="0" w:line="276" w:lineRule="auto"/>
              <w:rPr>
                <w:rFonts w:cstheme="minorHAnsi"/>
                <w:sz w:val="20"/>
                <w:szCs w:val="20"/>
              </w:rPr>
            </w:pPr>
            <w:r w:rsidRPr="00DF3D5B">
              <w:rPr>
                <w:rFonts w:cstheme="minorHAnsi"/>
                <w:b/>
                <w:sz w:val="20"/>
                <w:szCs w:val="20"/>
              </w:rPr>
              <w:t>Teléfono:</w:t>
            </w:r>
            <w:r w:rsidRPr="00DF3D5B">
              <w:rPr>
                <w:rFonts w:cstheme="minorHAnsi"/>
                <w:sz w:val="20"/>
                <w:szCs w:val="20"/>
              </w:rPr>
              <w:t xml:space="preserve"> </w:t>
            </w:r>
          </w:p>
          <w:p w14:paraId="4C0B6D3C" w14:textId="51A2E21B" w:rsidR="001858B8" w:rsidRPr="00DF3D5B" w:rsidRDefault="00561201" w:rsidP="00B13F0C">
            <w:pPr>
              <w:spacing w:after="0" w:line="276" w:lineRule="auto"/>
              <w:rPr>
                <w:rFonts w:cstheme="minorHAnsi"/>
                <w:sz w:val="20"/>
                <w:szCs w:val="20"/>
                <w:lang w:val="es-ES" w:eastAsia="es-ES"/>
              </w:rPr>
            </w:pPr>
            <w:r>
              <w:rPr>
                <w:rFonts w:cstheme="minorHAnsi"/>
                <w:sz w:val="20"/>
                <w:szCs w:val="20"/>
              </w:rPr>
              <w:t>64-2483770</w:t>
            </w:r>
          </w:p>
        </w:tc>
      </w:tr>
      <w:tr w:rsidR="001858B8" w:rsidRPr="00DF3D5B" w14:paraId="47E861C5" w14:textId="77777777" w:rsidTr="003D322C">
        <w:trPr>
          <w:trHeight w:val="417"/>
          <w:jc w:val="center"/>
        </w:trPr>
        <w:tc>
          <w:tcPr>
            <w:tcW w:w="5000" w:type="pct"/>
            <w:gridSpan w:val="2"/>
            <w:shd w:val="clear" w:color="auto" w:fill="FFFFFF"/>
            <w:tcMar>
              <w:top w:w="58" w:type="dxa"/>
              <w:left w:w="58" w:type="dxa"/>
              <w:bottom w:w="58" w:type="dxa"/>
              <w:right w:w="58" w:type="dxa"/>
            </w:tcMar>
          </w:tcPr>
          <w:p w14:paraId="2647DC36" w14:textId="77777777" w:rsidR="001858B8" w:rsidRPr="00DF3D5B" w:rsidRDefault="001858B8" w:rsidP="00B13F0C">
            <w:pPr>
              <w:spacing w:after="0" w:line="276" w:lineRule="auto"/>
              <w:ind w:left="425" w:hanging="425"/>
              <w:rPr>
                <w:rFonts w:cstheme="minorHAnsi"/>
                <w:sz w:val="20"/>
                <w:szCs w:val="20"/>
              </w:rPr>
            </w:pPr>
            <w:r w:rsidRPr="00DF3D5B">
              <w:rPr>
                <w:rFonts w:cstheme="minorHAnsi"/>
                <w:b/>
                <w:sz w:val="20"/>
                <w:szCs w:val="20"/>
              </w:rPr>
              <w:t>Fase de la actividad, proyecto o fuente fiscalizada:</w:t>
            </w:r>
            <w:r w:rsidRPr="00DF3D5B">
              <w:rPr>
                <w:rFonts w:cstheme="minorHAnsi"/>
                <w:sz w:val="20"/>
                <w:szCs w:val="20"/>
              </w:rPr>
              <w:t xml:space="preserve"> </w:t>
            </w:r>
          </w:p>
          <w:p w14:paraId="2DD7B931" w14:textId="77777777" w:rsidR="001858B8" w:rsidRPr="00DF3D5B" w:rsidRDefault="001858B8" w:rsidP="00B13F0C">
            <w:pPr>
              <w:spacing w:after="0"/>
              <w:rPr>
                <w:rFonts w:cstheme="minorHAnsi"/>
                <w:sz w:val="20"/>
                <w:szCs w:val="20"/>
              </w:rPr>
            </w:pPr>
            <w:r w:rsidRPr="00DF3D5B">
              <w:rPr>
                <w:rFonts w:cstheme="minorHAnsi"/>
                <w:sz w:val="20"/>
                <w:szCs w:val="20"/>
              </w:rPr>
              <w:t>Operación.</w:t>
            </w:r>
          </w:p>
        </w:tc>
      </w:tr>
    </w:tbl>
    <w:p w14:paraId="32B34F44" w14:textId="77777777" w:rsidR="008D7BE2" w:rsidRPr="00D42470" w:rsidRDefault="008D7BE2" w:rsidP="008D7BE2">
      <w:pPr>
        <w:spacing w:line="240" w:lineRule="auto"/>
        <w:contextualSpacing/>
      </w:pPr>
    </w:p>
    <w:p w14:paraId="23F4C137" w14:textId="77777777" w:rsidR="008D7BE2" w:rsidRPr="00D42470" w:rsidRDefault="008D7BE2" w:rsidP="008D7BE2">
      <w:pPr>
        <w:spacing w:line="240" w:lineRule="auto"/>
        <w:contextualSpacing/>
      </w:pPr>
    </w:p>
    <w:p w14:paraId="7FA528D4" w14:textId="77777777" w:rsidR="008D7BE2" w:rsidRPr="00D42470" w:rsidRDefault="008D7BE2" w:rsidP="008D7BE2">
      <w:pPr>
        <w:spacing w:line="240" w:lineRule="auto"/>
        <w:jc w:val="center"/>
        <w:rPr>
          <w:rFonts w:ascii="Calibri" w:eastAsia="Calibri" w:hAnsi="Calibri" w:cs="Calibri"/>
          <w:sz w:val="28"/>
          <w:szCs w:val="32"/>
        </w:rPr>
      </w:pPr>
    </w:p>
    <w:p w14:paraId="7E1C42A6" w14:textId="77777777" w:rsidR="008D7BE2" w:rsidRPr="00D42470" w:rsidRDefault="008D7BE2" w:rsidP="008D7BE2">
      <w:pPr>
        <w:spacing w:line="240" w:lineRule="auto"/>
        <w:jc w:val="center"/>
        <w:rPr>
          <w:rFonts w:ascii="Calibri" w:eastAsia="Calibri" w:hAnsi="Calibri" w:cs="Calibri"/>
          <w:sz w:val="28"/>
          <w:szCs w:val="32"/>
        </w:rPr>
      </w:pPr>
    </w:p>
    <w:p w14:paraId="1D35E167" w14:textId="77777777" w:rsidR="008D7BE2" w:rsidRPr="00D42470" w:rsidRDefault="008D7BE2" w:rsidP="008D7BE2">
      <w:pPr>
        <w:spacing w:line="240" w:lineRule="auto"/>
        <w:jc w:val="center"/>
        <w:rPr>
          <w:rFonts w:ascii="Calibri" w:eastAsia="Calibri" w:hAnsi="Calibri" w:cs="Calibri"/>
          <w:sz w:val="28"/>
          <w:szCs w:val="32"/>
        </w:rPr>
      </w:pPr>
    </w:p>
    <w:p w14:paraId="3714F314" w14:textId="77777777" w:rsidR="008D7BE2" w:rsidRPr="00D42470" w:rsidRDefault="008D7BE2" w:rsidP="008D7BE2">
      <w:pPr>
        <w:spacing w:line="240" w:lineRule="auto"/>
        <w:jc w:val="center"/>
        <w:rPr>
          <w:rFonts w:ascii="Calibri" w:eastAsia="Calibri" w:hAnsi="Calibri" w:cs="Calibri"/>
          <w:sz w:val="28"/>
          <w:szCs w:val="32"/>
        </w:rPr>
      </w:pPr>
    </w:p>
    <w:p w14:paraId="39BE04C2"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14:paraId="49C94CAF" w14:textId="77777777" w:rsidR="008D7BE2" w:rsidRPr="008D7BE2" w:rsidRDefault="008D7BE2" w:rsidP="008D7BE2">
      <w:pPr>
        <w:pStyle w:val="Ttulo1"/>
      </w:pPr>
      <w:bookmarkStart w:id="23" w:name="_Toc390777020"/>
      <w:bookmarkStart w:id="24" w:name="_Toc449085409"/>
      <w:bookmarkStart w:id="25" w:name="_Toc523311037"/>
      <w:bookmarkEnd w:id="14"/>
      <w:bookmarkEnd w:id="15"/>
      <w:bookmarkEnd w:id="16"/>
      <w:bookmarkEnd w:id="17"/>
      <w:bookmarkEnd w:id="18"/>
      <w:bookmarkEnd w:id="19"/>
      <w:bookmarkEnd w:id="20"/>
      <w:bookmarkEnd w:id="21"/>
      <w:bookmarkEnd w:id="22"/>
      <w:r w:rsidRPr="008D7BE2">
        <w:lastRenderedPageBreak/>
        <w:t>INSTRUMENTOS DE CARÁCTER AMBIENTAL FISCALIZADOS</w:t>
      </w:r>
      <w:bookmarkEnd w:id="23"/>
      <w:bookmarkEnd w:id="24"/>
      <w:r w:rsidR="005A76FA">
        <w:t>.</w:t>
      </w:r>
      <w:bookmarkEnd w:id="25"/>
    </w:p>
    <w:p w14:paraId="4A8FB6FB"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10112" w:type="dxa"/>
        <w:jc w:val="center"/>
        <w:tblLayout w:type="fixed"/>
        <w:tblCellMar>
          <w:left w:w="70" w:type="dxa"/>
          <w:right w:w="70" w:type="dxa"/>
        </w:tblCellMar>
        <w:tblLook w:val="04A0" w:firstRow="1" w:lastRow="0" w:firstColumn="1" w:lastColumn="0" w:noHBand="0" w:noVBand="1"/>
      </w:tblPr>
      <w:tblGrid>
        <w:gridCol w:w="354"/>
        <w:gridCol w:w="1135"/>
        <w:gridCol w:w="710"/>
        <w:gridCol w:w="849"/>
        <w:gridCol w:w="1557"/>
        <w:gridCol w:w="3046"/>
        <w:gridCol w:w="2461"/>
      </w:tblGrid>
      <w:tr w:rsidR="001858B8" w:rsidRPr="000D7A24" w14:paraId="655D9E87" w14:textId="77777777" w:rsidTr="001858B8">
        <w:trPr>
          <w:trHeight w:val="450"/>
          <w:jc w:val="center"/>
        </w:trPr>
        <w:tc>
          <w:tcPr>
            <w:tcW w:w="5000" w:type="pct"/>
            <w:gridSpan w:val="7"/>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66264623" w14:textId="660E5269" w:rsidR="001858B8" w:rsidRPr="000D7A24" w:rsidRDefault="001858B8" w:rsidP="000D7A24">
            <w:pPr>
              <w:spacing w:line="0" w:lineRule="atLeast"/>
              <w:rPr>
                <w:rFonts w:eastAsia="Times New Roman" w:cstheme="minorHAnsi"/>
                <w:bCs/>
                <w:color w:val="000000"/>
                <w:sz w:val="20"/>
                <w:szCs w:val="20"/>
                <w:lang w:eastAsia="es-CL"/>
              </w:rPr>
            </w:pPr>
            <w:r w:rsidRPr="000D7A24">
              <w:rPr>
                <w:rFonts w:eastAsia="Times New Roman" w:cstheme="minorHAnsi"/>
                <w:b/>
                <w:bCs/>
                <w:color w:val="000000"/>
                <w:sz w:val="20"/>
                <w:szCs w:val="20"/>
                <w:lang w:eastAsia="es-CL"/>
              </w:rPr>
              <w:t>Identificación de Instrumentos de Gestión Ambiental que Regulan actividad, proyecto o fuente fiscalizada.</w:t>
            </w:r>
          </w:p>
        </w:tc>
      </w:tr>
      <w:tr w:rsidR="001858B8" w:rsidRPr="000D7A24" w14:paraId="7A906560" w14:textId="77777777" w:rsidTr="001858B8">
        <w:trPr>
          <w:trHeight w:val="450"/>
          <w:jc w:val="center"/>
        </w:trPr>
        <w:tc>
          <w:tcPr>
            <w:tcW w:w="5000" w:type="pct"/>
            <w:gridSpan w:val="7"/>
            <w:vMerge/>
            <w:tcBorders>
              <w:top w:val="single" w:sz="4" w:space="0" w:color="auto"/>
              <w:left w:val="single" w:sz="4" w:space="0" w:color="auto"/>
              <w:bottom w:val="single" w:sz="4" w:space="0" w:color="000000"/>
              <w:right w:val="single" w:sz="4" w:space="0" w:color="000000"/>
            </w:tcBorders>
            <w:vAlign w:val="center"/>
            <w:hideMark/>
          </w:tcPr>
          <w:p w14:paraId="53979DDF" w14:textId="77777777" w:rsidR="001858B8" w:rsidRPr="000D7A24" w:rsidRDefault="001858B8" w:rsidP="001858B8">
            <w:pPr>
              <w:spacing w:line="0" w:lineRule="atLeast"/>
              <w:rPr>
                <w:rFonts w:eastAsia="Times New Roman" w:cstheme="minorHAnsi"/>
                <w:b/>
                <w:bCs/>
                <w:color w:val="000000"/>
                <w:sz w:val="20"/>
                <w:szCs w:val="20"/>
                <w:lang w:eastAsia="es-CL"/>
              </w:rPr>
            </w:pPr>
          </w:p>
        </w:tc>
      </w:tr>
      <w:tr w:rsidR="001858B8" w:rsidRPr="000D7A24" w14:paraId="1D37870C" w14:textId="77777777" w:rsidTr="0068697D">
        <w:trPr>
          <w:trHeight w:val="450"/>
          <w:jc w:val="center"/>
        </w:trPr>
        <w:tc>
          <w:tcPr>
            <w:tcW w:w="175" w:type="pct"/>
            <w:vMerge w:val="restart"/>
            <w:tcBorders>
              <w:top w:val="nil"/>
              <w:left w:val="single" w:sz="4" w:space="0" w:color="auto"/>
              <w:bottom w:val="single" w:sz="4" w:space="0" w:color="auto"/>
              <w:right w:val="single" w:sz="4" w:space="0" w:color="auto"/>
            </w:tcBorders>
            <w:shd w:val="clear" w:color="auto" w:fill="auto"/>
            <w:vAlign w:val="center"/>
            <w:hideMark/>
          </w:tcPr>
          <w:p w14:paraId="108E0D43"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ID</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F80B5"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Tipo de Documento</w:t>
            </w:r>
          </w:p>
        </w:tc>
        <w:tc>
          <w:tcPr>
            <w:tcW w:w="351" w:type="pct"/>
            <w:vMerge w:val="restart"/>
            <w:tcBorders>
              <w:top w:val="nil"/>
              <w:left w:val="single" w:sz="4" w:space="0" w:color="auto"/>
              <w:bottom w:val="single" w:sz="4" w:space="0" w:color="auto"/>
              <w:right w:val="single" w:sz="4" w:space="0" w:color="auto"/>
            </w:tcBorders>
            <w:shd w:val="clear" w:color="auto" w:fill="auto"/>
            <w:vAlign w:val="center"/>
            <w:hideMark/>
          </w:tcPr>
          <w:p w14:paraId="66197086"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N°</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EBD89"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Fecha</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A3072"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Comisión / Institución</w:t>
            </w:r>
          </w:p>
        </w:tc>
        <w:tc>
          <w:tcPr>
            <w:tcW w:w="15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1730A"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Descripción</w:t>
            </w:r>
          </w:p>
        </w:tc>
        <w:tc>
          <w:tcPr>
            <w:tcW w:w="12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06F024"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Comentarios</w:t>
            </w:r>
          </w:p>
        </w:tc>
      </w:tr>
      <w:tr w:rsidR="001858B8" w:rsidRPr="000D7A24" w14:paraId="73B685EA" w14:textId="77777777" w:rsidTr="0068697D">
        <w:trPr>
          <w:trHeight w:val="450"/>
          <w:jc w:val="center"/>
        </w:trPr>
        <w:tc>
          <w:tcPr>
            <w:tcW w:w="175" w:type="pct"/>
            <w:vMerge/>
            <w:tcBorders>
              <w:top w:val="nil"/>
              <w:left w:val="single" w:sz="4" w:space="0" w:color="auto"/>
              <w:bottom w:val="single" w:sz="4" w:space="0" w:color="auto"/>
              <w:right w:val="single" w:sz="4" w:space="0" w:color="auto"/>
            </w:tcBorders>
            <w:vAlign w:val="center"/>
            <w:hideMark/>
          </w:tcPr>
          <w:p w14:paraId="76449566" w14:textId="77777777" w:rsidR="001858B8" w:rsidRPr="000D7A24" w:rsidRDefault="001858B8" w:rsidP="001858B8">
            <w:pPr>
              <w:spacing w:line="0" w:lineRule="atLeast"/>
              <w:rPr>
                <w:rFonts w:eastAsia="Times New Roman" w:cstheme="minorHAnsi"/>
                <w:b/>
                <w:bCs/>
                <w:color w:val="000000"/>
                <w:sz w:val="20"/>
                <w:szCs w:val="20"/>
                <w:lang w:eastAsia="es-CL"/>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14:paraId="4024532E" w14:textId="77777777" w:rsidR="001858B8" w:rsidRPr="000D7A24" w:rsidRDefault="001858B8" w:rsidP="001858B8">
            <w:pPr>
              <w:spacing w:line="0" w:lineRule="atLeast"/>
              <w:rPr>
                <w:rFonts w:eastAsia="Times New Roman" w:cstheme="minorHAnsi"/>
                <w:b/>
                <w:bCs/>
                <w:color w:val="000000"/>
                <w:sz w:val="20"/>
                <w:szCs w:val="20"/>
                <w:lang w:eastAsia="es-CL"/>
              </w:rPr>
            </w:pPr>
          </w:p>
        </w:tc>
        <w:tc>
          <w:tcPr>
            <w:tcW w:w="351" w:type="pct"/>
            <w:vMerge/>
            <w:tcBorders>
              <w:top w:val="nil"/>
              <w:left w:val="single" w:sz="4" w:space="0" w:color="auto"/>
              <w:bottom w:val="single" w:sz="4" w:space="0" w:color="auto"/>
              <w:right w:val="single" w:sz="4" w:space="0" w:color="auto"/>
            </w:tcBorders>
            <w:vAlign w:val="center"/>
            <w:hideMark/>
          </w:tcPr>
          <w:p w14:paraId="4C97DF8E" w14:textId="77777777" w:rsidR="001858B8" w:rsidRPr="000D7A24" w:rsidRDefault="001858B8" w:rsidP="001858B8">
            <w:pPr>
              <w:spacing w:line="0" w:lineRule="atLeast"/>
              <w:rPr>
                <w:rFonts w:eastAsia="Times New Roman" w:cstheme="minorHAnsi"/>
                <w:b/>
                <w:bCs/>
                <w:color w:val="000000"/>
                <w:sz w:val="20"/>
                <w:szCs w:val="20"/>
                <w:lang w:eastAsia="es-CL"/>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9682E3D" w14:textId="77777777" w:rsidR="001858B8" w:rsidRPr="000D7A24" w:rsidRDefault="001858B8" w:rsidP="001858B8">
            <w:pPr>
              <w:spacing w:line="0" w:lineRule="atLeast"/>
              <w:rPr>
                <w:rFonts w:eastAsia="Times New Roman" w:cstheme="minorHAnsi"/>
                <w:b/>
                <w:bCs/>
                <w:color w:val="000000"/>
                <w:sz w:val="20"/>
                <w:szCs w:val="20"/>
                <w:lang w:eastAsia="es-CL"/>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14:paraId="2CC2CA54" w14:textId="77777777" w:rsidR="001858B8" w:rsidRPr="000D7A24" w:rsidRDefault="001858B8" w:rsidP="001858B8">
            <w:pPr>
              <w:spacing w:line="0" w:lineRule="atLeast"/>
              <w:rPr>
                <w:rFonts w:eastAsia="Times New Roman" w:cstheme="minorHAnsi"/>
                <w:b/>
                <w:bCs/>
                <w:color w:val="000000"/>
                <w:sz w:val="20"/>
                <w:szCs w:val="20"/>
                <w:lang w:eastAsia="es-CL"/>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14:paraId="47D8CF35" w14:textId="77777777" w:rsidR="001858B8" w:rsidRPr="000D7A24" w:rsidRDefault="001858B8" w:rsidP="001858B8">
            <w:pPr>
              <w:spacing w:line="0" w:lineRule="atLeast"/>
              <w:rPr>
                <w:rFonts w:eastAsia="Times New Roman" w:cstheme="minorHAnsi"/>
                <w:b/>
                <w:bCs/>
                <w:color w:val="000000"/>
                <w:sz w:val="20"/>
                <w:szCs w:val="20"/>
                <w:lang w:eastAsia="es-CL"/>
              </w:rPr>
            </w:pPr>
          </w:p>
        </w:tc>
        <w:tc>
          <w:tcPr>
            <w:tcW w:w="1217" w:type="pct"/>
            <w:vMerge/>
            <w:tcBorders>
              <w:top w:val="single" w:sz="4" w:space="0" w:color="auto"/>
              <w:left w:val="single" w:sz="4" w:space="0" w:color="auto"/>
              <w:bottom w:val="single" w:sz="4" w:space="0" w:color="auto"/>
              <w:right w:val="single" w:sz="4" w:space="0" w:color="auto"/>
            </w:tcBorders>
            <w:vAlign w:val="center"/>
            <w:hideMark/>
          </w:tcPr>
          <w:p w14:paraId="63920429" w14:textId="77777777" w:rsidR="001858B8" w:rsidRPr="000D7A24" w:rsidRDefault="001858B8" w:rsidP="001858B8">
            <w:pPr>
              <w:spacing w:line="0" w:lineRule="atLeast"/>
              <w:rPr>
                <w:rFonts w:eastAsia="Times New Roman" w:cstheme="minorHAnsi"/>
                <w:b/>
                <w:bCs/>
                <w:color w:val="000000"/>
                <w:sz w:val="20"/>
                <w:szCs w:val="20"/>
                <w:lang w:eastAsia="es-CL"/>
              </w:rPr>
            </w:pPr>
          </w:p>
        </w:tc>
      </w:tr>
      <w:tr w:rsidR="001858B8" w:rsidRPr="000D7A24" w14:paraId="2C4487F4" w14:textId="77777777" w:rsidTr="0068697D">
        <w:trPr>
          <w:trHeight w:val="450"/>
          <w:jc w:val="center"/>
        </w:trPr>
        <w:tc>
          <w:tcPr>
            <w:tcW w:w="175" w:type="pct"/>
            <w:vMerge/>
            <w:tcBorders>
              <w:top w:val="nil"/>
              <w:left w:val="single" w:sz="4" w:space="0" w:color="auto"/>
              <w:bottom w:val="single" w:sz="4" w:space="0" w:color="auto"/>
              <w:right w:val="single" w:sz="4" w:space="0" w:color="auto"/>
            </w:tcBorders>
            <w:vAlign w:val="center"/>
            <w:hideMark/>
          </w:tcPr>
          <w:p w14:paraId="3C3C46DD" w14:textId="77777777" w:rsidR="001858B8" w:rsidRPr="000D7A24" w:rsidRDefault="001858B8" w:rsidP="001858B8">
            <w:pPr>
              <w:spacing w:line="0" w:lineRule="atLeast"/>
              <w:jc w:val="center"/>
              <w:rPr>
                <w:rFonts w:eastAsia="Times New Roman" w:cstheme="minorHAnsi"/>
                <w:color w:val="000000"/>
                <w:sz w:val="20"/>
                <w:szCs w:val="20"/>
                <w:lang w:eastAsia="es-CL"/>
              </w:rPr>
            </w:pPr>
          </w:p>
        </w:tc>
        <w:tc>
          <w:tcPr>
            <w:tcW w:w="561" w:type="pct"/>
            <w:vMerge/>
            <w:tcBorders>
              <w:top w:val="single" w:sz="4" w:space="0" w:color="auto"/>
              <w:left w:val="single" w:sz="4" w:space="0" w:color="auto"/>
              <w:bottom w:val="single" w:sz="4" w:space="0" w:color="auto"/>
              <w:right w:val="single" w:sz="4" w:space="0" w:color="auto"/>
            </w:tcBorders>
            <w:vAlign w:val="center"/>
          </w:tcPr>
          <w:p w14:paraId="6F7752A4" w14:textId="77777777" w:rsidR="001858B8" w:rsidRPr="000D7A24" w:rsidRDefault="001858B8" w:rsidP="001858B8">
            <w:pPr>
              <w:spacing w:line="0" w:lineRule="atLeast"/>
              <w:jc w:val="center"/>
              <w:rPr>
                <w:rFonts w:eastAsia="Times New Roman" w:cstheme="minorHAnsi"/>
                <w:color w:val="000000"/>
                <w:sz w:val="20"/>
                <w:szCs w:val="20"/>
                <w:lang w:eastAsia="es-CL"/>
              </w:rPr>
            </w:pPr>
          </w:p>
        </w:tc>
        <w:tc>
          <w:tcPr>
            <w:tcW w:w="351" w:type="pct"/>
            <w:vMerge/>
            <w:tcBorders>
              <w:top w:val="nil"/>
              <w:left w:val="single" w:sz="4" w:space="0" w:color="auto"/>
              <w:bottom w:val="single" w:sz="4" w:space="0" w:color="auto"/>
              <w:right w:val="single" w:sz="4" w:space="0" w:color="auto"/>
            </w:tcBorders>
            <w:vAlign w:val="center"/>
          </w:tcPr>
          <w:p w14:paraId="4FAA4CEC" w14:textId="77777777" w:rsidR="001858B8" w:rsidRPr="000D7A24" w:rsidRDefault="001858B8" w:rsidP="001858B8">
            <w:pPr>
              <w:spacing w:line="0" w:lineRule="atLeast"/>
              <w:jc w:val="center"/>
              <w:rPr>
                <w:rFonts w:eastAsia="Times New Roman" w:cstheme="minorHAnsi"/>
                <w:color w:val="000000"/>
                <w:sz w:val="20"/>
                <w:szCs w:val="20"/>
                <w:lang w:eastAsia="es-CL"/>
              </w:rPr>
            </w:pPr>
          </w:p>
        </w:tc>
        <w:tc>
          <w:tcPr>
            <w:tcW w:w="420" w:type="pct"/>
            <w:vMerge/>
            <w:tcBorders>
              <w:top w:val="single" w:sz="4" w:space="0" w:color="auto"/>
              <w:left w:val="single" w:sz="4" w:space="0" w:color="auto"/>
              <w:bottom w:val="single" w:sz="4" w:space="0" w:color="auto"/>
              <w:right w:val="single" w:sz="4" w:space="0" w:color="auto"/>
            </w:tcBorders>
            <w:vAlign w:val="center"/>
          </w:tcPr>
          <w:p w14:paraId="5355D093" w14:textId="77777777" w:rsidR="001858B8" w:rsidRPr="000D7A24" w:rsidRDefault="001858B8" w:rsidP="001858B8">
            <w:pPr>
              <w:spacing w:line="0" w:lineRule="atLeast"/>
              <w:jc w:val="center"/>
              <w:rPr>
                <w:rFonts w:eastAsia="Times New Roman" w:cstheme="minorHAnsi"/>
                <w:color w:val="000000"/>
                <w:sz w:val="20"/>
                <w:szCs w:val="20"/>
                <w:lang w:eastAsia="es-CL"/>
              </w:rPr>
            </w:pPr>
          </w:p>
        </w:tc>
        <w:tc>
          <w:tcPr>
            <w:tcW w:w="770" w:type="pct"/>
            <w:vMerge/>
            <w:tcBorders>
              <w:top w:val="single" w:sz="4" w:space="0" w:color="auto"/>
              <w:left w:val="single" w:sz="4" w:space="0" w:color="auto"/>
              <w:bottom w:val="single" w:sz="4" w:space="0" w:color="auto"/>
              <w:right w:val="single" w:sz="4" w:space="0" w:color="auto"/>
            </w:tcBorders>
            <w:vAlign w:val="center"/>
          </w:tcPr>
          <w:p w14:paraId="1E2F8540" w14:textId="77777777" w:rsidR="001858B8" w:rsidRPr="000D7A24" w:rsidRDefault="001858B8" w:rsidP="001858B8">
            <w:pPr>
              <w:spacing w:line="0" w:lineRule="atLeast"/>
              <w:jc w:val="center"/>
              <w:rPr>
                <w:rFonts w:eastAsia="Times New Roman" w:cstheme="minorHAnsi"/>
                <w:color w:val="000000"/>
                <w:sz w:val="20"/>
                <w:szCs w:val="20"/>
                <w:lang w:eastAsia="es-CL"/>
              </w:rPr>
            </w:pPr>
          </w:p>
        </w:tc>
        <w:tc>
          <w:tcPr>
            <w:tcW w:w="1506" w:type="pct"/>
            <w:vMerge/>
            <w:tcBorders>
              <w:top w:val="single" w:sz="4" w:space="0" w:color="auto"/>
              <w:left w:val="single" w:sz="4" w:space="0" w:color="auto"/>
              <w:bottom w:val="single" w:sz="4" w:space="0" w:color="auto"/>
              <w:right w:val="single" w:sz="4" w:space="0" w:color="auto"/>
            </w:tcBorders>
            <w:vAlign w:val="center"/>
          </w:tcPr>
          <w:p w14:paraId="2017A6AB" w14:textId="77777777" w:rsidR="001858B8" w:rsidRPr="000D7A24" w:rsidRDefault="001858B8" w:rsidP="001858B8">
            <w:pPr>
              <w:spacing w:line="0" w:lineRule="atLeast"/>
              <w:rPr>
                <w:rFonts w:eastAsia="Times New Roman" w:cstheme="minorHAnsi"/>
                <w:color w:val="000000"/>
                <w:sz w:val="20"/>
                <w:szCs w:val="20"/>
                <w:lang w:eastAsia="es-CL"/>
              </w:rPr>
            </w:pPr>
          </w:p>
        </w:tc>
        <w:tc>
          <w:tcPr>
            <w:tcW w:w="1217" w:type="pct"/>
            <w:vMerge/>
            <w:tcBorders>
              <w:top w:val="single" w:sz="4" w:space="0" w:color="auto"/>
              <w:left w:val="single" w:sz="4" w:space="0" w:color="auto"/>
              <w:bottom w:val="single" w:sz="4" w:space="0" w:color="auto"/>
              <w:right w:val="single" w:sz="4" w:space="0" w:color="auto"/>
            </w:tcBorders>
            <w:vAlign w:val="center"/>
          </w:tcPr>
          <w:p w14:paraId="4661AD5C" w14:textId="77777777" w:rsidR="001858B8" w:rsidRPr="000D7A24" w:rsidRDefault="001858B8" w:rsidP="001858B8">
            <w:pPr>
              <w:spacing w:line="0" w:lineRule="atLeast"/>
              <w:rPr>
                <w:rFonts w:eastAsia="Times New Roman" w:cstheme="minorHAnsi"/>
                <w:color w:val="000000"/>
                <w:sz w:val="20"/>
                <w:szCs w:val="20"/>
                <w:lang w:eastAsia="es-CL"/>
              </w:rPr>
            </w:pPr>
          </w:p>
        </w:tc>
      </w:tr>
      <w:tr w:rsidR="009F491D" w:rsidRPr="000D7A24" w14:paraId="70810E8C" w14:textId="77777777" w:rsidTr="0068697D">
        <w:trPr>
          <w:trHeight w:val="450"/>
          <w:jc w:val="center"/>
        </w:trPr>
        <w:tc>
          <w:tcPr>
            <w:tcW w:w="175" w:type="pct"/>
            <w:tcBorders>
              <w:top w:val="nil"/>
              <w:left w:val="single" w:sz="4" w:space="0" w:color="auto"/>
              <w:bottom w:val="single" w:sz="4" w:space="0" w:color="auto"/>
              <w:right w:val="single" w:sz="4" w:space="0" w:color="auto"/>
            </w:tcBorders>
            <w:vAlign w:val="center"/>
          </w:tcPr>
          <w:p w14:paraId="52F8C232" w14:textId="635DE2B0" w:rsidR="009F491D" w:rsidRPr="000D7A24" w:rsidRDefault="0068697D" w:rsidP="009F491D">
            <w:pPr>
              <w:spacing w:line="0" w:lineRule="atLeast"/>
              <w:jc w:val="center"/>
              <w:rPr>
                <w:rFonts w:eastAsia="Times New Roman" w:cstheme="minorHAnsi"/>
                <w:color w:val="000000"/>
                <w:sz w:val="20"/>
                <w:szCs w:val="20"/>
                <w:lang w:eastAsia="es-CL"/>
              </w:rPr>
            </w:pPr>
            <w:r>
              <w:rPr>
                <w:rFonts w:eastAsia="Times New Roman" w:cstheme="minorHAnsi"/>
                <w:color w:val="000000"/>
                <w:sz w:val="20"/>
                <w:szCs w:val="20"/>
                <w:lang w:eastAsia="es-CL"/>
              </w:rPr>
              <w:t>1</w:t>
            </w:r>
          </w:p>
        </w:tc>
        <w:tc>
          <w:tcPr>
            <w:tcW w:w="561" w:type="pct"/>
            <w:tcBorders>
              <w:top w:val="single" w:sz="4" w:space="0" w:color="auto"/>
              <w:left w:val="single" w:sz="4" w:space="0" w:color="auto"/>
              <w:bottom w:val="single" w:sz="4" w:space="0" w:color="auto"/>
              <w:right w:val="single" w:sz="4" w:space="0" w:color="auto"/>
            </w:tcBorders>
            <w:vAlign w:val="center"/>
          </w:tcPr>
          <w:p w14:paraId="2C3EEB55" w14:textId="2977ECC8" w:rsidR="009F491D" w:rsidRPr="000D7A24" w:rsidRDefault="009F491D" w:rsidP="0068697D">
            <w:pPr>
              <w:rPr>
                <w:rFonts w:eastAsia="Times New Roman" w:cstheme="minorHAnsi"/>
                <w:color w:val="000000"/>
                <w:sz w:val="20"/>
                <w:szCs w:val="20"/>
                <w:lang w:eastAsia="es-CL"/>
              </w:rPr>
            </w:pPr>
            <w:r w:rsidRPr="00AC64E8">
              <w:rPr>
                <w:sz w:val="20"/>
                <w:szCs w:val="20"/>
              </w:rPr>
              <w:t>D.S.</w:t>
            </w:r>
          </w:p>
        </w:tc>
        <w:tc>
          <w:tcPr>
            <w:tcW w:w="351" w:type="pct"/>
            <w:tcBorders>
              <w:top w:val="nil"/>
              <w:left w:val="single" w:sz="4" w:space="0" w:color="auto"/>
              <w:bottom w:val="single" w:sz="4" w:space="0" w:color="auto"/>
              <w:right w:val="single" w:sz="4" w:space="0" w:color="auto"/>
            </w:tcBorders>
            <w:vAlign w:val="center"/>
          </w:tcPr>
          <w:p w14:paraId="04D6D654" w14:textId="78C36F3F" w:rsidR="009F491D" w:rsidRPr="000D7A24" w:rsidRDefault="009F491D" w:rsidP="0068697D">
            <w:pPr>
              <w:rPr>
                <w:rFonts w:eastAsia="Times New Roman" w:cstheme="minorHAnsi"/>
                <w:color w:val="000000"/>
                <w:sz w:val="20"/>
                <w:szCs w:val="20"/>
                <w:lang w:eastAsia="es-CL"/>
              </w:rPr>
            </w:pPr>
            <w:r w:rsidRPr="00AC64E8">
              <w:rPr>
                <w:sz w:val="20"/>
                <w:szCs w:val="20"/>
              </w:rPr>
              <w:t>90</w:t>
            </w:r>
          </w:p>
        </w:tc>
        <w:tc>
          <w:tcPr>
            <w:tcW w:w="420" w:type="pct"/>
            <w:tcBorders>
              <w:top w:val="single" w:sz="4" w:space="0" w:color="auto"/>
              <w:left w:val="single" w:sz="4" w:space="0" w:color="auto"/>
              <w:bottom w:val="single" w:sz="4" w:space="0" w:color="auto"/>
              <w:right w:val="single" w:sz="4" w:space="0" w:color="auto"/>
            </w:tcBorders>
            <w:vAlign w:val="center"/>
          </w:tcPr>
          <w:p w14:paraId="40E8FBB4" w14:textId="7C8FC5BC" w:rsidR="009F491D" w:rsidRPr="000D7A24" w:rsidRDefault="009F491D" w:rsidP="0068697D">
            <w:pPr>
              <w:rPr>
                <w:rFonts w:eastAsia="Times New Roman" w:cstheme="minorHAnsi"/>
                <w:color w:val="000000"/>
                <w:sz w:val="20"/>
                <w:szCs w:val="20"/>
                <w:lang w:eastAsia="es-CL"/>
              </w:rPr>
            </w:pPr>
            <w:r w:rsidRPr="00AC64E8">
              <w:rPr>
                <w:sz w:val="20"/>
                <w:szCs w:val="20"/>
              </w:rPr>
              <w:t>2000</w:t>
            </w:r>
          </w:p>
        </w:tc>
        <w:tc>
          <w:tcPr>
            <w:tcW w:w="770" w:type="pct"/>
            <w:tcBorders>
              <w:top w:val="single" w:sz="4" w:space="0" w:color="auto"/>
              <w:left w:val="single" w:sz="4" w:space="0" w:color="auto"/>
              <w:bottom w:val="single" w:sz="4" w:space="0" w:color="auto"/>
              <w:right w:val="single" w:sz="4" w:space="0" w:color="auto"/>
            </w:tcBorders>
            <w:vAlign w:val="center"/>
          </w:tcPr>
          <w:p w14:paraId="450D0228" w14:textId="32A1B542" w:rsidR="009F491D" w:rsidRPr="000D7A24" w:rsidRDefault="009F491D" w:rsidP="0068697D">
            <w:pPr>
              <w:rPr>
                <w:rFonts w:eastAsia="Times New Roman" w:cstheme="minorHAnsi"/>
                <w:color w:val="000000"/>
                <w:sz w:val="20"/>
                <w:szCs w:val="20"/>
                <w:lang w:eastAsia="es-CL"/>
              </w:rPr>
            </w:pPr>
            <w:r w:rsidRPr="00AC64E8">
              <w:rPr>
                <w:sz w:val="20"/>
                <w:szCs w:val="20"/>
              </w:rPr>
              <w:t>MINSEGPRES</w:t>
            </w:r>
          </w:p>
        </w:tc>
        <w:tc>
          <w:tcPr>
            <w:tcW w:w="1506" w:type="pct"/>
            <w:tcBorders>
              <w:top w:val="single" w:sz="4" w:space="0" w:color="auto"/>
              <w:left w:val="single" w:sz="4" w:space="0" w:color="auto"/>
              <w:bottom w:val="single" w:sz="4" w:space="0" w:color="auto"/>
              <w:right w:val="single" w:sz="4" w:space="0" w:color="auto"/>
            </w:tcBorders>
            <w:vAlign w:val="center"/>
          </w:tcPr>
          <w:p w14:paraId="1F18833D" w14:textId="382FF9AA" w:rsidR="009F491D" w:rsidRPr="000D7A24" w:rsidRDefault="009F491D" w:rsidP="0068697D">
            <w:pPr>
              <w:spacing w:line="0" w:lineRule="atLeast"/>
              <w:jc w:val="both"/>
              <w:rPr>
                <w:rFonts w:eastAsia="Times New Roman" w:cstheme="minorHAnsi"/>
                <w:color w:val="000000"/>
                <w:sz w:val="20"/>
                <w:szCs w:val="20"/>
                <w:lang w:eastAsia="es-CL"/>
              </w:rPr>
            </w:pPr>
            <w:r w:rsidRPr="00AC64E8">
              <w:rPr>
                <w:sz w:val="20"/>
                <w:szCs w:val="20"/>
              </w:rPr>
              <w:t>Norma de emisión</w:t>
            </w:r>
            <w:r>
              <w:rPr>
                <w:sz w:val="20"/>
                <w:szCs w:val="20"/>
              </w:rPr>
              <w:t xml:space="preserve"> </w:t>
            </w:r>
            <w:r w:rsidRPr="00EC3EA8">
              <w:rPr>
                <w:sz w:val="20"/>
                <w:szCs w:val="20"/>
              </w:rPr>
              <w:t>para la</w:t>
            </w:r>
            <w:r>
              <w:rPr>
                <w:sz w:val="20"/>
                <w:szCs w:val="20"/>
              </w:rPr>
              <w:t xml:space="preserve"> </w:t>
            </w:r>
            <w:r w:rsidRPr="00EC3EA8">
              <w:rPr>
                <w:sz w:val="20"/>
                <w:szCs w:val="20"/>
              </w:rPr>
              <w:t>regulación de contaminantes asociados a las descargas de residuos líquidos a</w:t>
            </w:r>
            <w:r>
              <w:rPr>
                <w:sz w:val="20"/>
                <w:szCs w:val="20"/>
              </w:rPr>
              <w:t xml:space="preserve"> </w:t>
            </w:r>
            <w:r w:rsidRPr="00EC3EA8">
              <w:rPr>
                <w:sz w:val="20"/>
                <w:szCs w:val="20"/>
              </w:rPr>
              <w:t>aguas marinas y continentales superficiales</w:t>
            </w:r>
            <w:r>
              <w:rPr>
                <w:sz w:val="20"/>
                <w:szCs w:val="20"/>
              </w:rPr>
              <w:t>.</w:t>
            </w:r>
            <w:r w:rsidRPr="00AC64E8">
              <w:rPr>
                <w:sz w:val="20"/>
                <w:szCs w:val="20"/>
              </w:rPr>
              <w:t xml:space="preserve"> </w:t>
            </w:r>
          </w:p>
        </w:tc>
        <w:tc>
          <w:tcPr>
            <w:tcW w:w="1217" w:type="pct"/>
            <w:tcBorders>
              <w:top w:val="single" w:sz="4" w:space="0" w:color="auto"/>
              <w:left w:val="single" w:sz="4" w:space="0" w:color="auto"/>
              <w:bottom w:val="single" w:sz="4" w:space="0" w:color="auto"/>
              <w:right w:val="single" w:sz="4" w:space="0" w:color="auto"/>
            </w:tcBorders>
            <w:vAlign w:val="center"/>
          </w:tcPr>
          <w:p w14:paraId="0A6F7250" w14:textId="1966E3E9" w:rsidR="009F491D" w:rsidRPr="000D7A24" w:rsidRDefault="0068697D" w:rsidP="0068697D">
            <w:pPr>
              <w:spacing w:line="0" w:lineRule="atLeast"/>
              <w:jc w:val="both"/>
              <w:rPr>
                <w:rFonts w:eastAsia="Times New Roman" w:cstheme="minorHAnsi"/>
                <w:color w:val="000000"/>
                <w:sz w:val="20"/>
                <w:szCs w:val="20"/>
                <w:lang w:eastAsia="es-CL"/>
              </w:rPr>
            </w:pPr>
            <w:r>
              <w:rPr>
                <w:rFonts w:eastAsia="Times New Roman" w:cstheme="minorHAnsi"/>
                <w:color w:val="000000"/>
                <w:sz w:val="20"/>
                <w:szCs w:val="20"/>
                <w:lang w:eastAsia="es-CL"/>
              </w:rPr>
              <w:t xml:space="preserve">El incumplimiento a esta norma de </w:t>
            </w:r>
            <w:r w:rsidR="00126A0D">
              <w:rPr>
                <w:rFonts w:eastAsia="Times New Roman" w:cstheme="minorHAnsi"/>
                <w:color w:val="000000"/>
                <w:sz w:val="20"/>
                <w:szCs w:val="20"/>
                <w:lang w:eastAsia="es-CL"/>
              </w:rPr>
              <w:t>emisión</w:t>
            </w:r>
            <w:r>
              <w:rPr>
                <w:rFonts w:eastAsia="Times New Roman" w:cstheme="minorHAnsi"/>
                <w:color w:val="000000"/>
                <w:sz w:val="20"/>
                <w:szCs w:val="20"/>
                <w:lang w:eastAsia="es-CL"/>
              </w:rPr>
              <w:t xml:space="preserve"> originó el proceso de sanción de la SMA</w:t>
            </w:r>
            <w:r w:rsidR="00B13F0C">
              <w:rPr>
                <w:rFonts w:eastAsia="Times New Roman" w:cstheme="minorHAnsi"/>
                <w:color w:val="000000"/>
                <w:sz w:val="20"/>
                <w:szCs w:val="20"/>
                <w:lang w:eastAsia="es-CL"/>
              </w:rPr>
              <w:t>.</w:t>
            </w:r>
          </w:p>
        </w:tc>
      </w:tr>
      <w:tr w:rsidR="009F491D" w:rsidRPr="000D7A24" w14:paraId="36B7BA0E" w14:textId="77777777" w:rsidTr="0068697D">
        <w:trPr>
          <w:trHeight w:val="450"/>
          <w:jc w:val="center"/>
        </w:trPr>
        <w:tc>
          <w:tcPr>
            <w:tcW w:w="175" w:type="pct"/>
            <w:tcBorders>
              <w:top w:val="nil"/>
              <w:left w:val="single" w:sz="4" w:space="0" w:color="auto"/>
              <w:bottom w:val="single" w:sz="4" w:space="0" w:color="auto"/>
              <w:right w:val="single" w:sz="4" w:space="0" w:color="auto"/>
            </w:tcBorders>
            <w:vAlign w:val="center"/>
          </w:tcPr>
          <w:p w14:paraId="6B682756" w14:textId="23CE556D" w:rsidR="009F491D" w:rsidRPr="000D7A24" w:rsidRDefault="0068697D" w:rsidP="009F491D">
            <w:pPr>
              <w:spacing w:line="0" w:lineRule="atLeast"/>
              <w:jc w:val="center"/>
              <w:rPr>
                <w:rFonts w:eastAsia="Times New Roman" w:cstheme="minorHAnsi"/>
                <w:color w:val="000000"/>
                <w:sz w:val="20"/>
                <w:szCs w:val="20"/>
                <w:lang w:eastAsia="es-CL"/>
              </w:rPr>
            </w:pPr>
            <w:r>
              <w:rPr>
                <w:rFonts w:eastAsia="Times New Roman" w:cstheme="minorHAnsi"/>
                <w:color w:val="000000"/>
                <w:sz w:val="20"/>
                <w:szCs w:val="20"/>
                <w:lang w:eastAsia="es-CL"/>
              </w:rPr>
              <w:t>2</w:t>
            </w:r>
          </w:p>
        </w:tc>
        <w:tc>
          <w:tcPr>
            <w:tcW w:w="561" w:type="pct"/>
            <w:tcBorders>
              <w:top w:val="single" w:sz="4" w:space="0" w:color="auto"/>
              <w:left w:val="single" w:sz="4" w:space="0" w:color="auto"/>
              <w:bottom w:val="single" w:sz="4" w:space="0" w:color="auto"/>
              <w:right w:val="single" w:sz="4" w:space="0" w:color="auto"/>
            </w:tcBorders>
            <w:vAlign w:val="center"/>
          </w:tcPr>
          <w:p w14:paraId="15BA0322" w14:textId="4B1B9E3E" w:rsidR="009F491D" w:rsidRPr="000D7A24" w:rsidRDefault="009F491D" w:rsidP="0068697D">
            <w:pPr>
              <w:rPr>
                <w:rFonts w:eastAsia="Times New Roman" w:cstheme="minorHAnsi"/>
                <w:color w:val="000000"/>
                <w:sz w:val="20"/>
                <w:szCs w:val="20"/>
                <w:lang w:eastAsia="es-CL"/>
              </w:rPr>
            </w:pPr>
            <w:r w:rsidRPr="00AC64E8">
              <w:rPr>
                <w:sz w:val="20"/>
                <w:szCs w:val="20"/>
              </w:rPr>
              <w:t>RCA</w:t>
            </w:r>
          </w:p>
        </w:tc>
        <w:tc>
          <w:tcPr>
            <w:tcW w:w="351" w:type="pct"/>
            <w:tcBorders>
              <w:top w:val="nil"/>
              <w:left w:val="single" w:sz="4" w:space="0" w:color="auto"/>
              <w:bottom w:val="single" w:sz="4" w:space="0" w:color="auto"/>
              <w:right w:val="single" w:sz="4" w:space="0" w:color="auto"/>
            </w:tcBorders>
            <w:vAlign w:val="center"/>
          </w:tcPr>
          <w:p w14:paraId="1C16F09E" w14:textId="422338D2" w:rsidR="009F491D" w:rsidRPr="000D7A24" w:rsidRDefault="00561201" w:rsidP="0068697D">
            <w:pPr>
              <w:rPr>
                <w:rFonts w:eastAsia="Times New Roman" w:cstheme="minorHAnsi"/>
                <w:color w:val="000000"/>
                <w:sz w:val="20"/>
                <w:szCs w:val="20"/>
                <w:lang w:eastAsia="es-CL"/>
              </w:rPr>
            </w:pPr>
            <w:r>
              <w:rPr>
                <w:sz w:val="20"/>
                <w:szCs w:val="20"/>
              </w:rPr>
              <w:t>27</w:t>
            </w:r>
          </w:p>
        </w:tc>
        <w:tc>
          <w:tcPr>
            <w:tcW w:w="420" w:type="pct"/>
            <w:tcBorders>
              <w:top w:val="single" w:sz="4" w:space="0" w:color="auto"/>
              <w:left w:val="single" w:sz="4" w:space="0" w:color="auto"/>
              <w:bottom w:val="single" w:sz="4" w:space="0" w:color="auto"/>
              <w:right w:val="single" w:sz="4" w:space="0" w:color="auto"/>
            </w:tcBorders>
            <w:vAlign w:val="center"/>
          </w:tcPr>
          <w:p w14:paraId="371998E4" w14:textId="42A47930" w:rsidR="009F491D" w:rsidRPr="000D7A24" w:rsidRDefault="009F491D" w:rsidP="0068697D">
            <w:pPr>
              <w:rPr>
                <w:rFonts w:eastAsia="Times New Roman" w:cstheme="minorHAnsi"/>
                <w:color w:val="000000"/>
                <w:sz w:val="20"/>
                <w:szCs w:val="20"/>
                <w:lang w:eastAsia="es-CL"/>
              </w:rPr>
            </w:pPr>
            <w:r w:rsidRPr="00AC64E8">
              <w:rPr>
                <w:sz w:val="20"/>
                <w:szCs w:val="20"/>
              </w:rPr>
              <w:t>200</w:t>
            </w:r>
            <w:r w:rsidR="00561201">
              <w:rPr>
                <w:sz w:val="20"/>
                <w:szCs w:val="20"/>
              </w:rPr>
              <w:t>1</w:t>
            </w:r>
          </w:p>
        </w:tc>
        <w:tc>
          <w:tcPr>
            <w:tcW w:w="770" w:type="pct"/>
            <w:tcBorders>
              <w:top w:val="single" w:sz="4" w:space="0" w:color="auto"/>
              <w:left w:val="single" w:sz="4" w:space="0" w:color="auto"/>
              <w:bottom w:val="single" w:sz="4" w:space="0" w:color="auto"/>
              <w:right w:val="single" w:sz="4" w:space="0" w:color="auto"/>
            </w:tcBorders>
            <w:vAlign w:val="center"/>
          </w:tcPr>
          <w:p w14:paraId="6C0B4535" w14:textId="0E55C434" w:rsidR="009F491D" w:rsidRPr="000D7A24" w:rsidRDefault="009F491D" w:rsidP="0068697D">
            <w:pPr>
              <w:spacing w:line="0" w:lineRule="atLeast"/>
              <w:jc w:val="both"/>
              <w:rPr>
                <w:rFonts w:eastAsia="Times New Roman" w:cstheme="minorHAnsi"/>
                <w:color w:val="000000"/>
                <w:sz w:val="20"/>
                <w:szCs w:val="20"/>
                <w:lang w:eastAsia="es-CL"/>
              </w:rPr>
            </w:pPr>
            <w:r w:rsidRPr="00AC64E8">
              <w:rPr>
                <w:sz w:val="20"/>
                <w:szCs w:val="20"/>
              </w:rPr>
              <w:t>COREMA Región de La Araucanía</w:t>
            </w:r>
            <w:r w:rsidR="0068697D">
              <w:rPr>
                <w:sz w:val="20"/>
                <w:szCs w:val="20"/>
              </w:rPr>
              <w:t>.</w:t>
            </w:r>
          </w:p>
        </w:tc>
        <w:tc>
          <w:tcPr>
            <w:tcW w:w="1506" w:type="pct"/>
            <w:tcBorders>
              <w:top w:val="single" w:sz="4" w:space="0" w:color="auto"/>
              <w:left w:val="single" w:sz="4" w:space="0" w:color="auto"/>
              <w:bottom w:val="single" w:sz="4" w:space="0" w:color="auto"/>
              <w:right w:val="single" w:sz="4" w:space="0" w:color="auto"/>
            </w:tcBorders>
            <w:vAlign w:val="center"/>
          </w:tcPr>
          <w:p w14:paraId="076AEF0E" w14:textId="5A62666A" w:rsidR="009F491D" w:rsidRPr="000D7A24" w:rsidRDefault="009F491D" w:rsidP="0068697D">
            <w:pPr>
              <w:spacing w:line="0" w:lineRule="atLeast"/>
              <w:jc w:val="both"/>
              <w:rPr>
                <w:rFonts w:eastAsia="Times New Roman" w:cstheme="minorHAnsi"/>
                <w:color w:val="000000"/>
                <w:sz w:val="20"/>
                <w:szCs w:val="20"/>
                <w:lang w:eastAsia="es-CL"/>
              </w:rPr>
            </w:pPr>
            <w:r w:rsidRPr="00AC64E8">
              <w:rPr>
                <w:sz w:val="20"/>
                <w:szCs w:val="20"/>
              </w:rPr>
              <w:t>DIA “</w:t>
            </w:r>
            <w:r w:rsidR="00561201" w:rsidRPr="00561201">
              <w:rPr>
                <w:sz w:val="20"/>
                <w:szCs w:val="20"/>
              </w:rPr>
              <w:t>Instalación Piscicultura Molco</w:t>
            </w:r>
            <w:r w:rsidRPr="00AC64E8">
              <w:rPr>
                <w:sz w:val="20"/>
                <w:szCs w:val="20"/>
              </w:rPr>
              <w:t>”.</w:t>
            </w:r>
          </w:p>
        </w:tc>
        <w:tc>
          <w:tcPr>
            <w:tcW w:w="1217" w:type="pct"/>
            <w:tcBorders>
              <w:top w:val="single" w:sz="4" w:space="0" w:color="auto"/>
              <w:left w:val="single" w:sz="4" w:space="0" w:color="auto"/>
              <w:bottom w:val="single" w:sz="4" w:space="0" w:color="auto"/>
              <w:right w:val="single" w:sz="4" w:space="0" w:color="auto"/>
            </w:tcBorders>
            <w:vAlign w:val="center"/>
          </w:tcPr>
          <w:p w14:paraId="2C6195AC" w14:textId="5FED3EAD" w:rsidR="009F491D" w:rsidRPr="000D7A24" w:rsidRDefault="00561201" w:rsidP="0068697D">
            <w:pPr>
              <w:spacing w:line="0" w:lineRule="atLeast"/>
              <w:jc w:val="both"/>
              <w:rPr>
                <w:rFonts w:eastAsia="Times New Roman" w:cstheme="minorHAnsi"/>
                <w:color w:val="000000"/>
                <w:sz w:val="20"/>
                <w:szCs w:val="20"/>
                <w:lang w:eastAsia="es-CL"/>
              </w:rPr>
            </w:pPr>
            <w:r>
              <w:rPr>
                <w:rFonts w:eastAsia="Times New Roman" w:cstheme="minorHAnsi"/>
                <w:color w:val="000000"/>
                <w:sz w:val="20"/>
                <w:szCs w:val="20"/>
                <w:lang w:eastAsia="es-CL"/>
              </w:rPr>
              <w:t xml:space="preserve">Cuenta con la Res. Ex. N° 47 del 05 de febrero del 2014 del Servicio de </w:t>
            </w:r>
            <w:r w:rsidR="000F59EA">
              <w:rPr>
                <w:rFonts w:eastAsia="Times New Roman" w:cstheme="minorHAnsi"/>
                <w:color w:val="000000"/>
                <w:sz w:val="20"/>
                <w:szCs w:val="20"/>
                <w:lang w:eastAsia="es-CL"/>
              </w:rPr>
              <w:t>Evaluación</w:t>
            </w:r>
            <w:r>
              <w:rPr>
                <w:rFonts w:eastAsia="Times New Roman" w:cstheme="minorHAnsi"/>
                <w:color w:val="000000"/>
                <w:sz w:val="20"/>
                <w:szCs w:val="20"/>
                <w:lang w:eastAsia="es-CL"/>
              </w:rPr>
              <w:t xml:space="preserve"> Ambiental, que las modificaciones a sistema de tratamiento de Riles, no debe ingresar al SEIA.</w:t>
            </w:r>
          </w:p>
        </w:tc>
      </w:tr>
      <w:tr w:rsidR="0068697D" w:rsidRPr="000D7A24" w14:paraId="36B12B31" w14:textId="77777777" w:rsidTr="0068697D">
        <w:trPr>
          <w:trHeight w:val="450"/>
          <w:jc w:val="center"/>
        </w:trPr>
        <w:tc>
          <w:tcPr>
            <w:tcW w:w="175" w:type="pct"/>
            <w:tcBorders>
              <w:top w:val="nil"/>
              <w:left w:val="single" w:sz="4" w:space="0" w:color="auto"/>
              <w:bottom w:val="single" w:sz="4" w:space="0" w:color="auto"/>
              <w:right w:val="single" w:sz="4" w:space="0" w:color="auto"/>
            </w:tcBorders>
            <w:vAlign w:val="center"/>
          </w:tcPr>
          <w:p w14:paraId="41D76D2E" w14:textId="7634891E" w:rsidR="0068697D" w:rsidRDefault="0068697D" w:rsidP="009F491D">
            <w:pPr>
              <w:spacing w:line="0" w:lineRule="atLeast"/>
              <w:jc w:val="center"/>
              <w:rPr>
                <w:rFonts w:eastAsia="Times New Roman" w:cstheme="minorHAnsi"/>
                <w:color w:val="000000"/>
                <w:sz w:val="20"/>
                <w:szCs w:val="20"/>
                <w:lang w:eastAsia="es-CL"/>
              </w:rPr>
            </w:pPr>
            <w:r>
              <w:rPr>
                <w:rFonts w:eastAsia="Times New Roman" w:cstheme="minorHAnsi"/>
                <w:color w:val="000000"/>
                <w:sz w:val="20"/>
                <w:szCs w:val="20"/>
                <w:lang w:eastAsia="es-CL"/>
              </w:rPr>
              <w:t>3</w:t>
            </w:r>
          </w:p>
        </w:tc>
        <w:tc>
          <w:tcPr>
            <w:tcW w:w="561" w:type="pct"/>
            <w:tcBorders>
              <w:top w:val="single" w:sz="4" w:space="0" w:color="auto"/>
              <w:left w:val="single" w:sz="4" w:space="0" w:color="auto"/>
              <w:bottom w:val="single" w:sz="4" w:space="0" w:color="auto"/>
              <w:right w:val="single" w:sz="4" w:space="0" w:color="auto"/>
            </w:tcBorders>
            <w:vAlign w:val="center"/>
          </w:tcPr>
          <w:p w14:paraId="00845AED" w14:textId="095DBA19" w:rsidR="0068697D" w:rsidRPr="00AC64E8" w:rsidRDefault="0068697D" w:rsidP="0068697D">
            <w:pPr>
              <w:rPr>
                <w:sz w:val="20"/>
                <w:szCs w:val="20"/>
              </w:rPr>
            </w:pPr>
            <w:r>
              <w:rPr>
                <w:sz w:val="20"/>
                <w:szCs w:val="20"/>
              </w:rPr>
              <w:t>RCA</w:t>
            </w:r>
          </w:p>
        </w:tc>
        <w:tc>
          <w:tcPr>
            <w:tcW w:w="351" w:type="pct"/>
            <w:tcBorders>
              <w:top w:val="nil"/>
              <w:left w:val="single" w:sz="4" w:space="0" w:color="auto"/>
              <w:bottom w:val="single" w:sz="4" w:space="0" w:color="auto"/>
              <w:right w:val="single" w:sz="4" w:space="0" w:color="auto"/>
            </w:tcBorders>
            <w:vAlign w:val="center"/>
          </w:tcPr>
          <w:p w14:paraId="70A0E812" w14:textId="10A60CB1" w:rsidR="0068697D" w:rsidRPr="00AC64E8" w:rsidRDefault="0068697D" w:rsidP="0068697D">
            <w:pPr>
              <w:rPr>
                <w:sz w:val="20"/>
                <w:szCs w:val="20"/>
              </w:rPr>
            </w:pPr>
            <w:r>
              <w:rPr>
                <w:sz w:val="20"/>
                <w:szCs w:val="20"/>
              </w:rPr>
              <w:t>2</w:t>
            </w:r>
            <w:r w:rsidR="0008637D">
              <w:rPr>
                <w:sz w:val="20"/>
                <w:szCs w:val="20"/>
              </w:rPr>
              <w:t>47</w:t>
            </w:r>
          </w:p>
        </w:tc>
        <w:tc>
          <w:tcPr>
            <w:tcW w:w="420" w:type="pct"/>
            <w:tcBorders>
              <w:top w:val="single" w:sz="4" w:space="0" w:color="auto"/>
              <w:left w:val="single" w:sz="4" w:space="0" w:color="auto"/>
              <w:bottom w:val="single" w:sz="4" w:space="0" w:color="auto"/>
              <w:right w:val="single" w:sz="4" w:space="0" w:color="auto"/>
            </w:tcBorders>
            <w:vAlign w:val="center"/>
          </w:tcPr>
          <w:p w14:paraId="67F400A9" w14:textId="6AF8C3FC" w:rsidR="0068697D" w:rsidRPr="00AC64E8" w:rsidRDefault="0068697D" w:rsidP="0068697D">
            <w:pPr>
              <w:rPr>
                <w:sz w:val="20"/>
                <w:szCs w:val="20"/>
              </w:rPr>
            </w:pPr>
            <w:r>
              <w:rPr>
                <w:sz w:val="20"/>
                <w:szCs w:val="20"/>
              </w:rPr>
              <w:t>200</w:t>
            </w:r>
            <w:r w:rsidR="0008637D">
              <w:rPr>
                <w:sz w:val="20"/>
                <w:szCs w:val="20"/>
              </w:rPr>
              <w:t>6</w:t>
            </w:r>
          </w:p>
        </w:tc>
        <w:tc>
          <w:tcPr>
            <w:tcW w:w="770" w:type="pct"/>
            <w:tcBorders>
              <w:top w:val="single" w:sz="4" w:space="0" w:color="auto"/>
              <w:left w:val="single" w:sz="4" w:space="0" w:color="auto"/>
              <w:bottom w:val="single" w:sz="4" w:space="0" w:color="auto"/>
              <w:right w:val="single" w:sz="4" w:space="0" w:color="auto"/>
            </w:tcBorders>
            <w:vAlign w:val="center"/>
          </w:tcPr>
          <w:p w14:paraId="16CA3E05" w14:textId="0B54B538" w:rsidR="0068697D" w:rsidRPr="00AC64E8" w:rsidRDefault="0068697D" w:rsidP="0068697D">
            <w:pPr>
              <w:spacing w:line="0" w:lineRule="atLeast"/>
              <w:jc w:val="both"/>
              <w:rPr>
                <w:sz w:val="20"/>
                <w:szCs w:val="20"/>
              </w:rPr>
            </w:pPr>
            <w:r w:rsidRPr="00AC64E8">
              <w:rPr>
                <w:sz w:val="20"/>
                <w:szCs w:val="20"/>
              </w:rPr>
              <w:t>COREMA Región de La Araucanía</w:t>
            </w:r>
            <w:r>
              <w:rPr>
                <w:sz w:val="20"/>
                <w:szCs w:val="20"/>
              </w:rPr>
              <w:t>.</w:t>
            </w:r>
          </w:p>
        </w:tc>
        <w:tc>
          <w:tcPr>
            <w:tcW w:w="1506" w:type="pct"/>
            <w:tcBorders>
              <w:top w:val="single" w:sz="4" w:space="0" w:color="auto"/>
              <w:left w:val="single" w:sz="4" w:space="0" w:color="auto"/>
              <w:bottom w:val="single" w:sz="4" w:space="0" w:color="auto"/>
              <w:right w:val="single" w:sz="4" w:space="0" w:color="auto"/>
            </w:tcBorders>
            <w:vAlign w:val="center"/>
          </w:tcPr>
          <w:p w14:paraId="67BA0B7F" w14:textId="10984434" w:rsidR="0068697D" w:rsidRPr="00AC64E8" w:rsidRDefault="0008637D" w:rsidP="0068697D">
            <w:pPr>
              <w:spacing w:line="0" w:lineRule="atLeast"/>
              <w:jc w:val="both"/>
              <w:rPr>
                <w:sz w:val="20"/>
                <w:szCs w:val="20"/>
              </w:rPr>
            </w:pPr>
            <w:r>
              <w:rPr>
                <w:sz w:val="20"/>
                <w:szCs w:val="20"/>
              </w:rPr>
              <w:t>DIA “</w:t>
            </w:r>
            <w:r w:rsidRPr="0008637D">
              <w:rPr>
                <w:sz w:val="20"/>
                <w:szCs w:val="20"/>
              </w:rPr>
              <w:t>Modificación a sistema de recirculación de Piscicultura Molco</w:t>
            </w:r>
            <w:r>
              <w:rPr>
                <w:sz w:val="20"/>
                <w:szCs w:val="20"/>
              </w:rPr>
              <w:t>”.</w:t>
            </w:r>
          </w:p>
        </w:tc>
        <w:tc>
          <w:tcPr>
            <w:tcW w:w="1217" w:type="pct"/>
            <w:tcBorders>
              <w:top w:val="single" w:sz="4" w:space="0" w:color="auto"/>
              <w:left w:val="single" w:sz="4" w:space="0" w:color="auto"/>
              <w:bottom w:val="single" w:sz="4" w:space="0" w:color="auto"/>
              <w:right w:val="single" w:sz="4" w:space="0" w:color="auto"/>
            </w:tcBorders>
            <w:vAlign w:val="center"/>
          </w:tcPr>
          <w:p w14:paraId="6758047D" w14:textId="17E23060" w:rsidR="0068697D" w:rsidRDefault="0008637D" w:rsidP="0068697D">
            <w:pPr>
              <w:spacing w:line="0" w:lineRule="atLeast"/>
              <w:jc w:val="both"/>
              <w:rPr>
                <w:rFonts w:eastAsia="Times New Roman" w:cstheme="minorHAnsi"/>
                <w:color w:val="000000"/>
                <w:sz w:val="20"/>
                <w:szCs w:val="20"/>
                <w:lang w:eastAsia="es-CL"/>
              </w:rPr>
            </w:pPr>
            <w:r>
              <w:rPr>
                <w:rFonts w:eastAsia="Times New Roman" w:cstheme="minorHAnsi"/>
                <w:color w:val="000000"/>
                <w:sz w:val="20"/>
                <w:szCs w:val="20"/>
                <w:lang w:eastAsia="es-CL"/>
              </w:rPr>
              <w:t>Cuenta con cuatro pertinencias ingresadas al SEA.</w:t>
            </w:r>
          </w:p>
        </w:tc>
      </w:tr>
      <w:tr w:rsidR="000D7A24" w:rsidRPr="000D7A24" w14:paraId="76D25CA7" w14:textId="77777777" w:rsidTr="0068697D">
        <w:trPr>
          <w:trHeight w:val="244"/>
          <w:jc w:val="center"/>
        </w:trPr>
        <w:tc>
          <w:tcPr>
            <w:tcW w:w="175" w:type="pct"/>
            <w:tcBorders>
              <w:top w:val="nil"/>
              <w:left w:val="single" w:sz="4" w:space="0" w:color="auto"/>
              <w:bottom w:val="single" w:sz="4" w:space="0" w:color="auto"/>
              <w:right w:val="single" w:sz="4" w:space="0" w:color="auto"/>
            </w:tcBorders>
            <w:vAlign w:val="center"/>
          </w:tcPr>
          <w:p w14:paraId="335852EF" w14:textId="2CA804D3" w:rsidR="000D7A24" w:rsidRPr="000D7A24" w:rsidRDefault="00561201" w:rsidP="000D7A24">
            <w:pPr>
              <w:spacing w:line="0" w:lineRule="atLeast"/>
              <w:jc w:val="center"/>
              <w:rPr>
                <w:rFonts w:eastAsia="Times New Roman" w:cstheme="minorHAnsi"/>
                <w:color w:val="000000"/>
                <w:sz w:val="20"/>
                <w:szCs w:val="20"/>
                <w:lang w:eastAsia="es-CL"/>
              </w:rPr>
            </w:pPr>
            <w:r>
              <w:rPr>
                <w:rFonts w:eastAsia="Times New Roman" w:cstheme="minorHAnsi"/>
                <w:color w:val="000000"/>
                <w:sz w:val="20"/>
                <w:szCs w:val="20"/>
                <w:lang w:eastAsia="es-CL"/>
              </w:rPr>
              <w:t>4</w:t>
            </w:r>
          </w:p>
        </w:tc>
        <w:tc>
          <w:tcPr>
            <w:tcW w:w="561" w:type="pct"/>
            <w:tcBorders>
              <w:top w:val="single" w:sz="4" w:space="0" w:color="auto"/>
              <w:left w:val="single" w:sz="4" w:space="0" w:color="auto"/>
              <w:bottom w:val="single" w:sz="4" w:space="0" w:color="auto"/>
              <w:right w:val="single" w:sz="4" w:space="0" w:color="auto"/>
            </w:tcBorders>
            <w:vAlign w:val="center"/>
          </w:tcPr>
          <w:p w14:paraId="5E725D49" w14:textId="358FC0E1" w:rsidR="000D7A24" w:rsidRPr="000D7A24" w:rsidRDefault="000D7A24" w:rsidP="000D7A24">
            <w:pPr>
              <w:spacing w:line="0" w:lineRule="atLeast"/>
              <w:jc w:val="center"/>
              <w:rPr>
                <w:rFonts w:eastAsia="Times New Roman" w:cstheme="minorHAnsi"/>
                <w:color w:val="000000"/>
                <w:sz w:val="20"/>
                <w:szCs w:val="20"/>
                <w:lang w:eastAsia="es-CL"/>
              </w:rPr>
            </w:pPr>
            <w:r w:rsidRPr="000D7A24">
              <w:rPr>
                <w:rFonts w:eastAsia="Times New Roman" w:cstheme="minorHAnsi"/>
                <w:color w:val="000000"/>
                <w:sz w:val="20"/>
                <w:szCs w:val="20"/>
                <w:lang w:eastAsia="es-CL"/>
              </w:rPr>
              <w:t>PdeC</w:t>
            </w:r>
          </w:p>
        </w:tc>
        <w:tc>
          <w:tcPr>
            <w:tcW w:w="351" w:type="pct"/>
            <w:tcBorders>
              <w:top w:val="nil"/>
              <w:left w:val="single" w:sz="4" w:space="0" w:color="auto"/>
              <w:bottom w:val="single" w:sz="4" w:space="0" w:color="auto"/>
              <w:right w:val="single" w:sz="4" w:space="0" w:color="auto"/>
            </w:tcBorders>
            <w:vAlign w:val="center"/>
          </w:tcPr>
          <w:p w14:paraId="647197C7" w14:textId="2859B45E" w:rsidR="000D7A24" w:rsidRPr="000D7A24" w:rsidRDefault="00AE3022" w:rsidP="000D7A24">
            <w:pPr>
              <w:spacing w:line="0" w:lineRule="atLeast"/>
              <w:jc w:val="center"/>
              <w:rPr>
                <w:rFonts w:eastAsia="Times New Roman" w:cstheme="minorHAnsi"/>
                <w:color w:val="000000"/>
                <w:sz w:val="20"/>
                <w:szCs w:val="20"/>
                <w:lang w:eastAsia="es-CL"/>
              </w:rPr>
            </w:pPr>
            <w:r>
              <w:rPr>
                <w:rFonts w:eastAsia="Times New Roman" w:cstheme="minorHAnsi"/>
                <w:color w:val="000000"/>
                <w:sz w:val="20"/>
                <w:szCs w:val="20"/>
                <w:lang w:eastAsia="es-CL"/>
              </w:rPr>
              <w:t>-</w:t>
            </w:r>
          </w:p>
        </w:tc>
        <w:tc>
          <w:tcPr>
            <w:tcW w:w="420" w:type="pct"/>
            <w:tcBorders>
              <w:top w:val="single" w:sz="4" w:space="0" w:color="auto"/>
              <w:left w:val="single" w:sz="4" w:space="0" w:color="auto"/>
              <w:bottom w:val="single" w:sz="4" w:space="0" w:color="auto"/>
              <w:right w:val="single" w:sz="4" w:space="0" w:color="auto"/>
            </w:tcBorders>
            <w:vAlign w:val="center"/>
          </w:tcPr>
          <w:p w14:paraId="74D89A76" w14:textId="2793B1E4" w:rsidR="000D7A24" w:rsidRPr="000D7A24" w:rsidRDefault="000D7A24" w:rsidP="000D7A24">
            <w:pPr>
              <w:spacing w:line="0" w:lineRule="atLeast"/>
              <w:jc w:val="center"/>
              <w:rPr>
                <w:rFonts w:eastAsia="Times New Roman" w:cstheme="minorHAnsi"/>
                <w:color w:val="000000"/>
                <w:sz w:val="20"/>
                <w:szCs w:val="20"/>
                <w:lang w:eastAsia="es-CL"/>
              </w:rPr>
            </w:pPr>
            <w:r w:rsidRPr="000D7A24">
              <w:rPr>
                <w:rFonts w:eastAsia="Times New Roman" w:cstheme="minorHAnsi"/>
                <w:color w:val="000000"/>
                <w:sz w:val="20"/>
                <w:szCs w:val="20"/>
                <w:lang w:eastAsia="es-CL"/>
              </w:rPr>
              <w:t>2016</w:t>
            </w:r>
          </w:p>
        </w:tc>
        <w:tc>
          <w:tcPr>
            <w:tcW w:w="770" w:type="pct"/>
            <w:tcBorders>
              <w:top w:val="single" w:sz="4" w:space="0" w:color="auto"/>
              <w:left w:val="single" w:sz="4" w:space="0" w:color="auto"/>
              <w:bottom w:val="single" w:sz="4" w:space="0" w:color="auto"/>
              <w:right w:val="single" w:sz="4" w:space="0" w:color="auto"/>
            </w:tcBorders>
            <w:vAlign w:val="center"/>
          </w:tcPr>
          <w:p w14:paraId="34AA93A9" w14:textId="002032EC" w:rsidR="000D7A24" w:rsidRPr="000D7A24" w:rsidRDefault="000D7A24" w:rsidP="000D7A24">
            <w:pPr>
              <w:spacing w:line="0" w:lineRule="atLeast"/>
              <w:rPr>
                <w:rFonts w:eastAsia="Times New Roman" w:cstheme="minorHAnsi"/>
                <w:color w:val="000000"/>
                <w:sz w:val="20"/>
                <w:szCs w:val="20"/>
                <w:lang w:eastAsia="es-CL"/>
              </w:rPr>
            </w:pPr>
            <w:r w:rsidRPr="000D7A24">
              <w:rPr>
                <w:rFonts w:eastAsia="Times New Roman" w:cstheme="minorHAnsi"/>
                <w:color w:val="000000"/>
                <w:sz w:val="20"/>
                <w:szCs w:val="20"/>
                <w:lang w:eastAsia="es-CL"/>
              </w:rPr>
              <w:t>SMA</w:t>
            </w:r>
            <w:r w:rsidR="0050518B">
              <w:rPr>
                <w:rFonts w:eastAsia="Times New Roman" w:cstheme="minorHAnsi"/>
                <w:color w:val="000000"/>
                <w:sz w:val="20"/>
                <w:szCs w:val="20"/>
                <w:lang w:eastAsia="es-CL"/>
              </w:rPr>
              <w:t>.</w:t>
            </w:r>
          </w:p>
        </w:tc>
        <w:tc>
          <w:tcPr>
            <w:tcW w:w="1506" w:type="pct"/>
            <w:tcBorders>
              <w:top w:val="single" w:sz="4" w:space="0" w:color="auto"/>
              <w:left w:val="single" w:sz="4" w:space="0" w:color="auto"/>
              <w:bottom w:val="single" w:sz="4" w:space="0" w:color="auto"/>
              <w:right w:val="single" w:sz="4" w:space="0" w:color="auto"/>
            </w:tcBorders>
            <w:vAlign w:val="center"/>
          </w:tcPr>
          <w:p w14:paraId="0EEF785D" w14:textId="14939AA9" w:rsidR="000D7A24" w:rsidRPr="00496FD3" w:rsidRDefault="000D7A24" w:rsidP="000D7A24">
            <w:pPr>
              <w:spacing w:line="0" w:lineRule="atLeast"/>
              <w:jc w:val="both"/>
              <w:rPr>
                <w:rFonts w:eastAsia="Times New Roman" w:cstheme="minorHAnsi"/>
                <w:color w:val="000000"/>
                <w:sz w:val="20"/>
                <w:szCs w:val="20"/>
                <w:lang w:eastAsia="es-CL"/>
              </w:rPr>
            </w:pPr>
            <w:r w:rsidRPr="00496FD3">
              <w:rPr>
                <w:rFonts w:eastAsia="Times New Roman" w:cstheme="minorHAnsi"/>
                <w:color w:val="000000"/>
                <w:sz w:val="20"/>
                <w:szCs w:val="20"/>
                <w:lang w:eastAsia="es-CL"/>
              </w:rPr>
              <w:t>Programa de cumplimiento.</w:t>
            </w:r>
            <w:r w:rsidR="00496FD3" w:rsidRPr="00496FD3">
              <w:rPr>
                <w:sz w:val="20"/>
                <w:szCs w:val="20"/>
              </w:rPr>
              <w:t xml:space="preserve"> Aprobado por la </w:t>
            </w:r>
            <w:r w:rsidR="00496FD3" w:rsidRPr="00496FD3">
              <w:rPr>
                <w:rFonts w:eastAsia="Times New Roman" w:cstheme="minorHAnsi"/>
                <w:color w:val="000000"/>
                <w:sz w:val="20"/>
                <w:szCs w:val="20"/>
                <w:lang w:eastAsia="es-CL"/>
              </w:rPr>
              <w:t xml:space="preserve">Resolución Exenta N° </w:t>
            </w:r>
            <w:r w:rsidR="0008637D">
              <w:rPr>
                <w:rFonts w:eastAsia="Times New Roman" w:cstheme="minorHAnsi"/>
                <w:color w:val="000000"/>
                <w:sz w:val="20"/>
                <w:szCs w:val="20"/>
                <w:lang w:eastAsia="es-CL"/>
              </w:rPr>
              <w:t>7</w:t>
            </w:r>
            <w:r w:rsidR="00496FD3" w:rsidRPr="00496FD3">
              <w:rPr>
                <w:rFonts w:eastAsia="Times New Roman" w:cstheme="minorHAnsi"/>
                <w:color w:val="000000"/>
                <w:sz w:val="20"/>
                <w:szCs w:val="20"/>
                <w:lang w:eastAsia="es-CL"/>
              </w:rPr>
              <w:t>/Rol D-0</w:t>
            </w:r>
            <w:r w:rsidR="0008637D">
              <w:rPr>
                <w:rFonts w:eastAsia="Times New Roman" w:cstheme="minorHAnsi"/>
                <w:color w:val="000000"/>
                <w:sz w:val="20"/>
                <w:szCs w:val="20"/>
                <w:lang w:eastAsia="es-CL"/>
              </w:rPr>
              <w:t>24</w:t>
            </w:r>
            <w:r w:rsidR="00496FD3" w:rsidRPr="00496FD3">
              <w:rPr>
                <w:rFonts w:eastAsia="Times New Roman" w:cstheme="minorHAnsi"/>
                <w:color w:val="000000"/>
                <w:sz w:val="20"/>
                <w:szCs w:val="20"/>
                <w:lang w:eastAsia="es-CL"/>
              </w:rPr>
              <w:t xml:space="preserve">-2016 del día </w:t>
            </w:r>
            <w:r w:rsidR="00DE3F58">
              <w:rPr>
                <w:rFonts w:eastAsia="Times New Roman" w:cstheme="minorHAnsi"/>
                <w:color w:val="000000"/>
                <w:sz w:val="20"/>
                <w:szCs w:val="20"/>
                <w:lang w:eastAsia="es-CL"/>
              </w:rPr>
              <w:t xml:space="preserve">21 de septiembre </w:t>
            </w:r>
            <w:r w:rsidR="00496FD3" w:rsidRPr="00496FD3">
              <w:rPr>
                <w:rFonts w:eastAsia="Times New Roman" w:cstheme="minorHAnsi"/>
                <w:color w:val="000000"/>
                <w:sz w:val="20"/>
                <w:szCs w:val="20"/>
                <w:lang w:eastAsia="es-CL"/>
              </w:rPr>
              <w:t>del 2016 de la Superintendencia del Medio Ambiente.</w:t>
            </w:r>
          </w:p>
        </w:tc>
        <w:tc>
          <w:tcPr>
            <w:tcW w:w="1217" w:type="pct"/>
            <w:tcBorders>
              <w:top w:val="single" w:sz="4" w:space="0" w:color="auto"/>
              <w:left w:val="single" w:sz="4" w:space="0" w:color="auto"/>
              <w:bottom w:val="single" w:sz="4" w:space="0" w:color="auto"/>
              <w:right w:val="single" w:sz="4" w:space="0" w:color="auto"/>
            </w:tcBorders>
            <w:vAlign w:val="center"/>
          </w:tcPr>
          <w:p w14:paraId="13E94395" w14:textId="012E4773" w:rsidR="000D7A24" w:rsidRPr="000D7A24" w:rsidRDefault="0050518B" w:rsidP="0050518B">
            <w:pPr>
              <w:spacing w:line="0" w:lineRule="atLeast"/>
              <w:jc w:val="both"/>
              <w:rPr>
                <w:rFonts w:eastAsia="Times New Roman" w:cstheme="minorHAnsi"/>
                <w:color w:val="000000"/>
                <w:sz w:val="20"/>
                <w:szCs w:val="20"/>
                <w:lang w:eastAsia="es-CL"/>
              </w:rPr>
            </w:pPr>
            <w:r>
              <w:rPr>
                <w:rFonts w:eastAsia="Times New Roman" w:cstheme="minorHAnsi"/>
                <w:color w:val="000000"/>
                <w:sz w:val="20"/>
                <w:szCs w:val="20"/>
                <w:lang w:eastAsia="es-CL"/>
              </w:rPr>
              <w:t>Documento objeto de fiscalización por parte de la SMA, el cual es analizado en el presente informe ambiental de la SM</w:t>
            </w:r>
            <w:r w:rsidR="00AF5886">
              <w:rPr>
                <w:rFonts w:eastAsia="Times New Roman" w:cstheme="minorHAnsi"/>
                <w:color w:val="000000"/>
                <w:sz w:val="20"/>
                <w:szCs w:val="20"/>
                <w:lang w:eastAsia="es-CL"/>
              </w:rPr>
              <w:t>A</w:t>
            </w:r>
            <w:r>
              <w:rPr>
                <w:rFonts w:eastAsia="Times New Roman" w:cstheme="minorHAnsi"/>
                <w:color w:val="000000"/>
                <w:sz w:val="20"/>
                <w:szCs w:val="20"/>
                <w:lang w:eastAsia="es-CL"/>
              </w:rPr>
              <w:t>.</w:t>
            </w:r>
          </w:p>
        </w:tc>
      </w:tr>
    </w:tbl>
    <w:p w14:paraId="721B2AFD" w14:textId="5142758C" w:rsidR="00EF69E2" w:rsidRDefault="00EF69E2" w:rsidP="008D7BE2">
      <w:pPr>
        <w:spacing w:line="240" w:lineRule="auto"/>
        <w:contextualSpacing/>
        <w:rPr>
          <w:sz w:val="24"/>
          <w:szCs w:val="24"/>
        </w:rPr>
      </w:pPr>
    </w:p>
    <w:p w14:paraId="48030827" w14:textId="77777777" w:rsidR="008D7BE2" w:rsidRPr="008D7BE2" w:rsidRDefault="008D7BE2" w:rsidP="008D7BE2">
      <w:pPr>
        <w:pStyle w:val="Ttulo1"/>
      </w:pPr>
      <w:bookmarkStart w:id="26" w:name="_Toc352840385"/>
      <w:bookmarkStart w:id="27" w:name="_Toc352841445"/>
      <w:bookmarkStart w:id="28" w:name="_Toc447875232"/>
      <w:bookmarkStart w:id="29" w:name="_Toc449085410"/>
      <w:bookmarkStart w:id="30" w:name="_Toc523311038"/>
      <w:r w:rsidRPr="008D7BE2">
        <w:rPr>
          <w:rStyle w:val="Ttulo1Car"/>
          <w:b/>
        </w:rPr>
        <w:t>ANTECEDENTES DE LA ACTIVIDAD DE FISCALIZACIÓN</w:t>
      </w:r>
      <w:bookmarkEnd w:id="26"/>
      <w:bookmarkEnd w:id="27"/>
      <w:bookmarkEnd w:id="28"/>
      <w:bookmarkEnd w:id="29"/>
      <w:r w:rsidR="00B26394">
        <w:t>.</w:t>
      </w:r>
      <w:bookmarkEnd w:id="30"/>
    </w:p>
    <w:p w14:paraId="375CAE04" w14:textId="77777777" w:rsidR="008D7BE2" w:rsidRPr="008D7BE2" w:rsidRDefault="008D7BE2" w:rsidP="008D7BE2">
      <w:pPr>
        <w:spacing w:after="0" w:line="240" w:lineRule="auto"/>
        <w:ind w:left="567"/>
        <w:contextualSpacing/>
        <w:outlineLvl w:val="0"/>
        <w:rPr>
          <w:rFonts w:ascii="Calibri" w:eastAsia="Calibri" w:hAnsi="Calibri" w:cs="Calibri"/>
          <w:b/>
          <w:sz w:val="24"/>
          <w:szCs w:val="20"/>
        </w:rPr>
      </w:pPr>
    </w:p>
    <w:p w14:paraId="798C8DDD" w14:textId="77777777" w:rsidR="008D7BE2" w:rsidRDefault="008D7BE2" w:rsidP="005A76FA">
      <w:pPr>
        <w:pStyle w:val="Ttulo2"/>
      </w:pPr>
      <w:bookmarkStart w:id="31" w:name="_Toc352162452"/>
      <w:bookmarkStart w:id="32" w:name="_Toc352162789"/>
      <w:bookmarkStart w:id="33" w:name="_Toc352840388"/>
      <w:bookmarkStart w:id="34" w:name="_Toc352841448"/>
      <w:bookmarkStart w:id="35" w:name="_Toc353998114"/>
      <w:bookmarkStart w:id="36" w:name="_Toc353998187"/>
      <w:bookmarkStart w:id="37" w:name="_Toc382383539"/>
      <w:bookmarkStart w:id="38" w:name="_Toc382472361"/>
      <w:bookmarkStart w:id="39" w:name="_Toc390184272"/>
      <w:bookmarkStart w:id="40" w:name="_Toc390360003"/>
      <w:bookmarkStart w:id="41" w:name="_Toc390777024"/>
      <w:bookmarkStart w:id="42" w:name="_Toc447875235"/>
      <w:bookmarkStart w:id="43" w:name="_Toc449085413"/>
      <w:bookmarkStart w:id="44" w:name="_Toc498683571"/>
      <w:bookmarkStart w:id="45" w:name="_Toc523311039"/>
      <w:r w:rsidRPr="008D7BE2">
        <w:t>Aspectos relativos a la ejecución de la Inspección Ambiental</w:t>
      </w:r>
      <w:bookmarkStart w:id="46" w:name="_Toc353998115"/>
      <w:bookmarkStart w:id="47" w:name="_Toc353998188"/>
      <w:bookmarkStart w:id="48" w:name="_Toc382383540"/>
      <w:bookmarkStart w:id="49" w:name="_Toc382472362"/>
      <w:bookmarkStart w:id="50" w:name="_Toc390184273"/>
      <w:bookmarkStart w:id="51" w:name="_Toc390360004"/>
      <w:bookmarkStart w:id="52" w:name="_Toc390777025"/>
      <w:bookmarkStart w:id="53" w:name="_Toc447875236"/>
      <w:bookmarkEnd w:id="31"/>
      <w:bookmarkEnd w:id="32"/>
      <w:bookmarkEnd w:id="33"/>
      <w:bookmarkEnd w:id="34"/>
      <w:bookmarkEnd w:id="35"/>
      <w:bookmarkEnd w:id="36"/>
      <w:bookmarkEnd w:id="37"/>
      <w:bookmarkEnd w:id="38"/>
      <w:bookmarkEnd w:id="39"/>
      <w:bookmarkEnd w:id="40"/>
      <w:bookmarkEnd w:id="41"/>
      <w:bookmarkEnd w:id="42"/>
      <w:bookmarkEnd w:id="43"/>
      <w:r w:rsidR="00B26394">
        <w:t>.</w:t>
      </w:r>
      <w:bookmarkEnd w:id="44"/>
      <w:bookmarkEnd w:id="45"/>
    </w:p>
    <w:p w14:paraId="202B6341" w14:textId="77777777" w:rsidR="00B26394" w:rsidRPr="00B26394" w:rsidRDefault="00B26394" w:rsidP="00B26394">
      <w:pPr>
        <w:spacing w:after="0"/>
      </w:pPr>
    </w:p>
    <w:p w14:paraId="3B8B73C7" w14:textId="77777777" w:rsidR="008D7BE2" w:rsidRPr="005A76FA" w:rsidRDefault="008D7BE2" w:rsidP="005A76FA">
      <w:pPr>
        <w:pStyle w:val="Ttulo3"/>
        <w:spacing w:before="0"/>
        <w:rPr>
          <w:rFonts w:asciiTheme="minorHAnsi" w:eastAsia="Calibri" w:hAnsiTheme="minorHAnsi" w:cstheme="minorHAnsi"/>
        </w:rPr>
      </w:pPr>
      <w:bookmarkStart w:id="54" w:name="_Toc449085414"/>
      <w:bookmarkStart w:id="55" w:name="_Toc454880333"/>
      <w:bookmarkStart w:id="56" w:name="_Toc498683572"/>
      <w:bookmarkStart w:id="57" w:name="_Toc523311040"/>
      <w:r w:rsidRPr="005A76FA">
        <w:rPr>
          <w:rFonts w:asciiTheme="minorHAnsi" w:eastAsia="Calibri" w:hAnsiTheme="minorHAnsi" w:cstheme="minorHAnsi"/>
        </w:rPr>
        <w:t>Ejecución de la inspección</w:t>
      </w:r>
      <w:r w:rsidR="00B26394" w:rsidRPr="005A76FA">
        <w:rPr>
          <w:rFonts w:asciiTheme="minorHAnsi" w:eastAsia="Calibri" w:hAnsiTheme="minorHAnsi" w:cstheme="minorHAnsi"/>
        </w:rPr>
        <w:t>.</w:t>
      </w:r>
      <w:bookmarkEnd w:id="46"/>
      <w:bookmarkEnd w:id="47"/>
      <w:bookmarkEnd w:id="48"/>
      <w:bookmarkEnd w:id="49"/>
      <w:bookmarkEnd w:id="50"/>
      <w:bookmarkEnd w:id="51"/>
      <w:bookmarkEnd w:id="52"/>
      <w:bookmarkEnd w:id="53"/>
      <w:bookmarkEnd w:id="54"/>
      <w:bookmarkEnd w:id="55"/>
      <w:bookmarkEnd w:id="56"/>
      <w:bookmarkEnd w:id="57"/>
    </w:p>
    <w:p w14:paraId="6FE577DA" w14:textId="77777777" w:rsidR="00B26394" w:rsidRPr="00B26394" w:rsidRDefault="00B26394" w:rsidP="00B26394">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4865"/>
      </w:tblGrid>
      <w:tr w:rsidR="00F80D85" w:rsidRPr="00D42470" w14:paraId="4F812123" w14:textId="77777777" w:rsidTr="00D639E1">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58710553" w14:textId="25164210" w:rsidR="00F80D85" w:rsidRPr="00D42470" w:rsidRDefault="00F80D85" w:rsidP="00D639E1">
            <w:pPr>
              <w:spacing w:after="0" w:line="0" w:lineRule="atLeast"/>
              <w:rPr>
                <w:rFonts w:ascii="Calibri" w:eastAsia="Calibri" w:hAnsi="Calibri" w:cs="Times New Roman"/>
                <w:b/>
                <w:sz w:val="20"/>
                <w:szCs w:val="20"/>
              </w:rPr>
            </w:pPr>
            <w:bookmarkStart w:id="58" w:name="_Toc352840390"/>
            <w:bookmarkStart w:id="59" w:name="_Toc352841450"/>
            <w:bookmarkStart w:id="60" w:name="_Toc353998117"/>
            <w:bookmarkStart w:id="61" w:name="_Toc353998190"/>
            <w:bookmarkStart w:id="62" w:name="_Toc382383541"/>
            <w:bookmarkStart w:id="63" w:name="_Toc382472363"/>
            <w:bookmarkStart w:id="64" w:name="_Toc390184275"/>
            <w:bookmarkStart w:id="65" w:name="_Toc390360006"/>
            <w:bookmarkStart w:id="66" w:name="_Toc390777027"/>
            <w:bookmarkStart w:id="67" w:name="_Toc447875238"/>
            <w:bookmarkStart w:id="68" w:name="_Toc449085416"/>
            <w:r w:rsidRPr="00D42470">
              <w:rPr>
                <w:rFonts w:ascii="Calibri" w:eastAsia="Calibri" w:hAnsi="Calibri" w:cs="Times New Roman"/>
                <w:b/>
                <w:sz w:val="20"/>
                <w:szCs w:val="20"/>
              </w:rPr>
              <w:t>Existió oposición al ingreso:</w:t>
            </w:r>
            <w:r w:rsidRPr="00D42470">
              <w:rPr>
                <w:rFonts w:ascii="Calibri" w:eastAsia="Calibri" w:hAnsi="Calibri" w:cs="Times New Roman"/>
                <w:sz w:val="20"/>
                <w:szCs w:val="20"/>
              </w:rPr>
              <w:t xml:space="preserve"> </w:t>
            </w:r>
            <w:r w:rsidRPr="007F2A4D">
              <w:rPr>
                <w:rFonts w:ascii="Calibri" w:eastAsia="Calibri" w:hAnsi="Calibri" w:cs="Times New Roman"/>
                <w:sz w:val="20"/>
                <w:szCs w:val="20"/>
              </w:rPr>
              <w:t>N</w:t>
            </w:r>
            <w:r w:rsidR="00DE3F58">
              <w:rPr>
                <w:rFonts w:ascii="Calibri" w:eastAsia="Calibri" w:hAnsi="Calibri" w:cs="Times New Roman"/>
                <w:sz w:val="20"/>
                <w:szCs w:val="20"/>
              </w:rPr>
              <w:t>o</w:t>
            </w:r>
            <w:r>
              <w:rPr>
                <w:rFonts w:ascii="Calibri" w:eastAsia="Calibri" w:hAnsi="Calibri" w:cs="Times New Roman"/>
                <w:sz w:val="20"/>
                <w:szCs w:val="20"/>
              </w:rPr>
              <w:t>.</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02E6135A" w14:textId="68D66276" w:rsidR="00F80D85" w:rsidRPr="00D42470" w:rsidRDefault="00F80D85" w:rsidP="00D639E1">
            <w:pPr>
              <w:spacing w:after="0" w:line="0" w:lineRule="atLeast"/>
              <w:rPr>
                <w:rFonts w:ascii="Calibri" w:eastAsia="Calibri" w:hAnsi="Calibri" w:cs="Times New Roman"/>
                <w:b/>
                <w:sz w:val="20"/>
                <w:szCs w:val="20"/>
              </w:rPr>
            </w:pPr>
            <w:r w:rsidRPr="00D42470">
              <w:rPr>
                <w:rFonts w:ascii="Calibri" w:eastAsia="Calibri" w:hAnsi="Calibri" w:cs="Times New Roman"/>
                <w:b/>
                <w:sz w:val="20"/>
                <w:szCs w:val="20"/>
              </w:rPr>
              <w:t xml:space="preserve">Existió auxilio de fuerza pública: </w:t>
            </w:r>
            <w:r w:rsidRPr="007F2A4D">
              <w:rPr>
                <w:rFonts w:ascii="Calibri" w:eastAsia="Calibri" w:hAnsi="Calibri" w:cs="Times New Roman"/>
                <w:sz w:val="20"/>
                <w:szCs w:val="20"/>
              </w:rPr>
              <w:t>N</w:t>
            </w:r>
            <w:r w:rsidR="00DE3F58">
              <w:rPr>
                <w:rFonts w:ascii="Calibri" w:eastAsia="Calibri" w:hAnsi="Calibri" w:cs="Times New Roman"/>
                <w:sz w:val="20"/>
                <w:szCs w:val="20"/>
              </w:rPr>
              <w:t>o</w:t>
            </w:r>
            <w:r w:rsidR="00EF69E2">
              <w:rPr>
                <w:rFonts w:ascii="Calibri" w:eastAsia="Calibri" w:hAnsi="Calibri" w:cs="Times New Roman"/>
                <w:sz w:val="20"/>
                <w:szCs w:val="20"/>
              </w:rPr>
              <w:t>.</w:t>
            </w:r>
          </w:p>
        </w:tc>
      </w:tr>
      <w:tr w:rsidR="00F80D85" w:rsidRPr="00D42470" w14:paraId="212932BA" w14:textId="77777777" w:rsidTr="00D639E1">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27E11376" w14:textId="7B802CE4" w:rsidR="00F80D85" w:rsidRPr="00F80D85" w:rsidRDefault="00F80D85" w:rsidP="00D639E1">
            <w:pPr>
              <w:spacing w:after="0" w:line="0" w:lineRule="atLeast"/>
              <w:rPr>
                <w:rFonts w:ascii="Calibri" w:eastAsia="Calibri" w:hAnsi="Calibri" w:cs="Times New Roman"/>
                <w:sz w:val="20"/>
                <w:szCs w:val="20"/>
              </w:rPr>
            </w:pPr>
            <w:r w:rsidRPr="00D42470">
              <w:rPr>
                <w:rFonts w:ascii="Calibri" w:eastAsia="Calibri" w:hAnsi="Calibri" w:cs="Times New Roman"/>
                <w:b/>
                <w:sz w:val="20"/>
                <w:szCs w:val="20"/>
              </w:rPr>
              <w:t>Existió colaboración por parte de los fiscalizados:</w:t>
            </w:r>
            <w:r w:rsidRPr="00D42470">
              <w:rPr>
                <w:rFonts w:ascii="Calibri" w:eastAsia="Calibri" w:hAnsi="Calibri" w:cs="Times New Roman"/>
                <w:b/>
                <w:color w:val="FF0000"/>
                <w:sz w:val="20"/>
                <w:szCs w:val="20"/>
              </w:rPr>
              <w:t xml:space="preserve"> </w:t>
            </w:r>
            <w:r w:rsidRPr="007F2A4D">
              <w:rPr>
                <w:rFonts w:ascii="Calibri" w:eastAsia="Calibri" w:hAnsi="Calibri" w:cs="Times New Roman"/>
                <w:sz w:val="20"/>
                <w:szCs w:val="20"/>
              </w:rPr>
              <w:t>S</w:t>
            </w:r>
            <w:r w:rsidR="00DE3F58">
              <w:rPr>
                <w:rFonts w:ascii="Calibri" w:eastAsia="Calibri" w:hAnsi="Calibri" w:cs="Times New Roman"/>
                <w:sz w:val="20"/>
                <w:szCs w:val="20"/>
              </w:rPr>
              <w:t>i</w:t>
            </w:r>
            <w:r>
              <w:rPr>
                <w:rFonts w:ascii="Calibri" w:eastAsia="Calibri" w:hAnsi="Calibri" w:cs="Times New Roman"/>
                <w:sz w:val="20"/>
                <w:szCs w:val="20"/>
              </w:rPr>
              <w:t>.</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00B454E3" w14:textId="33587D33" w:rsidR="00F80D85" w:rsidRPr="00D42470" w:rsidRDefault="00F80D85" w:rsidP="00D639E1">
            <w:pPr>
              <w:spacing w:after="0" w:line="0" w:lineRule="atLeast"/>
              <w:rPr>
                <w:rFonts w:ascii="Calibri" w:eastAsia="Calibri" w:hAnsi="Calibri" w:cs="Times New Roman"/>
                <w:b/>
                <w:sz w:val="20"/>
                <w:szCs w:val="20"/>
              </w:rPr>
            </w:pPr>
            <w:r w:rsidRPr="00D42470">
              <w:rPr>
                <w:rFonts w:ascii="Calibri" w:eastAsia="Calibri" w:hAnsi="Calibri" w:cs="Times New Roman"/>
                <w:b/>
                <w:sz w:val="20"/>
                <w:szCs w:val="20"/>
              </w:rPr>
              <w:t xml:space="preserve">Existió trato respetuoso y deferente: </w:t>
            </w:r>
            <w:r w:rsidRPr="007F2A4D">
              <w:rPr>
                <w:rFonts w:ascii="Calibri" w:eastAsia="Calibri" w:hAnsi="Calibri" w:cs="Times New Roman"/>
                <w:sz w:val="20"/>
                <w:szCs w:val="20"/>
              </w:rPr>
              <w:t>S</w:t>
            </w:r>
            <w:r w:rsidR="00DE3F58">
              <w:rPr>
                <w:rFonts w:ascii="Calibri" w:eastAsia="Calibri" w:hAnsi="Calibri" w:cs="Times New Roman"/>
                <w:sz w:val="20"/>
                <w:szCs w:val="20"/>
              </w:rPr>
              <w:t>i</w:t>
            </w:r>
            <w:r w:rsidR="00B25B88">
              <w:rPr>
                <w:rFonts w:ascii="Calibri" w:eastAsia="Calibri" w:hAnsi="Calibri" w:cs="Times New Roman"/>
                <w:sz w:val="20"/>
                <w:szCs w:val="20"/>
              </w:rPr>
              <w:t>.</w:t>
            </w:r>
          </w:p>
        </w:tc>
      </w:tr>
      <w:tr w:rsidR="00F80D85" w:rsidRPr="00D42470" w14:paraId="426FB50C" w14:textId="77777777" w:rsidTr="00D639E1">
        <w:trPr>
          <w:trHeight w:val="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448BCE22" w14:textId="7B612ECB" w:rsidR="00F80D85" w:rsidRPr="00D42470" w:rsidRDefault="00F80D85" w:rsidP="00D639E1">
            <w:pPr>
              <w:spacing w:after="0" w:line="0" w:lineRule="atLeast"/>
              <w:rPr>
                <w:rFonts w:ascii="Calibri" w:eastAsia="Calibri" w:hAnsi="Calibri" w:cs="Times New Roman"/>
                <w:b/>
                <w:sz w:val="20"/>
                <w:szCs w:val="20"/>
              </w:rPr>
            </w:pPr>
            <w:r w:rsidRPr="00D42470">
              <w:rPr>
                <w:rFonts w:ascii="Calibri" w:eastAsia="Calibri" w:hAnsi="Calibri" w:cs="Times New Roman"/>
                <w:b/>
                <w:sz w:val="20"/>
                <w:szCs w:val="20"/>
              </w:rPr>
              <w:t>Observaciones:</w:t>
            </w:r>
            <w:r w:rsidRPr="00D42470">
              <w:rPr>
                <w:rFonts w:ascii="Calibri" w:eastAsia="Calibri" w:hAnsi="Calibri" w:cs="Times New Roman"/>
                <w:b/>
                <w:color w:val="FF0000"/>
                <w:sz w:val="20"/>
                <w:szCs w:val="20"/>
              </w:rPr>
              <w:t xml:space="preserve"> </w:t>
            </w:r>
            <w:r w:rsidRPr="002F0FBB">
              <w:rPr>
                <w:rFonts w:ascii="Calibri" w:eastAsia="Calibri" w:hAnsi="Calibri" w:cs="Times New Roman"/>
                <w:sz w:val="20"/>
                <w:szCs w:val="20"/>
              </w:rPr>
              <w:t xml:space="preserve">Inspección </w:t>
            </w:r>
            <w:r w:rsidRPr="00A256CD">
              <w:rPr>
                <w:rFonts w:ascii="Calibri" w:eastAsia="Calibri" w:hAnsi="Calibri" w:cs="Times New Roman"/>
                <w:sz w:val="20"/>
                <w:szCs w:val="20"/>
              </w:rPr>
              <w:t>Ambiental de</w:t>
            </w:r>
            <w:r w:rsidR="0056685D">
              <w:rPr>
                <w:rFonts w:ascii="Calibri" w:eastAsia="Calibri" w:hAnsi="Calibri" w:cs="Times New Roman"/>
                <w:sz w:val="20"/>
                <w:szCs w:val="20"/>
              </w:rPr>
              <w:t xml:space="preserve"> fecha </w:t>
            </w:r>
            <w:r w:rsidR="00DE3F58">
              <w:rPr>
                <w:rFonts w:ascii="Calibri" w:eastAsia="Calibri" w:hAnsi="Calibri" w:cs="Times New Roman"/>
                <w:sz w:val="20"/>
                <w:szCs w:val="20"/>
              </w:rPr>
              <w:t>03</w:t>
            </w:r>
            <w:r w:rsidR="00712692">
              <w:rPr>
                <w:rFonts w:ascii="Calibri" w:eastAsia="Calibri" w:hAnsi="Calibri" w:cs="Times New Roman"/>
                <w:sz w:val="20"/>
                <w:szCs w:val="20"/>
              </w:rPr>
              <w:t xml:space="preserve"> de </w:t>
            </w:r>
            <w:r w:rsidR="00AE3022">
              <w:rPr>
                <w:rFonts w:ascii="Calibri" w:eastAsia="Calibri" w:hAnsi="Calibri" w:cs="Times New Roman"/>
                <w:sz w:val="20"/>
                <w:szCs w:val="20"/>
              </w:rPr>
              <w:t xml:space="preserve">noviembre </w:t>
            </w:r>
            <w:r w:rsidR="00F82504">
              <w:rPr>
                <w:rFonts w:ascii="Calibri" w:eastAsia="Calibri" w:hAnsi="Calibri" w:cs="Times New Roman"/>
                <w:sz w:val="20"/>
                <w:szCs w:val="20"/>
              </w:rPr>
              <w:t>del 201</w:t>
            </w:r>
            <w:r w:rsidR="00DE3F58">
              <w:rPr>
                <w:rFonts w:ascii="Calibri" w:eastAsia="Calibri" w:hAnsi="Calibri" w:cs="Times New Roman"/>
                <w:sz w:val="20"/>
                <w:szCs w:val="20"/>
              </w:rPr>
              <w:t>7</w:t>
            </w:r>
            <w:r w:rsidR="00F82504">
              <w:rPr>
                <w:rFonts w:ascii="Calibri" w:eastAsia="Calibri" w:hAnsi="Calibri" w:cs="Times New Roman"/>
                <w:sz w:val="20"/>
                <w:szCs w:val="20"/>
              </w:rPr>
              <w:t xml:space="preserve"> </w:t>
            </w:r>
            <w:r>
              <w:rPr>
                <w:rFonts w:ascii="Calibri" w:eastAsia="Calibri" w:hAnsi="Calibri" w:cs="Times New Roman"/>
                <w:sz w:val="20"/>
                <w:szCs w:val="20"/>
              </w:rPr>
              <w:t xml:space="preserve">(Anexo </w:t>
            </w:r>
            <w:r w:rsidR="00342410">
              <w:rPr>
                <w:rFonts w:ascii="Calibri" w:eastAsia="Calibri" w:hAnsi="Calibri" w:cs="Times New Roman"/>
                <w:sz w:val="20"/>
                <w:szCs w:val="20"/>
              </w:rPr>
              <w:t>2</w:t>
            </w:r>
            <w:r>
              <w:rPr>
                <w:rFonts w:ascii="Calibri" w:eastAsia="Calibri" w:hAnsi="Calibri" w:cs="Times New Roman"/>
                <w:sz w:val="20"/>
                <w:szCs w:val="20"/>
              </w:rPr>
              <w:t>)</w:t>
            </w:r>
            <w:r w:rsidR="00712692">
              <w:rPr>
                <w:rFonts w:ascii="Calibri" w:eastAsia="Calibri" w:hAnsi="Calibri" w:cs="Times New Roman"/>
                <w:sz w:val="20"/>
                <w:szCs w:val="20"/>
              </w:rPr>
              <w:t>.</w:t>
            </w:r>
          </w:p>
        </w:tc>
      </w:tr>
    </w:tbl>
    <w:p w14:paraId="28D7C96F" w14:textId="5BB6EEA4" w:rsidR="00AD068E" w:rsidRDefault="00AD068E" w:rsidP="00AD068E">
      <w:pPr>
        <w:spacing w:after="0" w:line="240" w:lineRule="auto"/>
        <w:ind w:left="720"/>
        <w:contextualSpacing/>
        <w:jc w:val="both"/>
        <w:outlineLvl w:val="1"/>
        <w:rPr>
          <w:rFonts w:ascii="Calibri" w:eastAsia="Calibri" w:hAnsi="Calibri" w:cs="Calibri"/>
          <w:b/>
        </w:rPr>
      </w:pPr>
    </w:p>
    <w:p w14:paraId="13EDEC7D" w14:textId="44CDDE1B" w:rsidR="0068697D" w:rsidRDefault="0068697D" w:rsidP="00AD068E">
      <w:pPr>
        <w:spacing w:after="0" w:line="240" w:lineRule="auto"/>
        <w:ind w:left="720"/>
        <w:contextualSpacing/>
        <w:jc w:val="both"/>
        <w:outlineLvl w:val="1"/>
        <w:rPr>
          <w:rFonts w:ascii="Calibri" w:eastAsia="Calibri" w:hAnsi="Calibri" w:cs="Calibri"/>
          <w:b/>
        </w:rPr>
      </w:pPr>
    </w:p>
    <w:p w14:paraId="28CE8847" w14:textId="77777777" w:rsidR="00561201" w:rsidRDefault="00561201" w:rsidP="00AD068E">
      <w:pPr>
        <w:spacing w:after="0" w:line="240" w:lineRule="auto"/>
        <w:ind w:left="720"/>
        <w:contextualSpacing/>
        <w:jc w:val="both"/>
        <w:outlineLvl w:val="1"/>
        <w:rPr>
          <w:rFonts w:ascii="Calibri" w:eastAsia="Calibri" w:hAnsi="Calibri" w:cs="Calibri"/>
          <w:b/>
        </w:rPr>
      </w:pPr>
    </w:p>
    <w:p w14:paraId="79577925" w14:textId="77777777" w:rsidR="008D7BE2" w:rsidRPr="00610E6C" w:rsidRDefault="008D7BE2" w:rsidP="00EE6668">
      <w:pPr>
        <w:numPr>
          <w:ilvl w:val="2"/>
          <w:numId w:val="12"/>
        </w:numPr>
        <w:spacing w:after="0" w:line="240" w:lineRule="auto"/>
        <w:contextualSpacing/>
        <w:jc w:val="both"/>
        <w:outlineLvl w:val="1"/>
        <w:rPr>
          <w:rFonts w:ascii="Calibri" w:eastAsia="Calibri" w:hAnsi="Calibri" w:cs="Calibri"/>
          <w:b/>
          <w:color w:val="FF0000"/>
        </w:rPr>
      </w:pPr>
      <w:bookmarkStart w:id="69" w:name="_Toc454880334"/>
      <w:bookmarkStart w:id="70" w:name="_Toc498683573"/>
      <w:bookmarkStart w:id="71" w:name="_Toc523311041"/>
      <w:r w:rsidRPr="00610E6C">
        <w:rPr>
          <w:rFonts w:ascii="Calibri" w:eastAsia="Calibri" w:hAnsi="Calibri" w:cs="Calibri"/>
          <w:b/>
        </w:rPr>
        <w:lastRenderedPageBreak/>
        <w:t>Detalle del Recorrido de la Inspección.</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BCF67C5" w14:textId="77777777" w:rsidR="00610E6C" w:rsidRPr="00610E6C" w:rsidRDefault="00610E6C" w:rsidP="00610E6C">
      <w:pPr>
        <w:spacing w:after="0" w:line="240" w:lineRule="auto"/>
        <w:ind w:left="720"/>
        <w:contextualSpacing/>
        <w:jc w:val="both"/>
        <w:outlineLvl w:val="1"/>
        <w:rPr>
          <w:rFonts w:ascii="Calibri" w:eastAsia="Calibri" w:hAnsi="Calibri" w:cs="Calibri"/>
          <w:b/>
          <w:color w:val="FF0000"/>
        </w:rPr>
      </w:pPr>
    </w:p>
    <w:p w14:paraId="076119B8" w14:textId="2E3C293A" w:rsidR="00342410" w:rsidRDefault="00712692" w:rsidP="00342410">
      <w:pPr>
        <w:pStyle w:val="Ttulo4"/>
      </w:pPr>
      <w:r>
        <w:t>D</w:t>
      </w:r>
      <w:r w:rsidR="00342410" w:rsidRPr="00987770">
        <w:t>ía de inspección</w:t>
      </w:r>
      <w:r w:rsidR="00342410">
        <w:t xml:space="preserve"> (</w:t>
      </w:r>
      <w:r w:rsidR="00DE3F58">
        <w:t>03</w:t>
      </w:r>
      <w:r>
        <w:t>/</w:t>
      </w:r>
      <w:r w:rsidR="00AE3022">
        <w:t>11</w:t>
      </w:r>
      <w:r>
        <w:t>/</w:t>
      </w:r>
      <w:r w:rsidR="00342410">
        <w:t>201</w:t>
      </w:r>
      <w:r w:rsidR="00DE3F58">
        <w:t>7</w:t>
      </w:r>
      <w:r w:rsidR="00342410">
        <w:t>).</w:t>
      </w:r>
    </w:p>
    <w:p w14:paraId="33245062" w14:textId="77777777" w:rsidR="00342410" w:rsidRPr="00EF1051" w:rsidRDefault="00342410" w:rsidP="006162AB">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2126"/>
        <w:gridCol w:w="6423"/>
      </w:tblGrid>
      <w:tr w:rsidR="00342410" w:rsidRPr="00342410" w14:paraId="7D4606C4" w14:textId="77777777" w:rsidTr="0050518B">
        <w:trPr>
          <w:trHeight w:val="587"/>
          <w:tblHeader/>
          <w:jc w:val="center"/>
        </w:trPr>
        <w:tc>
          <w:tcPr>
            <w:tcW w:w="709" w:type="pct"/>
            <w:shd w:val="clear" w:color="auto" w:fill="D9D9D9"/>
            <w:vAlign w:val="center"/>
          </w:tcPr>
          <w:p w14:paraId="132C7D58" w14:textId="77777777" w:rsidR="00342410" w:rsidRPr="00342410" w:rsidRDefault="00342410" w:rsidP="00342410">
            <w:pPr>
              <w:spacing w:after="0" w:line="240" w:lineRule="auto"/>
              <w:jc w:val="center"/>
              <w:rPr>
                <w:rFonts w:ascii="Calibri" w:eastAsia="Calibri" w:hAnsi="Calibri" w:cs="Calibri"/>
                <w:b/>
                <w:sz w:val="20"/>
                <w:lang w:val="es-ES_tradnl"/>
              </w:rPr>
            </w:pPr>
            <w:r w:rsidRPr="00342410">
              <w:rPr>
                <w:rFonts w:ascii="Calibri" w:eastAsia="Calibri" w:hAnsi="Calibri" w:cs="Calibri"/>
                <w:b/>
                <w:sz w:val="20"/>
                <w:lang w:val="es-ES_tradnl"/>
              </w:rPr>
              <w:t>N° de estación</w:t>
            </w:r>
          </w:p>
        </w:tc>
        <w:tc>
          <w:tcPr>
            <w:tcW w:w="1067" w:type="pct"/>
            <w:shd w:val="clear" w:color="auto" w:fill="D9D9D9"/>
            <w:vAlign w:val="center"/>
          </w:tcPr>
          <w:p w14:paraId="2CD16639" w14:textId="77777777" w:rsidR="00342410" w:rsidRPr="00342410" w:rsidRDefault="00342410" w:rsidP="00342410">
            <w:pPr>
              <w:spacing w:after="0" w:line="240" w:lineRule="auto"/>
              <w:jc w:val="center"/>
              <w:rPr>
                <w:rFonts w:ascii="Calibri" w:eastAsia="Calibri" w:hAnsi="Calibri" w:cs="Calibri"/>
                <w:b/>
                <w:sz w:val="20"/>
              </w:rPr>
            </w:pPr>
            <w:r w:rsidRPr="00342410">
              <w:rPr>
                <w:rFonts w:ascii="Calibri" w:eastAsia="Calibri" w:hAnsi="Calibri" w:cs="Calibri"/>
                <w:b/>
                <w:sz w:val="20"/>
              </w:rPr>
              <w:t>Nombre</w:t>
            </w:r>
          </w:p>
        </w:tc>
        <w:tc>
          <w:tcPr>
            <w:tcW w:w="3224" w:type="pct"/>
            <w:shd w:val="clear" w:color="auto" w:fill="D9D9D9"/>
            <w:vAlign w:val="center"/>
          </w:tcPr>
          <w:p w14:paraId="784B5698" w14:textId="77777777" w:rsidR="00342410" w:rsidRPr="00342410" w:rsidRDefault="00342410" w:rsidP="00342410">
            <w:pPr>
              <w:spacing w:after="0" w:line="240" w:lineRule="auto"/>
              <w:jc w:val="center"/>
              <w:rPr>
                <w:rFonts w:ascii="Calibri" w:eastAsia="Calibri" w:hAnsi="Calibri" w:cs="Calibri"/>
                <w:b/>
                <w:sz w:val="20"/>
              </w:rPr>
            </w:pPr>
            <w:r w:rsidRPr="00342410">
              <w:rPr>
                <w:rFonts w:ascii="Calibri" w:eastAsia="Calibri" w:hAnsi="Calibri" w:cs="Calibri"/>
                <w:b/>
                <w:sz w:val="20"/>
              </w:rPr>
              <w:t xml:space="preserve">Descripción de estación  </w:t>
            </w:r>
          </w:p>
        </w:tc>
      </w:tr>
      <w:tr w:rsidR="00342410" w:rsidRPr="00342410" w14:paraId="52372ADE" w14:textId="77777777" w:rsidTr="0050518B">
        <w:trPr>
          <w:trHeight w:val="64"/>
          <w:jc w:val="center"/>
        </w:trPr>
        <w:tc>
          <w:tcPr>
            <w:tcW w:w="709" w:type="pct"/>
            <w:noWrap/>
            <w:vAlign w:val="center"/>
          </w:tcPr>
          <w:p w14:paraId="03229E2D" w14:textId="67FED7B3" w:rsidR="00342410" w:rsidRPr="00342410" w:rsidRDefault="00712692" w:rsidP="00342410">
            <w:pPr>
              <w:spacing w:after="0" w:line="240" w:lineRule="auto"/>
              <w:jc w:val="center"/>
              <w:rPr>
                <w:rFonts w:ascii="Calibri" w:eastAsia="Times New Roman" w:hAnsi="Calibri" w:cs="Calibri"/>
                <w:sz w:val="20"/>
                <w:lang w:val="es-ES_tradnl" w:eastAsia="es-CL"/>
              </w:rPr>
            </w:pPr>
            <w:r>
              <w:rPr>
                <w:rFonts w:ascii="Calibri" w:eastAsia="Times New Roman" w:hAnsi="Calibri" w:cs="Calibri"/>
                <w:sz w:val="20"/>
                <w:lang w:val="es-ES_tradnl" w:eastAsia="es-CL"/>
              </w:rPr>
              <w:t>1</w:t>
            </w:r>
          </w:p>
        </w:tc>
        <w:tc>
          <w:tcPr>
            <w:tcW w:w="1067" w:type="pct"/>
            <w:vAlign w:val="center"/>
          </w:tcPr>
          <w:p w14:paraId="621AE95B" w14:textId="03824BB8" w:rsidR="00342410" w:rsidRPr="00F40A64" w:rsidRDefault="00F82504" w:rsidP="00342410">
            <w:pPr>
              <w:spacing w:after="0"/>
              <w:jc w:val="both"/>
              <w:rPr>
                <w:sz w:val="20"/>
                <w:szCs w:val="20"/>
              </w:rPr>
            </w:pPr>
            <w:r w:rsidRPr="00F40A64">
              <w:rPr>
                <w:sz w:val="20"/>
                <w:szCs w:val="20"/>
              </w:rPr>
              <w:t>Oficina.</w:t>
            </w:r>
          </w:p>
        </w:tc>
        <w:tc>
          <w:tcPr>
            <w:tcW w:w="3224" w:type="pct"/>
            <w:vAlign w:val="center"/>
          </w:tcPr>
          <w:p w14:paraId="6941463E" w14:textId="75843866" w:rsidR="00926D28" w:rsidRDefault="00DE3F58" w:rsidP="00342410">
            <w:pPr>
              <w:spacing w:after="0"/>
              <w:jc w:val="both"/>
              <w:rPr>
                <w:sz w:val="20"/>
                <w:szCs w:val="20"/>
              </w:rPr>
            </w:pPr>
            <w:r>
              <w:rPr>
                <w:sz w:val="20"/>
                <w:szCs w:val="20"/>
              </w:rPr>
              <w:t xml:space="preserve">En la oficina de la Piscicultura Molco, se realiza la reunión informativa con el Sr. Luis </w:t>
            </w:r>
            <w:r w:rsidR="000F59EA">
              <w:rPr>
                <w:sz w:val="20"/>
                <w:szCs w:val="20"/>
              </w:rPr>
              <w:t>Vázquez</w:t>
            </w:r>
            <w:r>
              <w:rPr>
                <w:sz w:val="20"/>
                <w:szCs w:val="20"/>
              </w:rPr>
              <w:t>, encargado del centro acuícola.</w:t>
            </w:r>
          </w:p>
          <w:p w14:paraId="4846765A" w14:textId="0F37C305" w:rsidR="00DE3F58" w:rsidRPr="00F40A64" w:rsidRDefault="00DE3F58" w:rsidP="00342410">
            <w:pPr>
              <w:spacing w:after="0"/>
              <w:jc w:val="both"/>
              <w:rPr>
                <w:sz w:val="20"/>
                <w:szCs w:val="20"/>
              </w:rPr>
            </w:pPr>
          </w:p>
        </w:tc>
      </w:tr>
      <w:tr w:rsidR="00F82504" w:rsidRPr="00342410" w14:paraId="559E6590" w14:textId="77777777" w:rsidTr="0050518B">
        <w:trPr>
          <w:trHeight w:val="64"/>
          <w:jc w:val="center"/>
        </w:trPr>
        <w:tc>
          <w:tcPr>
            <w:tcW w:w="709" w:type="pct"/>
            <w:noWrap/>
            <w:vAlign w:val="center"/>
          </w:tcPr>
          <w:p w14:paraId="1B9F38BE" w14:textId="15C569B7" w:rsidR="00F82504" w:rsidRPr="00342410" w:rsidRDefault="00712692" w:rsidP="00342410">
            <w:pPr>
              <w:spacing w:after="0" w:line="240" w:lineRule="auto"/>
              <w:jc w:val="center"/>
              <w:rPr>
                <w:rFonts w:ascii="Calibri" w:eastAsia="Times New Roman" w:hAnsi="Calibri" w:cs="Calibri"/>
                <w:sz w:val="20"/>
                <w:lang w:val="es-ES_tradnl" w:eastAsia="es-CL"/>
              </w:rPr>
            </w:pPr>
            <w:r>
              <w:rPr>
                <w:rFonts w:ascii="Calibri" w:eastAsia="Times New Roman" w:hAnsi="Calibri" w:cs="Calibri"/>
                <w:sz w:val="20"/>
                <w:lang w:val="es-ES_tradnl" w:eastAsia="es-CL"/>
              </w:rPr>
              <w:t>2</w:t>
            </w:r>
          </w:p>
        </w:tc>
        <w:tc>
          <w:tcPr>
            <w:tcW w:w="1067" w:type="pct"/>
            <w:vAlign w:val="center"/>
          </w:tcPr>
          <w:p w14:paraId="4650A3E5" w14:textId="59697F88" w:rsidR="00F82504" w:rsidRPr="00342410" w:rsidRDefault="00712692" w:rsidP="00342410">
            <w:pPr>
              <w:spacing w:after="0"/>
              <w:jc w:val="both"/>
              <w:rPr>
                <w:sz w:val="20"/>
              </w:rPr>
            </w:pPr>
            <w:r>
              <w:rPr>
                <w:sz w:val="20"/>
              </w:rPr>
              <w:t xml:space="preserve">Planta </w:t>
            </w:r>
            <w:r w:rsidR="00F82504">
              <w:rPr>
                <w:sz w:val="20"/>
              </w:rPr>
              <w:t>de Riles.</w:t>
            </w:r>
          </w:p>
        </w:tc>
        <w:tc>
          <w:tcPr>
            <w:tcW w:w="3224" w:type="pct"/>
            <w:vAlign w:val="center"/>
          </w:tcPr>
          <w:p w14:paraId="6138B9F6" w14:textId="2CF158DC" w:rsidR="00786ED9" w:rsidRDefault="00DE3F58" w:rsidP="00342410">
            <w:pPr>
              <w:spacing w:after="0"/>
              <w:jc w:val="both"/>
              <w:rPr>
                <w:sz w:val="20"/>
              </w:rPr>
            </w:pPr>
            <w:r>
              <w:rPr>
                <w:sz w:val="20"/>
              </w:rPr>
              <w:t xml:space="preserve">Se inspecciona la línea de generación de residuos industriales </w:t>
            </w:r>
            <w:r w:rsidR="000F59EA">
              <w:rPr>
                <w:sz w:val="20"/>
              </w:rPr>
              <w:t>líquidos</w:t>
            </w:r>
            <w:r>
              <w:rPr>
                <w:sz w:val="20"/>
              </w:rPr>
              <w:t xml:space="preserve"> en los distintos sectores productivos, para luego revisar </w:t>
            </w:r>
            <w:r w:rsidR="00186FB5">
              <w:rPr>
                <w:sz w:val="20"/>
              </w:rPr>
              <w:t xml:space="preserve">sistema de </w:t>
            </w:r>
            <w:r w:rsidR="000F59EA">
              <w:rPr>
                <w:sz w:val="20"/>
              </w:rPr>
              <w:t>rotofiltros</w:t>
            </w:r>
            <w:r w:rsidR="00186FB5">
              <w:rPr>
                <w:sz w:val="20"/>
              </w:rPr>
              <w:t>, decantador y sector de descarga del efluente</w:t>
            </w:r>
            <w:r w:rsidR="00786ED9">
              <w:rPr>
                <w:sz w:val="20"/>
              </w:rPr>
              <w:t>.</w:t>
            </w:r>
          </w:p>
          <w:p w14:paraId="1EAC5DFD" w14:textId="5842EB75" w:rsidR="00926D28" w:rsidRPr="00342410" w:rsidRDefault="00926D28" w:rsidP="00342410">
            <w:pPr>
              <w:spacing w:after="0"/>
              <w:jc w:val="both"/>
              <w:rPr>
                <w:sz w:val="20"/>
              </w:rPr>
            </w:pPr>
          </w:p>
        </w:tc>
      </w:tr>
    </w:tbl>
    <w:p w14:paraId="4C1CCB05" w14:textId="2AFE05EE" w:rsidR="00342410" w:rsidRDefault="00342410" w:rsidP="00342410">
      <w:pPr>
        <w:spacing w:after="0"/>
        <w:rPr>
          <w:rFonts w:ascii="Calibri" w:eastAsia="Calibri" w:hAnsi="Calibri" w:cs="Calibri"/>
          <w:sz w:val="20"/>
          <w:szCs w:val="20"/>
        </w:rPr>
      </w:pPr>
      <w:bookmarkStart w:id="72" w:name="_Toc382383544"/>
      <w:bookmarkStart w:id="73" w:name="_Toc382472366"/>
      <w:bookmarkStart w:id="74" w:name="_Toc390184276"/>
      <w:bookmarkStart w:id="75" w:name="_Toc390360007"/>
      <w:bookmarkStart w:id="76" w:name="_Toc390777028"/>
    </w:p>
    <w:bookmarkEnd w:id="72"/>
    <w:bookmarkEnd w:id="73"/>
    <w:bookmarkEnd w:id="74"/>
    <w:bookmarkEnd w:id="75"/>
    <w:bookmarkEnd w:id="76"/>
    <w:p w14:paraId="21B5AF89" w14:textId="77777777" w:rsidR="008D7BE2" w:rsidRPr="008D7BE2" w:rsidRDefault="008F33F0" w:rsidP="005A76FA">
      <w:pPr>
        <w:pStyle w:val="Ttulo4"/>
        <w:spacing w:before="0"/>
        <w:rPr>
          <w:rFonts w:eastAsia="Calibri"/>
        </w:rPr>
      </w:pPr>
      <w:r>
        <w:rPr>
          <w:rFonts w:eastAsia="Calibri"/>
        </w:rPr>
        <w:t>Recorrido realizado.</w:t>
      </w:r>
    </w:p>
    <w:p w14:paraId="521BDC08" w14:textId="77777777" w:rsidR="008D7BE2" w:rsidRPr="008D7BE2" w:rsidRDefault="008D7BE2" w:rsidP="00786ED9">
      <w:pPr>
        <w:pStyle w:val="Ttulo4"/>
        <w:numPr>
          <w:ilvl w:val="0"/>
          <w:numId w:val="0"/>
        </w:numPr>
        <w:rPr>
          <w:rFonts w:eastAsia="Calibri"/>
        </w:rPr>
      </w:pPr>
    </w:p>
    <w:tbl>
      <w:tblPr>
        <w:tblStyle w:val="Tablaconcuadrcula"/>
        <w:tblW w:w="0" w:type="auto"/>
        <w:tblLook w:val="04A0" w:firstRow="1" w:lastRow="0" w:firstColumn="1" w:lastColumn="0" w:noHBand="0" w:noVBand="1"/>
      </w:tblPr>
      <w:tblGrid>
        <w:gridCol w:w="9962"/>
      </w:tblGrid>
      <w:tr w:rsidR="008F33F0" w14:paraId="03E24031" w14:textId="77777777" w:rsidTr="008F33F0">
        <w:tc>
          <w:tcPr>
            <w:tcW w:w="9962" w:type="dxa"/>
          </w:tcPr>
          <w:p w14:paraId="50273DA4" w14:textId="045107B7" w:rsidR="00342410" w:rsidRPr="00342410" w:rsidRDefault="00342410" w:rsidP="00786ED9">
            <w:pPr>
              <w:jc w:val="center"/>
            </w:pPr>
            <w:r w:rsidRPr="00342410">
              <w:t xml:space="preserve">Figura 1. </w:t>
            </w:r>
            <w:r w:rsidR="00186FB5">
              <w:t>Ubicación de la Piscicultura Molco, comuna de Villarrica</w:t>
            </w:r>
            <w:r w:rsidRPr="00342410">
              <w:t>. Fuente: Google Earth, 201</w:t>
            </w:r>
            <w:r w:rsidR="00712692">
              <w:t>9</w:t>
            </w:r>
            <w:r w:rsidRPr="00342410">
              <w:t>.</w:t>
            </w:r>
          </w:p>
          <w:p w14:paraId="679A253F" w14:textId="12B86EEB" w:rsidR="006162AB" w:rsidRDefault="006162AB" w:rsidP="00786ED9">
            <w:pPr>
              <w:jc w:val="center"/>
              <w:rPr>
                <w:sz w:val="28"/>
                <w:szCs w:val="28"/>
              </w:rPr>
            </w:pPr>
          </w:p>
          <w:p w14:paraId="1DF7A20D" w14:textId="41CDD840" w:rsidR="006162AB" w:rsidRDefault="00186FB5" w:rsidP="00786ED9">
            <w:pPr>
              <w:jc w:val="center"/>
              <w:rPr>
                <w:sz w:val="28"/>
                <w:szCs w:val="28"/>
              </w:rPr>
            </w:pPr>
            <w:r>
              <w:rPr>
                <w:noProof/>
              </w:rPr>
              <w:drawing>
                <wp:inline distT="0" distB="0" distL="0" distR="0" wp14:anchorId="6B1EA4ED" wp14:editId="12504651">
                  <wp:extent cx="5932800" cy="3243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2800" cy="3243600"/>
                          </a:xfrm>
                          <a:prstGeom prst="rect">
                            <a:avLst/>
                          </a:prstGeom>
                          <a:noFill/>
                          <a:ln>
                            <a:noFill/>
                          </a:ln>
                        </pic:spPr>
                      </pic:pic>
                    </a:graphicData>
                  </a:graphic>
                </wp:inline>
              </w:drawing>
            </w:r>
          </w:p>
          <w:p w14:paraId="7AA02023" w14:textId="4883E08C" w:rsidR="008F33F0" w:rsidRDefault="008F33F0" w:rsidP="00786ED9">
            <w:pPr>
              <w:jc w:val="center"/>
              <w:rPr>
                <w:sz w:val="28"/>
                <w:szCs w:val="28"/>
              </w:rPr>
            </w:pPr>
          </w:p>
          <w:p w14:paraId="6BFDD506" w14:textId="77777777" w:rsidR="008F33F0" w:rsidRDefault="008F33F0" w:rsidP="00786ED9">
            <w:pPr>
              <w:jc w:val="center"/>
              <w:rPr>
                <w:sz w:val="28"/>
                <w:szCs w:val="28"/>
              </w:rPr>
            </w:pPr>
          </w:p>
        </w:tc>
      </w:tr>
    </w:tbl>
    <w:p w14:paraId="42EB1D30" w14:textId="77777777" w:rsidR="008D7BE2" w:rsidRDefault="008D7BE2" w:rsidP="008D7BE2">
      <w:pPr>
        <w:rPr>
          <w:sz w:val="28"/>
          <w:szCs w:val="28"/>
        </w:rPr>
      </w:pPr>
    </w:p>
    <w:p w14:paraId="50CB86F0" w14:textId="77777777"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4"/>
          <w:type w:val="nextColumn"/>
          <w:pgSz w:w="12240" w:h="15840" w:code="1"/>
          <w:pgMar w:top="1134" w:right="1134" w:bottom="1134" w:left="1134" w:header="708" w:footer="708" w:gutter="0"/>
          <w:cols w:space="708"/>
          <w:titlePg/>
          <w:docGrid w:linePitch="360"/>
        </w:sectPr>
      </w:pPr>
      <w:bookmarkStart w:id="77" w:name="_Toc449085417"/>
    </w:p>
    <w:p w14:paraId="2B04907D" w14:textId="7F98C624" w:rsidR="008D7BE2" w:rsidRPr="00BB091E" w:rsidRDefault="008D7BE2" w:rsidP="008D7BE2">
      <w:pPr>
        <w:numPr>
          <w:ilvl w:val="1"/>
          <w:numId w:val="12"/>
        </w:numPr>
        <w:spacing w:after="0" w:line="240" w:lineRule="auto"/>
        <w:contextualSpacing/>
        <w:outlineLvl w:val="0"/>
        <w:rPr>
          <w:rStyle w:val="Ttulo2Car"/>
        </w:rPr>
      </w:pPr>
      <w:bookmarkStart w:id="78" w:name="_Toc498683574"/>
      <w:bookmarkStart w:id="79" w:name="_Toc523311042"/>
      <w:r w:rsidRPr="00BB091E">
        <w:rPr>
          <w:rStyle w:val="Ttulo2Car"/>
        </w:rPr>
        <w:lastRenderedPageBreak/>
        <w:t>Revisión Documental</w:t>
      </w:r>
      <w:bookmarkEnd w:id="77"/>
      <w:r w:rsidR="00927AA1">
        <w:rPr>
          <w:rStyle w:val="Ttulo2Car"/>
        </w:rPr>
        <w:t>.</w:t>
      </w:r>
      <w:bookmarkEnd w:id="78"/>
      <w:bookmarkEnd w:id="79"/>
    </w:p>
    <w:p w14:paraId="6927C314"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3573D4E5"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80" w:name="_Toc382383545"/>
      <w:bookmarkStart w:id="81" w:name="_Toc382472367"/>
      <w:bookmarkStart w:id="82" w:name="_Toc390184277"/>
      <w:bookmarkStart w:id="83" w:name="_Toc390360008"/>
      <w:bookmarkStart w:id="84" w:name="_Toc390777029"/>
      <w:bookmarkStart w:id="85" w:name="_Toc449085418"/>
      <w:bookmarkStart w:id="86" w:name="_Toc454880336"/>
      <w:bookmarkStart w:id="87" w:name="_Toc498683575"/>
      <w:bookmarkStart w:id="88" w:name="_Toc523311043"/>
      <w:r w:rsidRPr="008D7BE2">
        <w:rPr>
          <w:rFonts w:ascii="Calibri" w:eastAsia="Calibri" w:hAnsi="Calibri" w:cs="Calibri"/>
          <w:b/>
        </w:rPr>
        <w:t>Documentos Revisados</w:t>
      </w:r>
      <w:bookmarkEnd w:id="80"/>
      <w:bookmarkEnd w:id="81"/>
      <w:bookmarkEnd w:id="82"/>
      <w:bookmarkEnd w:id="83"/>
      <w:bookmarkEnd w:id="84"/>
      <w:bookmarkEnd w:id="85"/>
      <w:bookmarkEnd w:id="86"/>
      <w:r w:rsidR="00927AA1">
        <w:rPr>
          <w:rFonts w:ascii="Calibri" w:eastAsia="Calibri" w:hAnsi="Calibri" w:cs="Calibri"/>
          <w:b/>
        </w:rPr>
        <w:t>.</w:t>
      </w:r>
      <w:bookmarkEnd w:id="87"/>
      <w:bookmarkEnd w:id="88"/>
    </w:p>
    <w:p w14:paraId="37BB2DFB"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7"/>
        <w:gridCol w:w="2913"/>
        <w:gridCol w:w="1559"/>
        <w:gridCol w:w="8227"/>
      </w:tblGrid>
      <w:tr w:rsidR="00D836AE" w:rsidRPr="008D7BE2" w14:paraId="490FD9FA" w14:textId="77777777" w:rsidTr="00D95B1D">
        <w:trPr>
          <w:trHeight w:val="1221"/>
        </w:trPr>
        <w:tc>
          <w:tcPr>
            <w:tcW w:w="235" w:type="pct"/>
            <w:shd w:val="clear" w:color="auto" w:fill="D9D9D9"/>
            <w:vAlign w:val="center"/>
          </w:tcPr>
          <w:p w14:paraId="22DFD964"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093" w:type="pct"/>
            <w:shd w:val="clear" w:color="auto" w:fill="D9D9D9"/>
            <w:tcMar>
              <w:top w:w="0" w:type="dxa"/>
              <w:left w:w="108" w:type="dxa"/>
              <w:bottom w:w="0" w:type="dxa"/>
              <w:right w:w="108" w:type="dxa"/>
            </w:tcMar>
            <w:vAlign w:val="center"/>
          </w:tcPr>
          <w:p w14:paraId="00A397B1"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585" w:type="pct"/>
            <w:shd w:val="clear" w:color="auto" w:fill="D9D9D9"/>
            <w:vAlign w:val="center"/>
          </w:tcPr>
          <w:p w14:paraId="1EFF03EC"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p w14:paraId="38462511" w14:textId="77777777" w:rsidR="00D836AE" w:rsidRPr="008D7BE2" w:rsidRDefault="00D836AE" w:rsidP="008D7BE2">
            <w:pPr>
              <w:spacing w:after="0" w:line="240" w:lineRule="auto"/>
              <w:jc w:val="center"/>
              <w:rPr>
                <w:rFonts w:ascii="Calibri" w:eastAsia="Calibri" w:hAnsi="Calibri" w:cs="Times New Roman"/>
                <w:b/>
                <w:bCs/>
                <w:sz w:val="20"/>
                <w:szCs w:val="20"/>
                <w:lang w:val="es-ES" w:eastAsia="es-ES"/>
              </w:rPr>
            </w:pPr>
          </w:p>
        </w:tc>
        <w:tc>
          <w:tcPr>
            <w:tcW w:w="3087" w:type="pct"/>
            <w:shd w:val="clear" w:color="auto" w:fill="D9D9D9"/>
            <w:vAlign w:val="center"/>
          </w:tcPr>
          <w:p w14:paraId="7608C238" w14:textId="77777777" w:rsidR="00D836AE" w:rsidRPr="008D7BE2" w:rsidRDefault="00D836AE" w:rsidP="00927AA1">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D836AE" w:rsidRPr="008D7BE2" w14:paraId="7C9415D1" w14:textId="77777777" w:rsidTr="00D95B1D">
        <w:trPr>
          <w:trHeight w:val="409"/>
        </w:trPr>
        <w:tc>
          <w:tcPr>
            <w:tcW w:w="235" w:type="pct"/>
            <w:vAlign w:val="center"/>
          </w:tcPr>
          <w:p w14:paraId="002A1A93" w14:textId="77777777" w:rsidR="00D836AE" w:rsidRPr="008D7BE2" w:rsidRDefault="00AD6634" w:rsidP="000F59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093" w:type="pct"/>
            <w:tcMar>
              <w:top w:w="0" w:type="dxa"/>
              <w:left w:w="108" w:type="dxa"/>
              <w:bottom w:w="0" w:type="dxa"/>
              <w:right w:w="108" w:type="dxa"/>
            </w:tcMar>
            <w:vAlign w:val="center"/>
          </w:tcPr>
          <w:p w14:paraId="6A4A2934" w14:textId="0FF5D9B8" w:rsidR="00E84197" w:rsidRPr="008D7BE2" w:rsidRDefault="00387ADF" w:rsidP="000F59EA">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Reporte</w:t>
            </w:r>
            <w:r w:rsidR="00D95B1D">
              <w:rPr>
                <w:rFonts w:ascii="Calibri" w:eastAsia="Calibri" w:hAnsi="Calibri" w:cs="Times New Roman"/>
                <w:sz w:val="20"/>
                <w:szCs w:val="20"/>
                <w:lang w:val="es-ES"/>
              </w:rPr>
              <w:t xml:space="preserve"> </w:t>
            </w:r>
            <w:r>
              <w:rPr>
                <w:rFonts w:ascii="Calibri" w:eastAsia="Calibri" w:hAnsi="Calibri" w:cs="Times New Roman"/>
                <w:sz w:val="20"/>
                <w:szCs w:val="20"/>
                <w:lang w:val="es-ES"/>
              </w:rPr>
              <w:t>de</w:t>
            </w:r>
            <w:r w:rsidR="00AA14BA">
              <w:rPr>
                <w:rFonts w:ascii="Calibri" w:eastAsia="Calibri" w:hAnsi="Calibri" w:cs="Times New Roman"/>
                <w:sz w:val="20"/>
                <w:szCs w:val="20"/>
                <w:lang w:val="es-ES"/>
              </w:rPr>
              <w:t xml:space="preserve"> inicio</w:t>
            </w:r>
            <w:r>
              <w:rPr>
                <w:rFonts w:ascii="Calibri" w:eastAsia="Calibri" w:hAnsi="Calibri" w:cs="Times New Roman"/>
                <w:sz w:val="20"/>
                <w:szCs w:val="20"/>
                <w:lang w:val="es-ES"/>
              </w:rPr>
              <w:t>.</w:t>
            </w:r>
          </w:p>
        </w:tc>
        <w:tc>
          <w:tcPr>
            <w:tcW w:w="585" w:type="pct"/>
            <w:vAlign w:val="center"/>
          </w:tcPr>
          <w:p w14:paraId="46AF713A" w14:textId="4EFFEBAD" w:rsidR="006C1567" w:rsidRPr="008D7BE2" w:rsidRDefault="00AA14BA" w:rsidP="000F59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Titular</w:t>
            </w:r>
            <w:r w:rsidR="0084604D">
              <w:rPr>
                <w:rFonts w:ascii="Calibri" w:eastAsia="Calibri" w:hAnsi="Calibri" w:cs="Times New Roman"/>
                <w:sz w:val="20"/>
                <w:szCs w:val="20"/>
                <w:lang w:val="es-ES"/>
              </w:rPr>
              <w:t>.</w:t>
            </w:r>
          </w:p>
        </w:tc>
        <w:tc>
          <w:tcPr>
            <w:tcW w:w="3087" w:type="pct"/>
            <w:vAlign w:val="center"/>
          </w:tcPr>
          <w:p w14:paraId="5397AB51" w14:textId="0035E700" w:rsidR="00AA14BA" w:rsidRPr="000F59EA" w:rsidRDefault="00D95B1D" w:rsidP="000F59EA">
            <w:pPr>
              <w:spacing w:after="0"/>
              <w:rPr>
                <w:rFonts w:ascii="Calibri" w:hAnsi="Calibri"/>
                <w:sz w:val="20"/>
                <w:szCs w:val="20"/>
                <w:lang w:val="es-ES" w:eastAsia="es-ES"/>
              </w:rPr>
            </w:pPr>
            <w:r>
              <w:rPr>
                <w:rFonts w:ascii="Calibri" w:hAnsi="Calibri"/>
                <w:sz w:val="20"/>
                <w:szCs w:val="20"/>
                <w:lang w:val="es-ES" w:eastAsia="es-ES"/>
              </w:rPr>
              <w:t xml:space="preserve"> </w:t>
            </w:r>
            <w:r w:rsidRPr="00D95B1D">
              <w:rPr>
                <w:rFonts w:ascii="Calibri" w:hAnsi="Calibri"/>
                <w:sz w:val="20"/>
                <w:szCs w:val="20"/>
                <w:lang w:val="es-ES" w:eastAsia="es-ES"/>
              </w:rPr>
              <w:t>Informe inicial presentado en la SMA con fecha 18 de octubre del 2016 (Anexo 3).</w:t>
            </w:r>
          </w:p>
        </w:tc>
      </w:tr>
      <w:tr w:rsidR="00D95B1D" w:rsidRPr="008D7BE2" w14:paraId="615AC611" w14:textId="77777777" w:rsidTr="00D95B1D">
        <w:trPr>
          <w:trHeight w:val="409"/>
        </w:trPr>
        <w:tc>
          <w:tcPr>
            <w:tcW w:w="235" w:type="pct"/>
            <w:vAlign w:val="center"/>
          </w:tcPr>
          <w:p w14:paraId="62087B95" w14:textId="70AFE068" w:rsidR="00D95B1D" w:rsidRDefault="00D95B1D" w:rsidP="000F59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093" w:type="pct"/>
            <w:tcMar>
              <w:top w:w="0" w:type="dxa"/>
              <w:left w:w="108" w:type="dxa"/>
              <w:bottom w:w="0" w:type="dxa"/>
              <w:right w:w="108" w:type="dxa"/>
            </w:tcMar>
            <w:vAlign w:val="center"/>
          </w:tcPr>
          <w:p w14:paraId="7A79FE15" w14:textId="65AE2E3D" w:rsidR="00D95B1D" w:rsidRDefault="00D95B1D" w:rsidP="000F59EA">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Reportes de avance.</w:t>
            </w:r>
          </w:p>
        </w:tc>
        <w:tc>
          <w:tcPr>
            <w:tcW w:w="585" w:type="pct"/>
            <w:vAlign w:val="center"/>
          </w:tcPr>
          <w:p w14:paraId="35156E9B" w14:textId="2A0703C6" w:rsidR="00D95B1D" w:rsidRDefault="00D95B1D" w:rsidP="000F59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Titular.</w:t>
            </w:r>
          </w:p>
        </w:tc>
        <w:tc>
          <w:tcPr>
            <w:tcW w:w="3087" w:type="pct"/>
            <w:vAlign w:val="center"/>
          </w:tcPr>
          <w:p w14:paraId="213EA55B" w14:textId="0E378E7F" w:rsidR="00D95B1D" w:rsidRDefault="00D95B1D" w:rsidP="000F59EA">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Informes de avance presentados por el titular.</w:t>
            </w:r>
          </w:p>
          <w:p w14:paraId="0E1E98B8" w14:textId="4CD687D4" w:rsidR="00A7751C" w:rsidRPr="00A14A02" w:rsidRDefault="00A7751C" w:rsidP="00A7751C">
            <w:pPr>
              <w:pStyle w:val="Prrafodelista"/>
              <w:numPr>
                <w:ilvl w:val="0"/>
                <w:numId w:val="38"/>
              </w:numPr>
              <w:rPr>
                <w:rFonts w:ascii="Calibri" w:hAnsi="Calibri"/>
                <w:sz w:val="20"/>
                <w:szCs w:val="20"/>
                <w:lang w:val="es-ES" w:eastAsia="es-ES"/>
              </w:rPr>
            </w:pPr>
            <w:r w:rsidRPr="00A14A02">
              <w:rPr>
                <w:rFonts w:ascii="Calibri" w:hAnsi="Calibri"/>
                <w:sz w:val="20"/>
                <w:szCs w:val="20"/>
                <w:lang w:val="es-ES" w:eastAsia="es-ES"/>
              </w:rPr>
              <w:t xml:space="preserve">Informe de avance N° </w:t>
            </w:r>
            <w:r>
              <w:rPr>
                <w:rFonts w:ascii="Calibri" w:hAnsi="Calibri"/>
                <w:sz w:val="20"/>
                <w:szCs w:val="20"/>
                <w:lang w:val="es-ES" w:eastAsia="es-ES"/>
              </w:rPr>
              <w:t>1</w:t>
            </w:r>
            <w:r w:rsidRPr="00A14A02">
              <w:rPr>
                <w:rFonts w:ascii="Calibri" w:hAnsi="Calibri"/>
                <w:sz w:val="20"/>
                <w:szCs w:val="20"/>
                <w:lang w:val="es-ES" w:eastAsia="es-ES"/>
              </w:rPr>
              <w:t xml:space="preserve"> presentado en la SMA con fecha </w:t>
            </w:r>
            <w:r>
              <w:rPr>
                <w:rFonts w:ascii="Calibri" w:hAnsi="Calibri"/>
                <w:sz w:val="20"/>
                <w:szCs w:val="20"/>
                <w:lang w:val="es-ES" w:eastAsia="es-ES"/>
              </w:rPr>
              <w:t xml:space="preserve">29 de diciembre </w:t>
            </w:r>
            <w:r w:rsidRPr="00A14A02">
              <w:rPr>
                <w:rFonts w:ascii="Calibri" w:hAnsi="Calibri"/>
                <w:sz w:val="20"/>
                <w:szCs w:val="20"/>
                <w:lang w:val="es-ES" w:eastAsia="es-ES"/>
              </w:rPr>
              <w:t>del 201</w:t>
            </w:r>
            <w:r>
              <w:rPr>
                <w:rFonts w:ascii="Calibri" w:hAnsi="Calibri"/>
                <w:sz w:val="20"/>
                <w:szCs w:val="20"/>
                <w:lang w:val="es-ES" w:eastAsia="es-ES"/>
              </w:rPr>
              <w:t>6</w:t>
            </w:r>
            <w:r w:rsidRPr="00A14A02">
              <w:rPr>
                <w:rFonts w:ascii="Calibri" w:hAnsi="Calibri"/>
                <w:sz w:val="20"/>
                <w:szCs w:val="20"/>
                <w:lang w:val="es-ES" w:eastAsia="es-ES"/>
              </w:rPr>
              <w:t xml:space="preserve"> (Anexo 4.</w:t>
            </w:r>
            <w:r>
              <w:rPr>
                <w:rFonts w:ascii="Calibri" w:hAnsi="Calibri"/>
                <w:sz w:val="20"/>
                <w:szCs w:val="20"/>
                <w:lang w:val="es-ES" w:eastAsia="es-ES"/>
              </w:rPr>
              <w:t>0</w:t>
            </w:r>
            <w:r w:rsidRPr="00A14A02">
              <w:rPr>
                <w:rFonts w:ascii="Calibri" w:hAnsi="Calibri"/>
                <w:sz w:val="20"/>
                <w:szCs w:val="20"/>
                <w:lang w:val="es-ES" w:eastAsia="es-ES"/>
              </w:rPr>
              <w:t>).</w:t>
            </w:r>
          </w:p>
          <w:p w14:paraId="54DE1D41" w14:textId="213F8159" w:rsidR="00D95B1D" w:rsidRPr="00A14A02" w:rsidRDefault="00D95B1D" w:rsidP="000F59EA">
            <w:pPr>
              <w:pStyle w:val="Prrafodelista"/>
              <w:numPr>
                <w:ilvl w:val="0"/>
                <w:numId w:val="38"/>
              </w:numPr>
              <w:rPr>
                <w:rFonts w:ascii="Calibri" w:hAnsi="Calibri"/>
                <w:sz w:val="20"/>
                <w:szCs w:val="20"/>
                <w:lang w:val="es-ES" w:eastAsia="es-ES"/>
              </w:rPr>
            </w:pPr>
            <w:r w:rsidRPr="00A14A02">
              <w:rPr>
                <w:rFonts w:ascii="Calibri" w:hAnsi="Calibri"/>
                <w:sz w:val="20"/>
                <w:szCs w:val="20"/>
                <w:lang w:val="es-ES" w:eastAsia="es-ES"/>
              </w:rPr>
              <w:t>Informe de avance N° 2 presentado en la SMA con fecha 05 de abril del 2017 (Anexo 4.1).</w:t>
            </w:r>
          </w:p>
          <w:p w14:paraId="68153162" w14:textId="77777777" w:rsidR="00D95B1D" w:rsidRPr="00AA14BA" w:rsidRDefault="00D95B1D" w:rsidP="000F59EA">
            <w:pPr>
              <w:pStyle w:val="Prrafodelista"/>
              <w:numPr>
                <w:ilvl w:val="0"/>
                <w:numId w:val="38"/>
              </w:numPr>
              <w:rPr>
                <w:rFonts w:ascii="Calibri" w:hAnsi="Calibri"/>
                <w:sz w:val="20"/>
                <w:szCs w:val="20"/>
                <w:lang w:val="es-ES" w:eastAsia="es-ES"/>
              </w:rPr>
            </w:pPr>
            <w:r w:rsidRPr="00AA14BA">
              <w:rPr>
                <w:rFonts w:ascii="Calibri" w:hAnsi="Calibri"/>
                <w:sz w:val="20"/>
                <w:szCs w:val="20"/>
                <w:lang w:val="es-ES" w:eastAsia="es-ES"/>
              </w:rPr>
              <w:t xml:space="preserve">Informe </w:t>
            </w:r>
            <w:r>
              <w:rPr>
                <w:rFonts w:ascii="Calibri" w:hAnsi="Calibri"/>
                <w:sz w:val="20"/>
                <w:szCs w:val="20"/>
                <w:lang w:val="es-ES" w:eastAsia="es-ES"/>
              </w:rPr>
              <w:t xml:space="preserve">de avance N° 3 </w:t>
            </w:r>
            <w:r w:rsidRPr="00AA14BA">
              <w:rPr>
                <w:rFonts w:ascii="Calibri" w:hAnsi="Calibri"/>
                <w:sz w:val="20"/>
                <w:szCs w:val="20"/>
                <w:lang w:val="es-ES" w:eastAsia="es-ES"/>
              </w:rPr>
              <w:t xml:space="preserve">presentado en la SMA con fecha </w:t>
            </w:r>
            <w:r>
              <w:rPr>
                <w:rFonts w:ascii="Calibri" w:hAnsi="Calibri"/>
                <w:sz w:val="20"/>
                <w:szCs w:val="20"/>
                <w:lang w:val="es-ES" w:eastAsia="es-ES"/>
              </w:rPr>
              <w:t>04 de julio del 2017 (Anexo 4.2).</w:t>
            </w:r>
          </w:p>
          <w:p w14:paraId="10147697" w14:textId="77777777" w:rsidR="00D95B1D" w:rsidRPr="00AA14BA" w:rsidRDefault="00D95B1D" w:rsidP="000F59EA">
            <w:pPr>
              <w:pStyle w:val="Prrafodelista"/>
              <w:numPr>
                <w:ilvl w:val="0"/>
                <w:numId w:val="38"/>
              </w:numPr>
              <w:rPr>
                <w:rFonts w:ascii="Calibri" w:hAnsi="Calibri"/>
                <w:sz w:val="20"/>
                <w:szCs w:val="20"/>
                <w:lang w:val="es-ES" w:eastAsia="es-ES"/>
              </w:rPr>
            </w:pPr>
            <w:r w:rsidRPr="00AA14BA">
              <w:rPr>
                <w:rFonts w:ascii="Calibri" w:hAnsi="Calibri"/>
                <w:sz w:val="20"/>
                <w:szCs w:val="20"/>
                <w:lang w:val="es-ES" w:eastAsia="es-ES"/>
              </w:rPr>
              <w:t xml:space="preserve">Informe </w:t>
            </w:r>
            <w:r>
              <w:rPr>
                <w:rFonts w:ascii="Calibri" w:hAnsi="Calibri"/>
                <w:sz w:val="20"/>
                <w:szCs w:val="20"/>
                <w:lang w:val="es-ES" w:eastAsia="es-ES"/>
              </w:rPr>
              <w:t xml:space="preserve">de avance N° 4 </w:t>
            </w:r>
            <w:r w:rsidRPr="00AA14BA">
              <w:rPr>
                <w:rFonts w:ascii="Calibri" w:hAnsi="Calibri"/>
                <w:sz w:val="20"/>
                <w:szCs w:val="20"/>
                <w:lang w:val="es-ES" w:eastAsia="es-ES"/>
              </w:rPr>
              <w:t xml:space="preserve">presentado en la SMA con fecha </w:t>
            </w:r>
            <w:r>
              <w:rPr>
                <w:rFonts w:ascii="Calibri" w:hAnsi="Calibri"/>
                <w:sz w:val="20"/>
                <w:szCs w:val="20"/>
                <w:lang w:val="es-ES" w:eastAsia="es-ES"/>
              </w:rPr>
              <w:t>04 de octubre del 2017 (Anexo 4.3).</w:t>
            </w:r>
          </w:p>
          <w:p w14:paraId="7C16273D" w14:textId="66090B1D" w:rsidR="00D95B1D" w:rsidRPr="00AA14BA" w:rsidRDefault="00D95B1D" w:rsidP="000F59EA">
            <w:pPr>
              <w:pStyle w:val="Prrafodelista"/>
              <w:numPr>
                <w:ilvl w:val="0"/>
                <w:numId w:val="38"/>
              </w:numPr>
              <w:rPr>
                <w:rFonts w:ascii="Calibri" w:hAnsi="Calibri"/>
                <w:sz w:val="20"/>
                <w:szCs w:val="20"/>
                <w:lang w:val="es-ES" w:eastAsia="es-ES"/>
              </w:rPr>
            </w:pPr>
            <w:r w:rsidRPr="00AA14BA">
              <w:rPr>
                <w:rFonts w:ascii="Calibri" w:hAnsi="Calibri"/>
                <w:sz w:val="20"/>
                <w:szCs w:val="20"/>
                <w:lang w:val="es-ES" w:eastAsia="es-ES"/>
              </w:rPr>
              <w:t xml:space="preserve">Informe </w:t>
            </w:r>
            <w:r>
              <w:rPr>
                <w:rFonts w:ascii="Calibri" w:hAnsi="Calibri"/>
                <w:sz w:val="20"/>
                <w:szCs w:val="20"/>
                <w:lang w:val="es-ES" w:eastAsia="es-ES"/>
              </w:rPr>
              <w:t xml:space="preserve">de avance N° 5 </w:t>
            </w:r>
            <w:r w:rsidRPr="00AA14BA">
              <w:rPr>
                <w:rFonts w:ascii="Calibri" w:hAnsi="Calibri"/>
                <w:sz w:val="20"/>
                <w:szCs w:val="20"/>
                <w:lang w:val="es-ES" w:eastAsia="es-ES"/>
              </w:rPr>
              <w:t>presentado en la SMA con fecha</w:t>
            </w:r>
            <w:r>
              <w:rPr>
                <w:rFonts w:ascii="Calibri" w:hAnsi="Calibri"/>
                <w:sz w:val="20"/>
                <w:szCs w:val="20"/>
                <w:lang w:val="es-ES" w:eastAsia="es-ES"/>
              </w:rPr>
              <w:t xml:space="preserve"> 05 de enero del 2018 (Anexo 4.4).</w:t>
            </w:r>
          </w:p>
          <w:p w14:paraId="78EC4BB0" w14:textId="77777777" w:rsidR="00D95B1D" w:rsidRPr="00AA14BA" w:rsidRDefault="00D95B1D" w:rsidP="000F59EA">
            <w:pPr>
              <w:pStyle w:val="Prrafodelista"/>
              <w:numPr>
                <w:ilvl w:val="0"/>
                <w:numId w:val="38"/>
              </w:numPr>
              <w:rPr>
                <w:rFonts w:ascii="Calibri" w:hAnsi="Calibri"/>
                <w:sz w:val="20"/>
                <w:szCs w:val="20"/>
                <w:lang w:val="es-ES" w:eastAsia="es-ES"/>
              </w:rPr>
            </w:pPr>
            <w:r w:rsidRPr="00AA14BA">
              <w:rPr>
                <w:rFonts w:ascii="Calibri" w:hAnsi="Calibri"/>
                <w:sz w:val="20"/>
                <w:szCs w:val="20"/>
                <w:lang w:val="es-ES" w:eastAsia="es-ES"/>
              </w:rPr>
              <w:t xml:space="preserve">Informe </w:t>
            </w:r>
            <w:r>
              <w:rPr>
                <w:rFonts w:ascii="Calibri" w:hAnsi="Calibri"/>
                <w:sz w:val="20"/>
                <w:szCs w:val="20"/>
                <w:lang w:val="es-ES" w:eastAsia="es-ES"/>
              </w:rPr>
              <w:t xml:space="preserve">de avance N° 6 </w:t>
            </w:r>
            <w:r w:rsidRPr="00AA14BA">
              <w:rPr>
                <w:rFonts w:ascii="Calibri" w:hAnsi="Calibri"/>
                <w:sz w:val="20"/>
                <w:szCs w:val="20"/>
                <w:lang w:val="es-ES" w:eastAsia="es-ES"/>
              </w:rPr>
              <w:t xml:space="preserve">presentado en la SMA con fecha </w:t>
            </w:r>
            <w:r>
              <w:rPr>
                <w:rFonts w:ascii="Calibri" w:hAnsi="Calibri"/>
                <w:sz w:val="20"/>
                <w:szCs w:val="20"/>
                <w:lang w:val="es-ES" w:eastAsia="es-ES"/>
              </w:rPr>
              <w:t>11 de abril del 2018 (Anexo 4.5).</w:t>
            </w:r>
          </w:p>
          <w:p w14:paraId="1C209AF2" w14:textId="77777777" w:rsidR="00D95B1D" w:rsidRPr="00AA14BA" w:rsidRDefault="00D95B1D" w:rsidP="000F59EA">
            <w:pPr>
              <w:pStyle w:val="Prrafodelista"/>
              <w:numPr>
                <w:ilvl w:val="0"/>
                <w:numId w:val="38"/>
              </w:numPr>
              <w:rPr>
                <w:rFonts w:ascii="Calibri" w:hAnsi="Calibri"/>
                <w:sz w:val="20"/>
                <w:szCs w:val="20"/>
                <w:lang w:val="es-ES" w:eastAsia="es-ES"/>
              </w:rPr>
            </w:pPr>
            <w:r w:rsidRPr="00AA14BA">
              <w:rPr>
                <w:rFonts w:ascii="Calibri" w:hAnsi="Calibri"/>
                <w:sz w:val="20"/>
                <w:szCs w:val="20"/>
                <w:lang w:val="es-ES" w:eastAsia="es-ES"/>
              </w:rPr>
              <w:t xml:space="preserve">Informe </w:t>
            </w:r>
            <w:r>
              <w:rPr>
                <w:rFonts w:ascii="Calibri" w:hAnsi="Calibri"/>
                <w:sz w:val="20"/>
                <w:szCs w:val="20"/>
                <w:lang w:val="es-ES" w:eastAsia="es-ES"/>
              </w:rPr>
              <w:t xml:space="preserve">de avance N° 7 </w:t>
            </w:r>
            <w:r w:rsidRPr="00AA14BA">
              <w:rPr>
                <w:rFonts w:ascii="Calibri" w:hAnsi="Calibri"/>
                <w:sz w:val="20"/>
                <w:szCs w:val="20"/>
                <w:lang w:val="es-ES" w:eastAsia="es-ES"/>
              </w:rPr>
              <w:t xml:space="preserve">presentado en la SMA con fecha </w:t>
            </w:r>
            <w:r>
              <w:rPr>
                <w:rFonts w:ascii="Calibri" w:hAnsi="Calibri"/>
                <w:sz w:val="20"/>
                <w:szCs w:val="20"/>
                <w:lang w:val="es-ES" w:eastAsia="es-ES"/>
              </w:rPr>
              <w:t>13 de julio del 2018 (Anexo 4.6).</w:t>
            </w:r>
          </w:p>
          <w:p w14:paraId="29E50112" w14:textId="77777777" w:rsidR="00D95B1D" w:rsidRPr="00AA14BA" w:rsidRDefault="00D95B1D" w:rsidP="000F59EA">
            <w:pPr>
              <w:pStyle w:val="Prrafodelista"/>
              <w:numPr>
                <w:ilvl w:val="0"/>
                <w:numId w:val="38"/>
              </w:numPr>
              <w:rPr>
                <w:rFonts w:ascii="Calibri" w:hAnsi="Calibri"/>
                <w:sz w:val="20"/>
                <w:szCs w:val="20"/>
                <w:lang w:val="es-ES" w:eastAsia="es-ES"/>
              </w:rPr>
            </w:pPr>
            <w:r w:rsidRPr="00AA14BA">
              <w:rPr>
                <w:rFonts w:ascii="Calibri" w:hAnsi="Calibri"/>
                <w:sz w:val="20"/>
                <w:szCs w:val="20"/>
                <w:lang w:val="es-ES" w:eastAsia="es-ES"/>
              </w:rPr>
              <w:t xml:space="preserve">Informe </w:t>
            </w:r>
            <w:r>
              <w:rPr>
                <w:rFonts w:ascii="Calibri" w:hAnsi="Calibri"/>
                <w:sz w:val="20"/>
                <w:szCs w:val="20"/>
                <w:lang w:val="es-ES" w:eastAsia="es-ES"/>
              </w:rPr>
              <w:t xml:space="preserve">de avance N° 8 </w:t>
            </w:r>
            <w:r w:rsidRPr="00AA14BA">
              <w:rPr>
                <w:rFonts w:ascii="Calibri" w:hAnsi="Calibri"/>
                <w:sz w:val="20"/>
                <w:szCs w:val="20"/>
                <w:lang w:val="es-ES" w:eastAsia="es-ES"/>
              </w:rPr>
              <w:t xml:space="preserve">presentado en la SMA con fecha </w:t>
            </w:r>
            <w:r>
              <w:rPr>
                <w:rFonts w:ascii="Calibri" w:hAnsi="Calibri"/>
                <w:sz w:val="20"/>
                <w:szCs w:val="20"/>
                <w:lang w:val="es-ES" w:eastAsia="es-ES"/>
              </w:rPr>
              <w:t>16 de octubre del 2018 (Anexo 4.7).</w:t>
            </w:r>
          </w:p>
          <w:p w14:paraId="5166CA22" w14:textId="03FC48AE" w:rsidR="00D95B1D" w:rsidRPr="00AA14BA" w:rsidRDefault="00D95B1D" w:rsidP="000F59EA">
            <w:pPr>
              <w:pStyle w:val="Prrafodelista"/>
              <w:numPr>
                <w:ilvl w:val="0"/>
                <w:numId w:val="38"/>
              </w:numPr>
              <w:rPr>
                <w:rFonts w:ascii="Calibri" w:hAnsi="Calibri"/>
                <w:sz w:val="20"/>
                <w:szCs w:val="20"/>
                <w:lang w:val="es-ES" w:eastAsia="es-ES"/>
              </w:rPr>
            </w:pPr>
            <w:r w:rsidRPr="00AA14BA">
              <w:rPr>
                <w:rFonts w:ascii="Calibri" w:hAnsi="Calibri"/>
                <w:sz w:val="20"/>
                <w:szCs w:val="20"/>
                <w:lang w:val="es-ES" w:eastAsia="es-ES"/>
              </w:rPr>
              <w:t xml:space="preserve">Informe </w:t>
            </w:r>
            <w:r>
              <w:rPr>
                <w:rFonts w:ascii="Calibri" w:hAnsi="Calibri"/>
                <w:sz w:val="20"/>
                <w:szCs w:val="20"/>
                <w:lang w:val="es-ES" w:eastAsia="es-ES"/>
              </w:rPr>
              <w:t xml:space="preserve">de avance N° 9 </w:t>
            </w:r>
            <w:r w:rsidRPr="00AA14BA">
              <w:rPr>
                <w:rFonts w:ascii="Calibri" w:hAnsi="Calibri"/>
                <w:sz w:val="20"/>
                <w:szCs w:val="20"/>
                <w:lang w:val="es-ES" w:eastAsia="es-ES"/>
              </w:rPr>
              <w:t xml:space="preserve">presentado en la SMA con fecha </w:t>
            </w:r>
            <w:r>
              <w:rPr>
                <w:rFonts w:ascii="Calibri" w:hAnsi="Calibri"/>
                <w:sz w:val="20"/>
                <w:szCs w:val="20"/>
                <w:lang w:val="es-ES" w:eastAsia="es-ES"/>
              </w:rPr>
              <w:t>21 de enero del 2019 (Anexo 4.8).</w:t>
            </w:r>
          </w:p>
          <w:p w14:paraId="64B0518F" w14:textId="77777777" w:rsidR="00D95B1D" w:rsidRDefault="00D95B1D" w:rsidP="000F59EA">
            <w:pPr>
              <w:pStyle w:val="Prrafodelista"/>
              <w:numPr>
                <w:ilvl w:val="0"/>
                <w:numId w:val="38"/>
              </w:numPr>
              <w:rPr>
                <w:rFonts w:ascii="Calibri" w:hAnsi="Calibri"/>
                <w:sz w:val="20"/>
                <w:szCs w:val="20"/>
                <w:lang w:val="es-ES" w:eastAsia="es-ES"/>
              </w:rPr>
            </w:pPr>
            <w:r w:rsidRPr="00AA14BA">
              <w:rPr>
                <w:rFonts w:ascii="Calibri" w:hAnsi="Calibri"/>
                <w:sz w:val="20"/>
                <w:szCs w:val="20"/>
                <w:lang w:val="es-ES" w:eastAsia="es-ES"/>
              </w:rPr>
              <w:t xml:space="preserve">Informe </w:t>
            </w:r>
            <w:r>
              <w:rPr>
                <w:rFonts w:ascii="Calibri" w:hAnsi="Calibri"/>
                <w:sz w:val="20"/>
                <w:szCs w:val="20"/>
                <w:lang w:val="es-ES" w:eastAsia="es-ES"/>
              </w:rPr>
              <w:t xml:space="preserve">de avance N° 10 </w:t>
            </w:r>
            <w:r w:rsidRPr="00AA14BA">
              <w:rPr>
                <w:rFonts w:ascii="Calibri" w:hAnsi="Calibri"/>
                <w:sz w:val="20"/>
                <w:szCs w:val="20"/>
                <w:lang w:val="es-ES" w:eastAsia="es-ES"/>
              </w:rPr>
              <w:t xml:space="preserve">presentado en la SMA con fecha </w:t>
            </w:r>
            <w:r>
              <w:rPr>
                <w:rFonts w:ascii="Calibri" w:hAnsi="Calibri"/>
                <w:sz w:val="20"/>
                <w:szCs w:val="20"/>
                <w:lang w:val="es-ES" w:eastAsia="es-ES"/>
              </w:rPr>
              <w:t>18 de abril del 2019 (Anexo 4.9).</w:t>
            </w:r>
          </w:p>
          <w:p w14:paraId="2B39DE11" w14:textId="77777777" w:rsidR="00BC6811" w:rsidRDefault="00BC6811" w:rsidP="000F59EA">
            <w:pPr>
              <w:pStyle w:val="Prrafodelista"/>
              <w:numPr>
                <w:ilvl w:val="0"/>
                <w:numId w:val="38"/>
              </w:numPr>
              <w:rPr>
                <w:rFonts w:ascii="Calibri" w:hAnsi="Calibri"/>
                <w:sz w:val="20"/>
                <w:szCs w:val="20"/>
                <w:lang w:val="es-ES" w:eastAsia="es-ES"/>
              </w:rPr>
            </w:pPr>
            <w:r>
              <w:rPr>
                <w:rFonts w:ascii="Calibri" w:hAnsi="Calibri"/>
                <w:sz w:val="20"/>
                <w:szCs w:val="20"/>
                <w:lang w:val="es-ES" w:eastAsia="es-ES"/>
              </w:rPr>
              <w:t>Informe de avance N° 11 presentado en la SMA con fecha 08 de julio del 2019 (Anexo 4.10).</w:t>
            </w:r>
          </w:p>
          <w:p w14:paraId="1240F745" w14:textId="2F99680F" w:rsidR="006E3952" w:rsidRDefault="006E3952" w:rsidP="006E3952">
            <w:pPr>
              <w:pStyle w:val="Prrafodelista"/>
              <w:ind w:left="410"/>
              <w:rPr>
                <w:rFonts w:ascii="Calibri" w:hAnsi="Calibri"/>
                <w:sz w:val="20"/>
                <w:szCs w:val="20"/>
                <w:lang w:val="es-ES" w:eastAsia="es-ES"/>
              </w:rPr>
            </w:pPr>
          </w:p>
        </w:tc>
      </w:tr>
      <w:tr w:rsidR="00D95B1D" w:rsidRPr="008D7BE2" w14:paraId="08D884F3" w14:textId="77777777" w:rsidTr="00D95B1D">
        <w:trPr>
          <w:trHeight w:val="409"/>
        </w:trPr>
        <w:tc>
          <w:tcPr>
            <w:tcW w:w="235" w:type="pct"/>
            <w:vAlign w:val="center"/>
          </w:tcPr>
          <w:p w14:paraId="3C2642EC" w14:textId="2640DC36" w:rsidR="00D95B1D" w:rsidRDefault="00D95B1D" w:rsidP="000F59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093" w:type="pct"/>
            <w:tcMar>
              <w:top w:w="0" w:type="dxa"/>
              <w:left w:w="108" w:type="dxa"/>
              <w:bottom w:w="0" w:type="dxa"/>
              <w:right w:w="108" w:type="dxa"/>
            </w:tcMar>
            <w:vAlign w:val="center"/>
          </w:tcPr>
          <w:p w14:paraId="22E22357" w14:textId="4F579B3B" w:rsidR="00D95B1D" w:rsidRDefault="00D95B1D" w:rsidP="000F59EA">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Carta de empresa Salmones Multiexport S.A. del 15 de enero del 2018. </w:t>
            </w:r>
          </w:p>
        </w:tc>
        <w:tc>
          <w:tcPr>
            <w:tcW w:w="585" w:type="pct"/>
            <w:vAlign w:val="center"/>
          </w:tcPr>
          <w:p w14:paraId="58727EA5" w14:textId="1EC4D0D7" w:rsidR="00D95B1D" w:rsidRDefault="00D95B1D" w:rsidP="000F59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Titular.</w:t>
            </w:r>
          </w:p>
        </w:tc>
        <w:tc>
          <w:tcPr>
            <w:tcW w:w="3087" w:type="pct"/>
            <w:vAlign w:val="center"/>
          </w:tcPr>
          <w:p w14:paraId="3B716911" w14:textId="461C632A" w:rsidR="00D95B1D" w:rsidRDefault="00D95B1D" w:rsidP="000F59EA">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 Carta del titular que informa a la SMA sobre las medidas comprometidas en la acción N° 5 del PDC.</w:t>
            </w:r>
            <w:r w:rsidR="00BC6811">
              <w:rPr>
                <w:rFonts w:ascii="Calibri" w:eastAsia="Calibri" w:hAnsi="Calibri" w:cs="Times New Roman"/>
                <w:sz w:val="20"/>
                <w:szCs w:val="20"/>
                <w:lang w:val="es-ES" w:eastAsia="es-ES"/>
              </w:rPr>
              <w:t xml:space="preserve"> Anexo 5.1.</w:t>
            </w:r>
          </w:p>
        </w:tc>
      </w:tr>
      <w:tr w:rsidR="00D95B1D" w:rsidRPr="008D7BE2" w14:paraId="6B05CF0E" w14:textId="77777777" w:rsidTr="00D95B1D">
        <w:trPr>
          <w:trHeight w:val="409"/>
        </w:trPr>
        <w:tc>
          <w:tcPr>
            <w:tcW w:w="235" w:type="pct"/>
            <w:vAlign w:val="center"/>
          </w:tcPr>
          <w:p w14:paraId="68B0C182" w14:textId="2EEB9C14" w:rsidR="00D95B1D" w:rsidRDefault="000F59EA" w:rsidP="000F59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093" w:type="pct"/>
            <w:tcMar>
              <w:top w:w="0" w:type="dxa"/>
              <w:left w:w="108" w:type="dxa"/>
              <w:bottom w:w="0" w:type="dxa"/>
              <w:right w:w="108" w:type="dxa"/>
            </w:tcMar>
            <w:vAlign w:val="center"/>
          </w:tcPr>
          <w:p w14:paraId="5FFC95F4" w14:textId="08964285" w:rsidR="00D95B1D" w:rsidRDefault="00D95B1D" w:rsidP="000F59EA">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Carta complementaria del 18 de junio del 2018.</w:t>
            </w:r>
          </w:p>
        </w:tc>
        <w:tc>
          <w:tcPr>
            <w:tcW w:w="585" w:type="pct"/>
            <w:vAlign w:val="center"/>
          </w:tcPr>
          <w:p w14:paraId="7811A9E6" w14:textId="11A8D2C2" w:rsidR="00D95B1D" w:rsidRDefault="00D95B1D" w:rsidP="000F59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Titular.</w:t>
            </w:r>
          </w:p>
        </w:tc>
        <w:tc>
          <w:tcPr>
            <w:tcW w:w="3087" w:type="pct"/>
            <w:vAlign w:val="center"/>
          </w:tcPr>
          <w:p w14:paraId="58AFCAD9" w14:textId="792B713B" w:rsidR="00D95B1D" w:rsidRDefault="00D95B1D" w:rsidP="000F59EA">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 Carta con información complementaria</w:t>
            </w:r>
            <w:r w:rsidR="00BC6811">
              <w:rPr>
                <w:rFonts w:ascii="Calibri" w:eastAsia="Calibri" w:hAnsi="Calibri" w:cs="Times New Roman"/>
                <w:sz w:val="20"/>
                <w:szCs w:val="20"/>
                <w:lang w:val="es-ES" w:eastAsia="es-ES"/>
              </w:rPr>
              <w:t xml:space="preserve"> a la Carta del 15 de enero del 2018. Anexo 5.2.</w:t>
            </w:r>
          </w:p>
        </w:tc>
      </w:tr>
      <w:tr w:rsidR="00D95B1D" w:rsidRPr="008D7BE2" w14:paraId="6B3C4D10" w14:textId="77777777" w:rsidTr="00D95B1D">
        <w:trPr>
          <w:trHeight w:val="409"/>
        </w:trPr>
        <w:tc>
          <w:tcPr>
            <w:tcW w:w="235" w:type="pct"/>
            <w:vAlign w:val="center"/>
          </w:tcPr>
          <w:p w14:paraId="0466A35C" w14:textId="77777777" w:rsidR="00D95B1D" w:rsidRDefault="00D95B1D" w:rsidP="000F59EA">
            <w:pPr>
              <w:spacing w:after="0" w:line="240" w:lineRule="auto"/>
              <w:jc w:val="center"/>
              <w:rPr>
                <w:rFonts w:ascii="Calibri" w:eastAsia="Calibri" w:hAnsi="Calibri" w:cs="Times New Roman"/>
                <w:sz w:val="20"/>
                <w:szCs w:val="20"/>
                <w:lang w:val="es-ES"/>
              </w:rPr>
            </w:pPr>
          </w:p>
        </w:tc>
        <w:tc>
          <w:tcPr>
            <w:tcW w:w="1093" w:type="pct"/>
            <w:tcMar>
              <w:top w:w="0" w:type="dxa"/>
              <w:left w:w="108" w:type="dxa"/>
              <w:bottom w:w="0" w:type="dxa"/>
              <w:right w:w="108" w:type="dxa"/>
            </w:tcMar>
            <w:vAlign w:val="center"/>
          </w:tcPr>
          <w:p w14:paraId="7095B325" w14:textId="6F9F50D1" w:rsidR="00D95B1D" w:rsidRDefault="00D95B1D" w:rsidP="000F59EA">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Reporte final.</w:t>
            </w:r>
          </w:p>
        </w:tc>
        <w:tc>
          <w:tcPr>
            <w:tcW w:w="585" w:type="pct"/>
            <w:vAlign w:val="center"/>
          </w:tcPr>
          <w:p w14:paraId="3A069185" w14:textId="7F8C9368" w:rsidR="00D95B1D" w:rsidRDefault="00D95B1D" w:rsidP="000F59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Titular.</w:t>
            </w:r>
          </w:p>
        </w:tc>
        <w:tc>
          <w:tcPr>
            <w:tcW w:w="3087" w:type="pct"/>
            <w:vAlign w:val="center"/>
          </w:tcPr>
          <w:p w14:paraId="2909778E" w14:textId="6A8C113A" w:rsidR="00D95B1D" w:rsidRDefault="00BC6811" w:rsidP="000F59EA">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 Informe final del PDC presentado en la SMA el día 15 de octubre del 2019. Anexo 6.</w:t>
            </w:r>
          </w:p>
        </w:tc>
      </w:tr>
    </w:tbl>
    <w:p w14:paraId="526954A8" w14:textId="4467A461" w:rsidR="000C5C28" w:rsidRDefault="000C5C28" w:rsidP="000C5C28">
      <w:pPr>
        <w:pStyle w:val="Ttulo1"/>
        <w:numPr>
          <w:ilvl w:val="0"/>
          <w:numId w:val="0"/>
        </w:numPr>
        <w:ind w:left="432"/>
      </w:pPr>
      <w:bookmarkStart w:id="89" w:name="_Toc382381121"/>
      <w:bookmarkStart w:id="90" w:name="_Toc391299717"/>
      <w:bookmarkStart w:id="91" w:name="_Toc523311044"/>
      <w:bookmarkStart w:id="92" w:name="_Toc390777030"/>
      <w:bookmarkStart w:id="93" w:name="_Toc449085419"/>
    </w:p>
    <w:p w14:paraId="571A041D" w14:textId="1C1CB570" w:rsidR="00D95B1D" w:rsidRDefault="00D95B1D" w:rsidP="00D95B1D">
      <w:pPr>
        <w:pStyle w:val="Listaconnmeros"/>
        <w:numPr>
          <w:ilvl w:val="0"/>
          <w:numId w:val="0"/>
        </w:numPr>
        <w:ind w:left="360" w:hanging="360"/>
      </w:pPr>
    </w:p>
    <w:p w14:paraId="1469488E" w14:textId="26113246" w:rsidR="00D95B1D" w:rsidRDefault="00D95B1D" w:rsidP="00D95B1D">
      <w:pPr>
        <w:pStyle w:val="Listaconnmeros"/>
        <w:numPr>
          <w:ilvl w:val="0"/>
          <w:numId w:val="0"/>
        </w:numPr>
        <w:ind w:left="360" w:hanging="360"/>
      </w:pPr>
    </w:p>
    <w:p w14:paraId="7CC2743A" w14:textId="107C8C1F" w:rsidR="00D95B1D" w:rsidRDefault="00D95B1D" w:rsidP="00D95B1D">
      <w:pPr>
        <w:pStyle w:val="Listaconnmeros"/>
        <w:numPr>
          <w:ilvl w:val="0"/>
          <w:numId w:val="0"/>
        </w:numPr>
        <w:ind w:left="360" w:hanging="360"/>
      </w:pPr>
    </w:p>
    <w:p w14:paraId="151842FA" w14:textId="6F4471D1" w:rsidR="00D95B1D" w:rsidRDefault="00D95B1D" w:rsidP="00D95B1D">
      <w:pPr>
        <w:pStyle w:val="Listaconnmeros"/>
        <w:numPr>
          <w:ilvl w:val="0"/>
          <w:numId w:val="0"/>
        </w:numPr>
        <w:ind w:left="360" w:hanging="360"/>
      </w:pPr>
    </w:p>
    <w:p w14:paraId="2FCF401C" w14:textId="77777777" w:rsidR="00D95B1D" w:rsidRDefault="00D95B1D" w:rsidP="00D95B1D">
      <w:pPr>
        <w:pStyle w:val="Listaconnmeros"/>
        <w:numPr>
          <w:ilvl w:val="0"/>
          <w:numId w:val="0"/>
        </w:numPr>
        <w:ind w:left="360" w:hanging="360"/>
      </w:pPr>
    </w:p>
    <w:p w14:paraId="45578833" w14:textId="61855060" w:rsidR="008D7BE2" w:rsidRDefault="008D7BE2" w:rsidP="008D7BE2">
      <w:pPr>
        <w:pStyle w:val="Ttulo1"/>
      </w:pPr>
      <w:r w:rsidRPr="008D7BE2">
        <w:lastRenderedPageBreak/>
        <w:t>EVALUACIÓN DEL PLAN DE ACCIONES Y METAS CONTENIDO EN EL PROGRAMA DE CUMPLIMIENTO</w:t>
      </w:r>
      <w:bookmarkEnd w:id="89"/>
      <w:bookmarkEnd w:id="90"/>
      <w:r w:rsidRPr="008D7BE2">
        <w:t>.</w:t>
      </w:r>
      <w:bookmarkEnd w:id="91"/>
    </w:p>
    <w:p w14:paraId="6481962D" w14:textId="77777777" w:rsidR="00EE6668" w:rsidRPr="00EE6668" w:rsidRDefault="00EE6668" w:rsidP="00EE6668">
      <w:pPr>
        <w:spacing w:after="0"/>
      </w:pPr>
    </w:p>
    <w:tbl>
      <w:tblPr>
        <w:tblStyle w:val="Tablaconcuadrcula1"/>
        <w:tblW w:w="5000" w:type="pct"/>
        <w:tblLook w:val="04A0" w:firstRow="1" w:lastRow="0" w:firstColumn="1" w:lastColumn="0" w:noHBand="0" w:noVBand="1"/>
      </w:tblPr>
      <w:tblGrid>
        <w:gridCol w:w="558"/>
        <w:gridCol w:w="2129"/>
        <w:gridCol w:w="1557"/>
        <w:gridCol w:w="1706"/>
        <w:gridCol w:w="1842"/>
        <w:gridCol w:w="1842"/>
        <w:gridCol w:w="3928"/>
      </w:tblGrid>
      <w:tr w:rsidR="008D7BE2" w:rsidRPr="00E51CB1" w14:paraId="56E3E27B" w14:textId="77777777" w:rsidTr="006B481F">
        <w:trPr>
          <w:trHeight w:val="687"/>
        </w:trPr>
        <w:tc>
          <w:tcPr>
            <w:tcW w:w="5000" w:type="pct"/>
            <w:gridSpan w:val="7"/>
            <w:shd w:val="clear" w:color="auto" w:fill="D9D9D9" w:themeFill="background1" w:themeFillShade="D9"/>
            <w:vAlign w:val="center"/>
          </w:tcPr>
          <w:bookmarkEnd w:id="92"/>
          <w:bookmarkEnd w:id="93"/>
          <w:p w14:paraId="5A6B24F2" w14:textId="12FE2D76" w:rsidR="008D7BE2" w:rsidRPr="00E51CB1" w:rsidRDefault="000E6608" w:rsidP="00EE6668">
            <w:pPr>
              <w:jc w:val="both"/>
              <w:rPr>
                <w:rFonts w:asciiTheme="minorHAnsi" w:hAnsiTheme="minorHAnsi" w:cstheme="minorHAnsi"/>
              </w:rPr>
            </w:pPr>
            <w:r w:rsidRPr="00E51CB1">
              <w:rPr>
                <w:rFonts w:asciiTheme="minorHAnsi" w:hAnsiTheme="minorHAnsi" w:cstheme="minorHAnsi"/>
                <w:b/>
              </w:rPr>
              <w:t>Hechos, actos y omisiones que constituyen la infracción</w:t>
            </w:r>
            <w:r w:rsidR="008D7BE2" w:rsidRPr="00E51CB1">
              <w:rPr>
                <w:rFonts w:asciiTheme="minorHAnsi" w:hAnsiTheme="minorHAnsi" w:cstheme="minorHAnsi"/>
                <w:b/>
              </w:rPr>
              <w:t>:</w:t>
            </w:r>
            <w:r w:rsidRPr="00E51CB1">
              <w:rPr>
                <w:rFonts w:asciiTheme="minorHAnsi" w:hAnsiTheme="minorHAnsi" w:cstheme="minorHAnsi"/>
              </w:rPr>
              <w:t xml:space="preserve"> </w:t>
            </w:r>
          </w:p>
          <w:p w14:paraId="3D49E506" w14:textId="59FAE5D3" w:rsidR="00EE6668" w:rsidRPr="00E51CB1" w:rsidRDefault="00531A28" w:rsidP="00AE71A6">
            <w:pPr>
              <w:jc w:val="both"/>
              <w:rPr>
                <w:rFonts w:asciiTheme="minorHAnsi" w:hAnsiTheme="minorHAnsi" w:cstheme="minorHAnsi"/>
                <w:lang w:val="es-CL"/>
              </w:rPr>
            </w:pPr>
            <w:r w:rsidRPr="00E51CB1">
              <w:rPr>
                <w:rFonts w:asciiTheme="minorHAnsi" w:hAnsiTheme="minorHAnsi" w:cstheme="minorHAnsi"/>
                <w:lang w:val="es-CL"/>
              </w:rPr>
              <w:t>No haber adoptado las acciones necesarias para abordar los impactos ambientales no previstos, consistente en la alteración del estero sin nombre y el estero Chehuilco, provocado por la descarga de la piscicultura Molco, generando la presencia de algas blanquecinas, hongos, musgos y sedimentos de color blanco, ni haber informado de los mismos a la autoridad correspondiente.</w:t>
            </w:r>
          </w:p>
        </w:tc>
      </w:tr>
      <w:tr w:rsidR="000E6608" w:rsidRPr="00E51CB1" w14:paraId="5BA4C110" w14:textId="77777777" w:rsidTr="006B481F">
        <w:trPr>
          <w:trHeight w:val="687"/>
        </w:trPr>
        <w:tc>
          <w:tcPr>
            <w:tcW w:w="5000" w:type="pct"/>
            <w:gridSpan w:val="7"/>
            <w:shd w:val="clear" w:color="auto" w:fill="D9D9D9" w:themeFill="background1" w:themeFillShade="D9"/>
            <w:vAlign w:val="center"/>
          </w:tcPr>
          <w:p w14:paraId="7F747793" w14:textId="77777777" w:rsidR="00EE6668" w:rsidRPr="00E51CB1" w:rsidRDefault="000E6608" w:rsidP="00A4592E">
            <w:pPr>
              <w:rPr>
                <w:rFonts w:asciiTheme="minorHAnsi" w:hAnsiTheme="minorHAnsi" w:cstheme="minorHAnsi"/>
                <w:b/>
              </w:rPr>
            </w:pPr>
            <w:r w:rsidRPr="00E51CB1">
              <w:rPr>
                <w:rFonts w:asciiTheme="minorHAnsi" w:hAnsiTheme="minorHAnsi" w:cstheme="minorHAnsi"/>
                <w:b/>
              </w:rPr>
              <w:t>Normativa pertinente:</w:t>
            </w:r>
            <w:r w:rsidR="00721EA6" w:rsidRPr="00E51CB1">
              <w:rPr>
                <w:rFonts w:asciiTheme="minorHAnsi" w:hAnsiTheme="minorHAnsi" w:cstheme="minorHAnsi"/>
                <w:b/>
              </w:rPr>
              <w:t xml:space="preserve"> </w:t>
            </w:r>
          </w:p>
          <w:p w14:paraId="00371171" w14:textId="2BB10DBC" w:rsidR="00A4592E" w:rsidRPr="00E51CB1" w:rsidRDefault="00531A28" w:rsidP="00AE71A6">
            <w:pPr>
              <w:rPr>
                <w:rFonts w:asciiTheme="minorHAnsi" w:hAnsiTheme="minorHAnsi" w:cstheme="minorHAnsi"/>
                <w:lang w:val="es-CL"/>
              </w:rPr>
            </w:pPr>
            <w:r w:rsidRPr="00E51CB1">
              <w:rPr>
                <w:rFonts w:asciiTheme="minorHAnsi" w:hAnsiTheme="minorHAnsi" w:cstheme="minorHAnsi"/>
                <w:lang w:val="es-CL"/>
              </w:rPr>
              <w:t>RCA N°</w:t>
            </w:r>
            <w:r w:rsidR="004D2E02">
              <w:rPr>
                <w:rFonts w:asciiTheme="minorHAnsi" w:hAnsiTheme="minorHAnsi" w:cstheme="minorHAnsi"/>
                <w:lang w:val="es-CL"/>
              </w:rPr>
              <w:t xml:space="preserve"> </w:t>
            </w:r>
            <w:r w:rsidRPr="00E51CB1">
              <w:rPr>
                <w:rFonts w:asciiTheme="minorHAnsi" w:hAnsiTheme="minorHAnsi" w:cstheme="minorHAnsi"/>
                <w:lang w:val="es-CL"/>
              </w:rPr>
              <w:t>247/2006, Considerando 9.</w:t>
            </w:r>
          </w:p>
        </w:tc>
      </w:tr>
      <w:tr w:rsidR="008D7BE2" w:rsidRPr="00E51CB1" w14:paraId="534E19B4" w14:textId="77777777" w:rsidTr="00C529E3">
        <w:trPr>
          <w:trHeight w:val="687"/>
        </w:trPr>
        <w:tc>
          <w:tcPr>
            <w:tcW w:w="5000" w:type="pct"/>
            <w:gridSpan w:val="7"/>
            <w:shd w:val="clear" w:color="auto" w:fill="D9D9D9" w:themeFill="background1" w:themeFillShade="D9"/>
            <w:vAlign w:val="center"/>
          </w:tcPr>
          <w:p w14:paraId="77344F81" w14:textId="77777777" w:rsidR="00C529E3" w:rsidRPr="00E51CB1" w:rsidRDefault="00C529E3" w:rsidP="00C529E3">
            <w:pPr>
              <w:rPr>
                <w:rFonts w:asciiTheme="minorHAnsi" w:hAnsiTheme="minorHAnsi" w:cstheme="minorHAnsi"/>
                <w:b/>
                <w:lang w:val="es-CL"/>
              </w:rPr>
            </w:pPr>
            <w:r w:rsidRPr="00E51CB1">
              <w:rPr>
                <w:rFonts w:asciiTheme="minorHAnsi" w:hAnsiTheme="minorHAnsi" w:cstheme="minorHAnsi"/>
                <w:b/>
                <w:lang w:val="es-CL"/>
              </w:rPr>
              <w:t xml:space="preserve">Descripción de los efectos producidos por la infracción: </w:t>
            </w:r>
          </w:p>
          <w:p w14:paraId="486B3146" w14:textId="7AFAFBBC" w:rsidR="00EE6668" w:rsidRPr="00E51CB1" w:rsidRDefault="00531A28" w:rsidP="00C529E3">
            <w:pPr>
              <w:rPr>
                <w:rFonts w:asciiTheme="minorHAnsi" w:hAnsiTheme="minorHAnsi" w:cstheme="minorHAnsi"/>
                <w:lang w:val="es-CL"/>
              </w:rPr>
            </w:pPr>
            <w:r w:rsidRPr="00E51CB1">
              <w:rPr>
                <w:rFonts w:asciiTheme="minorHAnsi" w:hAnsiTheme="minorHAnsi" w:cstheme="minorHAnsi"/>
                <w:lang w:val="es-CL"/>
              </w:rPr>
              <w:t>Alteración del estero sin nombre y del estero Chehuilco, generando la presencia de algas blanquecinas, hongos, musgos y sedimentos de color blanco.</w:t>
            </w:r>
          </w:p>
        </w:tc>
      </w:tr>
      <w:tr w:rsidR="00BA169D" w:rsidRPr="00E51CB1" w14:paraId="20766356" w14:textId="77777777" w:rsidTr="00E51CB1">
        <w:tc>
          <w:tcPr>
            <w:tcW w:w="206" w:type="pct"/>
            <w:shd w:val="clear" w:color="auto" w:fill="D9D9D9" w:themeFill="background1" w:themeFillShade="D9"/>
          </w:tcPr>
          <w:p w14:paraId="763CEEF8" w14:textId="77777777" w:rsidR="00342DF2" w:rsidRPr="00E51CB1" w:rsidRDefault="00342DF2" w:rsidP="00642B06">
            <w:pPr>
              <w:jc w:val="center"/>
              <w:rPr>
                <w:rFonts w:asciiTheme="minorHAnsi" w:hAnsiTheme="minorHAnsi" w:cstheme="minorHAnsi"/>
                <w:b/>
              </w:rPr>
            </w:pPr>
            <w:r w:rsidRPr="00E51CB1">
              <w:rPr>
                <w:rFonts w:asciiTheme="minorHAnsi" w:hAnsiTheme="minorHAnsi" w:cstheme="minorHAnsi"/>
                <w:b/>
              </w:rPr>
              <w:t xml:space="preserve">N° </w:t>
            </w:r>
          </w:p>
        </w:tc>
        <w:tc>
          <w:tcPr>
            <w:tcW w:w="785" w:type="pct"/>
            <w:shd w:val="clear" w:color="auto" w:fill="D9D9D9" w:themeFill="background1" w:themeFillShade="D9"/>
            <w:vAlign w:val="center"/>
          </w:tcPr>
          <w:p w14:paraId="1AA8A578" w14:textId="77777777" w:rsidR="00342DF2" w:rsidRPr="00E51CB1" w:rsidRDefault="00342DF2" w:rsidP="008D7BE2">
            <w:pPr>
              <w:jc w:val="center"/>
              <w:rPr>
                <w:rFonts w:asciiTheme="minorHAnsi" w:hAnsiTheme="minorHAnsi" w:cstheme="minorHAnsi"/>
                <w:b/>
              </w:rPr>
            </w:pPr>
            <w:r w:rsidRPr="00E51CB1">
              <w:rPr>
                <w:rFonts w:asciiTheme="minorHAnsi" w:hAnsiTheme="minorHAnsi" w:cstheme="minorHAnsi"/>
                <w:b/>
              </w:rPr>
              <w:t>Acción</w:t>
            </w:r>
          </w:p>
        </w:tc>
        <w:tc>
          <w:tcPr>
            <w:tcW w:w="574" w:type="pct"/>
            <w:shd w:val="clear" w:color="auto" w:fill="D9D9D9" w:themeFill="background1" w:themeFillShade="D9"/>
            <w:vAlign w:val="center"/>
          </w:tcPr>
          <w:p w14:paraId="52E0AC5B" w14:textId="77777777" w:rsidR="00642B06" w:rsidRPr="00E51CB1" w:rsidRDefault="00342DF2" w:rsidP="00642B06">
            <w:pPr>
              <w:jc w:val="center"/>
              <w:rPr>
                <w:rFonts w:asciiTheme="minorHAnsi" w:hAnsiTheme="minorHAnsi" w:cstheme="minorHAnsi"/>
                <w:b/>
              </w:rPr>
            </w:pPr>
            <w:r w:rsidRPr="00E51CB1">
              <w:rPr>
                <w:rFonts w:asciiTheme="minorHAnsi" w:hAnsiTheme="minorHAnsi" w:cstheme="minorHAnsi"/>
                <w:b/>
              </w:rPr>
              <w:t xml:space="preserve">Tipo de Acción </w:t>
            </w:r>
          </w:p>
          <w:p w14:paraId="10410F01" w14:textId="77777777" w:rsidR="00342DF2" w:rsidRPr="00E51CB1" w:rsidRDefault="00342DF2" w:rsidP="008D7BE2">
            <w:pPr>
              <w:jc w:val="center"/>
              <w:rPr>
                <w:rFonts w:asciiTheme="minorHAnsi" w:hAnsiTheme="minorHAnsi" w:cstheme="minorHAnsi"/>
                <w:b/>
              </w:rPr>
            </w:pPr>
          </w:p>
        </w:tc>
        <w:tc>
          <w:tcPr>
            <w:tcW w:w="629" w:type="pct"/>
            <w:shd w:val="clear" w:color="auto" w:fill="D9D9D9" w:themeFill="background1" w:themeFillShade="D9"/>
            <w:vAlign w:val="center"/>
          </w:tcPr>
          <w:p w14:paraId="2AE95B14" w14:textId="77777777" w:rsidR="00342DF2" w:rsidRPr="00E51CB1" w:rsidRDefault="00342DF2" w:rsidP="008D7BE2">
            <w:pPr>
              <w:jc w:val="center"/>
              <w:rPr>
                <w:rFonts w:asciiTheme="minorHAnsi" w:hAnsiTheme="minorHAnsi" w:cstheme="minorHAnsi"/>
                <w:b/>
              </w:rPr>
            </w:pPr>
            <w:r w:rsidRPr="00E51CB1">
              <w:rPr>
                <w:rFonts w:asciiTheme="minorHAnsi" w:hAnsiTheme="minorHAnsi" w:cstheme="minorHAnsi"/>
                <w:b/>
              </w:rPr>
              <w:t>Plazo de ejecución</w:t>
            </w:r>
          </w:p>
        </w:tc>
        <w:tc>
          <w:tcPr>
            <w:tcW w:w="679" w:type="pct"/>
            <w:shd w:val="clear" w:color="auto" w:fill="D9D9D9" w:themeFill="background1" w:themeFillShade="D9"/>
            <w:vAlign w:val="center"/>
          </w:tcPr>
          <w:p w14:paraId="5557CD34" w14:textId="77777777" w:rsidR="00342DF2" w:rsidRPr="00E51CB1" w:rsidRDefault="00342DF2" w:rsidP="008D7BE2">
            <w:pPr>
              <w:jc w:val="center"/>
              <w:rPr>
                <w:rFonts w:asciiTheme="minorHAnsi" w:hAnsiTheme="minorHAnsi" w:cstheme="minorHAnsi"/>
                <w:b/>
              </w:rPr>
            </w:pPr>
            <w:r w:rsidRPr="00E51CB1">
              <w:rPr>
                <w:rFonts w:asciiTheme="minorHAnsi" w:hAnsiTheme="minorHAnsi" w:cstheme="minorHAnsi"/>
                <w:b/>
              </w:rPr>
              <w:t>Indicador de cumplimiento</w:t>
            </w:r>
          </w:p>
        </w:tc>
        <w:tc>
          <w:tcPr>
            <w:tcW w:w="679" w:type="pct"/>
            <w:shd w:val="clear" w:color="auto" w:fill="D9D9D9" w:themeFill="background1" w:themeFillShade="D9"/>
            <w:vAlign w:val="center"/>
          </w:tcPr>
          <w:p w14:paraId="246833E9" w14:textId="77777777" w:rsidR="00342DF2" w:rsidRPr="00E51CB1" w:rsidRDefault="00342DF2" w:rsidP="008D7BE2">
            <w:pPr>
              <w:jc w:val="center"/>
              <w:rPr>
                <w:rFonts w:asciiTheme="minorHAnsi" w:hAnsiTheme="minorHAnsi" w:cstheme="minorHAnsi"/>
                <w:b/>
              </w:rPr>
            </w:pPr>
            <w:r w:rsidRPr="00E51CB1">
              <w:rPr>
                <w:rFonts w:asciiTheme="minorHAnsi" w:hAnsiTheme="minorHAnsi" w:cstheme="minorHAnsi"/>
                <w:b/>
              </w:rPr>
              <w:t>Medios de verificación</w:t>
            </w:r>
          </w:p>
        </w:tc>
        <w:tc>
          <w:tcPr>
            <w:tcW w:w="1448" w:type="pct"/>
            <w:shd w:val="clear" w:color="auto" w:fill="D9D9D9" w:themeFill="background1" w:themeFillShade="D9"/>
            <w:vAlign w:val="center"/>
          </w:tcPr>
          <w:p w14:paraId="4C9C3A53" w14:textId="77777777" w:rsidR="00342DF2" w:rsidRPr="00E51CB1" w:rsidRDefault="00342DF2" w:rsidP="008D7BE2">
            <w:pPr>
              <w:jc w:val="center"/>
              <w:rPr>
                <w:rFonts w:asciiTheme="minorHAnsi" w:hAnsiTheme="minorHAnsi" w:cstheme="minorHAnsi"/>
                <w:b/>
              </w:rPr>
            </w:pPr>
            <w:r w:rsidRPr="00E51CB1">
              <w:rPr>
                <w:rFonts w:asciiTheme="minorHAnsi" w:hAnsiTheme="minorHAnsi" w:cstheme="minorHAnsi"/>
                <w:b/>
              </w:rPr>
              <w:t>Resultados de la Fiscalización</w:t>
            </w:r>
          </w:p>
        </w:tc>
      </w:tr>
      <w:tr w:rsidR="00BA169D" w:rsidRPr="00E51CB1" w14:paraId="7CEAAE9F" w14:textId="77777777" w:rsidTr="00E51CB1">
        <w:trPr>
          <w:trHeight w:val="556"/>
        </w:trPr>
        <w:tc>
          <w:tcPr>
            <w:tcW w:w="206" w:type="pct"/>
          </w:tcPr>
          <w:p w14:paraId="78CDA445" w14:textId="58C2010A" w:rsidR="00342DF2" w:rsidRPr="00E51CB1" w:rsidRDefault="00531A28" w:rsidP="008D7BE2">
            <w:pPr>
              <w:rPr>
                <w:rFonts w:asciiTheme="minorHAnsi" w:hAnsiTheme="minorHAnsi" w:cstheme="minorHAnsi"/>
              </w:rPr>
            </w:pPr>
            <w:r w:rsidRPr="00E51CB1">
              <w:rPr>
                <w:rFonts w:asciiTheme="minorHAnsi" w:hAnsiTheme="minorHAnsi" w:cstheme="minorHAnsi"/>
              </w:rPr>
              <w:t>1</w:t>
            </w:r>
          </w:p>
        </w:tc>
        <w:tc>
          <w:tcPr>
            <w:tcW w:w="785" w:type="pct"/>
          </w:tcPr>
          <w:p w14:paraId="0423D698" w14:textId="20CD1300" w:rsidR="00342DF2" w:rsidRPr="00E51CB1" w:rsidRDefault="00531A28" w:rsidP="00420298">
            <w:pPr>
              <w:jc w:val="both"/>
              <w:rPr>
                <w:rFonts w:asciiTheme="minorHAnsi" w:hAnsiTheme="minorHAnsi" w:cstheme="minorHAnsi"/>
              </w:rPr>
            </w:pPr>
            <w:r w:rsidRPr="00E51CB1">
              <w:rPr>
                <w:rFonts w:asciiTheme="minorHAnsi" w:hAnsiTheme="minorHAnsi" w:cstheme="minorHAnsi"/>
              </w:rPr>
              <w:t>Inclusión de mejoras en el sistema de tratamiento de RILes y el fortalecimiento la relación de la Piscicultura con la Comunidad, durante años 2012 al 2015.</w:t>
            </w:r>
          </w:p>
        </w:tc>
        <w:tc>
          <w:tcPr>
            <w:tcW w:w="574" w:type="pct"/>
          </w:tcPr>
          <w:p w14:paraId="6DEC2B81" w14:textId="1C5407CA" w:rsidR="00342DF2" w:rsidRPr="00E51CB1" w:rsidRDefault="00955DA4" w:rsidP="00420298">
            <w:pPr>
              <w:jc w:val="both"/>
              <w:rPr>
                <w:rFonts w:asciiTheme="minorHAnsi" w:hAnsiTheme="minorHAnsi" w:cstheme="minorHAnsi"/>
              </w:rPr>
            </w:pPr>
            <w:r>
              <w:rPr>
                <w:rFonts w:asciiTheme="minorHAnsi" w:hAnsiTheme="minorHAnsi" w:cstheme="minorHAnsi"/>
              </w:rPr>
              <w:t>Ejecutado.</w:t>
            </w:r>
          </w:p>
        </w:tc>
        <w:tc>
          <w:tcPr>
            <w:tcW w:w="629" w:type="pct"/>
          </w:tcPr>
          <w:p w14:paraId="1EAFC06B" w14:textId="77BEC0CA" w:rsidR="00285A12" w:rsidRDefault="00531A28" w:rsidP="00420298">
            <w:pPr>
              <w:jc w:val="both"/>
              <w:rPr>
                <w:rFonts w:asciiTheme="minorHAnsi" w:hAnsiTheme="minorHAnsi" w:cstheme="minorHAnsi"/>
              </w:rPr>
            </w:pPr>
            <w:r w:rsidRPr="00E51CB1">
              <w:rPr>
                <w:rFonts w:asciiTheme="minorHAnsi" w:hAnsiTheme="minorHAnsi" w:cstheme="minorHAnsi"/>
              </w:rPr>
              <w:t>Desde el año 2012 al 2015</w:t>
            </w:r>
            <w:r w:rsidR="00955DA4">
              <w:rPr>
                <w:rFonts w:asciiTheme="minorHAnsi" w:hAnsiTheme="minorHAnsi" w:cstheme="minorHAnsi"/>
              </w:rPr>
              <w:t>.</w:t>
            </w:r>
          </w:p>
          <w:p w14:paraId="6BF70B6D" w14:textId="121CE743" w:rsidR="007B046E" w:rsidRDefault="007B046E" w:rsidP="00420298">
            <w:pPr>
              <w:jc w:val="both"/>
              <w:rPr>
                <w:rFonts w:asciiTheme="minorHAnsi" w:hAnsiTheme="minorHAnsi" w:cstheme="minorHAnsi"/>
              </w:rPr>
            </w:pPr>
          </w:p>
          <w:p w14:paraId="79E0A24B" w14:textId="202B4D54" w:rsidR="007B046E" w:rsidRDefault="007B046E" w:rsidP="00420298">
            <w:pPr>
              <w:jc w:val="both"/>
              <w:rPr>
                <w:rFonts w:asciiTheme="minorHAnsi" w:hAnsiTheme="minorHAnsi" w:cstheme="minorHAnsi"/>
              </w:rPr>
            </w:pPr>
            <w:r>
              <w:rPr>
                <w:rFonts w:asciiTheme="minorHAnsi" w:hAnsiTheme="minorHAnsi" w:cstheme="minorHAnsi"/>
              </w:rPr>
              <w:t>Plazo de reporte.</w:t>
            </w:r>
          </w:p>
          <w:p w14:paraId="184DED1A" w14:textId="6473D03B" w:rsidR="007B046E" w:rsidRPr="00E51CB1" w:rsidRDefault="007B046E" w:rsidP="00420298">
            <w:pPr>
              <w:jc w:val="both"/>
              <w:rPr>
                <w:rFonts w:asciiTheme="minorHAnsi" w:hAnsiTheme="minorHAnsi" w:cstheme="minorHAnsi"/>
              </w:rPr>
            </w:pPr>
            <w:r w:rsidRPr="007B046E">
              <w:rPr>
                <w:rFonts w:asciiTheme="minorHAnsi" w:hAnsiTheme="minorHAnsi" w:cstheme="minorHAnsi"/>
              </w:rPr>
              <w:t>15 días hábiles contado desde la notificación de la resolución que</w:t>
            </w:r>
            <w:r>
              <w:rPr>
                <w:rFonts w:asciiTheme="minorHAnsi" w:hAnsiTheme="minorHAnsi" w:cstheme="minorHAnsi"/>
              </w:rPr>
              <w:t xml:space="preserve"> </w:t>
            </w:r>
            <w:r w:rsidR="000F59EA">
              <w:rPr>
                <w:rFonts w:asciiTheme="minorHAnsi" w:hAnsiTheme="minorHAnsi" w:cstheme="minorHAnsi"/>
              </w:rPr>
              <w:t>aprueba</w:t>
            </w:r>
            <w:r>
              <w:rPr>
                <w:rFonts w:asciiTheme="minorHAnsi" w:hAnsiTheme="minorHAnsi" w:cstheme="minorHAnsi"/>
              </w:rPr>
              <w:t xml:space="preserve"> PDC.</w:t>
            </w:r>
          </w:p>
        </w:tc>
        <w:tc>
          <w:tcPr>
            <w:tcW w:w="679" w:type="pct"/>
          </w:tcPr>
          <w:p w14:paraId="00F83A60" w14:textId="3AB1411C" w:rsidR="007B046E" w:rsidRPr="007B046E" w:rsidRDefault="007B046E" w:rsidP="007B046E">
            <w:pPr>
              <w:jc w:val="both"/>
              <w:rPr>
                <w:rFonts w:cstheme="minorHAnsi"/>
              </w:rPr>
            </w:pPr>
            <w:r w:rsidRPr="007B046E">
              <w:rPr>
                <w:rFonts w:cstheme="minorHAnsi"/>
              </w:rPr>
              <w:t xml:space="preserve">Inclusión de mejoras en el sistema de tratamiento de RILes </w:t>
            </w:r>
            <w:r w:rsidR="000F59EA" w:rsidRPr="007B046E">
              <w:rPr>
                <w:rFonts w:cstheme="minorHAnsi"/>
              </w:rPr>
              <w:t>y el</w:t>
            </w:r>
            <w:r w:rsidRPr="007B046E">
              <w:rPr>
                <w:rFonts w:cstheme="minorHAnsi"/>
              </w:rPr>
              <w:t xml:space="preserve"> fortalecimiento la relación de</w:t>
            </w:r>
            <w:r>
              <w:rPr>
                <w:rFonts w:cstheme="minorHAnsi"/>
              </w:rPr>
              <w:t xml:space="preserve"> </w:t>
            </w:r>
            <w:r w:rsidRPr="007B046E">
              <w:rPr>
                <w:rFonts w:cstheme="minorHAnsi"/>
              </w:rPr>
              <w:t>la</w:t>
            </w:r>
            <w:r>
              <w:rPr>
                <w:rFonts w:cstheme="minorHAnsi"/>
              </w:rPr>
              <w:t xml:space="preserve"> </w:t>
            </w:r>
            <w:r w:rsidRPr="007B046E">
              <w:rPr>
                <w:rFonts w:cstheme="minorHAnsi"/>
              </w:rPr>
              <w:t xml:space="preserve">Piscicultura con la Comunidad, </w:t>
            </w:r>
            <w:r>
              <w:rPr>
                <w:rFonts w:cstheme="minorHAnsi"/>
              </w:rPr>
              <w:t>d</w:t>
            </w:r>
            <w:r w:rsidRPr="007B046E">
              <w:rPr>
                <w:rFonts w:cstheme="minorHAnsi"/>
              </w:rPr>
              <w:t>urante años 2012</w:t>
            </w:r>
          </w:p>
          <w:p w14:paraId="008DAE07" w14:textId="7A86107F" w:rsidR="00342DF2" w:rsidRPr="00E51CB1" w:rsidRDefault="007B046E" w:rsidP="007B046E">
            <w:pPr>
              <w:jc w:val="both"/>
              <w:rPr>
                <w:rFonts w:cstheme="minorHAnsi"/>
              </w:rPr>
            </w:pPr>
            <w:r w:rsidRPr="007B046E">
              <w:rPr>
                <w:rFonts w:cstheme="minorHAnsi"/>
              </w:rPr>
              <w:t>al 2015, de acuerdo al Anexo 1</w:t>
            </w:r>
            <w:r>
              <w:rPr>
                <w:rFonts w:cstheme="minorHAnsi"/>
              </w:rPr>
              <w:t>.</w:t>
            </w:r>
          </w:p>
        </w:tc>
        <w:tc>
          <w:tcPr>
            <w:tcW w:w="679" w:type="pct"/>
          </w:tcPr>
          <w:p w14:paraId="565A0321" w14:textId="2B7D3B9A" w:rsidR="00237A04" w:rsidRPr="00E51CB1" w:rsidRDefault="007B046E" w:rsidP="00352221">
            <w:pPr>
              <w:jc w:val="both"/>
              <w:rPr>
                <w:rFonts w:asciiTheme="minorHAnsi" w:hAnsiTheme="minorHAnsi" w:cstheme="minorHAnsi"/>
              </w:rPr>
            </w:pPr>
            <w:r w:rsidRPr="007B046E">
              <w:rPr>
                <w:rFonts w:asciiTheme="minorHAnsi" w:hAnsiTheme="minorHAnsi" w:cstheme="minorHAnsi"/>
              </w:rPr>
              <w:t>Reporte que contenga la identificación de las mejoras técnicas incluidas al sistema de tratamiento de RILes y el trabajo de fortalecimiento de</w:t>
            </w:r>
            <w:r>
              <w:rPr>
                <w:rFonts w:asciiTheme="minorHAnsi" w:hAnsiTheme="minorHAnsi" w:cstheme="minorHAnsi"/>
              </w:rPr>
              <w:t xml:space="preserve"> </w:t>
            </w:r>
            <w:r w:rsidRPr="007B046E">
              <w:rPr>
                <w:rFonts w:asciiTheme="minorHAnsi" w:hAnsiTheme="minorHAnsi" w:cstheme="minorHAnsi"/>
              </w:rPr>
              <w:t>la relación comunitaria en M</w:t>
            </w:r>
            <w:r w:rsidR="000133A7">
              <w:rPr>
                <w:rFonts w:asciiTheme="minorHAnsi" w:hAnsiTheme="minorHAnsi" w:cstheme="minorHAnsi"/>
              </w:rPr>
              <w:t>olco</w:t>
            </w:r>
            <w:r w:rsidRPr="007B046E">
              <w:rPr>
                <w:rFonts w:asciiTheme="minorHAnsi" w:hAnsiTheme="minorHAnsi" w:cstheme="minorHAnsi"/>
              </w:rPr>
              <w:t>,</w:t>
            </w:r>
            <w:r>
              <w:rPr>
                <w:rFonts w:asciiTheme="minorHAnsi" w:hAnsiTheme="minorHAnsi" w:cstheme="minorHAnsi"/>
              </w:rPr>
              <w:t xml:space="preserve"> </w:t>
            </w:r>
            <w:r w:rsidRPr="007B046E">
              <w:rPr>
                <w:rFonts w:asciiTheme="minorHAnsi" w:hAnsiTheme="minorHAnsi" w:cstheme="minorHAnsi"/>
              </w:rPr>
              <w:t>acompañado de los respaldos, tales como órdenes de compra, facturas, registros de trabajos o faenas, actas de reunión, copia de publicaciones en diarios y revistas,</w:t>
            </w:r>
            <w:r>
              <w:rPr>
                <w:rFonts w:asciiTheme="minorHAnsi" w:hAnsiTheme="minorHAnsi" w:cstheme="minorHAnsi"/>
              </w:rPr>
              <w:t xml:space="preserve"> </w:t>
            </w:r>
            <w:r w:rsidRPr="007B046E">
              <w:rPr>
                <w:rFonts w:asciiTheme="minorHAnsi" w:hAnsiTheme="minorHAnsi" w:cstheme="minorHAnsi"/>
              </w:rPr>
              <w:t xml:space="preserve">correos </w:t>
            </w:r>
            <w:r>
              <w:rPr>
                <w:rFonts w:asciiTheme="minorHAnsi" w:hAnsiTheme="minorHAnsi" w:cstheme="minorHAnsi"/>
              </w:rPr>
              <w:t>e</w:t>
            </w:r>
            <w:r w:rsidRPr="007B046E">
              <w:rPr>
                <w:rFonts w:asciiTheme="minorHAnsi" w:hAnsiTheme="minorHAnsi" w:cstheme="minorHAnsi"/>
              </w:rPr>
              <w:t xml:space="preserve">lectrónicos, </w:t>
            </w:r>
            <w:r w:rsidRPr="007B046E">
              <w:rPr>
                <w:rFonts w:asciiTheme="minorHAnsi" w:hAnsiTheme="minorHAnsi" w:cstheme="minorHAnsi"/>
              </w:rPr>
              <w:lastRenderedPageBreak/>
              <w:t>presentaciones a la autoridad o cualquier otro medio que acredite la realización de dicha mejora</w:t>
            </w:r>
            <w:r>
              <w:rPr>
                <w:rFonts w:asciiTheme="minorHAnsi" w:hAnsiTheme="minorHAnsi" w:cstheme="minorHAnsi"/>
              </w:rPr>
              <w:t>.</w:t>
            </w:r>
          </w:p>
        </w:tc>
        <w:tc>
          <w:tcPr>
            <w:tcW w:w="1448" w:type="pct"/>
          </w:tcPr>
          <w:p w14:paraId="759DC087" w14:textId="3013976B" w:rsidR="00FD5648" w:rsidRDefault="00AA14BA" w:rsidP="00542734">
            <w:pPr>
              <w:pStyle w:val="Prrafodelista"/>
              <w:numPr>
                <w:ilvl w:val="0"/>
                <w:numId w:val="37"/>
              </w:numPr>
              <w:ind w:left="360"/>
              <w:rPr>
                <w:rFonts w:asciiTheme="minorHAnsi" w:hAnsiTheme="minorHAnsi" w:cstheme="minorHAnsi"/>
              </w:rPr>
            </w:pPr>
            <w:r>
              <w:rPr>
                <w:rFonts w:asciiTheme="minorHAnsi" w:hAnsiTheme="minorHAnsi" w:cstheme="minorHAnsi"/>
              </w:rPr>
              <w:lastRenderedPageBreak/>
              <w:t xml:space="preserve">En Reporte Inicial presentado por el titular (Anexo </w:t>
            </w:r>
            <w:r w:rsidR="00FD7C01">
              <w:rPr>
                <w:rFonts w:asciiTheme="minorHAnsi" w:hAnsiTheme="minorHAnsi" w:cstheme="minorHAnsi"/>
              </w:rPr>
              <w:t>3</w:t>
            </w:r>
            <w:r>
              <w:rPr>
                <w:rFonts w:asciiTheme="minorHAnsi" w:hAnsiTheme="minorHAnsi" w:cstheme="minorHAnsi"/>
              </w:rPr>
              <w:t xml:space="preserve">) se informa </w:t>
            </w:r>
            <w:r w:rsidR="00FD5648">
              <w:rPr>
                <w:rFonts w:asciiTheme="minorHAnsi" w:hAnsiTheme="minorHAnsi" w:cstheme="minorHAnsi"/>
              </w:rPr>
              <w:t xml:space="preserve">sobre una serie de mejoras al sistema de tratamiento de Riles, como la </w:t>
            </w:r>
            <w:r w:rsidR="000F59EA">
              <w:rPr>
                <w:rFonts w:asciiTheme="minorHAnsi" w:hAnsiTheme="minorHAnsi" w:cstheme="minorHAnsi"/>
              </w:rPr>
              <w:t>instalación</w:t>
            </w:r>
            <w:r w:rsidR="00FD5648">
              <w:rPr>
                <w:rFonts w:asciiTheme="minorHAnsi" w:hAnsiTheme="minorHAnsi" w:cstheme="minorHAnsi"/>
              </w:rPr>
              <w:t xml:space="preserve"> de un </w:t>
            </w:r>
            <w:r w:rsidR="000F59EA">
              <w:rPr>
                <w:rFonts w:asciiTheme="minorHAnsi" w:hAnsiTheme="minorHAnsi" w:cstheme="minorHAnsi"/>
              </w:rPr>
              <w:t>rotofiltros</w:t>
            </w:r>
            <w:r w:rsidR="00FD5648">
              <w:rPr>
                <w:rFonts w:asciiTheme="minorHAnsi" w:hAnsiTheme="minorHAnsi" w:cstheme="minorHAnsi"/>
              </w:rPr>
              <w:t xml:space="preserve">, mejora de ecualizador, cierre del edificio de prensa de lodos, </w:t>
            </w:r>
            <w:r w:rsidR="000F59EA">
              <w:rPr>
                <w:rFonts w:asciiTheme="minorHAnsi" w:hAnsiTheme="minorHAnsi" w:cstheme="minorHAnsi"/>
              </w:rPr>
              <w:t>consultorías</w:t>
            </w:r>
            <w:r w:rsidR="00FD5648">
              <w:rPr>
                <w:rFonts w:asciiTheme="minorHAnsi" w:hAnsiTheme="minorHAnsi" w:cstheme="minorHAnsi"/>
              </w:rPr>
              <w:t xml:space="preserve"> de mejoras del efluente, entre otros, todas estas mejoras son respaldadas con fotografías, facturas, manuales y presentaciones que muestran las mejoras implementadas.</w:t>
            </w:r>
          </w:p>
          <w:p w14:paraId="13249166" w14:textId="3FF002BD" w:rsidR="001A292A" w:rsidRPr="00E51CB1" w:rsidRDefault="001A292A" w:rsidP="00FD5648">
            <w:pPr>
              <w:pStyle w:val="Prrafodelista"/>
              <w:ind w:left="360"/>
              <w:rPr>
                <w:rFonts w:asciiTheme="minorHAnsi" w:hAnsiTheme="minorHAnsi" w:cstheme="minorHAnsi"/>
              </w:rPr>
            </w:pPr>
          </w:p>
        </w:tc>
      </w:tr>
      <w:tr w:rsidR="00BA169D" w:rsidRPr="00E51CB1" w14:paraId="588A2EE8" w14:textId="77777777" w:rsidTr="00E51CB1">
        <w:trPr>
          <w:trHeight w:val="556"/>
        </w:trPr>
        <w:tc>
          <w:tcPr>
            <w:tcW w:w="206" w:type="pct"/>
          </w:tcPr>
          <w:p w14:paraId="6AA9DF1B" w14:textId="14060489" w:rsidR="004411CC" w:rsidRPr="00E51CB1" w:rsidRDefault="0039330B" w:rsidP="004411CC">
            <w:pPr>
              <w:rPr>
                <w:rFonts w:asciiTheme="minorHAnsi" w:hAnsiTheme="minorHAnsi" w:cstheme="minorHAnsi"/>
              </w:rPr>
            </w:pPr>
            <w:r w:rsidRPr="00E51CB1">
              <w:rPr>
                <w:rFonts w:asciiTheme="minorHAnsi" w:hAnsiTheme="minorHAnsi" w:cstheme="minorHAnsi"/>
              </w:rPr>
              <w:t>2</w:t>
            </w:r>
          </w:p>
        </w:tc>
        <w:tc>
          <w:tcPr>
            <w:tcW w:w="785" w:type="pct"/>
          </w:tcPr>
          <w:p w14:paraId="11E11070" w14:textId="6B0B6C68" w:rsidR="004411CC" w:rsidRPr="00E51CB1" w:rsidRDefault="0039330B" w:rsidP="004411CC">
            <w:pPr>
              <w:jc w:val="both"/>
              <w:rPr>
                <w:rFonts w:asciiTheme="minorHAnsi" w:hAnsiTheme="minorHAnsi" w:cstheme="minorHAnsi"/>
              </w:rPr>
            </w:pPr>
            <w:r w:rsidRPr="00E51CB1">
              <w:rPr>
                <w:rFonts w:asciiTheme="minorHAnsi" w:hAnsiTheme="minorHAnsi" w:cstheme="minorHAnsi"/>
              </w:rPr>
              <w:t>Ejecutar programa de mantención respecto de la línea de tratamiento del proceso productivo y/o de tratamiento de RILes de la piscicultura</w:t>
            </w:r>
            <w:r w:rsidR="007B046E">
              <w:rPr>
                <w:rFonts w:asciiTheme="minorHAnsi" w:hAnsiTheme="minorHAnsi" w:cstheme="minorHAnsi"/>
              </w:rPr>
              <w:t>.</w:t>
            </w:r>
          </w:p>
        </w:tc>
        <w:tc>
          <w:tcPr>
            <w:tcW w:w="574" w:type="pct"/>
          </w:tcPr>
          <w:p w14:paraId="0240554F" w14:textId="0400AC4C" w:rsidR="004411CC" w:rsidRPr="00E51CB1" w:rsidRDefault="007B046E" w:rsidP="004411CC">
            <w:pPr>
              <w:jc w:val="both"/>
              <w:rPr>
                <w:rFonts w:asciiTheme="minorHAnsi" w:hAnsiTheme="minorHAnsi" w:cstheme="minorHAnsi"/>
              </w:rPr>
            </w:pPr>
            <w:r>
              <w:rPr>
                <w:rFonts w:asciiTheme="minorHAnsi" w:hAnsiTheme="minorHAnsi" w:cstheme="minorHAnsi"/>
              </w:rPr>
              <w:t>Por ejecutar.</w:t>
            </w:r>
          </w:p>
        </w:tc>
        <w:tc>
          <w:tcPr>
            <w:tcW w:w="629" w:type="pct"/>
          </w:tcPr>
          <w:p w14:paraId="30FDF058" w14:textId="77777777" w:rsidR="004411CC" w:rsidRDefault="00A76422" w:rsidP="004411CC">
            <w:pPr>
              <w:jc w:val="both"/>
              <w:rPr>
                <w:rFonts w:asciiTheme="minorHAnsi" w:hAnsiTheme="minorHAnsi" w:cstheme="minorHAnsi"/>
              </w:rPr>
            </w:pPr>
            <w:r w:rsidRPr="00A76422">
              <w:rPr>
                <w:rFonts w:asciiTheme="minorHAnsi" w:hAnsiTheme="minorHAnsi" w:cstheme="minorHAnsi"/>
              </w:rPr>
              <w:t>Durante la vigencia del presente Programa de Cumplimiento</w:t>
            </w:r>
            <w:r>
              <w:rPr>
                <w:rFonts w:asciiTheme="minorHAnsi" w:hAnsiTheme="minorHAnsi" w:cstheme="minorHAnsi"/>
              </w:rPr>
              <w:t>.</w:t>
            </w:r>
          </w:p>
          <w:p w14:paraId="523DCF3C" w14:textId="77777777" w:rsidR="007B046E" w:rsidRDefault="007B046E" w:rsidP="004411CC">
            <w:pPr>
              <w:jc w:val="both"/>
              <w:rPr>
                <w:rFonts w:asciiTheme="minorHAnsi" w:hAnsiTheme="minorHAnsi" w:cstheme="minorHAnsi"/>
              </w:rPr>
            </w:pPr>
          </w:p>
          <w:p w14:paraId="2844023F" w14:textId="77777777" w:rsidR="007B046E" w:rsidRDefault="007B046E" w:rsidP="007B046E">
            <w:pPr>
              <w:jc w:val="both"/>
              <w:rPr>
                <w:rFonts w:asciiTheme="minorHAnsi" w:hAnsiTheme="minorHAnsi" w:cstheme="minorHAnsi"/>
              </w:rPr>
            </w:pPr>
            <w:r>
              <w:rPr>
                <w:rFonts w:asciiTheme="minorHAnsi" w:hAnsiTheme="minorHAnsi" w:cstheme="minorHAnsi"/>
              </w:rPr>
              <w:t xml:space="preserve">Plazo de reporte. </w:t>
            </w:r>
          </w:p>
          <w:p w14:paraId="79156926" w14:textId="2129C2D1" w:rsidR="007B046E" w:rsidRPr="00E51CB1" w:rsidRDefault="007B046E" w:rsidP="007B046E">
            <w:pPr>
              <w:jc w:val="both"/>
              <w:rPr>
                <w:rFonts w:asciiTheme="minorHAnsi" w:hAnsiTheme="minorHAnsi" w:cstheme="minorHAnsi"/>
              </w:rPr>
            </w:pPr>
            <w:r w:rsidRPr="007B046E">
              <w:rPr>
                <w:rFonts w:asciiTheme="minorHAnsi" w:hAnsiTheme="minorHAnsi" w:cstheme="minorHAnsi"/>
              </w:rPr>
              <w:t>Reportes trimestrales a partir de la notificación de aprobación del Programa. Estos reportes serán remitidos a la SMA dentro de 15 días hábiles de concluido el trimestre</w:t>
            </w:r>
            <w:r w:rsidR="00B36520">
              <w:rPr>
                <w:rFonts w:asciiTheme="minorHAnsi" w:hAnsiTheme="minorHAnsi" w:cstheme="minorHAnsi"/>
              </w:rPr>
              <w:t>.</w:t>
            </w:r>
            <w:r w:rsidRPr="007B046E">
              <w:rPr>
                <w:rFonts w:asciiTheme="minorHAnsi" w:hAnsiTheme="minorHAnsi" w:cstheme="minorHAnsi"/>
              </w:rPr>
              <w:t xml:space="preserve"> correspondiente</w:t>
            </w:r>
            <w:r>
              <w:rPr>
                <w:rFonts w:asciiTheme="minorHAnsi" w:hAnsiTheme="minorHAnsi" w:cstheme="minorHAnsi"/>
              </w:rPr>
              <w:t>.</w:t>
            </w:r>
          </w:p>
        </w:tc>
        <w:tc>
          <w:tcPr>
            <w:tcW w:w="679" w:type="pct"/>
          </w:tcPr>
          <w:p w14:paraId="4E62E0B4" w14:textId="77777777" w:rsidR="004411CC" w:rsidRDefault="007B046E" w:rsidP="004411CC">
            <w:pPr>
              <w:jc w:val="both"/>
              <w:rPr>
                <w:rFonts w:asciiTheme="minorHAnsi" w:hAnsiTheme="minorHAnsi" w:cstheme="minorHAnsi"/>
              </w:rPr>
            </w:pPr>
            <w:r w:rsidRPr="007B046E">
              <w:rPr>
                <w:rFonts w:asciiTheme="minorHAnsi" w:hAnsiTheme="minorHAnsi" w:cstheme="minorHAnsi"/>
              </w:rPr>
              <w:t>Ejecutar programa de mantención respecto de la línea de tratamiento del proceso productivo y/o de tratamiento de RILes de la piscicultura</w:t>
            </w:r>
            <w:r>
              <w:rPr>
                <w:rFonts w:asciiTheme="minorHAnsi" w:hAnsiTheme="minorHAnsi" w:cstheme="minorHAnsi"/>
              </w:rPr>
              <w:t>.</w:t>
            </w:r>
          </w:p>
          <w:p w14:paraId="456FD283" w14:textId="454DA294" w:rsidR="00B36520" w:rsidRPr="00E51CB1" w:rsidRDefault="00B36520" w:rsidP="004411CC">
            <w:pPr>
              <w:jc w:val="both"/>
              <w:rPr>
                <w:rFonts w:asciiTheme="minorHAnsi" w:hAnsiTheme="minorHAnsi" w:cstheme="minorHAnsi"/>
              </w:rPr>
            </w:pPr>
          </w:p>
        </w:tc>
        <w:tc>
          <w:tcPr>
            <w:tcW w:w="679" w:type="pct"/>
          </w:tcPr>
          <w:p w14:paraId="386F45E5" w14:textId="0263F642" w:rsidR="007B046E" w:rsidRPr="007B046E" w:rsidRDefault="00237A04" w:rsidP="007B046E">
            <w:pPr>
              <w:jc w:val="both"/>
              <w:rPr>
                <w:rFonts w:asciiTheme="minorHAnsi" w:hAnsiTheme="minorHAnsi" w:cstheme="minorHAnsi"/>
              </w:rPr>
            </w:pPr>
            <w:r>
              <w:rPr>
                <w:rFonts w:asciiTheme="minorHAnsi" w:hAnsiTheme="minorHAnsi" w:cstheme="minorHAnsi"/>
              </w:rPr>
              <w:t>S</w:t>
            </w:r>
            <w:r w:rsidR="007B046E" w:rsidRPr="007B046E">
              <w:rPr>
                <w:rFonts w:asciiTheme="minorHAnsi" w:hAnsiTheme="minorHAnsi" w:cstheme="minorHAnsi"/>
              </w:rPr>
              <w:t>e llevará a cabo el programa de mantención, por técnicos calificados, dejando registro al efecto que considere:</w:t>
            </w:r>
          </w:p>
          <w:p w14:paraId="1FD93956" w14:textId="66BA4E1A" w:rsidR="007B046E" w:rsidRPr="0084604D" w:rsidRDefault="007B046E" w:rsidP="0097112B">
            <w:pPr>
              <w:pStyle w:val="Prrafodelista"/>
              <w:numPr>
                <w:ilvl w:val="0"/>
                <w:numId w:val="37"/>
              </w:numPr>
              <w:ind w:left="360"/>
              <w:rPr>
                <w:rFonts w:cstheme="minorHAnsi"/>
              </w:rPr>
            </w:pPr>
            <w:r w:rsidRPr="0084604D">
              <w:rPr>
                <w:rFonts w:cstheme="minorHAnsi"/>
              </w:rPr>
              <w:t>Fecha en que se realiza la mantención.</w:t>
            </w:r>
          </w:p>
          <w:p w14:paraId="7D5D2E0B" w14:textId="77777777" w:rsidR="00B378A2" w:rsidRPr="00B378A2" w:rsidRDefault="007B046E" w:rsidP="0097112B">
            <w:pPr>
              <w:pStyle w:val="Prrafodelista"/>
              <w:numPr>
                <w:ilvl w:val="0"/>
                <w:numId w:val="37"/>
              </w:numPr>
              <w:ind w:left="360"/>
              <w:rPr>
                <w:rFonts w:asciiTheme="minorHAnsi" w:hAnsiTheme="minorHAnsi" w:cstheme="minorHAnsi"/>
              </w:rPr>
            </w:pPr>
            <w:r w:rsidRPr="00B378A2">
              <w:rPr>
                <w:rFonts w:cstheme="minorHAnsi"/>
              </w:rPr>
              <w:t>Técnico que efectúa la labor.</w:t>
            </w:r>
          </w:p>
          <w:p w14:paraId="174C5DD9" w14:textId="77777777" w:rsidR="00B378A2" w:rsidRDefault="007B046E" w:rsidP="0097112B">
            <w:pPr>
              <w:pStyle w:val="Prrafodelista"/>
              <w:numPr>
                <w:ilvl w:val="0"/>
                <w:numId w:val="37"/>
              </w:numPr>
              <w:ind w:left="360"/>
              <w:rPr>
                <w:rFonts w:asciiTheme="minorHAnsi" w:hAnsiTheme="minorHAnsi" w:cstheme="minorHAnsi"/>
              </w:rPr>
            </w:pPr>
            <w:r w:rsidRPr="00B378A2">
              <w:rPr>
                <w:rFonts w:asciiTheme="minorHAnsi" w:hAnsiTheme="minorHAnsi" w:cstheme="minorHAnsi"/>
              </w:rPr>
              <w:t>Identificación del equipo específico revisado</w:t>
            </w:r>
            <w:r w:rsidR="00B378A2">
              <w:rPr>
                <w:rFonts w:asciiTheme="minorHAnsi" w:hAnsiTheme="minorHAnsi" w:cstheme="minorHAnsi"/>
              </w:rPr>
              <w:t>.</w:t>
            </w:r>
          </w:p>
          <w:p w14:paraId="6710EA69" w14:textId="77777777" w:rsidR="00B378A2" w:rsidRDefault="007B046E" w:rsidP="0097112B">
            <w:pPr>
              <w:pStyle w:val="Prrafodelista"/>
              <w:numPr>
                <w:ilvl w:val="0"/>
                <w:numId w:val="37"/>
              </w:numPr>
              <w:ind w:left="360"/>
              <w:rPr>
                <w:rFonts w:asciiTheme="minorHAnsi" w:hAnsiTheme="minorHAnsi" w:cstheme="minorHAnsi"/>
              </w:rPr>
            </w:pPr>
            <w:r w:rsidRPr="00B378A2">
              <w:rPr>
                <w:rFonts w:asciiTheme="minorHAnsi" w:hAnsiTheme="minorHAnsi" w:cstheme="minorHAnsi"/>
              </w:rPr>
              <w:t>Descripción de las labores efectivamente ejecutadas.</w:t>
            </w:r>
          </w:p>
          <w:p w14:paraId="6DEBD829" w14:textId="7F197FA9" w:rsidR="00B36520" w:rsidRPr="00E51CB1" w:rsidRDefault="007B046E" w:rsidP="0097112B">
            <w:pPr>
              <w:pStyle w:val="Prrafodelista"/>
              <w:numPr>
                <w:ilvl w:val="0"/>
                <w:numId w:val="37"/>
              </w:numPr>
              <w:ind w:left="360"/>
              <w:rPr>
                <w:rFonts w:asciiTheme="minorHAnsi" w:hAnsiTheme="minorHAnsi" w:cstheme="minorHAnsi"/>
              </w:rPr>
            </w:pPr>
            <w:r w:rsidRPr="00B378A2">
              <w:rPr>
                <w:rFonts w:asciiTheme="minorHAnsi" w:hAnsiTheme="minorHAnsi" w:cstheme="minorHAnsi"/>
              </w:rPr>
              <w:t>Cualquier otra situación relevante.</w:t>
            </w:r>
          </w:p>
        </w:tc>
        <w:tc>
          <w:tcPr>
            <w:tcW w:w="1448" w:type="pct"/>
          </w:tcPr>
          <w:p w14:paraId="3875725E" w14:textId="0AD7D261" w:rsidR="00257127" w:rsidRDefault="00DC355E" w:rsidP="00DC355E">
            <w:pPr>
              <w:pStyle w:val="Prrafodelista"/>
              <w:numPr>
                <w:ilvl w:val="0"/>
                <w:numId w:val="37"/>
              </w:numPr>
              <w:ind w:left="360"/>
              <w:rPr>
                <w:rFonts w:cstheme="minorHAnsi"/>
              </w:rPr>
            </w:pPr>
            <w:r w:rsidRPr="00DC355E">
              <w:rPr>
                <w:rFonts w:cstheme="minorHAnsi"/>
              </w:rPr>
              <w:t xml:space="preserve">El titular en sus informes de avance N° </w:t>
            </w:r>
            <w:r w:rsidR="00A7751C">
              <w:rPr>
                <w:rFonts w:cstheme="minorHAnsi"/>
              </w:rPr>
              <w:t>1</w:t>
            </w:r>
            <w:r w:rsidRPr="00DC355E">
              <w:rPr>
                <w:rFonts w:cstheme="minorHAnsi"/>
              </w:rPr>
              <w:t xml:space="preserve"> al N° 1</w:t>
            </w:r>
            <w:r w:rsidR="006E3952">
              <w:rPr>
                <w:rFonts w:cstheme="minorHAnsi"/>
              </w:rPr>
              <w:t>1</w:t>
            </w:r>
            <w:r w:rsidRPr="00DC355E">
              <w:rPr>
                <w:rFonts w:cstheme="minorHAnsi"/>
              </w:rPr>
              <w:t>, presenta los registros (planillas y set de fotografías) que dan cuenta de los procesos de mantención y limpieza realizados en los distintos sectores y equipos que conforman el sistema de tratamiento de Riles de la piscicultura Molco.</w:t>
            </w:r>
          </w:p>
          <w:p w14:paraId="0BD07E4E" w14:textId="3C03D904" w:rsidR="00DC355E" w:rsidRPr="00DC355E" w:rsidRDefault="00DC355E" w:rsidP="00DC355E">
            <w:pPr>
              <w:pStyle w:val="Prrafodelista"/>
              <w:numPr>
                <w:ilvl w:val="0"/>
                <w:numId w:val="37"/>
              </w:numPr>
              <w:ind w:left="360"/>
              <w:rPr>
                <w:rFonts w:cstheme="minorHAnsi"/>
              </w:rPr>
            </w:pPr>
            <w:r>
              <w:rPr>
                <w:rFonts w:cstheme="minorHAnsi"/>
              </w:rPr>
              <w:t xml:space="preserve">Los registros presentados datan del mes de </w:t>
            </w:r>
            <w:r w:rsidR="00A7751C">
              <w:rPr>
                <w:rFonts w:cstheme="minorHAnsi"/>
              </w:rPr>
              <w:t xml:space="preserve">septiembre </w:t>
            </w:r>
            <w:r>
              <w:rPr>
                <w:rFonts w:cstheme="minorHAnsi"/>
              </w:rPr>
              <w:t>del 2016 (Informe N° 2 en Anexo 4.</w:t>
            </w:r>
            <w:r w:rsidR="00A7751C">
              <w:rPr>
                <w:rFonts w:cstheme="minorHAnsi"/>
              </w:rPr>
              <w:t>0</w:t>
            </w:r>
            <w:r>
              <w:rPr>
                <w:rFonts w:cstheme="minorHAnsi"/>
              </w:rPr>
              <w:t xml:space="preserve">) a </w:t>
            </w:r>
            <w:r w:rsidR="006E3952">
              <w:rPr>
                <w:rFonts w:cstheme="minorHAnsi"/>
              </w:rPr>
              <w:t xml:space="preserve">junio </w:t>
            </w:r>
            <w:r>
              <w:rPr>
                <w:rFonts w:cstheme="minorHAnsi"/>
              </w:rPr>
              <w:t>del 2019 (Informe N° 1</w:t>
            </w:r>
            <w:r w:rsidR="006E3952">
              <w:rPr>
                <w:rFonts w:cstheme="minorHAnsi"/>
              </w:rPr>
              <w:t>1</w:t>
            </w:r>
            <w:r>
              <w:rPr>
                <w:rFonts w:cstheme="minorHAnsi"/>
              </w:rPr>
              <w:t>, en Anexo 4.</w:t>
            </w:r>
            <w:r w:rsidR="006E3952">
              <w:rPr>
                <w:rFonts w:cstheme="minorHAnsi"/>
              </w:rPr>
              <w:t>10</w:t>
            </w:r>
            <w:r>
              <w:rPr>
                <w:rFonts w:cstheme="minorHAnsi"/>
              </w:rPr>
              <w:t>).</w:t>
            </w:r>
          </w:p>
        </w:tc>
      </w:tr>
      <w:tr w:rsidR="00BA169D" w:rsidRPr="00E51CB1" w14:paraId="7B3E24C3" w14:textId="77777777" w:rsidTr="00E51CB1">
        <w:trPr>
          <w:trHeight w:val="556"/>
        </w:trPr>
        <w:tc>
          <w:tcPr>
            <w:tcW w:w="206" w:type="pct"/>
          </w:tcPr>
          <w:p w14:paraId="27AAE593" w14:textId="4D8992B8" w:rsidR="0039330B" w:rsidRPr="00E51CB1" w:rsidRDefault="0039330B" w:rsidP="004411CC">
            <w:pPr>
              <w:rPr>
                <w:rFonts w:asciiTheme="minorHAnsi" w:hAnsiTheme="minorHAnsi" w:cstheme="minorHAnsi"/>
              </w:rPr>
            </w:pPr>
            <w:r w:rsidRPr="00E51CB1">
              <w:rPr>
                <w:rFonts w:asciiTheme="minorHAnsi" w:hAnsiTheme="minorHAnsi" w:cstheme="minorHAnsi"/>
              </w:rPr>
              <w:t>3</w:t>
            </w:r>
          </w:p>
        </w:tc>
        <w:tc>
          <w:tcPr>
            <w:tcW w:w="785" w:type="pct"/>
          </w:tcPr>
          <w:p w14:paraId="62360CC5" w14:textId="304ACB78" w:rsidR="0039330B" w:rsidRPr="00E51CB1" w:rsidRDefault="0039330B" w:rsidP="004411CC">
            <w:pPr>
              <w:jc w:val="both"/>
              <w:rPr>
                <w:rFonts w:asciiTheme="minorHAnsi" w:hAnsiTheme="minorHAnsi" w:cstheme="minorHAnsi"/>
              </w:rPr>
            </w:pPr>
            <w:r w:rsidRPr="00E51CB1">
              <w:rPr>
                <w:rFonts w:asciiTheme="minorHAnsi" w:hAnsiTheme="minorHAnsi" w:cstheme="minorHAnsi"/>
              </w:rPr>
              <w:t xml:space="preserve">Ejecución de estudio científico en los ámbitos ecológico y físico-químico, que determine la magnitud y extensión del impacto no previsto en función </w:t>
            </w:r>
            <w:r w:rsidRPr="00E51CB1">
              <w:rPr>
                <w:rFonts w:asciiTheme="minorHAnsi" w:hAnsiTheme="minorHAnsi" w:cstheme="minorHAnsi"/>
              </w:rPr>
              <w:lastRenderedPageBreak/>
              <w:t>del cuerpo receptor y el aporte de la descarga del efluente de la piscicultura</w:t>
            </w:r>
            <w:r w:rsidR="007B046E">
              <w:rPr>
                <w:rFonts w:asciiTheme="minorHAnsi" w:hAnsiTheme="minorHAnsi" w:cstheme="minorHAnsi"/>
              </w:rPr>
              <w:t>.</w:t>
            </w:r>
          </w:p>
        </w:tc>
        <w:tc>
          <w:tcPr>
            <w:tcW w:w="574" w:type="pct"/>
          </w:tcPr>
          <w:p w14:paraId="4E94CFA3" w14:textId="4F3C1F9C" w:rsidR="0039330B" w:rsidRPr="00E51CB1" w:rsidRDefault="007B046E" w:rsidP="004411CC">
            <w:pPr>
              <w:jc w:val="both"/>
              <w:rPr>
                <w:rFonts w:asciiTheme="minorHAnsi" w:hAnsiTheme="minorHAnsi" w:cstheme="minorHAnsi"/>
              </w:rPr>
            </w:pPr>
            <w:r>
              <w:rPr>
                <w:rFonts w:asciiTheme="minorHAnsi" w:hAnsiTheme="minorHAnsi" w:cstheme="minorHAnsi"/>
              </w:rPr>
              <w:lastRenderedPageBreak/>
              <w:t>Por ejecutar.</w:t>
            </w:r>
          </w:p>
        </w:tc>
        <w:tc>
          <w:tcPr>
            <w:tcW w:w="629" w:type="pct"/>
          </w:tcPr>
          <w:p w14:paraId="1F56FE88" w14:textId="77777777" w:rsidR="0039330B" w:rsidRDefault="00A76422" w:rsidP="004411CC">
            <w:pPr>
              <w:jc w:val="both"/>
              <w:rPr>
                <w:rFonts w:asciiTheme="minorHAnsi" w:hAnsiTheme="minorHAnsi" w:cstheme="minorHAnsi"/>
              </w:rPr>
            </w:pPr>
            <w:r w:rsidRPr="00A76422">
              <w:rPr>
                <w:rFonts w:asciiTheme="minorHAnsi" w:hAnsiTheme="minorHAnsi" w:cstheme="minorHAnsi"/>
              </w:rPr>
              <w:t>Durante 12 meses, una vez notificada la Resolución que aprueba el presente PdC</w:t>
            </w:r>
            <w:r>
              <w:rPr>
                <w:rFonts w:asciiTheme="minorHAnsi" w:hAnsiTheme="minorHAnsi" w:cstheme="minorHAnsi"/>
              </w:rPr>
              <w:t>.</w:t>
            </w:r>
          </w:p>
          <w:p w14:paraId="381DA955" w14:textId="77777777" w:rsidR="00B36520" w:rsidRDefault="00B36520" w:rsidP="004411CC">
            <w:pPr>
              <w:jc w:val="both"/>
              <w:rPr>
                <w:rFonts w:asciiTheme="minorHAnsi" w:hAnsiTheme="minorHAnsi" w:cstheme="minorHAnsi"/>
              </w:rPr>
            </w:pPr>
          </w:p>
          <w:p w14:paraId="64F5EFA7" w14:textId="77777777" w:rsidR="00B36520" w:rsidRDefault="00B36520" w:rsidP="00B36520">
            <w:pPr>
              <w:jc w:val="both"/>
              <w:rPr>
                <w:rFonts w:asciiTheme="minorHAnsi" w:hAnsiTheme="minorHAnsi" w:cstheme="minorHAnsi"/>
              </w:rPr>
            </w:pPr>
            <w:r>
              <w:rPr>
                <w:rFonts w:asciiTheme="minorHAnsi" w:hAnsiTheme="minorHAnsi" w:cstheme="minorHAnsi"/>
              </w:rPr>
              <w:lastRenderedPageBreak/>
              <w:t xml:space="preserve">Plazo de reporte. </w:t>
            </w:r>
          </w:p>
          <w:p w14:paraId="3DEE7389" w14:textId="784784DF" w:rsidR="00B36520" w:rsidRPr="00E51CB1" w:rsidRDefault="00B36520" w:rsidP="00B36520">
            <w:pPr>
              <w:jc w:val="both"/>
              <w:rPr>
                <w:rFonts w:asciiTheme="minorHAnsi" w:hAnsiTheme="minorHAnsi" w:cstheme="minorHAnsi"/>
              </w:rPr>
            </w:pPr>
            <w:r w:rsidRPr="007B046E">
              <w:rPr>
                <w:rFonts w:asciiTheme="minorHAnsi" w:hAnsiTheme="minorHAnsi" w:cstheme="minorHAnsi"/>
              </w:rPr>
              <w:t>Reportes trimestrales a partir de la notificación de aprobación del Programa. Estos reportes serán remitidos a la SMA dentro de 15 días hábiles de concluido el trimestre</w:t>
            </w:r>
            <w:r w:rsidR="00DC355E">
              <w:rPr>
                <w:rFonts w:asciiTheme="minorHAnsi" w:hAnsiTheme="minorHAnsi" w:cstheme="minorHAnsi"/>
              </w:rPr>
              <w:t>.</w:t>
            </w:r>
          </w:p>
        </w:tc>
        <w:tc>
          <w:tcPr>
            <w:tcW w:w="679" w:type="pct"/>
          </w:tcPr>
          <w:p w14:paraId="7FD32801" w14:textId="0C0FD6F4" w:rsidR="0039330B" w:rsidRPr="00E51CB1" w:rsidRDefault="00B36520" w:rsidP="004411CC">
            <w:pPr>
              <w:jc w:val="both"/>
              <w:rPr>
                <w:rFonts w:asciiTheme="minorHAnsi" w:hAnsiTheme="minorHAnsi" w:cstheme="minorHAnsi"/>
              </w:rPr>
            </w:pPr>
            <w:r w:rsidRPr="00B36520">
              <w:rPr>
                <w:rFonts w:asciiTheme="minorHAnsi" w:hAnsiTheme="minorHAnsi" w:cstheme="minorHAnsi"/>
              </w:rPr>
              <w:lastRenderedPageBreak/>
              <w:t xml:space="preserve">Ejecución de estudio científico en los ámbitos ecológico y físico-químico, que   determine la magnitud y </w:t>
            </w:r>
            <w:r w:rsidRPr="00B36520">
              <w:rPr>
                <w:rFonts w:asciiTheme="minorHAnsi" w:hAnsiTheme="minorHAnsi" w:cstheme="minorHAnsi"/>
              </w:rPr>
              <w:lastRenderedPageBreak/>
              <w:t>extensión del impacto no previsto en función del cuerpo receptor y el aporte de la descarga del efluente de la piscicultura</w:t>
            </w:r>
            <w:r>
              <w:rPr>
                <w:rFonts w:asciiTheme="minorHAnsi" w:hAnsiTheme="minorHAnsi" w:cstheme="minorHAnsi"/>
              </w:rPr>
              <w:t>.</w:t>
            </w:r>
          </w:p>
        </w:tc>
        <w:tc>
          <w:tcPr>
            <w:tcW w:w="679" w:type="pct"/>
          </w:tcPr>
          <w:p w14:paraId="76E1C55A" w14:textId="1BB2F071" w:rsidR="00DC355E" w:rsidRDefault="000F59EA" w:rsidP="00B36520">
            <w:pPr>
              <w:jc w:val="both"/>
              <w:rPr>
                <w:rFonts w:asciiTheme="minorHAnsi" w:hAnsiTheme="minorHAnsi" w:cstheme="minorHAnsi"/>
              </w:rPr>
            </w:pPr>
            <w:r w:rsidRPr="00B36520">
              <w:rPr>
                <w:rFonts w:asciiTheme="minorHAnsi" w:hAnsiTheme="minorHAnsi" w:cstheme="minorHAnsi"/>
              </w:rPr>
              <w:lastRenderedPageBreak/>
              <w:t>Informe de</w:t>
            </w:r>
            <w:r w:rsidR="00B36520" w:rsidRPr="00B36520">
              <w:rPr>
                <w:rFonts w:asciiTheme="minorHAnsi" w:hAnsiTheme="minorHAnsi" w:cstheme="minorHAnsi"/>
              </w:rPr>
              <w:t xml:space="preserve"> los resultados de los estudios efectuados trimestralmente, indicando:</w:t>
            </w:r>
          </w:p>
          <w:p w14:paraId="47E6887A" w14:textId="720E7F5E" w:rsidR="00DC355E" w:rsidRDefault="00B36520" w:rsidP="00B36520">
            <w:pPr>
              <w:jc w:val="both"/>
              <w:rPr>
                <w:rFonts w:asciiTheme="minorHAnsi" w:hAnsiTheme="minorHAnsi" w:cstheme="minorHAnsi"/>
              </w:rPr>
            </w:pPr>
            <w:r w:rsidRPr="00B36520">
              <w:rPr>
                <w:rFonts w:asciiTheme="minorHAnsi" w:hAnsiTheme="minorHAnsi" w:cstheme="minorHAnsi"/>
              </w:rPr>
              <w:t xml:space="preserve">-Actividades desarrolladas </w:t>
            </w:r>
            <w:r w:rsidRPr="00B36520">
              <w:rPr>
                <w:rFonts w:asciiTheme="minorHAnsi" w:hAnsiTheme="minorHAnsi" w:cstheme="minorHAnsi"/>
              </w:rPr>
              <w:lastRenderedPageBreak/>
              <w:t>durante el trimestre</w:t>
            </w:r>
            <w:r w:rsidR="00DC355E">
              <w:rPr>
                <w:rFonts w:asciiTheme="minorHAnsi" w:hAnsiTheme="minorHAnsi" w:cstheme="minorHAnsi"/>
              </w:rPr>
              <w:t>.</w:t>
            </w:r>
          </w:p>
          <w:p w14:paraId="14FF1378" w14:textId="31392B31" w:rsidR="00B36520" w:rsidRPr="00B36520" w:rsidRDefault="00B36520" w:rsidP="00B36520">
            <w:pPr>
              <w:jc w:val="both"/>
              <w:rPr>
                <w:rFonts w:asciiTheme="minorHAnsi" w:hAnsiTheme="minorHAnsi" w:cstheme="minorHAnsi"/>
              </w:rPr>
            </w:pPr>
            <w:r w:rsidRPr="00B36520">
              <w:rPr>
                <w:rFonts w:asciiTheme="minorHAnsi" w:hAnsiTheme="minorHAnsi" w:cstheme="minorHAnsi"/>
              </w:rPr>
              <w:t>- Fechas de las actividades y mediciones</w:t>
            </w:r>
            <w:r w:rsidR="00DC355E">
              <w:rPr>
                <w:rFonts w:asciiTheme="minorHAnsi" w:hAnsiTheme="minorHAnsi" w:cstheme="minorHAnsi"/>
              </w:rPr>
              <w:t>.</w:t>
            </w:r>
          </w:p>
          <w:p w14:paraId="189AA2A9" w14:textId="6B7D47F7" w:rsidR="00B36520" w:rsidRPr="00B36520" w:rsidRDefault="00B36520" w:rsidP="00B36520">
            <w:pPr>
              <w:jc w:val="both"/>
              <w:rPr>
                <w:rFonts w:asciiTheme="minorHAnsi" w:hAnsiTheme="minorHAnsi" w:cstheme="minorHAnsi"/>
              </w:rPr>
            </w:pPr>
            <w:r w:rsidRPr="00B36520">
              <w:rPr>
                <w:rFonts w:asciiTheme="minorHAnsi" w:hAnsiTheme="minorHAnsi" w:cstheme="minorHAnsi"/>
              </w:rPr>
              <w:t>-</w:t>
            </w:r>
            <w:r w:rsidR="00DC355E">
              <w:rPr>
                <w:rFonts w:asciiTheme="minorHAnsi" w:hAnsiTheme="minorHAnsi" w:cstheme="minorHAnsi"/>
              </w:rPr>
              <w:t xml:space="preserve"> </w:t>
            </w:r>
            <w:r w:rsidRPr="00B36520">
              <w:rPr>
                <w:rFonts w:asciiTheme="minorHAnsi" w:hAnsiTheme="minorHAnsi" w:cstheme="minorHAnsi"/>
              </w:rPr>
              <w:t>Coordenadas geográficas de la toma de muestras</w:t>
            </w:r>
            <w:r w:rsidR="00DC355E">
              <w:rPr>
                <w:rFonts w:asciiTheme="minorHAnsi" w:hAnsiTheme="minorHAnsi" w:cstheme="minorHAnsi"/>
              </w:rPr>
              <w:t>.</w:t>
            </w:r>
          </w:p>
          <w:p w14:paraId="7F5EEC7B" w14:textId="55DBEF05" w:rsidR="00B36520" w:rsidRPr="00B36520" w:rsidRDefault="00B36520" w:rsidP="00B36520">
            <w:pPr>
              <w:jc w:val="both"/>
              <w:rPr>
                <w:rFonts w:asciiTheme="minorHAnsi" w:hAnsiTheme="minorHAnsi" w:cstheme="minorHAnsi"/>
              </w:rPr>
            </w:pPr>
            <w:r w:rsidRPr="00B36520">
              <w:rPr>
                <w:rFonts w:asciiTheme="minorHAnsi" w:hAnsiTheme="minorHAnsi" w:cstheme="minorHAnsi"/>
              </w:rPr>
              <w:t xml:space="preserve">- </w:t>
            </w:r>
            <w:r w:rsidR="000F59EA" w:rsidRPr="00B36520">
              <w:rPr>
                <w:rFonts w:asciiTheme="minorHAnsi" w:hAnsiTheme="minorHAnsi" w:cstheme="minorHAnsi"/>
              </w:rPr>
              <w:t>Institución (</w:t>
            </w:r>
            <w:r w:rsidRPr="00B36520">
              <w:rPr>
                <w:rFonts w:asciiTheme="minorHAnsi" w:hAnsiTheme="minorHAnsi" w:cstheme="minorHAnsi"/>
              </w:rPr>
              <w:t xml:space="preserve">es) y profesionales que </w:t>
            </w:r>
            <w:r w:rsidR="000F59EA" w:rsidRPr="00B36520">
              <w:rPr>
                <w:rFonts w:asciiTheme="minorHAnsi" w:hAnsiTheme="minorHAnsi" w:cstheme="minorHAnsi"/>
              </w:rPr>
              <w:t>participaron en</w:t>
            </w:r>
            <w:r w:rsidRPr="00B36520">
              <w:rPr>
                <w:rFonts w:asciiTheme="minorHAnsi" w:hAnsiTheme="minorHAnsi" w:cstheme="minorHAnsi"/>
              </w:rPr>
              <w:t xml:space="preserve"> las actividades, incluyendo profesional a cargo</w:t>
            </w:r>
            <w:r w:rsidR="00DC355E">
              <w:rPr>
                <w:rFonts w:asciiTheme="minorHAnsi" w:hAnsiTheme="minorHAnsi" w:cstheme="minorHAnsi"/>
              </w:rPr>
              <w:t>.</w:t>
            </w:r>
          </w:p>
          <w:p w14:paraId="77A328A3" w14:textId="40EF42AD" w:rsidR="00B36520" w:rsidRPr="00B36520" w:rsidRDefault="00B36520" w:rsidP="00B36520">
            <w:pPr>
              <w:jc w:val="both"/>
              <w:rPr>
                <w:rFonts w:asciiTheme="minorHAnsi" w:hAnsiTheme="minorHAnsi" w:cstheme="minorHAnsi"/>
              </w:rPr>
            </w:pPr>
            <w:r w:rsidRPr="00B36520">
              <w:rPr>
                <w:rFonts w:asciiTheme="minorHAnsi" w:hAnsiTheme="minorHAnsi" w:cstheme="minorHAnsi"/>
              </w:rPr>
              <w:t>-Análisis de datos y resultados preliminares</w:t>
            </w:r>
            <w:r w:rsidR="00DC355E">
              <w:rPr>
                <w:rFonts w:asciiTheme="minorHAnsi" w:hAnsiTheme="minorHAnsi" w:cstheme="minorHAnsi"/>
              </w:rPr>
              <w:t>.</w:t>
            </w:r>
          </w:p>
          <w:p w14:paraId="495ADC17" w14:textId="35DDCACE" w:rsidR="00B36520" w:rsidRPr="00B36520" w:rsidRDefault="00B36520" w:rsidP="00B36520">
            <w:pPr>
              <w:jc w:val="both"/>
              <w:rPr>
                <w:rFonts w:asciiTheme="minorHAnsi" w:hAnsiTheme="minorHAnsi" w:cstheme="minorHAnsi"/>
              </w:rPr>
            </w:pPr>
            <w:r w:rsidRPr="00B36520">
              <w:rPr>
                <w:rFonts w:asciiTheme="minorHAnsi" w:hAnsiTheme="minorHAnsi" w:cstheme="minorHAnsi"/>
              </w:rPr>
              <w:t>-Cualquier otro antecedente relevante</w:t>
            </w:r>
            <w:r w:rsidR="00DC355E">
              <w:rPr>
                <w:rFonts w:asciiTheme="minorHAnsi" w:hAnsiTheme="minorHAnsi" w:cstheme="minorHAnsi"/>
              </w:rPr>
              <w:t>.</w:t>
            </w:r>
          </w:p>
          <w:p w14:paraId="3DBA4755" w14:textId="77777777" w:rsidR="00B36520" w:rsidRPr="00B36520" w:rsidRDefault="00B36520" w:rsidP="00B36520">
            <w:pPr>
              <w:jc w:val="both"/>
              <w:rPr>
                <w:rFonts w:asciiTheme="minorHAnsi" w:hAnsiTheme="minorHAnsi" w:cstheme="minorHAnsi"/>
              </w:rPr>
            </w:pPr>
          </w:p>
          <w:p w14:paraId="62B2BB60" w14:textId="10436524" w:rsidR="00B36520" w:rsidRPr="00E51CB1" w:rsidRDefault="00B36520" w:rsidP="00974A63">
            <w:pPr>
              <w:jc w:val="both"/>
              <w:rPr>
                <w:rFonts w:asciiTheme="minorHAnsi" w:hAnsiTheme="minorHAnsi" w:cstheme="minorHAnsi"/>
              </w:rPr>
            </w:pPr>
            <w:r w:rsidRPr="00B36520">
              <w:rPr>
                <w:rFonts w:asciiTheme="minorHAnsi" w:hAnsiTheme="minorHAnsi" w:cstheme="minorHAnsi"/>
              </w:rPr>
              <w:t>En el reporte trimestral correspondiente, se entregará el informe final del estudio, el que dará cuenta de la ejecución de todas las etapas del mismo, el cumplimiento de su objetivo general y objetivos específicos, y sus resultados y conclusiones</w:t>
            </w:r>
            <w:r>
              <w:rPr>
                <w:rFonts w:asciiTheme="minorHAnsi" w:hAnsiTheme="minorHAnsi" w:cstheme="minorHAnsi"/>
              </w:rPr>
              <w:t>.</w:t>
            </w:r>
          </w:p>
        </w:tc>
        <w:tc>
          <w:tcPr>
            <w:tcW w:w="1448" w:type="pct"/>
          </w:tcPr>
          <w:p w14:paraId="50B6A8AC" w14:textId="40F44528" w:rsidR="00BB260F" w:rsidRDefault="00DC355E" w:rsidP="00BB260F">
            <w:pPr>
              <w:pStyle w:val="Prrafodelista"/>
              <w:numPr>
                <w:ilvl w:val="0"/>
                <w:numId w:val="37"/>
              </w:numPr>
              <w:ind w:left="360"/>
              <w:rPr>
                <w:rFonts w:cstheme="minorHAnsi"/>
              </w:rPr>
            </w:pPr>
            <w:r w:rsidRPr="00BB260F">
              <w:rPr>
                <w:rFonts w:cstheme="minorHAnsi"/>
              </w:rPr>
              <w:lastRenderedPageBreak/>
              <w:t xml:space="preserve">En </w:t>
            </w:r>
            <w:r w:rsidR="00321286">
              <w:rPr>
                <w:rFonts w:cstheme="minorHAnsi"/>
              </w:rPr>
              <w:t xml:space="preserve">Informe </w:t>
            </w:r>
            <w:r w:rsidRPr="00BB260F">
              <w:rPr>
                <w:rFonts w:cstheme="minorHAnsi"/>
              </w:rPr>
              <w:t xml:space="preserve">de Avance N° </w:t>
            </w:r>
            <w:r w:rsidR="00A7751C">
              <w:rPr>
                <w:rFonts w:cstheme="minorHAnsi"/>
              </w:rPr>
              <w:t>1</w:t>
            </w:r>
            <w:r w:rsidR="00FD7C01">
              <w:rPr>
                <w:rFonts w:cstheme="minorHAnsi"/>
              </w:rPr>
              <w:t xml:space="preserve"> (Anexo 4.</w:t>
            </w:r>
            <w:r w:rsidR="00A7751C">
              <w:rPr>
                <w:rFonts w:cstheme="minorHAnsi"/>
              </w:rPr>
              <w:t>0</w:t>
            </w:r>
            <w:r w:rsidR="00FD7C01">
              <w:rPr>
                <w:rFonts w:cstheme="minorHAnsi"/>
              </w:rPr>
              <w:t xml:space="preserve">) </w:t>
            </w:r>
            <w:r w:rsidRPr="00BB260F">
              <w:rPr>
                <w:rFonts w:cstheme="minorHAnsi"/>
              </w:rPr>
              <w:t xml:space="preserve">se presenta el </w:t>
            </w:r>
            <w:r w:rsidRPr="00BB260F">
              <w:rPr>
                <w:rFonts w:cstheme="minorHAnsi"/>
              </w:rPr>
              <w:t>“Estudio Limnológico, de Caracterización de RILes y de Uso del</w:t>
            </w:r>
            <w:r w:rsidR="00BB260F" w:rsidRPr="00BB260F">
              <w:rPr>
                <w:rFonts w:cstheme="minorHAnsi"/>
              </w:rPr>
              <w:t xml:space="preserve"> </w:t>
            </w:r>
            <w:r w:rsidRPr="00BB260F">
              <w:rPr>
                <w:rFonts w:cstheme="minorHAnsi"/>
              </w:rPr>
              <w:t>Cuerpo Receptor en Descarga de Piscicultura Molco, Multiexport</w:t>
            </w:r>
            <w:r w:rsidR="00BB260F" w:rsidRPr="00BB260F">
              <w:rPr>
                <w:rFonts w:cstheme="minorHAnsi"/>
              </w:rPr>
              <w:t xml:space="preserve"> </w:t>
            </w:r>
            <w:r w:rsidRPr="00BB260F">
              <w:rPr>
                <w:rFonts w:cstheme="minorHAnsi"/>
              </w:rPr>
              <w:t>Foods”</w:t>
            </w:r>
            <w:r w:rsidRPr="00BB260F">
              <w:rPr>
                <w:rFonts w:cstheme="minorHAnsi"/>
              </w:rPr>
              <w:t xml:space="preserve"> de</w:t>
            </w:r>
            <w:r w:rsidR="00BB260F" w:rsidRPr="00BB260F">
              <w:rPr>
                <w:rFonts w:cstheme="minorHAnsi"/>
              </w:rPr>
              <w:t xml:space="preserve"> </w:t>
            </w:r>
            <w:r w:rsidR="00A7751C">
              <w:rPr>
                <w:rFonts w:cstheme="minorHAnsi"/>
              </w:rPr>
              <w:t>diciembre del 2016</w:t>
            </w:r>
            <w:r w:rsidR="00BB260F" w:rsidRPr="00BB260F">
              <w:rPr>
                <w:rFonts w:cstheme="minorHAnsi"/>
              </w:rPr>
              <w:t xml:space="preserve"> elaborado por</w:t>
            </w:r>
            <w:r w:rsidRPr="00BB260F">
              <w:rPr>
                <w:rFonts w:cstheme="minorHAnsi"/>
              </w:rPr>
              <w:t xml:space="preserve"> la Universidad </w:t>
            </w:r>
            <w:r w:rsidR="000F59EA" w:rsidRPr="00BB260F">
              <w:rPr>
                <w:rFonts w:cstheme="minorHAnsi"/>
              </w:rPr>
              <w:t>Católica</w:t>
            </w:r>
            <w:r w:rsidRPr="00BB260F">
              <w:rPr>
                <w:rFonts w:cstheme="minorHAnsi"/>
              </w:rPr>
              <w:t xml:space="preserve"> de Temuco</w:t>
            </w:r>
            <w:r w:rsidR="00BB260F">
              <w:rPr>
                <w:rFonts w:cstheme="minorHAnsi"/>
              </w:rPr>
              <w:t xml:space="preserve"> (UCT)</w:t>
            </w:r>
            <w:r w:rsidRPr="00BB260F">
              <w:rPr>
                <w:rFonts w:cstheme="minorHAnsi"/>
              </w:rPr>
              <w:t xml:space="preserve">. </w:t>
            </w:r>
            <w:r w:rsidRPr="00BB260F">
              <w:rPr>
                <w:rFonts w:cstheme="minorHAnsi"/>
              </w:rPr>
              <w:lastRenderedPageBreak/>
              <w:t>Este estudio tiene como objetivo: “</w:t>
            </w:r>
            <w:r w:rsidRPr="00BB260F">
              <w:rPr>
                <w:rFonts w:cstheme="minorHAnsi"/>
              </w:rPr>
              <w:t>Evaluar, caracterizar y relacionar parámetros y variables ambientales, Químicas,</w:t>
            </w:r>
            <w:r w:rsidRPr="00BB260F">
              <w:rPr>
                <w:rFonts w:cstheme="minorHAnsi"/>
              </w:rPr>
              <w:t xml:space="preserve"> </w:t>
            </w:r>
            <w:r w:rsidRPr="00BB260F">
              <w:rPr>
                <w:rFonts w:cstheme="minorHAnsi"/>
              </w:rPr>
              <w:t>Biológicas y Físicas, que permitan determinar el grado de influencia de la descarga de</w:t>
            </w:r>
            <w:r w:rsidRPr="00BB260F">
              <w:rPr>
                <w:rFonts w:cstheme="minorHAnsi"/>
              </w:rPr>
              <w:t xml:space="preserve"> </w:t>
            </w:r>
            <w:r w:rsidRPr="00BB260F">
              <w:rPr>
                <w:rFonts w:cstheme="minorHAnsi"/>
              </w:rPr>
              <w:t>la Piscicultura Molco en el cuerpo receptor, bajo distintas condiciones estacionales,</w:t>
            </w:r>
            <w:r w:rsidRPr="00BB260F">
              <w:rPr>
                <w:rFonts w:cstheme="minorHAnsi"/>
              </w:rPr>
              <w:t xml:space="preserve"> </w:t>
            </w:r>
            <w:r w:rsidRPr="00BB260F">
              <w:rPr>
                <w:rFonts w:cstheme="minorHAnsi"/>
              </w:rPr>
              <w:t>para establecer opciones de mejora en la línea de tratamiento del proceso productivo.</w:t>
            </w:r>
          </w:p>
          <w:p w14:paraId="4987280A" w14:textId="4BFFF29D" w:rsidR="00BB260F" w:rsidRDefault="00BB260F" w:rsidP="00BB260F">
            <w:pPr>
              <w:pStyle w:val="Prrafodelista"/>
              <w:numPr>
                <w:ilvl w:val="0"/>
                <w:numId w:val="37"/>
              </w:numPr>
              <w:ind w:left="360"/>
              <w:rPr>
                <w:rFonts w:cstheme="minorHAnsi"/>
              </w:rPr>
            </w:pPr>
            <w:r>
              <w:rPr>
                <w:rFonts w:cstheme="minorHAnsi"/>
              </w:rPr>
              <w:t xml:space="preserve">En </w:t>
            </w:r>
            <w:r w:rsidR="00321286">
              <w:rPr>
                <w:rFonts w:cstheme="minorHAnsi"/>
              </w:rPr>
              <w:t xml:space="preserve">Informe </w:t>
            </w:r>
            <w:r>
              <w:rPr>
                <w:rFonts w:cstheme="minorHAnsi"/>
              </w:rPr>
              <w:t xml:space="preserve">de Avance N° </w:t>
            </w:r>
            <w:r w:rsidR="00A7751C">
              <w:rPr>
                <w:rFonts w:cstheme="minorHAnsi"/>
              </w:rPr>
              <w:t xml:space="preserve">2 y </w:t>
            </w:r>
            <w:r>
              <w:rPr>
                <w:rFonts w:cstheme="minorHAnsi"/>
              </w:rPr>
              <w:t>3</w:t>
            </w:r>
            <w:r w:rsidR="00B3136A">
              <w:rPr>
                <w:rFonts w:cstheme="minorHAnsi"/>
              </w:rPr>
              <w:t xml:space="preserve"> del PDC</w:t>
            </w:r>
            <w:r w:rsidR="00FD7C01">
              <w:rPr>
                <w:rFonts w:cstheme="minorHAnsi"/>
              </w:rPr>
              <w:t xml:space="preserve"> (Anexo</w:t>
            </w:r>
            <w:r w:rsidR="00E068B3">
              <w:rPr>
                <w:rFonts w:cstheme="minorHAnsi"/>
              </w:rPr>
              <w:t>s</w:t>
            </w:r>
            <w:r w:rsidR="00FD7C01">
              <w:rPr>
                <w:rFonts w:cstheme="minorHAnsi"/>
              </w:rPr>
              <w:t xml:space="preserve"> 4.</w:t>
            </w:r>
            <w:r w:rsidR="00E068B3">
              <w:rPr>
                <w:rFonts w:cstheme="minorHAnsi"/>
              </w:rPr>
              <w:t>1 y 4.2</w:t>
            </w:r>
            <w:r w:rsidR="00FD7C01">
              <w:rPr>
                <w:rFonts w:cstheme="minorHAnsi"/>
              </w:rPr>
              <w:t>)</w:t>
            </w:r>
            <w:r>
              <w:rPr>
                <w:rFonts w:cstheme="minorHAnsi"/>
              </w:rPr>
              <w:t xml:space="preserve">, se presenta el mismo estudio de la UCT </w:t>
            </w:r>
            <w:r w:rsidR="00A7751C">
              <w:rPr>
                <w:rFonts w:cstheme="minorHAnsi"/>
              </w:rPr>
              <w:t xml:space="preserve">para los meses </w:t>
            </w:r>
            <w:r w:rsidR="00E068B3">
              <w:rPr>
                <w:rFonts w:cstheme="minorHAnsi"/>
              </w:rPr>
              <w:t xml:space="preserve">de marzo y </w:t>
            </w:r>
            <w:r>
              <w:rPr>
                <w:rFonts w:cstheme="minorHAnsi"/>
              </w:rPr>
              <w:t>junio del 2017</w:t>
            </w:r>
            <w:r w:rsidR="00B3136A">
              <w:rPr>
                <w:rFonts w:cstheme="minorHAnsi"/>
              </w:rPr>
              <w:t>, como informe de avance.</w:t>
            </w:r>
          </w:p>
          <w:p w14:paraId="7DCB4C61" w14:textId="31A582A1" w:rsidR="00DC355E" w:rsidRPr="00DC355E" w:rsidRDefault="00BB260F" w:rsidP="00B3136A">
            <w:pPr>
              <w:pStyle w:val="Prrafodelista"/>
              <w:numPr>
                <w:ilvl w:val="0"/>
                <w:numId w:val="37"/>
              </w:numPr>
              <w:ind w:left="360"/>
              <w:rPr>
                <w:rFonts w:cstheme="minorHAnsi"/>
              </w:rPr>
            </w:pPr>
            <w:r>
              <w:rPr>
                <w:rFonts w:cstheme="minorHAnsi"/>
              </w:rPr>
              <w:t xml:space="preserve">En </w:t>
            </w:r>
            <w:r w:rsidR="00321286">
              <w:rPr>
                <w:rFonts w:cstheme="minorHAnsi"/>
              </w:rPr>
              <w:t xml:space="preserve">Informe </w:t>
            </w:r>
            <w:r w:rsidR="00B3136A">
              <w:rPr>
                <w:rFonts w:cstheme="minorHAnsi"/>
              </w:rPr>
              <w:t xml:space="preserve">de Avance </w:t>
            </w:r>
            <w:r>
              <w:rPr>
                <w:rFonts w:cstheme="minorHAnsi"/>
              </w:rPr>
              <w:t>N° 4</w:t>
            </w:r>
            <w:r w:rsidR="00B3136A">
              <w:rPr>
                <w:rFonts w:cstheme="minorHAnsi"/>
              </w:rPr>
              <w:t xml:space="preserve"> del PDC</w:t>
            </w:r>
            <w:r w:rsidR="00FD7C01">
              <w:rPr>
                <w:rFonts w:cstheme="minorHAnsi"/>
              </w:rPr>
              <w:t xml:space="preserve"> (Anexo 4.3)</w:t>
            </w:r>
            <w:r w:rsidR="00B3136A">
              <w:rPr>
                <w:rFonts w:cstheme="minorHAnsi"/>
              </w:rPr>
              <w:t>, se presenta el informe final del estudio de la UCT, que entre sus resultados se destaca lo siguiente: “</w:t>
            </w:r>
            <w:r w:rsidR="00B3136A" w:rsidRPr="00B3136A">
              <w:rPr>
                <w:rFonts w:cstheme="minorHAnsi"/>
              </w:rPr>
              <w:t>es posible constatar que el Estero Molco se enfrenta una fuerte presión de uso sobre territorio que contribuye al deterioro de la calidad del agua</w:t>
            </w:r>
            <w:r w:rsidR="00B3136A">
              <w:rPr>
                <w:rFonts w:cstheme="minorHAnsi"/>
              </w:rPr>
              <w:t>”.</w:t>
            </w:r>
          </w:p>
        </w:tc>
      </w:tr>
      <w:tr w:rsidR="00BA169D" w:rsidRPr="00E51CB1" w14:paraId="6530E827" w14:textId="77777777" w:rsidTr="00E51CB1">
        <w:trPr>
          <w:trHeight w:val="556"/>
        </w:trPr>
        <w:tc>
          <w:tcPr>
            <w:tcW w:w="206" w:type="pct"/>
          </w:tcPr>
          <w:p w14:paraId="6C78C600" w14:textId="5C8376C8" w:rsidR="0039330B" w:rsidRPr="00E51CB1" w:rsidRDefault="0039330B" w:rsidP="004411CC">
            <w:pPr>
              <w:rPr>
                <w:rFonts w:asciiTheme="minorHAnsi" w:hAnsiTheme="minorHAnsi" w:cstheme="minorHAnsi"/>
              </w:rPr>
            </w:pPr>
            <w:r w:rsidRPr="00E51CB1">
              <w:rPr>
                <w:rFonts w:asciiTheme="minorHAnsi" w:hAnsiTheme="minorHAnsi" w:cstheme="minorHAnsi"/>
              </w:rPr>
              <w:lastRenderedPageBreak/>
              <w:t>4</w:t>
            </w:r>
          </w:p>
        </w:tc>
        <w:tc>
          <w:tcPr>
            <w:tcW w:w="785" w:type="pct"/>
          </w:tcPr>
          <w:p w14:paraId="7050D1CD" w14:textId="7111D45C" w:rsidR="0039330B" w:rsidRPr="00E51CB1" w:rsidRDefault="0039330B" w:rsidP="000133A7">
            <w:pPr>
              <w:jc w:val="both"/>
              <w:rPr>
                <w:rFonts w:asciiTheme="minorHAnsi" w:hAnsiTheme="minorHAnsi" w:cstheme="minorHAnsi"/>
              </w:rPr>
            </w:pPr>
            <w:r w:rsidRPr="00E51CB1">
              <w:rPr>
                <w:rFonts w:asciiTheme="minorHAnsi" w:hAnsiTheme="minorHAnsi" w:cstheme="minorHAnsi"/>
              </w:rPr>
              <w:t>Desarrollo de Estudio de Ingeniería que evalúe la incorporación de nuevas tecnologías en la línea del proceso productivo y/o en la línea de tratamiento de RILes, a fin de complementar las tecnologías actuales, y lograr una mejora en la gestión de RILes, ya sea modificando alguna actividad del proceso productivo o realizando labores en el cuerpo receptor que permitan abordar el impacto no previsto u otras medidas que</w:t>
            </w:r>
            <w:r w:rsidR="000133A7">
              <w:rPr>
                <w:rFonts w:asciiTheme="minorHAnsi" w:hAnsiTheme="minorHAnsi" w:cstheme="minorHAnsi"/>
              </w:rPr>
              <w:t xml:space="preserve"> </w:t>
            </w:r>
            <w:r w:rsidRPr="00E51CB1">
              <w:rPr>
                <w:rFonts w:asciiTheme="minorHAnsi" w:hAnsiTheme="minorHAnsi" w:cstheme="minorHAnsi"/>
              </w:rPr>
              <w:t>contribuyan al fin expresado</w:t>
            </w:r>
            <w:r w:rsidR="000133A7">
              <w:rPr>
                <w:rFonts w:asciiTheme="minorHAnsi" w:hAnsiTheme="minorHAnsi" w:cstheme="minorHAnsi"/>
              </w:rPr>
              <w:t xml:space="preserve"> a</w:t>
            </w:r>
            <w:r w:rsidRPr="00E51CB1">
              <w:rPr>
                <w:rFonts w:asciiTheme="minorHAnsi" w:hAnsiTheme="minorHAnsi" w:cstheme="minorHAnsi"/>
              </w:rPr>
              <w:t>nteriormente.</w:t>
            </w:r>
          </w:p>
        </w:tc>
        <w:tc>
          <w:tcPr>
            <w:tcW w:w="574" w:type="pct"/>
          </w:tcPr>
          <w:p w14:paraId="678DA393" w14:textId="509593FD" w:rsidR="0039330B" w:rsidRPr="00E51CB1" w:rsidRDefault="007B046E" w:rsidP="004411CC">
            <w:pPr>
              <w:jc w:val="both"/>
              <w:rPr>
                <w:rFonts w:asciiTheme="minorHAnsi" w:hAnsiTheme="minorHAnsi" w:cstheme="minorHAnsi"/>
              </w:rPr>
            </w:pPr>
            <w:r>
              <w:rPr>
                <w:rFonts w:asciiTheme="minorHAnsi" w:hAnsiTheme="minorHAnsi" w:cstheme="minorHAnsi"/>
              </w:rPr>
              <w:t>Por ejecutar.</w:t>
            </w:r>
          </w:p>
        </w:tc>
        <w:tc>
          <w:tcPr>
            <w:tcW w:w="629" w:type="pct"/>
          </w:tcPr>
          <w:p w14:paraId="014C758D" w14:textId="77777777" w:rsidR="0039330B" w:rsidRDefault="00A76422" w:rsidP="004411CC">
            <w:pPr>
              <w:jc w:val="both"/>
              <w:rPr>
                <w:rFonts w:asciiTheme="minorHAnsi" w:hAnsiTheme="minorHAnsi" w:cstheme="minorHAnsi"/>
              </w:rPr>
            </w:pPr>
            <w:r w:rsidRPr="00A76422">
              <w:rPr>
                <w:rFonts w:asciiTheme="minorHAnsi" w:hAnsiTheme="minorHAnsi" w:cstheme="minorHAnsi"/>
              </w:rPr>
              <w:t>Durante 3 meses posteriores a la ejecución de la acción con N" identificador 3</w:t>
            </w:r>
          </w:p>
          <w:p w14:paraId="40B10A6A" w14:textId="77777777" w:rsidR="00B36520" w:rsidRDefault="00B36520" w:rsidP="004411CC">
            <w:pPr>
              <w:jc w:val="both"/>
              <w:rPr>
                <w:rFonts w:asciiTheme="minorHAnsi" w:hAnsiTheme="minorHAnsi" w:cstheme="minorHAnsi"/>
              </w:rPr>
            </w:pPr>
          </w:p>
          <w:p w14:paraId="62E94FF5" w14:textId="77777777" w:rsidR="00B36520" w:rsidRDefault="00B36520" w:rsidP="00B36520">
            <w:pPr>
              <w:jc w:val="both"/>
              <w:rPr>
                <w:rFonts w:asciiTheme="minorHAnsi" w:hAnsiTheme="minorHAnsi" w:cstheme="minorHAnsi"/>
              </w:rPr>
            </w:pPr>
            <w:r>
              <w:rPr>
                <w:rFonts w:asciiTheme="minorHAnsi" w:hAnsiTheme="minorHAnsi" w:cstheme="minorHAnsi"/>
              </w:rPr>
              <w:t xml:space="preserve">Plazo de reporte. </w:t>
            </w:r>
          </w:p>
          <w:p w14:paraId="3FC93337" w14:textId="6D6C42E0" w:rsidR="00B36520" w:rsidRPr="00E51CB1" w:rsidRDefault="00B36520" w:rsidP="00B36520">
            <w:pPr>
              <w:jc w:val="both"/>
              <w:rPr>
                <w:rFonts w:asciiTheme="minorHAnsi" w:hAnsiTheme="minorHAnsi" w:cstheme="minorHAnsi"/>
              </w:rPr>
            </w:pPr>
            <w:r w:rsidRPr="007B046E">
              <w:rPr>
                <w:rFonts w:asciiTheme="minorHAnsi" w:hAnsiTheme="minorHAnsi" w:cstheme="minorHAnsi"/>
              </w:rPr>
              <w:t>Reportes trimestrales a partir de la notificación de aprobación del Programa. Estos reportes serán remitidos a la SMA dentro de 15 días hábiles de concluido el trimestre</w:t>
            </w:r>
            <w:r w:rsidR="009056DE">
              <w:rPr>
                <w:rFonts w:asciiTheme="minorHAnsi" w:hAnsiTheme="minorHAnsi" w:cstheme="minorHAnsi"/>
              </w:rPr>
              <w:t>.</w:t>
            </w:r>
          </w:p>
        </w:tc>
        <w:tc>
          <w:tcPr>
            <w:tcW w:w="679" w:type="pct"/>
          </w:tcPr>
          <w:p w14:paraId="24BEA5A4" w14:textId="1A19DE27" w:rsidR="0039330B" w:rsidRPr="00E51CB1" w:rsidRDefault="00B36520" w:rsidP="004411CC">
            <w:pPr>
              <w:jc w:val="both"/>
              <w:rPr>
                <w:rFonts w:asciiTheme="minorHAnsi" w:hAnsiTheme="minorHAnsi" w:cstheme="minorHAnsi"/>
              </w:rPr>
            </w:pPr>
            <w:r w:rsidRPr="00B36520">
              <w:rPr>
                <w:rFonts w:asciiTheme="minorHAnsi" w:hAnsiTheme="minorHAnsi" w:cstheme="minorHAnsi"/>
              </w:rPr>
              <w:t>Ejecución del Estudio de Ingeniería que evalúe la incorporación de nuevas tecnologías en la línea del proceso productivo y/o en la línea de tratamiento de RILes, a fin de complementar las tecnologías actuales, y lograr una mejora en la gestión de RILes</w:t>
            </w:r>
            <w:r w:rsidR="009056DE">
              <w:rPr>
                <w:rFonts w:asciiTheme="minorHAnsi" w:hAnsiTheme="minorHAnsi" w:cstheme="minorHAnsi"/>
              </w:rPr>
              <w:t>.</w:t>
            </w:r>
          </w:p>
        </w:tc>
        <w:tc>
          <w:tcPr>
            <w:tcW w:w="679" w:type="pct"/>
          </w:tcPr>
          <w:p w14:paraId="40E54431" w14:textId="75CF81EB" w:rsidR="0039330B" w:rsidRPr="00E51CB1" w:rsidRDefault="00B36520" w:rsidP="004411CC">
            <w:pPr>
              <w:jc w:val="both"/>
              <w:rPr>
                <w:rFonts w:asciiTheme="minorHAnsi" w:hAnsiTheme="minorHAnsi" w:cstheme="minorHAnsi"/>
              </w:rPr>
            </w:pPr>
            <w:r w:rsidRPr="00B36520">
              <w:rPr>
                <w:rFonts w:asciiTheme="minorHAnsi" w:hAnsiTheme="minorHAnsi" w:cstheme="minorHAnsi"/>
              </w:rPr>
              <w:t xml:space="preserve">Informe realizado por profesionales idóneos, que analice las condiciones de diseño y eficacia del sistema actual de </w:t>
            </w:r>
            <w:r w:rsidR="000F59EA" w:rsidRPr="00B36520">
              <w:rPr>
                <w:rFonts w:asciiTheme="minorHAnsi" w:hAnsiTheme="minorHAnsi" w:cstheme="minorHAnsi"/>
              </w:rPr>
              <w:t>tratamiento de</w:t>
            </w:r>
            <w:r w:rsidRPr="00B36520">
              <w:rPr>
                <w:rFonts w:asciiTheme="minorHAnsi" w:hAnsiTheme="minorHAnsi" w:cstheme="minorHAnsi"/>
              </w:rPr>
              <w:t xml:space="preserve"> RILes y la factibilidad técnica y económica de </w:t>
            </w:r>
            <w:r w:rsidR="000F59EA" w:rsidRPr="00B36520">
              <w:rPr>
                <w:rFonts w:asciiTheme="minorHAnsi" w:hAnsiTheme="minorHAnsi" w:cstheme="minorHAnsi"/>
              </w:rPr>
              <w:t>implementación de</w:t>
            </w:r>
            <w:r w:rsidRPr="00B36520">
              <w:rPr>
                <w:rFonts w:asciiTheme="minorHAnsi" w:hAnsiTheme="minorHAnsi" w:cstheme="minorHAnsi"/>
              </w:rPr>
              <w:t xml:space="preserve"> cada acción </w:t>
            </w:r>
            <w:r w:rsidR="000F59EA" w:rsidRPr="00B36520">
              <w:rPr>
                <w:rFonts w:asciiTheme="minorHAnsi" w:hAnsiTheme="minorHAnsi" w:cstheme="minorHAnsi"/>
              </w:rPr>
              <w:t>sugerida como mejora al sistema</w:t>
            </w:r>
            <w:r w:rsidRPr="00B36520">
              <w:rPr>
                <w:rFonts w:asciiTheme="minorHAnsi" w:hAnsiTheme="minorHAnsi" w:cstheme="minorHAnsi"/>
              </w:rPr>
              <w:t xml:space="preserve">, </w:t>
            </w:r>
            <w:r w:rsidR="000F59EA" w:rsidRPr="00B36520">
              <w:rPr>
                <w:rFonts w:asciiTheme="minorHAnsi" w:hAnsiTheme="minorHAnsi" w:cstheme="minorHAnsi"/>
              </w:rPr>
              <w:t>identificando adicionalmente los</w:t>
            </w:r>
            <w:r w:rsidRPr="00B36520">
              <w:rPr>
                <w:rFonts w:asciiTheme="minorHAnsi" w:hAnsiTheme="minorHAnsi" w:cstheme="minorHAnsi"/>
              </w:rPr>
              <w:t xml:space="preserve"> eventuales permisos ambientales y/</w:t>
            </w:r>
            <w:r w:rsidR="000F59EA" w:rsidRPr="00B36520">
              <w:rPr>
                <w:rFonts w:asciiTheme="minorHAnsi" w:hAnsiTheme="minorHAnsi" w:cstheme="minorHAnsi"/>
              </w:rPr>
              <w:t>o sectoriales</w:t>
            </w:r>
            <w:r w:rsidRPr="00B36520">
              <w:rPr>
                <w:rFonts w:asciiTheme="minorHAnsi" w:hAnsiTheme="minorHAnsi" w:cstheme="minorHAnsi"/>
              </w:rPr>
              <w:t xml:space="preserve"> que serían aplicables a la solución o soluciones propuestas</w:t>
            </w:r>
            <w:r>
              <w:rPr>
                <w:rFonts w:asciiTheme="minorHAnsi" w:hAnsiTheme="minorHAnsi" w:cstheme="minorHAnsi"/>
              </w:rPr>
              <w:t>.</w:t>
            </w:r>
          </w:p>
        </w:tc>
        <w:tc>
          <w:tcPr>
            <w:tcW w:w="1448" w:type="pct"/>
          </w:tcPr>
          <w:p w14:paraId="3675EDCF" w14:textId="6104FEBA" w:rsidR="0039330B" w:rsidRPr="00CA0144" w:rsidRDefault="000E737A" w:rsidP="00CA0144">
            <w:pPr>
              <w:jc w:val="both"/>
              <w:rPr>
                <w:rFonts w:cstheme="minorHAnsi"/>
              </w:rPr>
            </w:pPr>
            <w:r w:rsidRPr="00CA0144">
              <w:rPr>
                <w:rFonts w:cstheme="minorHAnsi"/>
              </w:rPr>
              <w:t xml:space="preserve">En </w:t>
            </w:r>
            <w:r w:rsidR="00321286" w:rsidRPr="00CA0144">
              <w:rPr>
                <w:rFonts w:cstheme="minorHAnsi"/>
              </w:rPr>
              <w:t xml:space="preserve">Informe </w:t>
            </w:r>
            <w:r w:rsidRPr="00CA0144">
              <w:rPr>
                <w:rFonts w:cstheme="minorHAnsi"/>
              </w:rPr>
              <w:t xml:space="preserve">de Avance N° 5 (Anexo </w:t>
            </w:r>
            <w:r w:rsidR="00FD7C01" w:rsidRPr="00CA0144">
              <w:rPr>
                <w:rFonts w:cstheme="minorHAnsi"/>
              </w:rPr>
              <w:t>4.4</w:t>
            </w:r>
            <w:r w:rsidRPr="00CA0144">
              <w:rPr>
                <w:rFonts w:cstheme="minorHAnsi"/>
              </w:rPr>
              <w:t xml:space="preserve">) se presenta el </w:t>
            </w:r>
            <w:r w:rsidRPr="00CA0144">
              <w:rPr>
                <w:rFonts w:cstheme="minorHAnsi"/>
              </w:rPr>
              <w:t xml:space="preserve">“Estudio de ingeniería. Propuestas para la mejora en el tratamiento de RILES de la Piscicultura Molco, en relación con el control de efectos sobre el cuerpo receptor”, elaborado en diciembre de 2017 por un equipo interdisciplinario compuesto por Fanny Jorge-Lazo (química, Master en Ciencias), Gonzalo Valdivieso Sotomayor (ingeniero civil hidráulico de la Universidad Católica de Chile), Alejandro </w:t>
            </w:r>
            <w:r w:rsidR="000F59EA" w:rsidRPr="00CA0144">
              <w:rPr>
                <w:rFonts w:cstheme="minorHAnsi"/>
              </w:rPr>
              <w:t>Licando</w:t>
            </w:r>
            <w:r w:rsidRPr="00CA0144">
              <w:rPr>
                <w:rFonts w:cstheme="minorHAnsi"/>
              </w:rPr>
              <w:t xml:space="preserve"> Ramírez (ingeniero civil industrial de la Universidad Técnica Federico Santa María).</w:t>
            </w:r>
          </w:p>
        </w:tc>
      </w:tr>
      <w:tr w:rsidR="00BA169D" w:rsidRPr="00E51CB1" w14:paraId="7CF5AE36" w14:textId="77777777" w:rsidTr="00E51CB1">
        <w:trPr>
          <w:trHeight w:val="556"/>
        </w:trPr>
        <w:tc>
          <w:tcPr>
            <w:tcW w:w="206" w:type="pct"/>
          </w:tcPr>
          <w:p w14:paraId="6353E023" w14:textId="3A70ADA6" w:rsidR="0039330B" w:rsidRPr="00E51CB1" w:rsidRDefault="0039330B" w:rsidP="004411CC">
            <w:pPr>
              <w:rPr>
                <w:rFonts w:asciiTheme="minorHAnsi" w:hAnsiTheme="minorHAnsi" w:cstheme="minorHAnsi"/>
              </w:rPr>
            </w:pPr>
            <w:r w:rsidRPr="00E51CB1">
              <w:rPr>
                <w:rFonts w:asciiTheme="minorHAnsi" w:hAnsiTheme="minorHAnsi" w:cstheme="minorHAnsi"/>
              </w:rPr>
              <w:t>5</w:t>
            </w:r>
          </w:p>
        </w:tc>
        <w:tc>
          <w:tcPr>
            <w:tcW w:w="785" w:type="pct"/>
          </w:tcPr>
          <w:p w14:paraId="23CA97A7" w14:textId="1C18E9A6" w:rsidR="0039330B" w:rsidRPr="00E51CB1" w:rsidRDefault="0039330B" w:rsidP="004D2E02">
            <w:pPr>
              <w:jc w:val="both"/>
              <w:rPr>
                <w:rFonts w:asciiTheme="minorHAnsi" w:hAnsiTheme="minorHAnsi" w:cstheme="minorHAnsi"/>
              </w:rPr>
            </w:pPr>
            <w:r w:rsidRPr="00E51CB1">
              <w:rPr>
                <w:rFonts w:asciiTheme="minorHAnsi" w:hAnsiTheme="minorHAnsi" w:cstheme="minorHAnsi"/>
              </w:rPr>
              <w:t xml:space="preserve">Informar a la SMA respecto a la medida de mejora que el titular decidió implementar a consecuencia del estudio de ingeniería, para mitigar o controlar el impacto no previsto identificadas a raíz de la descarga </w:t>
            </w:r>
            <w:r w:rsidR="000F59EA" w:rsidRPr="00E51CB1">
              <w:rPr>
                <w:rFonts w:asciiTheme="minorHAnsi" w:hAnsiTheme="minorHAnsi" w:cstheme="minorHAnsi"/>
              </w:rPr>
              <w:t>de la</w:t>
            </w:r>
            <w:r w:rsidRPr="00E51CB1">
              <w:rPr>
                <w:rFonts w:asciiTheme="minorHAnsi" w:hAnsiTheme="minorHAnsi" w:cstheme="minorHAnsi"/>
              </w:rPr>
              <w:t xml:space="preserve"> Piscicultura, con el objeto de que ésta se</w:t>
            </w:r>
            <w:r w:rsidR="004D2E02">
              <w:rPr>
                <w:rFonts w:asciiTheme="minorHAnsi" w:hAnsiTheme="minorHAnsi" w:cstheme="minorHAnsi"/>
              </w:rPr>
              <w:t xml:space="preserve"> </w:t>
            </w:r>
            <w:r w:rsidRPr="00E51CB1">
              <w:rPr>
                <w:rFonts w:asciiTheme="minorHAnsi" w:hAnsiTheme="minorHAnsi" w:cstheme="minorHAnsi"/>
              </w:rPr>
              <w:lastRenderedPageBreak/>
              <w:t>pronuncie conforme con aquella.</w:t>
            </w:r>
          </w:p>
        </w:tc>
        <w:tc>
          <w:tcPr>
            <w:tcW w:w="574" w:type="pct"/>
          </w:tcPr>
          <w:p w14:paraId="2E289B97" w14:textId="155B3578" w:rsidR="0039330B" w:rsidRPr="00E51CB1" w:rsidRDefault="007B046E" w:rsidP="004411CC">
            <w:pPr>
              <w:jc w:val="both"/>
              <w:rPr>
                <w:rFonts w:asciiTheme="minorHAnsi" w:hAnsiTheme="minorHAnsi" w:cstheme="minorHAnsi"/>
              </w:rPr>
            </w:pPr>
            <w:r>
              <w:rPr>
                <w:rFonts w:asciiTheme="minorHAnsi" w:hAnsiTheme="minorHAnsi" w:cstheme="minorHAnsi"/>
              </w:rPr>
              <w:lastRenderedPageBreak/>
              <w:t>Por ejecutar.</w:t>
            </w:r>
          </w:p>
        </w:tc>
        <w:tc>
          <w:tcPr>
            <w:tcW w:w="629" w:type="pct"/>
          </w:tcPr>
          <w:p w14:paraId="364EEABF" w14:textId="77777777" w:rsidR="00B36520" w:rsidRDefault="00B36520" w:rsidP="00B36520">
            <w:pPr>
              <w:jc w:val="both"/>
              <w:rPr>
                <w:rFonts w:asciiTheme="minorHAnsi" w:hAnsiTheme="minorHAnsi" w:cstheme="minorHAnsi"/>
              </w:rPr>
            </w:pPr>
            <w:r>
              <w:rPr>
                <w:rFonts w:asciiTheme="minorHAnsi" w:hAnsiTheme="minorHAnsi" w:cstheme="minorHAnsi"/>
              </w:rPr>
              <w:t xml:space="preserve">Plazo de reporte. </w:t>
            </w:r>
          </w:p>
          <w:p w14:paraId="66E5B2FD" w14:textId="0C907469" w:rsidR="0039330B" w:rsidRPr="00E51CB1" w:rsidRDefault="00B36520" w:rsidP="00B36520">
            <w:pPr>
              <w:jc w:val="both"/>
              <w:rPr>
                <w:rFonts w:asciiTheme="minorHAnsi" w:hAnsiTheme="minorHAnsi" w:cstheme="minorHAnsi"/>
              </w:rPr>
            </w:pPr>
            <w:r w:rsidRPr="007B046E">
              <w:rPr>
                <w:rFonts w:asciiTheme="minorHAnsi" w:hAnsiTheme="minorHAnsi" w:cstheme="minorHAnsi"/>
              </w:rPr>
              <w:t xml:space="preserve">Reportes trimestrales a partir de la notificación de aprobación del Programa. Estos reportes serán remitidos a la SMA dentro de 15 días hábiles de </w:t>
            </w:r>
            <w:r w:rsidRPr="007B046E">
              <w:rPr>
                <w:rFonts w:asciiTheme="minorHAnsi" w:hAnsiTheme="minorHAnsi" w:cstheme="minorHAnsi"/>
              </w:rPr>
              <w:lastRenderedPageBreak/>
              <w:t>concluido el trimestre</w:t>
            </w:r>
          </w:p>
        </w:tc>
        <w:tc>
          <w:tcPr>
            <w:tcW w:w="679" w:type="pct"/>
          </w:tcPr>
          <w:p w14:paraId="15108A86" w14:textId="78225695" w:rsidR="0039330B" w:rsidRPr="00E51CB1" w:rsidRDefault="00B36520" w:rsidP="004411CC">
            <w:pPr>
              <w:jc w:val="both"/>
              <w:rPr>
                <w:rFonts w:asciiTheme="minorHAnsi" w:hAnsiTheme="minorHAnsi" w:cstheme="minorHAnsi"/>
              </w:rPr>
            </w:pPr>
            <w:r w:rsidRPr="00B36520">
              <w:rPr>
                <w:rFonts w:asciiTheme="minorHAnsi" w:hAnsiTheme="minorHAnsi" w:cstheme="minorHAnsi"/>
              </w:rPr>
              <w:lastRenderedPageBreak/>
              <w:t xml:space="preserve">Informar a la SMA respecto a la medida de mejora que el </w:t>
            </w:r>
            <w:r w:rsidR="000F59EA" w:rsidRPr="00B36520">
              <w:rPr>
                <w:rFonts w:asciiTheme="minorHAnsi" w:hAnsiTheme="minorHAnsi" w:cstheme="minorHAnsi"/>
              </w:rPr>
              <w:t>titular decidió</w:t>
            </w:r>
            <w:r w:rsidRPr="00B36520">
              <w:rPr>
                <w:rFonts w:asciiTheme="minorHAnsi" w:hAnsiTheme="minorHAnsi" w:cstheme="minorHAnsi"/>
              </w:rPr>
              <w:t xml:space="preserve"> </w:t>
            </w:r>
            <w:r w:rsidR="000F59EA" w:rsidRPr="00B36520">
              <w:rPr>
                <w:rFonts w:asciiTheme="minorHAnsi" w:hAnsiTheme="minorHAnsi" w:cstheme="minorHAnsi"/>
              </w:rPr>
              <w:t>implementar a</w:t>
            </w:r>
            <w:r w:rsidRPr="00B36520">
              <w:rPr>
                <w:rFonts w:asciiTheme="minorHAnsi" w:hAnsiTheme="minorHAnsi" w:cstheme="minorHAnsi"/>
              </w:rPr>
              <w:t xml:space="preserve"> consecuencia del estudio de ingeniería, y obtener su </w:t>
            </w:r>
            <w:r w:rsidR="000F59EA" w:rsidRPr="00B36520">
              <w:rPr>
                <w:rFonts w:asciiTheme="minorHAnsi" w:hAnsiTheme="minorHAnsi" w:cstheme="minorHAnsi"/>
              </w:rPr>
              <w:t>pronunciamiento conforme</w:t>
            </w:r>
          </w:p>
        </w:tc>
        <w:tc>
          <w:tcPr>
            <w:tcW w:w="679" w:type="pct"/>
          </w:tcPr>
          <w:p w14:paraId="369EFEC3" w14:textId="4F768873" w:rsidR="0039330B" w:rsidRPr="00E51CB1" w:rsidRDefault="00B36520" w:rsidP="00CA0144">
            <w:pPr>
              <w:jc w:val="both"/>
              <w:rPr>
                <w:rFonts w:asciiTheme="minorHAnsi" w:hAnsiTheme="minorHAnsi" w:cstheme="minorHAnsi"/>
              </w:rPr>
            </w:pPr>
            <w:r w:rsidRPr="00B36520">
              <w:rPr>
                <w:rFonts w:asciiTheme="minorHAnsi" w:hAnsiTheme="minorHAnsi" w:cstheme="minorHAnsi"/>
              </w:rPr>
              <w:t xml:space="preserve">Escrito </w:t>
            </w:r>
            <w:r w:rsidR="000F59EA" w:rsidRPr="00B36520">
              <w:rPr>
                <w:rFonts w:asciiTheme="minorHAnsi" w:hAnsiTheme="minorHAnsi" w:cstheme="minorHAnsi"/>
              </w:rPr>
              <w:t>presentado ante</w:t>
            </w:r>
            <w:r w:rsidRPr="00B36520">
              <w:rPr>
                <w:rFonts w:asciiTheme="minorHAnsi" w:hAnsiTheme="minorHAnsi" w:cstheme="minorHAnsi"/>
              </w:rPr>
              <w:t xml:space="preserve"> la SMA al efecto, que </w:t>
            </w:r>
            <w:r w:rsidR="000F59EA" w:rsidRPr="00B36520">
              <w:rPr>
                <w:rFonts w:asciiTheme="minorHAnsi" w:hAnsiTheme="minorHAnsi" w:cstheme="minorHAnsi"/>
              </w:rPr>
              <w:t>indique la</w:t>
            </w:r>
            <w:r w:rsidRPr="00B36520">
              <w:rPr>
                <w:rFonts w:asciiTheme="minorHAnsi" w:hAnsiTheme="minorHAnsi" w:cstheme="minorHAnsi"/>
              </w:rPr>
              <w:t xml:space="preserve"> </w:t>
            </w:r>
            <w:r w:rsidR="000F59EA" w:rsidRPr="00B36520">
              <w:rPr>
                <w:rFonts w:asciiTheme="minorHAnsi" w:hAnsiTheme="minorHAnsi" w:cstheme="minorHAnsi"/>
              </w:rPr>
              <w:t>medida a</w:t>
            </w:r>
            <w:r w:rsidRPr="00B36520">
              <w:rPr>
                <w:rFonts w:asciiTheme="minorHAnsi" w:hAnsiTheme="minorHAnsi" w:cstheme="minorHAnsi"/>
              </w:rPr>
              <w:t xml:space="preserve"> implementar por Salmones </w:t>
            </w:r>
            <w:r w:rsidR="000F59EA" w:rsidRPr="00B36520">
              <w:rPr>
                <w:rFonts w:asciiTheme="minorHAnsi" w:hAnsiTheme="minorHAnsi" w:cstheme="minorHAnsi"/>
              </w:rPr>
              <w:t>Multiexport, que</w:t>
            </w:r>
            <w:r w:rsidRPr="00B36520">
              <w:rPr>
                <w:rFonts w:asciiTheme="minorHAnsi" w:hAnsiTheme="minorHAnsi" w:cstheme="minorHAnsi"/>
              </w:rPr>
              <w:t xml:space="preserve"> garantice ser idónea para el objeto previsto, junto con un análisis de costos y </w:t>
            </w:r>
            <w:r w:rsidRPr="00B36520">
              <w:rPr>
                <w:rFonts w:asciiTheme="minorHAnsi" w:hAnsiTheme="minorHAnsi" w:cstheme="minorHAnsi"/>
              </w:rPr>
              <w:lastRenderedPageBreak/>
              <w:t>fundamentos técnicos y económicos de esta decisión</w:t>
            </w:r>
          </w:p>
        </w:tc>
        <w:tc>
          <w:tcPr>
            <w:tcW w:w="1448" w:type="pct"/>
          </w:tcPr>
          <w:p w14:paraId="0CA04EA4" w14:textId="656C17AC" w:rsidR="0039330B" w:rsidRPr="00A7751C" w:rsidRDefault="00545691" w:rsidP="00CA0144">
            <w:pPr>
              <w:jc w:val="both"/>
              <w:rPr>
                <w:rFonts w:cstheme="minorHAnsi"/>
              </w:rPr>
            </w:pPr>
            <w:r>
              <w:rPr>
                <w:rFonts w:cstheme="minorHAnsi"/>
              </w:rPr>
              <w:lastRenderedPageBreak/>
              <w:t xml:space="preserve">Por medio de una </w:t>
            </w:r>
            <w:r w:rsidRPr="00545691">
              <w:rPr>
                <w:rFonts w:cstheme="minorHAnsi"/>
              </w:rPr>
              <w:t xml:space="preserve">Carta del titular </w:t>
            </w:r>
            <w:r>
              <w:rPr>
                <w:rFonts w:cstheme="minorHAnsi"/>
              </w:rPr>
              <w:t xml:space="preserve">de fecha 15 de enero del 2018, se </w:t>
            </w:r>
            <w:r w:rsidRPr="00545691">
              <w:rPr>
                <w:rFonts w:cstheme="minorHAnsi"/>
              </w:rPr>
              <w:t>informa a la SMA sobre las medidas comprometidas en la acción N° 5 del PDC</w:t>
            </w:r>
            <w:r>
              <w:rPr>
                <w:rFonts w:cstheme="minorHAnsi"/>
              </w:rPr>
              <w:t xml:space="preserve"> (</w:t>
            </w:r>
            <w:r w:rsidRPr="00545691">
              <w:rPr>
                <w:rFonts w:cstheme="minorHAnsi"/>
              </w:rPr>
              <w:t>Anexo 5.1</w:t>
            </w:r>
            <w:r>
              <w:rPr>
                <w:rFonts w:cstheme="minorHAnsi"/>
              </w:rPr>
              <w:t>)</w:t>
            </w:r>
            <w:r w:rsidRPr="00545691">
              <w:rPr>
                <w:rFonts w:cstheme="minorHAnsi"/>
              </w:rPr>
              <w:t>.</w:t>
            </w:r>
            <w:r>
              <w:rPr>
                <w:rFonts w:cstheme="minorHAnsi"/>
              </w:rPr>
              <w:t xml:space="preserve"> Posteriormente, mediante otra c</w:t>
            </w:r>
            <w:r w:rsidRPr="00545691">
              <w:rPr>
                <w:rFonts w:cstheme="minorHAnsi"/>
              </w:rPr>
              <w:t xml:space="preserve">arta </w:t>
            </w:r>
            <w:r>
              <w:rPr>
                <w:rFonts w:cstheme="minorHAnsi"/>
              </w:rPr>
              <w:t xml:space="preserve">de fecha 18 de junio del 2018 (Anexo 5.2) el titular presenta </w:t>
            </w:r>
            <w:r w:rsidRPr="00545691">
              <w:rPr>
                <w:rFonts w:cstheme="minorHAnsi"/>
              </w:rPr>
              <w:t xml:space="preserve">información </w:t>
            </w:r>
            <w:r w:rsidR="00FC1C3E" w:rsidRPr="00545691">
              <w:rPr>
                <w:rFonts w:cstheme="minorHAnsi"/>
              </w:rPr>
              <w:t>complementaria</w:t>
            </w:r>
            <w:r w:rsidR="00FC1C3E">
              <w:rPr>
                <w:rFonts w:cstheme="minorHAnsi"/>
              </w:rPr>
              <w:t xml:space="preserve"> a</w:t>
            </w:r>
            <w:r>
              <w:rPr>
                <w:rFonts w:cstheme="minorHAnsi"/>
              </w:rPr>
              <w:t xml:space="preserve"> la SMA, </w:t>
            </w:r>
            <w:r w:rsidR="00CA0144">
              <w:rPr>
                <w:rFonts w:cstheme="minorHAnsi"/>
              </w:rPr>
              <w:t xml:space="preserve">sobre el </w:t>
            </w:r>
            <w:r w:rsidRPr="00545691">
              <w:rPr>
                <w:rFonts w:cstheme="minorHAnsi"/>
              </w:rPr>
              <w:t>“Estudio de ingeniería. Propuestas para la mejora en el tratamiento de RILES de la Piscicultura Molco, en relación con el control de efectos sobre el cuerpo receptor”</w:t>
            </w:r>
            <w:r w:rsidR="00CA0144">
              <w:rPr>
                <w:rFonts w:cstheme="minorHAnsi"/>
              </w:rPr>
              <w:t>.</w:t>
            </w:r>
          </w:p>
        </w:tc>
      </w:tr>
      <w:tr w:rsidR="00BA169D" w:rsidRPr="00E51CB1" w14:paraId="66D3AA50" w14:textId="77777777" w:rsidTr="00E51CB1">
        <w:trPr>
          <w:trHeight w:val="556"/>
        </w:trPr>
        <w:tc>
          <w:tcPr>
            <w:tcW w:w="206" w:type="pct"/>
          </w:tcPr>
          <w:p w14:paraId="1B78ECFF" w14:textId="0FC28EBA" w:rsidR="0039330B" w:rsidRPr="00E51CB1" w:rsidRDefault="0039330B" w:rsidP="004411CC">
            <w:pPr>
              <w:rPr>
                <w:rFonts w:asciiTheme="minorHAnsi" w:hAnsiTheme="minorHAnsi" w:cstheme="minorHAnsi"/>
              </w:rPr>
            </w:pPr>
            <w:r w:rsidRPr="00E51CB1">
              <w:rPr>
                <w:rFonts w:asciiTheme="minorHAnsi" w:hAnsiTheme="minorHAnsi" w:cstheme="minorHAnsi"/>
              </w:rPr>
              <w:t>6</w:t>
            </w:r>
          </w:p>
        </w:tc>
        <w:tc>
          <w:tcPr>
            <w:tcW w:w="785" w:type="pct"/>
          </w:tcPr>
          <w:p w14:paraId="0928AA76" w14:textId="6290911C" w:rsidR="0039330B" w:rsidRPr="00E51CB1" w:rsidRDefault="0039330B" w:rsidP="004D2E02">
            <w:pPr>
              <w:jc w:val="both"/>
              <w:rPr>
                <w:rFonts w:asciiTheme="minorHAnsi" w:hAnsiTheme="minorHAnsi" w:cstheme="minorHAnsi"/>
              </w:rPr>
            </w:pPr>
            <w:r w:rsidRPr="00E51CB1">
              <w:rPr>
                <w:rFonts w:asciiTheme="minorHAnsi" w:hAnsiTheme="minorHAnsi" w:cstheme="minorHAnsi"/>
              </w:rPr>
              <w:t>Ejecución de medidas o acciones de mejora que se</w:t>
            </w:r>
            <w:r w:rsidR="006466B8">
              <w:rPr>
                <w:rFonts w:asciiTheme="minorHAnsi" w:hAnsiTheme="minorHAnsi" w:cstheme="minorHAnsi"/>
              </w:rPr>
              <w:t xml:space="preserve"> </w:t>
            </w:r>
            <w:r w:rsidRPr="00E51CB1">
              <w:rPr>
                <w:rFonts w:asciiTheme="minorHAnsi" w:hAnsiTheme="minorHAnsi" w:cstheme="minorHAnsi"/>
              </w:rPr>
              <w:t>decidan implementar por la Compañía,</w:t>
            </w:r>
            <w:r w:rsidR="006466B8">
              <w:rPr>
                <w:rFonts w:asciiTheme="minorHAnsi" w:hAnsiTheme="minorHAnsi" w:cstheme="minorHAnsi"/>
              </w:rPr>
              <w:t xml:space="preserve"> </w:t>
            </w:r>
            <w:r w:rsidRPr="00E51CB1">
              <w:rPr>
                <w:rFonts w:asciiTheme="minorHAnsi" w:hAnsiTheme="minorHAnsi" w:cstheme="minorHAnsi"/>
              </w:rPr>
              <w:t>a consecuencia del estudio de ingeniería descrito en la acción con N</w:t>
            </w:r>
            <w:r w:rsidR="004D2E02">
              <w:rPr>
                <w:rFonts w:asciiTheme="minorHAnsi" w:hAnsiTheme="minorHAnsi" w:cstheme="minorHAnsi"/>
              </w:rPr>
              <w:t>° i</w:t>
            </w:r>
            <w:r w:rsidRPr="00E51CB1">
              <w:rPr>
                <w:rFonts w:asciiTheme="minorHAnsi" w:hAnsiTheme="minorHAnsi" w:cstheme="minorHAnsi"/>
              </w:rPr>
              <w:t>dentificador 4, previo</w:t>
            </w:r>
            <w:r w:rsidR="006466B8">
              <w:rPr>
                <w:rFonts w:asciiTheme="minorHAnsi" w:hAnsiTheme="minorHAnsi" w:cstheme="minorHAnsi"/>
              </w:rPr>
              <w:t xml:space="preserve"> </w:t>
            </w:r>
            <w:r w:rsidRPr="00E51CB1">
              <w:rPr>
                <w:rFonts w:asciiTheme="minorHAnsi" w:hAnsiTheme="minorHAnsi" w:cstheme="minorHAnsi"/>
              </w:rPr>
              <w:t>pronunciamiento conforme de</w:t>
            </w:r>
            <w:r w:rsidR="006466B8">
              <w:rPr>
                <w:rFonts w:asciiTheme="minorHAnsi" w:hAnsiTheme="minorHAnsi" w:cstheme="minorHAnsi"/>
              </w:rPr>
              <w:t xml:space="preserve"> la SMA de acuerdo con la acción con N° identificador 5.</w:t>
            </w:r>
          </w:p>
        </w:tc>
        <w:tc>
          <w:tcPr>
            <w:tcW w:w="574" w:type="pct"/>
          </w:tcPr>
          <w:p w14:paraId="782030B4" w14:textId="671EE6ED" w:rsidR="0039330B" w:rsidRPr="00E51CB1" w:rsidRDefault="007B046E" w:rsidP="004411CC">
            <w:pPr>
              <w:jc w:val="both"/>
              <w:rPr>
                <w:rFonts w:asciiTheme="minorHAnsi" w:hAnsiTheme="minorHAnsi" w:cstheme="minorHAnsi"/>
              </w:rPr>
            </w:pPr>
            <w:r>
              <w:rPr>
                <w:rFonts w:asciiTheme="minorHAnsi" w:hAnsiTheme="minorHAnsi" w:cstheme="minorHAnsi"/>
              </w:rPr>
              <w:t>Por ejecutar.</w:t>
            </w:r>
          </w:p>
        </w:tc>
        <w:tc>
          <w:tcPr>
            <w:tcW w:w="629" w:type="pct"/>
          </w:tcPr>
          <w:p w14:paraId="1CCE9D83" w14:textId="77777777" w:rsidR="00B36520" w:rsidRDefault="00B36520" w:rsidP="00B36520">
            <w:pPr>
              <w:jc w:val="both"/>
              <w:rPr>
                <w:rFonts w:asciiTheme="minorHAnsi" w:hAnsiTheme="minorHAnsi" w:cstheme="minorHAnsi"/>
              </w:rPr>
            </w:pPr>
            <w:r>
              <w:rPr>
                <w:rFonts w:asciiTheme="minorHAnsi" w:hAnsiTheme="minorHAnsi" w:cstheme="minorHAnsi"/>
              </w:rPr>
              <w:t xml:space="preserve">Plazo de reporte. </w:t>
            </w:r>
          </w:p>
          <w:p w14:paraId="05F9604E" w14:textId="5BA2E3BE" w:rsidR="0039330B" w:rsidRPr="00E51CB1" w:rsidRDefault="00B36520" w:rsidP="00B36520">
            <w:pPr>
              <w:jc w:val="both"/>
              <w:rPr>
                <w:rFonts w:asciiTheme="minorHAnsi" w:hAnsiTheme="minorHAnsi" w:cstheme="minorHAnsi"/>
              </w:rPr>
            </w:pPr>
            <w:r w:rsidRPr="007B046E">
              <w:rPr>
                <w:rFonts w:asciiTheme="minorHAnsi" w:hAnsiTheme="minorHAnsi" w:cstheme="minorHAnsi"/>
              </w:rPr>
              <w:t>Reportes trimestrales a partir de la notificación de aprobación del Programa. Estos reportes serán remitidos a la SMA dentro de 15 días hábiles de concluido el trimestre</w:t>
            </w:r>
            <w:r w:rsidR="00C85718">
              <w:rPr>
                <w:rFonts w:asciiTheme="minorHAnsi" w:hAnsiTheme="minorHAnsi" w:cstheme="minorHAnsi"/>
              </w:rPr>
              <w:t>.</w:t>
            </w:r>
          </w:p>
        </w:tc>
        <w:tc>
          <w:tcPr>
            <w:tcW w:w="679" w:type="pct"/>
          </w:tcPr>
          <w:p w14:paraId="4AF04E00" w14:textId="6611DD2F" w:rsidR="0039330B" w:rsidRPr="00E51CB1" w:rsidRDefault="00B36520" w:rsidP="004411CC">
            <w:pPr>
              <w:jc w:val="both"/>
              <w:rPr>
                <w:rFonts w:asciiTheme="minorHAnsi" w:hAnsiTheme="minorHAnsi" w:cstheme="minorHAnsi"/>
              </w:rPr>
            </w:pPr>
            <w:r w:rsidRPr="00B36520">
              <w:rPr>
                <w:rFonts w:asciiTheme="minorHAnsi" w:hAnsiTheme="minorHAnsi" w:cstheme="minorHAnsi"/>
              </w:rPr>
              <w:t xml:space="preserve">Ejecución de medidas o acciones de mejora que se decidan implementar por la </w:t>
            </w:r>
            <w:r w:rsidR="000F59EA" w:rsidRPr="00B36520">
              <w:rPr>
                <w:rFonts w:asciiTheme="minorHAnsi" w:hAnsiTheme="minorHAnsi" w:cstheme="minorHAnsi"/>
              </w:rPr>
              <w:t>Compañía, y</w:t>
            </w:r>
            <w:r w:rsidRPr="00B36520">
              <w:rPr>
                <w:rFonts w:asciiTheme="minorHAnsi" w:hAnsiTheme="minorHAnsi" w:cstheme="minorHAnsi"/>
              </w:rPr>
              <w:t xml:space="preserve"> que hayan sido objeto de un pronunciamiento conforme de la SMA</w:t>
            </w:r>
            <w:r w:rsidR="00C85718">
              <w:rPr>
                <w:rFonts w:asciiTheme="minorHAnsi" w:hAnsiTheme="minorHAnsi" w:cstheme="minorHAnsi"/>
              </w:rPr>
              <w:t>.</w:t>
            </w:r>
          </w:p>
        </w:tc>
        <w:tc>
          <w:tcPr>
            <w:tcW w:w="679" w:type="pct"/>
          </w:tcPr>
          <w:p w14:paraId="4B7F2CF4" w14:textId="3A896452" w:rsidR="00B36520" w:rsidRPr="00B36520" w:rsidRDefault="00B36520" w:rsidP="00C85718">
            <w:pPr>
              <w:jc w:val="both"/>
              <w:rPr>
                <w:rFonts w:asciiTheme="minorHAnsi" w:hAnsiTheme="minorHAnsi" w:cstheme="minorHAnsi"/>
              </w:rPr>
            </w:pPr>
            <w:r w:rsidRPr="00B36520">
              <w:rPr>
                <w:rFonts w:asciiTheme="minorHAnsi" w:hAnsiTheme="minorHAnsi" w:cstheme="minorHAnsi"/>
              </w:rPr>
              <w:t xml:space="preserve">Informe </w:t>
            </w:r>
            <w:r w:rsidRPr="00B36520">
              <w:rPr>
                <w:rFonts w:asciiTheme="minorHAnsi" w:hAnsiTheme="minorHAnsi" w:cstheme="minorHAnsi"/>
              </w:rPr>
              <w:tab/>
              <w:t>con</w:t>
            </w:r>
            <w:r w:rsidR="00C85718">
              <w:rPr>
                <w:rFonts w:asciiTheme="minorHAnsi" w:hAnsiTheme="minorHAnsi" w:cstheme="minorHAnsi"/>
              </w:rPr>
              <w:t xml:space="preserve"> </w:t>
            </w:r>
            <w:r w:rsidRPr="00B36520">
              <w:rPr>
                <w:rFonts w:asciiTheme="minorHAnsi" w:hAnsiTheme="minorHAnsi" w:cstheme="minorHAnsi"/>
              </w:rPr>
              <w:t>lo</w:t>
            </w:r>
            <w:r w:rsidR="00C85718">
              <w:rPr>
                <w:rFonts w:asciiTheme="minorHAnsi" w:hAnsiTheme="minorHAnsi" w:cstheme="minorHAnsi"/>
              </w:rPr>
              <w:t xml:space="preserve">s </w:t>
            </w:r>
            <w:r w:rsidRPr="00B36520">
              <w:rPr>
                <w:rFonts w:asciiTheme="minorHAnsi" w:hAnsiTheme="minorHAnsi" w:cstheme="minorHAnsi"/>
              </w:rPr>
              <w:t>resultados</w:t>
            </w:r>
            <w:r w:rsidR="00C85718">
              <w:rPr>
                <w:rFonts w:asciiTheme="minorHAnsi" w:hAnsiTheme="minorHAnsi" w:cstheme="minorHAnsi"/>
              </w:rPr>
              <w:t xml:space="preserve"> </w:t>
            </w:r>
            <w:r w:rsidRPr="00B36520">
              <w:rPr>
                <w:rFonts w:asciiTheme="minorHAnsi" w:hAnsiTheme="minorHAnsi" w:cstheme="minorHAnsi"/>
              </w:rPr>
              <w:t>que</w:t>
            </w:r>
            <w:r w:rsidR="00C85718">
              <w:rPr>
                <w:rFonts w:asciiTheme="minorHAnsi" w:hAnsiTheme="minorHAnsi" w:cstheme="minorHAnsi"/>
              </w:rPr>
              <w:t xml:space="preserve"> s</w:t>
            </w:r>
            <w:r w:rsidRPr="00B36520">
              <w:rPr>
                <w:rFonts w:asciiTheme="minorHAnsi" w:hAnsiTheme="minorHAnsi" w:cstheme="minorHAnsi"/>
              </w:rPr>
              <w:t>e</w:t>
            </w:r>
            <w:r w:rsidR="00C85718">
              <w:rPr>
                <w:rFonts w:asciiTheme="minorHAnsi" w:hAnsiTheme="minorHAnsi" w:cstheme="minorHAnsi"/>
              </w:rPr>
              <w:t xml:space="preserve"> </w:t>
            </w:r>
            <w:r w:rsidRPr="00B36520">
              <w:rPr>
                <w:rFonts w:asciiTheme="minorHAnsi" w:hAnsiTheme="minorHAnsi" w:cstheme="minorHAnsi"/>
              </w:rPr>
              <w:t>vayan</w:t>
            </w:r>
            <w:r w:rsidR="00C85718">
              <w:rPr>
                <w:rFonts w:asciiTheme="minorHAnsi" w:hAnsiTheme="minorHAnsi" w:cstheme="minorHAnsi"/>
              </w:rPr>
              <w:t xml:space="preserve"> </w:t>
            </w:r>
            <w:r w:rsidRPr="00B36520">
              <w:rPr>
                <w:rFonts w:asciiTheme="minorHAnsi" w:hAnsiTheme="minorHAnsi" w:cstheme="minorHAnsi"/>
              </w:rPr>
              <w:t>implementando</w:t>
            </w:r>
            <w:r w:rsidR="00C85718">
              <w:rPr>
                <w:rFonts w:asciiTheme="minorHAnsi" w:hAnsiTheme="minorHAnsi" w:cstheme="minorHAnsi"/>
              </w:rPr>
              <w:t xml:space="preserve"> t</w:t>
            </w:r>
            <w:r w:rsidRPr="00B36520">
              <w:rPr>
                <w:rFonts w:asciiTheme="minorHAnsi" w:hAnsiTheme="minorHAnsi" w:cstheme="minorHAnsi"/>
              </w:rPr>
              <w:t>rimestralmente:</w:t>
            </w:r>
          </w:p>
          <w:p w14:paraId="68EC7623" w14:textId="16316ACC" w:rsidR="00B36520" w:rsidRPr="00B36520" w:rsidRDefault="00B36520" w:rsidP="00C85718">
            <w:pPr>
              <w:jc w:val="both"/>
              <w:rPr>
                <w:rFonts w:asciiTheme="minorHAnsi" w:hAnsiTheme="minorHAnsi" w:cstheme="minorHAnsi"/>
              </w:rPr>
            </w:pPr>
            <w:r w:rsidRPr="00B36520">
              <w:rPr>
                <w:rFonts w:asciiTheme="minorHAnsi" w:hAnsiTheme="minorHAnsi" w:cstheme="minorHAnsi"/>
              </w:rPr>
              <w:t>-fecha</w:t>
            </w:r>
            <w:r w:rsidR="00C85718">
              <w:rPr>
                <w:rFonts w:asciiTheme="minorHAnsi" w:hAnsiTheme="minorHAnsi" w:cstheme="minorHAnsi"/>
              </w:rPr>
              <w:t xml:space="preserve"> </w:t>
            </w:r>
            <w:r w:rsidRPr="00B36520">
              <w:rPr>
                <w:rFonts w:asciiTheme="minorHAnsi" w:hAnsiTheme="minorHAnsi" w:cstheme="minorHAnsi"/>
              </w:rPr>
              <w:t>de implementación</w:t>
            </w:r>
            <w:r w:rsidR="00C85718">
              <w:rPr>
                <w:rFonts w:asciiTheme="minorHAnsi" w:hAnsiTheme="minorHAnsi" w:cstheme="minorHAnsi"/>
              </w:rPr>
              <w:t>.</w:t>
            </w:r>
          </w:p>
          <w:p w14:paraId="527D1353" w14:textId="00DAE14A" w:rsidR="00B36520" w:rsidRPr="00B36520" w:rsidRDefault="00B36520" w:rsidP="00C85718">
            <w:pPr>
              <w:jc w:val="both"/>
              <w:rPr>
                <w:rFonts w:asciiTheme="minorHAnsi" w:hAnsiTheme="minorHAnsi" w:cstheme="minorHAnsi"/>
              </w:rPr>
            </w:pPr>
            <w:r w:rsidRPr="00B36520">
              <w:rPr>
                <w:rFonts w:asciiTheme="minorHAnsi" w:hAnsiTheme="minorHAnsi" w:cstheme="minorHAnsi"/>
              </w:rPr>
              <w:t>- identificación de la acción o medida implementada</w:t>
            </w:r>
            <w:r w:rsidR="00C85718">
              <w:rPr>
                <w:rFonts w:asciiTheme="minorHAnsi" w:hAnsiTheme="minorHAnsi" w:cstheme="minorHAnsi"/>
              </w:rPr>
              <w:t>.</w:t>
            </w:r>
          </w:p>
          <w:p w14:paraId="235B4599" w14:textId="68018ACE" w:rsidR="00B36520" w:rsidRPr="00B36520" w:rsidRDefault="00B36520" w:rsidP="00C85718">
            <w:pPr>
              <w:jc w:val="both"/>
              <w:rPr>
                <w:rFonts w:asciiTheme="minorHAnsi" w:hAnsiTheme="minorHAnsi" w:cstheme="minorHAnsi"/>
              </w:rPr>
            </w:pPr>
            <w:r w:rsidRPr="00B36520">
              <w:rPr>
                <w:rFonts w:asciiTheme="minorHAnsi" w:hAnsiTheme="minorHAnsi" w:cstheme="minorHAnsi"/>
              </w:rPr>
              <w:t>-costos asociados</w:t>
            </w:r>
            <w:r w:rsidR="00C85718">
              <w:rPr>
                <w:rFonts w:asciiTheme="minorHAnsi" w:hAnsiTheme="minorHAnsi" w:cstheme="minorHAnsi"/>
              </w:rPr>
              <w:t>.</w:t>
            </w:r>
          </w:p>
          <w:p w14:paraId="7FED42A4" w14:textId="0A36F5F1" w:rsidR="0039330B" w:rsidRPr="00E51CB1" w:rsidRDefault="00B36520" w:rsidP="00C85718">
            <w:pPr>
              <w:jc w:val="both"/>
              <w:rPr>
                <w:rFonts w:asciiTheme="minorHAnsi" w:hAnsiTheme="minorHAnsi" w:cstheme="minorHAnsi"/>
              </w:rPr>
            </w:pPr>
            <w:r w:rsidRPr="00B36520">
              <w:rPr>
                <w:rFonts w:asciiTheme="minorHAnsi" w:hAnsiTheme="minorHAnsi" w:cstheme="minorHAnsi"/>
              </w:rPr>
              <w:t>-</w:t>
            </w:r>
            <w:r w:rsidR="00C85718">
              <w:rPr>
                <w:rFonts w:asciiTheme="minorHAnsi" w:hAnsiTheme="minorHAnsi" w:cstheme="minorHAnsi"/>
              </w:rPr>
              <w:t xml:space="preserve"> </w:t>
            </w:r>
            <w:r w:rsidRPr="00B36520">
              <w:rPr>
                <w:rFonts w:asciiTheme="minorHAnsi" w:hAnsiTheme="minorHAnsi" w:cstheme="minorHAnsi"/>
              </w:rPr>
              <w:t>fotos georreferenciadas</w:t>
            </w:r>
            <w:r w:rsidR="00C85718">
              <w:rPr>
                <w:rFonts w:asciiTheme="minorHAnsi" w:hAnsiTheme="minorHAnsi" w:cstheme="minorHAnsi"/>
              </w:rPr>
              <w:t>.</w:t>
            </w:r>
          </w:p>
        </w:tc>
        <w:tc>
          <w:tcPr>
            <w:tcW w:w="1448" w:type="pct"/>
          </w:tcPr>
          <w:p w14:paraId="66F52CFD" w14:textId="03CBB015" w:rsidR="0039330B" w:rsidRDefault="00C85718" w:rsidP="006E3952">
            <w:pPr>
              <w:pStyle w:val="Prrafodelista"/>
              <w:numPr>
                <w:ilvl w:val="0"/>
                <w:numId w:val="39"/>
              </w:numPr>
              <w:ind w:left="360"/>
              <w:rPr>
                <w:rFonts w:cstheme="minorHAnsi"/>
              </w:rPr>
            </w:pPr>
            <w:r w:rsidRPr="006E3952">
              <w:rPr>
                <w:rFonts w:cstheme="minorHAnsi"/>
              </w:rPr>
              <w:t xml:space="preserve">En </w:t>
            </w:r>
            <w:r w:rsidR="00321286">
              <w:rPr>
                <w:rFonts w:cstheme="minorHAnsi"/>
              </w:rPr>
              <w:t xml:space="preserve">Informe </w:t>
            </w:r>
            <w:r w:rsidRPr="006E3952">
              <w:rPr>
                <w:rFonts w:cstheme="minorHAnsi"/>
              </w:rPr>
              <w:t>de Avance N° 10</w:t>
            </w:r>
            <w:r w:rsidR="00FD7C01" w:rsidRPr="006E3952">
              <w:rPr>
                <w:rFonts w:cstheme="minorHAnsi"/>
              </w:rPr>
              <w:t xml:space="preserve"> (Anexo 4.9)</w:t>
            </w:r>
            <w:r w:rsidR="00FB606F" w:rsidRPr="006E3952">
              <w:rPr>
                <w:rFonts w:cstheme="minorHAnsi"/>
              </w:rPr>
              <w:t>, se presentan una serie de antecedentes como</w:t>
            </w:r>
            <w:r w:rsidR="00BA169D" w:rsidRPr="006E3952">
              <w:rPr>
                <w:rFonts w:cstheme="minorHAnsi"/>
              </w:rPr>
              <w:t xml:space="preserve"> facturas, </w:t>
            </w:r>
            <w:r w:rsidR="000F59EA" w:rsidRPr="006E3952">
              <w:rPr>
                <w:rFonts w:cstheme="minorHAnsi"/>
              </w:rPr>
              <w:t>órdenes</w:t>
            </w:r>
            <w:r w:rsidR="00BA169D" w:rsidRPr="006E3952">
              <w:rPr>
                <w:rFonts w:cstheme="minorHAnsi"/>
              </w:rPr>
              <w:t xml:space="preserve"> de compra, actas de reuniones y otros, que dan cuenta del estado de avance de la ejecución de las mejoras propuestas en el estudio de ingeniería.</w:t>
            </w:r>
            <w:r w:rsidRPr="006E3952">
              <w:rPr>
                <w:rFonts w:cstheme="minorHAnsi"/>
              </w:rPr>
              <w:t xml:space="preserve"> </w:t>
            </w:r>
            <w:r w:rsidR="00730564" w:rsidRPr="006E3952">
              <w:rPr>
                <w:rFonts w:cstheme="minorHAnsi"/>
              </w:rPr>
              <w:t>También</w:t>
            </w:r>
            <w:r w:rsidR="006E3952" w:rsidRPr="006E3952">
              <w:rPr>
                <w:rFonts w:cstheme="minorHAnsi"/>
              </w:rPr>
              <w:t>, en el Reporte de Avance N° 11 (Anexo 4.10) se presentan las medidas implementas por la empresa Aguasin como mejoramiento del sistema de Riles.</w:t>
            </w:r>
          </w:p>
          <w:p w14:paraId="4E15B27D" w14:textId="3FA05058" w:rsidR="006E3952" w:rsidRPr="006E3952" w:rsidRDefault="006E3952" w:rsidP="006E3952">
            <w:pPr>
              <w:pStyle w:val="Prrafodelista"/>
              <w:numPr>
                <w:ilvl w:val="0"/>
                <w:numId w:val="39"/>
              </w:numPr>
              <w:ind w:left="360"/>
              <w:rPr>
                <w:rFonts w:cstheme="minorHAnsi"/>
              </w:rPr>
            </w:pPr>
            <w:r>
              <w:rPr>
                <w:rFonts w:cstheme="minorHAnsi"/>
              </w:rPr>
              <w:t xml:space="preserve">En Reporte Final (Anexo 6) se presenta un informe final </w:t>
            </w:r>
            <w:r w:rsidR="00B86732">
              <w:rPr>
                <w:rFonts w:cstheme="minorHAnsi"/>
              </w:rPr>
              <w:t>que muestra las medidas implementadas, sus costos y fotografías que dan cuenta de la implementación de estas actividades.</w:t>
            </w:r>
          </w:p>
          <w:p w14:paraId="4C229C51" w14:textId="578A1284" w:rsidR="006E3952" w:rsidRPr="00C85718" w:rsidRDefault="006E3952" w:rsidP="00BA169D">
            <w:pPr>
              <w:jc w:val="both"/>
              <w:rPr>
                <w:rFonts w:cstheme="minorHAnsi"/>
              </w:rPr>
            </w:pPr>
          </w:p>
        </w:tc>
      </w:tr>
      <w:tr w:rsidR="00BA169D" w:rsidRPr="00E51CB1" w14:paraId="6F506ACC" w14:textId="77777777" w:rsidTr="00E51CB1">
        <w:trPr>
          <w:trHeight w:val="556"/>
        </w:trPr>
        <w:tc>
          <w:tcPr>
            <w:tcW w:w="206" w:type="pct"/>
          </w:tcPr>
          <w:p w14:paraId="14E47567" w14:textId="35EA2BBF" w:rsidR="0039330B" w:rsidRPr="00E51CB1" w:rsidRDefault="0039330B" w:rsidP="004411CC">
            <w:pPr>
              <w:rPr>
                <w:rFonts w:asciiTheme="minorHAnsi" w:hAnsiTheme="minorHAnsi" w:cstheme="minorHAnsi"/>
              </w:rPr>
            </w:pPr>
            <w:r w:rsidRPr="00E51CB1">
              <w:rPr>
                <w:rFonts w:asciiTheme="minorHAnsi" w:hAnsiTheme="minorHAnsi" w:cstheme="minorHAnsi"/>
              </w:rPr>
              <w:t>7</w:t>
            </w:r>
          </w:p>
        </w:tc>
        <w:tc>
          <w:tcPr>
            <w:tcW w:w="785" w:type="pct"/>
          </w:tcPr>
          <w:p w14:paraId="1B789C7A" w14:textId="30BFFE7F" w:rsidR="0039330B" w:rsidRPr="00E51CB1" w:rsidRDefault="0039330B" w:rsidP="00D95B1D">
            <w:pPr>
              <w:jc w:val="both"/>
              <w:rPr>
                <w:rFonts w:asciiTheme="minorHAnsi" w:hAnsiTheme="minorHAnsi" w:cstheme="minorHAnsi"/>
              </w:rPr>
            </w:pPr>
            <w:r w:rsidRPr="00E51CB1">
              <w:rPr>
                <w:rFonts w:asciiTheme="minorHAnsi" w:hAnsiTheme="minorHAnsi" w:cstheme="minorHAnsi"/>
              </w:rPr>
              <w:t>Efectuar limpieza mecánica del cuerpo receptor, para disminuir impacto de la descarga de la Piscicultura y así</w:t>
            </w:r>
            <w:r w:rsidR="00D95B1D">
              <w:rPr>
                <w:rFonts w:asciiTheme="minorHAnsi" w:hAnsiTheme="minorHAnsi" w:cstheme="minorHAnsi"/>
              </w:rPr>
              <w:t xml:space="preserve"> </w:t>
            </w:r>
            <w:r w:rsidRPr="00E51CB1">
              <w:rPr>
                <w:rFonts w:asciiTheme="minorHAnsi" w:hAnsiTheme="minorHAnsi" w:cstheme="minorHAnsi"/>
              </w:rPr>
              <w:t>evitar la generación de nuevas alteraciones</w:t>
            </w:r>
            <w:r w:rsidR="006466B8">
              <w:rPr>
                <w:rFonts w:asciiTheme="minorHAnsi" w:hAnsiTheme="minorHAnsi" w:cstheme="minorHAnsi"/>
              </w:rPr>
              <w:t>.</w:t>
            </w:r>
          </w:p>
        </w:tc>
        <w:tc>
          <w:tcPr>
            <w:tcW w:w="574" w:type="pct"/>
          </w:tcPr>
          <w:p w14:paraId="7D17C6AA" w14:textId="278E03FE" w:rsidR="0039330B" w:rsidRPr="00E51CB1" w:rsidRDefault="007B046E" w:rsidP="004411CC">
            <w:pPr>
              <w:jc w:val="both"/>
              <w:rPr>
                <w:rFonts w:asciiTheme="minorHAnsi" w:hAnsiTheme="minorHAnsi" w:cstheme="minorHAnsi"/>
              </w:rPr>
            </w:pPr>
            <w:r>
              <w:rPr>
                <w:rFonts w:asciiTheme="minorHAnsi" w:hAnsiTheme="minorHAnsi" w:cstheme="minorHAnsi"/>
              </w:rPr>
              <w:t>Por ejecutar.</w:t>
            </w:r>
          </w:p>
        </w:tc>
        <w:tc>
          <w:tcPr>
            <w:tcW w:w="629" w:type="pct"/>
          </w:tcPr>
          <w:p w14:paraId="11F27149" w14:textId="77777777" w:rsidR="00B36520" w:rsidRDefault="00B36520" w:rsidP="00B36520">
            <w:pPr>
              <w:jc w:val="both"/>
              <w:rPr>
                <w:rFonts w:asciiTheme="minorHAnsi" w:hAnsiTheme="minorHAnsi" w:cstheme="minorHAnsi"/>
              </w:rPr>
            </w:pPr>
            <w:r>
              <w:rPr>
                <w:rFonts w:asciiTheme="minorHAnsi" w:hAnsiTheme="minorHAnsi" w:cstheme="minorHAnsi"/>
              </w:rPr>
              <w:t xml:space="preserve">Plazo de reporte. </w:t>
            </w:r>
          </w:p>
          <w:p w14:paraId="142D5981" w14:textId="2BB52F31" w:rsidR="0039330B" w:rsidRPr="00E51CB1" w:rsidRDefault="00B36520" w:rsidP="00B36520">
            <w:pPr>
              <w:jc w:val="both"/>
              <w:rPr>
                <w:rFonts w:asciiTheme="minorHAnsi" w:hAnsiTheme="minorHAnsi" w:cstheme="minorHAnsi"/>
              </w:rPr>
            </w:pPr>
            <w:r w:rsidRPr="007B046E">
              <w:rPr>
                <w:rFonts w:asciiTheme="minorHAnsi" w:hAnsiTheme="minorHAnsi" w:cstheme="minorHAnsi"/>
              </w:rPr>
              <w:t>Reportes trimestrales a partir de la notificación de aprobación del Programa. Estos reportes serán remitidos a la SMA dentro de 15 días hábiles de concluido el trimestre</w:t>
            </w:r>
            <w:r w:rsidR="00BA169D">
              <w:rPr>
                <w:rFonts w:asciiTheme="minorHAnsi" w:hAnsiTheme="minorHAnsi" w:cstheme="minorHAnsi"/>
              </w:rPr>
              <w:t>.</w:t>
            </w:r>
          </w:p>
        </w:tc>
        <w:tc>
          <w:tcPr>
            <w:tcW w:w="679" w:type="pct"/>
          </w:tcPr>
          <w:p w14:paraId="2ACF5327" w14:textId="55E0CA13" w:rsidR="0039330B" w:rsidRPr="00E51CB1" w:rsidRDefault="00B36520" w:rsidP="004411CC">
            <w:pPr>
              <w:jc w:val="both"/>
              <w:rPr>
                <w:rFonts w:asciiTheme="minorHAnsi" w:hAnsiTheme="minorHAnsi" w:cstheme="minorHAnsi"/>
              </w:rPr>
            </w:pPr>
            <w:r w:rsidRPr="00B36520">
              <w:rPr>
                <w:rFonts w:asciiTheme="minorHAnsi" w:hAnsiTheme="minorHAnsi" w:cstheme="minorHAnsi"/>
              </w:rPr>
              <w:t>Se efectúa la limpieza mecánica del cuerpo receptor</w:t>
            </w:r>
            <w:r w:rsidR="00BA169D">
              <w:rPr>
                <w:rFonts w:asciiTheme="minorHAnsi" w:hAnsiTheme="minorHAnsi" w:cstheme="minorHAnsi"/>
              </w:rPr>
              <w:t>.</w:t>
            </w:r>
          </w:p>
        </w:tc>
        <w:tc>
          <w:tcPr>
            <w:tcW w:w="679" w:type="pct"/>
          </w:tcPr>
          <w:p w14:paraId="162C1F76" w14:textId="77777777" w:rsidR="00BA169D" w:rsidRDefault="00B36520" w:rsidP="00B36520">
            <w:pPr>
              <w:jc w:val="both"/>
              <w:rPr>
                <w:rFonts w:asciiTheme="minorHAnsi" w:hAnsiTheme="minorHAnsi" w:cstheme="minorHAnsi"/>
              </w:rPr>
            </w:pPr>
            <w:r w:rsidRPr="00B36520">
              <w:rPr>
                <w:rFonts w:asciiTheme="minorHAnsi" w:hAnsiTheme="minorHAnsi" w:cstheme="minorHAnsi"/>
              </w:rPr>
              <w:t xml:space="preserve">Registro de Limpieza realizado en el trimestre respectivo, que contenga: </w:t>
            </w:r>
          </w:p>
          <w:p w14:paraId="609CC901" w14:textId="77777777" w:rsidR="00BA169D" w:rsidRDefault="00BA169D" w:rsidP="00B36520">
            <w:pPr>
              <w:jc w:val="both"/>
              <w:rPr>
                <w:rFonts w:asciiTheme="minorHAnsi" w:hAnsiTheme="minorHAnsi" w:cstheme="minorHAnsi"/>
              </w:rPr>
            </w:pPr>
            <w:r>
              <w:rPr>
                <w:rFonts w:asciiTheme="minorHAnsi" w:hAnsiTheme="minorHAnsi" w:cstheme="minorHAnsi"/>
              </w:rPr>
              <w:t xml:space="preserve">- </w:t>
            </w:r>
            <w:r w:rsidR="00B36520" w:rsidRPr="00B36520">
              <w:rPr>
                <w:rFonts w:asciiTheme="minorHAnsi" w:hAnsiTheme="minorHAnsi" w:cstheme="minorHAnsi"/>
              </w:rPr>
              <w:t>Fecha de las faenas</w:t>
            </w:r>
            <w:r>
              <w:rPr>
                <w:rFonts w:asciiTheme="minorHAnsi" w:hAnsiTheme="minorHAnsi" w:cstheme="minorHAnsi"/>
              </w:rPr>
              <w:t>.</w:t>
            </w:r>
          </w:p>
          <w:p w14:paraId="17BE4B79" w14:textId="77777777" w:rsidR="00BA169D" w:rsidRDefault="00BA169D" w:rsidP="00B36520">
            <w:pPr>
              <w:jc w:val="both"/>
              <w:rPr>
                <w:rFonts w:asciiTheme="minorHAnsi" w:hAnsiTheme="minorHAnsi" w:cstheme="minorHAnsi"/>
              </w:rPr>
            </w:pPr>
            <w:r>
              <w:rPr>
                <w:rFonts w:asciiTheme="minorHAnsi" w:hAnsiTheme="minorHAnsi" w:cstheme="minorHAnsi"/>
              </w:rPr>
              <w:t xml:space="preserve">- </w:t>
            </w:r>
            <w:r w:rsidR="00B36520" w:rsidRPr="00B36520">
              <w:rPr>
                <w:rFonts w:asciiTheme="minorHAnsi" w:hAnsiTheme="minorHAnsi" w:cstheme="minorHAnsi"/>
              </w:rPr>
              <w:t>Individualización de las personas que lo efectuaron</w:t>
            </w:r>
            <w:r>
              <w:rPr>
                <w:rFonts w:asciiTheme="minorHAnsi" w:hAnsiTheme="minorHAnsi" w:cstheme="minorHAnsi"/>
              </w:rPr>
              <w:t xml:space="preserve">. </w:t>
            </w:r>
          </w:p>
          <w:p w14:paraId="430FD5C3" w14:textId="4EBFD3D0" w:rsidR="00B36520" w:rsidRPr="00B36520" w:rsidRDefault="00BA169D" w:rsidP="00B36520">
            <w:pPr>
              <w:jc w:val="both"/>
              <w:rPr>
                <w:rFonts w:asciiTheme="minorHAnsi" w:hAnsiTheme="minorHAnsi" w:cstheme="minorHAnsi"/>
              </w:rPr>
            </w:pPr>
            <w:r>
              <w:rPr>
                <w:rFonts w:asciiTheme="minorHAnsi" w:hAnsiTheme="minorHAnsi" w:cstheme="minorHAnsi"/>
              </w:rPr>
              <w:t xml:space="preserve">- </w:t>
            </w:r>
            <w:r w:rsidR="00B36520" w:rsidRPr="00B36520">
              <w:rPr>
                <w:rFonts w:asciiTheme="minorHAnsi" w:hAnsiTheme="minorHAnsi" w:cstheme="minorHAnsi"/>
              </w:rPr>
              <w:t>Identificación del lugar en que se realizó la limpieza</w:t>
            </w:r>
            <w:r>
              <w:rPr>
                <w:rFonts w:asciiTheme="minorHAnsi" w:hAnsiTheme="minorHAnsi" w:cstheme="minorHAnsi"/>
              </w:rPr>
              <w:t>.</w:t>
            </w:r>
          </w:p>
          <w:p w14:paraId="5188769A" w14:textId="3497B4ED" w:rsidR="00B36520" w:rsidRDefault="00BA169D" w:rsidP="00B36520">
            <w:pPr>
              <w:jc w:val="both"/>
              <w:rPr>
                <w:rFonts w:asciiTheme="minorHAnsi" w:hAnsiTheme="minorHAnsi" w:cstheme="minorHAnsi"/>
              </w:rPr>
            </w:pPr>
            <w:r>
              <w:rPr>
                <w:rFonts w:asciiTheme="minorHAnsi" w:hAnsiTheme="minorHAnsi" w:cstheme="minorHAnsi"/>
              </w:rPr>
              <w:t xml:space="preserve">- </w:t>
            </w:r>
            <w:r w:rsidR="00B36520" w:rsidRPr="00B36520">
              <w:rPr>
                <w:rFonts w:asciiTheme="minorHAnsi" w:hAnsiTheme="minorHAnsi" w:cstheme="minorHAnsi"/>
              </w:rPr>
              <w:t>Indicación de si fue necesario o no realizar la limpieza</w:t>
            </w:r>
            <w:r>
              <w:rPr>
                <w:rFonts w:asciiTheme="minorHAnsi" w:hAnsiTheme="minorHAnsi" w:cstheme="minorHAnsi"/>
              </w:rPr>
              <w:t>.</w:t>
            </w:r>
          </w:p>
          <w:p w14:paraId="7B3AC6D6" w14:textId="5DF0C1B8" w:rsidR="00B36520" w:rsidRPr="00B36520" w:rsidRDefault="00BA169D" w:rsidP="00B36520">
            <w:pPr>
              <w:jc w:val="both"/>
              <w:rPr>
                <w:rFonts w:asciiTheme="minorHAnsi" w:hAnsiTheme="minorHAnsi" w:cstheme="minorHAnsi"/>
              </w:rPr>
            </w:pPr>
            <w:r>
              <w:rPr>
                <w:rFonts w:asciiTheme="minorHAnsi" w:hAnsiTheme="minorHAnsi" w:cstheme="minorHAnsi"/>
              </w:rPr>
              <w:lastRenderedPageBreak/>
              <w:t xml:space="preserve">- </w:t>
            </w:r>
            <w:r w:rsidR="00B36520" w:rsidRPr="00B36520">
              <w:rPr>
                <w:rFonts w:asciiTheme="minorHAnsi" w:hAnsiTheme="minorHAnsi" w:cstheme="minorHAnsi"/>
              </w:rPr>
              <w:t>Presenc</w:t>
            </w:r>
            <w:r>
              <w:rPr>
                <w:rFonts w:asciiTheme="minorHAnsi" w:hAnsiTheme="minorHAnsi" w:cstheme="minorHAnsi"/>
              </w:rPr>
              <w:t xml:space="preserve">ia </w:t>
            </w:r>
            <w:r w:rsidR="00B36520" w:rsidRPr="00B36520">
              <w:rPr>
                <w:rFonts w:asciiTheme="minorHAnsi" w:hAnsiTheme="minorHAnsi" w:cstheme="minorHAnsi"/>
              </w:rPr>
              <w:t>de</w:t>
            </w:r>
            <w:r>
              <w:rPr>
                <w:rFonts w:asciiTheme="minorHAnsi" w:hAnsiTheme="minorHAnsi" w:cstheme="minorHAnsi"/>
              </w:rPr>
              <w:t xml:space="preserve"> </w:t>
            </w:r>
            <w:r w:rsidR="00B36520" w:rsidRPr="00B36520">
              <w:rPr>
                <w:rFonts w:asciiTheme="minorHAnsi" w:hAnsiTheme="minorHAnsi" w:cstheme="minorHAnsi"/>
              </w:rPr>
              <w:t>algas</w:t>
            </w:r>
            <w:r>
              <w:rPr>
                <w:rFonts w:asciiTheme="minorHAnsi" w:hAnsiTheme="minorHAnsi" w:cstheme="minorHAnsi"/>
              </w:rPr>
              <w:t xml:space="preserve"> </w:t>
            </w:r>
            <w:r w:rsidR="00B36520" w:rsidRPr="00B36520">
              <w:rPr>
                <w:rFonts w:asciiTheme="minorHAnsi" w:hAnsiTheme="minorHAnsi" w:cstheme="minorHAnsi"/>
              </w:rPr>
              <w:t>blanquecinas,</w:t>
            </w:r>
            <w:r>
              <w:rPr>
                <w:rFonts w:asciiTheme="minorHAnsi" w:hAnsiTheme="minorHAnsi" w:cstheme="minorHAnsi"/>
              </w:rPr>
              <w:t xml:space="preserve"> </w:t>
            </w:r>
            <w:r w:rsidR="00B36520" w:rsidRPr="00B36520">
              <w:rPr>
                <w:rFonts w:asciiTheme="minorHAnsi" w:hAnsiTheme="minorHAnsi" w:cstheme="minorHAnsi"/>
              </w:rPr>
              <w:t>hongos,</w:t>
            </w:r>
            <w:r>
              <w:rPr>
                <w:rFonts w:asciiTheme="minorHAnsi" w:hAnsiTheme="minorHAnsi" w:cstheme="minorHAnsi"/>
              </w:rPr>
              <w:t xml:space="preserve"> </w:t>
            </w:r>
            <w:r w:rsidR="00B36520" w:rsidRPr="00B36520">
              <w:rPr>
                <w:rFonts w:asciiTheme="minorHAnsi" w:hAnsiTheme="minorHAnsi" w:cstheme="minorHAnsi"/>
              </w:rPr>
              <w:t>musgos</w:t>
            </w:r>
            <w:r>
              <w:rPr>
                <w:rFonts w:asciiTheme="minorHAnsi" w:hAnsiTheme="minorHAnsi" w:cstheme="minorHAnsi"/>
              </w:rPr>
              <w:t xml:space="preserve"> </w:t>
            </w:r>
            <w:r w:rsidR="00B36520" w:rsidRPr="00B36520">
              <w:rPr>
                <w:rFonts w:asciiTheme="minorHAnsi" w:hAnsiTheme="minorHAnsi" w:cstheme="minorHAnsi"/>
              </w:rPr>
              <w:t>y/o sedimentos de color blanco en el sector</w:t>
            </w:r>
            <w:r>
              <w:rPr>
                <w:rFonts w:asciiTheme="minorHAnsi" w:hAnsiTheme="minorHAnsi" w:cstheme="minorHAnsi"/>
              </w:rPr>
              <w:t>.</w:t>
            </w:r>
          </w:p>
          <w:p w14:paraId="18EAF83B" w14:textId="3867A9CE" w:rsidR="00B36520" w:rsidRPr="00B36520" w:rsidRDefault="00BA169D" w:rsidP="00B36520">
            <w:pPr>
              <w:jc w:val="both"/>
              <w:rPr>
                <w:rFonts w:asciiTheme="minorHAnsi" w:hAnsiTheme="minorHAnsi" w:cstheme="minorHAnsi"/>
              </w:rPr>
            </w:pPr>
            <w:r>
              <w:rPr>
                <w:rFonts w:asciiTheme="minorHAnsi" w:hAnsiTheme="minorHAnsi" w:cstheme="minorHAnsi"/>
              </w:rPr>
              <w:t xml:space="preserve">- </w:t>
            </w:r>
            <w:r w:rsidR="00B36520" w:rsidRPr="00B36520">
              <w:rPr>
                <w:rFonts w:asciiTheme="minorHAnsi" w:hAnsiTheme="minorHAnsi" w:cstheme="minorHAnsi"/>
              </w:rPr>
              <w:t>Método utilizado para efectuar la limpieza</w:t>
            </w:r>
            <w:r>
              <w:rPr>
                <w:rFonts w:asciiTheme="minorHAnsi" w:hAnsiTheme="minorHAnsi" w:cstheme="minorHAnsi"/>
              </w:rPr>
              <w:t>.</w:t>
            </w:r>
          </w:p>
          <w:p w14:paraId="0941A5E9" w14:textId="1A6F334F" w:rsidR="00B36520" w:rsidRPr="00B36520" w:rsidRDefault="00BA169D" w:rsidP="00B36520">
            <w:pPr>
              <w:jc w:val="both"/>
              <w:rPr>
                <w:rFonts w:asciiTheme="minorHAnsi" w:hAnsiTheme="minorHAnsi" w:cstheme="minorHAnsi"/>
              </w:rPr>
            </w:pPr>
            <w:r>
              <w:rPr>
                <w:rFonts w:asciiTheme="minorHAnsi" w:hAnsiTheme="minorHAnsi" w:cstheme="minorHAnsi"/>
              </w:rPr>
              <w:t xml:space="preserve">- </w:t>
            </w:r>
            <w:r w:rsidR="00B36520" w:rsidRPr="00B36520">
              <w:rPr>
                <w:rFonts w:asciiTheme="minorHAnsi" w:hAnsiTheme="minorHAnsi" w:cstheme="minorHAnsi"/>
              </w:rPr>
              <w:t>Registro fotográfico</w:t>
            </w:r>
            <w:r>
              <w:rPr>
                <w:rFonts w:asciiTheme="minorHAnsi" w:hAnsiTheme="minorHAnsi" w:cstheme="minorHAnsi"/>
              </w:rPr>
              <w:t>.</w:t>
            </w:r>
          </w:p>
          <w:p w14:paraId="7FEB3AD4" w14:textId="77777777" w:rsidR="0039330B" w:rsidRDefault="00BA169D" w:rsidP="00B36520">
            <w:pPr>
              <w:jc w:val="both"/>
              <w:rPr>
                <w:rFonts w:asciiTheme="minorHAnsi" w:hAnsiTheme="minorHAnsi" w:cstheme="minorHAnsi"/>
              </w:rPr>
            </w:pPr>
            <w:r>
              <w:rPr>
                <w:rFonts w:asciiTheme="minorHAnsi" w:hAnsiTheme="minorHAnsi" w:cstheme="minorHAnsi"/>
              </w:rPr>
              <w:t xml:space="preserve">- </w:t>
            </w:r>
            <w:r w:rsidR="00B36520" w:rsidRPr="00B36520">
              <w:rPr>
                <w:rFonts w:asciiTheme="minorHAnsi" w:hAnsiTheme="minorHAnsi" w:cstheme="minorHAnsi"/>
              </w:rPr>
              <w:t>Acta que describa el resultado de la actividad</w:t>
            </w:r>
            <w:r>
              <w:rPr>
                <w:rFonts w:asciiTheme="minorHAnsi" w:hAnsiTheme="minorHAnsi" w:cstheme="minorHAnsi"/>
              </w:rPr>
              <w:t>.</w:t>
            </w:r>
          </w:p>
          <w:p w14:paraId="6EB5B5DD" w14:textId="1DEBF38D" w:rsidR="00BA169D" w:rsidRPr="00E51CB1" w:rsidRDefault="00BA169D" w:rsidP="00B36520">
            <w:pPr>
              <w:jc w:val="both"/>
              <w:rPr>
                <w:rFonts w:asciiTheme="minorHAnsi" w:hAnsiTheme="minorHAnsi" w:cstheme="minorHAnsi"/>
              </w:rPr>
            </w:pPr>
          </w:p>
        </w:tc>
        <w:tc>
          <w:tcPr>
            <w:tcW w:w="1448" w:type="pct"/>
          </w:tcPr>
          <w:p w14:paraId="019EB1B5" w14:textId="27493C0A" w:rsidR="000F59EA" w:rsidRDefault="00974A63" w:rsidP="000F59EA">
            <w:pPr>
              <w:pStyle w:val="Prrafodelista"/>
              <w:numPr>
                <w:ilvl w:val="0"/>
                <w:numId w:val="37"/>
              </w:numPr>
              <w:ind w:left="360"/>
              <w:rPr>
                <w:rFonts w:cstheme="minorHAnsi"/>
              </w:rPr>
            </w:pPr>
            <w:r w:rsidRPr="00DC355E">
              <w:rPr>
                <w:rFonts w:cstheme="minorHAnsi"/>
              </w:rPr>
              <w:lastRenderedPageBreak/>
              <w:t xml:space="preserve">El titular en sus </w:t>
            </w:r>
            <w:r w:rsidR="00321286">
              <w:rPr>
                <w:rFonts w:cstheme="minorHAnsi"/>
              </w:rPr>
              <w:t xml:space="preserve">Informes de avance </w:t>
            </w:r>
            <w:r w:rsidRPr="00DC355E">
              <w:rPr>
                <w:rFonts w:cstheme="minorHAnsi"/>
              </w:rPr>
              <w:t xml:space="preserve">N° </w:t>
            </w:r>
            <w:r w:rsidR="00E068B3">
              <w:rPr>
                <w:rFonts w:cstheme="minorHAnsi"/>
              </w:rPr>
              <w:t>1</w:t>
            </w:r>
            <w:r w:rsidRPr="00DC355E">
              <w:rPr>
                <w:rFonts w:cstheme="minorHAnsi"/>
              </w:rPr>
              <w:t xml:space="preserve"> al N° 1</w:t>
            </w:r>
            <w:r w:rsidR="00B86732">
              <w:rPr>
                <w:rFonts w:cstheme="minorHAnsi"/>
              </w:rPr>
              <w:t>1</w:t>
            </w:r>
            <w:r w:rsidRPr="00DC355E">
              <w:rPr>
                <w:rFonts w:cstheme="minorHAnsi"/>
              </w:rPr>
              <w:t xml:space="preserve">, presenta los </w:t>
            </w:r>
            <w:r w:rsidR="00321286">
              <w:rPr>
                <w:rFonts w:cstheme="minorHAnsi"/>
              </w:rPr>
              <w:t>r</w:t>
            </w:r>
            <w:r w:rsidRPr="00DC355E">
              <w:rPr>
                <w:rFonts w:cstheme="minorHAnsi"/>
              </w:rPr>
              <w:t xml:space="preserve">egistros </w:t>
            </w:r>
            <w:r>
              <w:rPr>
                <w:rFonts w:cstheme="minorHAnsi"/>
              </w:rPr>
              <w:t xml:space="preserve">de limpieza cuerpo receptor </w:t>
            </w:r>
            <w:r w:rsidRPr="00DC355E">
              <w:rPr>
                <w:rFonts w:cstheme="minorHAnsi"/>
              </w:rPr>
              <w:t xml:space="preserve">(planillas y set de fotografías) que dan cuenta de los procesos de limpieza </w:t>
            </w:r>
            <w:r w:rsidR="00FD7C01">
              <w:rPr>
                <w:rFonts w:cstheme="minorHAnsi"/>
              </w:rPr>
              <w:t xml:space="preserve">en el cuerpo receptor, recolección de basuras y </w:t>
            </w:r>
            <w:r w:rsidR="00B86732">
              <w:rPr>
                <w:rFonts w:cstheme="minorHAnsi"/>
              </w:rPr>
              <w:t xml:space="preserve">la </w:t>
            </w:r>
            <w:r w:rsidR="00FD7C01">
              <w:rPr>
                <w:rFonts w:cstheme="minorHAnsi"/>
              </w:rPr>
              <w:t xml:space="preserve">detección de presencia de algas, hongos, musgos y/o </w:t>
            </w:r>
            <w:r w:rsidR="000F59EA">
              <w:rPr>
                <w:rFonts w:cstheme="minorHAnsi"/>
              </w:rPr>
              <w:t>sedimentos.</w:t>
            </w:r>
          </w:p>
          <w:p w14:paraId="4C0ED00D" w14:textId="4E792A41" w:rsidR="0039330B" w:rsidRPr="00974A63" w:rsidRDefault="00974A63" w:rsidP="000F59EA">
            <w:pPr>
              <w:pStyle w:val="Prrafodelista"/>
              <w:numPr>
                <w:ilvl w:val="0"/>
                <w:numId w:val="37"/>
              </w:numPr>
              <w:ind w:left="360"/>
              <w:rPr>
                <w:rFonts w:cstheme="minorHAnsi"/>
              </w:rPr>
            </w:pPr>
            <w:r w:rsidRPr="00974A63">
              <w:rPr>
                <w:rFonts w:cstheme="minorHAnsi"/>
              </w:rPr>
              <w:t>Los registros presentados datan del mes de</w:t>
            </w:r>
            <w:r w:rsidR="00FD7C01">
              <w:rPr>
                <w:rFonts w:cstheme="minorHAnsi"/>
              </w:rPr>
              <w:t xml:space="preserve"> </w:t>
            </w:r>
            <w:r w:rsidR="00E068B3">
              <w:rPr>
                <w:rFonts w:cstheme="minorHAnsi"/>
              </w:rPr>
              <w:t xml:space="preserve">noviembre del 2016 </w:t>
            </w:r>
            <w:r w:rsidRPr="00974A63">
              <w:rPr>
                <w:rFonts w:cstheme="minorHAnsi"/>
              </w:rPr>
              <w:t xml:space="preserve">(Informe N° </w:t>
            </w:r>
            <w:r w:rsidR="00E068B3">
              <w:rPr>
                <w:rFonts w:cstheme="minorHAnsi"/>
              </w:rPr>
              <w:t>1</w:t>
            </w:r>
            <w:r w:rsidRPr="00974A63">
              <w:rPr>
                <w:rFonts w:cstheme="minorHAnsi"/>
              </w:rPr>
              <w:t xml:space="preserve"> en Anexo 4.</w:t>
            </w:r>
            <w:r w:rsidR="00E068B3">
              <w:rPr>
                <w:rFonts w:cstheme="minorHAnsi"/>
              </w:rPr>
              <w:t>0</w:t>
            </w:r>
            <w:r w:rsidRPr="00974A63">
              <w:rPr>
                <w:rFonts w:cstheme="minorHAnsi"/>
              </w:rPr>
              <w:t xml:space="preserve">) a </w:t>
            </w:r>
            <w:r w:rsidR="00B86732">
              <w:rPr>
                <w:rFonts w:cstheme="minorHAnsi"/>
              </w:rPr>
              <w:t xml:space="preserve">mayo </w:t>
            </w:r>
            <w:r w:rsidRPr="00974A63">
              <w:rPr>
                <w:rFonts w:cstheme="minorHAnsi"/>
              </w:rPr>
              <w:t>del 2019 (Informe N° 1</w:t>
            </w:r>
            <w:r w:rsidR="00B86732">
              <w:rPr>
                <w:rFonts w:cstheme="minorHAnsi"/>
              </w:rPr>
              <w:t>1</w:t>
            </w:r>
            <w:r w:rsidRPr="00974A63">
              <w:rPr>
                <w:rFonts w:cstheme="minorHAnsi"/>
              </w:rPr>
              <w:t>, en Anexo 4.</w:t>
            </w:r>
            <w:r w:rsidR="00B86732">
              <w:rPr>
                <w:rFonts w:cstheme="minorHAnsi"/>
              </w:rPr>
              <w:t>10</w:t>
            </w:r>
            <w:r w:rsidR="00E068B3">
              <w:rPr>
                <w:rFonts w:cstheme="minorHAnsi"/>
              </w:rPr>
              <w:t>)</w:t>
            </w:r>
            <w:r w:rsidR="00B86732">
              <w:rPr>
                <w:rFonts w:cstheme="minorHAnsi"/>
              </w:rPr>
              <w:t xml:space="preserve">, en este </w:t>
            </w:r>
            <w:r w:rsidR="00730564">
              <w:rPr>
                <w:rFonts w:cstheme="minorHAnsi"/>
              </w:rPr>
              <w:t>último</w:t>
            </w:r>
            <w:r w:rsidR="00B86732">
              <w:rPr>
                <w:rFonts w:cstheme="minorHAnsi"/>
              </w:rPr>
              <w:t xml:space="preserve"> registro se indica que no se detectaron hongos o algas en el cuerpo receptor</w:t>
            </w:r>
            <w:r w:rsidRPr="00974A63">
              <w:rPr>
                <w:rFonts w:cstheme="minorHAnsi"/>
              </w:rPr>
              <w:t>.</w:t>
            </w:r>
          </w:p>
        </w:tc>
      </w:tr>
    </w:tbl>
    <w:p w14:paraId="60267794" w14:textId="77777777" w:rsidR="00D840BA" w:rsidRDefault="00D840BA">
      <w:r>
        <w:br w:type="page"/>
      </w:r>
    </w:p>
    <w:tbl>
      <w:tblPr>
        <w:tblStyle w:val="Tablaconcuadrcula1"/>
        <w:tblW w:w="5000" w:type="pct"/>
        <w:tblLook w:val="04A0" w:firstRow="1" w:lastRow="0" w:firstColumn="1" w:lastColumn="0" w:noHBand="0" w:noVBand="1"/>
      </w:tblPr>
      <w:tblGrid>
        <w:gridCol w:w="558"/>
        <w:gridCol w:w="2129"/>
        <w:gridCol w:w="1557"/>
        <w:gridCol w:w="1706"/>
        <w:gridCol w:w="1842"/>
        <w:gridCol w:w="1842"/>
        <w:gridCol w:w="3928"/>
      </w:tblGrid>
      <w:tr w:rsidR="00D840BA" w:rsidRPr="00EE6668" w14:paraId="38F81F20" w14:textId="77777777" w:rsidTr="00A76422">
        <w:trPr>
          <w:trHeight w:val="687"/>
        </w:trPr>
        <w:tc>
          <w:tcPr>
            <w:tcW w:w="5000" w:type="pct"/>
            <w:gridSpan w:val="7"/>
            <w:shd w:val="clear" w:color="auto" w:fill="D9D9D9" w:themeFill="background1" w:themeFillShade="D9"/>
            <w:vAlign w:val="center"/>
          </w:tcPr>
          <w:p w14:paraId="54CD469D" w14:textId="77777777" w:rsidR="00D840BA" w:rsidRDefault="00D840BA" w:rsidP="00A76422">
            <w:pPr>
              <w:jc w:val="both"/>
            </w:pPr>
            <w:r>
              <w:rPr>
                <w:b/>
              </w:rPr>
              <w:lastRenderedPageBreak/>
              <w:t>Hechos, actos y omisiones que constituyen la infracción</w:t>
            </w:r>
            <w:r w:rsidRPr="008D7BE2">
              <w:rPr>
                <w:b/>
              </w:rPr>
              <w:t>:</w:t>
            </w:r>
            <w:r>
              <w:t xml:space="preserve"> </w:t>
            </w:r>
          </w:p>
          <w:p w14:paraId="621ACB5A" w14:textId="2492DAB9" w:rsidR="00D840BA" w:rsidRPr="00FB6772" w:rsidRDefault="00531A28" w:rsidP="00BD121F">
            <w:pPr>
              <w:jc w:val="both"/>
              <w:rPr>
                <w:lang w:val="es-CL"/>
              </w:rPr>
            </w:pPr>
            <w:r w:rsidRPr="00531A28">
              <w:rPr>
                <w:lang w:val="es-CL"/>
              </w:rPr>
              <w:t xml:space="preserve">No haber efectuado el monitoreo de los parámetros físico-químicos de la forma </w:t>
            </w:r>
            <w:r w:rsidR="000F59EA" w:rsidRPr="00531A28">
              <w:rPr>
                <w:lang w:val="es-CL"/>
              </w:rPr>
              <w:t>establecida, específicamente</w:t>
            </w:r>
            <w:r w:rsidRPr="00531A28">
              <w:rPr>
                <w:lang w:val="es-CL"/>
              </w:rPr>
              <w:t xml:space="preserve">: (i) no haber monitoreado el parámetro Amoniaco en los monitoreos físicos-químicos correspondientes al primer y segundo semestre de 2013 y primer semestre de 2014; (ii) no haber monitoreado el parámetro Sólido Disuelto en los monitoreos físicos-químicos correspondientes al primer y segundo semestre de 2013, primer y segundo semestre de 2014, y primer y segundo semestre de 2015; (iii) no haber efectuado los </w:t>
            </w:r>
            <w:r w:rsidR="000F59EA" w:rsidRPr="00531A28">
              <w:rPr>
                <w:lang w:val="es-CL"/>
              </w:rPr>
              <w:t>monitoreos</w:t>
            </w:r>
            <w:r w:rsidRPr="00531A28">
              <w:rPr>
                <w:lang w:val="es-CL"/>
              </w:rPr>
              <w:t xml:space="preserve"> semestrales de parámetros físicos-químicos en los periodos de máxima producción durante el primer y</w:t>
            </w:r>
            <w:r w:rsidR="00BD121F">
              <w:rPr>
                <w:lang w:val="es-CL"/>
              </w:rPr>
              <w:t xml:space="preserve"> </w:t>
            </w:r>
            <w:r w:rsidRPr="00531A28">
              <w:rPr>
                <w:lang w:val="es-CL"/>
              </w:rPr>
              <w:t>segundo semestre de 2013 y primer y segundo semestre de 2014.</w:t>
            </w:r>
          </w:p>
        </w:tc>
      </w:tr>
      <w:tr w:rsidR="00D840BA" w:rsidRPr="00EE6668" w14:paraId="15EBC93C" w14:textId="77777777" w:rsidTr="00A76422">
        <w:trPr>
          <w:trHeight w:val="687"/>
        </w:trPr>
        <w:tc>
          <w:tcPr>
            <w:tcW w:w="5000" w:type="pct"/>
            <w:gridSpan w:val="7"/>
            <w:shd w:val="clear" w:color="auto" w:fill="D9D9D9" w:themeFill="background1" w:themeFillShade="D9"/>
            <w:vAlign w:val="center"/>
          </w:tcPr>
          <w:p w14:paraId="21CEE9E4" w14:textId="77777777" w:rsidR="00D840BA" w:rsidRDefault="00D840BA" w:rsidP="00A76422">
            <w:pPr>
              <w:rPr>
                <w:b/>
              </w:rPr>
            </w:pPr>
            <w:r>
              <w:rPr>
                <w:b/>
              </w:rPr>
              <w:t xml:space="preserve">Normativa pertinente: </w:t>
            </w:r>
          </w:p>
          <w:p w14:paraId="19EF8C73" w14:textId="610987F2" w:rsidR="00D840BA" w:rsidRPr="00AE71A6" w:rsidRDefault="0039330B" w:rsidP="00A76422">
            <w:pPr>
              <w:rPr>
                <w:lang w:val="es-CL"/>
              </w:rPr>
            </w:pPr>
            <w:r w:rsidRPr="0039330B">
              <w:rPr>
                <w:lang w:val="es-CL"/>
              </w:rPr>
              <w:t>RCA N</w:t>
            </w:r>
            <w:r w:rsidR="00BD121F">
              <w:rPr>
                <w:lang w:val="es-CL"/>
              </w:rPr>
              <w:t xml:space="preserve">° </w:t>
            </w:r>
            <w:r w:rsidRPr="0039330B">
              <w:rPr>
                <w:lang w:val="es-CL"/>
              </w:rPr>
              <w:t>27/2001</w:t>
            </w:r>
            <w:r w:rsidR="00BD121F">
              <w:rPr>
                <w:lang w:val="es-CL"/>
              </w:rPr>
              <w:t xml:space="preserve"> </w:t>
            </w:r>
            <w:r w:rsidRPr="0039330B">
              <w:rPr>
                <w:lang w:val="es-CL"/>
              </w:rPr>
              <w:t>Considerando 4.4 y Adenda 1de la DIA Respuesta N</w:t>
            </w:r>
            <w:r w:rsidR="00BD121F">
              <w:rPr>
                <w:lang w:val="es-CL"/>
              </w:rPr>
              <w:t xml:space="preserve">° </w:t>
            </w:r>
            <w:r w:rsidR="00FD7C01">
              <w:rPr>
                <w:lang w:val="es-CL"/>
              </w:rPr>
              <w:t>5</w:t>
            </w:r>
            <w:r w:rsidRPr="0039330B">
              <w:rPr>
                <w:lang w:val="es-CL"/>
              </w:rPr>
              <w:t>; RCA 247/2006 Considerando 6</w:t>
            </w:r>
            <w:r w:rsidR="00BD121F">
              <w:rPr>
                <w:lang w:val="es-CL"/>
              </w:rPr>
              <w:t>.</w:t>
            </w:r>
          </w:p>
        </w:tc>
      </w:tr>
      <w:tr w:rsidR="00D840BA" w:rsidRPr="008D7BE2" w14:paraId="34198665" w14:textId="77777777" w:rsidTr="00A76422">
        <w:trPr>
          <w:trHeight w:val="687"/>
        </w:trPr>
        <w:tc>
          <w:tcPr>
            <w:tcW w:w="5000" w:type="pct"/>
            <w:gridSpan w:val="7"/>
            <w:shd w:val="clear" w:color="auto" w:fill="D9D9D9" w:themeFill="background1" w:themeFillShade="D9"/>
            <w:vAlign w:val="center"/>
          </w:tcPr>
          <w:p w14:paraId="1193B1C8" w14:textId="77777777" w:rsidR="00D840BA" w:rsidRPr="00C529E3" w:rsidRDefault="00D840BA" w:rsidP="00A76422">
            <w:pPr>
              <w:rPr>
                <w:b/>
                <w:lang w:val="es-CL"/>
              </w:rPr>
            </w:pPr>
            <w:r w:rsidRPr="00C529E3">
              <w:rPr>
                <w:b/>
                <w:lang w:val="es-CL"/>
              </w:rPr>
              <w:t xml:space="preserve">Descripción de los efectos producidos por la infracción: </w:t>
            </w:r>
          </w:p>
          <w:p w14:paraId="6A17F4DC" w14:textId="77777777" w:rsidR="00D840BA" w:rsidRPr="00C529E3" w:rsidRDefault="00D840BA" w:rsidP="00A76422">
            <w:pPr>
              <w:rPr>
                <w:lang w:val="es-CL"/>
              </w:rPr>
            </w:pPr>
            <w:r>
              <w:rPr>
                <w:lang w:val="es-CL"/>
              </w:rPr>
              <w:t>No aplica.</w:t>
            </w:r>
          </w:p>
        </w:tc>
      </w:tr>
      <w:tr w:rsidR="00D840BA" w:rsidRPr="008D7BE2" w14:paraId="21B4EE6F" w14:textId="77777777" w:rsidTr="00E51CB1">
        <w:tc>
          <w:tcPr>
            <w:tcW w:w="206" w:type="pct"/>
            <w:shd w:val="clear" w:color="auto" w:fill="D9D9D9" w:themeFill="background1" w:themeFillShade="D9"/>
          </w:tcPr>
          <w:p w14:paraId="5245AECD" w14:textId="77777777" w:rsidR="00D840BA" w:rsidRPr="008D7BE2" w:rsidRDefault="00D840BA" w:rsidP="00A76422">
            <w:pPr>
              <w:jc w:val="center"/>
              <w:rPr>
                <w:b/>
              </w:rPr>
            </w:pPr>
            <w:r>
              <w:rPr>
                <w:b/>
              </w:rPr>
              <w:t xml:space="preserve">N° </w:t>
            </w:r>
          </w:p>
        </w:tc>
        <w:tc>
          <w:tcPr>
            <w:tcW w:w="785" w:type="pct"/>
            <w:shd w:val="clear" w:color="auto" w:fill="D9D9D9" w:themeFill="background1" w:themeFillShade="D9"/>
            <w:vAlign w:val="center"/>
          </w:tcPr>
          <w:p w14:paraId="564FCDB5" w14:textId="77777777" w:rsidR="00D840BA" w:rsidRPr="008D7BE2" w:rsidRDefault="00D840BA" w:rsidP="00A76422">
            <w:pPr>
              <w:jc w:val="center"/>
              <w:rPr>
                <w:b/>
              </w:rPr>
            </w:pPr>
            <w:r w:rsidRPr="008D7BE2">
              <w:rPr>
                <w:b/>
              </w:rPr>
              <w:t>Acción</w:t>
            </w:r>
          </w:p>
        </w:tc>
        <w:tc>
          <w:tcPr>
            <w:tcW w:w="574" w:type="pct"/>
            <w:shd w:val="clear" w:color="auto" w:fill="D9D9D9" w:themeFill="background1" w:themeFillShade="D9"/>
            <w:vAlign w:val="center"/>
          </w:tcPr>
          <w:p w14:paraId="4E936D6C" w14:textId="77777777" w:rsidR="00D840BA" w:rsidRPr="008D7BE2" w:rsidRDefault="00D840BA" w:rsidP="00A76422">
            <w:pPr>
              <w:jc w:val="center"/>
              <w:rPr>
                <w:b/>
              </w:rPr>
            </w:pPr>
            <w:r>
              <w:rPr>
                <w:b/>
              </w:rPr>
              <w:t xml:space="preserve">Tipo de Acción </w:t>
            </w:r>
          </w:p>
          <w:p w14:paraId="08D9ABD1" w14:textId="77777777" w:rsidR="00D840BA" w:rsidRPr="008D7BE2" w:rsidRDefault="00D840BA" w:rsidP="00A76422">
            <w:pPr>
              <w:jc w:val="center"/>
              <w:rPr>
                <w:b/>
              </w:rPr>
            </w:pPr>
          </w:p>
        </w:tc>
        <w:tc>
          <w:tcPr>
            <w:tcW w:w="629" w:type="pct"/>
            <w:shd w:val="clear" w:color="auto" w:fill="D9D9D9" w:themeFill="background1" w:themeFillShade="D9"/>
            <w:vAlign w:val="center"/>
          </w:tcPr>
          <w:p w14:paraId="21A133C4" w14:textId="77777777" w:rsidR="00D840BA" w:rsidRPr="00EA1096" w:rsidRDefault="00D840BA" w:rsidP="00A76422">
            <w:pPr>
              <w:jc w:val="center"/>
              <w:rPr>
                <w:b/>
              </w:rPr>
            </w:pPr>
            <w:r w:rsidRPr="00843BF5">
              <w:rPr>
                <w:b/>
              </w:rPr>
              <w:t>Plazo de ejecución</w:t>
            </w:r>
          </w:p>
        </w:tc>
        <w:tc>
          <w:tcPr>
            <w:tcW w:w="679" w:type="pct"/>
            <w:shd w:val="clear" w:color="auto" w:fill="D9D9D9" w:themeFill="background1" w:themeFillShade="D9"/>
            <w:vAlign w:val="center"/>
          </w:tcPr>
          <w:p w14:paraId="404B9A94" w14:textId="77777777" w:rsidR="00D840BA" w:rsidRPr="008D7BE2" w:rsidRDefault="00D840BA" w:rsidP="00A76422">
            <w:pPr>
              <w:jc w:val="center"/>
              <w:rPr>
                <w:b/>
              </w:rPr>
            </w:pPr>
            <w:r>
              <w:rPr>
                <w:b/>
              </w:rPr>
              <w:t>Indicador de cumplimiento</w:t>
            </w:r>
          </w:p>
        </w:tc>
        <w:tc>
          <w:tcPr>
            <w:tcW w:w="679" w:type="pct"/>
            <w:shd w:val="clear" w:color="auto" w:fill="D9D9D9" w:themeFill="background1" w:themeFillShade="D9"/>
            <w:vAlign w:val="center"/>
          </w:tcPr>
          <w:p w14:paraId="2F75F855" w14:textId="77777777" w:rsidR="00D840BA" w:rsidRPr="008D7BE2" w:rsidRDefault="00D840BA" w:rsidP="00A76422">
            <w:pPr>
              <w:jc w:val="center"/>
              <w:rPr>
                <w:b/>
              </w:rPr>
            </w:pPr>
            <w:r w:rsidRPr="008D7BE2">
              <w:rPr>
                <w:b/>
              </w:rPr>
              <w:t>Medios de verificación</w:t>
            </w:r>
          </w:p>
        </w:tc>
        <w:tc>
          <w:tcPr>
            <w:tcW w:w="1449" w:type="pct"/>
            <w:shd w:val="clear" w:color="auto" w:fill="D9D9D9" w:themeFill="background1" w:themeFillShade="D9"/>
            <w:vAlign w:val="center"/>
          </w:tcPr>
          <w:p w14:paraId="5BC4A32D" w14:textId="77777777" w:rsidR="00D840BA" w:rsidRPr="008D7BE2" w:rsidRDefault="00D840BA" w:rsidP="00A76422">
            <w:pPr>
              <w:jc w:val="center"/>
              <w:rPr>
                <w:b/>
              </w:rPr>
            </w:pPr>
            <w:r w:rsidRPr="008D7BE2">
              <w:rPr>
                <w:b/>
              </w:rPr>
              <w:t>Resultados de la Fiscalización</w:t>
            </w:r>
          </w:p>
        </w:tc>
      </w:tr>
      <w:tr w:rsidR="004411CC" w:rsidRPr="008D7BE2" w14:paraId="59E78179" w14:textId="77777777" w:rsidTr="00E51CB1">
        <w:trPr>
          <w:trHeight w:val="556"/>
        </w:trPr>
        <w:tc>
          <w:tcPr>
            <w:tcW w:w="206" w:type="pct"/>
          </w:tcPr>
          <w:p w14:paraId="07D09B6E" w14:textId="739CFE5F" w:rsidR="004411CC" w:rsidRDefault="0039330B" w:rsidP="004411CC">
            <w:r>
              <w:t>8</w:t>
            </w:r>
          </w:p>
        </w:tc>
        <w:tc>
          <w:tcPr>
            <w:tcW w:w="785" w:type="pct"/>
          </w:tcPr>
          <w:p w14:paraId="68E77F72" w14:textId="285FF34A" w:rsidR="004411CC" w:rsidRPr="008D7BE2" w:rsidRDefault="0039330B" w:rsidP="006466B8">
            <w:pPr>
              <w:jc w:val="both"/>
            </w:pPr>
            <w:r>
              <w:t>Informar a la SMA el plan de producción proyectado para la Piscicultura M</w:t>
            </w:r>
            <w:r w:rsidR="006466B8">
              <w:t>olco</w:t>
            </w:r>
            <w:r>
              <w:t>, desde Enero de 2016 a Diciembre de 2018, con el objeto de programar las futuras mediciones semestrales</w:t>
            </w:r>
            <w:r w:rsidR="006466B8">
              <w:t xml:space="preserve"> </w:t>
            </w:r>
            <w:r>
              <w:t xml:space="preserve">en períodos de </w:t>
            </w:r>
            <w:r w:rsidR="00BD121F">
              <w:t>m</w:t>
            </w:r>
            <w:r>
              <w:t>áxima producción de la</w:t>
            </w:r>
            <w:r w:rsidR="00BD121F">
              <w:t xml:space="preserve"> </w:t>
            </w:r>
            <w:r>
              <w:t>Piscicultura</w:t>
            </w:r>
            <w:r w:rsidR="006466B8">
              <w:t>.</w:t>
            </w:r>
          </w:p>
        </w:tc>
        <w:tc>
          <w:tcPr>
            <w:tcW w:w="574" w:type="pct"/>
          </w:tcPr>
          <w:p w14:paraId="14112E9E" w14:textId="0E3BDE59" w:rsidR="004411CC" w:rsidRPr="008D7BE2" w:rsidRDefault="007B046E" w:rsidP="004411CC">
            <w:pPr>
              <w:jc w:val="both"/>
            </w:pPr>
            <w:r>
              <w:rPr>
                <w:rFonts w:asciiTheme="minorHAnsi" w:hAnsiTheme="minorHAnsi" w:cstheme="minorHAnsi"/>
              </w:rPr>
              <w:t>Por ejecutar.</w:t>
            </w:r>
          </w:p>
        </w:tc>
        <w:tc>
          <w:tcPr>
            <w:tcW w:w="629" w:type="pct"/>
          </w:tcPr>
          <w:p w14:paraId="48909F6D" w14:textId="15912411" w:rsidR="007B046E" w:rsidRDefault="007B046E" w:rsidP="007B046E">
            <w:pPr>
              <w:jc w:val="both"/>
              <w:rPr>
                <w:rFonts w:asciiTheme="minorHAnsi" w:hAnsiTheme="minorHAnsi" w:cstheme="minorHAnsi"/>
              </w:rPr>
            </w:pPr>
            <w:r>
              <w:rPr>
                <w:rFonts w:asciiTheme="minorHAnsi" w:hAnsiTheme="minorHAnsi" w:cstheme="minorHAnsi"/>
              </w:rPr>
              <w:t>Plazo de reporte.</w:t>
            </w:r>
          </w:p>
          <w:p w14:paraId="46CFE2DB" w14:textId="467B736E" w:rsidR="004411CC" w:rsidRDefault="007B046E" w:rsidP="007B046E">
            <w:pPr>
              <w:jc w:val="both"/>
              <w:rPr>
                <w:rFonts w:asciiTheme="minorHAnsi" w:hAnsiTheme="minorHAnsi" w:cstheme="minorHAnsi"/>
              </w:rPr>
            </w:pPr>
            <w:r w:rsidRPr="007B046E">
              <w:rPr>
                <w:rFonts w:asciiTheme="minorHAnsi" w:hAnsiTheme="minorHAnsi" w:cstheme="minorHAnsi"/>
              </w:rPr>
              <w:t>15 días hábiles contado desde la notificación de la resolución que</w:t>
            </w:r>
            <w:r>
              <w:rPr>
                <w:rFonts w:asciiTheme="minorHAnsi" w:hAnsiTheme="minorHAnsi" w:cstheme="minorHAnsi"/>
              </w:rPr>
              <w:t xml:space="preserve"> </w:t>
            </w:r>
            <w:r w:rsidR="000F59EA">
              <w:rPr>
                <w:rFonts w:asciiTheme="minorHAnsi" w:hAnsiTheme="minorHAnsi" w:cstheme="minorHAnsi"/>
              </w:rPr>
              <w:t>aprueba</w:t>
            </w:r>
            <w:r>
              <w:rPr>
                <w:rFonts w:asciiTheme="minorHAnsi" w:hAnsiTheme="minorHAnsi" w:cstheme="minorHAnsi"/>
              </w:rPr>
              <w:t xml:space="preserve"> PDC.</w:t>
            </w:r>
          </w:p>
          <w:p w14:paraId="7105844C" w14:textId="77777777" w:rsidR="00B36520" w:rsidRDefault="00B36520" w:rsidP="007B046E">
            <w:pPr>
              <w:jc w:val="both"/>
              <w:rPr>
                <w:rFonts w:cstheme="minorHAnsi"/>
              </w:rPr>
            </w:pPr>
          </w:p>
          <w:p w14:paraId="7236184C" w14:textId="303EB72A" w:rsidR="00B36520" w:rsidRPr="008D7BE2" w:rsidRDefault="00B36520" w:rsidP="007B046E">
            <w:pPr>
              <w:jc w:val="both"/>
            </w:pPr>
          </w:p>
        </w:tc>
        <w:tc>
          <w:tcPr>
            <w:tcW w:w="679" w:type="pct"/>
          </w:tcPr>
          <w:p w14:paraId="204EFE98" w14:textId="11AECEC3" w:rsidR="004411CC" w:rsidRPr="008D7BE2" w:rsidRDefault="00237A04" w:rsidP="00A01D2D">
            <w:pPr>
              <w:jc w:val="both"/>
            </w:pPr>
            <w:r>
              <w:t>Se informa a la SMA sobre el plan de producción</w:t>
            </w:r>
            <w:r w:rsidR="00A01D2D">
              <w:t xml:space="preserve"> </w:t>
            </w:r>
            <w:r>
              <w:t>proyectado para la Piscicultura M</w:t>
            </w:r>
            <w:r w:rsidR="00A01D2D">
              <w:t>o</w:t>
            </w:r>
            <w:r>
              <w:t>l</w:t>
            </w:r>
            <w:r w:rsidR="00A01D2D">
              <w:t>c</w:t>
            </w:r>
            <w:r>
              <w:t>o, desde Enero de 2016 a Diciembre de 2018</w:t>
            </w:r>
            <w:r w:rsidR="00A01D2D">
              <w:t>.</w:t>
            </w:r>
          </w:p>
        </w:tc>
        <w:tc>
          <w:tcPr>
            <w:tcW w:w="679" w:type="pct"/>
          </w:tcPr>
          <w:p w14:paraId="255ABB1D" w14:textId="4E7E08F3" w:rsidR="00237A04" w:rsidRDefault="00237A04" w:rsidP="00CA0144">
            <w:pPr>
              <w:jc w:val="both"/>
            </w:pPr>
            <w:r>
              <w:t>Plan de Producción de Piscicultura Maleo 2016-2018, elaborado por</w:t>
            </w:r>
            <w:r w:rsidR="00A01D2D">
              <w:t xml:space="preserve"> </w:t>
            </w:r>
            <w:r>
              <w:t xml:space="preserve">Salmones Multiexport, el cual indicará lo meses de máxima producción </w:t>
            </w:r>
          </w:p>
          <w:p w14:paraId="1189BEC0" w14:textId="542A407F" w:rsidR="004411CC" w:rsidRPr="008D7BE2" w:rsidRDefault="00237A04" w:rsidP="00CA0144">
            <w:pPr>
              <w:jc w:val="both"/>
            </w:pPr>
            <w:r>
              <w:t>proyectados por semestre</w:t>
            </w:r>
            <w:r w:rsidR="00A01D2D">
              <w:t>.</w:t>
            </w:r>
          </w:p>
        </w:tc>
        <w:tc>
          <w:tcPr>
            <w:tcW w:w="1449" w:type="pct"/>
          </w:tcPr>
          <w:p w14:paraId="6C6781B2" w14:textId="25CD66F3" w:rsidR="004411CC" w:rsidRPr="00CA0144" w:rsidRDefault="00A01D2D" w:rsidP="00CA0144">
            <w:pPr>
              <w:jc w:val="both"/>
            </w:pPr>
            <w:r w:rsidRPr="00CA0144">
              <w:t xml:space="preserve">En Reporte Inicial (Anexo </w:t>
            </w:r>
            <w:r w:rsidR="00FD7C01" w:rsidRPr="00CA0144">
              <w:t>3</w:t>
            </w:r>
            <w:r w:rsidRPr="00CA0144">
              <w:t xml:space="preserve">) el titular presenta los datos de producción proyectada para los años 2016 al 2018, lo que alcanza una biomasa máxima mensual en el mes de mayo del 2018, que llegaría a </w:t>
            </w:r>
            <w:r w:rsidR="000F59EA" w:rsidRPr="00CA0144">
              <w:t>unas 189 toneladas</w:t>
            </w:r>
            <w:r w:rsidRPr="00CA0144">
              <w:t>.</w:t>
            </w:r>
          </w:p>
        </w:tc>
      </w:tr>
      <w:tr w:rsidR="004411CC" w:rsidRPr="008D7BE2" w14:paraId="3CB61344" w14:textId="77777777" w:rsidTr="00E51CB1">
        <w:trPr>
          <w:trHeight w:val="556"/>
        </w:trPr>
        <w:tc>
          <w:tcPr>
            <w:tcW w:w="206" w:type="pct"/>
          </w:tcPr>
          <w:p w14:paraId="053602C5" w14:textId="3E3637F9" w:rsidR="004411CC" w:rsidRDefault="0039330B" w:rsidP="004411CC">
            <w:r>
              <w:t>9</w:t>
            </w:r>
          </w:p>
        </w:tc>
        <w:tc>
          <w:tcPr>
            <w:tcW w:w="785" w:type="pct"/>
          </w:tcPr>
          <w:p w14:paraId="0414E303" w14:textId="04052811" w:rsidR="004411CC" w:rsidRPr="008D7BE2" w:rsidRDefault="0039330B" w:rsidP="004411CC">
            <w:pPr>
              <w:jc w:val="both"/>
            </w:pPr>
            <w:r w:rsidRPr="0039330B">
              <w:t>Realizar los monitoreos de los parámetros físico- químicos comprometidos e informar a la SMA los resultados de los informes de laboratorio</w:t>
            </w:r>
            <w:r w:rsidR="006466B8">
              <w:t>.</w:t>
            </w:r>
          </w:p>
        </w:tc>
        <w:tc>
          <w:tcPr>
            <w:tcW w:w="574" w:type="pct"/>
          </w:tcPr>
          <w:p w14:paraId="30559A58" w14:textId="29CDC337" w:rsidR="004411CC" w:rsidRPr="008D7BE2" w:rsidRDefault="007B046E" w:rsidP="004411CC">
            <w:pPr>
              <w:jc w:val="both"/>
            </w:pPr>
            <w:r>
              <w:rPr>
                <w:rFonts w:asciiTheme="minorHAnsi" w:hAnsiTheme="minorHAnsi" w:cstheme="minorHAnsi"/>
              </w:rPr>
              <w:t>Por ejecutar.</w:t>
            </w:r>
          </w:p>
        </w:tc>
        <w:tc>
          <w:tcPr>
            <w:tcW w:w="629" w:type="pct"/>
          </w:tcPr>
          <w:p w14:paraId="7BB140BB" w14:textId="77777777" w:rsidR="00B36520" w:rsidRDefault="00B36520" w:rsidP="00B36520">
            <w:pPr>
              <w:jc w:val="both"/>
              <w:rPr>
                <w:rFonts w:asciiTheme="minorHAnsi" w:hAnsiTheme="minorHAnsi" w:cstheme="minorHAnsi"/>
              </w:rPr>
            </w:pPr>
            <w:r>
              <w:rPr>
                <w:rFonts w:asciiTheme="minorHAnsi" w:hAnsiTheme="minorHAnsi" w:cstheme="minorHAnsi"/>
              </w:rPr>
              <w:t xml:space="preserve">Plazo de reporte. </w:t>
            </w:r>
          </w:p>
          <w:p w14:paraId="5F0EFAE8" w14:textId="5A0D4024" w:rsidR="004411CC" w:rsidRPr="008D7BE2" w:rsidRDefault="00B36520" w:rsidP="00B36520">
            <w:pPr>
              <w:jc w:val="both"/>
            </w:pPr>
            <w:r w:rsidRPr="007B046E">
              <w:rPr>
                <w:rFonts w:asciiTheme="minorHAnsi" w:hAnsiTheme="minorHAnsi" w:cstheme="minorHAnsi"/>
              </w:rPr>
              <w:t xml:space="preserve">Reportes trimestrales a partir de la notificación de aprobación del Programa. Estos reportes serán remitidos a la SMA dentro de 15 días hábiles de </w:t>
            </w:r>
            <w:r w:rsidRPr="007B046E">
              <w:rPr>
                <w:rFonts w:asciiTheme="minorHAnsi" w:hAnsiTheme="minorHAnsi" w:cstheme="minorHAnsi"/>
              </w:rPr>
              <w:lastRenderedPageBreak/>
              <w:t>concluido el trimestre</w:t>
            </w:r>
          </w:p>
        </w:tc>
        <w:tc>
          <w:tcPr>
            <w:tcW w:w="679" w:type="pct"/>
          </w:tcPr>
          <w:p w14:paraId="5F340DAB" w14:textId="380F812B" w:rsidR="00B36520" w:rsidRDefault="00B36520" w:rsidP="00B36520">
            <w:pPr>
              <w:jc w:val="both"/>
            </w:pPr>
            <w:r>
              <w:lastRenderedPageBreak/>
              <w:t xml:space="preserve">Realizar los </w:t>
            </w:r>
            <w:r w:rsidR="000F59EA">
              <w:t>monitoreos de</w:t>
            </w:r>
            <w:r>
              <w:t xml:space="preserve"> los parámetros físico­</w:t>
            </w:r>
          </w:p>
          <w:p w14:paraId="5CBC876C" w14:textId="56C642B5" w:rsidR="004411CC" w:rsidRPr="008D7BE2" w:rsidRDefault="00B36520" w:rsidP="00B36520">
            <w:pPr>
              <w:jc w:val="both"/>
            </w:pPr>
            <w:r>
              <w:t>químicos, de acuerdo lo establecido en las RCA's</w:t>
            </w:r>
            <w:r w:rsidR="000F59EA">
              <w:t>.</w:t>
            </w:r>
          </w:p>
        </w:tc>
        <w:tc>
          <w:tcPr>
            <w:tcW w:w="679" w:type="pct"/>
          </w:tcPr>
          <w:p w14:paraId="13520486" w14:textId="47F1AE8D" w:rsidR="00B36520" w:rsidRDefault="00B36520" w:rsidP="00B36520">
            <w:pPr>
              <w:jc w:val="both"/>
            </w:pPr>
            <w:r>
              <w:t xml:space="preserve">Reporte que contenga los </w:t>
            </w:r>
            <w:r w:rsidR="000F59EA">
              <w:t>informes de</w:t>
            </w:r>
            <w:r>
              <w:t xml:space="preserve"> </w:t>
            </w:r>
            <w:r w:rsidR="000F59EA">
              <w:t>laboratorio de</w:t>
            </w:r>
            <w:r>
              <w:t xml:space="preserve"> los monitoreos efectuados semestralmente de los parámetros físico-químicos comprometidos</w:t>
            </w:r>
          </w:p>
          <w:p w14:paraId="47A41EB7" w14:textId="5FC194E1" w:rsidR="004411CC" w:rsidRPr="008D7BE2" w:rsidRDefault="00B36520" w:rsidP="000F59EA">
            <w:pPr>
              <w:jc w:val="both"/>
            </w:pPr>
            <w:r>
              <w:t xml:space="preserve">Este reporte se ajustará a la </w:t>
            </w:r>
            <w:r>
              <w:lastRenderedPageBreak/>
              <w:t>estructura y contenido de la Res. Ex. N</w:t>
            </w:r>
            <w:r w:rsidR="000F59EA">
              <w:t xml:space="preserve">° </w:t>
            </w:r>
            <w:r>
              <w:t>223</w:t>
            </w:r>
            <w:r w:rsidR="000F59EA">
              <w:t xml:space="preserve"> </w:t>
            </w:r>
            <w:r>
              <w:t>de fecha 26 de marzo de 2015, de la SMA</w:t>
            </w:r>
            <w:r w:rsidR="000F59EA">
              <w:t>.</w:t>
            </w:r>
          </w:p>
        </w:tc>
        <w:tc>
          <w:tcPr>
            <w:tcW w:w="1449" w:type="pct"/>
          </w:tcPr>
          <w:p w14:paraId="3640FC86" w14:textId="1F3A6F3C" w:rsidR="00E068B3" w:rsidRDefault="00E068B3" w:rsidP="00CA0144">
            <w:pPr>
              <w:pStyle w:val="Prrafodelista"/>
              <w:numPr>
                <w:ilvl w:val="0"/>
                <w:numId w:val="35"/>
              </w:numPr>
              <w:ind w:left="360"/>
            </w:pPr>
            <w:r>
              <w:lastRenderedPageBreak/>
              <w:t xml:space="preserve">En Informe de Avance N° 1 (Anexo 4.0) se presenta el Programa de Vigilancia Ambiental del segundo semestre del año 2016. Este programa contiene los resultados </w:t>
            </w:r>
            <w:r w:rsidR="00730564">
              <w:t>de los muestreos</w:t>
            </w:r>
            <w:r>
              <w:t xml:space="preserve"> de agua en el cuerpo receptor y el efluente de la Piscicultura Molco, los resultados presentado indican que no hay alteración en el cuerpo receptor y que hay un cumplimiento a la norma de </w:t>
            </w:r>
            <w:r w:rsidR="00730564">
              <w:t>emisión</w:t>
            </w:r>
            <w:r>
              <w:t xml:space="preserve"> de Riles, D.S. N° 90/2000 MINSEGPRES.</w:t>
            </w:r>
          </w:p>
          <w:p w14:paraId="7E3B1C35" w14:textId="181344BE" w:rsidR="001F48FD" w:rsidRPr="00152BFA" w:rsidRDefault="000F59EA" w:rsidP="00CA0144">
            <w:pPr>
              <w:pStyle w:val="Prrafodelista"/>
              <w:numPr>
                <w:ilvl w:val="0"/>
                <w:numId w:val="35"/>
              </w:numPr>
              <w:ind w:left="360"/>
            </w:pPr>
            <w:r>
              <w:lastRenderedPageBreak/>
              <w:t xml:space="preserve">Revisado el Sistema de Seguimiento Ambiental de la SMA, se da cuenta que el titular periódicamente mantiene la carga de los distintos informes (de vigilancia ambiental y de comunidades bentónicas) </w:t>
            </w:r>
            <w:r w:rsidR="00D4473B">
              <w:t>en el sistema de la SMA.</w:t>
            </w:r>
          </w:p>
        </w:tc>
      </w:tr>
    </w:tbl>
    <w:p w14:paraId="0DBE5ED9" w14:textId="5F239B54" w:rsidR="000A4516" w:rsidRDefault="000A4516"/>
    <w:p w14:paraId="740ACF89" w14:textId="45B132F1" w:rsidR="007C6408" w:rsidRDefault="007C6408"/>
    <w:p w14:paraId="39FC3433" w14:textId="1B6B4A8B" w:rsidR="00FD7C01" w:rsidRDefault="00FD7C01"/>
    <w:p w14:paraId="7E176AF1" w14:textId="636EA572" w:rsidR="00FD7C01" w:rsidRDefault="00FD7C01"/>
    <w:p w14:paraId="26CDF708" w14:textId="3B97A283" w:rsidR="00FD7C01" w:rsidRDefault="00FD7C01"/>
    <w:p w14:paraId="43424AF0" w14:textId="6141C0BD" w:rsidR="00FD7C01" w:rsidRDefault="00FD7C01"/>
    <w:p w14:paraId="328BED8D" w14:textId="3D24FA5D" w:rsidR="00FD7C01" w:rsidRDefault="00FD7C01"/>
    <w:p w14:paraId="4EA587D8" w14:textId="3F593CF0" w:rsidR="00FD7C01" w:rsidRDefault="00FD7C01"/>
    <w:p w14:paraId="5D83AA5D" w14:textId="1F2B9032" w:rsidR="00FD7C01" w:rsidRDefault="00FD7C01"/>
    <w:p w14:paraId="6547A2E8" w14:textId="084188D5" w:rsidR="00FD7C01" w:rsidRDefault="00FD7C01"/>
    <w:p w14:paraId="552B1218" w14:textId="7061FDD4" w:rsidR="00FD7C01" w:rsidRDefault="00FD7C01"/>
    <w:p w14:paraId="7A53A96B" w14:textId="7697745D" w:rsidR="00FD7C01" w:rsidRDefault="00FD7C01"/>
    <w:p w14:paraId="2B5815CA" w14:textId="6D489F8D" w:rsidR="00FD7C01" w:rsidRDefault="00FD7C01"/>
    <w:p w14:paraId="161DD4C5" w14:textId="11783674" w:rsidR="00FD7C01" w:rsidRDefault="00FD7C01"/>
    <w:p w14:paraId="4BCDAC0C" w14:textId="77777777" w:rsidR="00FD7C01" w:rsidRDefault="00FD7C01"/>
    <w:p w14:paraId="55265BAB" w14:textId="298BA079" w:rsidR="00FD7C01" w:rsidRDefault="00FD7C01"/>
    <w:p w14:paraId="6C981786" w14:textId="77777777" w:rsidR="00D4473B" w:rsidRDefault="00D4473B"/>
    <w:tbl>
      <w:tblPr>
        <w:tblStyle w:val="Tablaconcuadrcula1"/>
        <w:tblW w:w="5000" w:type="pct"/>
        <w:tblLook w:val="04A0" w:firstRow="1" w:lastRow="0" w:firstColumn="1" w:lastColumn="0" w:noHBand="0" w:noVBand="1"/>
      </w:tblPr>
      <w:tblGrid>
        <w:gridCol w:w="558"/>
        <w:gridCol w:w="2129"/>
        <w:gridCol w:w="1557"/>
        <w:gridCol w:w="1706"/>
        <w:gridCol w:w="1842"/>
        <w:gridCol w:w="1842"/>
        <w:gridCol w:w="3928"/>
      </w:tblGrid>
      <w:tr w:rsidR="000A4516" w:rsidRPr="00EE6668" w14:paraId="2A35105E" w14:textId="77777777" w:rsidTr="00A76422">
        <w:trPr>
          <w:trHeight w:val="687"/>
        </w:trPr>
        <w:tc>
          <w:tcPr>
            <w:tcW w:w="5000" w:type="pct"/>
            <w:gridSpan w:val="7"/>
            <w:shd w:val="clear" w:color="auto" w:fill="D9D9D9" w:themeFill="background1" w:themeFillShade="D9"/>
            <w:vAlign w:val="center"/>
          </w:tcPr>
          <w:p w14:paraId="45F6ABF2" w14:textId="77777777" w:rsidR="00A04298" w:rsidRDefault="00A04298" w:rsidP="00A04298">
            <w:pPr>
              <w:jc w:val="both"/>
            </w:pPr>
            <w:r>
              <w:rPr>
                <w:b/>
              </w:rPr>
              <w:lastRenderedPageBreak/>
              <w:t>Hechos, actos y omisiones que constituyen la infracción</w:t>
            </w:r>
            <w:r w:rsidRPr="008D7BE2">
              <w:rPr>
                <w:b/>
              </w:rPr>
              <w:t>:</w:t>
            </w:r>
            <w:r>
              <w:t xml:space="preserve"> </w:t>
            </w:r>
          </w:p>
          <w:p w14:paraId="7F2E31AF" w14:textId="6B04EBE8" w:rsidR="000A4516" w:rsidRPr="00FB6772" w:rsidRDefault="00A04298" w:rsidP="00BD121F">
            <w:pPr>
              <w:jc w:val="both"/>
              <w:rPr>
                <w:lang w:val="es-CL"/>
              </w:rPr>
            </w:pPr>
            <w:r w:rsidRPr="0039330B">
              <w:rPr>
                <w:lang w:val="es-CL"/>
              </w:rPr>
              <w:t>El establecimiento industrial no informó el remuestreo correspondiente al mes de Junio del año 2013, tal</w:t>
            </w:r>
            <w:r>
              <w:rPr>
                <w:lang w:val="es-CL"/>
              </w:rPr>
              <w:t xml:space="preserve"> </w:t>
            </w:r>
            <w:r w:rsidRPr="0039330B">
              <w:rPr>
                <w:lang w:val="es-CL"/>
              </w:rPr>
              <w:t>como se indica en la Tabla N</w:t>
            </w:r>
            <w:r>
              <w:rPr>
                <w:lang w:val="es-CL"/>
              </w:rPr>
              <w:t xml:space="preserve">° </w:t>
            </w:r>
            <w:r w:rsidRPr="0039330B">
              <w:rPr>
                <w:lang w:val="es-CL"/>
              </w:rPr>
              <w:t>3 de la formulación de cargos</w:t>
            </w:r>
            <w:r>
              <w:rPr>
                <w:lang w:val="es-CL"/>
              </w:rPr>
              <w:t>.</w:t>
            </w:r>
          </w:p>
        </w:tc>
      </w:tr>
      <w:tr w:rsidR="000A4516" w:rsidRPr="00EE6668" w14:paraId="14F55956" w14:textId="77777777" w:rsidTr="00A76422">
        <w:trPr>
          <w:trHeight w:val="687"/>
        </w:trPr>
        <w:tc>
          <w:tcPr>
            <w:tcW w:w="5000" w:type="pct"/>
            <w:gridSpan w:val="7"/>
            <w:shd w:val="clear" w:color="auto" w:fill="D9D9D9" w:themeFill="background1" w:themeFillShade="D9"/>
            <w:vAlign w:val="center"/>
          </w:tcPr>
          <w:p w14:paraId="50C1C17C" w14:textId="77777777" w:rsidR="000A4516" w:rsidRDefault="000A4516" w:rsidP="00A76422">
            <w:pPr>
              <w:rPr>
                <w:b/>
              </w:rPr>
            </w:pPr>
            <w:r>
              <w:rPr>
                <w:b/>
              </w:rPr>
              <w:t xml:space="preserve">Normativa pertinente: </w:t>
            </w:r>
          </w:p>
          <w:p w14:paraId="34289BFF" w14:textId="774D176E" w:rsidR="000A4516" w:rsidRPr="00AE71A6" w:rsidRDefault="0039330B" w:rsidP="00A76422">
            <w:pPr>
              <w:rPr>
                <w:lang w:val="es-CL"/>
              </w:rPr>
            </w:pPr>
            <w:r w:rsidRPr="0039330B">
              <w:rPr>
                <w:lang w:val="es-CL"/>
              </w:rPr>
              <w:t>D.S. 90/2000 N</w:t>
            </w:r>
            <w:r w:rsidR="00BD121F">
              <w:rPr>
                <w:lang w:val="es-CL"/>
              </w:rPr>
              <w:t>°</w:t>
            </w:r>
            <w:r w:rsidRPr="0039330B">
              <w:rPr>
                <w:lang w:val="es-CL"/>
              </w:rPr>
              <w:t xml:space="preserve"> 6.4.1</w:t>
            </w:r>
            <w:r w:rsidR="00FD7C01">
              <w:rPr>
                <w:lang w:val="es-CL"/>
              </w:rPr>
              <w:t>.</w:t>
            </w:r>
          </w:p>
        </w:tc>
      </w:tr>
      <w:tr w:rsidR="000A4516" w:rsidRPr="008D7BE2" w14:paraId="4CABB85B" w14:textId="77777777" w:rsidTr="00A76422">
        <w:trPr>
          <w:trHeight w:val="687"/>
        </w:trPr>
        <w:tc>
          <w:tcPr>
            <w:tcW w:w="5000" w:type="pct"/>
            <w:gridSpan w:val="7"/>
            <w:shd w:val="clear" w:color="auto" w:fill="D9D9D9" w:themeFill="background1" w:themeFillShade="D9"/>
            <w:vAlign w:val="center"/>
          </w:tcPr>
          <w:p w14:paraId="2370E799" w14:textId="77777777" w:rsidR="000A4516" w:rsidRPr="00C529E3" w:rsidRDefault="000A4516" w:rsidP="00A76422">
            <w:pPr>
              <w:rPr>
                <w:b/>
                <w:lang w:val="es-CL"/>
              </w:rPr>
            </w:pPr>
            <w:r w:rsidRPr="00C529E3">
              <w:rPr>
                <w:b/>
                <w:lang w:val="es-CL"/>
              </w:rPr>
              <w:t xml:space="preserve">Descripción de los efectos producidos por la infracción: </w:t>
            </w:r>
          </w:p>
          <w:p w14:paraId="3D71AAA1" w14:textId="1334C6FA" w:rsidR="000A4516" w:rsidRPr="00C529E3" w:rsidRDefault="0039330B" w:rsidP="00A76422">
            <w:pPr>
              <w:rPr>
                <w:lang w:val="es-CL"/>
              </w:rPr>
            </w:pPr>
            <w:r>
              <w:rPr>
                <w:lang w:val="es-CL"/>
              </w:rPr>
              <w:t>No aplica.</w:t>
            </w:r>
          </w:p>
        </w:tc>
      </w:tr>
      <w:tr w:rsidR="000A4516" w:rsidRPr="008D7BE2" w14:paraId="412A631B" w14:textId="77777777" w:rsidTr="00E51CB1">
        <w:tc>
          <w:tcPr>
            <w:tcW w:w="206" w:type="pct"/>
            <w:shd w:val="clear" w:color="auto" w:fill="D9D9D9" w:themeFill="background1" w:themeFillShade="D9"/>
          </w:tcPr>
          <w:p w14:paraId="72CC5B0A" w14:textId="77777777" w:rsidR="000A4516" w:rsidRPr="008D7BE2" w:rsidRDefault="000A4516" w:rsidP="00A76422">
            <w:pPr>
              <w:jc w:val="center"/>
              <w:rPr>
                <w:b/>
              </w:rPr>
            </w:pPr>
            <w:r>
              <w:rPr>
                <w:b/>
              </w:rPr>
              <w:t xml:space="preserve">N° </w:t>
            </w:r>
          </w:p>
        </w:tc>
        <w:tc>
          <w:tcPr>
            <w:tcW w:w="785" w:type="pct"/>
            <w:shd w:val="clear" w:color="auto" w:fill="D9D9D9" w:themeFill="background1" w:themeFillShade="D9"/>
            <w:vAlign w:val="center"/>
          </w:tcPr>
          <w:p w14:paraId="24CD82A0" w14:textId="77777777" w:rsidR="000A4516" w:rsidRPr="008D7BE2" w:rsidRDefault="000A4516" w:rsidP="00A76422">
            <w:pPr>
              <w:jc w:val="center"/>
              <w:rPr>
                <w:b/>
              </w:rPr>
            </w:pPr>
            <w:r w:rsidRPr="008D7BE2">
              <w:rPr>
                <w:b/>
              </w:rPr>
              <w:t>Acción</w:t>
            </w:r>
          </w:p>
        </w:tc>
        <w:tc>
          <w:tcPr>
            <w:tcW w:w="574" w:type="pct"/>
            <w:shd w:val="clear" w:color="auto" w:fill="D9D9D9" w:themeFill="background1" w:themeFillShade="D9"/>
            <w:vAlign w:val="center"/>
          </w:tcPr>
          <w:p w14:paraId="7B18EE7E" w14:textId="77777777" w:rsidR="000A4516" w:rsidRPr="008D7BE2" w:rsidRDefault="000A4516" w:rsidP="00A76422">
            <w:pPr>
              <w:jc w:val="center"/>
              <w:rPr>
                <w:b/>
              </w:rPr>
            </w:pPr>
            <w:r>
              <w:rPr>
                <w:b/>
              </w:rPr>
              <w:t xml:space="preserve">Tipo de Acción </w:t>
            </w:r>
          </w:p>
          <w:p w14:paraId="068244B9" w14:textId="77777777" w:rsidR="000A4516" w:rsidRPr="008D7BE2" w:rsidRDefault="000A4516" w:rsidP="00A76422">
            <w:pPr>
              <w:jc w:val="center"/>
              <w:rPr>
                <w:b/>
              </w:rPr>
            </w:pPr>
          </w:p>
        </w:tc>
        <w:tc>
          <w:tcPr>
            <w:tcW w:w="629" w:type="pct"/>
            <w:shd w:val="clear" w:color="auto" w:fill="D9D9D9" w:themeFill="background1" w:themeFillShade="D9"/>
            <w:vAlign w:val="center"/>
          </w:tcPr>
          <w:p w14:paraId="4E9324E1" w14:textId="77777777" w:rsidR="000A4516" w:rsidRPr="00EA1096" w:rsidRDefault="000A4516" w:rsidP="00A76422">
            <w:pPr>
              <w:jc w:val="center"/>
              <w:rPr>
                <w:b/>
              </w:rPr>
            </w:pPr>
            <w:r w:rsidRPr="00843BF5">
              <w:rPr>
                <w:b/>
              </w:rPr>
              <w:t>Plazo de ejecución</w:t>
            </w:r>
          </w:p>
        </w:tc>
        <w:tc>
          <w:tcPr>
            <w:tcW w:w="679" w:type="pct"/>
            <w:shd w:val="clear" w:color="auto" w:fill="D9D9D9" w:themeFill="background1" w:themeFillShade="D9"/>
            <w:vAlign w:val="center"/>
          </w:tcPr>
          <w:p w14:paraId="7DFAA400" w14:textId="77777777" w:rsidR="000A4516" w:rsidRPr="008D7BE2" w:rsidRDefault="000A4516" w:rsidP="00A76422">
            <w:pPr>
              <w:jc w:val="center"/>
              <w:rPr>
                <w:b/>
              </w:rPr>
            </w:pPr>
            <w:r>
              <w:rPr>
                <w:b/>
              </w:rPr>
              <w:t>Indicador de cumplimiento</w:t>
            </w:r>
          </w:p>
        </w:tc>
        <w:tc>
          <w:tcPr>
            <w:tcW w:w="679" w:type="pct"/>
            <w:shd w:val="clear" w:color="auto" w:fill="D9D9D9" w:themeFill="background1" w:themeFillShade="D9"/>
            <w:vAlign w:val="center"/>
          </w:tcPr>
          <w:p w14:paraId="13729328" w14:textId="77777777" w:rsidR="000A4516" w:rsidRPr="008D7BE2" w:rsidRDefault="000A4516" w:rsidP="00A76422">
            <w:pPr>
              <w:jc w:val="center"/>
              <w:rPr>
                <w:b/>
              </w:rPr>
            </w:pPr>
            <w:r w:rsidRPr="008D7BE2">
              <w:rPr>
                <w:b/>
              </w:rPr>
              <w:t>Medios de verificación</w:t>
            </w:r>
          </w:p>
        </w:tc>
        <w:tc>
          <w:tcPr>
            <w:tcW w:w="1449" w:type="pct"/>
            <w:shd w:val="clear" w:color="auto" w:fill="D9D9D9" w:themeFill="background1" w:themeFillShade="D9"/>
            <w:vAlign w:val="center"/>
          </w:tcPr>
          <w:p w14:paraId="2D842273" w14:textId="77777777" w:rsidR="000A4516" w:rsidRPr="008D7BE2" w:rsidRDefault="000A4516" w:rsidP="00A76422">
            <w:pPr>
              <w:jc w:val="center"/>
              <w:rPr>
                <w:b/>
              </w:rPr>
            </w:pPr>
            <w:r w:rsidRPr="008D7BE2">
              <w:rPr>
                <w:b/>
              </w:rPr>
              <w:t>Resultados de la Fiscalización</w:t>
            </w:r>
          </w:p>
        </w:tc>
      </w:tr>
      <w:tr w:rsidR="004411CC" w:rsidRPr="008D7BE2" w14:paraId="2CDB2965" w14:textId="77777777" w:rsidTr="00E51CB1">
        <w:trPr>
          <w:trHeight w:val="556"/>
        </w:trPr>
        <w:tc>
          <w:tcPr>
            <w:tcW w:w="206" w:type="pct"/>
          </w:tcPr>
          <w:p w14:paraId="3AF14109" w14:textId="4302D337" w:rsidR="004411CC" w:rsidRDefault="00A04298" w:rsidP="0084604D">
            <w:r>
              <w:t>10</w:t>
            </w:r>
          </w:p>
        </w:tc>
        <w:tc>
          <w:tcPr>
            <w:tcW w:w="785" w:type="pct"/>
          </w:tcPr>
          <w:p w14:paraId="5458D73A" w14:textId="3DD58501" w:rsidR="00514FF3" w:rsidRPr="008D7BE2" w:rsidRDefault="0039330B" w:rsidP="0084604D">
            <w:pPr>
              <w:jc w:val="both"/>
            </w:pPr>
            <w:r w:rsidRPr="0039330B">
              <w:t xml:space="preserve">Realizar remuestreos de </w:t>
            </w:r>
            <w:r w:rsidR="000F59EA" w:rsidRPr="0039330B">
              <w:t>acuerdo a</w:t>
            </w:r>
            <w:r w:rsidRPr="0039330B">
              <w:t xml:space="preserve"> lo establecido en el D.S. 90/2000</w:t>
            </w:r>
            <w:r w:rsidR="006466B8">
              <w:t>.</w:t>
            </w:r>
          </w:p>
        </w:tc>
        <w:tc>
          <w:tcPr>
            <w:tcW w:w="574" w:type="pct"/>
          </w:tcPr>
          <w:p w14:paraId="6F45A78E" w14:textId="55C6E860" w:rsidR="004411CC" w:rsidRPr="008D7BE2" w:rsidRDefault="007B046E" w:rsidP="0084604D">
            <w:pPr>
              <w:jc w:val="both"/>
            </w:pPr>
            <w:r>
              <w:rPr>
                <w:rFonts w:asciiTheme="minorHAnsi" w:hAnsiTheme="minorHAnsi" w:cstheme="minorHAnsi"/>
              </w:rPr>
              <w:t>Por ejecutar.</w:t>
            </w:r>
          </w:p>
        </w:tc>
        <w:tc>
          <w:tcPr>
            <w:tcW w:w="629" w:type="pct"/>
          </w:tcPr>
          <w:p w14:paraId="496288CF" w14:textId="77777777" w:rsidR="00B36520" w:rsidRDefault="00B36520" w:rsidP="0084604D">
            <w:pPr>
              <w:jc w:val="both"/>
              <w:rPr>
                <w:rFonts w:asciiTheme="minorHAnsi" w:hAnsiTheme="minorHAnsi" w:cstheme="minorHAnsi"/>
              </w:rPr>
            </w:pPr>
            <w:r>
              <w:rPr>
                <w:rFonts w:asciiTheme="minorHAnsi" w:hAnsiTheme="minorHAnsi" w:cstheme="minorHAnsi"/>
              </w:rPr>
              <w:t xml:space="preserve">Plazo de reporte. </w:t>
            </w:r>
          </w:p>
          <w:p w14:paraId="5E39EA78" w14:textId="3AB14DC2" w:rsidR="004411CC" w:rsidRPr="008D7BE2" w:rsidRDefault="00B36520" w:rsidP="0084604D">
            <w:pPr>
              <w:jc w:val="both"/>
            </w:pPr>
            <w:r w:rsidRPr="007B046E">
              <w:rPr>
                <w:rFonts w:asciiTheme="minorHAnsi" w:hAnsiTheme="minorHAnsi" w:cstheme="minorHAnsi"/>
              </w:rPr>
              <w:t>Reportes trimestrales a partir de la notificación de aprobación del Programa. Estos reportes serán remitidos a la SMA dentro de 15 días hábiles de concluido el trimestre</w:t>
            </w:r>
            <w:r w:rsidR="0084604D">
              <w:rPr>
                <w:rFonts w:asciiTheme="minorHAnsi" w:hAnsiTheme="minorHAnsi" w:cstheme="minorHAnsi"/>
              </w:rPr>
              <w:t>.</w:t>
            </w:r>
          </w:p>
        </w:tc>
        <w:tc>
          <w:tcPr>
            <w:tcW w:w="679" w:type="pct"/>
          </w:tcPr>
          <w:p w14:paraId="6EE4EF68" w14:textId="65FF693E" w:rsidR="004411CC" w:rsidRPr="008D7BE2" w:rsidRDefault="006A3D20" w:rsidP="0084604D">
            <w:pPr>
              <w:jc w:val="both"/>
            </w:pPr>
            <w:r>
              <w:t>Remuestreos se realizan según lo establecido en el</w:t>
            </w:r>
            <w:r w:rsidR="0084604D">
              <w:t xml:space="preserve"> </w:t>
            </w:r>
            <w:r>
              <w:t>D.S. 90/2000</w:t>
            </w:r>
            <w:r w:rsidR="0084604D">
              <w:t>.</w:t>
            </w:r>
          </w:p>
        </w:tc>
        <w:tc>
          <w:tcPr>
            <w:tcW w:w="679" w:type="pct"/>
          </w:tcPr>
          <w:p w14:paraId="5FC1659C" w14:textId="127557AD" w:rsidR="004411CC" w:rsidRPr="008D7BE2" w:rsidRDefault="006A3D20" w:rsidP="0084604D">
            <w:pPr>
              <w:jc w:val="both"/>
            </w:pPr>
            <w:r w:rsidRPr="006A3D20">
              <w:t xml:space="preserve">Informes </w:t>
            </w:r>
            <w:r w:rsidR="0084604D">
              <w:t>d</w:t>
            </w:r>
            <w:r w:rsidRPr="006A3D20">
              <w:t>e laboratorio que contengan los resultados de los remuestreos</w:t>
            </w:r>
            <w:r w:rsidR="0084604D">
              <w:t xml:space="preserve"> p</w:t>
            </w:r>
            <w:r w:rsidRPr="006A3D20">
              <w:t>racticados</w:t>
            </w:r>
            <w:r w:rsidR="0084604D">
              <w:t>.</w:t>
            </w:r>
          </w:p>
        </w:tc>
        <w:tc>
          <w:tcPr>
            <w:tcW w:w="1449" w:type="pct"/>
          </w:tcPr>
          <w:p w14:paraId="19640331" w14:textId="0AA7C738" w:rsidR="00FA6573" w:rsidRPr="00CA0144" w:rsidRDefault="00CA0144" w:rsidP="00CA0144">
            <w:pPr>
              <w:jc w:val="both"/>
            </w:pPr>
            <w:r w:rsidRPr="00CA0144">
              <w:t xml:space="preserve">En Reporte Final (Anexo 6) el titular informa que los resultados de los autocontroles de Riles, no han presentado superación en los </w:t>
            </w:r>
            <w:r w:rsidR="00FC1C3E" w:rsidRPr="00CA0144">
              <w:t>límites</w:t>
            </w:r>
            <w:r w:rsidRPr="00CA0144">
              <w:t xml:space="preserve"> máximos establecidos en el DS N° 90/2000 MINSEGPRES, por lo que, no ha sido necesario el </w:t>
            </w:r>
            <w:r w:rsidR="00FC1C3E" w:rsidRPr="00CA0144">
              <w:t>remuestreos.</w:t>
            </w:r>
          </w:p>
        </w:tc>
      </w:tr>
      <w:tr w:rsidR="0039330B" w:rsidRPr="008D7BE2" w14:paraId="75D09230" w14:textId="77777777" w:rsidTr="00E51CB1">
        <w:trPr>
          <w:trHeight w:val="556"/>
        </w:trPr>
        <w:tc>
          <w:tcPr>
            <w:tcW w:w="206" w:type="pct"/>
          </w:tcPr>
          <w:p w14:paraId="197B5D14" w14:textId="35047B87" w:rsidR="0039330B" w:rsidRDefault="00A04298" w:rsidP="004411CC">
            <w:r>
              <w:t>11</w:t>
            </w:r>
          </w:p>
        </w:tc>
        <w:tc>
          <w:tcPr>
            <w:tcW w:w="785" w:type="pct"/>
          </w:tcPr>
          <w:p w14:paraId="2CAE85A2" w14:textId="5FB23934" w:rsidR="0039330B" w:rsidRPr="008D7BE2" w:rsidRDefault="0039330B" w:rsidP="004411CC">
            <w:pPr>
              <w:jc w:val="both"/>
            </w:pPr>
            <w:r w:rsidRPr="0039330B">
              <w:t xml:space="preserve">Elaborar un protocolo de </w:t>
            </w:r>
            <w:r w:rsidR="000F59EA" w:rsidRPr="0039330B">
              <w:t>gestión interna</w:t>
            </w:r>
            <w:r w:rsidRPr="0039330B">
              <w:t xml:space="preserve"> respecto </w:t>
            </w:r>
            <w:r w:rsidR="000F59EA" w:rsidRPr="0039330B">
              <w:t>de la</w:t>
            </w:r>
            <w:r w:rsidRPr="0039330B">
              <w:t xml:space="preserve"> obligación de efectuar </w:t>
            </w:r>
            <w:r w:rsidR="000F59EA" w:rsidRPr="0039330B">
              <w:t>muestreos y</w:t>
            </w:r>
            <w:r w:rsidRPr="0039330B">
              <w:t xml:space="preserve"> </w:t>
            </w:r>
            <w:r w:rsidR="000F59EA" w:rsidRPr="0039330B">
              <w:t>remuestreos de</w:t>
            </w:r>
            <w:r w:rsidRPr="0039330B">
              <w:t xml:space="preserve"> Riles, con el </w:t>
            </w:r>
            <w:r w:rsidR="000F59EA" w:rsidRPr="0039330B">
              <w:t>objeto de</w:t>
            </w:r>
            <w:r w:rsidRPr="0039330B">
              <w:t xml:space="preserve"> asegurar la ejecución de esta obligación y su debida información a la Autoridad</w:t>
            </w:r>
            <w:r w:rsidR="006466B8">
              <w:t>.</w:t>
            </w:r>
          </w:p>
        </w:tc>
        <w:tc>
          <w:tcPr>
            <w:tcW w:w="574" w:type="pct"/>
          </w:tcPr>
          <w:p w14:paraId="3E4968A0" w14:textId="4ACD8B15" w:rsidR="0039330B" w:rsidRPr="008D7BE2" w:rsidRDefault="007B046E" w:rsidP="004411CC">
            <w:pPr>
              <w:jc w:val="both"/>
            </w:pPr>
            <w:r>
              <w:rPr>
                <w:rFonts w:asciiTheme="minorHAnsi" w:hAnsiTheme="minorHAnsi" w:cstheme="minorHAnsi"/>
              </w:rPr>
              <w:t>Por ejecutar.</w:t>
            </w:r>
          </w:p>
        </w:tc>
        <w:tc>
          <w:tcPr>
            <w:tcW w:w="629" w:type="pct"/>
          </w:tcPr>
          <w:p w14:paraId="50814BF4" w14:textId="77777777" w:rsidR="00B36520" w:rsidRDefault="00B36520" w:rsidP="00B36520">
            <w:pPr>
              <w:jc w:val="both"/>
              <w:rPr>
                <w:rFonts w:asciiTheme="minorHAnsi" w:hAnsiTheme="minorHAnsi" w:cstheme="minorHAnsi"/>
              </w:rPr>
            </w:pPr>
            <w:r>
              <w:rPr>
                <w:rFonts w:asciiTheme="minorHAnsi" w:hAnsiTheme="minorHAnsi" w:cstheme="minorHAnsi"/>
              </w:rPr>
              <w:t xml:space="preserve">Plazo de reporte. </w:t>
            </w:r>
          </w:p>
          <w:p w14:paraId="213F94A0" w14:textId="0B4BA8F5" w:rsidR="0039330B" w:rsidRPr="008D7BE2" w:rsidRDefault="00B36520" w:rsidP="00B36520">
            <w:pPr>
              <w:jc w:val="both"/>
            </w:pPr>
            <w:r w:rsidRPr="007B046E">
              <w:rPr>
                <w:rFonts w:asciiTheme="minorHAnsi" w:hAnsiTheme="minorHAnsi" w:cstheme="minorHAnsi"/>
              </w:rPr>
              <w:t>Reportes trimestrales a partir de la notificación de aprobación del Programa. Estos reportes serán remitidos a la SMA dentro de 15 días hábiles de concluido el trimestre</w:t>
            </w:r>
          </w:p>
        </w:tc>
        <w:tc>
          <w:tcPr>
            <w:tcW w:w="679" w:type="pct"/>
          </w:tcPr>
          <w:p w14:paraId="1F357114" w14:textId="6BBEAD21" w:rsidR="0039330B" w:rsidRPr="008D7BE2" w:rsidRDefault="006A3D20" w:rsidP="004411CC">
            <w:pPr>
              <w:jc w:val="both"/>
            </w:pPr>
            <w:r w:rsidRPr="006A3D20">
              <w:t>Se elabora un protocolo de gestión interna respecto de la</w:t>
            </w:r>
            <w:r w:rsidR="00D4473B">
              <w:t xml:space="preserve"> </w:t>
            </w:r>
            <w:r w:rsidRPr="006A3D20">
              <w:t>obligación</w:t>
            </w:r>
            <w:r w:rsidR="00D4473B">
              <w:t xml:space="preserve"> </w:t>
            </w:r>
            <w:r w:rsidRPr="006A3D20">
              <w:t>de</w:t>
            </w:r>
            <w:r w:rsidR="00D4473B">
              <w:t xml:space="preserve"> </w:t>
            </w:r>
            <w:r w:rsidRPr="006A3D20">
              <w:t>efectuar</w:t>
            </w:r>
            <w:r w:rsidR="00D4473B">
              <w:t xml:space="preserve"> </w:t>
            </w:r>
            <w:r w:rsidRPr="006A3D20">
              <w:t>muestreos</w:t>
            </w:r>
            <w:r w:rsidR="00D4473B">
              <w:t xml:space="preserve"> y </w:t>
            </w:r>
            <w:r w:rsidRPr="006A3D20">
              <w:t>remuestreos de Riles</w:t>
            </w:r>
            <w:r w:rsidR="00D4473B">
              <w:t>.</w:t>
            </w:r>
          </w:p>
        </w:tc>
        <w:tc>
          <w:tcPr>
            <w:tcW w:w="679" w:type="pct"/>
          </w:tcPr>
          <w:p w14:paraId="561F4ECD" w14:textId="0A9AF812" w:rsidR="000F59EA" w:rsidRDefault="006A3D20" w:rsidP="006A3D20">
            <w:pPr>
              <w:jc w:val="both"/>
            </w:pPr>
            <w:r w:rsidRPr="006A3D20">
              <w:t>Copia del Protocolo elaborado por Salmones Multiexport, que indicará</w:t>
            </w:r>
            <w:r w:rsidR="00D4473B">
              <w:t>:</w:t>
            </w:r>
          </w:p>
          <w:p w14:paraId="0F8C2B9A" w14:textId="762B8056" w:rsidR="006A3D20" w:rsidRDefault="006A3D20" w:rsidP="006A3D20">
            <w:pPr>
              <w:jc w:val="both"/>
            </w:pPr>
            <w:r w:rsidRPr="006A3D20">
              <w:t xml:space="preserve">i. Descripción de las obligaciones de la empresa </w:t>
            </w:r>
            <w:r w:rsidR="000F59EA" w:rsidRPr="006A3D20">
              <w:t>contenida en</w:t>
            </w:r>
            <w:r w:rsidRPr="006A3D20">
              <w:t xml:space="preserve"> el D.S</w:t>
            </w:r>
            <w:r>
              <w:t xml:space="preserve"> 90/2000</w:t>
            </w:r>
            <w:r w:rsidR="00D4473B">
              <w:t>.</w:t>
            </w:r>
          </w:p>
          <w:p w14:paraId="0F71618E" w14:textId="7DE74D1D" w:rsidR="006A3D20" w:rsidRDefault="006A3D20" w:rsidP="006A3D20">
            <w:pPr>
              <w:jc w:val="both"/>
            </w:pPr>
            <w:r>
              <w:t>ii. Parámetros que deben ser reportados</w:t>
            </w:r>
            <w:r w:rsidR="00D4473B">
              <w:t>.</w:t>
            </w:r>
          </w:p>
          <w:p w14:paraId="0BB83751" w14:textId="2D8644B4" w:rsidR="006A3D20" w:rsidRDefault="006A3D20" w:rsidP="006A3D20">
            <w:pPr>
              <w:jc w:val="both"/>
            </w:pPr>
            <w:r>
              <w:t>iii. Periodicidad de los autocontroles</w:t>
            </w:r>
            <w:r w:rsidR="00D4473B">
              <w:t>.</w:t>
            </w:r>
          </w:p>
          <w:p w14:paraId="25FA0313" w14:textId="77777777" w:rsidR="00D4473B" w:rsidRDefault="006A3D20" w:rsidP="006A3D20">
            <w:pPr>
              <w:jc w:val="both"/>
            </w:pPr>
            <w:r>
              <w:lastRenderedPageBreak/>
              <w:t>iv. Quién o quienes están encargados a efectuar autocontroles</w:t>
            </w:r>
            <w:r w:rsidR="00D4473B">
              <w:t>.</w:t>
            </w:r>
          </w:p>
          <w:p w14:paraId="352ED0C7" w14:textId="0354AA80" w:rsidR="006A3D20" w:rsidRDefault="006A3D20" w:rsidP="006A3D20">
            <w:pPr>
              <w:jc w:val="both"/>
            </w:pPr>
            <w:r>
              <w:t>v. Cómo se debe reportar la información</w:t>
            </w:r>
            <w:r w:rsidR="00D4473B">
              <w:t>.</w:t>
            </w:r>
          </w:p>
          <w:p w14:paraId="603FD385" w14:textId="621DA59F" w:rsidR="0039330B" w:rsidRPr="008D7BE2" w:rsidRDefault="006A3D20" w:rsidP="006A3D20">
            <w:pPr>
              <w:jc w:val="both"/>
            </w:pPr>
            <w:r>
              <w:t>vi. Cuándo se debe efectuar un remuestreo y cómo proceder en caso de que sea necesario efectuarlo</w:t>
            </w:r>
            <w:r w:rsidR="00D4473B">
              <w:t>.</w:t>
            </w:r>
          </w:p>
        </w:tc>
        <w:tc>
          <w:tcPr>
            <w:tcW w:w="1449" w:type="pct"/>
          </w:tcPr>
          <w:p w14:paraId="1FB3133D" w14:textId="30707D18" w:rsidR="00321286" w:rsidRDefault="00321286" w:rsidP="00321286">
            <w:pPr>
              <w:pStyle w:val="Prrafodelista"/>
              <w:numPr>
                <w:ilvl w:val="0"/>
                <w:numId w:val="35"/>
              </w:numPr>
              <w:ind w:left="360"/>
            </w:pPr>
            <w:r w:rsidRPr="00FA6573">
              <w:lastRenderedPageBreak/>
              <w:t xml:space="preserve">En el Informe de Avance N° 1 (Anexo 4.0) se presenta el protocolo interno respecto al muestreo y </w:t>
            </w:r>
            <w:r w:rsidR="00730564" w:rsidRPr="00FA6573">
              <w:t>remuestreos</w:t>
            </w:r>
            <w:r w:rsidRPr="00FA6573">
              <w:t xml:space="preserve"> de Riles, en </w:t>
            </w:r>
            <w:r w:rsidR="00730564" w:rsidRPr="00FA6573">
              <w:t>relación</w:t>
            </w:r>
            <w:r w:rsidRPr="00FA6573">
              <w:t xml:space="preserve"> al D.S. N° 90/2000 MINSEGPRES.</w:t>
            </w:r>
          </w:p>
          <w:p w14:paraId="33F5C575" w14:textId="62AC0F37" w:rsidR="00321286" w:rsidRPr="00FA6573" w:rsidRDefault="00321286" w:rsidP="00321286">
            <w:pPr>
              <w:pStyle w:val="Prrafodelista"/>
              <w:numPr>
                <w:ilvl w:val="0"/>
                <w:numId w:val="35"/>
              </w:numPr>
              <w:ind w:left="360"/>
            </w:pPr>
            <w:r>
              <w:t xml:space="preserve">El protocolo interno se encuentra detallado en un documento con nombre “Plan de Monitoreo Ambiental Piscicultura Molco”, elaborado en octubre del 2016. Este documento describe el proceso de </w:t>
            </w:r>
            <w:r w:rsidR="00730564">
              <w:t>remuestreos</w:t>
            </w:r>
            <w:r>
              <w:t>.</w:t>
            </w:r>
          </w:p>
          <w:p w14:paraId="0BA28B8F" w14:textId="77777777" w:rsidR="0039330B" w:rsidRPr="009D1DAE" w:rsidRDefault="0039330B" w:rsidP="009D1DAE">
            <w:pPr>
              <w:ind w:left="50"/>
            </w:pPr>
          </w:p>
        </w:tc>
      </w:tr>
      <w:tr w:rsidR="0039330B" w:rsidRPr="008D7BE2" w14:paraId="6A9DD72A" w14:textId="77777777" w:rsidTr="00E51CB1">
        <w:trPr>
          <w:trHeight w:val="556"/>
        </w:trPr>
        <w:tc>
          <w:tcPr>
            <w:tcW w:w="206" w:type="pct"/>
          </w:tcPr>
          <w:p w14:paraId="485E4771" w14:textId="139585BE" w:rsidR="0039330B" w:rsidRDefault="00A04298" w:rsidP="004411CC">
            <w:r>
              <w:t>12</w:t>
            </w:r>
          </w:p>
        </w:tc>
        <w:tc>
          <w:tcPr>
            <w:tcW w:w="785" w:type="pct"/>
          </w:tcPr>
          <w:p w14:paraId="63E7A246" w14:textId="72F4F33D" w:rsidR="0039330B" w:rsidRPr="008D7BE2" w:rsidRDefault="0039330B" w:rsidP="004411CC">
            <w:pPr>
              <w:jc w:val="both"/>
            </w:pPr>
            <w:r w:rsidRPr="0039330B">
              <w:t>Realizar Capacitación sobre Riles y Permisos Ambientales, para que los trabajadores de la Piscicultura conozcan los alcances técnicos y normativos de estas temáticas</w:t>
            </w:r>
            <w:r w:rsidR="006466B8">
              <w:t>.</w:t>
            </w:r>
          </w:p>
        </w:tc>
        <w:tc>
          <w:tcPr>
            <w:tcW w:w="574" w:type="pct"/>
          </w:tcPr>
          <w:p w14:paraId="48494AAB" w14:textId="4A5D8729" w:rsidR="0039330B" w:rsidRPr="008D7BE2" w:rsidRDefault="007B046E" w:rsidP="004411CC">
            <w:pPr>
              <w:jc w:val="both"/>
            </w:pPr>
            <w:r>
              <w:rPr>
                <w:rFonts w:asciiTheme="minorHAnsi" w:hAnsiTheme="minorHAnsi" w:cstheme="minorHAnsi"/>
              </w:rPr>
              <w:t>Por ejecutar.</w:t>
            </w:r>
          </w:p>
        </w:tc>
        <w:tc>
          <w:tcPr>
            <w:tcW w:w="629" w:type="pct"/>
          </w:tcPr>
          <w:p w14:paraId="709D8642" w14:textId="77777777" w:rsidR="00B36520" w:rsidRDefault="00B36520" w:rsidP="00B36520">
            <w:pPr>
              <w:jc w:val="both"/>
              <w:rPr>
                <w:rFonts w:asciiTheme="minorHAnsi" w:hAnsiTheme="minorHAnsi" w:cstheme="minorHAnsi"/>
              </w:rPr>
            </w:pPr>
            <w:r>
              <w:rPr>
                <w:rFonts w:asciiTheme="minorHAnsi" w:hAnsiTheme="minorHAnsi" w:cstheme="minorHAnsi"/>
              </w:rPr>
              <w:t xml:space="preserve">Plazo de reporte. </w:t>
            </w:r>
          </w:p>
          <w:p w14:paraId="3EC269E6" w14:textId="2667BCA7" w:rsidR="0039330B" w:rsidRPr="008D7BE2" w:rsidRDefault="00B36520" w:rsidP="00B36520">
            <w:pPr>
              <w:jc w:val="both"/>
            </w:pPr>
            <w:r w:rsidRPr="007B046E">
              <w:rPr>
                <w:rFonts w:asciiTheme="minorHAnsi" w:hAnsiTheme="minorHAnsi" w:cstheme="minorHAnsi"/>
              </w:rPr>
              <w:t>Reportes trimestrales a partir de la notificación de aprobación del Programa. Estos reportes serán remitidos a la SMA dentro de 15 días hábiles de concluido el trimestre</w:t>
            </w:r>
            <w:r w:rsidR="00D4473B">
              <w:rPr>
                <w:rFonts w:asciiTheme="minorHAnsi" w:hAnsiTheme="minorHAnsi" w:cstheme="minorHAnsi"/>
              </w:rPr>
              <w:t>.</w:t>
            </w:r>
          </w:p>
        </w:tc>
        <w:tc>
          <w:tcPr>
            <w:tcW w:w="679" w:type="pct"/>
          </w:tcPr>
          <w:p w14:paraId="45A770D4" w14:textId="77777777" w:rsidR="006A3D20" w:rsidRDefault="006A3D20" w:rsidP="006A3D20">
            <w:pPr>
              <w:jc w:val="both"/>
            </w:pPr>
            <w:r>
              <w:t>Realización de Capacitación sobre Riles y Permisos</w:t>
            </w:r>
          </w:p>
          <w:p w14:paraId="436565FC" w14:textId="13EC1C3E" w:rsidR="0039330B" w:rsidRPr="008D7BE2" w:rsidRDefault="006A3D20" w:rsidP="006A3D20">
            <w:pPr>
              <w:jc w:val="both"/>
            </w:pPr>
            <w:r>
              <w:t>Ambientales</w:t>
            </w:r>
            <w:r w:rsidR="00D4473B">
              <w:t>.</w:t>
            </w:r>
          </w:p>
        </w:tc>
        <w:tc>
          <w:tcPr>
            <w:tcW w:w="679" w:type="pct"/>
          </w:tcPr>
          <w:p w14:paraId="54015750" w14:textId="22537900" w:rsidR="006A3D20" w:rsidRDefault="006A3D20" w:rsidP="006A3D20">
            <w:pPr>
              <w:jc w:val="both"/>
            </w:pPr>
            <w:r>
              <w:t xml:space="preserve">Registro de Capacitación, que </w:t>
            </w:r>
            <w:r w:rsidR="000F59EA">
              <w:t>contenga los</w:t>
            </w:r>
            <w:r>
              <w:t xml:space="preserve"> temas </w:t>
            </w:r>
            <w:r w:rsidR="000F59EA">
              <w:t>tratados en</w:t>
            </w:r>
            <w:r>
              <w:t xml:space="preserve"> dicha</w:t>
            </w:r>
          </w:p>
          <w:p w14:paraId="527F6B15" w14:textId="484CDAE3" w:rsidR="006A3D20" w:rsidRDefault="006A3D20" w:rsidP="006A3D20">
            <w:pPr>
              <w:jc w:val="both"/>
            </w:pPr>
            <w:r>
              <w:t xml:space="preserve">capacitación, </w:t>
            </w:r>
            <w:r w:rsidR="000F59EA">
              <w:t>fecha y lugar de su realización, profesionales que la</w:t>
            </w:r>
            <w:r>
              <w:t xml:space="preserve"> </w:t>
            </w:r>
          </w:p>
          <w:p w14:paraId="24064EB0" w14:textId="74BD0EC2" w:rsidR="0039330B" w:rsidRPr="008D7BE2" w:rsidRDefault="006A3D20" w:rsidP="006A3D20">
            <w:pPr>
              <w:jc w:val="both"/>
            </w:pPr>
            <w:r>
              <w:t>dictaron y los trabajadores que asistieron a esta actividad</w:t>
            </w:r>
            <w:r w:rsidR="00D4473B">
              <w:t>.</w:t>
            </w:r>
          </w:p>
        </w:tc>
        <w:tc>
          <w:tcPr>
            <w:tcW w:w="1449" w:type="pct"/>
          </w:tcPr>
          <w:p w14:paraId="247805A2" w14:textId="4E4B49A1" w:rsidR="0039330B" w:rsidRDefault="00321286" w:rsidP="001E55C2">
            <w:pPr>
              <w:pStyle w:val="Prrafodelista"/>
              <w:numPr>
                <w:ilvl w:val="0"/>
                <w:numId w:val="35"/>
              </w:numPr>
              <w:ind w:left="360"/>
            </w:pPr>
            <w:r>
              <w:t>En Reporte de Avance N° 1 (Anexo 4.0) se adjunta un registro de actividad de fecha 26 de octubre del 2016, cuyo nombre de la actividad es “Riles y permisos ambientales de Piscicultura Molco”.</w:t>
            </w:r>
          </w:p>
          <w:p w14:paraId="3954780F" w14:textId="29556AAD" w:rsidR="001E55C2" w:rsidRDefault="001E55C2" w:rsidP="001E55C2">
            <w:pPr>
              <w:pStyle w:val="Prrafodelista"/>
              <w:numPr>
                <w:ilvl w:val="0"/>
                <w:numId w:val="35"/>
              </w:numPr>
              <w:ind w:left="360"/>
            </w:pPr>
            <w:r>
              <w:t xml:space="preserve">En esta actividad hubo participación de 27 trabajadores, los cuales firmaron el registro de la actividad, la cual </w:t>
            </w:r>
            <w:r w:rsidR="00730564">
              <w:t>tenía</w:t>
            </w:r>
            <w:r>
              <w:t xml:space="preserve"> como objetivo dar a conocer el monitoreo de los Riles de la Piscicultura Molco.</w:t>
            </w:r>
          </w:p>
          <w:p w14:paraId="21057D1F" w14:textId="713FFCC4" w:rsidR="00321286" w:rsidRPr="00321286" w:rsidRDefault="00321286" w:rsidP="00321286">
            <w:pPr>
              <w:ind w:left="50"/>
            </w:pPr>
          </w:p>
        </w:tc>
      </w:tr>
    </w:tbl>
    <w:p w14:paraId="53842709" w14:textId="2C4E3322" w:rsidR="00500172" w:rsidRDefault="00500172" w:rsidP="00A14778">
      <w:pPr>
        <w:spacing w:after="0"/>
      </w:pPr>
    </w:p>
    <w:p w14:paraId="4F0C72F9" w14:textId="2BA38935" w:rsidR="00FD7C01" w:rsidRDefault="00FD7C01" w:rsidP="00A14778">
      <w:pPr>
        <w:spacing w:after="0"/>
      </w:pPr>
    </w:p>
    <w:p w14:paraId="3BD38C6C" w14:textId="3DBEE0BA" w:rsidR="00FD7C01" w:rsidRDefault="00FD7C01" w:rsidP="00A14778">
      <w:pPr>
        <w:spacing w:after="0"/>
      </w:pPr>
    </w:p>
    <w:p w14:paraId="5EC02313" w14:textId="0C0E7223" w:rsidR="00FD7C01" w:rsidRDefault="00FD7C01" w:rsidP="00A14778">
      <w:pPr>
        <w:spacing w:after="0"/>
      </w:pPr>
    </w:p>
    <w:p w14:paraId="213D6137" w14:textId="4AC72CCF" w:rsidR="00FD7C01" w:rsidRDefault="00FD7C01" w:rsidP="00A14778">
      <w:pPr>
        <w:spacing w:after="0"/>
      </w:pPr>
    </w:p>
    <w:p w14:paraId="560ED305" w14:textId="11C24E25" w:rsidR="00FD7C01" w:rsidRDefault="00FD7C01" w:rsidP="00A14778">
      <w:pPr>
        <w:spacing w:after="0"/>
      </w:pPr>
    </w:p>
    <w:p w14:paraId="663CA76C" w14:textId="3FEFCD1A" w:rsidR="00FD7C01" w:rsidRDefault="00FD7C01" w:rsidP="00A14778">
      <w:pPr>
        <w:spacing w:after="0"/>
      </w:pPr>
    </w:p>
    <w:p w14:paraId="6D9C2360" w14:textId="77777777" w:rsidR="00FD7C01" w:rsidRDefault="00FD7C01" w:rsidP="00A14778">
      <w:pPr>
        <w:spacing w:after="0"/>
      </w:pPr>
    </w:p>
    <w:tbl>
      <w:tblPr>
        <w:tblStyle w:val="Tablaconcuadrcula1"/>
        <w:tblW w:w="5000" w:type="pct"/>
        <w:tblLook w:val="04A0" w:firstRow="1" w:lastRow="0" w:firstColumn="1" w:lastColumn="0" w:noHBand="0" w:noVBand="1"/>
      </w:tblPr>
      <w:tblGrid>
        <w:gridCol w:w="558"/>
        <w:gridCol w:w="2129"/>
        <w:gridCol w:w="1557"/>
        <w:gridCol w:w="1706"/>
        <w:gridCol w:w="1842"/>
        <w:gridCol w:w="1842"/>
        <w:gridCol w:w="3928"/>
      </w:tblGrid>
      <w:tr w:rsidR="00733E2B" w:rsidRPr="00EE6668" w14:paraId="2DAC81C9" w14:textId="77777777" w:rsidTr="00A76422">
        <w:trPr>
          <w:trHeight w:val="687"/>
        </w:trPr>
        <w:tc>
          <w:tcPr>
            <w:tcW w:w="5000" w:type="pct"/>
            <w:gridSpan w:val="7"/>
            <w:shd w:val="clear" w:color="auto" w:fill="D9D9D9" w:themeFill="background1" w:themeFillShade="D9"/>
            <w:vAlign w:val="center"/>
          </w:tcPr>
          <w:p w14:paraId="3AB847C5" w14:textId="77777777" w:rsidR="00A04298" w:rsidRDefault="00A04298" w:rsidP="00A04298">
            <w:pPr>
              <w:jc w:val="both"/>
            </w:pPr>
            <w:r>
              <w:rPr>
                <w:b/>
              </w:rPr>
              <w:lastRenderedPageBreak/>
              <w:t>Hechos, actos y omisiones que constituyen la infracción</w:t>
            </w:r>
            <w:r w:rsidRPr="008D7BE2">
              <w:rPr>
                <w:b/>
              </w:rPr>
              <w:t>:</w:t>
            </w:r>
            <w:r>
              <w:t xml:space="preserve"> </w:t>
            </w:r>
          </w:p>
          <w:p w14:paraId="6DE60DCE" w14:textId="424F6A0A" w:rsidR="00733E2B" w:rsidRPr="00FB6772" w:rsidRDefault="00A04298" w:rsidP="00A04298">
            <w:pPr>
              <w:jc w:val="both"/>
              <w:rPr>
                <w:lang w:val="es-CL"/>
              </w:rPr>
            </w:pPr>
            <w:r w:rsidRPr="00A04298">
              <w:rPr>
                <w:lang w:val="es-CL"/>
              </w:rPr>
              <w:t>El establecimiento industrial no informó en sus autocontroles correspondientes a los meses de marzo, abril y mayo de 2015, las muestras puntuales para los parámetros pH y Temperatura con la frecuencia requerida en su programa de monitoreo, como consta en la Tabla de la formulación de cargos</w:t>
            </w:r>
            <w:r>
              <w:rPr>
                <w:lang w:val="es-CL"/>
              </w:rPr>
              <w:t>.</w:t>
            </w:r>
          </w:p>
        </w:tc>
      </w:tr>
      <w:tr w:rsidR="00733E2B" w:rsidRPr="00EE6668" w14:paraId="6295CB5A" w14:textId="77777777" w:rsidTr="00A76422">
        <w:trPr>
          <w:trHeight w:val="687"/>
        </w:trPr>
        <w:tc>
          <w:tcPr>
            <w:tcW w:w="5000" w:type="pct"/>
            <w:gridSpan w:val="7"/>
            <w:shd w:val="clear" w:color="auto" w:fill="D9D9D9" w:themeFill="background1" w:themeFillShade="D9"/>
            <w:vAlign w:val="center"/>
          </w:tcPr>
          <w:p w14:paraId="4DFBCFDD" w14:textId="77777777" w:rsidR="00733E2B" w:rsidRDefault="00733E2B" w:rsidP="00A76422">
            <w:pPr>
              <w:rPr>
                <w:b/>
              </w:rPr>
            </w:pPr>
            <w:r>
              <w:rPr>
                <w:b/>
              </w:rPr>
              <w:t xml:space="preserve">Normativa pertinente: </w:t>
            </w:r>
          </w:p>
          <w:p w14:paraId="506234F0" w14:textId="10439F95" w:rsidR="00733E2B" w:rsidRPr="00AE71A6" w:rsidRDefault="000266B1" w:rsidP="00A76422">
            <w:pPr>
              <w:rPr>
                <w:lang w:val="es-CL"/>
              </w:rPr>
            </w:pPr>
            <w:r w:rsidRPr="000266B1">
              <w:rPr>
                <w:lang w:val="es-CL"/>
              </w:rPr>
              <w:t xml:space="preserve">Resolución Ex. SISS </w:t>
            </w:r>
            <w:r w:rsidR="00BD121F">
              <w:rPr>
                <w:lang w:val="es-CL"/>
              </w:rPr>
              <w:t xml:space="preserve">N° </w:t>
            </w:r>
            <w:r w:rsidRPr="000266B1">
              <w:rPr>
                <w:lang w:val="es-CL"/>
              </w:rPr>
              <w:t>2445/2010</w:t>
            </w:r>
            <w:r w:rsidR="00FD7C01">
              <w:rPr>
                <w:lang w:val="es-CL"/>
              </w:rPr>
              <w:t>.</w:t>
            </w:r>
          </w:p>
        </w:tc>
      </w:tr>
      <w:tr w:rsidR="00733E2B" w:rsidRPr="008D7BE2" w14:paraId="1821992A" w14:textId="77777777" w:rsidTr="00A76422">
        <w:trPr>
          <w:trHeight w:val="687"/>
        </w:trPr>
        <w:tc>
          <w:tcPr>
            <w:tcW w:w="5000" w:type="pct"/>
            <w:gridSpan w:val="7"/>
            <w:shd w:val="clear" w:color="auto" w:fill="D9D9D9" w:themeFill="background1" w:themeFillShade="D9"/>
            <w:vAlign w:val="center"/>
          </w:tcPr>
          <w:p w14:paraId="27A738AD" w14:textId="77777777" w:rsidR="00733E2B" w:rsidRPr="00C529E3" w:rsidRDefault="00733E2B" w:rsidP="00A76422">
            <w:pPr>
              <w:rPr>
                <w:b/>
                <w:lang w:val="es-CL"/>
              </w:rPr>
            </w:pPr>
            <w:r w:rsidRPr="00C529E3">
              <w:rPr>
                <w:b/>
                <w:lang w:val="es-CL"/>
              </w:rPr>
              <w:t xml:space="preserve">Descripción de los efectos producidos por la infracción: </w:t>
            </w:r>
          </w:p>
          <w:p w14:paraId="55361DC9" w14:textId="77777777" w:rsidR="00733E2B" w:rsidRPr="00C529E3" w:rsidRDefault="00733E2B" w:rsidP="00A76422">
            <w:pPr>
              <w:rPr>
                <w:lang w:val="es-CL"/>
              </w:rPr>
            </w:pPr>
            <w:r>
              <w:rPr>
                <w:lang w:val="es-CL"/>
              </w:rPr>
              <w:t>No aplica.</w:t>
            </w:r>
          </w:p>
        </w:tc>
      </w:tr>
      <w:tr w:rsidR="00733E2B" w:rsidRPr="008D7BE2" w14:paraId="610EC4F3" w14:textId="77777777" w:rsidTr="00A01D2D">
        <w:tc>
          <w:tcPr>
            <w:tcW w:w="206" w:type="pct"/>
            <w:shd w:val="clear" w:color="auto" w:fill="D9D9D9" w:themeFill="background1" w:themeFillShade="D9"/>
          </w:tcPr>
          <w:p w14:paraId="5BFD9E5F" w14:textId="77777777" w:rsidR="00733E2B" w:rsidRPr="008D7BE2" w:rsidRDefault="00733E2B" w:rsidP="00A76422">
            <w:pPr>
              <w:jc w:val="center"/>
              <w:rPr>
                <w:b/>
              </w:rPr>
            </w:pPr>
            <w:r>
              <w:rPr>
                <w:b/>
              </w:rPr>
              <w:t xml:space="preserve">N° </w:t>
            </w:r>
          </w:p>
        </w:tc>
        <w:tc>
          <w:tcPr>
            <w:tcW w:w="785" w:type="pct"/>
            <w:shd w:val="clear" w:color="auto" w:fill="D9D9D9" w:themeFill="background1" w:themeFillShade="D9"/>
            <w:vAlign w:val="center"/>
          </w:tcPr>
          <w:p w14:paraId="2BB1929B" w14:textId="77777777" w:rsidR="00733E2B" w:rsidRPr="008D7BE2" w:rsidRDefault="00733E2B" w:rsidP="00A76422">
            <w:pPr>
              <w:jc w:val="center"/>
              <w:rPr>
                <w:b/>
              </w:rPr>
            </w:pPr>
            <w:r w:rsidRPr="008D7BE2">
              <w:rPr>
                <w:b/>
              </w:rPr>
              <w:t>Acción</w:t>
            </w:r>
          </w:p>
        </w:tc>
        <w:tc>
          <w:tcPr>
            <w:tcW w:w="574" w:type="pct"/>
            <w:shd w:val="clear" w:color="auto" w:fill="D9D9D9" w:themeFill="background1" w:themeFillShade="D9"/>
            <w:vAlign w:val="center"/>
          </w:tcPr>
          <w:p w14:paraId="565213F5" w14:textId="77777777" w:rsidR="00733E2B" w:rsidRPr="008D7BE2" w:rsidRDefault="00733E2B" w:rsidP="00A76422">
            <w:pPr>
              <w:jc w:val="center"/>
              <w:rPr>
                <w:b/>
              </w:rPr>
            </w:pPr>
            <w:r>
              <w:rPr>
                <w:b/>
              </w:rPr>
              <w:t xml:space="preserve">Tipo de Acción </w:t>
            </w:r>
          </w:p>
          <w:p w14:paraId="25D47B11" w14:textId="77777777" w:rsidR="00733E2B" w:rsidRPr="008D7BE2" w:rsidRDefault="00733E2B" w:rsidP="00A76422">
            <w:pPr>
              <w:jc w:val="center"/>
              <w:rPr>
                <w:b/>
              </w:rPr>
            </w:pPr>
          </w:p>
        </w:tc>
        <w:tc>
          <w:tcPr>
            <w:tcW w:w="629" w:type="pct"/>
            <w:shd w:val="clear" w:color="auto" w:fill="D9D9D9" w:themeFill="background1" w:themeFillShade="D9"/>
            <w:vAlign w:val="center"/>
          </w:tcPr>
          <w:p w14:paraId="63820594" w14:textId="77777777" w:rsidR="00733E2B" w:rsidRPr="00EA1096" w:rsidRDefault="00733E2B" w:rsidP="00A76422">
            <w:pPr>
              <w:jc w:val="center"/>
              <w:rPr>
                <w:b/>
              </w:rPr>
            </w:pPr>
            <w:r w:rsidRPr="00843BF5">
              <w:rPr>
                <w:b/>
              </w:rPr>
              <w:t>Plazo de ejecución</w:t>
            </w:r>
          </w:p>
        </w:tc>
        <w:tc>
          <w:tcPr>
            <w:tcW w:w="679" w:type="pct"/>
            <w:shd w:val="clear" w:color="auto" w:fill="D9D9D9" w:themeFill="background1" w:themeFillShade="D9"/>
            <w:vAlign w:val="center"/>
          </w:tcPr>
          <w:p w14:paraId="0E1CE6C5" w14:textId="77777777" w:rsidR="00733E2B" w:rsidRPr="008D7BE2" w:rsidRDefault="00733E2B" w:rsidP="00A76422">
            <w:pPr>
              <w:jc w:val="center"/>
              <w:rPr>
                <w:b/>
              </w:rPr>
            </w:pPr>
            <w:r>
              <w:rPr>
                <w:b/>
              </w:rPr>
              <w:t>Indicador de cumplimiento</w:t>
            </w:r>
          </w:p>
        </w:tc>
        <w:tc>
          <w:tcPr>
            <w:tcW w:w="679" w:type="pct"/>
            <w:shd w:val="clear" w:color="auto" w:fill="D9D9D9" w:themeFill="background1" w:themeFillShade="D9"/>
            <w:vAlign w:val="center"/>
          </w:tcPr>
          <w:p w14:paraId="05CDCB8B" w14:textId="77777777" w:rsidR="00733E2B" w:rsidRPr="008D7BE2" w:rsidRDefault="00733E2B" w:rsidP="00A76422">
            <w:pPr>
              <w:jc w:val="center"/>
              <w:rPr>
                <w:b/>
              </w:rPr>
            </w:pPr>
            <w:r w:rsidRPr="008D7BE2">
              <w:rPr>
                <w:b/>
              </w:rPr>
              <w:t>Medios de verificación</w:t>
            </w:r>
          </w:p>
        </w:tc>
        <w:tc>
          <w:tcPr>
            <w:tcW w:w="1448" w:type="pct"/>
            <w:shd w:val="clear" w:color="auto" w:fill="D9D9D9" w:themeFill="background1" w:themeFillShade="D9"/>
            <w:vAlign w:val="center"/>
          </w:tcPr>
          <w:p w14:paraId="43063AE9" w14:textId="77777777" w:rsidR="00733E2B" w:rsidRPr="008D7BE2" w:rsidRDefault="00733E2B" w:rsidP="00A76422">
            <w:pPr>
              <w:jc w:val="center"/>
              <w:rPr>
                <w:b/>
              </w:rPr>
            </w:pPr>
            <w:r w:rsidRPr="008D7BE2">
              <w:rPr>
                <w:b/>
              </w:rPr>
              <w:t>Resultados de la Fiscalización</w:t>
            </w:r>
          </w:p>
        </w:tc>
      </w:tr>
      <w:tr w:rsidR="00733E2B" w:rsidRPr="008D7BE2" w14:paraId="4D8A3BDE" w14:textId="77777777" w:rsidTr="00A01D2D">
        <w:trPr>
          <w:trHeight w:val="556"/>
        </w:trPr>
        <w:tc>
          <w:tcPr>
            <w:tcW w:w="206" w:type="pct"/>
          </w:tcPr>
          <w:p w14:paraId="0EA682FC" w14:textId="5C936C59" w:rsidR="00733E2B" w:rsidRDefault="000266B1" w:rsidP="00A76422">
            <w:r>
              <w:t>13</w:t>
            </w:r>
          </w:p>
        </w:tc>
        <w:tc>
          <w:tcPr>
            <w:tcW w:w="785" w:type="pct"/>
          </w:tcPr>
          <w:p w14:paraId="440D6EA8" w14:textId="77777777" w:rsidR="00733E2B" w:rsidRDefault="000266B1" w:rsidP="006466B8">
            <w:pPr>
              <w:jc w:val="both"/>
            </w:pPr>
            <w:r>
              <w:t>Informar los muestreos omitidos de pH y Temperatura de la Piscicultura M</w:t>
            </w:r>
            <w:r w:rsidR="006466B8">
              <w:t xml:space="preserve">olco </w:t>
            </w:r>
            <w:r>
              <w:t>correspondiente a los meses de Marzo, Abril y Mayo</w:t>
            </w:r>
            <w:r w:rsidR="006466B8">
              <w:t xml:space="preserve"> </w:t>
            </w:r>
            <w:r>
              <w:t>de 2015, según lo establecido en la RPM</w:t>
            </w:r>
            <w:r w:rsidR="006466B8">
              <w:t>.</w:t>
            </w:r>
          </w:p>
          <w:p w14:paraId="24FBB5D2" w14:textId="7F10D6CD" w:rsidR="007C599C" w:rsidRPr="008D7BE2" w:rsidRDefault="007C599C" w:rsidP="006466B8">
            <w:pPr>
              <w:jc w:val="both"/>
            </w:pPr>
          </w:p>
        </w:tc>
        <w:tc>
          <w:tcPr>
            <w:tcW w:w="574" w:type="pct"/>
          </w:tcPr>
          <w:p w14:paraId="677AFC93" w14:textId="01170445" w:rsidR="00733E2B" w:rsidRPr="008D7BE2" w:rsidRDefault="007B046E" w:rsidP="00A76422">
            <w:pPr>
              <w:jc w:val="both"/>
            </w:pPr>
            <w:r>
              <w:rPr>
                <w:rFonts w:asciiTheme="minorHAnsi" w:hAnsiTheme="minorHAnsi" w:cstheme="minorHAnsi"/>
              </w:rPr>
              <w:t>Por ejecutar.</w:t>
            </w:r>
          </w:p>
        </w:tc>
        <w:tc>
          <w:tcPr>
            <w:tcW w:w="629" w:type="pct"/>
          </w:tcPr>
          <w:p w14:paraId="55118E11" w14:textId="77777777" w:rsidR="007B046E" w:rsidRDefault="007B046E" w:rsidP="007B046E">
            <w:pPr>
              <w:jc w:val="both"/>
              <w:rPr>
                <w:rFonts w:asciiTheme="minorHAnsi" w:hAnsiTheme="minorHAnsi" w:cstheme="minorHAnsi"/>
              </w:rPr>
            </w:pPr>
            <w:r>
              <w:rPr>
                <w:rFonts w:asciiTheme="minorHAnsi" w:hAnsiTheme="minorHAnsi" w:cstheme="minorHAnsi"/>
              </w:rPr>
              <w:t>Plazo de reporte.</w:t>
            </w:r>
          </w:p>
          <w:p w14:paraId="74387196" w14:textId="1625F6FB" w:rsidR="00733E2B" w:rsidRPr="008D7BE2" w:rsidRDefault="007B046E" w:rsidP="007B046E">
            <w:pPr>
              <w:jc w:val="both"/>
            </w:pPr>
            <w:r w:rsidRPr="007B046E">
              <w:rPr>
                <w:rFonts w:asciiTheme="minorHAnsi" w:hAnsiTheme="minorHAnsi" w:cstheme="minorHAnsi"/>
              </w:rPr>
              <w:t>15 días hábiles contado desde la notificación de la resolución que</w:t>
            </w:r>
            <w:r>
              <w:rPr>
                <w:rFonts w:asciiTheme="minorHAnsi" w:hAnsiTheme="minorHAnsi" w:cstheme="minorHAnsi"/>
              </w:rPr>
              <w:t xml:space="preserve"> </w:t>
            </w:r>
            <w:r w:rsidR="000F59EA">
              <w:rPr>
                <w:rFonts w:asciiTheme="minorHAnsi" w:hAnsiTheme="minorHAnsi" w:cstheme="minorHAnsi"/>
              </w:rPr>
              <w:t>aprueba</w:t>
            </w:r>
            <w:r>
              <w:rPr>
                <w:rFonts w:asciiTheme="minorHAnsi" w:hAnsiTheme="minorHAnsi" w:cstheme="minorHAnsi"/>
              </w:rPr>
              <w:t xml:space="preserve"> PDC.</w:t>
            </w:r>
          </w:p>
        </w:tc>
        <w:tc>
          <w:tcPr>
            <w:tcW w:w="679" w:type="pct"/>
          </w:tcPr>
          <w:p w14:paraId="346A6DB2" w14:textId="6AC1A3A8" w:rsidR="00733E2B" w:rsidRPr="008D7BE2" w:rsidRDefault="00237A04" w:rsidP="00237A04">
            <w:pPr>
              <w:jc w:val="both"/>
            </w:pPr>
            <w:r>
              <w:t xml:space="preserve">Entrega a la SMA </w:t>
            </w:r>
            <w:r w:rsidR="000F59EA">
              <w:t>copia de</w:t>
            </w:r>
            <w:r>
              <w:t xml:space="preserve"> los informes de la consultora que efectuó los monitoreos correspondientes.</w:t>
            </w:r>
          </w:p>
        </w:tc>
        <w:tc>
          <w:tcPr>
            <w:tcW w:w="679" w:type="pct"/>
          </w:tcPr>
          <w:p w14:paraId="71FF1636" w14:textId="44671A5C" w:rsidR="00733E2B" w:rsidRPr="008D7BE2" w:rsidRDefault="00237A04" w:rsidP="00237A04">
            <w:pPr>
              <w:jc w:val="both"/>
            </w:pPr>
            <w:r>
              <w:t>Informes de la Consultora que efectuó los monitoreos en Marzo, Abril y Mayo 2015, que contienen la información de medición de pH y Temperatura.</w:t>
            </w:r>
          </w:p>
        </w:tc>
        <w:tc>
          <w:tcPr>
            <w:tcW w:w="1448" w:type="pct"/>
          </w:tcPr>
          <w:p w14:paraId="6203F992" w14:textId="0880C0C1" w:rsidR="00733E2B" w:rsidRPr="009D1DAE" w:rsidRDefault="00A01D2D" w:rsidP="00A01D2D">
            <w:pPr>
              <w:ind w:left="50"/>
              <w:jc w:val="both"/>
            </w:pPr>
            <w:r>
              <w:t>En Reporte Inicial (Anexo</w:t>
            </w:r>
            <w:r w:rsidR="00FD7C01">
              <w:t xml:space="preserve"> 3</w:t>
            </w:r>
            <w:r>
              <w:t xml:space="preserve">) se presentan los informes de autocontrol </w:t>
            </w:r>
            <w:r w:rsidR="00D9545D">
              <w:t xml:space="preserve">de </w:t>
            </w:r>
            <w:r>
              <w:t>los meses de marzo, abril y mayo del 2015, con sus respectivas planillas de muestreo de aguas y lodos del laboratorio CONEMI.</w:t>
            </w:r>
          </w:p>
        </w:tc>
      </w:tr>
    </w:tbl>
    <w:p w14:paraId="2EFB1BCD" w14:textId="48365971" w:rsidR="00500172" w:rsidRDefault="00500172" w:rsidP="00A14778">
      <w:pPr>
        <w:spacing w:after="0"/>
      </w:pPr>
    </w:p>
    <w:p w14:paraId="681211C0" w14:textId="42833035" w:rsidR="00AE71A6" w:rsidRDefault="00AE71A6" w:rsidP="00A14778">
      <w:pPr>
        <w:spacing w:after="0"/>
      </w:pPr>
    </w:p>
    <w:p w14:paraId="3DDD2810" w14:textId="6856BA3D" w:rsidR="00AE71A6" w:rsidRDefault="00AE71A6" w:rsidP="00A14778">
      <w:pPr>
        <w:spacing w:after="0"/>
      </w:pPr>
    </w:p>
    <w:p w14:paraId="62339A7D" w14:textId="70BA8F90" w:rsidR="00AE71A6" w:rsidRDefault="00AE71A6" w:rsidP="00A14778">
      <w:pPr>
        <w:spacing w:after="0"/>
      </w:pPr>
    </w:p>
    <w:p w14:paraId="40228591" w14:textId="08ECC037" w:rsidR="00AE71A6" w:rsidRDefault="00AE71A6" w:rsidP="00A14778">
      <w:pPr>
        <w:spacing w:after="0"/>
      </w:pPr>
    </w:p>
    <w:p w14:paraId="5A10B2F6" w14:textId="77777777" w:rsidR="00DA4378" w:rsidRDefault="00DA4378" w:rsidP="004A20CC">
      <w:pPr>
        <w:pStyle w:val="Ttulo1"/>
        <w:sectPr w:rsidR="00DA4378" w:rsidSect="00DA4378">
          <w:pgSz w:w="15840" w:h="12240" w:orient="landscape" w:code="1"/>
          <w:pgMar w:top="1134" w:right="1134" w:bottom="1134" w:left="1134" w:header="709" w:footer="709" w:gutter="0"/>
          <w:cols w:space="708"/>
          <w:titlePg/>
          <w:docGrid w:linePitch="360"/>
        </w:sectPr>
      </w:pPr>
      <w:bookmarkStart w:id="94" w:name="_Toc352840404"/>
      <w:bookmarkStart w:id="95" w:name="_Toc352841464"/>
      <w:bookmarkStart w:id="96" w:name="_Toc447875253"/>
      <w:bookmarkStart w:id="97" w:name="_Toc449085431"/>
    </w:p>
    <w:p w14:paraId="4DAE7284" w14:textId="77777777" w:rsidR="004A20CC" w:rsidRPr="0098474A" w:rsidRDefault="004A20CC" w:rsidP="004A20CC">
      <w:pPr>
        <w:pStyle w:val="Ttulo1"/>
        <w:rPr>
          <w:szCs w:val="24"/>
        </w:rPr>
      </w:pPr>
      <w:bookmarkStart w:id="98" w:name="_Toc523311055"/>
      <w:r w:rsidRPr="0098474A">
        <w:rPr>
          <w:szCs w:val="24"/>
        </w:rPr>
        <w:lastRenderedPageBreak/>
        <w:t>CONCLUSIONES</w:t>
      </w:r>
      <w:bookmarkEnd w:id="94"/>
      <w:bookmarkEnd w:id="95"/>
      <w:bookmarkEnd w:id="96"/>
      <w:bookmarkEnd w:id="97"/>
      <w:bookmarkEnd w:id="98"/>
    </w:p>
    <w:p w14:paraId="386C020D" w14:textId="77777777" w:rsidR="004A20CC" w:rsidRPr="0098474A" w:rsidRDefault="004A20CC" w:rsidP="004A20CC">
      <w:pPr>
        <w:spacing w:after="0" w:line="240" w:lineRule="auto"/>
        <w:contextualSpacing/>
        <w:jc w:val="both"/>
        <w:rPr>
          <w:rFonts w:cstheme="minorHAnsi"/>
          <w:sz w:val="24"/>
          <w:szCs w:val="24"/>
        </w:rPr>
      </w:pPr>
    </w:p>
    <w:p w14:paraId="4A47696C" w14:textId="09544F11" w:rsidR="009D1DAE" w:rsidRDefault="00C305D7" w:rsidP="00B90788">
      <w:pPr>
        <w:spacing w:after="0" w:line="276" w:lineRule="auto"/>
        <w:jc w:val="both"/>
        <w:rPr>
          <w:rFonts w:cstheme="minorHAnsi"/>
          <w:sz w:val="20"/>
        </w:rPr>
      </w:pPr>
      <w:r w:rsidRPr="009E0F19">
        <w:rPr>
          <w:rFonts w:cstheme="minorHAnsi"/>
          <w:sz w:val="20"/>
        </w:rPr>
        <w:t>Del total de acciones verificadas</w:t>
      </w:r>
      <w:r w:rsidR="009E0F19">
        <w:rPr>
          <w:rFonts w:cstheme="minorHAnsi"/>
          <w:sz w:val="20"/>
        </w:rPr>
        <w:t xml:space="preserve"> a través de las actividades de inspección ambiental y del examen de la información de los antecedentes recopilados </w:t>
      </w:r>
      <w:r w:rsidR="009D1DAE">
        <w:rPr>
          <w:rFonts w:cstheme="minorHAnsi"/>
          <w:sz w:val="20"/>
        </w:rPr>
        <w:t xml:space="preserve">por la Superintendencia del Medio Ambiente </w:t>
      </w:r>
      <w:r w:rsidR="009E0F19">
        <w:rPr>
          <w:rFonts w:cstheme="minorHAnsi"/>
          <w:sz w:val="20"/>
        </w:rPr>
        <w:t>en relación a</w:t>
      </w:r>
      <w:r w:rsidR="009D1DAE">
        <w:rPr>
          <w:rFonts w:cstheme="minorHAnsi"/>
          <w:sz w:val="20"/>
        </w:rPr>
        <w:t xml:space="preserve"> la unidad fiscalizable “</w:t>
      </w:r>
      <w:r w:rsidR="00BD121F">
        <w:rPr>
          <w:rFonts w:cstheme="minorHAnsi"/>
          <w:sz w:val="20"/>
        </w:rPr>
        <w:t>Pisc</w:t>
      </w:r>
      <w:r w:rsidR="000F59EA">
        <w:rPr>
          <w:rFonts w:cstheme="minorHAnsi"/>
          <w:sz w:val="20"/>
        </w:rPr>
        <w:t>ic</w:t>
      </w:r>
      <w:r w:rsidR="00BD121F">
        <w:rPr>
          <w:rFonts w:cstheme="minorHAnsi"/>
          <w:sz w:val="20"/>
        </w:rPr>
        <w:t>ultura Mol</w:t>
      </w:r>
      <w:r w:rsidR="00A01D2D">
        <w:rPr>
          <w:rFonts w:cstheme="minorHAnsi"/>
          <w:sz w:val="20"/>
        </w:rPr>
        <w:t>c</w:t>
      </w:r>
      <w:r w:rsidR="00BD121F">
        <w:rPr>
          <w:rFonts w:cstheme="minorHAnsi"/>
          <w:sz w:val="20"/>
        </w:rPr>
        <w:t>o</w:t>
      </w:r>
      <w:r w:rsidR="009D1DAE">
        <w:rPr>
          <w:rFonts w:cstheme="minorHAnsi"/>
          <w:sz w:val="20"/>
        </w:rPr>
        <w:t>”</w:t>
      </w:r>
      <w:r w:rsidR="00F545C9">
        <w:rPr>
          <w:rFonts w:cstheme="minorHAnsi"/>
          <w:sz w:val="20"/>
        </w:rPr>
        <w:t xml:space="preserve"> de Villarrica</w:t>
      </w:r>
      <w:r w:rsidRPr="009E0F19">
        <w:rPr>
          <w:rFonts w:cstheme="minorHAnsi"/>
          <w:sz w:val="20"/>
        </w:rPr>
        <w:t xml:space="preserve">, se puede indicar que el Programa de Cumplimiento </w:t>
      </w:r>
      <w:r w:rsidR="009E0F19">
        <w:rPr>
          <w:rFonts w:cstheme="minorHAnsi"/>
          <w:sz w:val="20"/>
        </w:rPr>
        <w:t xml:space="preserve">aprobado mediante la Resolución </w:t>
      </w:r>
      <w:r w:rsidR="00901445">
        <w:rPr>
          <w:rFonts w:cstheme="minorHAnsi"/>
          <w:sz w:val="20"/>
        </w:rPr>
        <w:t>E</w:t>
      </w:r>
      <w:r w:rsidR="00500172">
        <w:rPr>
          <w:rFonts w:cstheme="minorHAnsi"/>
          <w:sz w:val="20"/>
        </w:rPr>
        <w:t>xenta</w:t>
      </w:r>
      <w:r w:rsidR="009E0F19">
        <w:rPr>
          <w:rFonts w:cstheme="minorHAnsi"/>
          <w:sz w:val="20"/>
        </w:rPr>
        <w:t xml:space="preserve"> N° </w:t>
      </w:r>
      <w:r w:rsidR="00BD121F">
        <w:rPr>
          <w:rFonts w:cstheme="minorHAnsi"/>
          <w:sz w:val="20"/>
        </w:rPr>
        <w:t>7</w:t>
      </w:r>
      <w:r w:rsidR="009E0F19">
        <w:rPr>
          <w:rFonts w:cstheme="minorHAnsi"/>
          <w:sz w:val="20"/>
        </w:rPr>
        <w:t>/Rol D-0</w:t>
      </w:r>
      <w:r w:rsidR="00BD121F">
        <w:rPr>
          <w:rFonts w:cstheme="minorHAnsi"/>
          <w:sz w:val="20"/>
        </w:rPr>
        <w:t>24</w:t>
      </w:r>
      <w:r w:rsidR="009E0F19">
        <w:rPr>
          <w:rFonts w:cstheme="minorHAnsi"/>
          <w:sz w:val="20"/>
        </w:rPr>
        <w:t>-201</w:t>
      </w:r>
      <w:r w:rsidR="009D1DAE">
        <w:rPr>
          <w:rFonts w:cstheme="minorHAnsi"/>
          <w:sz w:val="20"/>
        </w:rPr>
        <w:t>6 de la S</w:t>
      </w:r>
      <w:bookmarkStart w:id="99" w:name="_GoBack"/>
      <w:bookmarkEnd w:id="99"/>
      <w:r w:rsidR="009D1DAE">
        <w:rPr>
          <w:rFonts w:cstheme="minorHAnsi"/>
          <w:sz w:val="20"/>
        </w:rPr>
        <w:t>MA</w:t>
      </w:r>
      <w:r w:rsidR="009E0F19">
        <w:rPr>
          <w:rFonts w:cstheme="minorHAnsi"/>
          <w:sz w:val="20"/>
        </w:rPr>
        <w:t xml:space="preserve">, </w:t>
      </w:r>
      <w:r w:rsidRPr="009E0F19">
        <w:rPr>
          <w:rFonts w:cstheme="minorHAnsi"/>
          <w:sz w:val="20"/>
        </w:rPr>
        <w:t xml:space="preserve">se encuentra en estado </w:t>
      </w:r>
      <w:r w:rsidR="000B3084">
        <w:rPr>
          <w:rFonts w:cstheme="minorHAnsi"/>
          <w:sz w:val="20"/>
        </w:rPr>
        <w:t>c</w:t>
      </w:r>
      <w:r w:rsidRPr="009E0F19">
        <w:rPr>
          <w:rFonts w:cstheme="minorHAnsi"/>
          <w:sz w:val="20"/>
        </w:rPr>
        <w:t>onforme</w:t>
      </w:r>
      <w:r w:rsidR="00BE058A">
        <w:rPr>
          <w:rFonts w:cstheme="minorHAnsi"/>
          <w:sz w:val="20"/>
        </w:rPr>
        <w:t xml:space="preserve"> en </w:t>
      </w:r>
      <w:r w:rsidR="009D1DAE">
        <w:rPr>
          <w:rFonts w:cstheme="minorHAnsi"/>
          <w:sz w:val="20"/>
        </w:rPr>
        <w:t>su totalidad.</w:t>
      </w:r>
    </w:p>
    <w:p w14:paraId="3694B2F0" w14:textId="5D2AFE7E" w:rsidR="00B90788" w:rsidRDefault="00B90788" w:rsidP="00B90788">
      <w:pPr>
        <w:spacing w:after="0" w:line="276" w:lineRule="auto"/>
        <w:jc w:val="both"/>
        <w:rPr>
          <w:rFonts w:cstheme="minorHAnsi"/>
          <w:sz w:val="20"/>
        </w:rPr>
      </w:pPr>
    </w:p>
    <w:p w14:paraId="55720D01" w14:textId="657B5AFC" w:rsidR="00B90788" w:rsidRDefault="00B90788" w:rsidP="00B90788">
      <w:pPr>
        <w:spacing w:after="0" w:line="276" w:lineRule="auto"/>
        <w:jc w:val="both"/>
        <w:rPr>
          <w:rFonts w:cstheme="minorHAnsi"/>
          <w:sz w:val="20"/>
        </w:rPr>
      </w:pPr>
      <w:r>
        <w:rPr>
          <w:rFonts w:cstheme="minorHAnsi"/>
          <w:sz w:val="20"/>
        </w:rPr>
        <w:t xml:space="preserve">Debido a que </w:t>
      </w:r>
      <w:r w:rsidR="00730564">
        <w:rPr>
          <w:rFonts w:cstheme="minorHAnsi"/>
          <w:sz w:val="20"/>
        </w:rPr>
        <w:t>esta piscicultura</w:t>
      </w:r>
      <w:r>
        <w:rPr>
          <w:rFonts w:cstheme="minorHAnsi"/>
          <w:sz w:val="20"/>
        </w:rPr>
        <w:t xml:space="preserve"> se ubica al interior de la Cuenca </w:t>
      </w:r>
      <w:r w:rsidR="00730564">
        <w:rPr>
          <w:rFonts w:cstheme="minorHAnsi"/>
          <w:sz w:val="20"/>
        </w:rPr>
        <w:t>Hidrográfica</w:t>
      </w:r>
      <w:r>
        <w:rPr>
          <w:rFonts w:cstheme="minorHAnsi"/>
          <w:sz w:val="20"/>
        </w:rPr>
        <w:t xml:space="preserve"> del Lago Villarrica, </w:t>
      </w:r>
      <w:r w:rsidR="00F33865">
        <w:rPr>
          <w:rFonts w:cstheme="minorHAnsi"/>
          <w:sz w:val="20"/>
        </w:rPr>
        <w:t xml:space="preserve">la cual actualmente se encuentra en proceso de elaboración de un plan de </w:t>
      </w:r>
      <w:r w:rsidR="00730564">
        <w:rPr>
          <w:rFonts w:cstheme="minorHAnsi"/>
          <w:sz w:val="20"/>
        </w:rPr>
        <w:t>descontaminación</w:t>
      </w:r>
      <w:r w:rsidR="00F33865">
        <w:rPr>
          <w:rFonts w:cstheme="minorHAnsi"/>
          <w:sz w:val="20"/>
        </w:rPr>
        <w:t xml:space="preserve"> para este lago, esta Superintendencia de Medio Ambiente, </w:t>
      </w:r>
      <w:r w:rsidR="00730564">
        <w:rPr>
          <w:rFonts w:cstheme="minorHAnsi"/>
          <w:sz w:val="20"/>
        </w:rPr>
        <w:t>tendrá presente la incorporación de esta unidad fiscalizable al Programa de Fiscalización de Norma de Emisión o Resoluciones de Calificación Ambiental del año 2020.</w:t>
      </w:r>
      <w:r>
        <w:rPr>
          <w:rFonts w:cstheme="minorHAnsi"/>
          <w:sz w:val="20"/>
        </w:rPr>
        <w:t xml:space="preserve"> </w:t>
      </w:r>
    </w:p>
    <w:p w14:paraId="2A0AF7F3" w14:textId="77777777" w:rsidR="00B90788" w:rsidRPr="009E0F19" w:rsidRDefault="00B90788" w:rsidP="00B90788">
      <w:pPr>
        <w:spacing w:after="0" w:line="276" w:lineRule="auto"/>
        <w:jc w:val="both"/>
        <w:rPr>
          <w:rFonts w:cstheme="minorHAnsi"/>
          <w:sz w:val="20"/>
        </w:rPr>
      </w:pPr>
    </w:p>
    <w:p w14:paraId="2B11E87A" w14:textId="77777777" w:rsidR="00DA4378" w:rsidRDefault="00DA4378" w:rsidP="00B90788">
      <w:pPr>
        <w:spacing w:after="0" w:line="276" w:lineRule="auto"/>
        <w:jc w:val="both"/>
        <w:rPr>
          <w:rFonts w:cstheme="minorHAnsi"/>
          <w:sz w:val="24"/>
          <w:szCs w:val="24"/>
        </w:rPr>
      </w:pPr>
    </w:p>
    <w:p w14:paraId="69105434" w14:textId="77777777" w:rsidR="006658E3" w:rsidRDefault="006658E3" w:rsidP="004A20CC">
      <w:pPr>
        <w:jc w:val="both"/>
        <w:rPr>
          <w:rFonts w:cstheme="minorHAnsi"/>
          <w:sz w:val="24"/>
          <w:szCs w:val="24"/>
        </w:rPr>
      </w:pPr>
    </w:p>
    <w:p w14:paraId="327B3E76" w14:textId="77777777" w:rsidR="006658E3" w:rsidRDefault="006658E3" w:rsidP="004A20CC">
      <w:pPr>
        <w:jc w:val="both"/>
        <w:rPr>
          <w:rFonts w:cstheme="minorHAnsi"/>
          <w:sz w:val="24"/>
          <w:szCs w:val="24"/>
        </w:rPr>
      </w:pPr>
    </w:p>
    <w:p w14:paraId="3D17FA1A" w14:textId="77777777" w:rsidR="006658E3" w:rsidRDefault="006658E3" w:rsidP="004A20CC">
      <w:pPr>
        <w:jc w:val="both"/>
        <w:rPr>
          <w:rFonts w:cstheme="minorHAnsi"/>
          <w:sz w:val="24"/>
          <w:szCs w:val="24"/>
        </w:rPr>
      </w:pPr>
    </w:p>
    <w:p w14:paraId="5BE28AFD" w14:textId="77777777" w:rsidR="006658E3" w:rsidRDefault="006658E3" w:rsidP="004A20CC">
      <w:pPr>
        <w:jc w:val="both"/>
        <w:rPr>
          <w:rFonts w:cstheme="minorHAnsi"/>
          <w:sz w:val="24"/>
          <w:szCs w:val="24"/>
        </w:rPr>
      </w:pPr>
    </w:p>
    <w:p w14:paraId="1CFAFA0F" w14:textId="77777777" w:rsidR="006658E3" w:rsidRDefault="006658E3" w:rsidP="004A20CC">
      <w:pPr>
        <w:jc w:val="both"/>
        <w:rPr>
          <w:rFonts w:cstheme="minorHAnsi"/>
          <w:sz w:val="24"/>
          <w:szCs w:val="24"/>
        </w:rPr>
      </w:pPr>
    </w:p>
    <w:p w14:paraId="6357C55F" w14:textId="77777777" w:rsidR="006658E3" w:rsidRDefault="006658E3" w:rsidP="004A20CC">
      <w:pPr>
        <w:jc w:val="both"/>
        <w:rPr>
          <w:rFonts w:cstheme="minorHAnsi"/>
          <w:sz w:val="24"/>
          <w:szCs w:val="24"/>
        </w:rPr>
      </w:pPr>
    </w:p>
    <w:p w14:paraId="393BC8FF" w14:textId="77777777" w:rsidR="006658E3" w:rsidRDefault="006658E3" w:rsidP="004A20CC">
      <w:pPr>
        <w:jc w:val="both"/>
        <w:rPr>
          <w:rFonts w:cstheme="minorHAnsi"/>
          <w:sz w:val="24"/>
          <w:szCs w:val="24"/>
        </w:rPr>
      </w:pPr>
    </w:p>
    <w:p w14:paraId="459A9F4D" w14:textId="77777777" w:rsidR="006658E3" w:rsidRDefault="006658E3" w:rsidP="004A20CC">
      <w:pPr>
        <w:jc w:val="both"/>
        <w:rPr>
          <w:rFonts w:cstheme="minorHAnsi"/>
          <w:sz w:val="24"/>
          <w:szCs w:val="24"/>
        </w:rPr>
      </w:pPr>
    </w:p>
    <w:p w14:paraId="57DE1D72" w14:textId="77777777" w:rsidR="006658E3" w:rsidRDefault="006658E3" w:rsidP="004A20CC">
      <w:pPr>
        <w:jc w:val="both"/>
        <w:rPr>
          <w:rFonts w:cstheme="minorHAnsi"/>
          <w:sz w:val="24"/>
          <w:szCs w:val="24"/>
        </w:rPr>
      </w:pPr>
    </w:p>
    <w:p w14:paraId="7F1C7B66" w14:textId="77777777" w:rsidR="006658E3" w:rsidRDefault="006658E3" w:rsidP="004A20CC">
      <w:pPr>
        <w:jc w:val="both"/>
        <w:rPr>
          <w:rFonts w:cstheme="minorHAnsi"/>
          <w:sz w:val="24"/>
          <w:szCs w:val="24"/>
        </w:rPr>
      </w:pPr>
    </w:p>
    <w:p w14:paraId="02B6E1DC" w14:textId="77777777" w:rsidR="006658E3" w:rsidRDefault="006658E3" w:rsidP="004A20CC">
      <w:pPr>
        <w:jc w:val="both"/>
        <w:rPr>
          <w:rFonts w:cstheme="minorHAnsi"/>
          <w:sz w:val="24"/>
          <w:szCs w:val="24"/>
        </w:rPr>
      </w:pPr>
    </w:p>
    <w:p w14:paraId="3D035451" w14:textId="77777777" w:rsidR="006658E3" w:rsidRDefault="006658E3" w:rsidP="004A20CC">
      <w:pPr>
        <w:jc w:val="both"/>
        <w:rPr>
          <w:rFonts w:cstheme="minorHAnsi"/>
          <w:sz w:val="24"/>
          <w:szCs w:val="24"/>
        </w:rPr>
      </w:pPr>
    </w:p>
    <w:p w14:paraId="43C68563" w14:textId="77777777" w:rsidR="006658E3" w:rsidRDefault="006658E3" w:rsidP="004A20CC">
      <w:pPr>
        <w:jc w:val="both"/>
        <w:rPr>
          <w:rFonts w:cstheme="minorHAnsi"/>
          <w:sz w:val="24"/>
          <w:szCs w:val="24"/>
        </w:rPr>
      </w:pPr>
    </w:p>
    <w:p w14:paraId="31F80F44" w14:textId="77777777" w:rsidR="006658E3" w:rsidRDefault="006658E3" w:rsidP="004A20CC">
      <w:pPr>
        <w:jc w:val="both"/>
        <w:rPr>
          <w:rFonts w:cstheme="minorHAnsi"/>
          <w:sz w:val="24"/>
          <w:szCs w:val="24"/>
        </w:rPr>
      </w:pPr>
    </w:p>
    <w:p w14:paraId="146E778D" w14:textId="77777777" w:rsidR="006658E3" w:rsidRDefault="006658E3" w:rsidP="004A20CC">
      <w:pPr>
        <w:jc w:val="both"/>
        <w:rPr>
          <w:rFonts w:cstheme="minorHAnsi"/>
          <w:sz w:val="24"/>
          <w:szCs w:val="24"/>
        </w:rPr>
      </w:pPr>
    </w:p>
    <w:p w14:paraId="6CED1983" w14:textId="77777777" w:rsidR="006658E3" w:rsidRDefault="006658E3" w:rsidP="004A20CC">
      <w:pPr>
        <w:jc w:val="both"/>
        <w:rPr>
          <w:rFonts w:cstheme="minorHAnsi"/>
          <w:sz w:val="24"/>
          <w:szCs w:val="24"/>
        </w:rPr>
      </w:pPr>
    </w:p>
    <w:p w14:paraId="5EF8A6C2" w14:textId="77777777" w:rsidR="006658E3" w:rsidRDefault="006658E3" w:rsidP="004A20CC">
      <w:pPr>
        <w:jc w:val="both"/>
        <w:rPr>
          <w:rFonts w:cstheme="minorHAnsi"/>
          <w:sz w:val="24"/>
          <w:szCs w:val="24"/>
        </w:rPr>
      </w:pPr>
    </w:p>
    <w:p w14:paraId="0422372C" w14:textId="77777777" w:rsidR="006658E3" w:rsidRDefault="006658E3" w:rsidP="004A20CC">
      <w:pPr>
        <w:jc w:val="both"/>
        <w:rPr>
          <w:rFonts w:cstheme="minorHAnsi"/>
          <w:sz w:val="24"/>
          <w:szCs w:val="24"/>
        </w:rPr>
      </w:pPr>
    </w:p>
    <w:p w14:paraId="2FAB4C88" w14:textId="77777777" w:rsidR="006658E3" w:rsidRDefault="006658E3" w:rsidP="004A20CC">
      <w:pPr>
        <w:jc w:val="both"/>
        <w:rPr>
          <w:rFonts w:cstheme="minorHAnsi"/>
          <w:sz w:val="24"/>
          <w:szCs w:val="24"/>
        </w:rPr>
      </w:pPr>
    </w:p>
    <w:p w14:paraId="27267400" w14:textId="00534202" w:rsidR="004A20CC" w:rsidRPr="0098474A" w:rsidRDefault="004A20CC" w:rsidP="004A20CC">
      <w:pPr>
        <w:pStyle w:val="Ttulo1"/>
        <w:rPr>
          <w:szCs w:val="24"/>
        </w:rPr>
      </w:pPr>
      <w:bookmarkStart w:id="100" w:name="_Toc449085432"/>
      <w:bookmarkStart w:id="101" w:name="_Toc523311056"/>
      <w:r w:rsidRPr="0098474A">
        <w:rPr>
          <w:szCs w:val="24"/>
        </w:rPr>
        <w:lastRenderedPageBreak/>
        <w:t>ANEXOS</w:t>
      </w:r>
      <w:bookmarkEnd w:id="100"/>
      <w:bookmarkEnd w:id="101"/>
      <w:r w:rsidR="00BE058A">
        <w:rPr>
          <w:szCs w:val="24"/>
        </w:rPr>
        <w:t>.</w:t>
      </w:r>
    </w:p>
    <w:p w14:paraId="093CE38B"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271"/>
        <w:gridCol w:w="8691"/>
      </w:tblGrid>
      <w:tr w:rsidR="004A20CC" w:rsidRPr="009D44A1" w14:paraId="714131C7" w14:textId="77777777" w:rsidTr="00371873">
        <w:trPr>
          <w:trHeight w:val="286"/>
          <w:jc w:val="center"/>
        </w:trPr>
        <w:tc>
          <w:tcPr>
            <w:tcW w:w="638" w:type="pct"/>
            <w:shd w:val="clear" w:color="auto" w:fill="D9D9D9"/>
          </w:tcPr>
          <w:p w14:paraId="7FF2002B" w14:textId="77777777" w:rsidR="004A20CC" w:rsidRPr="009D44A1" w:rsidRDefault="004A20CC" w:rsidP="004A20CC">
            <w:pPr>
              <w:jc w:val="center"/>
              <w:rPr>
                <w:rFonts w:cs="Calibri"/>
                <w:b/>
                <w:lang w:val="es-CL" w:eastAsia="en-US"/>
              </w:rPr>
            </w:pPr>
            <w:r w:rsidRPr="009D44A1">
              <w:rPr>
                <w:rFonts w:cs="Calibri"/>
                <w:b/>
                <w:lang w:val="es-CL" w:eastAsia="en-US"/>
              </w:rPr>
              <w:t>N° Anexo</w:t>
            </w:r>
          </w:p>
        </w:tc>
        <w:tc>
          <w:tcPr>
            <w:tcW w:w="4362" w:type="pct"/>
            <w:shd w:val="clear" w:color="auto" w:fill="D9D9D9"/>
          </w:tcPr>
          <w:p w14:paraId="01FD6610" w14:textId="77777777" w:rsidR="004A20CC" w:rsidRPr="009D44A1" w:rsidRDefault="004A20CC" w:rsidP="004A20CC">
            <w:pPr>
              <w:jc w:val="center"/>
              <w:rPr>
                <w:rFonts w:cs="Calibri"/>
                <w:b/>
                <w:lang w:val="es-CL" w:eastAsia="en-US"/>
              </w:rPr>
            </w:pPr>
            <w:r w:rsidRPr="009D44A1">
              <w:rPr>
                <w:rFonts w:cs="Calibri"/>
                <w:b/>
                <w:lang w:val="es-CL" w:eastAsia="en-US"/>
              </w:rPr>
              <w:t>Nombre Anexo</w:t>
            </w:r>
          </w:p>
        </w:tc>
      </w:tr>
      <w:tr w:rsidR="004A20CC" w:rsidRPr="009D44A1" w14:paraId="1E5404AD" w14:textId="77777777" w:rsidTr="00371873">
        <w:trPr>
          <w:trHeight w:val="286"/>
          <w:jc w:val="center"/>
        </w:trPr>
        <w:tc>
          <w:tcPr>
            <w:tcW w:w="638" w:type="pct"/>
            <w:vAlign w:val="center"/>
          </w:tcPr>
          <w:p w14:paraId="6D1F8173" w14:textId="77777777" w:rsidR="004A20CC" w:rsidRPr="009D44A1" w:rsidRDefault="004A20CC" w:rsidP="004A20CC">
            <w:pPr>
              <w:jc w:val="center"/>
              <w:rPr>
                <w:rFonts w:cs="Calibri"/>
                <w:lang w:val="es-CL" w:eastAsia="en-US"/>
              </w:rPr>
            </w:pPr>
            <w:r w:rsidRPr="009D44A1">
              <w:rPr>
                <w:rFonts w:cs="Calibri"/>
                <w:lang w:val="es-CL" w:eastAsia="en-US"/>
              </w:rPr>
              <w:t>1</w:t>
            </w:r>
          </w:p>
        </w:tc>
        <w:tc>
          <w:tcPr>
            <w:tcW w:w="4362" w:type="pct"/>
            <w:vAlign w:val="center"/>
          </w:tcPr>
          <w:p w14:paraId="6CB607BE" w14:textId="04FE6C66" w:rsidR="004A20CC" w:rsidRPr="009D44A1" w:rsidRDefault="00D4473B" w:rsidP="00A4592E">
            <w:pPr>
              <w:jc w:val="both"/>
              <w:rPr>
                <w:rFonts w:cs="Calibri"/>
                <w:lang w:val="es-CL" w:eastAsia="en-US"/>
              </w:rPr>
            </w:pPr>
            <w:r w:rsidRPr="00D4473B">
              <w:rPr>
                <w:rFonts w:cs="Calibri"/>
                <w:lang w:val="es-CL" w:eastAsia="en-US"/>
              </w:rPr>
              <w:t>Resolución Exenta N° 7/Rol D-024-2016 del día 21 de septiembre del 2016 de la Superintendencia del Medio Ambiente</w:t>
            </w:r>
            <w:r>
              <w:rPr>
                <w:rFonts w:cs="Calibri"/>
                <w:lang w:val="es-CL" w:eastAsia="en-US"/>
              </w:rPr>
              <w:t>.</w:t>
            </w:r>
          </w:p>
        </w:tc>
      </w:tr>
      <w:tr w:rsidR="004A20CC" w:rsidRPr="009D44A1" w14:paraId="46FCEBD7" w14:textId="77777777" w:rsidTr="00371873">
        <w:trPr>
          <w:trHeight w:val="264"/>
          <w:jc w:val="center"/>
        </w:trPr>
        <w:tc>
          <w:tcPr>
            <w:tcW w:w="638" w:type="pct"/>
            <w:vAlign w:val="center"/>
          </w:tcPr>
          <w:p w14:paraId="1844360B" w14:textId="2C331F26" w:rsidR="004A20CC" w:rsidRPr="009D44A1" w:rsidRDefault="009D44A1" w:rsidP="004A20CC">
            <w:pPr>
              <w:jc w:val="center"/>
              <w:rPr>
                <w:rFonts w:cs="Calibri"/>
                <w:lang w:val="es-CL" w:eastAsia="en-US"/>
              </w:rPr>
            </w:pPr>
            <w:r w:rsidRPr="009D44A1">
              <w:rPr>
                <w:rFonts w:cs="Calibri"/>
                <w:lang w:val="es-CL" w:eastAsia="en-US"/>
              </w:rPr>
              <w:t>2</w:t>
            </w:r>
          </w:p>
        </w:tc>
        <w:tc>
          <w:tcPr>
            <w:tcW w:w="4362" w:type="pct"/>
            <w:vAlign w:val="center"/>
          </w:tcPr>
          <w:p w14:paraId="0BDA0BA2" w14:textId="129DF3C6" w:rsidR="004A20CC" w:rsidRPr="009D44A1" w:rsidRDefault="009D44A1" w:rsidP="004A20CC">
            <w:pPr>
              <w:jc w:val="both"/>
              <w:rPr>
                <w:rFonts w:cs="Calibri"/>
                <w:lang w:val="es-CL" w:eastAsia="en-US"/>
              </w:rPr>
            </w:pPr>
            <w:r w:rsidRPr="009D44A1">
              <w:rPr>
                <w:rFonts w:cs="Calibri"/>
                <w:lang w:val="es-CL" w:eastAsia="en-US"/>
              </w:rPr>
              <w:t>Acta de inspección ambiental de la SMA de fecha</w:t>
            </w:r>
            <w:r w:rsidR="00D4473B">
              <w:rPr>
                <w:rFonts w:cs="Calibri"/>
                <w:lang w:val="es-CL" w:eastAsia="en-US"/>
              </w:rPr>
              <w:t xml:space="preserve"> 03</w:t>
            </w:r>
            <w:r w:rsidR="00126A0D">
              <w:rPr>
                <w:rFonts w:cs="Calibri"/>
                <w:lang w:val="es-CL" w:eastAsia="en-US"/>
              </w:rPr>
              <w:t xml:space="preserve"> de noviembre del </w:t>
            </w:r>
            <w:r w:rsidRPr="009D44A1">
              <w:rPr>
                <w:rFonts w:cs="Calibri"/>
                <w:lang w:val="es-CL" w:eastAsia="en-US"/>
              </w:rPr>
              <w:t>201</w:t>
            </w:r>
            <w:r w:rsidR="00D4473B">
              <w:rPr>
                <w:rFonts w:cs="Calibri"/>
                <w:lang w:val="es-CL" w:eastAsia="en-US"/>
              </w:rPr>
              <w:t>7</w:t>
            </w:r>
            <w:r w:rsidRPr="009D44A1">
              <w:rPr>
                <w:rFonts w:cs="Calibri"/>
                <w:lang w:val="es-CL" w:eastAsia="en-US"/>
              </w:rPr>
              <w:t>.</w:t>
            </w:r>
          </w:p>
        </w:tc>
      </w:tr>
      <w:tr w:rsidR="009E0F19" w:rsidRPr="009D44A1" w14:paraId="2710A883" w14:textId="77777777" w:rsidTr="00371873">
        <w:trPr>
          <w:trHeight w:val="286"/>
          <w:jc w:val="center"/>
        </w:trPr>
        <w:tc>
          <w:tcPr>
            <w:tcW w:w="638" w:type="pct"/>
            <w:vAlign w:val="center"/>
          </w:tcPr>
          <w:p w14:paraId="0F54E85A" w14:textId="41BBC1F2" w:rsidR="009E0F19" w:rsidRPr="009D44A1" w:rsidRDefault="00126A0D" w:rsidP="009D44A1">
            <w:pPr>
              <w:jc w:val="center"/>
              <w:rPr>
                <w:rFonts w:cs="Calibri"/>
              </w:rPr>
            </w:pPr>
            <w:r>
              <w:rPr>
                <w:rFonts w:cs="Calibri"/>
              </w:rPr>
              <w:t>3</w:t>
            </w:r>
          </w:p>
        </w:tc>
        <w:tc>
          <w:tcPr>
            <w:tcW w:w="4362" w:type="pct"/>
            <w:vAlign w:val="center"/>
          </w:tcPr>
          <w:p w14:paraId="47627433" w14:textId="7521760E" w:rsidR="009E0F19" w:rsidRPr="009D44A1" w:rsidRDefault="00D4473B" w:rsidP="009D44A1">
            <w:pPr>
              <w:jc w:val="both"/>
            </w:pPr>
            <w:r>
              <w:t>Reporte Inicial de fecha 18 de octubre del 2016.</w:t>
            </w:r>
          </w:p>
        </w:tc>
      </w:tr>
      <w:tr w:rsidR="00730564" w:rsidRPr="009D44A1" w14:paraId="1B1E45B0" w14:textId="77777777" w:rsidTr="00371873">
        <w:trPr>
          <w:trHeight w:val="286"/>
          <w:jc w:val="center"/>
        </w:trPr>
        <w:tc>
          <w:tcPr>
            <w:tcW w:w="638" w:type="pct"/>
            <w:vAlign w:val="center"/>
          </w:tcPr>
          <w:p w14:paraId="18032959" w14:textId="73643545" w:rsidR="00730564" w:rsidRDefault="00730564" w:rsidP="009D44A1">
            <w:pPr>
              <w:jc w:val="center"/>
              <w:rPr>
                <w:rFonts w:cs="Calibri"/>
              </w:rPr>
            </w:pPr>
            <w:r>
              <w:rPr>
                <w:rFonts w:cs="Calibri"/>
              </w:rPr>
              <w:t>4</w:t>
            </w:r>
          </w:p>
        </w:tc>
        <w:tc>
          <w:tcPr>
            <w:tcW w:w="4362" w:type="pct"/>
            <w:vAlign w:val="center"/>
          </w:tcPr>
          <w:p w14:paraId="4C560583" w14:textId="2C583225" w:rsidR="00730564" w:rsidRDefault="00730564" w:rsidP="009D44A1">
            <w:pPr>
              <w:jc w:val="both"/>
            </w:pPr>
            <w:r>
              <w:t>Informes de Avance N° 1 al 11 del PDC presentados por el titular entre los años 2016 al 2019.</w:t>
            </w:r>
          </w:p>
        </w:tc>
      </w:tr>
      <w:tr w:rsidR="00322565" w:rsidRPr="009D44A1" w14:paraId="667B59A8" w14:textId="77777777" w:rsidTr="00371873">
        <w:trPr>
          <w:trHeight w:val="286"/>
          <w:jc w:val="center"/>
        </w:trPr>
        <w:tc>
          <w:tcPr>
            <w:tcW w:w="638" w:type="pct"/>
            <w:vAlign w:val="center"/>
          </w:tcPr>
          <w:p w14:paraId="7E42FC13" w14:textId="2A5E0E9E" w:rsidR="00322565" w:rsidRDefault="00730564" w:rsidP="009D44A1">
            <w:pPr>
              <w:jc w:val="center"/>
              <w:rPr>
                <w:rFonts w:cs="Calibri"/>
              </w:rPr>
            </w:pPr>
            <w:r>
              <w:rPr>
                <w:rFonts w:cs="Calibri"/>
              </w:rPr>
              <w:t>5</w:t>
            </w:r>
          </w:p>
        </w:tc>
        <w:tc>
          <w:tcPr>
            <w:tcW w:w="4362" w:type="pct"/>
            <w:vAlign w:val="center"/>
          </w:tcPr>
          <w:p w14:paraId="6ACD712A" w14:textId="7466E4A2" w:rsidR="00322565" w:rsidRDefault="00730564" w:rsidP="00730564">
            <w:pPr>
              <w:jc w:val="both"/>
            </w:pPr>
            <w:r>
              <w:t>Carta de empresa Salmones Multiexport S.A. del 15 de enero del 2018</w:t>
            </w:r>
            <w:r>
              <w:t xml:space="preserve"> y </w:t>
            </w:r>
            <w:r>
              <w:t>Carta complementaria del 18 de junio del 2018.</w:t>
            </w:r>
          </w:p>
        </w:tc>
      </w:tr>
      <w:tr w:rsidR="00730564" w:rsidRPr="009D44A1" w14:paraId="76CED1A1" w14:textId="77777777" w:rsidTr="00371873">
        <w:trPr>
          <w:trHeight w:val="286"/>
          <w:jc w:val="center"/>
        </w:trPr>
        <w:tc>
          <w:tcPr>
            <w:tcW w:w="638" w:type="pct"/>
            <w:vAlign w:val="center"/>
          </w:tcPr>
          <w:p w14:paraId="3E35D453" w14:textId="077D56E4" w:rsidR="00730564" w:rsidRDefault="00730564" w:rsidP="00730564">
            <w:pPr>
              <w:jc w:val="center"/>
              <w:rPr>
                <w:rFonts w:cs="Calibri"/>
              </w:rPr>
            </w:pPr>
            <w:r>
              <w:rPr>
                <w:rFonts w:cs="Calibri"/>
              </w:rPr>
              <w:t>6</w:t>
            </w:r>
          </w:p>
        </w:tc>
        <w:tc>
          <w:tcPr>
            <w:tcW w:w="4362" w:type="pct"/>
            <w:vAlign w:val="center"/>
          </w:tcPr>
          <w:p w14:paraId="321F5363" w14:textId="3A7B019E" w:rsidR="00730564" w:rsidRDefault="00730564" w:rsidP="00730564">
            <w:pPr>
              <w:jc w:val="both"/>
            </w:pPr>
            <w:r>
              <w:t>Reporte Final de fecha 15 de octubre del 2019.</w:t>
            </w:r>
          </w:p>
        </w:tc>
      </w:tr>
    </w:tbl>
    <w:p w14:paraId="0CCF889B"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CEB9D" w14:textId="77777777" w:rsidR="00E31E1B" w:rsidRDefault="00E31E1B" w:rsidP="00E56524">
      <w:pPr>
        <w:spacing w:after="0" w:line="240" w:lineRule="auto"/>
      </w:pPr>
      <w:r>
        <w:separator/>
      </w:r>
    </w:p>
    <w:p w14:paraId="6017A7F8" w14:textId="77777777" w:rsidR="00E31E1B" w:rsidRDefault="00E31E1B"/>
  </w:endnote>
  <w:endnote w:type="continuationSeparator" w:id="0">
    <w:p w14:paraId="6F84A0A0" w14:textId="77777777" w:rsidR="00E31E1B" w:rsidRDefault="00E31E1B" w:rsidP="00E56524">
      <w:pPr>
        <w:spacing w:after="0" w:line="240" w:lineRule="auto"/>
      </w:pPr>
      <w:r>
        <w:continuationSeparator/>
      </w:r>
    </w:p>
    <w:p w14:paraId="4E130A4B" w14:textId="77777777" w:rsidR="00E31E1B" w:rsidRDefault="00E31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Content>
      <w:p w14:paraId="1726473A" w14:textId="4E19CC9A" w:rsidR="0084604D" w:rsidRDefault="0084604D">
        <w:pPr>
          <w:pStyle w:val="Piedepgina"/>
          <w:jc w:val="right"/>
        </w:pPr>
        <w:r>
          <w:fldChar w:fldCharType="begin"/>
        </w:r>
        <w:r>
          <w:instrText>PAGE   \* MERGEFORMAT</w:instrText>
        </w:r>
        <w:r>
          <w:fldChar w:fldCharType="separate"/>
        </w:r>
        <w:r w:rsidRPr="00051C88">
          <w:rPr>
            <w:noProof/>
            <w:lang w:val="es-ES"/>
          </w:rPr>
          <w:t>3</w:t>
        </w:r>
        <w:r>
          <w:fldChar w:fldCharType="end"/>
        </w:r>
      </w:p>
    </w:sdtContent>
  </w:sdt>
  <w:p w14:paraId="32873A56" w14:textId="77777777" w:rsidR="0084604D" w:rsidRPr="00E56524" w:rsidRDefault="0084604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8D5CCE9" w14:textId="77777777" w:rsidR="0084604D" w:rsidRPr="00E56524" w:rsidRDefault="0084604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D22CE0E" w14:textId="77777777" w:rsidR="0084604D" w:rsidRDefault="008460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Content>
      <w:p w14:paraId="56CC9921" w14:textId="4A7DDD49" w:rsidR="0084604D" w:rsidRDefault="0084604D">
        <w:pPr>
          <w:pStyle w:val="Piedepgina"/>
          <w:jc w:val="right"/>
        </w:pPr>
        <w:r>
          <w:fldChar w:fldCharType="begin"/>
        </w:r>
        <w:r>
          <w:instrText>PAGE   \* MERGEFORMAT</w:instrText>
        </w:r>
        <w:r>
          <w:fldChar w:fldCharType="separate"/>
        </w:r>
        <w:r w:rsidRPr="00051C88">
          <w:rPr>
            <w:noProof/>
            <w:lang w:val="es-ES"/>
          </w:rPr>
          <w:t>1</w:t>
        </w:r>
        <w:r>
          <w:fldChar w:fldCharType="end"/>
        </w:r>
      </w:p>
    </w:sdtContent>
  </w:sdt>
  <w:p w14:paraId="021B6C25" w14:textId="77777777" w:rsidR="0084604D" w:rsidRPr="00E56524" w:rsidRDefault="0084604D"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1108328" w14:textId="77777777" w:rsidR="0084604D" w:rsidRPr="00E56524" w:rsidRDefault="0084604D"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21848CD2" w14:textId="77777777" w:rsidR="0084604D" w:rsidRDefault="0084604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Content>
      <w:p w14:paraId="2D7808AA" w14:textId="7FC411A4" w:rsidR="0084604D" w:rsidRDefault="0084604D">
        <w:pPr>
          <w:pStyle w:val="Piedepgina"/>
          <w:jc w:val="right"/>
        </w:pPr>
        <w:r>
          <w:fldChar w:fldCharType="begin"/>
        </w:r>
        <w:r>
          <w:instrText>PAGE   \* MERGEFORMAT</w:instrText>
        </w:r>
        <w:r>
          <w:fldChar w:fldCharType="separate"/>
        </w:r>
        <w:r w:rsidRPr="00051C88">
          <w:rPr>
            <w:noProof/>
            <w:lang w:val="es-ES"/>
          </w:rPr>
          <w:t>7</w:t>
        </w:r>
        <w:r>
          <w:fldChar w:fldCharType="end"/>
        </w:r>
      </w:p>
    </w:sdtContent>
  </w:sdt>
  <w:p w14:paraId="70F1269D" w14:textId="77777777" w:rsidR="0084604D" w:rsidRPr="00E56524" w:rsidRDefault="0084604D"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E635276" w14:textId="77777777" w:rsidR="0084604D" w:rsidRPr="00E56524" w:rsidRDefault="0084604D"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35F7BC4" w14:textId="77777777" w:rsidR="0084604D" w:rsidRDefault="008460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E6FD1" w14:textId="77777777" w:rsidR="00E31E1B" w:rsidRDefault="00E31E1B" w:rsidP="00E56524">
      <w:pPr>
        <w:spacing w:after="0" w:line="240" w:lineRule="auto"/>
      </w:pPr>
      <w:r>
        <w:separator/>
      </w:r>
    </w:p>
    <w:p w14:paraId="740489ED" w14:textId="77777777" w:rsidR="00E31E1B" w:rsidRDefault="00E31E1B"/>
  </w:footnote>
  <w:footnote w:type="continuationSeparator" w:id="0">
    <w:p w14:paraId="562A6A8C" w14:textId="77777777" w:rsidR="00E31E1B" w:rsidRDefault="00E31E1B" w:rsidP="00E56524">
      <w:pPr>
        <w:spacing w:after="0" w:line="240" w:lineRule="auto"/>
      </w:pPr>
      <w:r>
        <w:continuationSeparator/>
      </w:r>
    </w:p>
    <w:p w14:paraId="34466396" w14:textId="77777777" w:rsidR="00E31E1B" w:rsidRDefault="00E31E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0F08066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color w:val="auto"/>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DDE1FFA"/>
    <w:multiLevelType w:val="hybridMultilevel"/>
    <w:tmpl w:val="0484886C"/>
    <w:lvl w:ilvl="0" w:tplc="FC168EAC">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ECC6818"/>
    <w:multiLevelType w:val="hybridMultilevel"/>
    <w:tmpl w:val="C512D2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20A4BC3"/>
    <w:multiLevelType w:val="hybridMultilevel"/>
    <w:tmpl w:val="5BA05F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178202FC"/>
    <w:multiLevelType w:val="hybridMultilevel"/>
    <w:tmpl w:val="D7B00C12"/>
    <w:lvl w:ilvl="0" w:tplc="AB848850">
      <w:start w:val="5"/>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97012A0"/>
    <w:multiLevelType w:val="hybridMultilevel"/>
    <w:tmpl w:val="E4286D9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C8710B3"/>
    <w:multiLevelType w:val="hybridMultilevel"/>
    <w:tmpl w:val="E7B84292"/>
    <w:lvl w:ilvl="0" w:tplc="A3B61FE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2223C6"/>
    <w:multiLevelType w:val="hybridMultilevel"/>
    <w:tmpl w:val="CE505D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F452385"/>
    <w:multiLevelType w:val="hybridMultilevel"/>
    <w:tmpl w:val="BF605FE0"/>
    <w:lvl w:ilvl="0" w:tplc="9088596A">
      <w:start w:val="1"/>
      <w:numFmt w:val="decimal"/>
      <w:lvlText w:val="%1."/>
      <w:lvlJc w:val="left"/>
      <w:pPr>
        <w:ind w:left="720" w:hanging="360"/>
      </w:pPr>
      <w:rPr>
        <w:rFonts w:ascii="Calibri" w:eastAsia="Calibri" w:hAnsi="Calibri"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3AFD3E92"/>
    <w:multiLevelType w:val="hybridMultilevel"/>
    <w:tmpl w:val="A630EA8C"/>
    <w:lvl w:ilvl="0" w:tplc="8FB4937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D5C2DEE"/>
    <w:multiLevelType w:val="hybridMultilevel"/>
    <w:tmpl w:val="6518B8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34154A"/>
    <w:multiLevelType w:val="hybridMultilevel"/>
    <w:tmpl w:val="1398032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B3B6A22"/>
    <w:multiLevelType w:val="multilevel"/>
    <w:tmpl w:val="1FB27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1AB61B9"/>
    <w:multiLevelType w:val="multilevel"/>
    <w:tmpl w:val="989AE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6DB55F2"/>
    <w:multiLevelType w:val="hybridMultilevel"/>
    <w:tmpl w:val="4F1424E6"/>
    <w:lvl w:ilvl="0" w:tplc="DB525D6E">
      <w:start w:val="1"/>
      <w:numFmt w:val="decimal"/>
      <w:lvlText w:val="%1."/>
      <w:lvlJc w:val="left"/>
      <w:pPr>
        <w:ind w:left="720" w:hanging="360"/>
      </w:pPr>
      <w:rPr>
        <w:rFonts w:hint="default"/>
        <w:sz w:val="1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9F7168F"/>
    <w:multiLevelType w:val="hybridMultilevel"/>
    <w:tmpl w:val="DEA0418E"/>
    <w:lvl w:ilvl="0" w:tplc="75DCDEB8">
      <w:numFmt w:val="bullet"/>
      <w:lvlText w:val="-"/>
      <w:lvlJc w:val="left"/>
      <w:pPr>
        <w:ind w:left="410" w:hanging="360"/>
      </w:pPr>
      <w:rPr>
        <w:rFonts w:ascii="Calibri" w:eastAsia="Calibri" w:hAnsi="Calibri" w:cs="Calibri" w:hint="default"/>
      </w:rPr>
    </w:lvl>
    <w:lvl w:ilvl="1" w:tplc="340A0003" w:tentative="1">
      <w:start w:val="1"/>
      <w:numFmt w:val="bullet"/>
      <w:lvlText w:val="o"/>
      <w:lvlJc w:val="left"/>
      <w:pPr>
        <w:ind w:left="1130" w:hanging="360"/>
      </w:pPr>
      <w:rPr>
        <w:rFonts w:ascii="Courier New" w:hAnsi="Courier New" w:cs="Courier New" w:hint="default"/>
      </w:rPr>
    </w:lvl>
    <w:lvl w:ilvl="2" w:tplc="340A0005" w:tentative="1">
      <w:start w:val="1"/>
      <w:numFmt w:val="bullet"/>
      <w:lvlText w:val=""/>
      <w:lvlJc w:val="left"/>
      <w:pPr>
        <w:ind w:left="1850" w:hanging="360"/>
      </w:pPr>
      <w:rPr>
        <w:rFonts w:ascii="Wingdings" w:hAnsi="Wingdings" w:hint="default"/>
      </w:rPr>
    </w:lvl>
    <w:lvl w:ilvl="3" w:tplc="340A0001" w:tentative="1">
      <w:start w:val="1"/>
      <w:numFmt w:val="bullet"/>
      <w:lvlText w:val=""/>
      <w:lvlJc w:val="left"/>
      <w:pPr>
        <w:ind w:left="2570" w:hanging="360"/>
      </w:pPr>
      <w:rPr>
        <w:rFonts w:ascii="Symbol" w:hAnsi="Symbol" w:hint="default"/>
      </w:rPr>
    </w:lvl>
    <w:lvl w:ilvl="4" w:tplc="340A0003" w:tentative="1">
      <w:start w:val="1"/>
      <w:numFmt w:val="bullet"/>
      <w:lvlText w:val="o"/>
      <w:lvlJc w:val="left"/>
      <w:pPr>
        <w:ind w:left="3290" w:hanging="360"/>
      </w:pPr>
      <w:rPr>
        <w:rFonts w:ascii="Courier New" w:hAnsi="Courier New" w:cs="Courier New" w:hint="default"/>
      </w:rPr>
    </w:lvl>
    <w:lvl w:ilvl="5" w:tplc="340A0005" w:tentative="1">
      <w:start w:val="1"/>
      <w:numFmt w:val="bullet"/>
      <w:lvlText w:val=""/>
      <w:lvlJc w:val="left"/>
      <w:pPr>
        <w:ind w:left="4010" w:hanging="360"/>
      </w:pPr>
      <w:rPr>
        <w:rFonts w:ascii="Wingdings" w:hAnsi="Wingdings" w:hint="default"/>
      </w:rPr>
    </w:lvl>
    <w:lvl w:ilvl="6" w:tplc="340A0001" w:tentative="1">
      <w:start w:val="1"/>
      <w:numFmt w:val="bullet"/>
      <w:lvlText w:val=""/>
      <w:lvlJc w:val="left"/>
      <w:pPr>
        <w:ind w:left="4730" w:hanging="360"/>
      </w:pPr>
      <w:rPr>
        <w:rFonts w:ascii="Symbol" w:hAnsi="Symbol" w:hint="default"/>
      </w:rPr>
    </w:lvl>
    <w:lvl w:ilvl="7" w:tplc="340A0003" w:tentative="1">
      <w:start w:val="1"/>
      <w:numFmt w:val="bullet"/>
      <w:lvlText w:val="o"/>
      <w:lvlJc w:val="left"/>
      <w:pPr>
        <w:ind w:left="5450" w:hanging="360"/>
      </w:pPr>
      <w:rPr>
        <w:rFonts w:ascii="Courier New" w:hAnsi="Courier New" w:cs="Courier New" w:hint="default"/>
      </w:rPr>
    </w:lvl>
    <w:lvl w:ilvl="8" w:tplc="340A0005" w:tentative="1">
      <w:start w:val="1"/>
      <w:numFmt w:val="bullet"/>
      <w:lvlText w:val=""/>
      <w:lvlJc w:val="left"/>
      <w:pPr>
        <w:ind w:left="6170" w:hanging="360"/>
      </w:pPr>
      <w:rPr>
        <w:rFonts w:ascii="Wingdings" w:hAnsi="Wingdings" w:hint="default"/>
      </w:rPr>
    </w:lvl>
  </w:abstractNum>
  <w:abstractNum w:abstractNumId="25" w15:restartNumberingAfterBreak="0">
    <w:nsid w:val="60612AE6"/>
    <w:multiLevelType w:val="hybridMultilevel"/>
    <w:tmpl w:val="10C4A564"/>
    <w:lvl w:ilvl="0" w:tplc="6DF6D78A">
      <w:start w:val="1"/>
      <w:numFmt w:val="decimal"/>
      <w:lvlText w:val="%1."/>
      <w:lvlJc w:val="left"/>
      <w:pPr>
        <w:ind w:left="720" w:hanging="360"/>
      </w:pPr>
      <w:rPr>
        <w:rFonts w:hint="default"/>
        <w:sz w:val="1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1A721FA"/>
    <w:multiLevelType w:val="hybridMultilevel"/>
    <w:tmpl w:val="BFCA351A"/>
    <w:lvl w:ilvl="0" w:tplc="B6ECE90C">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6982D2E"/>
    <w:multiLevelType w:val="hybridMultilevel"/>
    <w:tmpl w:val="E0B6325E"/>
    <w:lvl w:ilvl="0" w:tplc="7E422542">
      <w:start w:val="15"/>
      <w:numFmt w:val="bullet"/>
      <w:lvlText w:val="-"/>
      <w:lvlJc w:val="left"/>
      <w:pPr>
        <w:ind w:left="410" w:hanging="360"/>
      </w:pPr>
      <w:rPr>
        <w:rFonts w:ascii="Calibri" w:eastAsia="Calibri" w:hAnsi="Calibri" w:cs="Calibri" w:hint="default"/>
      </w:rPr>
    </w:lvl>
    <w:lvl w:ilvl="1" w:tplc="340A0003" w:tentative="1">
      <w:start w:val="1"/>
      <w:numFmt w:val="bullet"/>
      <w:lvlText w:val="o"/>
      <w:lvlJc w:val="left"/>
      <w:pPr>
        <w:ind w:left="1130" w:hanging="360"/>
      </w:pPr>
      <w:rPr>
        <w:rFonts w:ascii="Courier New" w:hAnsi="Courier New" w:cs="Courier New" w:hint="default"/>
      </w:rPr>
    </w:lvl>
    <w:lvl w:ilvl="2" w:tplc="340A0005" w:tentative="1">
      <w:start w:val="1"/>
      <w:numFmt w:val="bullet"/>
      <w:lvlText w:val=""/>
      <w:lvlJc w:val="left"/>
      <w:pPr>
        <w:ind w:left="1850" w:hanging="360"/>
      </w:pPr>
      <w:rPr>
        <w:rFonts w:ascii="Wingdings" w:hAnsi="Wingdings" w:hint="default"/>
      </w:rPr>
    </w:lvl>
    <w:lvl w:ilvl="3" w:tplc="340A0001" w:tentative="1">
      <w:start w:val="1"/>
      <w:numFmt w:val="bullet"/>
      <w:lvlText w:val=""/>
      <w:lvlJc w:val="left"/>
      <w:pPr>
        <w:ind w:left="2570" w:hanging="360"/>
      </w:pPr>
      <w:rPr>
        <w:rFonts w:ascii="Symbol" w:hAnsi="Symbol" w:hint="default"/>
      </w:rPr>
    </w:lvl>
    <w:lvl w:ilvl="4" w:tplc="340A0003" w:tentative="1">
      <w:start w:val="1"/>
      <w:numFmt w:val="bullet"/>
      <w:lvlText w:val="o"/>
      <w:lvlJc w:val="left"/>
      <w:pPr>
        <w:ind w:left="3290" w:hanging="360"/>
      </w:pPr>
      <w:rPr>
        <w:rFonts w:ascii="Courier New" w:hAnsi="Courier New" w:cs="Courier New" w:hint="default"/>
      </w:rPr>
    </w:lvl>
    <w:lvl w:ilvl="5" w:tplc="340A0005" w:tentative="1">
      <w:start w:val="1"/>
      <w:numFmt w:val="bullet"/>
      <w:lvlText w:val=""/>
      <w:lvlJc w:val="left"/>
      <w:pPr>
        <w:ind w:left="4010" w:hanging="360"/>
      </w:pPr>
      <w:rPr>
        <w:rFonts w:ascii="Wingdings" w:hAnsi="Wingdings" w:hint="default"/>
      </w:rPr>
    </w:lvl>
    <w:lvl w:ilvl="6" w:tplc="340A0001" w:tentative="1">
      <w:start w:val="1"/>
      <w:numFmt w:val="bullet"/>
      <w:lvlText w:val=""/>
      <w:lvlJc w:val="left"/>
      <w:pPr>
        <w:ind w:left="4730" w:hanging="360"/>
      </w:pPr>
      <w:rPr>
        <w:rFonts w:ascii="Symbol" w:hAnsi="Symbol" w:hint="default"/>
      </w:rPr>
    </w:lvl>
    <w:lvl w:ilvl="7" w:tplc="340A0003" w:tentative="1">
      <w:start w:val="1"/>
      <w:numFmt w:val="bullet"/>
      <w:lvlText w:val="o"/>
      <w:lvlJc w:val="left"/>
      <w:pPr>
        <w:ind w:left="5450" w:hanging="360"/>
      </w:pPr>
      <w:rPr>
        <w:rFonts w:ascii="Courier New" w:hAnsi="Courier New" w:cs="Courier New" w:hint="default"/>
      </w:rPr>
    </w:lvl>
    <w:lvl w:ilvl="8" w:tplc="340A0005" w:tentative="1">
      <w:start w:val="1"/>
      <w:numFmt w:val="bullet"/>
      <w:lvlText w:val=""/>
      <w:lvlJc w:val="left"/>
      <w:pPr>
        <w:ind w:left="6170" w:hanging="360"/>
      </w:pPr>
      <w:rPr>
        <w:rFonts w:ascii="Wingdings" w:hAnsi="Wingdings" w:hint="default"/>
      </w:rPr>
    </w:lvl>
  </w:abstractNum>
  <w:abstractNum w:abstractNumId="28" w15:restartNumberingAfterBreak="0">
    <w:nsid w:val="6F1F5671"/>
    <w:multiLevelType w:val="hybridMultilevel"/>
    <w:tmpl w:val="DD0A5E66"/>
    <w:lvl w:ilvl="0" w:tplc="C6A43F6C">
      <w:start w:val="1"/>
      <w:numFmt w:val="lowerLetter"/>
      <w:lvlText w:val="%1."/>
      <w:lvlJc w:val="left"/>
      <w:pPr>
        <w:ind w:left="720" w:hanging="360"/>
      </w:pPr>
      <w:rPr>
        <w:rFonts w:cstheme="min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2A862FD"/>
    <w:multiLevelType w:val="hybridMultilevel"/>
    <w:tmpl w:val="959E3F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2"/>
  </w:num>
  <w:num w:numId="5">
    <w:abstractNumId w:val="6"/>
  </w:num>
  <w:num w:numId="6">
    <w:abstractNumId w:val="1"/>
  </w:num>
  <w:num w:numId="7">
    <w:abstractNumId w:val="21"/>
  </w:num>
  <w:num w:numId="8">
    <w:abstractNumId w:val="15"/>
  </w:num>
  <w:num w:numId="9">
    <w:abstractNumId w:val="17"/>
  </w:num>
  <w:num w:numId="10">
    <w:abstractNumId w:val="30"/>
  </w:num>
  <w:num w:numId="11">
    <w:abstractNumId w:val="31"/>
  </w:num>
  <w:num w:numId="12">
    <w:abstractNumId w:val="2"/>
  </w:num>
  <w:num w:numId="13">
    <w:abstractNumId w:val="12"/>
  </w:num>
  <w:num w:numId="14">
    <w:abstractNumId w:val="17"/>
  </w:num>
  <w:num w:numId="15">
    <w:abstractNumId w:val="17"/>
  </w:num>
  <w:num w:numId="16">
    <w:abstractNumId w:val="17"/>
  </w:num>
  <w:num w:numId="17">
    <w:abstractNumId w:val="17"/>
  </w:num>
  <w:num w:numId="18">
    <w:abstractNumId w:val="2"/>
  </w:num>
  <w:num w:numId="19">
    <w:abstractNumId w:val="32"/>
  </w:num>
  <w:num w:numId="20">
    <w:abstractNumId w:val="18"/>
  </w:num>
  <w:num w:numId="21">
    <w:abstractNumId w:val="7"/>
  </w:num>
  <w:num w:numId="22">
    <w:abstractNumId w:val="28"/>
  </w:num>
  <w:num w:numId="23">
    <w:abstractNumId w:val="20"/>
  </w:num>
  <w:num w:numId="24">
    <w:abstractNumId w:val="11"/>
  </w:num>
  <w:num w:numId="25">
    <w:abstractNumId w:val="14"/>
  </w:num>
  <w:num w:numId="26">
    <w:abstractNumId w:val="29"/>
  </w:num>
  <w:num w:numId="27">
    <w:abstractNumId w:val="8"/>
  </w:num>
  <w:num w:numId="28">
    <w:abstractNumId w:val="16"/>
  </w:num>
  <w:num w:numId="29">
    <w:abstractNumId w:val="26"/>
  </w:num>
  <w:num w:numId="30">
    <w:abstractNumId w:val="25"/>
  </w:num>
  <w:num w:numId="31">
    <w:abstractNumId w:val="23"/>
  </w:num>
  <w:num w:numId="32">
    <w:abstractNumId w:val="9"/>
  </w:num>
  <w:num w:numId="33">
    <w:abstractNumId w:val="5"/>
  </w:num>
  <w:num w:numId="34">
    <w:abstractNumId w:val="4"/>
  </w:num>
  <w:num w:numId="35">
    <w:abstractNumId w:val="24"/>
  </w:num>
  <w:num w:numId="36">
    <w:abstractNumId w:val="10"/>
  </w:num>
  <w:num w:numId="37">
    <w:abstractNumId w:val="13"/>
  </w:num>
  <w:num w:numId="38">
    <w:abstractNumId w:val="2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activeWritingStyle w:appName="MSWord" w:lang="es-ES" w:vendorID="64" w:dllVersion="6" w:nlCheck="1" w:checkStyle="0"/>
  <w:activeWritingStyle w:appName="MSWord" w:lang="es-CL" w:vendorID="64" w:dllVersion="6" w:nlCheck="1" w:checkStyle="0"/>
  <w:activeWritingStyle w:appName="MSWord" w:lang="es-CL"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133A7"/>
    <w:rsid w:val="000150CA"/>
    <w:rsid w:val="00020418"/>
    <w:rsid w:val="000266B1"/>
    <w:rsid w:val="00031478"/>
    <w:rsid w:val="0004636E"/>
    <w:rsid w:val="00047E03"/>
    <w:rsid w:val="00051C88"/>
    <w:rsid w:val="000556C1"/>
    <w:rsid w:val="00057D3F"/>
    <w:rsid w:val="00062C8D"/>
    <w:rsid w:val="0007552A"/>
    <w:rsid w:val="000759D6"/>
    <w:rsid w:val="000816E0"/>
    <w:rsid w:val="00081B7A"/>
    <w:rsid w:val="00086110"/>
    <w:rsid w:val="0008637D"/>
    <w:rsid w:val="000A28D4"/>
    <w:rsid w:val="000A41D4"/>
    <w:rsid w:val="000A4516"/>
    <w:rsid w:val="000A5AF8"/>
    <w:rsid w:val="000B3084"/>
    <w:rsid w:val="000C31A5"/>
    <w:rsid w:val="000C3B2B"/>
    <w:rsid w:val="000C5C28"/>
    <w:rsid w:val="000C63EC"/>
    <w:rsid w:val="000C6C45"/>
    <w:rsid w:val="000C7715"/>
    <w:rsid w:val="000D13D1"/>
    <w:rsid w:val="000D401A"/>
    <w:rsid w:val="000D7A24"/>
    <w:rsid w:val="000E1817"/>
    <w:rsid w:val="000E3F40"/>
    <w:rsid w:val="000E6608"/>
    <w:rsid w:val="000E737A"/>
    <w:rsid w:val="000E7DA5"/>
    <w:rsid w:val="000F0B0D"/>
    <w:rsid w:val="000F1C31"/>
    <w:rsid w:val="000F59EA"/>
    <w:rsid w:val="000F6525"/>
    <w:rsid w:val="000F65FA"/>
    <w:rsid w:val="001029E5"/>
    <w:rsid w:val="0011354E"/>
    <w:rsid w:val="00114F5C"/>
    <w:rsid w:val="0012388A"/>
    <w:rsid w:val="00126A0D"/>
    <w:rsid w:val="00142995"/>
    <w:rsid w:val="00145020"/>
    <w:rsid w:val="00145119"/>
    <w:rsid w:val="00146A91"/>
    <w:rsid w:val="001520B1"/>
    <w:rsid w:val="00152BFA"/>
    <w:rsid w:val="00163767"/>
    <w:rsid w:val="00166D0F"/>
    <w:rsid w:val="0017137E"/>
    <w:rsid w:val="001858B8"/>
    <w:rsid w:val="00186FB5"/>
    <w:rsid w:val="00191FC0"/>
    <w:rsid w:val="00192C76"/>
    <w:rsid w:val="00195E79"/>
    <w:rsid w:val="001A16BA"/>
    <w:rsid w:val="001A292A"/>
    <w:rsid w:val="001A6602"/>
    <w:rsid w:val="001A698D"/>
    <w:rsid w:val="001B5DCF"/>
    <w:rsid w:val="001C255A"/>
    <w:rsid w:val="001C286B"/>
    <w:rsid w:val="001C2BC9"/>
    <w:rsid w:val="001C2DD5"/>
    <w:rsid w:val="001C3633"/>
    <w:rsid w:val="001D7768"/>
    <w:rsid w:val="001E03AA"/>
    <w:rsid w:val="001E208E"/>
    <w:rsid w:val="001E3ACD"/>
    <w:rsid w:val="001E55C2"/>
    <w:rsid w:val="001E5D6E"/>
    <w:rsid w:val="001E7D01"/>
    <w:rsid w:val="001F17D5"/>
    <w:rsid w:val="001F48FD"/>
    <w:rsid w:val="001F4F69"/>
    <w:rsid w:val="00207FB3"/>
    <w:rsid w:val="002143E9"/>
    <w:rsid w:val="00214451"/>
    <w:rsid w:val="00232157"/>
    <w:rsid w:val="002330FA"/>
    <w:rsid w:val="00236422"/>
    <w:rsid w:val="00237A04"/>
    <w:rsid w:val="00244C51"/>
    <w:rsid w:val="0024685E"/>
    <w:rsid w:val="00250950"/>
    <w:rsid w:val="00252527"/>
    <w:rsid w:val="002561F7"/>
    <w:rsid w:val="002567B7"/>
    <w:rsid w:val="00257127"/>
    <w:rsid w:val="002621DD"/>
    <w:rsid w:val="00262969"/>
    <w:rsid w:val="00267C6E"/>
    <w:rsid w:val="00267D60"/>
    <w:rsid w:val="00273ABC"/>
    <w:rsid w:val="002754A8"/>
    <w:rsid w:val="002812F6"/>
    <w:rsid w:val="00283B1D"/>
    <w:rsid w:val="00285A12"/>
    <w:rsid w:val="00287C82"/>
    <w:rsid w:val="00294307"/>
    <w:rsid w:val="002946A5"/>
    <w:rsid w:val="002A6BEB"/>
    <w:rsid w:val="002B28E6"/>
    <w:rsid w:val="002B2E6F"/>
    <w:rsid w:val="002C05EF"/>
    <w:rsid w:val="002D28BC"/>
    <w:rsid w:val="002D3B77"/>
    <w:rsid w:val="002D4E17"/>
    <w:rsid w:val="002E544A"/>
    <w:rsid w:val="002E5E9D"/>
    <w:rsid w:val="002E78C9"/>
    <w:rsid w:val="002F76EE"/>
    <w:rsid w:val="0030015A"/>
    <w:rsid w:val="003148D7"/>
    <w:rsid w:val="0031512B"/>
    <w:rsid w:val="00321286"/>
    <w:rsid w:val="00322565"/>
    <w:rsid w:val="003376DD"/>
    <w:rsid w:val="00337C80"/>
    <w:rsid w:val="00342410"/>
    <w:rsid w:val="00342DF2"/>
    <w:rsid w:val="003437A1"/>
    <w:rsid w:val="00350C70"/>
    <w:rsid w:val="00352221"/>
    <w:rsid w:val="00371873"/>
    <w:rsid w:val="00387ADF"/>
    <w:rsid w:val="0039330B"/>
    <w:rsid w:val="003A1F74"/>
    <w:rsid w:val="003A2BC2"/>
    <w:rsid w:val="003A7132"/>
    <w:rsid w:val="003B10A2"/>
    <w:rsid w:val="003C1349"/>
    <w:rsid w:val="003C7F54"/>
    <w:rsid w:val="003D322C"/>
    <w:rsid w:val="003D7C88"/>
    <w:rsid w:val="003E310E"/>
    <w:rsid w:val="003E321F"/>
    <w:rsid w:val="003E55A4"/>
    <w:rsid w:val="003F35A1"/>
    <w:rsid w:val="003F37DB"/>
    <w:rsid w:val="0040667E"/>
    <w:rsid w:val="00411812"/>
    <w:rsid w:val="00411EB3"/>
    <w:rsid w:val="00415EB0"/>
    <w:rsid w:val="00416000"/>
    <w:rsid w:val="004201A5"/>
    <w:rsid w:val="00420298"/>
    <w:rsid w:val="004411CC"/>
    <w:rsid w:val="004438A3"/>
    <w:rsid w:val="0044610D"/>
    <w:rsid w:val="00447AE7"/>
    <w:rsid w:val="00450832"/>
    <w:rsid w:val="0048675E"/>
    <w:rsid w:val="004908A8"/>
    <w:rsid w:val="00496FD3"/>
    <w:rsid w:val="004A20CC"/>
    <w:rsid w:val="004A3FDC"/>
    <w:rsid w:val="004B2DEB"/>
    <w:rsid w:val="004B2F15"/>
    <w:rsid w:val="004B4896"/>
    <w:rsid w:val="004B58F6"/>
    <w:rsid w:val="004D2E02"/>
    <w:rsid w:val="004E09F0"/>
    <w:rsid w:val="004E2FD6"/>
    <w:rsid w:val="004F191A"/>
    <w:rsid w:val="004F4310"/>
    <w:rsid w:val="004F447D"/>
    <w:rsid w:val="00500172"/>
    <w:rsid w:val="0050518B"/>
    <w:rsid w:val="00506870"/>
    <w:rsid w:val="00511F03"/>
    <w:rsid w:val="00513D02"/>
    <w:rsid w:val="00514FF3"/>
    <w:rsid w:val="00522FB4"/>
    <w:rsid w:val="00531A28"/>
    <w:rsid w:val="005330DC"/>
    <w:rsid w:val="005365CB"/>
    <w:rsid w:val="00537919"/>
    <w:rsid w:val="00541E5B"/>
    <w:rsid w:val="00542734"/>
    <w:rsid w:val="00545691"/>
    <w:rsid w:val="00556C92"/>
    <w:rsid w:val="00556EF7"/>
    <w:rsid w:val="00561201"/>
    <w:rsid w:val="00561E59"/>
    <w:rsid w:val="0056685D"/>
    <w:rsid w:val="005863D4"/>
    <w:rsid w:val="00591581"/>
    <w:rsid w:val="005933B2"/>
    <w:rsid w:val="00595CF0"/>
    <w:rsid w:val="005A01E5"/>
    <w:rsid w:val="005A0287"/>
    <w:rsid w:val="005A1478"/>
    <w:rsid w:val="005A76FA"/>
    <w:rsid w:val="005B3F50"/>
    <w:rsid w:val="005C0958"/>
    <w:rsid w:val="005D151D"/>
    <w:rsid w:val="005D79C7"/>
    <w:rsid w:val="005E5460"/>
    <w:rsid w:val="005E6B98"/>
    <w:rsid w:val="005E7AE0"/>
    <w:rsid w:val="005F5D74"/>
    <w:rsid w:val="006042AC"/>
    <w:rsid w:val="00610E6C"/>
    <w:rsid w:val="00613EF9"/>
    <w:rsid w:val="006162AB"/>
    <w:rsid w:val="006200A4"/>
    <w:rsid w:val="00632E80"/>
    <w:rsid w:val="00636151"/>
    <w:rsid w:val="0063746C"/>
    <w:rsid w:val="00641FD0"/>
    <w:rsid w:val="00642B06"/>
    <w:rsid w:val="006466B8"/>
    <w:rsid w:val="00663F29"/>
    <w:rsid w:val="006658E3"/>
    <w:rsid w:val="00676ED7"/>
    <w:rsid w:val="00683B9F"/>
    <w:rsid w:val="0068697D"/>
    <w:rsid w:val="00687973"/>
    <w:rsid w:val="0069217F"/>
    <w:rsid w:val="00697687"/>
    <w:rsid w:val="006A3D20"/>
    <w:rsid w:val="006B03F9"/>
    <w:rsid w:val="006B0C81"/>
    <w:rsid w:val="006B481F"/>
    <w:rsid w:val="006B758D"/>
    <w:rsid w:val="006C1567"/>
    <w:rsid w:val="006D1046"/>
    <w:rsid w:val="006D140A"/>
    <w:rsid w:val="006D7484"/>
    <w:rsid w:val="006E3952"/>
    <w:rsid w:val="006E3B1A"/>
    <w:rsid w:val="006F4870"/>
    <w:rsid w:val="006F4EA6"/>
    <w:rsid w:val="006F7218"/>
    <w:rsid w:val="007041C6"/>
    <w:rsid w:val="00706857"/>
    <w:rsid w:val="00712692"/>
    <w:rsid w:val="007128EF"/>
    <w:rsid w:val="007202C2"/>
    <w:rsid w:val="00721EA6"/>
    <w:rsid w:val="00730564"/>
    <w:rsid w:val="00730969"/>
    <w:rsid w:val="00733E2B"/>
    <w:rsid w:val="00742F86"/>
    <w:rsid w:val="007452BB"/>
    <w:rsid w:val="007562F9"/>
    <w:rsid w:val="007573C3"/>
    <w:rsid w:val="00771880"/>
    <w:rsid w:val="007728D8"/>
    <w:rsid w:val="00783354"/>
    <w:rsid w:val="00786ED9"/>
    <w:rsid w:val="00791465"/>
    <w:rsid w:val="00791A90"/>
    <w:rsid w:val="00792E84"/>
    <w:rsid w:val="007A7DEB"/>
    <w:rsid w:val="007B046E"/>
    <w:rsid w:val="007B3DEC"/>
    <w:rsid w:val="007C0D58"/>
    <w:rsid w:val="007C599C"/>
    <w:rsid w:val="007C6408"/>
    <w:rsid w:val="007D0EDE"/>
    <w:rsid w:val="007D2309"/>
    <w:rsid w:val="007D778A"/>
    <w:rsid w:val="007D7C28"/>
    <w:rsid w:val="007E51ED"/>
    <w:rsid w:val="007E565E"/>
    <w:rsid w:val="007F05F6"/>
    <w:rsid w:val="007F24BF"/>
    <w:rsid w:val="007F3E01"/>
    <w:rsid w:val="007F45E2"/>
    <w:rsid w:val="008043E3"/>
    <w:rsid w:val="00810D59"/>
    <w:rsid w:val="00815CDA"/>
    <w:rsid w:val="0082463C"/>
    <w:rsid w:val="00836FC5"/>
    <w:rsid w:val="0084250C"/>
    <w:rsid w:val="00843BF5"/>
    <w:rsid w:val="0084604D"/>
    <w:rsid w:val="00846098"/>
    <w:rsid w:val="00847CA7"/>
    <w:rsid w:val="0085042D"/>
    <w:rsid w:val="008621A1"/>
    <w:rsid w:val="00863958"/>
    <w:rsid w:val="00863EE2"/>
    <w:rsid w:val="00884CBE"/>
    <w:rsid w:val="00886955"/>
    <w:rsid w:val="0089375C"/>
    <w:rsid w:val="00896EFC"/>
    <w:rsid w:val="008A0EAC"/>
    <w:rsid w:val="008A66DC"/>
    <w:rsid w:val="008B0F92"/>
    <w:rsid w:val="008B5CB8"/>
    <w:rsid w:val="008C6025"/>
    <w:rsid w:val="008D2117"/>
    <w:rsid w:val="008D2F4C"/>
    <w:rsid w:val="008D7376"/>
    <w:rsid w:val="008D7BE2"/>
    <w:rsid w:val="008E0D43"/>
    <w:rsid w:val="008E7333"/>
    <w:rsid w:val="008F33F0"/>
    <w:rsid w:val="00901445"/>
    <w:rsid w:val="009056DE"/>
    <w:rsid w:val="009076E5"/>
    <w:rsid w:val="009254A7"/>
    <w:rsid w:val="00926D28"/>
    <w:rsid w:val="00927AA1"/>
    <w:rsid w:val="0093042A"/>
    <w:rsid w:val="00930568"/>
    <w:rsid w:val="00933D7F"/>
    <w:rsid w:val="00935A1B"/>
    <w:rsid w:val="00946364"/>
    <w:rsid w:val="0095256C"/>
    <w:rsid w:val="009534FF"/>
    <w:rsid w:val="0095417F"/>
    <w:rsid w:val="00955DA4"/>
    <w:rsid w:val="00956221"/>
    <w:rsid w:val="00956D48"/>
    <w:rsid w:val="0097112B"/>
    <w:rsid w:val="00974A63"/>
    <w:rsid w:val="00980DCF"/>
    <w:rsid w:val="0098474A"/>
    <w:rsid w:val="00985AF4"/>
    <w:rsid w:val="00987770"/>
    <w:rsid w:val="0099216D"/>
    <w:rsid w:val="00992921"/>
    <w:rsid w:val="00992B8C"/>
    <w:rsid w:val="009A3990"/>
    <w:rsid w:val="009D1067"/>
    <w:rsid w:val="009D1DAE"/>
    <w:rsid w:val="009D2356"/>
    <w:rsid w:val="009D44A1"/>
    <w:rsid w:val="009E0F19"/>
    <w:rsid w:val="009E13D4"/>
    <w:rsid w:val="009E22B5"/>
    <w:rsid w:val="009F491D"/>
    <w:rsid w:val="00A01D2D"/>
    <w:rsid w:val="00A0302B"/>
    <w:rsid w:val="00A04298"/>
    <w:rsid w:val="00A14778"/>
    <w:rsid w:val="00A14A02"/>
    <w:rsid w:val="00A30B2E"/>
    <w:rsid w:val="00A3350D"/>
    <w:rsid w:val="00A353B0"/>
    <w:rsid w:val="00A36CB2"/>
    <w:rsid w:val="00A37206"/>
    <w:rsid w:val="00A425B7"/>
    <w:rsid w:val="00A4592E"/>
    <w:rsid w:val="00A46F61"/>
    <w:rsid w:val="00A50980"/>
    <w:rsid w:val="00A6065A"/>
    <w:rsid w:val="00A62DFE"/>
    <w:rsid w:val="00A62FBF"/>
    <w:rsid w:val="00A64E7D"/>
    <w:rsid w:val="00A72F5D"/>
    <w:rsid w:val="00A76422"/>
    <w:rsid w:val="00A7751C"/>
    <w:rsid w:val="00A81B02"/>
    <w:rsid w:val="00A82A57"/>
    <w:rsid w:val="00A84F13"/>
    <w:rsid w:val="00A858AE"/>
    <w:rsid w:val="00A92F17"/>
    <w:rsid w:val="00A94EA5"/>
    <w:rsid w:val="00A95661"/>
    <w:rsid w:val="00A95F43"/>
    <w:rsid w:val="00A9797F"/>
    <w:rsid w:val="00AA081B"/>
    <w:rsid w:val="00AA14BA"/>
    <w:rsid w:val="00AA14F0"/>
    <w:rsid w:val="00AA6A18"/>
    <w:rsid w:val="00AB0110"/>
    <w:rsid w:val="00AB4A8F"/>
    <w:rsid w:val="00AB6601"/>
    <w:rsid w:val="00AB6C3A"/>
    <w:rsid w:val="00AD068E"/>
    <w:rsid w:val="00AD6634"/>
    <w:rsid w:val="00AD6704"/>
    <w:rsid w:val="00AD6A8F"/>
    <w:rsid w:val="00AE3022"/>
    <w:rsid w:val="00AE5E6E"/>
    <w:rsid w:val="00AE71A6"/>
    <w:rsid w:val="00AE760A"/>
    <w:rsid w:val="00AE7B7D"/>
    <w:rsid w:val="00AF2ADB"/>
    <w:rsid w:val="00AF5886"/>
    <w:rsid w:val="00B06B2D"/>
    <w:rsid w:val="00B11911"/>
    <w:rsid w:val="00B13F0C"/>
    <w:rsid w:val="00B164E6"/>
    <w:rsid w:val="00B25B88"/>
    <w:rsid w:val="00B26394"/>
    <w:rsid w:val="00B3136A"/>
    <w:rsid w:val="00B32B3B"/>
    <w:rsid w:val="00B34D71"/>
    <w:rsid w:val="00B36520"/>
    <w:rsid w:val="00B378A2"/>
    <w:rsid w:val="00B44669"/>
    <w:rsid w:val="00B54A74"/>
    <w:rsid w:val="00B54A9E"/>
    <w:rsid w:val="00B5591A"/>
    <w:rsid w:val="00B75D9D"/>
    <w:rsid w:val="00B85524"/>
    <w:rsid w:val="00B8609F"/>
    <w:rsid w:val="00B86732"/>
    <w:rsid w:val="00B87776"/>
    <w:rsid w:val="00B90788"/>
    <w:rsid w:val="00B91EBA"/>
    <w:rsid w:val="00B93A94"/>
    <w:rsid w:val="00B969B9"/>
    <w:rsid w:val="00BA169D"/>
    <w:rsid w:val="00BA3398"/>
    <w:rsid w:val="00BA3FF2"/>
    <w:rsid w:val="00BA448E"/>
    <w:rsid w:val="00BB091E"/>
    <w:rsid w:val="00BB260F"/>
    <w:rsid w:val="00BB3E65"/>
    <w:rsid w:val="00BB66D9"/>
    <w:rsid w:val="00BB694D"/>
    <w:rsid w:val="00BB7131"/>
    <w:rsid w:val="00BB719D"/>
    <w:rsid w:val="00BC6811"/>
    <w:rsid w:val="00BD121F"/>
    <w:rsid w:val="00BD4D9A"/>
    <w:rsid w:val="00BE058A"/>
    <w:rsid w:val="00BE0D5B"/>
    <w:rsid w:val="00BE0F22"/>
    <w:rsid w:val="00BF33C7"/>
    <w:rsid w:val="00BF54A0"/>
    <w:rsid w:val="00C0320A"/>
    <w:rsid w:val="00C1005C"/>
    <w:rsid w:val="00C11245"/>
    <w:rsid w:val="00C20F97"/>
    <w:rsid w:val="00C25332"/>
    <w:rsid w:val="00C305D7"/>
    <w:rsid w:val="00C405B7"/>
    <w:rsid w:val="00C424DE"/>
    <w:rsid w:val="00C529E3"/>
    <w:rsid w:val="00C53566"/>
    <w:rsid w:val="00C80993"/>
    <w:rsid w:val="00C85718"/>
    <w:rsid w:val="00C94196"/>
    <w:rsid w:val="00C9431E"/>
    <w:rsid w:val="00CA0144"/>
    <w:rsid w:val="00CB642D"/>
    <w:rsid w:val="00CB7F60"/>
    <w:rsid w:val="00CC17FE"/>
    <w:rsid w:val="00CC45EB"/>
    <w:rsid w:val="00CC5A07"/>
    <w:rsid w:val="00CD1581"/>
    <w:rsid w:val="00CE56D4"/>
    <w:rsid w:val="00CE77C8"/>
    <w:rsid w:val="00D03977"/>
    <w:rsid w:val="00D041E8"/>
    <w:rsid w:val="00D14AAD"/>
    <w:rsid w:val="00D15C7C"/>
    <w:rsid w:val="00D200F9"/>
    <w:rsid w:val="00D20131"/>
    <w:rsid w:val="00D26511"/>
    <w:rsid w:val="00D27973"/>
    <w:rsid w:val="00D41CC0"/>
    <w:rsid w:val="00D42470"/>
    <w:rsid w:val="00D439D6"/>
    <w:rsid w:val="00D4473B"/>
    <w:rsid w:val="00D52751"/>
    <w:rsid w:val="00D552C1"/>
    <w:rsid w:val="00D639E1"/>
    <w:rsid w:val="00D66A62"/>
    <w:rsid w:val="00D7103E"/>
    <w:rsid w:val="00D741FE"/>
    <w:rsid w:val="00D803BE"/>
    <w:rsid w:val="00D80AB6"/>
    <w:rsid w:val="00D836AE"/>
    <w:rsid w:val="00D840BA"/>
    <w:rsid w:val="00D870B9"/>
    <w:rsid w:val="00D9545D"/>
    <w:rsid w:val="00D95B1D"/>
    <w:rsid w:val="00D95B9D"/>
    <w:rsid w:val="00DA4378"/>
    <w:rsid w:val="00DC1B4B"/>
    <w:rsid w:val="00DC2598"/>
    <w:rsid w:val="00DC355E"/>
    <w:rsid w:val="00DD0A8E"/>
    <w:rsid w:val="00DD6203"/>
    <w:rsid w:val="00DE166A"/>
    <w:rsid w:val="00DE2C45"/>
    <w:rsid w:val="00DE3F58"/>
    <w:rsid w:val="00DF60E9"/>
    <w:rsid w:val="00E068B3"/>
    <w:rsid w:val="00E1178A"/>
    <w:rsid w:val="00E131F5"/>
    <w:rsid w:val="00E22786"/>
    <w:rsid w:val="00E24039"/>
    <w:rsid w:val="00E31E1B"/>
    <w:rsid w:val="00E33DFE"/>
    <w:rsid w:val="00E46996"/>
    <w:rsid w:val="00E51CB1"/>
    <w:rsid w:val="00E523A4"/>
    <w:rsid w:val="00E56524"/>
    <w:rsid w:val="00E65EF9"/>
    <w:rsid w:val="00E71344"/>
    <w:rsid w:val="00E71D23"/>
    <w:rsid w:val="00E75575"/>
    <w:rsid w:val="00E76A63"/>
    <w:rsid w:val="00E81A33"/>
    <w:rsid w:val="00E82519"/>
    <w:rsid w:val="00E84197"/>
    <w:rsid w:val="00E84C5B"/>
    <w:rsid w:val="00E853B8"/>
    <w:rsid w:val="00E91CFE"/>
    <w:rsid w:val="00E93179"/>
    <w:rsid w:val="00E96418"/>
    <w:rsid w:val="00EA1096"/>
    <w:rsid w:val="00EC0D79"/>
    <w:rsid w:val="00EC3829"/>
    <w:rsid w:val="00EC75FC"/>
    <w:rsid w:val="00ED3B55"/>
    <w:rsid w:val="00EE1EC1"/>
    <w:rsid w:val="00EE25E6"/>
    <w:rsid w:val="00EE368A"/>
    <w:rsid w:val="00EE4312"/>
    <w:rsid w:val="00EE5B80"/>
    <w:rsid w:val="00EE6668"/>
    <w:rsid w:val="00EF1051"/>
    <w:rsid w:val="00EF2EC3"/>
    <w:rsid w:val="00EF3131"/>
    <w:rsid w:val="00EF69E2"/>
    <w:rsid w:val="00F03CD4"/>
    <w:rsid w:val="00F11DEE"/>
    <w:rsid w:val="00F1308F"/>
    <w:rsid w:val="00F23745"/>
    <w:rsid w:val="00F33865"/>
    <w:rsid w:val="00F3727E"/>
    <w:rsid w:val="00F40A64"/>
    <w:rsid w:val="00F444C7"/>
    <w:rsid w:val="00F519B8"/>
    <w:rsid w:val="00F545C9"/>
    <w:rsid w:val="00F54832"/>
    <w:rsid w:val="00F54857"/>
    <w:rsid w:val="00F62C41"/>
    <w:rsid w:val="00F64250"/>
    <w:rsid w:val="00F66140"/>
    <w:rsid w:val="00F6769C"/>
    <w:rsid w:val="00F67914"/>
    <w:rsid w:val="00F67953"/>
    <w:rsid w:val="00F72D4E"/>
    <w:rsid w:val="00F7456A"/>
    <w:rsid w:val="00F80D85"/>
    <w:rsid w:val="00F82504"/>
    <w:rsid w:val="00F85E0A"/>
    <w:rsid w:val="00F937A8"/>
    <w:rsid w:val="00F9722B"/>
    <w:rsid w:val="00FA21B3"/>
    <w:rsid w:val="00FA3E6F"/>
    <w:rsid w:val="00FA4561"/>
    <w:rsid w:val="00FA6573"/>
    <w:rsid w:val="00FB606F"/>
    <w:rsid w:val="00FB6772"/>
    <w:rsid w:val="00FB6B9B"/>
    <w:rsid w:val="00FC1C3E"/>
    <w:rsid w:val="00FC5FD6"/>
    <w:rsid w:val="00FC733C"/>
    <w:rsid w:val="00FD2624"/>
    <w:rsid w:val="00FD4F85"/>
    <w:rsid w:val="00FD5648"/>
    <w:rsid w:val="00FD5A96"/>
    <w:rsid w:val="00FD7621"/>
    <w:rsid w:val="00FD7C01"/>
    <w:rsid w:val="00FD7C4D"/>
    <w:rsid w:val="00FF0A4F"/>
    <w:rsid w:val="00FF3E3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0FE2E"/>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Hipervnculovisitado">
    <w:name w:val="FollowedHyperlink"/>
    <w:basedOn w:val="Fuentedeprrafopredeter"/>
    <w:uiPriority w:val="99"/>
    <w:semiHidden/>
    <w:unhideWhenUsed/>
    <w:rsid w:val="00EE6668"/>
    <w:rPr>
      <w:color w:val="954F72" w:themeColor="followedHyperlink"/>
      <w:u w:val="single"/>
    </w:rPr>
  </w:style>
  <w:style w:type="character" w:styleId="Mencinsinresolver">
    <w:name w:val="Unresolved Mention"/>
    <w:basedOn w:val="Fuentedeprrafopredeter"/>
    <w:uiPriority w:val="99"/>
    <w:semiHidden/>
    <w:unhideWhenUsed/>
    <w:rsid w:val="00511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ZLp2SmUu+eD0g7kF5uXcSCKnFUxX11zX3mP1GehGnTs=</DigestValue>
    </Reference>
    <Reference Type="http://www.w3.org/2000/09/xmldsig#Object" URI="#idOfficeObject">
      <DigestMethod Algorithm="http://www.w3.org/2001/04/xmlenc#sha256"/>
      <DigestValue>Ih32hTzUu7LfLVIDp6NRySNu1Tgu0R844G5h/BqrjEA=</DigestValue>
    </Reference>
    <Reference Type="http://uri.etsi.org/01903#SignedProperties" URI="#idSignedProperties">
      <Transforms>
        <Transform Algorithm="http://www.w3.org/TR/2001/REC-xml-c14n-20010315"/>
      </Transforms>
      <DigestMethod Algorithm="http://www.w3.org/2001/04/xmlenc#sha256"/>
      <DigestValue>BaMi0RG3hxiWnY7cFNnnMTaEKKnOycWOPhn3OZX+qak=</DigestValue>
    </Reference>
    <Reference Type="http://www.w3.org/2000/09/xmldsig#Object" URI="#idValidSigLnImg">
      <DigestMethod Algorithm="http://www.w3.org/2001/04/xmlenc#sha256"/>
      <DigestValue>X5cSDC9J7BZK1EFCtKlhD5d8QRXVFdCjaKzbNMVbngY=</DigestValue>
    </Reference>
    <Reference Type="http://www.w3.org/2000/09/xmldsig#Object" URI="#idInvalidSigLnImg">
      <DigestMethod Algorithm="http://www.w3.org/2001/04/xmlenc#sha256"/>
      <DigestValue>A0OIZ7HFu+VyExSCq+N0D7fCvvmjkj5WguIIOjRKqRM=</DigestValue>
    </Reference>
  </SignedInfo>
  <SignatureValue>rMor/VEhXYXlP/W21am7cD1YeCNkAnpZ0WbWir3sDOi+uR8KY9Gpmy+o4GJD2FA1juFi7HKtxTeL
jMxNZW7An0Fx8LGSbnjzzGT98G1n8lCNkuLtx5E+bXEdpxxSXI42hq4lHg+qRp6VN7WOo4yHKD3G
y7UirF6sXe50e9D/BFIBXH6lp4i/JhzIqN45u5QUAfGzBpLXspR6w/y5jNYBG3rZ7+YU7klUN8MV
QZ1z1YQiqb1rG2vLBbfPNvpl0d4ZN9KjlaECMto6tU5cX8S16YPgqFBYbVQjfb0I9MvbxVk1YEiF
ZyEZHSbJSb6TGoFvec7Qn5GzjTtuev3SGjz8Jw==</SignatureValue>
  <KeyInfo>
    <X509Data>
      <X509Certificate>MIIH4jCCBsqgAwIBAgIIbc9yk3zDUf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UxNDEzNDkwMFoXDTIwMDUxMzEzND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AoKh6viAvqL2xbTKYp1qjpEW8PdSwvS8Y028aGXScNbiD19UrbyXnEcvPAldaBe2l/rswb+pzXcBHODj+erI0TptsXxaIH93aEBWZ26m6/kro259vxpkceoxDZe6wlAL8431lszm9EImqlODZrfdLdg/Akoim+pa7nqMJM/WdBr3S5lcGFHt1KXMIzYwe2A06bx5x9mPjWGV7J0N174tHdkjvNkE8z4CZZYIcpzKTGUy/7zto4V/Cw+9lp68BcLRUO+YNcN+ftNiZQxwoMzluA/MCS91BuxKrlK2Ixnub9Seko7S4lVwIIUofYDo2nyK9tUJ8y0MAsLrQkdM1APX0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Lc+FZCulEpBFRfw0Kio2rxB66HsVxoreY7N8vse/c4k=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crZL3HPXiO+4/aAuEBkb3egAZtO2Hmytd0dE46XFWBk=</DigestValue>
      </Reference>
      <Reference URI="/word/endnotes.xml?ContentType=application/vnd.openxmlformats-officedocument.wordprocessingml.endnotes+xml">
        <DigestMethod Algorithm="http://www.w3.org/2001/04/xmlenc#sha256"/>
        <DigestValue>FlP1GIm/Xe3pX7bZV3KK3VLcgrvavQi0ni7tArz8b00=</DigestValue>
      </Reference>
      <Reference URI="/word/fontTable.xml?ContentType=application/vnd.openxmlformats-officedocument.wordprocessingml.fontTable+xml">
        <DigestMethod Algorithm="http://www.w3.org/2001/04/xmlenc#sha256"/>
        <DigestValue>n6G+aRMKK+w97+5INBYvMeh98Lv0dZzk2Izvx32I7Ew=</DigestValue>
      </Reference>
      <Reference URI="/word/footer1.xml?ContentType=application/vnd.openxmlformats-officedocument.wordprocessingml.footer+xml">
        <DigestMethod Algorithm="http://www.w3.org/2001/04/xmlenc#sha256"/>
        <DigestValue>6tiVGpZn/65zRwSImBkSXeLw7o8fa7N0t+FUP17MaPE=</DigestValue>
      </Reference>
      <Reference URI="/word/footer2.xml?ContentType=application/vnd.openxmlformats-officedocument.wordprocessingml.footer+xml">
        <DigestMethod Algorithm="http://www.w3.org/2001/04/xmlenc#sha256"/>
        <DigestValue>T0Bie6YySGy2dV5HxJj5mCQFkruhZXjeEUg08V4bks0=</DigestValue>
      </Reference>
      <Reference URI="/word/footer3.xml?ContentType=application/vnd.openxmlformats-officedocument.wordprocessingml.footer+xml">
        <DigestMethod Algorithm="http://www.w3.org/2001/04/xmlenc#sha256"/>
        <DigestValue>ta37E3Sf9GfNL91V0cRXRsjT3CHDsS9A0LMElCYMEY8=</DigestValue>
      </Reference>
      <Reference URI="/word/footnotes.xml?ContentType=application/vnd.openxmlformats-officedocument.wordprocessingml.footnotes+xml">
        <DigestMethod Algorithm="http://www.w3.org/2001/04/xmlenc#sha256"/>
        <DigestValue>ZAyBjCm4ymdYVW/ZWNxqiSICf8Z0lxLVLz/Rq5I9iOU=</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v11t6kE/sAzPNd8Gl8FAMLRWMQ/a+R99G9OkedZaR6M=</DigestValue>
      </Reference>
      <Reference URI="/word/media/image3.emf?ContentType=image/x-emf">
        <DigestMethod Algorithm="http://www.w3.org/2001/04/xmlenc#sha256"/>
        <DigestValue>Dhtm/lgDwA9nfcitT6xNTCPHZ6FycO/CHoKyQkIwle4=</DigestValue>
      </Reference>
      <Reference URI="/word/media/image4.jpeg?ContentType=image/jpeg">
        <DigestMethod Algorithm="http://www.w3.org/2001/04/xmlenc#sha256"/>
        <DigestValue>ilGoBKY0pNp7XrDdiUB/Kw3lQ1PFQ09RdqvfEvjj3fE=</DigestValue>
      </Reference>
      <Reference URI="/word/numbering.xml?ContentType=application/vnd.openxmlformats-officedocument.wordprocessingml.numbering+xml">
        <DigestMethod Algorithm="http://www.w3.org/2001/04/xmlenc#sha256"/>
        <DigestValue>uxX8xM9tKhk2brrmxO7FNQP1kkRW9Y6xXLCdDhzgAVs=</DigestValue>
      </Reference>
      <Reference URI="/word/settings.xml?ContentType=application/vnd.openxmlformats-officedocument.wordprocessingml.settings+xml">
        <DigestMethod Algorithm="http://www.w3.org/2001/04/xmlenc#sha256"/>
        <DigestValue>uV1vKTf4rnYuHjeqwd8y8QgkNoxPevN9pkm2b2dhiuc=</DigestValue>
      </Reference>
      <Reference URI="/word/styles.xml?ContentType=application/vnd.openxmlformats-officedocument.wordprocessingml.styles+xml">
        <DigestMethod Algorithm="http://www.w3.org/2001/04/xmlenc#sha256"/>
        <DigestValue>Bn6SsCD1FIorgwV3LiwO3bZNDrpOkxH9CwIK7X55scc=</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2019-12-31T18:50:07Z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16.0.12228/19</OfficeVersion>
          <ApplicationVersion>16.0.12228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2019-12-31T18:50:07Z</xd:SigningTime>
          <xd:SigningCertificate>
            <xd:Cert>
              <xd:CertDigest>
                <DigestMethod Algorithm="http://www.w3.org/2001/04/xmlenc#sha256"/>
                <DigestValue>H2tccKJG65uOE8HKc1rZW9DKqAPL+jPB+o6VIJFcMfQ=</DigestValue>
              </xd:CertDigest>
              <xd:IssuerSerial>
                <X509IssuerName>E=e-sign@esign-la.com, CN=ESign Class 3 Firma Electronica Avanzada para Estado de Chile CA, OU=Terminos de uso en www.esign-la.com/acuerdoterceros, O=E-Sign S.A., C=CL</X509IssuerName>
                <X509SerialNumber>7912669048092185078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U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HwBNepZ0OC5aEJiOHwAAAAAAAAAAADjkKBUYjh8AUI4fALIzXHcobml3aC7JAmAuyQJAopdoYC7JAmAuyQLUkh8AKi81aGguyQIskx8AoA8AAMloN2ghqglbkM0/EEJeN2hsVJdoj4j0WZDNPxBIkB8AGXuWdJiOHwACAAAAAACWdIW2CVvg////AAAAAAAAAAAAAAAAkAEAAAAAAAEAAAAAYQByAGkAYQBsAAAAAAAAAAAAAAAGAAAAAAAAAAAAfXQAAAAAVAZ4/wYAAAD8jx8AbOlydPyPHwAAAAAAAAIAAAAAAAAAAAAAAAAAAAAAAABRzThoWFSbaNAXl2h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Object>
  <Object Id="idInvalidSigLnImg">AQAAAGwAAAAAAAAAAAAAAH8BAAC/AAAAAAAAAAAAAAAkGAAAFgwAACBFTUYAAAEA8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UAAAACQFAAAXAAAABQAAACoAAAAYAAAAFwAAAAU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B8A9+Bfd9DtHwCX4V93AABrdDDfmQDG4V93IO4fADDfmQD8RXFpAAAAAPxFcWnJZclvMN+ZAAAAAAAAAAAAAAAAAAAAAAAo6ZkAAAAAAAAAAAAAAAAAAAAAAAAAAAAAAAAAAAAAAAAAAAAAAAAAAAAAAAAAAAAAAAAAAAAAAAAAAAAAAAAAtJ/GbyPkh0PE7h8AwtNbdwAAAAABAAAAIO4fAP//AAAAAAAAjNZbd4zWW3c+YMpvBwAAAAAAAAAAAH10AAAAAFQGeP8HAAAALO8fAGzpcnQs7x8AAAAAAAACAAAAAAAAAAAAAAAAAAAAAAAA1AE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aEIAABxCJAAAACQAAAAAwIA/AAAAAAAAAAAuHYA/AABoQgAAHEIEAAAAcwAAAAwAAAAAAAAADQAAABAAAAA6AAAAJwAAAFIAAABwAQAABAAAABQAAAAJAAAAAAAAAAAAAAC8AgAAAAAAAAcCAiJTAHkAcwB0AGUAbQAAAAAAAAAAAAAAAAAAAAAAAAAAAAAAAAAAAAAAAAAAAAAAAAAAAAAAAAAAAAAAAAAAAAAAAAAbFgAAAAAAAAAAAAAAAAAAAAAAAAAAAAAAAAAAAAAQAAAAAwEAAGgCAAAfAAABAAAAAAAAAABcVvcUAAAAAAEAAAABAAAAAAAAAAAAAAAAAAAAAAAAAAAAAAB4iR8AAv4PaawvB3XnBRtpeRQBTQAAAAABAAAADLBUaUOD9FkAAB8AsGuYdNwUISg4WdEVDwAAAP////8AAAAAvH9vFeyJHwAAAAAA//////SJHwAfp5l03BQhKDhZ0RUPAAAAAAD//wAAAAC8f28V7YkfACjKHhxQf28V3BQhKGsAAAAVAAAAZIofAMN+lnTcFCEoQwAAAAYAAAAAAAAAAAAAAGR2AAgAAAAAJQAAAAwAAAAEAAAARgAAACgAAAAcAAAAR0RJQwIAAAAAAAAAAAAAALgAAAA+AAAAAAAAACEAAAAIAAAAYgAAAAwAAAABAAAAFQAAAAwAAAAEAAAAFQAAAAwAAAAEAAAARgAAABQAAAAIAAAAVE5QUAYBAABRAAAAIAsAADoAAAAnAAAA8QAAAGMAAAAAAAAAAAAAAAAAAAAAAAAA/wAAAFUAAABQAAAAMAAAAIAAAACgCgAAAAAAAIYA7gC3AAAAPQAAACgAAAD/AAAAVQAAAAEAAQAAAAAAAAAAAAAAAAAAAAAAAAAAAAAAAAAAAAAA////AP/////////////////////////////////////////+//////////////////////////////////////////7//////////////////////////////////////////v/////////////////////////////////////////+//////////////////////////////////////////7//////////////////////////////////////////v/////////////////////////////////////////+//////////////////////////////////////////7//////////////////////////////////////////v/////////////////////////////////////////+//////////////////////////////////////////7//////////////////////////////////////////v/////////////////////////////////////////+//////////////////////////////////////////7//////////////////////////////////////////v/////////////////////////////////////////+//////////////////////////////////////////7//////////////////////////////////////////v/////////////////////////////////////////+//////////////////////////////////////////7//////////////////////////////////////////v/////////////////////////////////////////+//////////////////////////////////////////7//////////////////////////////////////////v/////////////////////////////////////////+//////////////////////////////////////////7//////////////////////////////////////////v/////////////////////////////////////////+//////////////////////////////////////////7//////////////////////////////////////////v/////////////////////////////////////////+//////////////////////////////////////////7//////////////////////////////////////////v/////////////////////////////////////////+//////////////////////////////////////////7//////////////////////////////////////////v/////////////////////////////////////////+//////////////////////////////////////////7//////////////////////////////////////////v/////////////////////////////////////////+//////////////////////////////////////////7//////////////////////////////////////////v/////////////////////////////////////////+//////////////////////////////////////////7//////////////////////////////////////////v/////////////////////////////////////////+//////////////////////////////////////////7//////////////////////////////////////////v/////////////////////////////////////////+//////////////////////////////////////////7//////////////////////////////////////////v/////////////////////////////////////////+//////////////////////////////////////////7//////////////////////////////////////////v/////////////////////////////////////////+//////////////////////////////////////////7//////////////////////////////////////////v/////////////////////////////////////////+//////////////////////////////////////////7//////////////////////////////////////////v/////////////////////////////////////////+//////////////////////////////////////////7//////////////////////////////////////////v/////////////////////////////////////////+//////////////////////////////////////////7//////////////////////////////////////////v/////////////////////////////////////////+//////////////////////////////////////////7//////////////////////////////////////////v/////////////////////////////////////////+//////////////////////////////////////////7//////////////////////////////////////////v/////////////////////////////////////////+//////////////////////////////////////////7//////////////////////////////////////////v/////////////////////////////////////////+//////////////////////////////////////////7//////////////////////////////////////////v/////////////////////////////////////////+//////////////////////////////////////////7//////////////////////////////////////////v/////////////////////////////////////////+//////////////////////////////////////////7//////////////////////////////////////////v/////////////////////////////////////////+UQAAAHiqAAA6AAAAJwAAAPE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RRvcP70xyWtx3Xt93Vq4o/TlHPsXB7oB8PY6WjL7rQQ=</DigestValue>
    </Reference>
    <Reference Type="http://www.w3.org/2000/09/xmldsig#Object" URI="#idOfficeObject">
      <DigestMethod Algorithm="http://www.w3.org/2001/04/xmlenc#sha256"/>
      <DigestValue>PXLcYUAuWi+GAs0C/duoK+23ev3jejL2e0sJ8Cdrouc=</DigestValue>
    </Reference>
    <Reference Type="http://uri.etsi.org/01903#SignedProperties" URI="#idSignedProperties">
      <Transforms>
        <Transform Algorithm="http://www.w3.org/TR/2001/REC-xml-c14n-20010315"/>
      </Transforms>
      <DigestMethod Algorithm="http://www.w3.org/2001/04/xmlenc#sha256"/>
      <DigestValue>ydBd9EuxZ1eKfVHiXi2ES3wW7AZDAn/FxtqRBAkmOTQ=</DigestValue>
    </Reference>
    <Reference Type="http://www.w3.org/2000/09/xmldsig#Object" URI="#idValidSigLnImg">
      <DigestMethod Algorithm="http://www.w3.org/2001/04/xmlenc#sha256"/>
      <DigestValue>caOvfYZDD+ttb59etlj3IZxx4JTYOuEdoljZNp6pxcg=</DigestValue>
    </Reference>
    <Reference Type="http://www.w3.org/2000/09/xmldsig#Object" URI="#idInvalidSigLnImg">
      <DigestMethod Algorithm="http://www.w3.org/2001/04/xmlenc#sha256"/>
      <DigestValue>LVYoGwEsuJLr+UdAm0PO4umBKO2X6VKbGd3oy56+qNE=</DigestValue>
    </Reference>
  </SignedInfo>
  <SignatureValue>F1KtrO6fW/8vjEXjk8KFROiaYH9+WcY0zVDv3BrEkM0pJr1ipdhESJuvblbsgKOoiSuWME2ZdT2Q
luvMineogHd6DUN2eacathDuthjkXS+Sn+XWRKRjngeTU25Qhzxs/NZER7daeW5URHbRX4ypxjdp
M+03TT8cr+02J1CeMNAsd4OFWdXCZ/8tZ7Ygu2wQKL4UEiEs14j1vrdAt8RdBKPjzv+g2QsyqioH
Q5ef09vEGCvm9YVa1jk/1Ojkg82IEmXlEh12yn1TkBfrf1RBsVUWm/JPoMoRTCZcVB/boPdlIO17
Vi2sfR+wTbWzAbZiB3COXkBhtePounnb76fwSA==</SignatureValue>
  <KeyInfo>
    <X509Data>
      <X509Certificate>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Se/jFx8UzBswLbZPaAgTkLrr30FLtk9x0l6bx1uyZBZtHuo1S3F7Nl35iM/laxg0DzqKmYpFKWcQVd2UD2xk91L+ys54b67kpjdlVKuhjr8t9kbvXoQbV2PShdjRrL6jAv0s9rtkXNM45/7/gzEByw5iOywSZMVeATEwwxrUCY4bCLXkDxzWO70VNwn2DBZwlzoQEyuDnHJRuikM025QLqE9Dsp8Tw97xs9+nLZEN5maeEvDJ2PHll3E2AoxQV08+d0TXYp5mN7GeANuvBxNYVRxlhVoEAdmaE3OzVuOHu38oSSSTkisZ5BTmFGJvCneOw+HW87cVduKJy5BeyCC2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Lc+FZCulEpBFRfw0Kio2rxB66HsVxoreY7N8vse/c4k=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crZL3HPXiO+4/aAuEBkb3egAZtO2Hmytd0dE46XFWBk=</DigestValue>
      </Reference>
      <Reference URI="/word/endnotes.xml?ContentType=application/vnd.openxmlformats-officedocument.wordprocessingml.endnotes+xml">
        <DigestMethod Algorithm="http://www.w3.org/2001/04/xmlenc#sha256"/>
        <DigestValue>FlP1GIm/Xe3pX7bZV3KK3VLcgrvavQi0ni7tArz8b00=</DigestValue>
      </Reference>
      <Reference URI="/word/fontTable.xml?ContentType=application/vnd.openxmlformats-officedocument.wordprocessingml.fontTable+xml">
        <DigestMethod Algorithm="http://www.w3.org/2001/04/xmlenc#sha256"/>
        <DigestValue>n6G+aRMKK+w97+5INBYvMeh98Lv0dZzk2Izvx32I7Ew=</DigestValue>
      </Reference>
      <Reference URI="/word/footer1.xml?ContentType=application/vnd.openxmlformats-officedocument.wordprocessingml.footer+xml">
        <DigestMethod Algorithm="http://www.w3.org/2001/04/xmlenc#sha256"/>
        <DigestValue>6tiVGpZn/65zRwSImBkSXeLw7o8fa7N0t+FUP17MaPE=</DigestValue>
      </Reference>
      <Reference URI="/word/footer2.xml?ContentType=application/vnd.openxmlformats-officedocument.wordprocessingml.footer+xml">
        <DigestMethod Algorithm="http://www.w3.org/2001/04/xmlenc#sha256"/>
        <DigestValue>T0Bie6YySGy2dV5HxJj5mCQFkruhZXjeEUg08V4bks0=</DigestValue>
      </Reference>
      <Reference URI="/word/footer3.xml?ContentType=application/vnd.openxmlformats-officedocument.wordprocessingml.footer+xml">
        <DigestMethod Algorithm="http://www.w3.org/2001/04/xmlenc#sha256"/>
        <DigestValue>ta37E3Sf9GfNL91V0cRXRsjT3CHDsS9A0LMElCYMEY8=</DigestValue>
      </Reference>
      <Reference URI="/word/footnotes.xml?ContentType=application/vnd.openxmlformats-officedocument.wordprocessingml.footnotes+xml">
        <DigestMethod Algorithm="http://www.w3.org/2001/04/xmlenc#sha256"/>
        <DigestValue>ZAyBjCm4ymdYVW/ZWNxqiSICf8Z0lxLVLz/Rq5I9iOU=</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v11t6kE/sAzPNd8Gl8FAMLRWMQ/a+R99G9OkedZaR6M=</DigestValue>
      </Reference>
      <Reference URI="/word/media/image3.emf?ContentType=image/x-emf">
        <DigestMethod Algorithm="http://www.w3.org/2001/04/xmlenc#sha256"/>
        <DigestValue>Dhtm/lgDwA9nfcitT6xNTCPHZ6FycO/CHoKyQkIwle4=</DigestValue>
      </Reference>
      <Reference URI="/word/media/image4.jpeg?ContentType=image/jpeg">
        <DigestMethod Algorithm="http://www.w3.org/2001/04/xmlenc#sha256"/>
        <DigestValue>ilGoBKY0pNp7XrDdiUB/Kw3lQ1PFQ09RdqvfEvjj3fE=</DigestValue>
      </Reference>
      <Reference URI="/word/numbering.xml?ContentType=application/vnd.openxmlformats-officedocument.wordprocessingml.numbering+xml">
        <DigestMethod Algorithm="http://www.w3.org/2001/04/xmlenc#sha256"/>
        <DigestValue>uxX8xM9tKhk2brrmxO7FNQP1kkRW9Y6xXLCdDhzgAVs=</DigestValue>
      </Reference>
      <Reference URI="/word/settings.xml?ContentType=application/vnd.openxmlformats-officedocument.wordprocessingml.settings+xml">
        <DigestMethod Algorithm="http://www.w3.org/2001/04/xmlenc#sha256"/>
        <DigestValue>uV1vKTf4rnYuHjeqwd8y8QgkNoxPevN9pkm2b2dhiuc=</DigestValue>
      </Reference>
      <Reference URI="/word/styles.xml?ContentType=application/vnd.openxmlformats-officedocument.wordprocessingml.styles+xml">
        <DigestMethod Algorithm="http://www.w3.org/2001/04/xmlenc#sha256"/>
        <DigestValue>Bn6SsCD1FIorgwV3LiwO3bZNDrpOkxH9CwIK7X55scc=</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2019-12-31T19:20:10Z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FQgAAAIAAAACA//+ZQiEAAAAIAAAAYgAAAAwAAAABAAAAFQAAAAwAAAAEAAAAFQAAAAwAAAAEAAAAUQAAAHimAAAAAAAAAAAAAGIAAABMAAAAAAAAAAAAAAAAAAAAAAAAAKUAAACAAAAAUAAAACgAAAB4AAAAAKYAAAAAAAAgAMwAYwAAAE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iAAAATAAAAAAAAAAAAAAAYwAAAE0AAAApAKoAAAAAAAAAAAAAAIA/AAAAAAAAAAAAAIA/AAAAAAAAAAAAAAAAAAAAAAAAAAAAAAAAAAAAAAAAAAAiAAAADAAAAP////9GAAAAHAAAABAAAABFTUYrAkAAAAwAAAAAAAAADgAAABQAAAAAAAAAEAAAABQAAAA=</SignatureImage>
          <SignatureComments/>
          <WindowsVersion>10.0</WindowsVersion>
          <OfficeVersion>16.0.12228/19</OfficeVersion>
          <ApplicationVersion>16.0.12228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2019-12-31T19:20:10Z</xd:SigningTime>
          <xd:SigningCertificate>
            <xd:Cert>
              <xd:CertDigest>
                <DigestMethod Algorithm="http://www.w3.org/2001/04/xmlenc#sha256"/>
                <DigestValue>MpnDby302UWMjHfFCawe1Dy0vhJ3cOa4BIpx06K72LU=</DigestValue>
              </xd:CertDigest>
              <xd:IssuerSerial>
                <X509IssuerName>E=e-sign@esign-la.com, CN=ESign Class 3 Firma Electronica Avanzada para Estado de Chile CA, OU=Terminos de uso en www.esign-la.com/acuerdoterceros, O=E-Sign S.A., C=CL</X509IssuerName>
                <X509SerialNumber>3553129150856578778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EgoAACBFTUYAAAEAe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3Adc783a47DcBdzzzdgkAAABI0VoBojzzdgTtNwFI0VoB/EUAagAAAAD8RQBqCK57EUjRWgEAAAAAAAAAAAAAAAAAAAAAKPxaAQAAAAAAAAAAAAAAAAAAAAAAAAAAAAAAAAAAAAAAAAAAAAAAAAAAAAAAAAAAAAAAAAAAAAAAAAAAAAAAAOB+3nDzwaHGrO03AYS27nYAAAAAAQAAAATtNwH//wAAAAAAALS47na0uO52sE/NDtztNwHg7TcBAAAAAAAAAAA2dsV1Ks6YaVQGyf8HAAAAFO43AdQTunUB2AAAFO43AQAAAAAAAAAAAAAAAAAAAAAAAAAAsE/NDm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DcB/TqBdNjokBFQiTcBAAAAAAAAAACAD2sR0Ig3AQiJNwFC++52aP78dmhrmQNga5kDQKJIaWBrmQNga5kDjI03ASov5mhoa5kD5I03AaAPAADJaOhoiJdQe5ij3hVCXuhobFRIaT9TdOeYo94VAIs3ASk6gXRQiTcBAgAAAAAAgXQsk1B74P///wAAAAAAAAAAAAAAAJABAAAAAAABAAAAAGEAcgBpAGEAbAAAAAAAAAAAAAAAAAAAAAAAAAAAAAAAAAAAADZ2xXUAAAAAVAbJ/wYAAAC0ijcB1BO6dQHYAAC0ijcBAAAAAAAAAAAAAAAAAAAAAAAAAADQF0hpZHYACAAAAAAlAAAADAAAAAMAAAAYAAAADAAAAAAAAAASAAAADAAAAAEAAAAWAAAADAAAAAgAAABUAAAAVAAAAAwAAAA3AAAAIAAAAFoAAAABAAAAAMCAQY7jgE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LgAAAAPAAAAYQAAAIMAAABxAAAAAQAAAADAgEGO44BBDwAAAGEAAAASAAAATAAAAAAAAAAAAAAAAAAAAP//////////cAAAAEwAdQBpAHMAIABNAHUA8QBvAHoAIABGAG8AbgBzAGUAYwBhAAYAAAAHAAAAAwAAAAYAAAAEAAAADAAAAAcAAAAHAAAACAAAAAYAAAAEAAAABgAAAAgAAAAHAAAABgAAAAcAAAAGAAAABw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Object>
  <Object Id="idInvalidSigLnImg">AQAAAGwAAAAAAAAAAAAAAD8BAACfAAAAAAAAAAAAAAAeFAAAEgoAACBFTUYAAAEAr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JhpCQAAAAkAAABMpzcBsFPZdZpdAGqY21oBOKc3ACvCBGn/////CO7saAi9UHscAAAAAAAAAAivORE4pzcBHcUEaf////9EpzcB9/3kaFCXMxFU7OxoQL1QewAAAAAIrzkRAQAAADN9dOeA3jkR/Kg3ASk6gXRMpzcBAAAAAAAAgXQg6uxo8////wAAAAAAAAAAAAAAAJABAAAAAAABAAAAAHMAZQBnAG8AZQAgAHUAaQDLiqHGsKc3AcElxnUAANV1CQAAAAAAAAA2dsV1AAAAAFQGyf8JAAAAsKg3AdQTunUB2AAAsKg3AQAAAAAAAAAAAAAAAAAAAAAAAAAAZHYACAAAAAAlAAAADAAAAAEAAAAYAAAADAAAAP8AAAASAAAADAAAAAEAAAAeAAAAGAAAADAAAAAFAAAAiwAAABYAAAAlAAAADAAAAAEAAABUAAAAqAAAADEAAAAFAAAAiQAAABUAAAABAAAAAMCAQY7jgEEx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cB1zvzdrjsNwF3PPN2CQAAAEjRWgGiPPN2BO03AUjRWgH8RQBqAAAAAPxFAGoIrnsRSNFaAQAAAAAAAAAAAAAAAAAAAAAo/FoBAAAAAAAAAAAAAAAAAAAAAAAAAAAAAAAAAAAAAAAAAAAAAAAAAAAAAAAAAAAAAAAAAAAAAAAAAAAAAAAA4H7ecPPBocas7TcBhLbudgAAAAABAAAABO03Af//AAAAAAAAtLjudrS47nawT80O3O03AeDtNwEAAAAAAAAAADZ2xXUqzphpVAbJ/wcAAAAU7jcB1BO6dQHYAAAU7jcBAAAAAAAAAAAAAAAAAAAAAAAAAACwT80O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wH9OoF02OiQEVCJNwEAAAAAAAAAAIAPaxHQiDcBCIk3AUL77nZo/vx2aGuZA2BrmQNAokhpYGuZA2BrmQOMjTcBKi/maGhrmQPkjTcBoA8AAMlo6GiIl1B7mKPeFUJe6GhsVEhpP1N055ij3hUAizcBKTqBdFCJNwECAAAAAACBdCyTUHvg////AAAAAAAAAAAAAAAAkAEAAAAAAAEAAAAAYQByAGkAYQBsAAAAAAAAAAAAAAAAAAAAAAAAAAAAAAAAAAAANnbFdQAAAABUBsn/BgAAALSKNwHUE7p1AdgAALSKNwEAAAAAAAAAAAAAAAAAAAAAAAAAANAXSGlkdgAIAAAAACUAAAAMAAAAAwAAABgAAAAMAAAAAAAAABIAAAAMAAAAAQAAABYAAAAMAAAACAAAAFQAAABUAAAADAAAADcAAAAgAAAAWgAAAAEAAAAAwIBBjuOA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35n/3//f/9//3//f/9//3//f/9//3//f/9//3//f/9//3//f/9//3//f/9//3//f/9//3//f/9//3//f/9//3//f/9//3//f/9//3//f/9//3//f/9//3//f/9//3//f/9//3//f/9//3//f/9//3//f/9//3//f/9//3//f/9//3//f/9//3//f/9//3//f/9//3//f/9//3//f/9//3//f/9//3//f/9//3//f/9//3//f/9//3//f/9//3//f/9//3//f/9//3//f/9//3//f/9//3//f/9//3//f/9//3//f/9//3//f/9//3//f/9//3//f/9//3//f/9//3//f/9//3//f/9//3//f/9//3//f/9//3//f/9//3//f/9//3//f/9//3//f/9//3//f/9//3//f/9//3//f/9//3//f/9/vneYFf9//3//f/9//3//f/9//3//f/9//3//f/9//3//f/9//3//f/9//3//f/9//3//f/9//3//f/9//3//f/9//3//f/9//3//f/9//3//f/9//3//f/9//3//f/9//3//f/9//3//f/9//3//f/9//3//f/9//3//f/9//3//f/9//3//f/9//3//f/9//3//f/9//3//f/9//3//f/9//3//f/9//3//f/9//3//f/9//3//f/9//3//f/9//3//f/9//3//f/9//3//f/9//3//f/9//3//f/9//3//f/9//3//f/9//3//f/9//3//f/9//3//f/9//3//f/9//3//f/9//3//f/9//3//f/9//3//f/9//3//f/9//3//f/9//3//f/9//3//f/9//3//f/9//3//f/9//3//f/9//3//f957u0p+W/9//3//f/9//3//f/9//3//f/9//3//f/9//3//f/9//3//f/9//3//f/9//3//f/9//3//f/9//3//f/9//3//f/9//3//f/9//3//f/9//3//f/9//3//f/9//3//f/9//3//f/9//3//f/9//3//f/9//3//f/9//3//f/9//3//f/9//3//f/9//3//f/9//3//f/9//3//f/9//3//f/9//3//f/9//3//f/9//3//f/9//3//f/9//3//f/9//3//f/9//3//f/9//3//f/9//3//f/9//3//f/9//3//f/9//3//f/9//3//f/9//3//f/9//3//f/9//3//f/9//3//f/9//3//f/9//3//f/9//3//f/9//3//f/9//3//f/9//3//f/9//3//f/9//3//f/9//3//f/9//3//f75z/Ur/f/9//3//f/9//3//f/9//3//f/9//3//f/9//3//f/9//3//f/9//3//f/9//3//f/9//3//f/9//3//f/9//3//f/9//3//f/9//3//f/9//3//f/9//3//f/9//3//f/9//3//f/9//3//f/9//3//f/9//3//f/9//3//f/9//3//f/9//3//f/9//3//f/9//3//f/9//3//f/9//3//f/9//3//f/9//3//f/9//3//f/9//3//f/9//3//f/9//3//f/9//3//f/9//3//f/9//3//f/9//3//f/9//3//f/9//3//f/9//3//f/9//3//f/9//3//f/9//3//f/9//3//f/9//3//f/9//3//f/9//3//f/9//3//f/9//3//f/9//3//f/9//3//f/9//3//f/9//3//f/9//3//f3w2/3//f/9//3//f/9//3//f/9//3//f/9//3//f/9//3//f/9//3//f/9//3//f/9//3//f/9//3//f/9//3//f/9//3//f/9//3//f/9//3//f/9//3//f/9//3//f/9//3//f/9//3//f/9//3//f/9//3//f/9//3//f/9//3//f/9//3//f/9//3//f/9//3//f/9//3//f/9//3//f/9//3//f/9//3//f/9//3//f/9//3//f/9//3//f/9//3//f/9//3//f/9//3//f/9//3//f/9//3//f/9//3//f/9//3//f/9//3//f/9//3//f/9//3//f/9//3//f/9//3//f/9//3//f/9//3//f/9//3//f/9//3//f/9//3//f/9//3//f/9//3//f/9//3//f/9//3//f/9//3//f/9//397Nv9//3//f/9//3//f/9//3//f/9//3//f/9//3//f/9//3//f/9//3//f/9//3//f/9//3//f/9//3//f/9//3//f/9//3//f/9//3//f/9//3//f/9//3//f/9//3//f/9//3//f/9//3//f/9//3//f/9//3//f/9//3//f/9//3//f/9//3//f/9//3//f/9//3//f/9//3//f/9//3//f/9//3//f/9//3//f/9//3//f/9//3//f/9//3//f/9//3//f/9//3//f/9//3//f/9//3//f/9//3//f/9//3//f/9//3//f/9//3//f/9//3//f/9//3//f/9//3//f/9//3//f/9//3//f/9//3//f/9//3//f/9//3//f/9//3//f/9//3//f/9//3//f/9//3//f/9//3//f/9//3//f/9/nEL/f/9//3//f/9//3//f/9//3//f/9//3//f/9//3//f/9//3//f/9//3//f/9//3//f/9//3//f/9//3//f/9//3//f/9//3//f/9//3//f/9//3//f/9//3//f/9//3//f/9//3//f/9//3//f/9//3//f/9//3//f/9//3//f/9//3//f/9//3//f/9//3//f/9//3//f/9//3//f/9//3//f/9//3//f/9//3//f/9//3//f/9//3//f/9//3//f/9//3//f/9//3//f/9//3//f/9//3//f/9//3//f/9//3//f/9//3//f/9//3//f/9//3//f/9//3//f/9//3//f/9//3//f/9//3//f/9//3//f/9//3//f/9//3//f/9//3//f/9//3//f/9//3//f/9//3//f/9//3//f/9//3//f9xK/3P/f/9//3//f/9//3//f/9//3//f/9//3//f/9//3//f/9//3//f/9//3//f/9//3//f/9//3//f/9//3//f/9//3//f/9//3//f/9//3//f/9//3//f/9//3//f/9//3//f/9//3//f/9//3//f/9//3//f/9//3//f/9//3//f/9//3//f/9//3//f/9//3//f/9//3//f/9//3//f/9//3//f/9//3//f/9//3//f/9//3//f/9//3//f/9//3//f/9//3//f/9//3//f/9//3//f/9//3//f/9//3//f/9//3//f/9//3//f/9//3//f/9//3//f/9//3//f/9//3//f/9//3//f/9//3//f/9//3//f/9//3//f/9//3//f/9//3//f/9//3//f/9//3//f/9//3//f/9//3//f/9//38cW39j/3//f/9//3//f/9//3//f/9//3//f/9//3//f/9//3//f/9//3//f/9//3//f/9//3//f/9//3//f/9//3//f/9//3//f/9//3//f/9//3//f/9//3//f/9//3//f/9//3//f/9//3//f/9//3//f/9//3//f/9//3//f/9//3//f/9//3//f/9//3//f/9//3//f/9//3//f/9//3//f/9//3//f/9//3//f/9//3//f/9//3//f/9//3//f/9//3//f/9//3//f/9//3//f/9//3//f/9//3//f/9//3//f/9//3//f/9//3//f/9//3//f/9//3//f/9//3//f/9//3//f/9//3//f/9//3//f/9//3//f/9//3//f/9//3//f/9//3//f/9//3//f/9//3//f/9//3//f/9//3//f/9/33f+Sv9//3//f/9//3//f/9//3//f/9//3//f/9//3//f/9//3//f/9//3//f/9//3//f/9//3//f/9//3//f/9//3//f/9//3//f/9//3//f/9//3//f/9//3//f/9//3//f/9//3//f/9//3//f/9//3//f/9//3//f/9//3//f/9//3//f/9//3//f/9//3//f/9//3//f/9//3//f/9//3//f/9//3//f/9//3//f/9//3//f/9//3//f/9//3//f/9//3//f/9//3//f/9//3//f/9//3//f/9//3//f/9//3//f/9//3//f/9//3//f/9//3//f/9//3//f/9//3//f/9//3//f/9//3//f/9//3//f/9//3//f/9//3//f/9//3//f/9//3//f/9//3//f/9//3//f/9//3//f/9//3//f/9/mzr/f/9//3//f/9//3//f/9//3//f/9//3//f/9//3//f/9//3//f/9//3//f/9//3//f/9//3//f/9//3//f/9//3//f/9//3//f/9//3//f/9//3//f/9//3//f/9//3//f/9//3//f/9//3//f/9//3//f/9//3//f/9//3//f/9//3//f/9//3//f/9//3//f/9//3//f/9//3//f/9//3//f/9//3//f/9//3//f/9//3//f/9//3//f/9//3//f/9//3//f/9//3//f/9//3//f/9//3//f/9//3//f/9//3//f/9//3//f/9//3//f/9//3//f/9//3//f/9//3//f/9//3//f/9//3//f/9//3//f/9//3//f/9//3//f/9//3//f/9//3//f/9//3//f/9//3//f/9//3//f/9//3//f1o2/3//f/9//3//f/9//3//f/9//3//f/9//3//f/9//3//f/9//3//f/9//3//f/9//3//f/9//3//f/9//3//f/9//3//f/9//3//f/9//3//f/9//3//f/9//3//f/9//3//f/9//3//f/9//3//f/9//3//f/9//3//f/9//3//f/9//3//f/9//3//f/9//3//f/9//3//f/9//3//f/9//3//f/9//3//f/9//3//f/9//3//f/9//3//f/9//3//f/9//3//f/9//3//f/9//3//f/9//3//f/9//3//f/9//3//f/9//3//f/9//3//f/9//3//f/9//3//f/9//3//f/9//3//f/9//3//f/9//3//f/9//3//f/9//3//f/9//3//f/9//3//f/9//3//f/9//3//f/9//3//f/9//3+cPv93/3//f/9//3//f/9//3//f/9//3//f/9//3//f/9//3//f/9//3//f/9//3//f/9//3//f/9//3//f/9//3//f/9//3//f/9//3//f/9//3//f/9//3//f/9//3//f/9//3//f/9//3//f/9//3//f/9//3//f/9//3//f/9//3//f/9//3//f/9//3//f/9//3//f/9//3//f/9//3//f/9//3//f/9//3//f/9//3//f/9//3//f/9//3//f/9//3//f/9//3//f/9//3//f/9//3//f/9//3//f/9//3//f/9//3//f/9//3//f/9//3//f/9//3//f/9//3//f/9//3//f/9//3//f/9//3//f/9//3//f/9//3//f/9//3//f/9//3//f/9//3//f/9//3//f/9//3//f/9//3//f/9//E6/a/9//3//f/9//3//f/9//3//f/9//3//f/9//3//f/9//3//f/9//3//f/9//3//f/9//3//f/9//3//f/9//3//f/9//3//f/9//3//f/9//3//f/9//3//f/9//3//f/9//3//f/9//3//f/9//3//f/9//3//f/9//3//f/9//3//f/9//3//f/9//3//f/9//3//f/9//3//f/9//3//f/9//3//f/9//3//f/9//3//f/9//3//f/9//3//f/9//3//f/9//3//f/9//3//f/9//3//f/9//3//f/9//3//f/9//3//f/9//3//f/9//3//f/9//3//f/9//3//f/9//3//f/9//3//f/9//3//f/9//3//f/9//3//f/9//3//f/9//3//f/9//3//f/9//3//f/9//3//f/9//3//fz1fXVf/f/9//3//f/9//3//f/9//3//f/9//3//f/9//3//f/9//3//f/9//3//f/9//3//f/9//3//f/9//3//f/9//3//f/9//3//f/9//3//f/9//3//f/9//3//f/9//3//f/9//3//f/9//3//f/9//3//f/9//3//f/9//3//f/9//3//f/9//3//f/9//3//f/9//3//f/9//3//f/9//3//f/9//3//f/9//3//f/9//3//f/9//3//f/9//3//f/9//3//f/9//3//f/9//3//f/9//3//f/9//3//f/9//3//f/9//3//f/9//3//f/9//3//f/9//3//f/9//3//f/9//3//f/9//3//f/9//3//f/9//3//f/9//3//f/9//3//f/9//3//f/9//3//f/9//3//f/9//3//f/9//3/eex5H/3//f/9//3//f/9//3//f/9//3//f/9//3//f/9//3//f/9//3//f/9//3//f/9//3//f/9//3//f/9//3//f/9//3//f/9//3//f/9//3//f/9//3//f/9//3//f/9//3//f/9//3//f/9//3//f/9//3//f/9//3//f/9//3//f/9//3//f/9//3//f/9//3//f/9//3//f/9//3//f/9//3//f/9//3//f/9//3//f/9//3//f/9//3//f/9//3//f/9//3//f/9//3//f/9//3//f/9//3//f/9//3//f/9//3//f/9//3//f/9//3//f/9//3//f/9//3//f/9//3//f/9//3//f/9//3//f/9//3//f/9//3//f/9//3//f/9//3//f/9//3//f/9//3//f/9//3//f/9//3//f/9//3+7Pv9//3//f/9//3//f/9//3//f/9//3//f/9//3//f/9//3//f/9//3//f/9//3//f/9//3//f/9//3//f/9//3//f/9//3//f/9//3//f/9//3//f/9//3//f/9//3//f/9//3//f/9//3//f/9//3//f/9//3//f/9//3//f/9//3//f/9//3//f/9//3//f/9//3//f/9//3//f/9//3//f/9//3//f/9//3//f/9//3//f/9//3//f/9//3//f/9//3//f/9//3//f/9//3//f/9//3//f/9//3//f/9//3//f/9//3//f/9//3//f/9//3//f/9//3//f/9//3//f/9//3//f/9//3//f/9//3//f/9//3//f/9//3//f/9//3//f/9//3//f/9//3//f/9//3//f/9//3//f/9//3//f/9/mzr/f/9//3//f/9//3//f/9//3//f/9//3//f/9//3//f/9//3//f/9/fmf/f/9//3//f/9//3//f/9//3//f/9//3//f/9//3//f/9//3//f/9//3//f/9//3//f/9//3//f/9//3//f/9//3//f/9//3//f/9//3//f/9//3//f/9//3//f/9//3//f/9//3//f/9//3//f/9//3//f/9//3//f/9//3//f/9//3//f/9//3//f/9//3//f/9//3//f/9//3//f/9//3//f/9//3//f/9//3//f/9//3//f/9//3//f/9//3//f/9//3//f/9//3//f/9//3//f/9//3//f/9//3//f/9//3//f/9//3//f/9//3//f/9//3//f/9//3//f/9//3//f/9//3//f/9//3//f/9//3//f/9//3//f5xC/3//f/9//3//f/9//3//f/9//3//f/9//3//f/9//3//f/9//3/fexoi/3//f/9//3//f/9//3//f/9//3//f/9//3//f/9//3//f/9//3//f/9//3//f/9//3//f/9//3//f/9//3//f/9//3//f/9//3//f/9//3//f/9//3//f/9//3//f/9//3//f/9//3//f/9//3//f/9//3//f/9//3//f/9//3//f/9//3//f/9//3//f/9//3//f/9//3//f/9//3//f/9//3//f/9//3//f/9//3//f/9//3//f/9//3//f/9//3//f/9//3//f/9//3//f/9//3//f/9//3//f/9//3//f/9//3//f/9//3//f/9//3//f/9//3//f/9//3//f/9//3//f/9//3//f/9//3//f/9//3//f/9//38cV79r/3//f/9//3//f/9//3//f/9//3//f/9//3//f/9//3//f/9//3+3Hf9//3//f/9//3//f/9//3//f/9//3//f/9//3//f/9//3//f/9//3//f/9//3//f/9//3//f/9//3//f/9//3//f/9//3//f/9//3//f/9//3//f/9//3//f/9//3//f/9//3//f/9//3//f/9//3//f/9//3//f/9//3//f/9//3//f/9//3//f/9//3//f/9//3//f/9//3//f/9//3//f/9//3//f/9//3//f/9//3//f/9//3//f/9//3//f/9//3//f/9//3//f/9//3//f/9//3//f/9//3//f/9//3//f/9//3//f/9//3//f/9//3//f/9//3//f/9//3//f/9//3//f/9//3//f/9//3//f/9//3//f/9/fWs+V/9//3//f/9//3//f/9//3//f/9//3//f/9//3//f/9//3//f/9/OjafZ/9//3//f/9//3//f/9//3//f/9//3//f/9//3//f/9//3//f/9//3//f/9//3//f/9//3//f/9//3//f/9//3//f/9//3//f/9//3//f/9//3//f/9//3//f/9//3//f/9//3//f/9//3//f/9//3//f/9//3//f/9//3//f/9//3//f/9//3//f/9//3//f/9//3//f/9//3//f/9//3//f/9//3//f/9//3//f/9//3//f/9//3//f/9//3//f/9//3//f/9//3//f/9//3//f/9//3//f/9//3//f/9//3//f/9//3//f/9//3//f/9//3//f/9//3//f/9//3//f/9//3//f/9//3//f/9//3//f/9//3//f/9/u0L/f/9//3//f/9//3//f/9//3//f/9//3//f/9//3//f/9//3//f5pKHkv/f/9//3//f/9//3//f/9//3//f/9//3//f/9//3//f/9//3//f/9//3//f/9//3//f/9//3//f/9//3//f/9//3//f/9//3//f/9//3//f/9//3//f/9//3//f/9//3//f/9//3//f/9//3//f/9//3//f/9//3//f/9//3//f/9//3//f/9//3//f/9//3//f/9//3//f/9//3//f/9//3//f/9//3//f/9//3//f/9//3//f/9//3//f/9//3//f/9//3//f/9//3//f/9//3//f/9//3//f/9//3//f/9//3//f/9//3//f/9//3//f/9//3//f/9//3//f/9//3//f/9//3//f/9//3//f/9//3//f/9//3//f3s2/3//f/9//3//f/9//3//f/9//3//f/9//3//f/9//3//f/9//389Y1su/3//f/9//3//f/9//3//f/9//3//f/9//3//f/9//3//f/9//3//f/9//3//f/9//3//f/9//3//f/9//3//f/9//3//f/9//3//f/9//3//f/9//3//f/9//3//f/9//3//f/9//3//f/9//3//f/9//3//f/9//3//f/9//3//f/9//3//f/9//3//f/9//3//f/9//3//f/9//3//f/9//3//f/9//3//f/9//3//f/9//3//f/9//3//f/9//3//f/9//3//f/9//3//f/9//3//f/9//3//f/9//3//f/9//3//f/9//3//f/9//3//f/9//3//f/9//3//f/9//3//f/9//3//f/9//3//f/9//3//f/9//396Ov9//3//f/9//3//f/9//3//f/9//3//f/9//3//f/9//3//f/9/3ne5Ff9//3//f/9//3//f/9//3//f/9//3//f/9//3//f/9//3//f/9//3//f/9//3//f/9//3//f/9//3//f/9//3//f/9//3//f/9//3//f/9//3//f/9//3//f/9//3//f/9//3//f/9//3//f/9//3//f/9//3//f/9//3//f/9//3//f/9//3//f/9//3//f/9//3//f/9//3//f/9//3//f/9//3//f/9//3//f/9//3//f/9//3//f/9//3//f/9//3//f/9//3//f/9//3//f/9//3//f/9//3//f/9//3//f/9//3//f/9//3//f/9//3//f/9//3//f/9//3//f/9//3//f/9//3//f/9//3//f/9//3//f/9/21K/a/9//3//f/9//3//f/9//3//f/9//3//f/9//3//f/9//3//f/9/mBHfa/9//3//f/9//3//f/9//3//f/9//3//f/9//3//f/9//3//f/9//3//f/9//3//f/9//3//f/9//3//f/9//3//f/9//3//f/9//3//f/9//3//f/9//3//f/9//3//f/9//3//f/9//3//f/9//3//f/9//3//f/9//3//f/9//3//f/9//3//f/9//3//f/9//3//f/9//3//f/9//3//f/9//3//f/9//3//f/9//3//f/9//3//f/9//3//f/9//3//f/9//3//f/9//3//f/9//3//f/9//3//f/9//3//f/9//3//f/9//3//f/9//3//f/9//3//f/9//3//f/9//3//f/9//3//f/9//3//f/9//3//f51vPlP/f/9//3//f/9//3//f/9//3//f/9//3//f/9//3//f/9//3//fxsiHkP/f/9//3//f/9//3//f/9//3//f/9//3//f/9//3//f/9//3//f/9//3//f/9//3//f/9//3//f/9//3//f/9//3//f/9//3//f/9//3//f/9//3//f/9//3//f/9//3//f/9//3//f/9//3//f/9//3//f/9//3//f/9//3//f/9//3//f/9//3//f/9//3//f/9//3//f/9//3//f/9//3//f/9//3//f/9//3//f/9//3//f/9//3//f/9//3//f/9//3//f/9//3//f/9//3//f/9//3//f/9//3//f/9//3//f/9//3//f/9//3//f/9//3//f/9//3//f/9//3//f/9//3//f/9//3//f/9//3//f/9//3//f3s6/3//f/9//3//f/9//3//f/9//3//f/9//3//f/9//3//f/9//385Lr02/3//f/9//3//f/9//3//f/9//3//f/9//3//f/9//3//f/9//3//f/9//3//f/9//3//f/9//3//f/9//3//f/9//3//f/9//3//f/9//3//f/9//3//f/9//3//f/9//3//f/9//3//f/9//3//f/9//3//f/9//3//f/9//3//f/9//3//f/9//3//f/9//3//f/9//3//f/9//3//f/9//3//f/9//3//f/9//3//f/9//3//f/9//3//f/9//3//f/9//3//f/9//3//f/9//3//f/9//3//f/9//3//f/9//3//f/9//3//f/9//3//f/9//3//f/9//3//f/9//3//f/9//3//f/9//3//f/9//3//f/9//3+bNv9//3//f/9//3//f/9//3//f/9//3//f/9//3//f/9//3//f/9/m0abNv97/3//f/9//3//f/9//3//f/9//3//f/9//3//f/9//3//f/9//3//f/9//3//f/9//3//f/9//3//f/9//3//f/9//3//f/9//3//f/9//3//f/9//3//f/9//3//f/9//3//f/9//3//f/9//3//f/9//3//f/9//3//f/9//3//f/9//3//f/9//3//f/9//3//f/9//3//f/9//3//f/9//3//f/9//3//f/9//3//f/9//3//f/9//3//f/9//3//f/9//3//f/9//3//f/9//3//f/9//3//f/9//3//f/9//3//f/9//3//f/9//3//f/9//3//f/9//3//f/9//3//f/9//3//f/9//3//f/9//3//f/9/u0b/d/9//3//f/9//3//f/9//3//f/9//3//f/9//3//f/9//3//f7tGXl89U/9//3//f/9//3//f/9//3//f/9//3//f/9//3//f/9//3//f/9//3//f/9//3//f/9//3//f/9//3//f/9//3//f/9//3//f/9//3//f/9//3//f/9//3//f/9//3//f/9//3//f/9//3//f/9//3//f/9//3//f/9//3//f/9//3//f/9//3//f/9//3//f/9//3//f/9//3//f/9//3//f/9//3//f/9//3//f/9//3//f/9//3//f/9//3//f/9//3//f/9//3//f/9//3//f/9//3//f/9//3//f/9//3//f/9//3//f/9//3//f/9//3//f/9//3//f/9//3//f/9//3//f/9//3//f/9//3//f/9//3//f11jn2P/f/9//3//f/9//3//f/9//3//f/9//3//f/9//3//f/9//3/cSv93ezb/f/9//3//f/9//3//f/9//3//f/9//3//f/9//3//f/9//3//f/9//3//f/9//3//f/9//3//f/9//3//f/9//3//f/9//3//f/9//3//f/9//3//f/9//3//f/9//3//f/9//3//f/9//3//f/9//3//f/9//3//f/9//3//f/9//3//f/9//3//f/9//3//f/9//3//f/9//3//f/9//3//f/9//3//f/9//3//f/9//3//f/9//3//f/9//3//f/9//3//f/9//3//f/9//3//f/9//3//f/9//3//f/9//3//f/9//3//f/9//3//f/9//3//f/9//3//f/9//3//f/9//3//f/9//3//f/9//3//f/9//3/ed/1G/3//f/9//3//f/9//3//f/9//3//f/9//3//f/9//3//f/9/20r/d7tC/3//f/9//3//f/9//3//f/9//3//f/9//3//f/9//3//f/9//3//f/9//3//f/9//3//f/9//3//f/9//3//f/9//3//f/9//3//f/9//3//f/9//3//f/9//3//f/9//3//f/9//3//f/9//3//f/9//3//f/9//3//f/9//3//f/9//3//f/9//3//f/9//3//f/9//3//f/9//3//f/9//3//f/9//3//f/9//3//f/9//3//f/9//3//f/9//3//f/9//3//f/9//3//f/9//3//f/9//3//f/9//3//f/9//3//f/9//3//f/9//3//f/9//3//f/9//3//f/9//3//f/9//3//f/9//3//f/9//3//f/9//3+7Pv9//3//f/9//3//f/9//3//f/9//3//f/9//3//f/9//3//f9tO/3c9W79r/3//f/9//3//f/9//3//f/9//3//f/9//3//f/9//3//f/9//3//f/9//3//f/9//3//f/9//3//f/9//3//f/9//3//f/9//3//f/9//3//f/9//3//f/9//3//f/9//3//f/9//3//f/9//3//f/9//3//f/9//3//f/9//3//f/9//3//f/9//3//f/9//3//f/9//3//f/9//3//f/9//3//f/9//3//f/9//3//f/9//3//f/9//3//f/9//3//f/9//3//f/9//3//f/9//3//f/9//3//f/9//3//f/9//3//f/9//3//f/9//3//f/9//3//f/9//3//f/9//3//f/9//3//f/9//3//f/9//3//f/9/u0L/e/9//3//f/9//3//f/9//3//f/9//3//f/9//3//f/9//3/bSv973nvcQv9//3//f/9//3//f/9//3//f/9//3//f/9//3//f/9//3//f/9//3//f/9//3//f/9//3//f/9//3//f/9//3//f/9//3//f/9//3//f/9//3//f/9//3//f/9//3//f/9//3//f/9//3//f/9//3//f/9//3//f/9//3//f/9//3//f/9//3//f/9//3//f/9//3//f/9//3//f/9//3//f/9//3//f/9//3//f/9//3//f/9//3//f/9//3//f/9//3//f/9//3//f/9//3//f/9//3//f/9//3//f/9//3//f/9//3//f/9//3//f/9//3//f/9//3//f/9//3//f/9//3//f/9//3//f/9//3//f/9//3//fxtbf1//f/9//3//f/9//3//f/9//3//f/9//3//f/9//3//f/9//Ur/d/9/uz7/f/9//3//f/9//3//f/9//3//f/9//3//f/9//3//f/9//3//f/9//3//f/9//3//f/9//3//f/9//3//f/9//3//f/9//3//f/9//3//f/9//3//f/9//3//f/9//3//f/9//3//f/9//3//f/9//3//f/9//3//f/9//3//f/9//3//f/9//3//f/9//3//f/9//3//f/9//3//f/9//3//f/9//3//f/9//3//f/9//3//f/9//3//f/9//3//f/9//3//f/9//3//f/9//3//f/9//3//f/9//3//f/9//3//f/9//3//f/9//3//f/9//3//f/9//3//f/9//3//f/9//3//f/9//3//f/9//3//f/9//3/fd7xG/3//f/9//3//f/9//3//f/9//3//f/9//3//f/9//3//f5pG/3//f/tO33P/f/9//3//f/9//3//f/9//3//f/9//3//f/9//3//f/9//3//f/9//3//f/9//3//f/9//3//f/9//3//f/9//3//f/9//3//f/9//3//f/9//3//f/9//3//f/9//3//f/9//3//f/9//3//f/9//3//f/9//3//f/9//3//f/9//3//f/9//3//f/9//3//f/9//3//f/9//3//f/9//3//f/9//3//f/9//3//f/9//3//f/9//3//f/9//3//f/9//3//f/9//3//f/9//3//f/9//3//f/9//3//f/9//3//f/9//3//f/9//3//f/9//3//f/9//3//f/9//3//f/9//3//f/9//3//f/9//3//f/9//3+cPv9//3//f/9//3//f/9//3//f/9//3//f/9//3//f/9//3/cSv9//3+eb15X/3//f/9//3//f/9//3//f/9//3//f/9//3//f/9//3//f/9//3//f/9//3//f/9//3//f/9//3//f/9//3//f/9//3//f/9//3//f/9//3//f/9//3//f/9//3//f/9//3//f/9//3//f/9//3//f/9//3//f/9//3//f/9//3//f/9//3//f/9//3//f/9//3//f/9//3//f/9//3//f/9//3//f/9//3//f/9//3//f/9//3//f/9//3//f/9//3//f/9//3//f/9//3//f/9//3//f/9//3//f/9//3//f/9//3//f/9//3//f/9//3//f/9//3//f/9//3//f/9//3//f/9//3//f/9//3//f/9//3//f/9/ezr/f/9//3//f/9//3//f/9//3//f/9//3//f/9//3//f/9/m0L/f/9//397Ov9//3//f/9//3//f/9//3//f/9//3//f/9//3//f/9//3//f/9//3//f/9//3//f/9//3//f/9//3//f/9//3//f/9//3//f/9//3//f/9//3//f/9//3//f/9//3//f/9//3//f/9//3//f/9//3//f/9//3//f/9//3//f/9//3//f/9//3//f/9//3//f/9//3//f/9//3//f/9//3//f/9//3//f/9//3//f/9//3//f/9//3//f/9//3//f/9//3//f/9//3//f/9//3//f/9//3//f/9//3//f/9//3//f/9//3//f/9//3//f/9//3//f/9//3//f/9//3//f/9//3//f/9//3//f/9//3//f/9//3//f/xOv2v/f/9//3//f/9//3//f/9//3//f/9//3//f/9//3/fd/xO/3//f/9/mz7/f/9//3//f/9//3//f/9//3//f/9//3//f/9//3//f/9//3//f/9//3//f/9//3//f/9//3//f/9//3//f/9//3//f/9//3//f/9//3//f/9//3//f/9//3//f/9//3//f/9//3//f/9//3//f/9//3//f/9//3//f/9//3//f/9//3//f/9//3//f/9//3//f/9//3//f/9//3//f/9//3//f/9//3//f/9//3//f/9//3//f/9//3//f/9//3//f/9//3//f/9//3//f/9//3//f/9//3//f/9//3//f/9//3//f/9//3//f/9//3//f/9//3//f/9//3//f/9//3//f/9//3//f/9//3//f/9//3//f/9//39dYz5T/3//f/9//3//f/9//3//f/9//3//f/9//3//f/9/206/c/9//3//f/tWv2f/f/9//3//f/9//3//f/9//3//f/9//3//f/9//3//f/9//3//f/9//3//f/9//3//f/9//3//f/9//3//f/9//3//f/9//3//f/9//3//f/9//3//f/9//3//f/9//3//f/9//3//f/9//3//f/9//3//f/9//3//f/9//3//f/9//3//f/9//3//f/9//3//f/9//3//f/9//3//f/9//3//f/9//3//f/9//3//f/9//3//f/9//3//f/9//3//f/9//3//f/9//3//f/9//3//f/9//3//f/9//3//f/9//3//f/9//3//f/9//3//f/9//3//f/9//3//f/9//3//f/9//3//f/9//3//f/9//3//f/9//3+7Pv9//3//f/9//3//f/9//3//f/9//3//f/9//3//f7xG/3//f/9//3/fd/tK/3//f/9//3//f/9//3//f/9//3//f/9//3//f/9//3//f/9//3//f/9//3//f/9//3//f/9//3//f/9//3//f/9//3//f/9//3//f/9//3//f/9//3//f/9//3//f/9//3//f/9//3//f/9//3//f/9//3//f/9//3//f/9//3//f/9//3//f/9//3//f/9//3//f/9//3//f/9//3//f/9//3//f/9//3//f/9//3//f/9//3//f/9//3//f/9//3//f/9//3//f/9//3//f/9//3//f/9//3//f/9//3//f/9//3//f/9//3//f/9//3//f/9//3//f/9//3//f/9//3//f/9//3//f/9//3//f/9//3//f/9/WzL/f/9//3//f/9//3//f/9//3//f/9//3//f/9//FLfc/9//3//f/9//3+cOv9//3//f/9//3//f/9//3//f/9//3//f/9//3//f/9//3//f/9//3//f/9//3//f/9//3//f/9//3//f/9//3//f/9//3//f/9//3//f/9//3//f/9//3//f/9//3//f/9//3//f/9//3//f/9//3//f/9//3//f/9//3//f/9//3//f/9//3//f/9//3//f/9//3//f/9//3//f/9//3//f/9//3//f/9//3//f/9//3//f/9//3//f/9//3//f/9//3//f/9//3//f/9//3//f/9//3//f/9//3//f/9//3//f/9//3//f/9//3//f/9//3//f/9//3//f/9//3//f/9//3//f/9//3//f/9//3//f/9//3//f3o+/3v/f/9//3//f/9//3//f/9//3//f/9//3+/bx1X/3//f/9//3//f/9/mz7/e/9//3//f/9//3//f/9//3//f/9//3//f/9//3//f/9//3//f/9//3//f/9//3//f/9//3//f/9//3//f/9//3//f/9//3//f/9//3//f/9//3//f/9//3//f/9//3//f/9//3//f/9//3//f/9//3//f/9//3//f/9//3//f/9//3//f/9//3//f/9//3//f/9//3//f/9//3//f/9//3//f/9//3//f/9//3//f/9//3//f/9//3//f/9//3//f/9//3//f/9//3//f/9//3//f/9//3//f/9//3//f/9//3//f/9//3//f/9//3//f/9//3//f/9//3//f/9//3//f/9//3//f/9//3//f/9//3//f/9//38cV59n/3//f/9//3//f/9//3//f/9//3//f51r3E7/f/9//3//f/9//3//fzxfXlv/f/9//3//f/9//3//f/9//3//f/9//3//f/9//3//f/9//3//f/9//3//f/9//3//f/9//3//f/9//3//f/9//3//f/9//3//f/9//3//f/9//3//f/9//3//f/9//3//f/9//3//f/9//3//f/9//3//f/9//3//f/9//3//f/9//3//f/9//3//f/9//3//f/9//3//f/9//3//f/9//3//f/9//3//f/9//3//f/9//3//f/9//3//f/9//3//f/9//3//f/9//3//f/9//3//f/9//3//f/9//3//f/9//3//f/9//3//f/9//3//f/9//3//f/9//3//f/9//3//f/9//3//f/9//3//f/9//3//f/9/vm/+Sv9/nmf/f/9//3//f/9//3//f/9/XWM9W/9//3//f/9//3//f/9//3/fe/5G/3//f/9//3//f/9//3//f/9//3//f/9//3//f/9//3//f/9//3//f/9//3//f/9//3//f/9//3//f/9//3//f/9//3//f/9//3//f/9//3//f/9//3//f/9//3//f/9//3//f/9//3//f/9//3//f/9//3//f/9//3//f/9//3//f/9//3//f/9//3//f/9//3//f/9//3//f/9//3//f/9//3//f/9//3//f/9//3//f/9//3//f/9//3//f/9//3//f/9//3//f/9//3//f/9//3//f/9//3//f/9//3//f/9//3//f/9//3//f/9//3//f/9//3//f/9//3//f/9//3//f/9//3//f/9//3//f/9//3//f/9/WTLfd5w6/3//f/9//3//f/9/32+aPn5n/3//f/9//3//f/9//3//f/9//396Nv9//3//f/9//3//f/9//3//f/9//3//f/9//3//f/9//3//f/9//3//f/9//3//f/9//3//f/9//3//f/9//3//f/9//3//f/9//3//f/9//3//f/9//3//f/9//3//f/9//3//f/9//3//f/9//3//f/9//3//f/9//3//f/9//3//f/9//3//f/9//3//f/9//3//f/9//3//f/9//3//f/9//3//f/9//3//f/9//3//f/9//3//f/9//3//f/9//3//f/9//3//f/9//3//f/9//3//f/9//3//f/9//3//f/9//3//f/9//3//f/9//3//f/9//3//f/9//3//f/9//3//f/9//3//f/9//3//f/9//3//f3w2/386Lv9//3//f/9/HVfcRhxX/3//f/9//3//f/9//3//f/9//3//f/9/m0L/e/9//3//f/9//3//f/9//3//f/9//3//f/9//3//f/9//3//f/9//3//f/9//3//f/9//3//f/9//3//f/9//3//f/9//3//f/9//3//f/9//3//f/9//3//f/9//3//f/9//3//f/9//3//f/9//3//f/9//3//f/9//3//f/9//3//f/9//3//f/9//3//f/9//3//f/9//3//f/9//3//f/9//3//f/9//3//f/9//3//f/9//3//f/9//3//f/9//3//f/9//3//f/9//3//f/9//3//f/9//3//f/9//3//f/9//3//f/9//3//f/9//3//f/9//3//f/9//3//f/9//3//f/9//3//f/9//3//f/9//3+bRt9rWjbfbx1X/Er7Tt9z/3//f/9//3//f/9//3//f/9//3//f/9//3//fxtbXlv/f/9//3//f/9//3//f/9//3//f/9//3//f/9//3//f/9//3//f/9//3//f/9//3//f/9//3//f/9//3//f/9//3//f/9//3//f/9//3//f/9//3//f/9//3//f/9//3//f/9//3//f/9//3//f/9//3//f/9//3//f/9//3//f/9//3//f/9//3//f/9//3//f/9//3//f/9//3//f/9//3//f/9//3//f/9//3//f/9//3//f/9//3//f/9//3//f/9//3//f/9//3//f/9//3//f/9//3//f/9//3//f/9//3//f/9//3//f/9//3//f/9//3//f/9//3//f/9//3//f/9//3//f/9//3//f/9//3//e59n20J8Llo2eza/c/9//3//f/9//3//f/9//3//f/9//3//f/9//3//f/9//3//f7tC/3//f/9//3//f/9//3//f/9//3//f/9//3//f/9//3//f/9//3//f/9//3//f/9//3//f/9//3//f/9//3//f/9//3//f/9//3//f/9//3//f/9//3//f/9//3//f/9//3//f/9//3//f/9//3//f/9//3//f/9//3//f/9//3//f/9//3//f/9//3//f/9//3//f/9//3//f/9//3//f/9//3//f/9//3//f/9//3//f/9//3//f/9//3//f/9//3//f/9//3//f/9//3//f/9//3//f/9//3//f/9//3//f/9//3//f/9//3//f/9//3//f/9//3//f/9//3//f/9//3//f/97v2t+XxxP20bbRvxK/E5dZ75vvT7ed1s2/3//f/9//3//f/9//3//f/9//3//f/9//3//f/9//3//f/9//396Ov9//3//f/9//3//f/9//3//f/9//3//f/9//3//f/9//3//f/9//3//f/9//3//f/9//3//f/9//3//f/9//3//f/9//3//f/9//3//f/9//3//f/9//3//f/9//3//f/9//3//f/9//3//f/9//3//f/9//3//f/9//3//f/9//3//f/9//3//f/9//3//f/9//3//f/9//3//f/9//3//f/9//3//f/9//3//f/9//3//f/9//3//f/9//3//f/9//3//f/9//3//f/9//3//f/9//3//f/9//3//f/9//3//f/9//3//f/9//3//f/9//3//f/9//3+/az1Tuz7cQrxC3Ur7Ul1jnm//f/9//3//f/9//3//f1su/3/5Kf9//3//f/9//3//f/9//3//f/9//3//f/9//3//f/9//3//f/9/3E7/d/9//3//f/9//3//f/9//3//f/9//3//f/9//3//f/9//3//f/9//3//f/9//3//f/9//3//f/9//3//f/9//3//f/9//3//f/9//3//f/9//3//f/9//3//f/9//3//f/9//3//f/9//3//f/9//3//f/9//3//f/9//3//f/9//3//f/9//3//f/9//3//f/9//3//f/9//3//f/9//3//f/9//3//f/9//3//f/9//3//f/9//3//f/9//3//f/9//3//f/9//3//f/9//3//f/9//3//f/9//3//f/9//3//f/93n2c+Vx1P/Eq6Prw+3EK9QtxKPVffc/9//3//f/9//3//f/9//3//f/9//3//f/9//396Ov97ukp+X/9//3//f/9//FIaKp0+3E6aSrpO/3//f/9//3//f/9//3//f31rPlf/f/9//3//f/9//3//f/9//3//f/9//3//f/9//3//f/9//3//f/9//3//f/9//3//f/9//3//f/9//3//f/9//3//f/9//3//f/9//3//f/9//3//f/9//3//f/9//3//f/9//3//f/9//3//f/9//3//f/9//3//f/9//3//f/9//3//f/9//3//f/9//3//f/9//3//f/9//3//f/9//3//f/9//3//f/9//3//f/9//3//f/9//3//f/9//3//f/9//3//f/9//3//f/9//3//f/973289V/xKuz7dQtw+HU/7Tl1jnW//e/9//3//f/9//3//f/9//3//f/9//3//f/9//3//f/9//3//f/9//3//f/9/3FK/Z55vvEL/f/9//3//f5hGnnMcU3hGmlJ4Sjxj/3//f/9//3//f/9//3//f7w+/3//f/9//3//f/9//3//f/9//3//f/9//3//f/9//3//f/9//3//f/9//3//f/9//3//f/9//3//f/9//3//f/9//3//f/9//3//f/9//3//f/9//3//f/9//3//f/9//3//f/9//3//f/9//3//f/9//3//f/9//3//f/9//3//f/9//3//f/9//3//f/9//3//f/9//3//f/9//3//f/9//3//f/9//3//f/9//3//f/9//3//f/9//3//f/9//3//f/9//3//f59rHE+7Ptw+mz7cRhxTv2//e/9//3//f/9//3//f/9//3//f/9//3//f/9//3//f/9//3//f/9//3//f/9//3//f/9//3//f/9//3//f55v/Er/f/cp/3//f/9//3//f/9//3//f/9//3//f/9//3//f/9//3//f/9//39bNv9//3//f/9//3//f/9//3//f/9//3//f/9//3//f/9//3//f/9//3//f/9//3//f/9//3//f/9//3//f/9//3//f/9//3//f/9//3//f/9//3//f/9//3//f/9//3//f/9//3//f/9//3//f/9//3//f/9//3//f/9//3//f/9//3//f/9//3//f/9//3//f/9//3//f/9//3//f/9//3//f/9//3//f/9//3//f/9//3//f/9//3//f/9//3//f/9//3+/a9xGvDo8W993/3//f/9//3//f/9//3//f/9//3//f/9//3//f/9//3//f/9//3//f/9//3//f/9//3//f/9//3//f/9//3//f/9//3//f/9//3//f5w2/39aPv93/3//f/9/fGs8VxxTfmP/e/9//3//f/9//3//f/9//3//f/9/20rfb/9//3//f/9//3//f/9//3//f/9//3//f/9//3//f/9//3//f/9//3//f/9//3//f/9//3//f/9//3//f/9//3//f/9//3//f/9//3//f/9//3//f/9//3//f/9//3//f/9//3//f/9//3//f/9//3//f/9//3//f/9//3//f/9//3//f/9//3//f/9//3//f/9//3//f/9//3//f/9//3//f/9//3//f/9//3//f/9//3//f/9//3//f/9//3//e3s+HVP/f/9//3//f/9//3//f/9//3//f/9//3//f/9//3//f/9//3//f/9//3//f/9//3//f/9//3//f/9//3//f/9//3//f/9//3//f/9//3//f/9//396Nv9/+1o9V/9//3//f/9//3//f51v/FK7Pj5X/3f/f/9//3//f/9//3//f55rfDb/f/9//3//f/9//3//f/9//3//f/9//3//f/9//3//f/9//3//f/9//3//f/9//3//f/9//3//f/9//3//f/9//3//f/9//3//f/9//3//f/9//3//f/9//3//f/9//3//f/9//3//f/9//3//f/9//3//f/9//3//f/9//3//f/9//3//f/9//3//f/9//3//f/9//3//f/9//3//f/9//3//f/9//3//f/9//3//f/9//3//f/9//3//f55rejr/e/9//3//f/9//3//f/9//3//f/9//3//f/9//3//f/9//3//f/9//3//f/9//3//f/9//3//f/9//3//f/9//3//f/9//3//f/9//3//f/9//3//f/9/u0bfb/9/ezr/f/9//3//f/9//3//f/9//3++c/xKuzodT99v/3//f/9//3//f7kd/3//f/9//3//f/9//3//f/9//3//f/9//3//f/9//3//f/9//3//f/9//3//f/9//3//f/9//3//f/9//3//f/9//3//f/9//3//f/9//3//f/9//3//f/9//3//f/9//3//f/9//3//f/9//3//f/9//3//f/9//3//f/9//3//f/9//3//f/9//3//f/9//3//f/9//3//f/9//3//f/9//3//f/9//3//f/9//3//f/9//3//f/9/33d7Nv9//3//f/9//3//f/9//3//f/9//3//f/9//3//f/9//3//f/9//3//f/9//3//f/9//3//f/9//3//f/9//3//f/9//3//f/9//3//f/9//3//f/9//3//fztjP1P/fxou/3//f/9//3//f/9//3//f/9//3//f/9/33sbV7w63EJ+X/9//3/YKd9v/3//f/9//3//f/9//3//f/9//3//f/9//3//f/9//3//f/9//3//f/9//3//f/9//3//f/9//3//f/9//3//f/9//3//f/9//3//f/9//3//f/9//3//f/9//3//f/9//3//f/9//3//f/9//3//f/9//3//f/9//3//f/9//3//f/9//3//f/9//3//f/9//3//f/9//3//f/9//3//f/9//3//f/9//3//f/9//3//f/9//3//f3s6/3v/f/9//3//f/9//3//f/9//3//f/9//3//f/9//3//f/9//3//f/9//3//f/9//3//f/9//3//f/9//3//f/9//3//f/9//3//f/9//3//f/9//3//f/9//3//e7s+/3+aRt9z/3//f/9//3//f/9//3//f/9//3//f/9//3//f/9/XWO7Qtw+Oi5eV/9//3//f/9//3//f/9//3//f/9//3//f/9//3//f/9//3//f/9//3//f/9//3//f/9//3//f/9//3//f/9//3//f/9//3//f/9//3//f/9//3//f/9//3//f/9//3//f/9//3//f/9//3//f/9//3//f/9//3//f/9//3//f/9//3//f/9//3//f/9//3//f/9//3//f/9//3//f/9//3//f/9//3//f/9//3//f/9//3//f/9//3+cOv9//3//f/9//3//f/9//3//f/9//3//f/9//3//f/9//3//f/9//3//f/9//3//f/9//3//f/9//3//f/9//3//f/9//3//f/9//3//f/9//3//f/9//3//f/9//39bMv9/O18eV/9//3//f/9//3//f/9//3//f/9//3//f/9//3//f/9//3//fzxb2hW7Pl5T/3//f/9//3//f/9//3//f/9//3//f/9//3//f/9//3//f/9//3//f/9//3//f/9//3//f/9//3//f/9//3//f/9//3//f/9//3//f/9//3//f/9//3//f/9//3//f/9//3//f/9//3//f/9//3//f/9//3//f/9//3//f/9//3//f/9//3//f/9//3//f/9//3//f/9//3//f/9//3//f/9//3//f/9//3//f/9//3//f/9/vD7/f/9//3//f/9//3//f/9//3//f/9//3//f/9//3//f/9//3//f/9//3//f/9//3//f/9//3//f/9//3//f/9//3//f/9//3//f/9//3//f/9//3//f/9//3//f/9/ej7/e997mz7/f/9//3//f/9//3//f/9//3//f/9//3//f/9//3//f/9//3/fd5gV/399Z7tC3EK/a/9//3//f/9//3//f/9//3//f/9//3//f/9//3//f/9//3//f/9//3//f/9//3//f/9//3//f/9//3//f/9//3//f/9//3//f/9//3//f/9//3//f/9//3//f/9//3//f/9//3//f/9//3//f/9//3//f/9//3//f/9//3//f/9//3//f/9//3//f/9//3//f/9//3//f/9//3//f/9//3//f/9//3//f/9//3//f7xC/3//f/9//3//f/9//3//f/9//3//f/9//3//f/9//3//f/9//3//f/9//3//f/9//3//f/9//3//f/9//3//f/9//3//f/9//3//f/9//3//f/9//3//f/9//3//f/tSf2P/fxku/3//f/9//3//f/9//3//f/9//3//f/9//3//f/9//3//f/9//3+XIb9r/3//f/9/HFe7Ov1K32//f/9//3//f/9//3//f/9//3//f/9//3//f/9//3//f/9//3//f/9//3//f/9//3//f/9//3//f/9//3//f/9//3//f/9//3//f/9//3//f/9//3//f/9//3//f/9//3//f/9//3//f/9//3//f/9//3//f/9//3//f/9//3//f/9//3//f/9//3//f/9//3//f/9//3//f/9//3//f/9//3//f/9//3+aRv97/3//f/9//3//f/9//3//f/9//3//f/9//3//f/9//3//f/9//3//f/9//3//f/9//3//f/9//3//f/9//3//f/9//3//f/9//3//f/9//3//f/9//3//f/9//3++c91G/39bOv9//3//f/9//3//f/9//3//f/9//3//f/9//3//f/9//3//f/9/e0LdPv9//3//f/9//3//exxXuz5eW/97/3//f/9//3//f/9//3//f/9//3//f/9//3//f/9//3//f/9//3//f/9//3//f/9//3//f/9//3//f/9//3//f/9//3//f/9//3//f/9//3//f/9//3//f/9//3//f/9//3//f/9//3//f/9//3//f/9//3//f/9//3//f/9//3//f/9//3//f/9//3//f/9//3//f/9//3//f/9//3//f/9/XWM+V/9//3//f/9//3//f/9//3//f/9//3//f/9//3//f/9//3//f/9//3//f/9//3//f/9//3//f/9//3//f/9//3//f/9//3//f/9//3//f/9//3//f/9//3//f/9//397Ov9/20rfb/9//3//f/9//3//f/9//3//f/9//3//f/9//3//f/9//3//fxtb+h3/f/9//3//f/9//3//f/9/fWe7RtxG/3f/f/9//3//f/9//3//f/9//3//f/9//3//f/9//3//f/9//3//f/9//3//f/9//3//f/9//3//f/9//3//f/9//3//f/9//3//f/9//3//f/9//3//f/9//3//f/9//3//f/9//3//f/9//3//f/9//3//f/9//3//f/9//3//f/9//3//f/9//3//f/9//3//f/9//3//f/9//3//f/9/fDr/f/9//3//f/9//3//f/9//3//f/9//3//f/9//3//f/9//3//f/9//3//f/9//3//f/9//3//f/9//3//f/9//3//f/9//3//f/9//3//f/9//3//f/9//3//f/9/ejr/f1xjHlP/f/9//3//f/9//3//f/9//3//f/9//3//f/9//3//f/9//3/ed5oJ32//f/9//3//f/9//3//f/9//3//f/xO3EKfZ/9//3//f/9//3//f/9//3//f/9//3//f/9//3//f/9//3//f/9//3//f/9//3//f/9//3//f/9//3//f/9//3//f/9//3//f/9//3//f/9//3//f/9//3//f/9//3//f/9//3//f/9//3//f/9//3//f/9//3//f/9//3//f/9//3//f/9//3//f/9//3//f/9//3//f/9//3//f3o+/3f/f/9//3//f/9//3//f/9//3//f/9//3//f/9//3//f/9//3//f/9//3//f/9//3//f/9//3//f/9//3//f/9//3//f/9//3//f/9//3//f/9//3//f/9//3//f7tOv2vfe5s6/3//f/9//3//f/9//3//f/9//3//f/9//3//f/9//3//f/9//3/ZGd1C/3//f/9//3//f/9//3//f/9//3//f/9/PF+aOn5b/3//f/9//3//f/9//3//f/9//3//f/9//3//f/9//3//f/9//3//f/9//3//f/9//3//f/9//3//f/9//3//f/9//3//f/9//3//f/9//3//f/9//3//f/9//3//f/9//3//f/9//3//f/9//3//f/9//3//f/9//3//f/9//3//f/9//3//f/9//3//f/9//3//f/9//3++c7xG/3//f/9//3//f/9//3//f/9//3//f/9//3//f/9//3//f/9//3//f/9//3//f/9//3//f/9//3//f/9//3//f/9//3//f/9//3//f/9//3//f/9//3//f/9//3+ebx1P/385Lv9//3//f/9//3//f/9//3//f/9//3//f/9//3//f/9//3//f/9/WTZ+Kv9//3//f/9//3//f/9//3//f/9//3//f/9//399a7tC/Er/e/9//3//f/9//3//f/9//3//f/9//3//f/9//3//f/9//3//f/9//3//f/9//3//f/9//3//f/9//3//f/9//3//f/9//3//f/9//3//f/9//3//f/9//3//f/9//3//f/9//3//f/9//3//f/9//3//f/9//3//f/9//3//f/9//3//f/9//3//f/9//3//f/9//386Nv93/3//f/9//3//f/9//3//f/9//3//f/9//3//f/9//3//f/9//3//f/9//3//f/9//3//f/9//3//f/9//3//f/9//3//f/9//3//f/9//3//f/9//3//f/9//3+cNv9/Wzb/e/9//3//f/9//3//f/9//3//f/9//3//f/9//3//f/9//3//f9tS2xH/e/9//3//f/9//3//f/9//3//f/9//3//f/9//3//f99720bcQt9z/3//f/9//3//f/9//3//f/9//3//f/9//3//f/9//3//f/9//3//f/9//3//f/9//3//f/9//3//f/9//3//f/9//3//f/9//3//f/9//3//f/9//3//f/9//3//f/9//3//f/9//3//f/9//3//f/9//3//f/9//3//f/9//3//f/9//3//f/9//3//f/9/vnPdRv9//3//f/9//3//f/9//3//f/9//3//f/9//3//f/9//3//f/9//3//f/9//3//f/9//3//f/9//3//f/9//3//f/9//3//f/9//3//f/9//3//f/9//3//f/9/WjL/f/tSf2P/f/9//3//f/9//3//f/9//3//f/9//3//f/9//3//f/9//399ax0aXlf/f/9//3//f/9//3//f/9//3//f/9//3//f/9//3//f/9//3/8UtxG/3P/f/9//3//f/9//3//f/9//3//f/9//3//f/9//3//f/9//3//f/9//3//f/9//3//f/9//3//f/9//3//f/9//3//f/9//3//f/9//3//f/9//3//f/9//3//f/9//3//f/9//3//f/9//3//f/9//3//f/9//3//f/9//3//f/9//3//f/9//3//f/9/ekLfb/9//3//f/9//3//f/9//3//f/9//3//f/9//3//f/9//3//f/9//3//f/9//3//f/9//3//f/9//3//f/9//3//f/9//3//f/9//3//f/9//3//f/9//3//f9tKv2uec71C/3//f/9//3//f/9//3//f/9//3//f/9//3//f/9//3//f/9//38aJrw6/3//f/9//3//f/9//3//f/9//3//f/9//3//f/9//3//f/9//3//f9tO20L/d/9//3//f/9//3//f/9//3//f/9//3//f/9//3//f/9//3//f/9//3//f/9//3//f/9//3//f/9//3//f/9//3//f/9//3//f/9//3//f/9//3//f/9//3//f/9//3//f/9//3//f/9//3//f/9//3//f/9//3//f/9//3//f/9//3//f/9//3//f/9/GS7/f/9//3//f/9//3//f/9//3//f/9//3//f/9//3//f/9//3//f/9//3//f/9//3//f/9//3//f/9//3//f/9//3//f/9//3//f/9//3//f/9//3//f/9//399az5P/386Kv9//3//f/9//3//f/9//3//f/9//3//f/9//3//f/9//3//f/9/fDo7Jv9//3//f/9//3//f/9//3//f/9//3//f/9//3//f/9//3//f/9//3//f/9/3Eq7Pv93/3//f/9//3//f/9//3//f/9//3//f/9//3//f/9//3//f/9//3//f/9//3//f/9//3//f/9//3//f/9//3//f/9//3//f/9//3//f/9//3//f/9//3//f/9//3//f/9//3//f/9//3//f/9//3//f/9//3//f/9//3//f/9//3//f/9//3//f793ejr/f/9//3//f/9//3//f/9//3//f/9//3//f/9//3//f/9//3//f/9//3//f/9//3//f/9//3//f/9//3//f/9//3//f/9//3//f/9//3//f/9//3//f/9//39aNv9/Wzb/f/9//3//f/9//3//f/9//3//f/9//3//f/9//3//f/9//3//f7tOXC6/a/9//3//f/9//3//f/9//3//f/9//3//f/9//3//f/9//3//f/9//3//f/5//3/bSttC32//f/9//3//f/9//3//f/9//3//f/9//3//f/9//3//f/9//3//f/9//3//f/9//3//f/9//3//f/9//3//f/9//3//f/9//3//f/9//3//f/9//3//f/9//3//f/9//3//f/9//3//f/9//3//f/9//3//f/9//3//f/9//3//f/9//3//fzxfHU//f/9//3//f/9//3//f/9//3//f/9//3//f/9//3//f/9//3//f/9//3//f/9//3//f/9//3//f/9//3//f/9//3//f/9//3//f/9//3//f/9//3//f/9/ezr/f5pG32//f/9//3//f/9//3//f/9//3//f/9//3//f/9//3//f/9//399azwuHUv/f/9//3//f/9//3//f/9//3//f/9//3//f/9//3//f/9//3//f/9//3//f/9//3//f/tSu0r/e/9//3//f/9//3//f/9//3//f/9//3//f/9//3//f/9//3//f/9//3//f/9//3//f/9//3//f/9//3//f/9//3//f/9//3//f/9//3//f/9//3//f/9//3//f/9//3//f/9//3//f/9//3//f/9//3//f/9//3//f/9//3//f/9//3//f5tKXV//f/9//3//f/9//3//f/9//3//f/9//3//f/9//3//f/9//3//f/9//3//f/9//3//f/9//3//f/9//3//f/9//3//f/9//3//f/9//3//f/9//3//f7tK33M8Xz5X/3//f/9//3//f/9//3//f/9//3//f/9//3//f/9//3//f/9//398Mloq/3//f/9//3//f/9//3//f/9//3//f/9//3//f/9//3//f/9//3//f/9//3//f/9//3//f/9/207bQv9z/3//f/9//3//f/9//3//f/9//3//f/9//3//f/9//3//f/9//3//f/9//3//f/9//3//f/9//3//f/9//3//f/9//3//f/9//3//f/9//3//f/9//3//f/9//3//f/9//3//f/9//3//f/9//3//f/9//3//f/9//3//f/9//3//f3lCn2f/f/9//3//f/9//3//f/9//3//f/9//3//f/9//3//f/9//3//f/9//3//f/9//3//f/9//3//f/9//3//f/9//3//f/9//3//f/9//3//f/9//39+ax1P/3u8Pv9//3//f/9//3//f/9//3//f/9//3//f/9//3//f/9//3//f/9/Oi57Kv9//3//f/9//3//f/9//3//f/9//3//f/9//3//f/9//3//f/9//3//f/9//3//f/9//3//f/9//3/8Urs+/3f/f/9//3//f/9//3//f/9//3//f/9//3//f/9//3//f/9//3//f/9//3//f/9//3//f/9//3//f/9//3//f/9//3//f/9//3//f/9//3//f/9//3//f/9//3//f/9//3//f/9//3//f/9//3//f/9//3//f/9//3//f/9//3//f1k632//f/9//3//f/9//3//f/9//3//f/9//3//f/9//3//f/9//3//f/9//3//f/9//3//f/9//3//f/9//3//f/9//3//f/9//3//f/9//3//f/9//3+bOv9/WjL/f/9//3//f/9//3//f/9//3//f/9//3//f/9//3//f/9//3//f7tGvDp/W/9//3//f/9//3//f/9//3//f/9//3//f/9//3//f/9//3//f/9//3//f/9//3//f/9//3//f/9//3//f9xO3Ub/d/9//3//f/9//3//f/9//3//f/9//3//f/9//3//f/9//3//f/9//3//f/9//3//f/9//3//f/9//3//f/9//3//f/9//3//f/9//3//f/9//3//f/9//3//f/9//3//f/9//3//f/9//3//f/9//3//f/9//3//f/9//3//f1k+33P/f/9//3//f/9//3//f/9//3//f/9//3//f/9//3//f/9//3//f/9//3//f/9//3//f/9//3//f/9//3//f/9//3//f/9//3//f/9//3//f/9/Wjb/f1o2/3//f/9//3//f/9//3//f/9//3//f/9//3//f/9//3//f/9//398Z7w6mzr/f/9//3//f/9//3//f/9//3//f/9//3//f/9//3//f/9//3//f/9//3//f/9//3//f/9//3//f/9//3//f/973Er9Sv9//3//f/9//3//f/9//3//f/9//3//f/9//3//f/9//3//f/9//3//f/9//3//f/9//3//f/9//3//f/9//3//f/9//3//f/9//3//f/9//3//f/9//3//f/9//3//f/9//3//f/9//3//f/9//3//f/9//3//f/9//3//f3k+33f/f/9//3//f/9//3//f/9//3//f/9//3//f/9//3//f/9//3//f/9//3//f/9//3//f/9//3//f/9//3//f/9//3//f/9//3//f/9//3//f7tG32+8Qv93/3//f/9//3//f/9//3//f/9//3//f/9//3//f/9//3//f/9//39aLlsq/3//f/9//3//f/9//3//f/9//3//f/9//3//f/9//3//f/9//3//f/9//3//f/9//3//f/9//3//f/9//3//f/9/33t5Ol1b/3//f/9//3//f/9//3//f/9//3//f/9//3//f/9//3//f/9//3//f/9//3//f/9//3//f/9//3//f/9//3//f/9//3//f/9//3//f/9//3//f/9//3//f/9//3//f/9//3//f/9//3//f/9//3//f/9//3//f/9//3//f3k+n2v/f/9//3//f/9//3//f/9//3//f/9//3//f/9//3//f/9//3//f/9//3//f/9//3//f/9//3//f/9//3//f/9//3//f/9//3//f/9//3+eax1P/FJ/X/9//3//f/9//3//f/9//3//f/9//3//f/9//3//f/9//3//f/9/WzabNv9z/3//f/9//3//f/9//3//f/9//3//f/9//3//f/9//3//f/9//3//f/9//3//f/9//3//f/9//3//f/9//3//f/9//3+dZ5w6f2P/f/9//3//f/9//3//f/9//3//f/9//3//f/9//3//f/9//3//f/9//3//f/9//3//f/9//3//f/9//3//f/9//3//f/9//3//f/9//3//f/9//3//f/9//3//f/9//3//f/9//3//f/9//3//f/9//3//f/9//3//f5pKXV//f/9//3//f/9//3//f/9//3//f/9//3//f/9//3//f/9//3//f/9//3//f/9//3//f/9//3//f/9//3//f/9//3//f/9//3//f/9//386Lr5z3EL/f/9//3//f/9//3//f/9//3//f/9//3//f/9//3//f/9//3//f7pK/UY+U/9//3//f/9//3//f/9//3//f/9//3//f/9//3//f/9//3//f/9//3//f/9//3//f/9//3//f/9//3//f/9//3//f/9//3//fxxbuz7/e/9//3//f/9//3//f/9//3//f/9//3//f/9//3//f/9//3//f/9//3//f/9//3//f/9//3//f/9//3//f/9//3//f/9//3//f/9//3//f/9//3//f/9//3//f/9//3//f/9//3//f/9//3//f/9//3//f/9//3//f/tW20r/f/9//3//f/9//3//f/9//3//f/9//3//f/9//3//f/9//3//f/9//3//f/9//3//f/9//3//f/9//3//f/9//3//f/9//3//f/9/Wjr/f3w2/3//f/9//3//f/9//3//f/9//3//f/9//3//f/9//3//f/9//3+eb7w6vDb/f/9//3//f/9//3//f/9//3//f/9//3//f/9//3//f/9//3//f/9//3//f/9//3//f/9//3//f/9//3//f/9//3//f/9//3//f/9/mj5+X/9//3//f/9//3//f/9//3//f/9//3//f/9//3//f/9//3//f/9//3//f/9//3//f/9//3//f/9//3//f/9//3//f/9//3//f/9//3//f/9//3//f/9//3//f/9//3//f/9//3//f/9//3//f/9//3//f/9//3//f51vej7/f/9//3//f/9//3//f/9//3//f/9//3//f/9//3//f/9//3//f/9//3//f/9//3//f/9//3//f/9//3//f/9//3//f/9//3//f9pOv2c5Kv9//3//f/9//3//f/9//3//f/9//3//f/9//3//f/9//3//f/9//39aMjsu/3//f/9//3//f/9//3//f/9//3//f/9//3//f/9//3//f/9//3//f/9//3//f/9//3//f/9//3//f/9//3//f/9//3//f/9//3//f/9/XF+cOv97/3//f/9//3//f/9//3//f/9//3//f/9//3//f/9//3//f/9//3//f/9//3//f/9//3//f/9//3//f/9//3//f/9//3//f/9//3//f/9//3//f/9//3//f/9//3//f/9//3//f/9//3//f/9//3//f/9//3//f753Fza/a/9//3//f/9//3//f/9//3//f/9//3//f/9//3//f/9//3//f/9//3//f/9//3//f/9//3//f/9//3//f/9//3//f/9//3++c/1Gejr/e/9//3//f/9//3//f/9//3//f/9//3//f/9//3//f/9//3//f/9/OTKcPt9r/3//f/9//3//f/9//3//f/9//3//f/9//3//f/9//3//f/9//3//f/9//3//f/9//3//f/9//3//f/9//3//f/9//3//f/9//3//f/9/33ubPr9v/3//f/9//3//f/9//3//f/9//3//f/9//3//f/9//3//f/9//3//f/9//3//f/9//3//f/9//3//f/9//3//f/9//3//f/9//3//f/9//3//f/9//3//f/9//3//f/9//3//f/9//3//f/9//3//f/9//3//f/9/mEodV/9//3//f/9//3//f/9//3//f/9//3//f/9//3//f/9//3//f/9//3//f/9//3//f/9//3//f/9//3//f/9//3//f/9//396MtxKv2v/f/9//3//f/9//3//f/9//3//f/9//3//f/9//3//f/9//3//f9tO3DoeS/9//3//f/9//3//f/9//3//f/9//3//f/9//3//f/9//3//f/9//3//f/9//3//f/9//3//f/9//3//f/9//3//f/9//3//f/9//3//f/9//3/7Th1T/3//f/9//3//f/9//3//f/9//3//f/9//3//f/9//3//f/9//3//f/9//3//f/9//3//f/9//3//f/9//3//f/9//3//f/9//3//f/9//3//f/9//3//f/9//3//f/9//3//f/9//3//f/9//3//f/9//3//f/9/PGdaOv97/3//f/9//3//f/9//3//f/9//3//f/9//3//f/9//3//f/9//3//f/9//3//f/9//3//f/9//3//f/9//3//f/9/WzpdWx1P/3//f/9//3//f/9//3//f/9//3//f/9//3//f/9//3//f/9//3+eb90+Wy7/f/9//3//f/9//3//f/9//3//f/9//3//f/9//3//f/9//3//f/9//3//f/9//3//f/9//3//f/9//3//f/9//3//f/9//3//f/9//3//f/9//39cY7xC/3//f/9//3//f/9//3//f/9//3//f/9//3//f/9//3//f/9//3//f/9//3//f/9//3//f/9//3//f/9//3//f/9//3//f/9//3//f/9//3//f/9//3//f/9//3//f/9//3//f/9//3//f/9//3//f/9//3//f/9/33t6Rh1X/3//f/9//3//f/9//3//f/9//3//f/9//3//f/9//3//f/9//3//f/9//3//f/9//3//f/9//3//f/9//3//fxtXPle8Pv9//3//f/9//3//f/9//3//f/9//3//f/9//3//f/9//3//f/9//38aKpw2/3v/f/9//3//f/9//3//f/9//3//f/9//3//f/9//3//f/9//3//f/9//3//f/9//3//f/9//3//f/9//3//f/9//3//f/9//3//f/9//3//f/9//3++b5o6/3v/f/9//3//f/9//3//f/9//3//f/9//3//f/9//3//f/9//3//f/9//3//f/9//3//f/9//3//f/9//3//f/9//3//f/9//3//f/9//3//f/9//3//f/9//3//f/9//3//f/9//3//f/9//3//f/9//3//f/9//39dZ1k633P/f/9//3//f/9//3//f/9//3//f/9//3//f/9//3//f/9//3//f/9//3//f/9//3//f/9//3//f/9//3/fd9xCWjL/f/9//3//f/9//3//f/9//3//f/9//3//f/9//3//f/9//3//f/9/mz6cOr9r/3//f/9//3//f/9//3//f/9//3//f/9//3//f/9//3//f/9//3//f/9//3//f/9//3//f/9//3//f/9//3//f/9//3//f/9//3//f/9//3//f/9//3/fd3sy/3v/f/9//3//f/9//3//f/9//3//f/9//3//f/9//3//f/9//3//f/9//3//f/9//3//f/9//3//f/9//3//f/9//3//f/9//3//f/9//3//f/9//3//f/9//3//f/9//3//f/9//3//f/9//3//f/9//3//f/9//3//f1pC3Eb/e/9//3//f/9//3//f/9//3//f/9//3//f/9//3//f/9//3//f/9//3//f/9//3//f/9//3//f/9//385Klwu/3//f/9//3//f/9//3//f/9//3//f/9//3//f/9//3//f/9//3//fzxXvTr9Sv9//3//f/9//3//f/9//3//f/9//3//f/9//3//f/9//3//f/9//3//f/9//3//f/9//3//f/9//3//f/9//3//f/9//3//f/9//3//f/9//3//f/9//3//f1k2/3v/f/9//3//f/9//3//f/9//3//f/9//3//f/9//3//f/9//3//f/9//3//f/9//3//f/9//3//f/9//3//f/9//3//f/9//3//f/9//3//f/9//3//f/9//3//f/9//3//f/9//3//f/9//3//f/9//3//f/9//3//f31rODIeT/9//3//f/9//3//f/9//3//f/9//3//f/9//3//f/9//3//f/9//3//f/9//3//f/9//3//f/9/mkJ8Lv93/3//f/9//3//f/9//3//f/9//3//f/9//3//f/9//3//f/9//3//f1oqnDb/f/9//3//f/9//3//f/9//3//f/9//3//f/9//3//f/9//3//f/9//3//f/9//3//f/9//3//f/9//3//f/9//3//f/9//3//f/9//3//f/9//3//f/9//3//f3o2/3//f/9//3//f/9//3//f/9//3//f/9//3//f/9//3//f/9//3//f/9//3//f/9//3//f/9//3//f/9//3//f/9//3//f/9//3//f/9//3//f/9//3//f/9//3//f/9//3//f/9//3//f/9//3//f/9//3//f/9//3//f/9/G1sYLp9n/3//f/9//3//f/9//3//f/9//3//f/9//3//f/9//3//f/9//3//f/9//3//f/9//3//fxtfXCqeX/9//3//f/9//3//f/9//3//f/9//3//f/9//3//f/9//3//f/9//385Mjsq/3//f/9//3//f/9//3//f/9//3//f/9//3//f/9//3//f/9//3//f/9//3//f/9//3//f/9//3//f/9//3//f/9//3//f/9//3//f/9//3//f/9//3//f/9//3//f1oy/3//f/9//3//f/9//3//f/9//3//f/9//3//f/9//3//f/9//3//f/9//3//f/9//3//f/9//3//f/9//3//f/9//3//f/9//3//f/9//3//f/9//3//f/9//3//f/9//3//f/9//3//f/9//3//f/9//3//f/9//3//f/9//3+7Tnk2v2//f/9//3//f/9//3//f/9//3//f/9//3//f/9//3//f/9//3//f/9//3//f/9//3//f/odPk//f/9//3//f/9//3//f/9//3//f/9//3//f/9//3//f/9//3//f/9/205cIt9v/3//f/9//3//f/9//3//f/9//3//f/9//3//f/9//3//f/9//3//f/9//3//f/9//3//f/9//3//f/9//3//f/9//3//f/9//3//f/9//3//f/9//3//f/9//3+eb9tG/3//f/9//3//f/9//3//f/9//3//f/9//3//f/9//3//f/9//3//f/9//3//f/9//3//f/9//3//f/9//3//f/9//3//f/9//3//f/9//3//f/9//3//f/9//3//f/9//3//f/9//3//f/9//3//f/9//3//f/9//3//f/9//3/ff7pGGTKeY/9//3//f/9//3//f/9//3//f/9//3//f/9//3//f/9//3//f/9//3//f/9//39aMpwy/3//f/9//3//f/9//3//f/9//3//f/9//3//f/9//3//f/9//3//f55vGyI9U/9//3//f/9//3//f/9//3//f/9//3//f/9//3//f/9//3//f/9//3//f/9//3//f/9//3//f/9//3//f/9//3//f/9//3//f/9//3//f/9//3//f/9//3//f/9//3/aTn5j/3//f/9//3//f/9//3//f/9//3//f/9//3//f/9//3//f/9//3//f/9//3//f/9//3//f/9//3//f/9//3//f/9//3//f/9//3//f/9//3//f/9//3//f/9//3//f/9//3//f/9//3//f/9//3//f/9//3//f/9//3//f/9//3//f/9/mkoZMl5f/3//f/9//3//f/9//3//f/9//3//f/9//3//f/9//3//f/9//3//f/9/3E48Iv9//3//f/9//3//f/9//3//f/9//3//f/9//3//f/9//3//f/9//3//fxom3TL/f/9//3//f/9//3//f/9//3//f/9//3//f/9//3//f/9//3//f/9//3//f/9//3//f/9//3//f/9//3//f/9//3//f/9//3//f/9//3//f/9//3//f/9//3//f/9//386Ov9//3//f/9//3//f/9//3//f/9//3//f/9//3//f/9//3//f/9//3//f/9//3//f/9//3//f/9//3//f/9//3//f/9//3//f/9//3//f/9//3//f/9//3//f/9//3//f/9//3//f/9//3//f/9//3//f/9//3//f/9//3//f/9//3//f/9//3/7Vtgl3Ur/e/9//3//f/9//3//f/9//3//f/9//3//f/9//3//f/9//3//f31v2xX/c/9//3//f/9//3//f/9//3//f/9//3//f/9//3//f/9//3//f/9//3+aOj0e/3//f/9//3//f/9//3//f/9//3//f/9//3//f/9//3//f/9//3//f/9//3//f/9//3//f/9//3//f/9//3//f/9//3//f/9//3//f/9//3//f/9//3//f/9//3//f/9/21afZ/9//3//f/9//3//f/9//3//f/9//3//f/9//3//f/9//3//f/9//3//f/9//3//f/9//3//f/9//3//f/9//3//f/9//3//f/9//3//f/9//3//f/9//3//f/9//3//f/9//3//f/9//3//f/9//3//f/9//3//f/9//3//f/9//3//f/9//3//fxtfGS58Pt9v/3//f/9//3//f/9//3//f/9//3//f/9//3//f/9//3//f9odXlP/f/9//3//f/9//3//f/9//3//f/9//3//f/9//3//f/9//3//f/9/PF/cDf97/3//f/9//3//f/9//3//f/9//3//f/9//3//f/9//3//f/9//3//f/9//3//f/9//3//f/9//3//f/9//3//f/9//3//f/9//3//f/9//3//f/9//3//f/9//3//f/9/3Er/f/9//3//f/9//3//f/9//3//f/9//3//f/9//3//f/9//3//f/9//3//f/9//3//f/9//3//f/9//3//f/9//3//f/9//3//f/9//3//f/9//3//f/9//3//f/9//3//f/9//3//f/9//3//f/9//3//f/9//3//f/9//3//f/9//3//f/9//3//f/9/vnd5PvktHVP/f/9//3//f/9//3//f/9//3//f/9//3//f/9//39aOt0+/3//f/9//3//f/9//3//f/9//3//f/9//3//f/9//3//f/9//3//f/9/uRF+X/9//3//f/9//3//f/9//3//f/9//3//f/9//3//f/9//3//f/9//3//f/9//3//f/9//3//f/9//3//f/9//3//f/9//3//f/9//3//f/9//3//f/9//3//f/9//3//f7tC/3//f/9//3//f/9//3//f/9//3//f/9//3//f/9//3//f/9//3//f/9//3//f/9//3//f/9//3//f/9//3//f/9//3//f/9//3//f/9//3//f/9//3//f/9//3//f/9//3//f/9//3//f/9//3//f/9//3//f/9//3//f/9//3//f/9//3//f/9//3//f/9//3//f/paGCp8Op9n/3//f/9//3//f/9//3//f/9//3//f/9/PF/6If9//3//f/9//3//f/9//3//f/9//3//f/9//3//f/9//3//f/9//3//fzouHkf/f/9//3//f/9//3//f/9//3//f/9//3//f/9//3//f/9//3//f/9//3//f/9//3//f/9//3//f/9//3//f/9//3//f/9//3//f/9//3//f/9//3//f/9//3//f/9//3+bPv9//3//f/9//3//f/9//3//f/9//3//f/9//3//f/9//3//f/9//3//f/9//3//f/9//3//f/9//3//f/9//3//f/9//3//f/9//3//f/9//3//f/9//3//f/9//3//f/9//3//f/9//3//f/9//3//f/9//3//f/9//3//f/9//3//f/9//3//f/9//3//f/9//3//f/9/nG+ZQvcpu0K/a/9//3//f/9//3//f/9//3//f753mRH/e/9//3//f/9//3//f/9//3//f/9//3//f/9//3//f/9//3//f/9//3/7Vlsm/3//f/9//3//f/9//3//f/9//3//f/9//3//f/9//3//f/9//3//f/9//3//f/9//3//f/9//3//f/9//3//f/9//3//f/9//3//f/9//3//f/9//3//f/9//3//f75z3Er/f/9//3//f/9//3//f/9//3//f/9//3//f/9//3//f/9//3//f/9//3//f/9//3//f/9//3//f/9//3//f/9//3//f/9//3//f/9//3//f/9//3//f/9//3//f/9//3//f/9//3//f/9//3//f/9//3//f/9//3//f/9//3//f/9//3//f/9//3//f/9//3//f/9//3//f/9//3//f31rmUb3KbxGv2//f/9//3//f/9//3//f9glfmP/f/9//3//f/9//3//f/9//3//f/9//3//f/9//3//f/9//3//f/9/vnfaFf9//3//f/9//3//f/9//3//f/9//3//f/9//3//f/9//3//f/9//3//f/9//3//f/9//3//f/9//3//f/9//3//f/9//3//f/9//3//f/9//3//f/9//3//f/9//396Pv97/3//f/9//3//f/9//3//f/9//3//f/9//3//f/9//3//f/9//3//f/9//3//f/9//3//f/9//3//f/9//3//f/9//3//f/9//3//f/9//3//f/9//3//f/9//3//f/9//3//f/9//3//f/9//3//f/9//3//f/9//3//f/9//3//f/9//3//f/9//3//f/9//3//f/9//3//f/9//3//f/9//39cZ3pC1yW8Pn5j/3//f/9//3+5Qrw+/3//f/9//3//f/9//3//f/9//3//f/9//3//f/9//3//f/9//3//f/9/uB3fa/9//3//f/9//3//f/9//3//f/9//3//f/9//3//f/9//3//f/9//3//f/9//3//f/9//3//f/9//3//f/9//3//f/9//3//f/9//3//f/9//3//f/9//3//f5xGXV//f/9//3//f/9//3//f/9//3//f/9//3//f/9//3//f/9//3//f/9//3//f/9//3//f/9//3//f/9//3//f/9//3//f/9//3//f/9//3//f/9//3//f/9//3//f/9//3//f/9//3//f/9//3//f/9//3//f/9//3//f/9//3//f/9//3//f/9//3//f/9//3//f/9//3//f/9//3//f/9//3//f/9//3//f/9/nm+7TvgpOTL9Tv93fGf6Hf9//3//f/9//3//f/9//3//f/9//3//f/9//3//f/9//3//f/9//3//f5pGHU//f/9//3//f/9//3//f/9//3//f/9//3//f/9//3//f/9//3//f/9//3//f/9//3//f/9//3//f/9//3//f/9//3//f/9//3//f/9//3//f/9//3//f/9/ekJdY/9//3//f/9//3//f/9//3//f/9//3//f/9//3//f/9//3//f/9//3//f/9//3//f/9//3//f/9//3//f/9//3//f/9//3//f/9//3//f/9//3//f/9//3//f/9//3//f/9//3//f/9//3//f/9//3//f/9//3//f/9//3//f/9//3//f/9//3//f/9//3//f/9//3//f/9//3//f/9//3//f/9//3//f/9//3//f/9//3//f/9/+lo4OtghVQ0dU99v/3//f/9//3//f/9//3//f/9//3//f/9//3//f/9//3//f/9//39cY1s2/3//f/9//3//f/9//3//f/9//3//f/9//3//f/9//3//f/9//3//f/9//3//f/9//3//f/9//3//f/9//3//f/9//3//f/9//3//f/9//3//f/9/PVcZMr93/3//f/9//3//f/9//3//f/9//3//f/9//3//f/9//3//f/9//3//f/9//3//f/9//3//f/9//3//f/9//3//f/9//3//f/9//3//f/9//3//f/9//3//f/9//3//f/9//3//f/9//3//f/9//3//f/9//3//f/9//3//f/9//3//f/9//3//f/9//3//f/9//3//f/9//3//f/9//3//f/9//3//f/9//3//f/9//3//f/9//3//f/9//3//fxg2WTJ6PhgqWjL8Tp9n/3f/f/9//3//f/9//3//f/9//3//f/9//3//f/9//3+4Hf9//3//f/9//3//f/9//3//f/9//3//f/9//3//f/9//3//f/9//3//f/9//3//f/9//3//f/9//3//f/9//3//f/9//3//f/9//3//f/93HVM6Njxf/3//f/9//3//f/9//3//f/9//3//f/9//3//f/9//3//f/9//3//f/9//3//f/9//3//f/9//3//f/9//3//f/9//3//f/9//3//f/9//3//f/9//3//f/9//3//f/9//3//f/9//3//f/9//3//f/9//3//f/9//3//f/9//3//f/9//3//f/9//3//f/9//3//f/9//3//f/9//3//f/9//3//f/9//3//f/9//3//f/9//3//f/9//3//f/9//3+6Tr4+/3//f/9/XWOaShg2+Ck5MrxGXmP/d/9//3//f/9//3//f/9//3//f/9/+C3fc/9//3//f/9//3//f/9//3//f/9//3//f/9//3//f/9//3//f/9//3//f/9//3//f/9//3//f/9//3//f/9//3//f/9//3//f15fOTJaPn1n/3//f/9//3//f/9//3//f/9//3//f/9//3//f/9//3//f/9//3//f/9//3//f/9//3//f/9//3//f/9//3//f/9//3//f/9//3//f/9//3//f/9//3//f/9//3//f/9//3//f/9//3//f/9//3//f/9//3//f/9//3//f/9//3//f/9//3//f/9//3//f/9//3//f/9//3//f/9//3//f/9//3//f/9//3//f/9//3//f/9//3//f/9//3//f/9//3//f/9/fms6Jv9//3//f/9//3//f/9/33tcY7pKWTr4KVo2m0J/Y79v/3v/f/9//3//f9pOPlf/f/9//3//f/9//3//f/9//3//f/9//3//f/9//3//f/9//3//f/9//3//f/9//3//f/9//3//f/9//3//f/9/v28dU1o6WT4cV/9//3//f/9//3//f/9//3//f/9//3//f/9//3//f/9//3//f/9//3//f/9//3//f/9//3//f/9//3//f/9//3//f/9//3//f/9//3//f/9//3//f/9//3//f/9//3//f/9//3//f/9//3//f/9//3//f/9//3//f/9//3//f/9//3//f/9//3//f/9//3//f/9//3//f/9//3//f/9//3//f/9//3//f/9//3//f/9//3//f/9//3//f/9//3//f/9//3//f/9//3//f757WTr/f/9//3//f/9//3//f/9//3//f/9//3//f31r+la6Sjk6GS74IRkuWjabNhkun2Pfc/97/3//f/9//3//f/9//3//f/9//3//f/9//3//f/9//3//f/9//3//f/9//3//e99zPlv8Tno6OS44MtpOfWf/f/9//3//f/9//3//f/9//3//f/9//3//f/9//3//f/9//3//f/9//3//f/9//3//f/9//3//f/9//3//f/9//3//f/9//3//f/9//3//f/9//3//f/9//3//f/9//3//f/9//3//f/9//3//f/9//3//f/9//3//f/9//3//f/9//3//f/9//3//f/9//3//f/9//3//f/9//3//f/9//3//f/9//3//f/9//3//f/9//3//f/9//3//f/9//3//f/9//3//f/9//3//f/9//3//f/9//3//f/9//3//f/9//3//f/9//3//f/9//3//f/9//3//f/9//3//f993fWeWGbpGmkJaPjkyGCoZKjgqWi5aLpw6vD7cRrxC3Ub8StxGu0a8Qps+vEJaNlo2GCoZKvgpez56QhxbfWv/f/9//3//f/9//3//f/9//3//f/9//3//f/9//3//f/9//3//f/9//3//f/9//3//f/9//3//f/9//3//f/9//3//f/9//3//f/9//3//f/9//3//f/9//3//f/9//3//f/9//3//f/9//3//f/9//3//f/9//3//f/9//3//f/9//3//f/9//3//f/9//3//f/9//3//f/9//3//f/9//3//f/9//3//f/9//3//f/9//3//f/9//3//f/9//3//f/9//3//f/9//3//f/9//3//f/9//3//f/9//3//f/9//3//f/9//3//f/9//3//f/9//3//f/9//3//f/9//3//f/9//3//f/9/GS7/d/9//3//f/9//3//f/9//3++d55znm++c31rfWeea75zvnPfd953/3//f/9//3//f/9//3//f/9//3//f/9//3//f/9//3//f/9//3//f/9//3//f/9//3//f/9//3//f/9//3//f/9//3//f/9//3//f/9//3//f/9//3//f/9//3//f/9//3//f/9//3//f/9//3//f/9//3//f/9//3//f/9//3//f/9//3//f/9//3//f/9//3//f/9//3//f/9//3//f/9//3//f/9//3//f/9//3//f/9//3//f/9//3//f/9//3//f/9//3//f/9//3//f/9//3//f/9//3//f/9//3//f/9//3//f/9//3//f/9//3//f/9//3//f/9//3//f/9//3//f/9//3//f/9//3//f/9//3//f/9//3//f9tWnm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DA29D-6D96-46F0-B0F8-087F19129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Pages>
  <Words>4515</Words>
  <Characters>24833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Diego Maldonado Bravo</cp:lastModifiedBy>
  <cp:revision>54</cp:revision>
  <cp:lastPrinted>2019-01-18T19:45:00Z</cp:lastPrinted>
  <dcterms:created xsi:type="dcterms:W3CDTF">2019-03-15T16:49:00Z</dcterms:created>
  <dcterms:modified xsi:type="dcterms:W3CDTF">2019-12-19T19:55:00Z</dcterms:modified>
</cp:coreProperties>
</file>